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w:t>
      </w:r>
      <w:proofErr w:type="spellStart"/>
      <w:r w:rsidRPr="003D4D7B">
        <w:rPr>
          <w:rFonts w:ascii="Arial" w:hAnsi="Arial" w:cs="Arial"/>
          <w:sz w:val="18"/>
          <w:szCs w:val="18"/>
        </w:rPr>
        <w:t>nasl</w:t>
      </w:r>
      <w:proofErr w:type="spellEnd"/>
      <w:r w:rsidRPr="003D4D7B">
        <w:rPr>
          <w:rFonts w:ascii="Arial" w:hAnsi="Arial" w:cs="Arial"/>
          <w:sz w:val="18"/>
          <w:szCs w:val="18"/>
        </w:rPr>
        <w:t>.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635A4708"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001053CF" w:rsidRPr="0095012B">
        <w:rPr>
          <w:b/>
        </w:rPr>
        <w:t>„</w:t>
      </w:r>
      <w:r w:rsidR="007939A7">
        <w:rPr>
          <w:b/>
        </w:rPr>
        <w:t>Rádiologické zariadenia</w:t>
      </w:r>
      <w:r w:rsidR="001053CF">
        <w:rPr>
          <w:b/>
        </w:rPr>
        <w:t xml:space="preserve"> </w:t>
      </w:r>
      <w:r w:rsidRPr="009A6063">
        <w:rPr>
          <w:rFonts w:ascii="Arial" w:hAnsi="Arial" w:cs="Arial"/>
          <w:b/>
          <w:sz w:val="18"/>
          <w:szCs w:val="18"/>
        </w:rPr>
        <w:t xml:space="preserve">– časť č. </w:t>
      </w:r>
      <w:r w:rsidR="002C05BF">
        <w:rPr>
          <w:rFonts w:ascii="Arial" w:hAnsi="Arial" w:cs="Arial"/>
          <w:b/>
          <w:sz w:val="18"/>
          <w:szCs w:val="18"/>
        </w:rPr>
        <w:t xml:space="preserve">6 </w:t>
      </w:r>
      <w:r w:rsidR="002C05BF" w:rsidRPr="002C05BF">
        <w:rPr>
          <w:rFonts w:ascii="Arial" w:hAnsi="Arial" w:cs="Arial"/>
          <w:b/>
          <w:sz w:val="18"/>
          <w:szCs w:val="18"/>
        </w:rPr>
        <w:t>MR prístroj</w:t>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AB74257"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7378F21F"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01ED8C65"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112FBF5C"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FCCD688" w14:textId="77777777" w:rsidR="001053CF"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204F1366"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14A7EA6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08D91E2F"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0C67A899"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7FBBBFE8"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0BE2EA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7B118560"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DA1ABC9" w14:textId="74DFD9E6" w:rsidR="003D4D7B" w:rsidRPr="00905E90" w:rsidRDefault="003D4D7B" w:rsidP="003D4D7B">
      <w:pPr>
        <w:spacing w:after="0" w:line="240" w:lineRule="auto"/>
        <w:jc w:val="both"/>
        <w:rPr>
          <w:rFonts w:ascii="Times New Roman" w:hAnsi="Times New Roman" w:cs="Times New Roman"/>
        </w:rPr>
      </w:pP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48159701"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w:t>
      </w:r>
      <w:proofErr w:type="spellStart"/>
      <w:r w:rsidRPr="003D4D7B">
        <w:rPr>
          <w:rFonts w:ascii="Arial" w:hAnsi="Arial" w:cs="Arial"/>
          <w:sz w:val="18"/>
          <w:szCs w:val="18"/>
        </w:rPr>
        <w:t>Z.z</w:t>
      </w:r>
      <w:proofErr w:type="spellEnd"/>
      <w:r w:rsidRPr="003D4D7B">
        <w:rPr>
          <w:rFonts w:ascii="Arial" w:hAnsi="Arial" w:cs="Arial"/>
          <w:sz w:val="18"/>
          <w:szCs w:val="18"/>
        </w:rPr>
        <w:t xml:space="preserve">.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7939A7" w:rsidRPr="007939A7">
        <w:rPr>
          <w:rFonts w:ascii="Arial" w:hAnsi="Arial" w:cs="Arial"/>
          <w:b/>
          <w:sz w:val="18"/>
          <w:szCs w:val="18"/>
        </w:rPr>
        <w:t>Rádiologické zariadenia</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w:t>
      </w:r>
      <w:proofErr w:type="spellStart"/>
      <w:r w:rsidRPr="003D4D7B">
        <w:rPr>
          <w:rFonts w:ascii="Arial" w:hAnsi="Arial" w:cs="Arial"/>
          <w:sz w:val="18"/>
          <w:szCs w:val="18"/>
        </w:rPr>
        <w:t>ŽoNFP</w:t>
      </w:r>
      <w:proofErr w:type="spellEnd"/>
      <w:r w:rsidRPr="003D4D7B">
        <w:rPr>
          <w:rFonts w:ascii="Arial" w:hAnsi="Arial" w:cs="Arial"/>
          <w:sz w:val="18"/>
          <w:szCs w:val="18"/>
        </w:rPr>
        <w:t>).</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745FFD2A"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7939A7" w:rsidRPr="007939A7">
        <w:rPr>
          <w:rFonts w:ascii="Arial" w:hAnsi="Arial" w:cs="Arial"/>
          <w:b/>
          <w:sz w:val="18"/>
          <w:szCs w:val="18"/>
        </w:rPr>
        <w:t>Rádiologické zariadenia</w:t>
      </w:r>
      <w:r w:rsidR="007939A7" w:rsidRPr="003D4D7B">
        <w:rPr>
          <w:rFonts w:ascii="Arial" w:eastAsia="Times New Roman" w:hAnsi="Arial" w:cs="Arial"/>
          <w:b/>
          <w:noProof/>
          <w:sz w:val="18"/>
          <w:szCs w:val="18"/>
          <w:lang w:eastAsia="sk-SK"/>
        </w:rPr>
        <w:t xml:space="preserve"> </w:t>
      </w:r>
      <w:r w:rsidRPr="003D4D7B">
        <w:rPr>
          <w:rFonts w:ascii="Arial" w:eastAsia="Times New Roman" w:hAnsi="Arial" w:cs="Arial"/>
          <w:b/>
          <w:noProof/>
          <w:sz w:val="18"/>
          <w:szCs w:val="18"/>
          <w:lang w:eastAsia="sk-SK"/>
        </w:rPr>
        <w:t xml:space="preserve">– časť č. </w:t>
      </w:r>
      <w:r w:rsidR="002C05BF">
        <w:rPr>
          <w:rFonts w:ascii="Arial" w:eastAsia="Times New Roman" w:hAnsi="Arial" w:cs="Arial"/>
          <w:b/>
          <w:noProof/>
          <w:sz w:val="18"/>
          <w:szCs w:val="18"/>
          <w:lang w:eastAsia="sk-SK"/>
        </w:rPr>
        <w:t xml:space="preserve">6 </w:t>
      </w:r>
      <w:r w:rsidR="002C05BF" w:rsidRPr="002C05BF">
        <w:rPr>
          <w:rFonts w:ascii="Arial" w:eastAsia="Times New Roman" w:hAnsi="Arial" w:cs="Arial"/>
          <w:b/>
          <w:noProof/>
          <w:sz w:val="18"/>
          <w:szCs w:val="18"/>
          <w:lang w:eastAsia="sk-SK"/>
        </w:rPr>
        <w:t>MR prístroj</w:t>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lastRenderedPageBreak/>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77777777"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neoverené kópie dokladov vydaných príslušnými orgánmi preukazujúcimi povolenie vykonávať činnosti vedúce k ožiareniu/dôležité z hľadiska radiačnej ochrany a uvoľňovania rádioaktívnych látok a rádioaktívne kontaminovaných predmetov a materiálov a iné). Nedeliteľnú súčasť tejto zmluvy tvorí Príloha č. 4 - </w:t>
      </w:r>
      <w:r w:rsidRPr="003D4D7B">
        <w:rPr>
          <w:rFonts w:ascii="Arial" w:eastAsia="Times New Roman" w:hAnsi="Arial" w:cs="Arial"/>
          <w:i/>
          <w:noProof/>
          <w:sz w:val="18"/>
          <w:szCs w:val="18"/>
          <w:lang w:eastAsia="sk-SK"/>
        </w:rPr>
        <w:t>Zoznam dokladov na užívanie tovaru</w:t>
      </w:r>
      <w:r w:rsidRPr="003D4D7B">
        <w:rPr>
          <w:rFonts w:ascii="Arial" w:eastAsia="Times New Roman" w:hAnsi="Arial" w:cs="Arial"/>
          <w:noProof/>
          <w:sz w:val="18"/>
          <w:szCs w:val="18"/>
          <w:lang w:eastAsia="sk-SK"/>
        </w:rPr>
        <w:t>, v ktorej predávajúci uvedie všetky relevantné doklady, preukazujúce splnenie požiadaviek v zmysle tohto odseku (ii).</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03DDFC68"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BC2D29">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3D4D7B">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proofErr w:type="spellStart"/>
      <w:r w:rsidRPr="003D4D7B">
        <w:rPr>
          <w:rFonts w:ascii="Arial" w:hAnsi="Arial" w:cs="Arial"/>
          <w:sz w:val="18"/>
          <w:szCs w:val="18"/>
        </w:rPr>
        <w:t>red</w:t>
      </w:r>
      <w:proofErr w:type="spellEnd"/>
      <w:r w:rsidRPr="003D4D7B">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0EB41600" w:rsidR="003D4D7B" w:rsidRPr="004D23CA"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2DBCA484" w14:textId="6A180720" w:rsidR="004D23CA" w:rsidRPr="003D4D7B" w:rsidRDefault="004D23CA"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Pr>
          <w:rFonts w:ascii="Arial" w:hAnsi="Arial" w:cs="Arial"/>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v lehote uvedenej v Prílohe č. 5</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Lehota na dodanie tovaru uvedená v Prílohe č. 5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ED5DAAE"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001053CF" w:rsidRPr="00925AB5">
        <w:rPr>
          <w:rFonts w:ascii="Arial" w:eastAsia="Times New Roman" w:hAnsi="Arial" w:cs="Arial"/>
          <w:b/>
          <w:bCs/>
          <w:noProof/>
          <w:sz w:val="18"/>
          <w:szCs w:val="18"/>
          <w:lang w:eastAsia="sk-SK"/>
        </w:rPr>
        <w:t>Ing.</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Cs/>
          <w:noProof/>
          <w:sz w:val="18"/>
          <w:szCs w:val="18"/>
          <w:lang w:eastAsia="sk-SK"/>
        </w:rPr>
        <w:t>manažér prevádzky, tel.: 0901 795 071</w:t>
      </w:r>
    </w:p>
    <w:p w14:paraId="67835000" w14:textId="4B8E94B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001053CF" w:rsidRPr="00925AB5">
        <w:rPr>
          <w:rFonts w:ascii="Arial" w:eastAsia="Times New Roman" w:hAnsi="Arial" w:cs="Arial"/>
          <w:bCs/>
          <w:noProof/>
          <w:sz w:val="18"/>
          <w:szCs w:val="18"/>
          <w:lang w:eastAsia="sk-SK"/>
        </w:rPr>
        <w:t xml:space="preserve">e-mail: </w:t>
      </w:r>
      <w:hyperlink r:id="rId10"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6CC8F05A"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sidR="001053CF">
        <w:rPr>
          <w:rFonts w:ascii="Arial" w:eastAsia="Times New Roman" w:hAnsi="Arial" w:cs="Arial"/>
          <w:b/>
          <w:noProof/>
          <w:sz w:val="18"/>
          <w:szCs w:val="18"/>
        </w:rPr>
        <w:t>Svet zdravia Nemocnica Topoľčany, a.s., Pavlovova 17, 955 20 Topoľčany</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3BD1C9C4"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 xml:space="preserve">tovar nainštalovať a uviesť do bezporuchovej prevádzky bezodkladne po jeho dodaní, najneskôr však do </w:t>
      </w:r>
      <w:r w:rsidR="002C05BF">
        <w:rPr>
          <w:rFonts w:ascii="Arial" w:eastAsia="Times New Roman" w:hAnsi="Arial" w:cs="Arial"/>
          <w:b/>
          <w:noProof/>
          <w:sz w:val="18"/>
          <w:szCs w:val="18"/>
        </w:rPr>
        <w:t>štyridsiatich</w:t>
      </w:r>
      <w:r w:rsidRPr="003D4D7B">
        <w:rPr>
          <w:rFonts w:ascii="Arial" w:eastAsia="Times New Roman" w:hAnsi="Arial" w:cs="Arial"/>
          <w:b/>
          <w:noProof/>
          <w:sz w:val="18"/>
          <w:szCs w:val="18"/>
        </w:rPr>
        <w:t xml:space="preserve"> (</w:t>
      </w:r>
      <w:r w:rsidR="002C05BF">
        <w:rPr>
          <w:rFonts w:ascii="Arial" w:eastAsia="Times New Roman" w:hAnsi="Arial" w:cs="Arial"/>
          <w:b/>
          <w:noProof/>
          <w:sz w:val="18"/>
          <w:szCs w:val="18"/>
        </w:rPr>
        <w:t>40</w:t>
      </w:r>
      <w:r w:rsidRPr="003D4D7B">
        <w:rPr>
          <w:rFonts w:ascii="Arial" w:eastAsia="Times New Roman" w:hAnsi="Arial" w:cs="Arial"/>
          <w:b/>
          <w:noProof/>
          <w:sz w:val="18"/>
          <w:szCs w:val="18"/>
        </w:rPr>
        <w:t>)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w:t>
      </w:r>
      <w:bookmarkStart w:id="0" w:name="_GoBack"/>
      <w:bookmarkEnd w:id="0"/>
      <w:r w:rsidRPr="003D4D7B">
        <w:rPr>
          <w:rFonts w:ascii="Arial" w:eastAsia="Times New Roman" w:hAnsi="Arial" w:cs="Arial"/>
          <w:sz w:val="18"/>
          <w:szCs w:val="18"/>
          <w:lang w:eastAsia="sk-SK"/>
        </w:rPr>
        <w:t>zuje právo na nevyhnutne potrebný čas pozastaviť hlučné práce realizované predávajúcim.</w:t>
      </w:r>
    </w:p>
    <w:p w14:paraId="11D2721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Kontaktná osoba za predávajúceho je: ...............................</w:t>
      </w:r>
    </w:p>
    <w:p w14:paraId="763373DF" w14:textId="77777777" w:rsidR="001053CF" w:rsidRPr="00925AB5" w:rsidRDefault="003D4D7B" w:rsidP="001053CF">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001053CF" w:rsidRPr="00925AB5">
        <w:rPr>
          <w:rFonts w:ascii="Arial" w:eastAsia="Times New Roman" w:hAnsi="Arial" w:cs="Arial"/>
          <w:b/>
          <w:bCs/>
          <w:noProof/>
          <w:sz w:val="18"/>
          <w:szCs w:val="18"/>
          <w:lang w:eastAsia="sk-SK"/>
        </w:rPr>
        <w:t xml:space="preserve">Ing.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
          <w:bCs/>
          <w:noProof/>
          <w:sz w:val="18"/>
          <w:szCs w:val="18"/>
          <w:lang w:eastAsia="sk-SK"/>
        </w:rPr>
        <w:t xml:space="preserve">, </w:t>
      </w:r>
      <w:r w:rsidR="001053CF" w:rsidRPr="00925AB5">
        <w:rPr>
          <w:rFonts w:ascii="Arial" w:eastAsia="Times New Roman" w:hAnsi="Arial" w:cs="Arial"/>
          <w:bCs/>
          <w:noProof/>
          <w:sz w:val="18"/>
          <w:szCs w:val="18"/>
          <w:lang w:eastAsia="sk-SK"/>
        </w:rPr>
        <w:t>manažér prevádzky</w:t>
      </w:r>
      <w:r w:rsidR="001053CF" w:rsidRPr="00925AB5">
        <w:rPr>
          <w:rFonts w:ascii="Arial" w:eastAsia="Times New Roman" w:hAnsi="Arial" w:cs="Arial"/>
          <w:b/>
          <w:bCs/>
          <w:noProof/>
          <w:sz w:val="18"/>
          <w:szCs w:val="18"/>
          <w:lang w:eastAsia="sk-SK"/>
        </w:rPr>
        <w:t xml:space="preserve">, </w:t>
      </w:r>
      <w:r w:rsidR="001053CF">
        <w:rPr>
          <w:rFonts w:ascii="Arial" w:eastAsia="Times New Roman" w:hAnsi="Arial" w:cs="Arial"/>
          <w:bCs/>
          <w:noProof/>
          <w:sz w:val="18"/>
          <w:szCs w:val="18"/>
          <w:lang w:eastAsia="sk-SK"/>
        </w:rPr>
        <w:t>tel.: 0901 795 071</w:t>
      </w:r>
      <w:r w:rsidR="001053CF" w:rsidRPr="00925AB5">
        <w:rPr>
          <w:rFonts w:ascii="Arial" w:eastAsia="Times New Roman" w:hAnsi="Arial" w:cs="Arial"/>
          <w:bCs/>
          <w:noProof/>
          <w:sz w:val="18"/>
          <w:szCs w:val="18"/>
          <w:lang w:eastAsia="sk-SK"/>
        </w:rPr>
        <w:t xml:space="preserve">, e-mail: </w:t>
      </w:r>
      <w:hyperlink r:id="rId11"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001053CF" w:rsidRPr="00925AB5">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ktorou sa vykonáva zákon NR SR č.18/1996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1"/>
      </w:r>
      <w:r w:rsidRPr="003D4D7B">
        <w:rPr>
          <w:rFonts w:ascii="Arial" w:eastAsia="Calibri" w:hAnsi="Arial" w:cs="Arial"/>
          <w:b/>
          <w:bCs/>
          <w:sz w:val="18"/>
          <w:szCs w:val="18"/>
        </w:rPr>
        <w:t xml:space="preserve">, slovom:........................................ EUR bez DPH, </w:t>
      </w:r>
      <w:proofErr w:type="spellStart"/>
      <w:r w:rsidRPr="003D4D7B">
        <w:rPr>
          <w:rFonts w:ascii="Arial" w:eastAsia="Calibri" w:hAnsi="Arial" w:cs="Arial"/>
          <w:b/>
          <w:bCs/>
          <w:sz w:val="18"/>
          <w:szCs w:val="18"/>
        </w:rPr>
        <w:t>t.j</w:t>
      </w:r>
      <w:proofErr w:type="spellEnd"/>
      <w:r w:rsidRPr="003D4D7B">
        <w:rPr>
          <w:rFonts w:ascii="Arial" w:eastAsia="Calibri" w:hAnsi="Arial" w:cs="Arial"/>
          <w:b/>
          <w:bCs/>
          <w:sz w:val="18"/>
          <w:szCs w:val="18"/>
        </w:rPr>
        <w:t>.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w:t>
      </w:r>
      <w:proofErr w:type="spellStart"/>
      <w:r w:rsidRPr="003D4D7B">
        <w:rPr>
          <w:rFonts w:ascii="Arial" w:eastAsia="Calibri" w:hAnsi="Arial" w:cs="Arial"/>
          <w:sz w:val="18"/>
          <w:szCs w:val="18"/>
        </w:rPr>
        <w:t>ust</w:t>
      </w:r>
      <w:proofErr w:type="spellEnd"/>
      <w:r w:rsidRPr="003D4D7B">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5346CFEA"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lastRenderedPageBreak/>
        <w:t xml:space="preserve">Z dôvodu zníženia administratívnej náročnosti sa zmluvné strany dohodli na elektronickej fakturácii, </w:t>
      </w:r>
      <w:proofErr w:type="spellStart"/>
      <w:r w:rsidRPr="003D4D7B">
        <w:rPr>
          <w:rFonts w:ascii="Arial" w:hAnsi="Arial" w:cs="Arial"/>
          <w:sz w:val="18"/>
          <w:szCs w:val="18"/>
        </w:rPr>
        <w:t>t.j</w:t>
      </w:r>
      <w:proofErr w:type="spellEnd"/>
      <w:r w:rsidRPr="003D4D7B">
        <w:rPr>
          <w:rFonts w:ascii="Arial" w:hAnsi="Arial" w:cs="Arial"/>
          <w:sz w:val="18"/>
          <w:szCs w:val="18"/>
        </w:rPr>
        <w:t>. na vydaní a prijatí faktúr v elektronickom formáte (</w:t>
      </w:r>
      <w:r w:rsidRPr="003D4D7B">
        <w:rPr>
          <w:rFonts w:ascii="Arial" w:eastAsia="Times New Roman" w:hAnsi="Arial" w:cs="Arial"/>
          <w:sz w:val="18"/>
          <w:szCs w:val="18"/>
          <w:lang w:eastAsia="sk-SK"/>
        </w:rPr>
        <w:t>pričom e-faktúra musí byť exportovaná do formátu .</w:t>
      </w:r>
      <w:proofErr w:type="spellStart"/>
      <w:r w:rsidRPr="003D4D7B">
        <w:rPr>
          <w:rFonts w:ascii="Arial" w:eastAsia="Times New Roman" w:hAnsi="Arial" w:cs="Arial"/>
          <w:sz w:val="18"/>
          <w:szCs w:val="18"/>
          <w:lang w:eastAsia="sk-SK"/>
        </w:rPr>
        <w:t>pdf</w:t>
      </w:r>
      <w:proofErr w:type="spellEnd"/>
      <w:r w:rsidRPr="003D4D7B">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001053CF" w:rsidRPr="005F5E50">
          <w:rPr>
            <w:rStyle w:val="Hypertextovprepojenie"/>
            <w:rFonts w:ascii="Arial" w:hAnsi="Arial" w:cs="Arial"/>
            <w:sz w:val="18"/>
            <w:szCs w:val="18"/>
          </w:rPr>
          <w:t>fakturacia.TO@svetzdravia.com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3D4D7B">
        <w:rPr>
          <w:rFonts w:ascii="Arial" w:hAnsi="Arial" w:cs="Arial"/>
          <w:sz w:val="18"/>
          <w:szCs w:val="18"/>
        </w:rPr>
        <w:t>a.s</w:t>
      </w:r>
      <w:proofErr w:type="spellEnd"/>
      <w:r w:rsidRPr="003D4D7B">
        <w:rPr>
          <w:rFonts w:ascii="Arial" w:hAnsi="Arial" w:cs="Arial"/>
          <w:sz w:val="18"/>
          <w:szCs w:val="18"/>
        </w:rPr>
        <w:t xml:space="preserve">., </w:t>
      </w:r>
      <w:proofErr w:type="spellStart"/>
      <w:r w:rsidRPr="003D4D7B">
        <w:rPr>
          <w:rFonts w:ascii="Arial" w:hAnsi="Arial" w:cs="Arial"/>
          <w:sz w:val="18"/>
          <w:szCs w:val="18"/>
        </w:rPr>
        <w:t>Trade</w:t>
      </w:r>
      <w:proofErr w:type="spellEnd"/>
      <w:r w:rsidRPr="003D4D7B">
        <w:rPr>
          <w:rFonts w:ascii="Arial" w:hAnsi="Arial" w:cs="Arial"/>
          <w:sz w:val="18"/>
          <w:szCs w:val="18"/>
        </w:rPr>
        <w:t xml:space="preserv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xml:space="preserve">. v čase lehoty na predkladanie ponúk). </w:t>
      </w:r>
    </w:p>
    <w:p w14:paraId="25F40D72"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3D4D7B">
        <w:rPr>
          <w:rFonts w:ascii="Arial" w:hAnsi="Arial" w:cs="Arial"/>
          <w:sz w:val="18"/>
          <w:szCs w:val="18"/>
          <w:lang w:val="x-none"/>
        </w:rPr>
        <w:t>spolufinancovaný z nenávratného finančného príspevku, ktorého podmienky čerpania sú upravené v Zmluve  o poskytnutí nenávratného finančného príspevku</w:t>
      </w:r>
      <w:r w:rsidRPr="003D4D7B">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3D4D7B">
        <w:rPr>
          <w:rFonts w:ascii="Arial" w:hAnsi="Arial" w:cs="Arial"/>
          <w:sz w:val="18"/>
          <w:szCs w:val="18"/>
        </w:rPr>
        <w:t>zneoprávnia</w:t>
      </w:r>
      <w:proofErr w:type="spellEnd"/>
      <w:r w:rsidRPr="003D4D7B">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3D4D7B">
        <w:rPr>
          <w:rFonts w:ascii="Arial" w:hAnsi="Arial" w:cs="Arial"/>
          <w:sz w:val="18"/>
          <w:szCs w:val="18"/>
        </w:rPr>
        <w:t>zneoprávnenej</w:t>
      </w:r>
      <w:proofErr w:type="spellEnd"/>
      <w:r w:rsidRPr="003D4D7B">
        <w:rPr>
          <w:rFonts w:ascii="Arial" w:hAnsi="Arial" w:cs="Arial"/>
          <w:sz w:val="18"/>
          <w:szCs w:val="18"/>
        </w:rPr>
        <w:t xml:space="preserve"> časti nenávratného finančného príspevku na časť plnenia z tejto zmluvy. Uplatnením zmluvnej pokuty nie je dotknuté právo na náhradu škody.</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B076658" w14:textId="77777777" w:rsidR="003D4D7B" w:rsidRPr="003D4D7B" w:rsidRDefault="003D4D7B" w:rsidP="003D4D7B">
      <w:pPr>
        <w:numPr>
          <w:ilvl w:val="1"/>
          <w:numId w:val="4"/>
        </w:numPr>
        <w:spacing w:after="0" w:line="240" w:lineRule="auto"/>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Zmluvné strany sa dohodli, že v prípade nedodržania minimálnej dostupnosti prevádzky prístroja uvedenej v bode </w:t>
      </w:r>
      <w:r w:rsidRPr="003D4D7B">
        <w:rPr>
          <w:rFonts w:ascii="Arial" w:eastAsia="Times New Roman" w:hAnsi="Arial" w:cs="Arial"/>
          <w:color w:val="000000"/>
          <w:sz w:val="18"/>
          <w:szCs w:val="18"/>
          <w:lang w:eastAsia="sk-SK"/>
        </w:rPr>
        <w:t>5.</w:t>
      </w:r>
      <w:r w:rsidRPr="003D4D7B">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55EDF531"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(DD – DV) x PV x PP</w:t>
      </w:r>
    </w:p>
    <w:p w14:paraId="24E42D9F"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60B6F7EA"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výška nároku na náhradu škody a náhradu ušlého príjmu v eurách,</w:t>
      </w:r>
    </w:p>
    <w:p w14:paraId="6651ACF7"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DD je 95 % počtu dní, počas ktorých má byť zariadenie v kalendárnom roku dostupné, podľa opisu z bodu 10 tejto časti,</w:t>
      </w:r>
    </w:p>
    <w:p w14:paraId="66655B37"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DV - počet kalendárnych dní výpadku zariadenia, podľa opisu z bodu 5.17 tohto článku, </w:t>
      </w:r>
    </w:p>
    <w:p w14:paraId="596944D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3683C41A"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lastRenderedPageBreak/>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3D4D7B">
        <w:rPr>
          <w:rFonts w:ascii="Arial" w:hAnsi="Arial" w:cs="Arial"/>
          <w:color w:val="00000A"/>
          <w:sz w:val="18"/>
          <w:szCs w:val="18"/>
        </w:rPr>
        <w:t>vadných</w:t>
      </w:r>
      <w:proofErr w:type="spellEnd"/>
      <w:r w:rsidRPr="003D4D7B">
        <w:rPr>
          <w:rFonts w:ascii="Arial" w:hAnsi="Arial" w:cs="Arial"/>
          <w:color w:val="00000A"/>
          <w:sz w:val="18"/>
          <w:szCs w:val="18"/>
        </w:rPr>
        <w:t xml:space="preserve">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predávajúci nepredloží doklady preukazujúce </w:t>
      </w:r>
      <w:r w:rsidRPr="003D4D7B">
        <w:rPr>
          <w:rFonts w:ascii="Arial" w:eastAsia="Times New Roman" w:hAnsi="Arial" w:cs="Arial"/>
          <w:noProof/>
          <w:sz w:val="18"/>
          <w:szCs w:val="18"/>
          <w:lang w:eastAsia="sk-SK"/>
        </w:rPr>
        <w:t xml:space="preserve">splnenie požiadaviek na užívanie tovaru v zmysle Článku 2, bodu 2.6., odsek (ii) zmluvy a kupujúci si uplatní právo na odstúpenie od zmluvy v zmysle </w:t>
      </w:r>
      <w:r w:rsidRPr="003D4D7B">
        <w:rPr>
          <w:rFonts w:ascii="Arial" w:eastAsia="Times New Roman" w:hAnsi="Arial" w:cs="Arial"/>
          <w:noProof/>
          <w:sz w:val="18"/>
          <w:szCs w:val="18"/>
          <w:lang w:eastAsia="sk-SK"/>
        </w:rPr>
        <w:lastRenderedPageBreak/>
        <w:t>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lastRenderedPageBreak/>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3D4D7B">
        <w:rPr>
          <w:rFonts w:ascii="Arial" w:eastAsia="Calibri" w:hAnsi="Arial" w:cs="Arial"/>
          <w:bCs/>
          <w:iCs/>
          <w:sz w:val="18"/>
          <w:szCs w:val="18"/>
        </w:rPr>
        <w:t>Z.z</w:t>
      </w:r>
      <w:proofErr w:type="spellEnd"/>
      <w:r w:rsidRPr="003D4D7B">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42DB922D" w:rsidR="003D4D7B" w:rsidRPr="003D4D7B" w:rsidRDefault="00BC2D29" w:rsidP="003D4D7B">
      <w:pPr>
        <w:numPr>
          <w:ilvl w:val="0"/>
          <w:numId w:val="13"/>
        </w:numPr>
        <w:tabs>
          <w:tab w:val="left" w:pos="567"/>
        </w:tabs>
        <w:ind w:left="567" w:hanging="567"/>
        <w:contextualSpacing/>
        <w:jc w:val="both"/>
        <w:rPr>
          <w:rFonts w:ascii="Arial" w:hAnsi="Arial" w:cs="Arial"/>
          <w:sz w:val="18"/>
          <w:szCs w:val="18"/>
        </w:rPr>
      </w:pPr>
      <w:r>
        <w:rPr>
          <w:rFonts w:ascii="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3D4D7B" w:rsidRPr="003D4D7B">
        <w:rPr>
          <w:rFonts w:ascii="Arial" w:hAnsi="Arial" w:cs="Arial"/>
          <w:sz w:val="18"/>
          <w:szCs w:val="18"/>
        </w:rPr>
        <w:t xml:space="preserve">.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w:t>
      </w:r>
      <w:r w:rsidRPr="003D4D7B">
        <w:rPr>
          <w:rFonts w:ascii="Arial" w:eastAsia="Calibri" w:hAnsi="Arial" w:cs="Arial"/>
          <w:sz w:val="18"/>
          <w:szCs w:val="18"/>
        </w:rPr>
        <w:lastRenderedPageBreak/>
        <w:t xml:space="preserve">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6F083425"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BC2D29">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7CD7B89C" w14:textId="77777777" w:rsidR="003D4D7B" w:rsidRPr="003D4D7B" w:rsidRDefault="003D4D7B" w:rsidP="003D4D7B">
      <w:pPr>
        <w:spacing w:after="0" w:line="240" w:lineRule="auto"/>
        <w:jc w:val="both"/>
        <w:rPr>
          <w:rFonts w:ascii="Arial" w:hAnsi="Arial" w:cs="Arial"/>
          <w:sz w:val="18"/>
          <w:szCs w:val="18"/>
        </w:rPr>
      </w:pPr>
    </w:p>
    <w:p w14:paraId="7AD23DD1"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6E9A7295" w14:textId="77777777" w:rsidR="003D4D7B" w:rsidRPr="003D4D7B" w:rsidRDefault="003D4D7B" w:rsidP="003D4D7B">
      <w:pPr>
        <w:spacing w:after="0" w:line="240" w:lineRule="auto"/>
        <w:ind w:left="720"/>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3D4D7B">
        <w:rPr>
          <w:rFonts w:ascii="Arial" w:eastAsia="Times New Roman" w:hAnsi="Arial" w:cs="Arial"/>
          <w:bCs/>
          <w:color w:val="000000"/>
          <w:sz w:val="18"/>
          <w:szCs w:val="18"/>
          <w:lang w:eastAsia="sk-SK"/>
        </w:rPr>
        <w:t>Z.z</w:t>
      </w:r>
      <w:proofErr w:type="spellEnd"/>
      <w:r w:rsidRPr="003D4D7B">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11.2</w:t>
      </w:r>
      <w:r w:rsidRPr="003D4D7B">
        <w:rPr>
          <w:rFonts w:ascii="Arial" w:eastAsia="Times New Roman" w:hAnsi="Arial" w:cs="Arial"/>
          <w:sz w:val="18"/>
          <w:szCs w:val="18"/>
          <w:lang w:eastAsia="cs-CZ"/>
        </w:rPr>
        <w:tab/>
        <w:t xml:space="preserve">Právne vzťahy neupravené touto zmluvou sa riadia najmä príslušnými ustanoveniami zák. č. 513/1991 Zb. </w:t>
      </w:r>
      <w:r w:rsidRPr="003D4D7B">
        <w:rPr>
          <w:rFonts w:ascii="Arial" w:eastAsia="Times New Roman" w:hAnsi="Arial" w:cs="Arial"/>
          <w:sz w:val="18"/>
          <w:szCs w:val="18"/>
          <w:lang w:eastAsia="cs-CZ"/>
        </w:rPr>
        <w:lastRenderedPageBreak/>
        <w:t>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2"/>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3"/>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4 -  Zoznam dokladov na užívanie tovaru</w:t>
      </w:r>
    </w:p>
    <w:p w14:paraId="5ECFF6EB"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5 -  Lehoty dodania tovaru</w:t>
      </w: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463A4F1B" w14:textId="77777777" w:rsidR="001053CF" w:rsidRPr="00925AB5" w:rsidRDefault="001053CF" w:rsidP="001053CF">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7939A7">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7939A7">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7939A7">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7939A7">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7939A7">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7939A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7939A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7939A7">
          <w:pgSz w:w="16838" w:h="11906" w:orient="landscape"/>
          <w:pgMar w:top="1418" w:right="709" w:bottom="1418" w:left="709" w:header="709" w:footer="709" w:gutter="0"/>
          <w:cols w:space="708"/>
          <w:docGrid w:linePitch="360"/>
        </w:sectPr>
      </w:pPr>
    </w:p>
    <w:p w14:paraId="1546E512" w14:textId="77777777" w:rsidR="003D4D7B" w:rsidRPr="003D4D7B" w:rsidRDefault="003D4D7B" w:rsidP="003D4D7B">
      <w:pPr>
        <w:ind w:left="2124" w:firstLine="708"/>
        <w:rPr>
          <w:rFonts w:ascii="Arial" w:hAnsi="Arial" w:cs="Arial"/>
          <w:sz w:val="18"/>
          <w:szCs w:val="18"/>
        </w:rPr>
      </w:pPr>
      <w:r w:rsidRPr="003D4D7B">
        <w:rPr>
          <w:rFonts w:ascii="Arial" w:hAnsi="Arial" w:cs="Arial"/>
          <w:sz w:val="18"/>
          <w:szCs w:val="18"/>
        </w:rPr>
        <w:lastRenderedPageBreak/>
        <w:t>Príloha č. 4 – Zoznam dokladov na užívanie tovaru</w:t>
      </w:r>
    </w:p>
    <w:p w14:paraId="5BCE9A4F" w14:textId="77777777" w:rsidR="003D4D7B" w:rsidRPr="003D4D7B" w:rsidRDefault="003D4D7B" w:rsidP="003D4D7B"/>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3D4D7B" w:rsidRPr="003D4D7B" w14:paraId="2CD03398" w14:textId="77777777" w:rsidTr="007939A7">
        <w:trPr>
          <w:trHeight w:val="315"/>
          <w:jc w:val="center"/>
        </w:trPr>
        <w:tc>
          <w:tcPr>
            <w:tcW w:w="1985" w:type="dxa"/>
            <w:tcBorders>
              <w:top w:val="nil"/>
              <w:left w:val="nil"/>
              <w:bottom w:val="nil"/>
              <w:right w:val="nil"/>
            </w:tcBorders>
            <w:shd w:val="clear" w:color="auto" w:fill="auto"/>
            <w:noWrap/>
            <w:vAlign w:val="bottom"/>
          </w:tcPr>
          <w:p w14:paraId="2002C07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249D463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409B17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18E5393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0EB53BF" w14:textId="77777777" w:rsidTr="007939A7">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80E6F"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2F2E855A"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26BE9D0C"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799B968B"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Platnosť dokumentu do</w:t>
            </w:r>
          </w:p>
        </w:tc>
      </w:tr>
      <w:tr w:rsidR="003D4D7B" w:rsidRPr="003D4D7B" w14:paraId="0CD578C8"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EF8AC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104C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D7D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6B0EF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E133D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748750C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33682C"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300D2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5F26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58AF85D"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48F3B9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15EED4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674D8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15708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573BEF4"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F66AAE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0B827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C4DF5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B7EFB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6F09AFF"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4718C6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2537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06D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475E1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6158167"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07772D4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102A4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37FF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4F8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22B1CCD2"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2123AA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60607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61D2F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E6C2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4A6345E"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A0B588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4050DEE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84414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C8EFD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B944A5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733E08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386D2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6BBF9B0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AA2D3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46C811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2F536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2D957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CB42D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CFA7FE"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77184D5"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1A1CDB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5E98D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A270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5816D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0613D19"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901BED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3015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255657A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6D18E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0D14B46"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D71A0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1BC69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9EF6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D51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D16B46" w14:textId="77777777" w:rsidTr="007939A7">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841A14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68D533B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62E47F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488C20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bl>
    <w:p w14:paraId="770D2A21" w14:textId="77777777" w:rsidR="003D4D7B" w:rsidRPr="003D4D7B" w:rsidRDefault="003D4D7B" w:rsidP="003D4D7B">
      <w:pPr>
        <w:ind w:right="992"/>
      </w:pPr>
    </w:p>
    <w:p w14:paraId="4F161BB0" w14:textId="77777777" w:rsidR="003D4D7B" w:rsidRPr="003D4D7B" w:rsidRDefault="003D4D7B" w:rsidP="003D4D7B"/>
    <w:p w14:paraId="1E3117C4" w14:textId="77777777" w:rsidR="003D4D7B" w:rsidRPr="003D4D7B" w:rsidRDefault="003D4D7B" w:rsidP="003D4D7B"/>
    <w:p w14:paraId="5C697219" w14:textId="77777777" w:rsidR="003D4D7B" w:rsidRPr="003D4D7B" w:rsidRDefault="003D4D7B" w:rsidP="003D4D7B"/>
    <w:p w14:paraId="544B1640" w14:textId="77777777" w:rsidR="003D4D7B" w:rsidRPr="003D4D7B" w:rsidRDefault="003D4D7B" w:rsidP="003D4D7B">
      <w:r w:rsidRPr="003D4D7B">
        <w:lastRenderedPageBreak/>
        <w:t xml:space="preserve">Príloha č. 5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7939A7">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7939A7">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053CF" w:rsidRPr="003D4D7B" w14:paraId="3D5817B9"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6128B44E" w14:textId="699E2AA8"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1 – </w:t>
            </w:r>
            <w:r w:rsidR="007939A7">
              <w:rPr>
                <w:szCs w:val="18"/>
              </w:rPr>
              <w:t>CT prístroj</w:t>
            </w:r>
          </w:p>
        </w:tc>
        <w:tc>
          <w:tcPr>
            <w:tcW w:w="3969" w:type="dxa"/>
            <w:tcBorders>
              <w:top w:val="nil"/>
              <w:left w:val="nil"/>
              <w:bottom w:val="single" w:sz="4" w:space="0" w:color="auto"/>
              <w:right w:val="single" w:sz="4" w:space="0" w:color="auto"/>
            </w:tcBorders>
            <w:shd w:val="clear" w:color="auto" w:fill="auto"/>
            <w:noWrap/>
            <w:vAlign w:val="center"/>
            <w:hideMark/>
          </w:tcPr>
          <w:p w14:paraId="719A08FF" w14:textId="3ACADDDB" w:rsidR="001053CF" w:rsidRPr="00EB77BC" w:rsidRDefault="007939A7" w:rsidP="001053CF">
            <w:pPr>
              <w:spacing w:after="0" w:line="240" w:lineRule="auto"/>
              <w:jc w:val="center"/>
              <w:rPr>
                <w:rFonts w:ascii="Times New Roman" w:eastAsia="Times New Roman" w:hAnsi="Times New Roman" w:cs="Times New Roman"/>
                <w:color w:val="000000"/>
                <w:sz w:val="24"/>
                <w:szCs w:val="24"/>
                <w:lang w:eastAsia="sk-SK"/>
              </w:rPr>
            </w:pPr>
            <w:r>
              <w:rPr>
                <w:szCs w:val="18"/>
              </w:rPr>
              <w:t>120</w:t>
            </w:r>
            <w:r w:rsidR="001053CF">
              <w:rPr>
                <w:szCs w:val="18"/>
              </w:rPr>
              <w:t xml:space="preserve"> KD</w:t>
            </w:r>
          </w:p>
        </w:tc>
      </w:tr>
      <w:tr w:rsidR="001053CF" w:rsidRPr="003D4D7B" w14:paraId="26E10AB0"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792DC0F" w14:textId="2C0DE8EC"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2 – </w:t>
            </w:r>
            <w:proofErr w:type="spellStart"/>
            <w:r w:rsidR="007939A7">
              <w:rPr>
                <w:szCs w:val="18"/>
              </w:rPr>
              <w:t>Mamograf</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58113311" w14:textId="6793AEE3" w:rsidR="001053CF" w:rsidRPr="00EB77BC" w:rsidRDefault="00122CD3" w:rsidP="001053CF">
            <w:pPr>
              <w:spacing w:after="0" w:line="240" w:lineRule="auto"/>
              <w:jc w:val="center"/>
              <w:rPr>
                <w:rFonts w:ascii="Times New Roman" w:eastAsia="Times New Roman" w:hAnsi="Times New Roman" w:cs="Times New Roman"/>
                <w:color w:val="000000"/>
                <w:sz w:val="24"/>
                <w:szCs w:val="24"/>
                <w:lang w:eastAsia="sk-SK"/>
              </w:rPr>
            </w:pPr>
            <w:r>
              <w:rPr>
                <w:szCs w:val="18"/>
              </w:rPr>
              <w:t>9</w:t>
            </w:r>
            <w:r w:rsidR="001053CF">
              <w:rPr>
                <w:szCs w:val="18"/>
              </w:rPr>
              <w:t>0 KD</w:t>
            </w:r>
          </w:p>
        </w:tc>
      </w:tr>
      <w:tr w:rsidR="001053CF" w:rsidRPr="003D4D7B" w14:paraId="76150CF9"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263D0EA" w14:textId="75A08193"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3 – </w:t>
            </w:r>
            <w:r w:rsidR="007939A7">
              <w:rPr>
                <w:szCs w:val="18"/>
              </w:rPr>
              <w:t xml:space="preserve">Digitálny </w:t>
            </w:r>
            <w:proofErr w:type="spellStart"/>
            <w:r w:rsidR="007939A7">
              <w:rPr>
                <w:szCs w:val="18"/>
              </w:rPr>
              <w:t>skiagrafický</w:t>
            </w:r>
            <w:proofErr w:type="spellEnd"/>
            <w:r w:rsidR="007939A7">
              <w:rPr>
                <w:szCs w:val="18"/>
              </w:rPr>
              <w:t xml:space="preserve"> RTG prístroj</w:t>
            </w:r>
          </w:p>
        </w:tc>
        <w:tc>
          <w:tcPr>
            <w:tcW w:w="3969" w:type="dxa"/>
            <w:tcBorders>
              <w:top w:val="nil"/>
              <w:left w:val="nil"/>
              <w:bottom w:val="single" w:sz="4" w:space="0" w:color="auto"/>
              <w:right w:val="single" w:sz="4" w:space="0" w:color="auto"/>
            </w:tcBorders>
            <w:shd w:val="clear" w:color="auto" w:fill="auto"/>
            <w:noWrap/>
            <w:vAlign w:val="center"/>
            <w:hideMark/>
          </w:tcPr>
          <w:p w14:paraId="6A5265B7" w14:textId="1FF7DDEB" w:rsidR="001053CF" w:rsidRPr="00EB77BC" w:rsidRDefault="00122CD3" w:rsidP="001053CF">
            <w:pPr>
              <w:spacing w:after="0" w:line="240" w:lineRule="auto"/>
              <w:jc w:val="center"/>
              <w:rPr>
                <w:rFonts w:ascii="Times New Roman" w:eastAsia="Times New Roman" w:hAnsi="Times New Roman" w:cs="Times New Roman"/>
                <w:color w:val="000000"/>
                <w:sz w:val="24"/>
                <w:szCs w:val="24"/>
                <w:lang w:eastAsia="sk-SK"/>
              </w:rPr>
            </w:pPr>
            <w:r>
              <w:rPr>
                <w:szCs w:val="18"/>
              </w:rPr>
              <w:t>9</w:t>
            </w:r>
            <w:r w:rsidR="001053CF">
              <w:rPr>
                <w:szCs w:val="18"/>
              </w:rPr>
              <w:t>0 KD</w:t>
            </w:r>
          </w:p>
        </w:tc>
      </w:tr>
      <w:tr w:rsidR="007939A7" w:rsidRPr="003D4D7B" w14:paraId="6F8D8AAB"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09F9117" w14:textId="6DF9636B" w:rsidR="007939A7" w:rsidRPr="007939A7" w:rsidRDefault="007939A7" w:rsidP="007939A7">
            <w:pPr>
              <w:spacing w:after="0" w:line="240" w:lineRule="auto"/>
              <w:rPr>
                <w:szCs w:val="18"/>
              </w:rPr>
            </w:pPr>
            <w:r w:rsidRPr="007939A7">
              <w:rPr>
                <w:szCs w:val="18"/>
              </w:rPr>
              <w:t> Časť č. 4 – Mobilný RTG prístroj</w:t>
            </w:r>
          </w:p>
        </w:tc>
        <w:tc>
          <w:tcPr>
            <w:tcW w:w="3969" w:type="dxa"/>
            <w:tcBorders>
              <w:top w:val="nil"/>
              <w:left w:val="nil"/>
              <w:bottom w:val="single" w:sz="4" w:space="0" w:color="auto"/>
              <w:right w:val="single" w:sz="4" w:space="0" w:color="auto"/>
            </w:tcBorders>
            <w:shd w:val="clear" w:color="auto" w:fill="auto"/>
            <w:noWrap/>
            <w:vAlign w:val="center"/>
            <w:hideMark/>
          </w:tcPr>
          <w:p w14:paraId="248DD0BC" w14:textId="100E10C6" w:rsidR="007939A7" w:rsidRPr="00EB77BC" w:rsidRDefault="00122CD3" w:rsidP="007939A7">
            <w:pPr>
              <w:spacing w:after="0" w:line="240" w:lineRule="auto"/>
              <w:jc w:val="center"/>
              <w:rPr>
                <w:rFonts w:ascii="Times New Roman" w:eastAsia="Times New Roman" w:hAnsi="Times New Roman" w:cs="Times New Roman"/>
                <w:color w:val="000000"/>
                <w:sz w:val="24"/>
                <w:szCs w:val="24"/>
                <w:lang w:eastAsia="sk-SK"/>
              </w:rPr>
            </w:pPr>
            <w:r>
              <w:rPr>
                <w:szCs w:val="18"/>
              </w:rPr>
              <w:t>90</w:t>
            </w:r>
            <w:r w:rsidR="007939A7">
              <w:rPr>
                <w:szCs w:val="18"/>
              </w:rPr>
              <w:t xml:space="preserve"> KD</w:t>
            </w:r>
          </w:p>
        </w:tc>
      </w:tr>
      <w:tr w:rsidR="007939A7" w:rsidRPr="003D4D7B" w14:paraId="0B7C7322"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40DC22D" w14:textId="1830C6B8" w:rsidR="007939A7" w:rsidRPr="007939A7" w:rsidRDefault="007939A7" w:rsidP="007939A7">
            <w:pPr>
              <w:spacing w:after="0" w:line="240" w:lineRule="auto"/>
              <w:rPr>
                <w:szCs w:val="18"/>
              </w:rPr>
            </w:pPr>
            <w:r w:rsidRPr="007939A7">
              <w:rPr>
                <w:szCs w:val="18"/>
              </w:rPr>
              <w:t xml:space="preserve"> Časť č. 5 – Mobilný RTG prístroj s C - ramenom</w:t>
            </w:r>
          </w:p>
        </w:tc>
        <w:tc>
          <w:tcPr>
            <w:tcW w:w="3969" w:type="dxa"/>
            <w:tcBorders>
              <w:top w:val="nil"/>
              <w:left w:val="nil"/>
              <w:bottom w:val="single" w:sz="4" w:space="0" w:color="auto"/>
              <w:right w:val="single" w:sz="4" w:space="0" w:color="auto"/>
            </w:tcBorders>
            <w:shd w:val="clear" w:color="auto" w:fill="auto"/>
            <w:noWrap/>
            <w:vAlign w:val="center"/>
            <w:hideMark/>
          </w:tcPr>
          <w:p w14:paraId="3EDEFC28" w14:textId="107F4C67" w:rsidR="007939A7" w:rsidRPr="00EB77BC" w:rsidRDefault="00122CD3" w:rsidP="007939A7">
            <w:pPr>
              <w:spacing w:after="0" w:line="240" w:lineRule="auto"/>
              <w:jc w:val="center"/>
              <w:rPr>
                <w:rFonts w:ascii="Times New Roman" w:eastAsia="Times New Roman" w:hAnsi="Times New Roman" w:cs="Times New Roman"/>
                <w:color w:val="000000"/>
                <w:sz w:val="24"/>
                <w:szCs w:val="24"/>
                <w:lang w:eastAsia="sk-SK"/>
              </w:rPr>
            </w:pPr>
            <w:r>
              <w:rPr>
                <w:szCs w:val="18"/>
              </w:rPr>
              <w:t>90</w:t>
            </w:r>
            <w:r w:rsidR="007939A7">
              <w:rPr>
                <w:szCs w:val="18"/>
              </w:rPr>
              <w:t xml:space="preserve"> KD</w:t>
            </w:r>
          </w:p>
        </w:tc>
      </w:tr>
      <w:tr w:rsidR="001053CF" w:rsidRPr="003D4D7B" w14:paraId="760C2166"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4059A8B5" w14:textId="0437FA4D"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6 – </w:t>
            </w:r>
            <w:r w:rsidR="007939A7">
              <w:rPr>
                <w:szCs w:val="18"/>
              </w:rPr>
              <w:t>MR prístroj</w:t>
            </w:r>
          </w:p>
        </w:tc>
        <w:tc>
          <w:tcPr>
            <w:tcW w:w="3969" w:type="dxa"/>
            <w:tcBorders>
              <w:top w:val="nil"/>
              <w:left w:val="nil"/>
              <w:bottom w:val="single" w:sz="4" w:space="0" w:color="auto"/>
              <w:right w:val="single" w:sz="4" w:space="0" w:color="auto"/>
            </w:tcBorders>
            <w:shd w:val="clear" w:color="auto" w:fill="auto"/>
            <w:noWrap/>
            <w:vAlign w:val="center"/>
            <w:hideMark/>
          </w:tcPr>
          <w:p w14:paraId="4AA9FAED" w14:textId="12C8B291" w:rsidR="001053CF" w:rsidRPr="00EB77BC" w:rsidRDefault="007939A7" w:rsidP="001053CF">
            <w:pPr>
              <w:spacing w:after="0" w:line="240" w:lineRule="auto"/>
              <w:jc w:val="center"/>
              <w:rPr>
                <w:rFonts w:ascii="Times New Roman" w:eastAsia="Times New Roman" w:hAnsi="Times New Roman" w:cs="Times New Roman"/>
                <w:color w:val="000000"/>
                <w:sz w:val="24"/>
                <w:szCs w:val="24"/>
                <w:lang w:eastAsia="sk-SK"/>
              </w:rPr>
            </w:pPr>
            <w:r>
              <w:rPr>
                <w:szCs w:val="18"/>
              </w:rPr>
              <w:t>120</w:t>
            </w:r>
            <w:r w:rsidR="001053CF">
              <w:rPr>
                <w:szCs w:val="18"/>
              </w:rPr>
              <w:t xml:space="preserve">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7939A7">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B3AD" w14:textId="77777777" w:rsidR="007939A7" w:rsidRDefault="007939A7" w:rsidP="003D4D7B">
      <w:pPr>
        <w:spacing w:after="0" w:line="240" w:lineRule="auto"/>
      </w:pPr>
      <w:r>
        <w:separator/>
      </w:r>
    </w:p>
  </w:endnote>
  <w:endnote w:type="continuationSeparator" w:id="0">
    <w:p w14:paraId="1871C7A3" w14:textId="77777777" w:rsidR="007939A7" w:rsidRDefault="007939A7" w:rsidP="003D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073CB1EB" w14:textId="77777777" w:rsidR="007939A7" w:rsidRDefault="007939A7" w:rsidP="007939A7">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C6D6" w14:textId="77777777" w:rsidR="007939A7" w:rsidRDefault="007939A7" w:rsidP="003D4D7B">
      <w:pPr>
        <w:spacing w:after="0" w:line="240" w:lineRule="auto"/>
      </w:pPr>
      <w:r>
        <w:separator/>
      </w:r>
    </w:p>
  </w:footnote>
  <w:footnote w:type="continuationSeparator" w:id="0">
    <w:p w14:paraId="6498AF1A" w14:textId="77777777" w:rsidR="007939A7" w:rsidRDefault="007939A7" w:rsidP="003D4D7B">
      <w:pPr>
        <w:spacing w:after="0" w:line="240" w:lineRule="auto"/>
      </w:pPr>
      <w:r>
        <w:continuationSeparator/>
      </w:r>
    </w:p>
  </w:footnote>
  <w:footnote w:id="1">
    <w:p w14:paraId="69C062CC" w14:textId="77777777" w:rsidR="007939A7" w:rsidRPr="0096760A" w:rsidRDefault="007939A7"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14:paraId="149B21C0" w14:textId="77777777" w:rsidR="007939A7" w:rsidRPr="00506070" w:rsidRDefault="007939A7"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3">
    <w:p w14:paraId="1E6A7CF9" w14:textId="77777777" w:rsidR="007939A7" w:rsidRDefault="007939A7"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7939A7" w:rsidRPr="00506070" w:rsidRDefault="007939A7"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8"/>
  </w:num>
  <w:num w:numId="6">
    <w:abstractNumId w:val="24"/>
  </w:num>
  <w:num w:numId="7">
    <w:abstractNumId w:val="7"/>
  </w:num>
  <w:num w:numId="8">
    <w:abstractNumId w:val="12"/>
  </w:num>
  <w:num w:numId="9">
    <w:abstractNumId w:val="2"/>
  </w:num>
  <w:num w:numId="10">
    <w:abstractNumId w:val="9"/>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5"/>
  </w:num>
  <w:num w:numId="21">
    <w:abstractNumId w:val="18"/>
  </w:num>
  <w:num w:numId="22">
    <w:abstractNumId w:val="4"/>
  </w:num>
  <w:num w:numId="23">
    <w:abstractNumId w:val="14"/>
  </w:num>
  <w:num w:numId="24">
    <w:abstractNumId w:val="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3CF"/>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CD3"/>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05B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53"/>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3CA"/>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0FD3"/>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9A7"/>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2D29"/>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B86"/>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 w:type="character" w:styleId="Nevyrieenzmienka">
    <w:name w:val="Unresolved Mention"/>
    <w:basedOn w:val="Predvolenpsmoodseku"/>
    <w:uiPriority w:val="99"/>
    <w:semiHidden/>
    <w:unhideWhenUsed/>
    <w:rsid w:val="0010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C1297-81EB-4B0E-BD02-545ABE52BBB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a89ae7e-656a-42bf-ad03-3d72afb34208"/>
    <ds:schemaRef ds:uri="353c5f44-adf8-48db-928d-2095515bab1f"/>
    <ds:schemaRef ds:uri="http://www.w3.org/XML/1998/namespace"/>
    <ds:schemaRef ds:uri="http://purl.org/dc/dcmitype/"/>
  </ds:schemaRefs>
</ds:datastoreItem>
</file>

<file path=customXml/itemProps2.xml><?xml version="1.0" encoding="utf-8"?>
<ds:datastoreItem xmlns:ds="http://schemas.openxmlformats.org/officeDocument/2006/customXml" ds:itemID="{9D025DC8-BD82-4744-BFFB-3BE06E64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0F3B-841E-4D85-B3EC-96464B9E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8003</Words>
  <Characters>45623</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2</cp:revision>
  <dcterms:created xsi:type="dcterms:W3CDTF">2018-10-23T14:19:00Z</dcterms:created>
  <dcterms:modified xsi:type="dcterms:W3CDTF">2018-10-23T14:19:00Z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