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83" w:rsidRDefault="00503F83" w:rsidP="00503F83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Príloha č. </w:t>
      </w:r>
      <w:r w:rsidR="00F213E4">
        <w:rPr>
          <w:rFonts w:ascii="Arial" w:eastAsia="Times New Roman" w:hAnsi="Arial" w:cs="Arial"/>
          <w:lang w:eastAsia="sk-SK"/>
        </w:rPr>
        <w:t>5</w:t>
      </w:r>
    </w:p>
    <w:p w:rsidR="00503F83" w:rsidRDefault="00503F83" w:rsidP="00503F83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F76CB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503F83">
        <w:rPr>
          <w:rFonts w:ascii="Arial" w:eastAsia="Times New Roman" w:hAnsi="Arial" w:cs="Arial"/>
          <w:b/>
          <w:lang w:eastAsia="sk-SK"/>
        </w:rPr>
        <w:t>PORTÁL</w:t>
      </w:r>
    </w:p>
    <w:p w:rsid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03F83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Poskytovateľ je povinný </w:t>
      </w:r>
      <w:r w:rsidRPr="00503F83">
        <w:rPr>
          <w:rFonts w:ascii="Arial" w:eastAsia="Times New Roman" w:hAnsi="Arial" w:cs="Arial"/>
          <w:lang w:eastAsia="sk-SK"/>
        </w:rPr>
        <w:t>viesť v aktuálnom čase a v súlade s príslušnými platnými právnymi predpismi</w:t>
      </w:r>
      <w:r>
        <w:rPr>
          <w:rFonts w:ascii="Arial" w:eastAsia="Times New Roman" w:hAnsi="Arial" w:cs="Arial"/>
          <w:lang w:eastAsia="sk-SK"/>
        </w:rPr>
        <w:t xml:space="preserve"> súvisiacu dokumentáciu k predmetu </w:t>
      </w:r>
      <w:r w:rsidR="007C43A7">
        <w:rPr>
          <w:rFonts w:ascii="Arial" w:eastAsia="Times New Roman" w:hAnsi="Arial" w:cs="Arial"/>
          <w:lang w:eastAsia="sk-SK"/>
        </w:rPr>
        <w:t>rámcovej dohody</w:t>
      </w:r>
      <w:r>
        <w:rPr>
          <w:rFonts w:ascii="Arial" w:eastAsia="Times New Roman" w:hAnsi="Arial" w:cs="Arial"/>
          <w:lang w:eastAsia="sk-SK"/>
        </w:rPr>
        <w:t xml:space="preserve">, </w:t>
      </w:r>
      <w:r w:rsidR="00C573AB">
        <w:rPr>
          <w:rFonts w:ascii="Arial" w:eastAsia="Times New Roman" w:hAnsi="Arial" w:cs="Arial"/>
          <w:lang w:eastAsia="sk-SK"/>
        </w:rPr>
        <w:t xml:space="preserve">a to </w:t>
      </w:r>
      <w:r w:rsidRPr="00503F83">
        <w:rPr>
          <w:rFonts w:ascii="Arial" w:eastAsia="Times New Roman" w:hAnsi="Arial" w:cs="Arial"/>
          <w:lang w:eastAsia="sk-SK"/>
        </w:rPr>
        <w:t>aj v digitálnej podobe prostredníctvom portálu – webovej aplikácie</w:t>
      </w:r>
      <w:r w:rsidR="00701FD4">
        <w:rPr>
          <w:rFonts w:ascii="Arial" w:eastAsia="Times New Roman" w:hAnsi="Arial" w:cs="Arial"/>
          <w:lang w:eastAsia="sk-SK"/>
        </w:rPr>
        <w:t>, do ktorej zabezpečí objednávateľ poskytovateľovi prístup</w:t>
      </w:r>
      <w:r w:rsidR="00B50909">
        <w:rPr>
          <w:rFonts w:ascii="Arial" w:eastAsia="Times New Roman" w:hAnsi="Arial" w:cs="Arial"/>
          <w:lang w:eastAsia="sk-SK"/>
        </w:rPr>
        <w:t>.</w:t>
      </w:r>
    </w:p>
    <w:p w:rsidR="00503F83" w:rsidRPr="00503F83" w:rsidRDefault="00503F83" w:rsidP="00503F83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 Portáli časť Kalendár – vedený harmonogram</w:t>
      </w:r>
      <w:r w:rsidR="008A2675">
        <w:rPr>
          <w:rFonts w:ascii="Arial" w:eastAsia="Times New Roman" w:hAnsi="Arial" w:cs="Arial"/>
          <w:lang w:eastAsia="sk-SK"/>
        </w:rPr>
        <w:t xml:space="preserve"> - výstup</w:t>
      </w:r>
      <w:r>
        <w:rPr>
          <w:rFonts w:ascii="Arial" w:eastAsia="Times New Roman" w:hAnsi="Arial" w:cs="Arial"/>
          <w:lang w:eastAsia="sk-SK"/>
        </w:rPr>
        <w:t xml:space="preserve"> </w:t>
      </w:r>
      <w:r w:rsidRPr="00503F83">
        <w:rPr>
          <w:rFonts w:ascii="Arial" w:eastAsia="Times New Roman" w:hAnsi="Arial" w:cs="Arial"/>
        </w:rPr>
        <w:t>zo vstupných auditov</w:t>
      </w:r>
      <w:r>
        <w:rPr>
          <w:rFonts w:ascii="Arial" w:eastAsia="Times New Roman" w:hAnsi="Arial" w:cs="Arial"/>
        </w:rPr>
        <w:t xml:space="preserve"> v oblasti </w:t>
      </w:r>
      <w:r w:rsidR="00701FD4">
        <w:rPr>
          <w:rFonts w:ascii="Arial" w:eastAsia="Times New Roman" w:hAnsi="Arial" w:cs="Arial"/>
        </w:rPr>
        <w:t xml:space="preserve">plnenia predmetu </w:t>
      </w:r>
      <w:r w:rsidR="007C43A7">
        <w:rPr>
          <w:rFonts w:ascii="Arial" w:eastAsia="Times New Roman" w:hAnsi="Arial" w:cs="Arial"/>
        </w:rPr>
        <w:t>rámcovej dohody</w:t>
      </w:r>
      <w:r>
        <w:rPr>
          <w:rFonts w:ascii="Arial" w:eastAsia="Times New Roman" w:hAnsi="Arial" w:cs="Arial"/>
        </w:rPr>
        <w:t xml:space="preserve">, ktorý bude obsahovať </w:t>
      </w:r>
      <w:r w:rsidRPr="00503F83">
        <w:rPr>
          <w:rFonts w:ascii="Arial" w:eastAsia="Times New Roman" w:hAnsi="Arial" w:cs="Arial"/>
          <w:lang w:eastAsia="sk-SK"/>
        </w:rPr>
        <w:t xml:space="preserve">termíny výkonov, </w:t>
      </w:r>
      <w:r>
        <w:rPr>
          <w:rFonts w:ascii="Arial" w:eastAsia="Times New Roman" w:hAnsi="Arial" w:cs="Arial"/>
          <w:lang w:eastAsia="sk-SK"/>
        </w:rPr>
        <w:t>ich sledovanie</w:t>
      </w:r>
      <w:r w:rsidRPr="00503F83">
        <w:rPr>
          <w:rFonts w:ascii="Arial" w:eastAsia="Times New Roman" w:hAnsi="Arial" w:cs="Arial"/>
          <w:lang w:eastAsia="sk-SK"/>
        </w:rPr>
        <w:t xml:space="preserve"> </w:t>
      </w:r>
      <w:bookmarkStart w:id="0" w:name="_GoBack"/>
      <w:bookmarkEnd w:id="0"/>
      <w:r w:rsidRPr="00503F83">
        <w:rPr>
          <w:rFonts w:ascii="Arial" w:eastAsia="Times New Roman" w:hAnsi="Arial" w:cs="Arial"/>
          <w:lang w:eastAsia="sk-SK"/>
        </w:rPr>
        <w:t>a</w:t>
      </w:r>
      <w:r w:rsidR="00B637D1">
        <w:rPr>
          <w:rFonts w:ascii="Arial" w:eastAsia="Times New Roman" w:hAnsi="Arial" w:cs="Arial"/>
          <w:lang w:eastAsia="sk-SK"/>
        </w:rPr>
        <w:t> </w:t>
      </w:r>
      <w:r w:rsidRPr="00503F83">
        <w:rPr>
          <w:rFonts w:ascii="Arial" w:eastAsia="Times New Roman" w:hAnsi="Arial" w:cs="Arial"/>
          <w:lang w:eastAsia="sk-SK"/>
        </w:rPr>
        <w:t>dodržiavanie</w:t>
      </w:r>
      <w:r>
        <w:rPr>
          <w:rFonts w:ascii="Arial" w:eastAsia="Times New Roman" w:hAnsi="Arial" w:cs="Arial"/>
          <w:lang w:eastAsia="sk-SK"/>
        </w:rPr>
        <w:t>;</w:t>
      </w:r>
      <w:r w:rsidRPr="00503F83">
        <w:rPr>
          <w:rFonts w:ascii="Arial" w:eastAsia="Times New Roman" w:hAnsi="Arial" w:cs="Arial"/>
          <w:lang w:eastAsia="sk-SK"/>
        </w:rPr>
        <w:t xml:space="preserve"> naplánované výkony, vypracované dokumenty, písomné informácie a záznamy bude </w:t>
      </w:r>
      <w:r>
        <w:rPr>
          <w:rFonts w:ascii="Arial" w:eastAsia="Times New Roman" w:hAnsi="Arial" w:cs="Arial"/>
          <w:lang w:eastAsia="sk-SK"/>
        </w:rPr>
        <w:t>poskytovateľ počas doby platnosti</w:t>
      </w:r>
      <w:r w:rsidRPr="00503F83">
        <w:rPr>
          <w:rFonts w:ascii="Arial" w:eastAsia="Times New Roman" w:hAnsi="Arial" w:cs="Arial"/>
          <w:lang w:eastAsia="sk-SK"/>
        </w:rPr>
        <w:t xml:space="preserve"> </w:t>
      </w:r>
      <w:r w:rsidR="00F213E4">
        <w:rPr>
          <w:rFonts w:ascii="Arial" w:eastAsia="Times New Roman" w:hAnsi="Arial" w:cs="Arial"/>
          <w:lang w:eastAsia="sk-SK"/>
        </w:rPr>
        <w:t xml:space="preserve">a účinnosti </w:t>
      </w:r>
      <w:r w:rsidR="007C43A7">
        <w:rPr>
          <w:rFonts w:ascii="Arial" w:eastAsia="Times New Roman" w:hAnsi="Arial" w:cs="Arial"/>
          <w:lang w:eastAsia="sk-SK"/>
        </w:rPr>
        <w:t>rámcovej dohody</w:t>
      </w:r>
      <w:r w:rsidRPr="00503F83">
        <w:rPr>
          <w:rFonts w:ascii="Arial" w:eastAsia="Times New Roman" w:hAnsi="Arial" w:cs="Arial"/>
          <w:lang w:eastAsia="sk-SK"/>
        </w:rPr>
        <w:t xml:space="preserve"> viesť na portáli</w:t>
      </w:r>
      <w:r w:rsidR="00B637D1">
        <w:rPr>
          <w:rFonts w:ascii="Arial" w:eastAsia="Times New Roman" w:hAnsi="Arial" w:cs="Arial"/>
          <w:lang w:eastAsia="sk-SK"/>
        </w:rPr>
        <w:t xml:space="preserve"> mesačne</w:t>
      </w:r>
      <w:r w:rsidR="008A2675">
        <w:rPr>
          <w:rFonts w:ascii="Arial" w:eastAsia="Times New Roman" w:hAnsi="Arial" w:cs="Arial"/>
          <w:lang w:eastAsia="sk-SK"/>
        </w:rPr>
        <w:t>.</w:t>
      </w:r>
    </w:p>
    <w:p w:rsidR="00503F83" w:rsidRDefault="00503F83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503F83">
        <w:rPr>
          <w:rFonts w:ascii="Arial" w:eastAsia="Times New Roman" w:hAnsi="Arial" w:cs="Arial"/>
          <w:lang w:eastAsia="sk-SK"/>
        </w:rPr>
        <w:t xml:space="preserve">Tieto budú poskytovať úplnú a aktuálnu informáciu v danom mesiaci o plánovaných a už zrealizovaných výkonoch. </w:t>
      </w:r>
    </w:p>
    <w:p w:rsidR="008A2675" w:rsidRDefault="008A2675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8A2675" w:rsidRPr="00503F83" w:rsidRDefault="008A2675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Vstupný audit - č</w:t>
      </w:r>
      <w:r w:rsidRPr="008A2675">
        <w:rPr>
          <w:rFonts w:ascii="Arial" w:eastAsia="Times New Roman" w:hAnsi="Arial" w:cs="Arial"/>
          <w:lang w:eastAsia="sk-SK"/>
        </w:rPr>
        <w:t xml:space="preserve">innosti pre napĺňanie predmetu </w:t>
      </w:r>
      <w:r w:rsidR="007C43A7">
        <w:rPr>
          <w:rFonts w:ascii="Arial" w:eastAsia="Times New Roman" w:hAnsi="Arial" w:cs="Arial"/>
          <w:lang w:eastAsia="sk-SK"/>
        </w:rPr>
        <w:t>rámcovej dohody</w:t>
      </w:r>
      <w:r w:rsidRPr="008A2675">
        <w:rPr>
          <w:rFonts w:ascii="Arial" w:eastAsia="Times New Roman" w:hAnsi="Arial" w:cs="Arial"/>
          <w:lang w:eastAsia="sk-SK"/>
        </w:rPr>
        <w:t xml:space="preserve"> začínajú vykonaním a dodaním písomných dokumentov zo vstupných auditov, s cieľom zistenia a popísania aktuálneho stavu na úseku PZS na pracoviskách </w:t>
      </w:r>
      <w:r>
        <w:rPr>
          <w:rFonts w:ascii="Arial" w:eastAsia="Times New Roman" w:hAnsi="Arial" w:cs="Arial"/>
          <w:lang w:eastAsia="sk-SK"/>
        </w:rPr>
        <w:t>objednávateľa</w:t>
      </w:r>
      <w:r w:rsidRPr="008A2675">
        <w:rPr>
          <w:rFonts w:ascii="Arial" w:eastAsia="Times New Roman" w:hAnsi="Arial" w:cs="Arial"/>
          <w:lang w:eastAsia="sk-SK"/>
        </w:rPr>
        <w:t xml:space="preserve">, vrátane návrhov na zosúladenie s platnou právnou úpravou. </w:t>
      </w:r>
    </w:p>
    <w:p w:rsidR="00701FD4" w:rsidRPr="005F76CB" w:rsidRDefault="00701FD4" w:rsidP="00701FD4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F76CB" w:rsidRDefault="005F76CB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sectPr w:rsidR="005F76CB" w:rsidSect="008B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trackRevisions/>
  <w:defaultTabStop w:val="708"/>
  <w:hyphenationZone w:val="425"/>
  <w:characterSpacingControl w:val="doNotCompress"/>
  <w:compat/>
  <w:rsids>
    <w:rsidRoot w:val="00DA5D18"/>
    <w:rsid w:val="00101573"/>
    <w:rsid w:val="001C10FA"/>
    <w:rsid w:val="002412A3"/>
    <w:rsid w:val="00351BCD"/>
    <w:rsid w:val="00503F83"/>
    <w:rsid w:val="0059147D"/>
    <w:rsid w:val="005F76CB"/>
    <w:rsid w:val="00701FD4"/>
    <w:rsid w:val="007C43A7"/>
    <w:rsid w:val="008A2675"/>
    <w:rsid w:val="008B39AF"/>
    <w:rsid w:val="00906FDE"/>
    <w:rsid w:val="00920457"/>
    <w:rsid w:val="00945520"/>
    <w:rsid w:val="009F3409"/>
    <w:rsid w:val="00B50909"/>
    <w:rsid w:val="00B637D1"/>
    <w:rsid w:val="00B7105E"/>
    <w:rsid w:val="00C573AB"/>
    <w:rsid w:val="00CA77D4"/>
    <w:rsid w:val="00D660C8"/>
    <w:rsid w:val="00DA5D18"/>
    <w:rsid w:val="00F2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9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7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0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0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10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10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Krajčová Katarína, JUDr.</dc:creator>
  <cp:lastModifiedBy>xx</cp:lastModifiedBy>
  <cp:revision>2</cp:revision>
  <dcterms:created xsi:type="dcterms:W3CDTF">2021-03-09T13:21:00Z</dcterms:created>
  <dcterms:modified xsi:type="dcterms:W3CDTF">2021-03-09T13:21:00Z</dcterms:modified>
</cp:coreProperties>
</file>