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FED4" w14:textId="77777777" w:rsidR="004277F6" w:rsidRPr="00AC6DA9" w:rsidRDefault="004277F6" w:rsidP="00356EC3">
      <w:pPr>
        <w:spacing w:before="240"/>
        <w:rPr>
          <w:rFonts w:eastAsia="Arial"/>
          <w:b/>
          <w:smallCaps/>
          <w:color w:val="808080"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Uchádzač/skupina dodávateľov:</w:t>
      </w:r>
    </w:p>
    <w:p w14:paraId="59B0C409" w14:textId="77777777" w:rsidR="004277F6" w:rsidRPr="00AC6DA9" w:rsidRDefault="004277F6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Obchodné meno</w:t>
      </w:r>
    </w:p>
    <w:p w14:paraId="6D5D6FDF" w14:textId="77777777" w:rsidR="004277F6" w:rsidRPr="00AC6DA9" w:rsidRDefault="004277F6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Adresa spoločnosti</w:t>
      </w:r>
    </w:p>
    <w:p w14:paraId="3499BFB7" w14:textId="77777777" w:rsidR="00356EC3" w:rsidRPr="00AC6DA9" w:rsidRDefault="00356EC3" w:rsidP="00356EC3">
      <w:pPr>
        <w:widowControl w:val="0"/>
        <w:spacing w:before="120"/>
        <w:rPr>
          <w:rFonts w:eastAsia="Arial"/>
          <w:b/>
          <w:sz w:val="22"/>
          <w:szCs w:val="22"/>
        </w:rPr>
      </w:pPr>
      <w:r w:rsidRPr="00AC6DA9">
        <w:rPr>
          <w:rFonts w:eastAsia="Arial"/>
          <w:b/>
          <w:sz w:val="22"/>
          <w:szCs w:val="22"/>
        </w:rPr>
        <w:t>IČO:</w:t>
      </w:r>
    </w:p>
    <w:p w14:paraId="095C9325" w14:textId="77777777" w:rsidR="00173DE2" w:rsidRPr="00AC6DA9" w:rsidRDefault="00173DE2" w:rsidP="00356EC3">
      <w:pPr>
        <w:widowControl w:val="0"/>
        <w:spacing w:before="120"/>
        <w:rPr>
          <w:rFonts w:eastAsia="Arial"/>
          <w:b/>
          <w:sz w:val="22"/>
          <w:szCs w:val="22"/>
        </w:rPr>
      </w:pPr>
    </w:p>
    <w:p w14:paraId="3F85A6BE" w14:textId="77777777" w:rsidR="00173DE2" w:rsidRPr="00AC6DA9" w:rsidRDefault="00173DE2" w:rsidP="00356EC3">
      <w:pPr>
        <w:widowControl w:val="0"/>
        <w:spacing w:before="120"/>
        <w:rPr>
          <w:rFonts w:eastAsia="Arial"/>
          <w:b/>
          <w:sz w:val="22"/>
          <w:szCs w:val="22"/>
        </w:rPr>
      </w:pPr>
    </w:p>
    <w:p w14:paraId="055A98A0" w14:textId="77777777" w:rsidR="004277F6" w:rsidRPr="00AC6DA9" w:rsidRDefault="004277F6" w:rsidP="004277F6">
      <w:pPr>
        <w:spacing w:before="60"/>
        <w:jc w:val="center"/>
        <w:rPr>
          <w:rFonts w:eastAsia="Arial"/>
          <w:b/>
          <w:color w:val="000000"/>
          <w:sz w:val="22"/>
          <w:szCs w:val="22"/>
        </w:rPr>
      </w:pPr>
      <w:bookmarkStart w:id="0" w:name="_2zbgiuw"/>
      <w:bookmarkEnd w:id="0"/>
      <w:r w:rsidRPr="00AC6DA9">
        <w:rPr>
          <w:rFonts w:eastAsia="Arial"/>
          <w:b/>
          <w:color w:val="000000"/>
          <w:sz w:val="22"/>
          <w:szCs w:val="22"/>
        </w:rPr>
        <w:t>Čestné vyhlásenie o vytvorení skupiny dodávateľov</w:t>
      </w:r>
    </w:p>
    <w:p w14:paraId="4212704B" w14:textId="34460E90" w:rsidR="00AD38DF" w:rsidRPr="003D0F17" w:rsidRDefault="004277F6" w:rsidP="00AD38DF">
      <w:pPr>
        <w:widowControl w:val="0"/>
        <w:numPr>
          <w:ilvl w:val="0"/>
          <w:numId w:val="1"/>
        </w:numPr>
        <w:ind w:left="425" w:hanging="357"/>
        <w:jc w:val="both"/>
        <w:rPr>
          <w:sz w:val="22"/>
          <w:szCs w:val="22"/>
        </w:rPr>
      </w:pPr>
      <w:bookmarkStart w:id="1" w:name="_2y3w247"/>
      <w:bookmarkEnd w:id="1"/>
      <w:r w:rsidRPr="00AC6DA9">
        <w:rPr>
          <w:rFonts w:eastAsia="Arial"/>
          <w:color w:val="000000"/>
          <w:sz w:val="22"/>
          <w:szCs w:val="22"/>
        </w:rPr>
        <w:t>Dolu podpísaní zástupcovia uchádzačov uvedených v tomto vyhlásení týmto vyhlasujeme, že za úč</w:t>
      </w:r>
      <w:r w:rsidR="00A72552" w:rsidRPr="00AC6DA9">
        <w:rPr>
          <w:rFonts w:eastAsia="Arial"/>
          <w:color w:val="000000"/>
          <w:sz w:val="22"/>
          <w:szCs w:val="22"/>
        </w:rPr>
        <w:t xml:space="preserve">elom predloženia ponuky vo verejnom obstarávaní </w:t>
      </w:r>
      <w:r w:rsidRPr="00AC6DA9">
        <w:rPr>
          <w:rFonts w:eastAsia="Arial"/>
          <w:color w:val="000000"/>
          <w:sz w:val="22"/>
          <w:szCs w:val="22"/>
        </w:rPr>
        <w:t xml:space="preserve"> na poskytnutie predmetu</w:t>
      </w:r>
      <w:r w:rsidR="00A72552" w:rsidRPr="00AC6DA9">
        <w:rPr>
          <w:rFonts w:eastAsia="Arial"/>
          <w:color w:val="000000"/>
          <w:sz w:val="22"/>
          <w:szCs w:val="22"/>
        </w:rPr>
        <w:t xml:space="preserve"> zákazky:</w:t>
      </w:r>
      <w:r w:rsidRPr="001E2C0E">
        <w:rPr>
          <w:rFonts w:eastAsia="Arial"/>
          <w:b/>
          <w:color w:val="FF0000"/>
          <w:sz w:val="22"/>
          <w:szCs w:val="22"/>
        </w:rPr>
        <w:t xml:space="preserve"> </w:t>
      </w:r>
      <w:r w:rsidR="001E2C0E" w:rsidRPr="001E2C0E">
        <w:rPr>
          <w:rFonts w:eastAsia="Arial"/>
          <w:b/>
          <w:color w:val="FF0000"/>
          <w:sz w:val="22"/>
          <w:szCs w:val="22"/>
        </w:rPr>
        <w:t>„</w:t>
      </w:r>
      <w:r w:rsidR="00C651CE" w:rsidRPr="00D95418">
        <w:rPr>
          <w:b/>
          <w:bCs/>
          <w:color w:val="FF0000"/>
          <w:spacing w:val="1"/>
          <w:sz w:val="22"/>
          <w:szCs w:val="22"/>
        </w:rPr>
        <w:t>Prípravné práce k obnove hradu Krásna Hôrka</w:t>
      </w:r>
      <w:r w:rsidR="00AC6DA9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AC6DA9" w:rsidRPr="001E2C0E">
        <w:rPr>
          <w:sz w:val="22"/>
          <w:szCs w:val="22"/>
        </w:rPr>
        <w:t xml:space="preserve"> </w:t>
      </w:r>
      <w:r w:rsidR="00A72552" w:rsidRPr="001E2C0E">
        <w:rPr>
          <w:rFonts w:eastAsia="Arial"/>
          <w:color w:val="000000"/>
          <w:sz w:val="22"/>
          <w:szCs w:val="22"/>
        </w:rPr>
        <w:t>vyhlásenom</w:t>
      </w:r>
      <w:r w:rsidRPr="001E2C0E">
        <w:rPr>
          <w:rFonts w:eastAsia="Arial"/>
          <w:color w:val="000000"/>
          <w:sz w:val="22"/>
          <w:szCs w:val="22"/>
        </w:rPr>
        <w:t xml:space="preserve"> verejným obstarávateľom</w:t>
      </w:r>
      <w:r w:rsidR="00A72552" w:rsidRPr="001E2C0E">
        <w:rPr>
          <w:rFonts w:eastAsia="Arial"/>
          <w:color w:val="000000"/>
          <w:sz w:val="22"/>
          <w:szCs w:val="22"/>
        </w:rPr>
        <w:t>:</w:t>
      </w:r>
      <w:r w:rsidR="008B383E" w:rsidRPr="001E2C0E">
        <w:rPr>
          <w:rFonts w:eastAsia="Arial"/>
          <w:color w:val="000000"/>
          <w:sz w:val="22"/>
          <w:szCs w:val="22"/>
        </w:rPr>
        <w:t xml:space="preserve"> </w:t>
      </w:r>
      <w:r w:rsidR="00173DE2" w:rsidRPr="001E2C0E">
        <w:rPr>
          <w:rFonts w:eastAsia="Arial"/>
          <w:color w:val="000000"/>
          <w:sz w:val="22"/>
          <w:szCs w:val="22"/>
        </w:rPr>
        <w:t xml:space="preserve">Slovenským národný múzeom v Bratislave </w:t>
      </w:r>
      <w:r w:rsidR="00291545" w:rsidRPr="001E2C0E">
        <w:rPr>
          <w:rFonts w:eastAsia="Arial"/>
          <w:color w:val="000000"/>
          <w:sz w:val="22"/>
          <w:szCs w:val="22"/>
        </w:rPr>
        <w:t xml:space="preserve"> vo Vestníku verejného </w:t>
      </w:r>
      <w:r w:rsidR="00291545" w:rsidRPr="00E622F7">
        <w:rPr>
          <w:rFonts w:eastAsia="Arial"/>
          <w:color w:val="000000"/>
          <w:sz w:val="22"/>
          <w:szCs w:val="22"/>
        </w:rPr>
        <w:t>obstarávania</w:t>
      </w:r>
      <w:r w:rsidR="00EE6D98">
        <w:rPr>
          <w:rFonts w:eastAsia="Arial"/>
          <w:color w:val="000000"/>
          <w:sz w:val="22"/>
          <w:szCs w:val="22"/>
        </w:rPr>
        <w:t xml:space="preserve"> .............................................................................</w:t>
      </w:r>
      <w:r w:rsidR="00291545" w:rsidRPr="00E622F7">
        <w:rPr>
          <w:rFonts w:eastAsia="Arial"/>
          <w:color w:val="000000"/>
          <w:sz w:val="22"/>
          <w:szCs w:val="22"/>
        </w:rPr>
        <w:t xml:space="preserve"> </w:t>
      </w:r>
      <w:hyperlink r:id="rId7" w:history="1">
        <w:r w:rsidR="00AD38DF" w:rsidRPr="003D0F17">
          <w:rPr>
            <w:rStyle w:val="Hypertextovprepojenie"/>
            <w:sz w:val="22"/>
            <w:szCs w:val="22"/>
          </w:rPr>
          <w:t>https://josephine.proebiz.com/sk/tender/12358/summary</w:t>
        </w:r>
      </w:hyperlink>
    </w:p>
    <w:p w14:paraId="7F9DDE2E" w14:textId="73A2A7F6" w:rsidR="004277F6" w:rsidRPr="00AD38DF" w:rsidRDefault="00C921C3" w:rsidP="00AD38DF">
      <w:pPr>
        <w:widowControl w:val="0"/>
        <w:ind w:left="425"/>
        <w:jc w:val="both"/>
        <w:rPr>
          <w:sz w:val="22"/>
          <w:szCs w:val="22"/>
        </w:rPr>
      </w:pPr>
      <w:r w:rsidRPr="00AD38DF">
        <w:rPr>
          <w:b/>
          <w:sz w:val="24"/>
          <w:szCs w:val="24"/>
        </w:rPr>
        <w:t xml:space="preserve"> </w:t>
      </w:r>
      <w:r w:rsidR="004277F6" w:rsidRPr="00AD38DF">
        <w:rPr>
          <w:rFonts w:eastAsia="Arial"/>
          <w:color w:val="000000"/>
          <w:sz w:val="22"/>
          <w:szCs w:val="22"/>
        </w:rPr>
        <w:t>sme vytvorili skupinu dodávateľov a predkladáme spoločnú ponuku. Skupina pozostáva z nasledovných samostatných právnych subjektov:</w:t>
      </w:r>
    </w:p>
    <w:p w14:paraId="6661836B" w14:textId="77777777" w:rsidR="004277F6" w:rsidRPr="00AC6DA9" w:rsidRDefault="004277F6" w:rsidP="004277F6">
      <w:pPr>
        <w:widowControl w:val="0"/>
        <w:ind w:left="720" w:hanging="720"/>
        <w:jc w:val="both"/>
        <w:rPr>
          <w:rFonts w:eastAsia="Arial"/>
          <w:color w:val="000000"/>
          <w:sz w:val="22"/>
          <w:szCs w:val="22"/>
        </w:rPr>
      </w:pPr>
    </w:p>
    <w:p w14:paraId="45FB91B0" w14:textId="77777777" w:rsidR="004277F6" w:rsidRPr="00AC6DA9" w:rsidRDefault="004277F6" w:rsidP="004277F6">
      <w:pPr>
        <w:widowControl w:val="0"/>
        <w:numPr>
          <w:ilvl w:val="0"/>
          <w:numId w:val="1"/>
        </w:numPr>
        <w:ind w:left="425" w:hanging="357"/>
        <w:jc w:val="both"/>
        <w:rPr>
          <w:rFonts w:eastAsia="Arial"/>
          <w:color w:val="000000"/>
          <w:sz w:val="22"/>
          <w:szCs w:val="22"/>
        </w:rPr>
      </w:pPr>
      <w:r w:rsidRPr="00AC6DA9">
        <w:rPr>
          <w:rFonts w:eastAsia="Arial"/>
          <w:color w:val="000000"/>
          <w:sz w:val="22"/>
          <w:szCs w:val="22"/>
        </w:rPr>
        <w:t>V prípade, že naša spoločná ponuka bude úspešná a bude prijatá, sa zaväzujeme, že 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14:paraId="5F10E367" w14:textId="77777777" w:rsidR="004277F6" w:rsidRPr="00AC6DA9" w:rsidRDefault="004277F6" w:rsidP="004277F6">
      <w:pPr>
        <w:widowControl w:val="0"/>
        <w:ind w:left="425" w:hanging="720"/>
        <w:jc w:val="both"/>
        <w:rPr>
          <w:rFonts w:eastAsia="Arial"/>
          <w:color w:val="000000"/>
          <w:sz w:val="22"/>
          <w:szCs w:val="22"/>
        </w:rPr>
      </w:pPr>
    </w:p>
    <w:p w14:paraId="25F0D7C9" w14:textId="77777777" w:rsidR="004277F6" w:rsidRPr="00AC6DA9" w:rsidRDefault="004277F6" w:rsidP="004277F6">
      <w:pPr>
        <w:widowControl w:val="0"/>
        <w:numPr>
          <w:ilvl w:val="0"/>
          <w:numId w:val="1"/>
        </w:numPr>
        <w:ind w:left="425" w:hanging="357"/>
        <w:jc w:val="both"/>
        <w:rPr>
          <w:rFonts w:eastAsia="Arial"/>
          <w:color w:val="000000"/>
          <w:sz w:val="22"/>
          <w:szCs w:val="22"/>
        </w:rPr>
      </w:pPr>
      <w:r w:rsidRPr="00AC6DA9">
        <w:rPr>
          <w:rFonts w:eastAsia="Arial"/>
          <w:color w:val="000000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</w:t>
      </w:r>
      <w:r w:rsidR="00173DE2" w:rsidRPr="00AC6DA9">
        <w:rPr>
          <w:rFonts w:eastAsia="Arial"/>
          <w:color w:val="000000"/>
          <w:sz w:val="22"/>
          <w:szCs w:val="22"/>
        </w:rPr>
        <w:t xml:space="preserve">platných </w:t>
      </w:r>
      <w:r w:rsidRPr="00AC6DA9">
        <w:rPr>
          <w:rFonts w:eastAsia="Arial"/>
          <w:color w:val="000000"/>
          <w:sz w:val="22"/>
          <w:szCs w:val="22"/>
        </w:rPr>
        <w:t xml:space="preserve">záväzných </w:t>
      </w:r>
      <w:r w:rsidR="00173DE2" w:rsidRPr="00AC6DA9">
        <w:rPr>
          <w:rFonts w:eastAsia="Arial"/>
          <w:color w:val="000000"/>
          <w:sz w:val="22"/>
          <w:szCs w:val="22"/>
        </w:rPr>
        <w:t xml:space="preserve">právnych predpisov </w:t>
      </w:r>
      <w:r w:rsidRPr="00AC6DA9">
        <w:rPr>
          <w:rFonts w:eastAsia="Arial"/>
          <w:color w:val="000000"/>
          <w:sz w:val="22"/>
          <w:szCs w:val="22"/>
        </w:rPr>
        <w:t>.</w:t>
      </w:r>
    </w:p>
    <w:p w14:paraId="23930D0B" w14:textId="77777777" w:rsidR="00AC6DA9" w:rsidRDefault="00AC6DA9" w:rsidP="004277F6">
      <w:pPr>
        <w:widowControl w:val="0"/>
        <w:spacing w:before="120"/>
        <w:rPr>
          <w:rFonts w:eastAsia="Arial"/>
          <w:sz w:val="22"/>
          <w:szCs w:val="22"/>
        </w:rPr>
      </w:pPr>
    </w:p>
    <w:p w14:paraId="5B681C5C" w14:textId="77777777" w:rsidR="004277F6" w:rsidRPr="00AC6DA9" w:rsidRDefault="004277F6" w:rsidP="004277F6">
      <w:pPr>
        <w:widowControl w:val="0"/>
        <w:spacing w:before="120"/>
        <w:rPr>
          <w:rFonts w:eastAsia="Arial"/>
          <w:sz w:val="22"/>
          <w:szCs w:val="22"/>
        </w:rPr>
      </w:pPr>
      <w:r w:rsidRPr="00AC6DA9">
        <w:rPr>
          <w:rFonts w:eastAsia="Arial"/>
          <w:sz w:val="22"/>
          <w:szCs w:val="22"/>
        </w:rPr>
        <w:t>V................................... dňa...............</w:t>
      </w:r>
    </w:p>
    <w:p w14:paraId="4414EC8F" w14:textId="77777777" w:rsidR="004277F6" w:rsidRPr="00AC6DA9" w:rsidRDefault="004277F6" w:rsidP="004277F6">
      <w:pPr>
        <w:widowControl w:val="0"/>
        <w:tabs>
          <w:tab w:val="left" w:pos="5670"/>
        </w:tabs>
        <w:spacing w:before="120"/>
        <w:ind w:firstLine="708"/>
        <w:rPr>
          <w:rFonts w:eastAsia="Arial"/>
          <w:sz w:val="22"/>
          <w:szCs w:val="22"/>
        </w:rPr>
      </w:pPr>
      <w:r w:rsidRPr="00AC6DA9">
        <w:rPr>
          <w:rFonts w:eastAsia="Arial"/>
          <w:sz w:val="22"/>
          <w:szCs w:val="22"/>
        </w:rPr>
        <w:tab/>
      </w:r>
    </w:p>
    <w:tbl>
      <w:tblPr>
        <w:tblW w:w="9097" w:type="dxa"/>
        <w:tblLook w:val="0000" w:firstRow="0" w:lastRow="0" w:firstColumn="0" w:lastColumn="0" w:noHBand="0" w:noVBand="0"/>
      </w:tblPr>
      <w:tblGrid>
        <w:gridCol w:w="4533"/>
        <w:gridCol w:w="4564"/>
      </w:tblGrid>
      <w:tr w:rsidR="004277F6" w:rsidRPr="00AC6DA9" w14:paraId="6EEA5D87" w14:textId="77777777" w:rsidTr="00B308F1">
        <w:trPr>
          <w:trHeight w:val="1260"/>
        </w:trPr>
        <w:tc>
          <w:tcPr>
            <w:tcW w:w="4533" w:type="dxa"/>
            <w:shd w:val="clear" w:color="auto" w:fill="auto"/>
          </w:tcPr>
          <w:p w14:paraId="71C3FC71" w14:textId="77777777" w:rsidR="004277F6" w:rsidRPr="00AC6DA9" w:rsidRDefault="004277F6" w:rsidP="00913C05">
            <w:pPr>
              <w:widowControl w:val="0"/>
              <w:spacing w:before="120"/>
              <w:rPr>
                <w:rFonts w:eastAsia="Arial"/>
                <w:i/>
                <w:sz w:val="22"/>
                <w:szCs w:val="22"/>
              </w:rPr>
            </w:pPr>
          </w:p>
          <w:p w14:paraId="06B87ABB" w14:textId="77777777"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Obchodné meno</w:t>
            </w:r>
          </w:p>
          <w:p w14:paraId="6E491F30" w14:textId="77777777"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Sídlo/miesto podnikania</w:t>
            </w:r>
          </w:p>
          <w:p w14:paraId="063E6AAE" w14:textId="77777777"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 xml:space="preserve">IČO: </w:t>
            </w:r>
          </w:p>
        </w:tc>
        <w:tc>
          <w:tcPr>
            <w:tcW w:w="4563" w:type="dxa"/>
            <w:shd w:val="clear" w:color="auto" w:fill="auto"/>
          </w:tcPr>
          <w:p w14:paraId="238F3A9A" w14:textId="77777777"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</w:p>
          <w:p w14:paraId="48C7F1EC" w14:textId="77777777"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................................................</w:t>
            </w:r>
          </w:p>
          <w:p w14:paraId="3998CB9E" w14:textId="77777777" w:rsidR="004277F6" w:rsidRPr="00AC6DA9" w:rsidRDefault="004277F6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meno a priezvisko, funkcia</w:t>
            </w:r>
          </w:p>
          <w:p w14:paraId="35C840EB" w14:textId="77777777" w:rsidR="004277F6" w:rsidRPr="00AC6DA9" w:rsidRDefault="004277F6" w:rsidP="00B308F1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podpis</w:t>
            </w:r>
            <w:r w:rsidRPr="00AC6DA9">
              <w:rPr>
                <w:rStyle w:val="Ukotveniepoznmkypodiarou"/>
                <w:rFonts w:eastAsia="Arial"/>
                <w:sz w:val="22"/>
                <w:szCs w:val="22"/>
              </w:rPr>
              <w:footnoteReference w:id="1"/>
            </w:r>
          </w:p>
          <w:p w14:paraId="5E6F4D03" w14:textId="77777777" w:rsidR="004277F6" w:rsidRPr="00AC6DA9" w:rsidRDefault="004277F6" w:rsidP="00B308F1">
            <w:pPr>
              <w:widowControl w:val="0"/>
              <w:spacing w:before="120"/>
              <w:ind w:firstLine="6300"/>
              <w:rPr>
                <w:rFonts w:eastAsia="Arial"/>
                <w:sz w:val="22"/>
                <w:szCs w:val="22"/>
              </w:rPr>
            </w:pPr>
          </w:p>
        </w:tc>
      </w:tr>
      <w:tr w:rsidR="004277F6" w:rsidRPr="00AC6DA9" w14:paraId="4C4610A3" w14:textId="77777777" w:rsidTr="00B308F1">
        <w:tc>
          <w:tcPr>
            <w:tcW w:w="4533" w:type="dxa"/>
            <w:shd w:val="clear" w:color="auto" w:fill="auto"/>
          </w:tcPr>
          <w:p w14:paraId="30130465" w14:textId="77777777"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</w:p>
          <w:p w14:paraId="649C765F" w14:textId="77777777"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Obchodné meno</w:t>
            </w:r>
          </w:p>
          <w:p w14:paraId="617618FD" w14:textId="77777777" w:rsidR="004277F6" w:rsidRPr="00AC6DA9" w:rsidRDefault="004277F6" w:rsidP="00B308F1">
            <w:pPr>
              <w:widowControl w:val="0"/>
              <w:spacing w:before="120"/>
              <w:ind w:left="540"/>
              <w:rPr>
                <w:rFonts w:eastAsia="Arial"/>
                <w:i/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Sídlo/miesto podnikania</w:t>
            </w:r>
          </w:p>
          <w:p w14:paraId="0AA99321" w14:textId="77777777" w:rsidR="004277F6" w:rsidRPr="00AC6DA9" w:rsidRDefault="004277F6" w:rsidP="00B308F1">
            <w:pPr>
              <w:widowControl w:val="0"/>
              <w:spacing w:before="120"/>
              <w:ind w:left="540"/>
              <w:rPr>
                <w:sz w:val="22"/>
                <w:szCs w:val="22"/>
              </w:rPr>
            </w:pPr>
            <w:r w:rsidRPr="00AC6DA9">
              <w:rPr>
                <w:rFonts w:eastAsia="Arial"/>
                <w:i/>
                <w:sz w:val="22"/>
                <w:szCs w:val="22"/>
              </w:rPr>
              <w:t>IČO:</w:t>
            </w:r>
            <w:r w:rsidRPr="00AC6DA9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563" w:type="dxa"/>
            <w:shd w:val="clear" w:color="auto" w:fill="auto"/>
          </w:tcPr>
          <w:p w14:paraId="267E1E13" w14:textId="77777777"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</w:p>
          <w:p w14:paraId="4F548483" w14:textId="77777777" w:rsidR="004277F6" w:rsidRPr="00AC6DA9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................................................</w:t>
            </w:r>
          </w:p>
          <w:p w14:paraId="786C659C" w14:textId="77777777" w:rsidR="004277F6" w:rsidRPr="00AC6DA9" w:rsidRDefault="004277F6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meno a priezvisko, funkcia</w:t>
            </w:r>
          </w:p>
          <w:p w14:paraId="71831192" w14:textId="77777777" w:rsidR="004277F6" w:rsidRPr="00AC6DA9" w:rsidRDefault="004277F6" w:rsidP="00351DDE">
            <w:pPr>
              <w:widowControl w:val="0"/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AC6DA9">
              <w:rPr>
                <w:rFonts w:eastAsia="Arial"/>
                <w:sz w:val="22"/>
                <w:szCs w:val="22"/>
              </w:rPr>
              <w:t>podpis</w:t>
            </w:r>
          </w:p>
        </w:tc>
      </w:tr>
    </w:tbl>
    <w:p w14:paraId="36F92E22" w14:textId="77777777" w:rsidR="004277F6" w:rsidRPr="00AC6DA9" w:rsidRDefault="004277F6" w:rsidP="004277F6">
      <w:pPr>
        <w:tabs>
          <w:tab w:val="right" w:pos="9644"/>
        </w:tabs>
        <w:spacing w:before="120"/>
        <w:jc w:val="both"/>
        <w:rPr>
          <w:rFonts w:eastAsia="Arial"/>
          <w:b/>
          <w:smallCaps/>
          <w:color w:val="808080"/>
          <w:sz w:val="22"/>
          <w:szCs w:val="22"/>
        </w:rPr>
      </w:pPr>
    </w:p>
    <w:sectPr w:rsidR="004277F6" w:rsidRPr="00AC6DA9" w:rsidSect="00531E1B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1427" w14:textId="77777777" w:rsidR="008249D9" w:rsidRDefault="008249D9" w:rsidP="004277F6">
      <w:r>
        <w:separator/>
      </w:r>
    </w:p>
  </w:endnote>
  <w:endnote w:type="continuationSeparator" w:id="0">
    <w:p w14:paraId="4E5E2F9C" w14:textId="77777777" w:rsidR="008249D9" w:rsidRDefault="008249D9" w:rsidP="0042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B9DEE" w14:textId="77777777" w:rsidR="008249D9" w:rsidRDefault="008249D9" w:rsidP="004277F6">
      <w:r>
        <w:separator/>
      </w:r>
    </w:p>
  </w:footnote>
  <w:footnote w:type="continuationSeparator" w:id="0">
    <w:p w14:paraId="23681D54" w14:textId="77777777" w:rsidR="008249D9" w:rsidRDefault="008249D9" w:rsidP="004277F6">
      <w:r>
        <w:continuationSeparator/>
      </w:r>
    </w:p>
  </w:footnote>
  <w:footnote w:id="1">
    <w:p w14:paraId="47842EC2" w14:textId="77777777" w:rsidR="004277F6" w:rsidRPr="00AC6DA9" w:rsidRDefault="004277F6" w:rsidP="004277F6">
      <w:pPr>
        <w:jc w:val="both"/>
      </w:pPr>
      <w:r w:rsidRPr="00AC6DA9">
        <w:rPr>
          <w:rFonts w:eastAsia="Arial"/>
          <w:sz w:val="16"/>
          <w:szCs w:val="16"/>
          <w:vertAlign w:val="superscript"/>
        </w:rPr>
        <w:t>1</w:t>
      </w:r>
      <w:r w:rsidRPr="00AC6DA9">
        <w:rPr>
          <w:rFonts w:eastAsia="Arial"/>
          <w:sz w:val="16"/>
          <w:szCs w:val="16"/>
        </w:rPr>
        <w:t xml:space="preserve"> 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8957" w14:textId="77777777" w:rsidR="00AC6DA9" w:rsidRDefault="00697A67" w:rsidP="00AC6DA9">
    <w:pPr>
      <w:spacing w:before="240"/>
      <w:jc w:val="right"/>
      <w:rPr>
        <w:rFonts w:ascii="Arial Narrow" w:eastAsia="Arial" w:hAnsi="Arial Narrow" w:cs="Arial"/>
        <w:b/>
        <w:smallCaps/>
        <w:color w:val="808080"/>
        <w:sz w:val="22"/>
        <w:szCs w:val="22"/>
      </w:rPr>
    </w:pPr>
    <w:r>
      <w:rPr>
        <w:noProof/>
        <w:lang w:eastAsia="sk-SK"/>
      </w:rPr>
      <w:drawing>
        <wp:inline distT="0" distB="0" distL="0" distR="0" wp14:anchorId="036BE5EA" wp14:editId="5D6003F1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C6DA9" w:rsidRPr="00AC6DA9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AC6DA9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           </w:t>
    </w:r>
    <w:r w:rsidR="00AC6DA9" w:rsidRPr="00AC6DA9">
      <w:rPr>
        <w:rFonts w:eastAsia="Arial"/>
        <w:b/>
        <w:smallCaps/>
        <w:color w:val="808080"/>
        <w:sz w:val="22"/>
        <w:szCs w:val="22"/>
      </w:rPr>
      <w:t>Príloha č. 5</w:t>
    </w:r>
  </w:p>
  <w:p w14:paraId="4308CE35" w14:textId="77777777" w:rsidR="00697A67" w:rsidRDefault="00697A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3513653E"/>
    <w:multiLevelType w:val="multilevel"/>
    <w:tmpl w:val="7C0AEE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7F6"/>
    <w:rsid w:val="00010431"/>
    <w:rsid w:val="000224AC"/>
    <w:rsid w:val="00026F23"/>
    <w:rsid w:val="000902F1"/>
    <w:rsid w:val="000C6082"/>
    <w:rsid w:val="00113F31"/>
    <w:rsid w:val="00173DE2"/>
    <w:rsid w:val="001E2C0E"/>
    <w:rsid w:val="0026408D"/>
    <w:rsid w:val="00287009"/>
    <w:rsid w:val="00291545"/>
    <w:rsid w:val="002A756E"/>
    <w:rsid w:val="002B497D"/>
    <w:rsid w:val="00324CF4"/>
    <w:rsid w:val="00351DDE"/>
    <w:rsid w:val="00356EC3"/>
    <w:rsid w:val="003D0F17"/>
    <w:rsid w:val="004277F6"/>
    <w:rsid w:val="004344BD"/>
    <w:rsid w:val="004B2AE0"/>
    <w:rsid w:val="00526A64"/>
    <w:rsid w:val="00531E1B"/>
    <w:rsid w:val="00550553"/>
    <w:rsid w:val="00582CE7"/>
    <w:rsid w:val="0058768A"/>
    <w:rsid w:val="005F6C07"/>
    <w:rsid w:val="00697A67"/>
    <w:rsid w:val="006A62F8"/>
    <w:rsid w:val="007D4CD7"/>
    <w:rsid w:val="007D754D"/>
    <w:rsid w:val="008249D9"/>
    <w:rsid w:val="00826EEC"/>
    <w:rsid w:val="008B383E"/>
    <w:rsid w:val="00902738"/>
    <w:rsid w:val="00913C05"/>
    <w:rsid w:val="00A012F0"/>
    <w:rsid w:val="00A6328C"/>
    <w:rsid w:val="00A72552"/>
    <w:rsid w:val="00A7664B"/>
    <w:rsid w:val="00A96EB1"/>
    <w:rsid w:val="00AC6DA9"/>
    <w:rsid w:val="00AD38DF"/>
    <w:rsid w:val="00AE14EC"/>
    <w:rsid w:val="00B07D11"/>
    <w:rsid w:val="00B13CF3"/>
    <w:rsid w:val="00B3325B"/>
    <w:rsid w:val="00C651CE"/>
    <w:rsid w:val="00C921C3"/>
    <w:rsid w:val="00D16E09"/>
    <w:rsid w:val="00DF487D"/>
    <w:rsid w:val="00E25081"/>
    <w:rsid w:val="00E622F7"/>
    <w:rsid w:val="00ED71F0"/>
    <w:rsid w:val="00EE6D98"/>
    <w:rsid w:val="00F525C6"/>
    <w:rsid w:val="00F76BA6"/>
    <w:rsid w:val="00FC1CB5"/>
    <w:rsid w:val="00FC518B"/>
    <w:rsid w:val="00F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2FB27"/>
  <w15:docId w15:val="{2D83F843-13E0-4B1F-A603-DCE15BA5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77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A6328C"/>
    <w:pPr>
      <w:keepNext/>
      <w:tabs>
        <w:tab w:val="num" w:pos="1068"/>
        <w:tab w:val="left" w:pos="2160"/>
        <w:tab w:val="left" w:pos="2880"/>
        <w:tab w:val="left" w:pos="4500"/>
      </w:tabs>
      <w:suppressAutoHyphens/>
      <w:ind w:left="1068" w:hanging="360"/>
      <w:outlineLvl w:val="3"/>
    </w:pPr>
    <w:rPr>
      <w:rFonts w:ascii="Arial" w:hAnsi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4277F6"/>
    <w:rPr>
      <w:vertAlign w:val="superscript"/>
    </w:rPr>
  </w:style>
  <w:style w:type="character" w:customStyle="1" w:styleId="Znakyprepoznmkupodiarou">
    <w:name w:val="Znaky pre poznámku pod čiarou"/>
    <w:qFormat/>
    <w:rsid w:val="004277F6"/>
  </w:style>
  <w:style w:type="paragraph" w:styleId="Textbubliny">
    <w:name w:val="Balloon Text"/>
    <w:basedOn w:val="Normlny"/>
    <w:link w:val="TextbublinyChar"/>
    <w:uiPriority w:val="99"/>
    <w:semiHidden/>
    <w:unhideWhenUsed/>
    <w:rsid w:val="00DF487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87D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113F31"/>
    <w:pPr>
      <w:suppressAutoHyphens/>
      <w:spacing w:after="60"/>
      <w:ind w:left="284" w:right="-30"/>
    </w:pPr>
    <w:rPr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qFormat/>
    <w:rsid w:val="00A6328C"/>
    <w:rPr>
      <w:rFonts w:ascii="Arial" w:eastAsia="Times New Roman" w:hAnsi="Arial" w:cs="Times New Roman"/>
      <w:b/>
      <w:bCs/>
      <w:smallCaps/>
      <w:sz w:val="20"/>
      <w:szCs w:val="22"/>
      <w:lang w:eastAsia="cs-CZ"/>
    </w:rPr>
  </w:style>
  <w:style w:type="paragraph" w:customStyle="1" w:styleId="Normln1">
    <w:name w:val="Normální1"/>
    <w:basedOn w:val="Normlny"/>
    <w:qFormat/>
    <w:rsid w:val="00A6328C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697A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97A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697A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97A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344BD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AC6DA9"/>
    <w:rPr>
      <w:noProof/>
    </w:rPr>
  </w:style>
  <w:style w:type="paragraph" w:customStyle="1" w:styleId="nadpis">
    <w:name w:val="nadpis"/>
    <w:basedOn w:val="Zkladntext"/>
    <w:link w:val="nadpisChar"/>
    <w:qFormat/>
    <w:rsid w:val="00AC6DA9"/>
    <w:pPr>
      <w:numPr>
        <w:numId w:val="2"/>
      </w:numPr>
      <w:tabs>
        <w:tab w:val="clear" w:pos="357"/>
      </w:tabs>
      <w:ind w:left="0" w:firstLine="0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C6DA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C6D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AD3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12358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Mária Kuklicová</cp:lastModifiedBy>
  <cp:revision>16</cp:revision>
  <cp:lastPrinted>2020-12-07T13:35:00Z</cp:lastPrinted>
  <dcterms:created xsi:type="dcterms:W3CDTF">2021-01-19T20:00:00Z</dcterms:created>
  <dcterms:modified xsi:type="dcterms:W3CDTF">2021-05-16T11:31:00Z</dcterms:modified>
</cp:coreProperties>
</file>