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1D34" w14:textId="667C31BC" w:rsidR="00CD640C" w:rsidRDefault="0089499A" w:rsidP="009F1360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 xml:space="preserve">Rámcová dohoda </w:t>
      </w:r>
      <w:r w:rsidR="00472F3E">
        <w:rPr>
          <w:rFonts w:ascii="Arial Narrow" w:hAnsi="Arial Narrow" w:cs="Arial"/>
          <w:b/>
          <w:bCs/>
          <w:noProof/>
          <w:sz w:val="22"/>
          <w:szCs w:val="22"/>
        </w:rPr>
        <w:t>o</w:t>
      </w:r>
      <w:r w:rsidR="00CD640C" w:rsidRPr="00CD640C">
        <w:rPr>
          <w:rFonts w:ascii="Arial Narrow" w:hAnsi="Arial Narrow" w:cs="Arial"/>
          <w:b/>
          <w:bCs/>
          <w:noProof/>
          <w:sz w:val="22"/>
          <w:szCs w:val="22"/>
        </w:rPr>
        <w:t xml:space="preserve"> poskyt</w:t>
      </w:r>
      <w:r w:rsidR="00472F3E">
        <w:rPr>
          <w:rFonts w:ascii="Arial Narrow" w:hAnsi="Arial Narrow" w:cs="Arial"/>
          <w:b/>
          <w:bCs/>
          <w:noProof/>
          <w:sz w:val="22"/>
          <w:szCs w:val="22"/>
        </w:rPr>
        <w:t>ovaní</w:t>
      </w:r>
      <w:r w:rsidR="00CD640C" w:rsidRPr="00CD640C">
        <w:rPr>
          <w:rFonts w:ascii="Arial Narrow" w:hAnsi="Arial Narrow" w:cs="Arial"/>
          <w:b/>
          <w:bCs/>
          <w:noProof/>
          <w:sz w:val="22"/>
          <w:szCs w:val="22"/>
        </w:rPr>
        <w:t xml:space="preserve"> služby nepretržitého výkonu vybraných činností veterinárnej asanácie</w:t>
      </w:r>
    </w:p>
    <w:p w14:paraId="6B48B49F" w14:textId="77777777" w:rsidR="00472F3E" w:rsidRPr="00CD640C" w:rsidRDefault="00472F3E" w:rsidP="009F1360">
      <w:pPr>
        <w:jc w:val="center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7ADD1065" w14:textId="1648354C" w:rsidR="003A6BA6" w:rsidRPr="00D0539F" w:rsidRDefault="003A6BA6" w:rsidP="003A6BA6">
      <w:pPr>
        <w:autoSpaceDE w:val="0"/>
        <w:jc w:val="center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</w:rPr>
        <w:t xml:space="preserve">uzavretá </w:t>
      </w:r>
      <w:r w:rsidR="00A8234B" w:rsidRPr="00811557">
        <w:rPr>
          <w:rFonts w:ascii="Arial Narrow" w:hAnsi="Arial Narrow"/>
          <w:sz w:val="21"/>
          <w:szCs w:val="21"/>
        </w:rPr>
        <w:t>v súlade s § 83 zákona</w:t>
      </w:r>
      <w:r w:rsidR="00B62EC2">
        <w:rPr>
          <w:rFonts w:ascii="Arial Narrow" w:hAnsi="Arial Narrow"/>
          <w:sz w:val="21"/>
          <w:szCs w:val="21"/>
        </w:rPr>
        <w:t xml:space="preserve"> </w:t>
      </w:r>
      <w:r w:rsidR="00A8234B" w:rsidRPr="00811557">
        <w:rPr>
          <w:rFonts w:ascii="Arial Narrow" w:hAnsi="Arial Narrow"/>
          <w:sz w:val="21"/>
          <w:szCs w:val="21"/>
        </w:rPr>
        <w:t>č. 343/2015 Z. z. o verejnom obstarávaní  a o zmene a doplnení niektorých zákonov (ďalej len „</w:t>
      </w:r>
      <w:proofErr w:type="spellStart"/>
      <w:r w:rsidR="00BB17F3">
        <w:rPr>
          <w:rFonts w:ascii="Arial Narrow" w:hAnsi="Arial Narrow"/>
          <w:sz w:val="21"/>
          <w:szCs w:val="21"/>
        </w:rPr>
        <w:t>ZoVO</w:t>
      </w:r>
      <w:proofErr w:type="spellEnd"/>
      <w:r w:rsidR="00A8234B" w:rsidRPr="00811557">
        <w:rPr>
          <w:rFonts w:ascii="Arial Narrow" w:hAnsi="Arial Narrow"/>
          <w:sz w:val="21"/>
          <w:szCs w:val="21"/>
        </w:rPr>
        <w:t xml:space="preserve">“) </w:t>
      </w:r>
      <w:r w:rsidR="008E67AB">
        <w:rPr>
          <w:rFonts w:ascii="Arial Narrow" w:hAnsi="Arial Narrow"/>
          <w:sz w:val="21"/>
          <w:szCs w:val="21"/>
        </w:rPr>
        <w:t xml:space="preserve">a </w:t>
      </w:r>
      <w:r w:rsidRPr="00D0539F">
        <w:rPr>
          <w:rFonts w:ascii="Arial Narrow" w:hAnsi="Arial Narrow"/>
          <w:sz w:val="21"/>
          <w:szCs w:val="21"/>
        </w:rPr>
        <w:t xml:space="preserve">podľa § </w:t>
      </w:r>
      <w:r w:rsidRPr="00D0539F">
        <w:rPr>
          <w:rFonts w:ascii="Arial Narrow" w:hAnsi="Arial Narrow"/>
          <w:sz w:val="21"/>
          <w:szCs w:val="21"/>
          <w:lang w:eastAsia="sk-SK"/>
        </w:rPr>
        <w:t xml:space="preserve">269 ods. 2 </w:t>
      </w:r>
      <w:r w:rsidRPr="00D0539F">
        <w:rPr>
          <w:rFonts w:ascii="Arial Narrow" w:hAnsi="Arial Narrow"/>
          <w:sz w:val="21"/>
          <w:szCs w:val="21"/>
        </w:rPr>
        <w:t>a </w:t>
      </w:r>
      <w:proofErr w:type="spellStart"/>
      <w:r w:rsidRPr="00D0539F">
        <w:rPr>
          <w:rFonts w:ascii="Arial Narrow" w:hAnsi="Arial Narrow"/>
          <w:sz w:val="21"/>
          <w:szCs w:val="21"/>
        </w:rPr>
        <w:t>nasl</w:t>
      </w:r>
      <w:proofErr w:type="spellEnd"/>
      <w:r w:rsidRPr="00D0539F">
        <w:rPr>
          <w:rFonts w:ascii="Arial Narrow" w:hAnsi="Arial Narrow"/>
          <w:sz w:val="21"/>
          <w:szCs w:val="21"/>
        </w:rPr>
        <w:t xml:space="preserve">. zákona č. 513/1991 Zb. Obchodný zákonník v znení neskorších predpisov </w:t>
      </w:r>
      <w:bookmarkStart w:id="0" w:name="_Hlk63245305"/>
      <w:r w:rsidRPr="00D0539F">
        <w:rPr>
          <w:rFonts w:ascii="Arial Narrow" w:hAnsi="Arial Narrow"/>
          <w:sz w:val="21"/>
          <w:szCs w:val="21"/>
          <w:lang w:eastAsia="sk-SK"/>
        </w:rPr>
        <w:t>(ďalej len</w:t>
      </w:r>
      <w:bookmarkStart w:id="1" w:name="_Hlk44066799"/>
      <w:r w:rsidRPr="00D0539F">
        <w:rPr>
          <w:rFonts w:ascii="Arial Narrow" w:hAnsi="Arial Narrow"/>
          <w:sz w:val="21"/>
          <w:szCs w:val="21"/>
          <w:lang w:eastAsia="sk-SK"/>
        </w:rPr>
        <w:t xml:space="preserve"> ako „</w:t>
      </w:r>
      <w:bookmarkEnd w:id="1"/>
      <w:r w:rsidRPr="00D0539F">
        <w:rPr>
          <w:rFonts w:ascii="Arial Narrow" w:hAnsi="Arial Narrow"/>
          <w:b/>
          <w:bCs/>
          <w:sz w:val="21"/>
          <w:szCs w:val="21"/>
          <w:lang w:eastAsia="sk-SK"/>
        </w:rPr>
        <w:t>ObZ</w:t>
      </w:r>
      <w:r w:rsidRPr="00D0539F">
        <w:rPr>
          <w:rFonts w:ascii="Arial Narrow" w:hAnsi="Arial Narrow"/>
          <w:sz w:val="21"/>
          <w:szCs w:val="21"/>
          <w:lang w:eastAsia="sk-SK"/>
        </w:rPr>
        <w:t>“)</w:t>
      </w:r>
      <w:bookmarkEnd w:id="0"/>
      <w:r w:rsidRPr="00D0539F">
        <w:rPr>
          <w:rFonts w:ascii="Arial Narrow" w:hAnsi="Arial Narrow"/>
          <w:sz w:val="21"/>
          <w:szCs w:val="21"/>
        </w:rPr>
        <w:t xml:space="preserve">, </w:t>
      </w:r>
      <w:r w:rsidR="00A8234B">
        <w:rPr>
          <w:rFonts w:ascii="Arial Narrow" w:hAnsi="Arial Narrow"/>
          <w:sz w:val="21"/>
          <w:szCs w:val="21"/>
          <w:lang w:eastAsia="sk-SK"/>
        </w:rPr>
        <w:t xml:space="preserve"> </w:t>
      </w:r>
      <w:r w:rsidRPr="00D0539F">
        <w:rPr>
          <w:rFonts w:ascii="Arial Narrow" w:hAnsi="Arial Narrow"/>
          <w:sz w:val="21"/>
          <w:szCs w:val="21"/>
        </w:rPr>
        <w:t xml:space="preserve">a v súlade s platným právnym poriadkom Slovenskej republiky </w:t>
      </w:r>
      <w:r w:rsidR="008111E6">
        <w:rPr>
          <w:rFonts w:ascii="Arial Narrow" w:hAnsi="Arial Narrow"/>
          <w:sz w:val="21"/>
          <w:szCs w:val="21"/>
        </w:rPr>
        <w:t xml:space="preserve"> </w:t>
      </w:r>
      <w:r w:rsidRPr="00D0539F">
        <w:rPr>
          <w:rFonts w:ascii="Arial Narrow" w:hAnsi="Arial Narrow"/>
          <w:sz w:val="21"/>
          <w:szCs w:val="21"/>
        </w:rPr>
        <w:t>(ďalej len „</w:t>
      </w:r>
      <w:r w:rsidR="008E67AB">
        <w:rPr>
          <w:rFonts w:ascii="Arial Narrow" w:hAnsi="Arial Narrow"/>
          <w:b/>
          <w:bCs/>
          <w:sz w:val="21"/>
          <w:szCs w:val="21"/>
        </w:rPr>
        <w:t>Dohoda</w:t>
      </w:r>
      <w:r w:rsidRPr="00D0539F">
        <w:rPr>
          <w:rFonts w:ascii="Arial Narrow" w:hAnsi="Arial Narrow"/>
          <w:sz w:val="21"/>
          <w:szCs w:val="21"/>
        </w:rPr>
        <w:t>“)</w:t>
      </w:r>
    </w:p>
    <w:p w14:paraId="0AA83EF5" w14:textId="7383FFFD" w:rsidR="00ED7ACA" w:rsidRPr="00383050" w:rsidRDefault="00ED7ACA" w:rsidP="0037615B">
      <w:pPr>
        <w:spacing w:after="120"/>
        <w:jc w:val="center"/>
        <w:rPr>
          <w:rFonts w:ascii="Arial Narrow" w:hAnsi="Arial Narrow" w:cs="Arial"/>
          <w:noProof/>
          <w:sz w:val="21"/>
          <w:szCs w:val="21"/>
        </w:rPr>
      </w:pPr>
    </w:p>
    <w:p w14:paraId="5A598541" w14:textId="32307DE0" w:rsidR="00ED7ACA" w:rsidRPr="00383050" w:rsidRDefault="00116E93" w:rsidP="0037615B">
      <w:pPr>
        <w:spacing w:after="120"/>
        <w:jc w:val="both"/>
        <w:rPr>
          <w:rFonts w:ascii="Arial Narrow" w:hAnsi="Arial Narrow" w:cs="Arial"/>
          <w:b/>
          <w:bCs/>
          <w:noProof/>
          <w:sz w:val="21"/>
          <w:szCs w:val="21"/>
        </w:rPr>
      </w:pPr>
      <w:r>
        <w:rPr>
          <w:rFonts w:ascii="Arial Narrow" w:hAnsi="Arial Narrow" w:cs="Arial"/>
          <w:noProof/>
          <w:sz w:val="21"/>
          <w:szCs w:val="21"/>
        </w:rPr>
        <w:t>m</w:t>
      </w:r>
      <w:r w:rsidR="00ED7ACA" w:rsidRPr="00383050">
        <w:rPr>
          <w:rFonts w:ascii="Arial Narrow" w:hAnsi="Arial Narrow" w:cs="Arial"/>
          <w:noProof/>
          <w:sz w:val="21"/>
          <w:szCs w:val="21"/>
        </w:rPr>
        <w:t>edzi zmluvnými stranami:</w:t>
      </w:r>
    </w:p>
    <w:p w14:paraId="1DCE6139" w14:textId="57651735" w:rsidR="003A6BA6" w:rsidRPr="00D0539F" w:rsidRDefault="00ED7ACA" w:rsidP="003A6BA6">
      <w:pPr>
        <w:autoSpaceDE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 w:cs="AngsanaUPC"/>
          <w:b/>
          <w:sz w:val="21"/>
          <w:szCs w:val="21"/>
        </w:rPr>
        <w:t>Hlavné mesto Slovenskej republiky Bratislava</w:t>
      </w:r>
      <w:r w:rsidR="00116E93" w:rsidRPr="0037615B">
        <w:rPr>
          <w:rFonts w:ascii="Arial Narrow" w:hAnsi="Arial Narrow" w:cs="AngsanaUPC"/>
          <w:bCs/>
          <w:sz w:val="21"/>
          <w:szCs w:val="21"/>
        </w:rPr>
        <w:t>,</w:t>
      </w:r>
      <w:r w:rsidR="00116E93">
        <w:rPr>
          <w:rFonts w:ascii="Arial Narrow" w:hAnsi="Arial Narrow" w:cs="AngsanaUPC"/>
          <w:bCs/>
          <w:sz w:val="21"/>
          <w:szCs w:val="21"/>
        </w:rPr>
        <w:t xml:space="preserve"> so sídlom </w:t>
      </w:r>
      <w:r w:rsidR="00116E93" w:rsidRPr="00383050">
        <w:rPr>
          <w:rFonts w:ascii="Arial Narrow" w:hAnsi="Arial Narrow" w:cs="AngsanaUPC"/>
          <w:sz w:val="21"/>
          <w:szCs w:val="21"/>
        </w:rPr>
        <w:t>Primaciálne nám. 1, 814 99 Bratislava</w:t>
      </w:r>
      <w:r w:rsidR="00116E93">
        <w:rPr>
          <w:rFonts w:ascii="Arial Narrow" w:hAnsi="Arial Narrow" w:cs="AngsanaUPC"/>
          <w:sz w:val="21"/>
          <w:szCs w:val="21"/>
        </w:rPr>
        <w:t>,</w:t>
      </w:r>
      <w:r w:rsidR="00116E93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05309E">
        <w:rPr>
          <w:rStyle w:val="ra"/>
          <w:rFonts w:ascii="Arial Narrow" w:hAnsi="Arial Narrow"/>
          <w:sz w:val="21"/>
          <w:szCs w:val="21"/>
        </w:rPr>
        <w:t xml:space="preserve">štatutárny zástupca </w:t>
      </w:r>
      <w:r w:rsidR="0005309E" w:rsidRPr="00D71A34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Ing.</w:t>
      </w:r>
      <w:r w:rsidR="0005309E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5309E" w:rsidRPr="00D71A34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arch.</w:t>
      </w:r>
      <w:r w:rsidR="0005309E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5309E" w:rsidRPr="00D71A34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Matúš</w:t>
      </w:r>
      <w:r w:rsidR="0005309E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5309E" w:rsidRPr="00D71A34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Vallo,</w:t>
      </w:r>
      <w:r w:rsidR="0005309E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5309E" w:rsidRPr="00D71A34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primátor</w:t>
      </w:r>
      <w:r w:rsidR="0005309E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; </w:t>
      </w:r>
      <w:r w:rsidR="0005309E" w:rsidRPr="003D1F68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zastúpen</w:t>
      </w:r>
      <w:r w:rsidR="007C76C7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>ý</w:t>
      </w:r>
      <w:r w:rsidR="0005309E" w:rsidRPr="003D1F68">
        <w:rPr>
          <w:rStyle w:val="apple-style-span"/>
          <w:rFonts w:ascii="Arial Narrow" w:hAnsi="Arial Narrow"/>
          <w:sz w:val="21"/>
          <w:szCs w:val="21"/>
          <w:shd w:val="clear" w:color="auto" w:fill="FFFFFF"/>
        </w:rPr>
        <w:t xml:space="preserve"> Ing. Tatiana Kratochvílová, prvá námestníčka primátora</w:t>
      </w:r>
      <w:r w:rsidR="0005309E" w:rsidRPr="003D1F68">
        <w:rPr>
          <w:rFonts w:ascii="Arial Narrow" w:hAnsi="Arial Narrow" w:cs="AngsanaUPC"/>
          <w:noProof/>
          <w:sz w:val="21"/>
          <w:szCs w:val="21"/>
        </w:rPr>
        <w:t>,</w:t>
      </w:r>
      <w:r w:rsidR="0005309E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7D181F" w:rsidRPr="001D7B0A">
        <w:rPr>
          <w:rFonts w:ascii="Arial Narrow" w:hAnsi="Arial Narrow" w:cs="AngsanaUPC"/>
          <w:noProof/>
          <w:sz w:val="21"/>
          <w:szCs w:val="21"/>
        </w:rPr>
        <w:t>na základe rozhodnutia</w:t>
      </w:r>
      <w:r w:rsidR="001D7B0A" w:rsidRPr="001D7B0A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1D7B0A" w:rsidRPr="001D7B0A">
        <w:rPr>
          <w:rFonts w:ascii="Arial Narrow" w:hAnsi="Arial Narrow"/>
          <w:sz w:val="21"/>
          <w:szCs w:val="21"/>
        </w:rPr>
        <w:t>č. 6/2021 primátora hlavného mesta Slovenskej republiky Bratislavy o podpisovaní písomností a právnych dokumentov</w:t>
      </w:r>
      <w:r w:rsidR="007C76C7">
        <w:rPr>
          <w:rFonts w:ascii="Arial Narrow" w:hAnsi="Arial Narrow"/>
          <w:sz w:val="21"/>
          <w:szCs w:val="21"/>
        </w:rPr>
        <w:t>,</w:t>
      </w:r>
      <w:r w:rsidR="007D181F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116E93">
        <w:rPr>
          <w:rFonts w:ascii="Arial Narrow" w:hAnsi="Arial Narrow" w:cs="AngsanaUPC"/>
          <w:noProof/>
          <w:sz w:val="21"/>
          <w:szCs w:val="21"/>
        </w:rPr>
        <w:t xml:space="preserve">IČO: </w:t>
      </w:r>
      <w:r w:rsidR="00116E93" w:rsidRPr="00383050">
        <w:rPr>
          <w:rFonts w:ascii="Arial Narrow" w:hAnsi="Arial Narrow" w:cs="AngsanaUPC"/>
          <w:sz w:val="21"/>
          <w:szCs w:val="21"/>
        </w:rPr>
        <w:t>00603481</w:t>
      </w:r>
      <w:r w:rsidR="00116E93">
        <w:rPr>
          <w:rFonts w:ascii="Arial Narrow" w:hAnsi="Arial Narrow" w:cs="AngsanaUPC"/>
          <w:sz w:val="21"/>
          <w:szCs w:val="21"/>
        </w:rPr>
        <w:t>, DIČ:</w:t>
      </w:r>
      <w:r w:rsidR="00116E93" w:rsidRPr="00116E93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116E93" w:rsidRPr="00383050">
        <w:rPr>
          <w:rFonts w:ascii="Arial Narrow" w:hAnsi="Arial Narrow" w:cs="AngsanaUPC"/>
          <w:noProof/>
          <w:sz w:val="21"/>
          <w:szCs w:val="21"/>
        </w:rPr>
        <w:t>2020372596</w:t>
      </w:r>
      <w:r w:rsidR="00116E93">
        <w:rPr>
          <w:rFonts w:ascii="Arial Narrow" w:hAnsi="Arial Narrow" w:cs="AngsanaUPC"/>
          <w:noProof/>
          <w:sz w:val="21"/>
          <w:szCs w:val="21"/>
        </w:rPr>
        <w:t>,</w:t>
      </w:r>
      <w:r w:rsidR="00116E93">
        <w:rPr>
          <w:rFonts w:ascii="Arial Narrow" w:hAnsi="Arial Narrow" w:cs="AngsanaUPC"/>
          <w:sz w:val="21"/>
          <w:szCs w:val="21"/>
        </w:rPr>
        <w:t xml:space="preserve"> </w:t>
      </w:r>
      <w:r w:rsidR="00116E93">
        <w:rPr>
          <w:rFonts w:ascii="Arial Narrow" w:hAnsi="Arial Narrow" w:cs="AngsanaUPC"/>
          <w:noProof/>
          <w:sz w:val="21"/>
          <w:szCs w:val="21"/>
        </w:rPr>
        <w:t>b</w:t>
      </w:r>
      <w:r w:rsidRPr="00383050">
        <w:rPr>
          <w:rFonts w:ascii="Arial Narrow" w:hAnsi="Arial Narrow" w:cs="AngsanaUPC"/>
          <w:noProof/>
          <w:sz w:val="21"/>
          <w:szCs w:val="21"/>
        </w:rPr>
        <w:t>ankové spojenie</w:t>
      </w:r>
      <w:r w:rsidR="00116E93">
        <w:rPr>
          <w:rFonts w:ascii="Arial Narrow" w:hAnsi="Arial Narrow" w:cs="AngsanaUPC"/>
          <w:noProof/>
          <w:sz w:val="21"/>
          <w:szCs w:val="21"/>
        </w:rPr>
        <w:t xml:space="preserve"> </w:t>
      </w:r>
      <w:r w:rsidRPr="00383050">
        <w:rPr>
          <w:rFonts w:ascii="Arial Narrow" w:hAnsi="Arial Narrow" w:cs="Cambria"/>
          <w:sz w:val="21"/>
          <w:szCs w:val="21"/>
        </w:rPr>
        <w:t>Č</w:t>
      </w:r>
      <w:r w:rsidRPr="00383050">
        <w:rPr>
          <w:rFonts w:ascii="Arial Narrow" w:hAnsi="Arial Narrow" w:cs="AngsanaUPC"/>
          <w:sz w:val="21"/>
          <w:szCs w:val="21"/>
        </w:rPr>
        <w:t>eskoslovenská obchodná banka, a.s.</w:t>
      </w:r>
      <w:r w:rsidR="00116E93">
        <w:rPr>
          <w:rFonts w:ascii="Arial Narrow" w:hAnsi="Arial Narrow" w:cs="AngsanaUPC"/>
          <w:sz w:val="21"/>
          <w:szCs w:val="21"/>
        </w:rPr>
        <w:t>,</w:t>
      </w:r>
      <w:r w:rsidR="00116E93">
        <w:rPr>
          <w:rFonts w:ascii="Arial Narrow" w:hAnsi="Arial Narrow" w:cs="AngsanaUPC"/>
          <w:noProof/>
          <w:sz w:val="21"/>
          <w:szCs w:val="21"/>
        </w:rPr>
        <w:t xml:space="preserve"> </w:t>
      </w:r>
      <w:r w:rsidRPr="00383050">
        <w:rPr>
          <w:rFonts w:ascii="Arial Narrow" w:hAnsi="Arial Narrow" w:cs="AngsanaUPC"/>
          <w:noProof/>
          <w:sz w:val="21"/>
          <w:szCs w:val="21"/>
        </w:rPr>
        <w:t>IBAN:</w:t>
      </w:r>
      <w:r w:rsidR="00263C6B">
        <w:rPr>
          <w:rFonts w:ascii="Arial Narrow" w:hAnsi="Arial Narrow" w:cs="AngsanaUPC"/>
          <w:noProof/>
          <w:sz w:val="21"/>
          <w:szCs w:val="21"/>
        </w:rPr>
        <w:t xml:space="preserve"> </w:t>
      </w:r>
      <w:r w:rsidR="005F065F" w:rsidRPr="005F065F">
        <w:rPr>
          <w:rFonts w:ascii="Arial Narrow" w:hAnsi="Arial Narrow" w:cs="AngsanaUPC"/>
          <w:noProof/>
          <w:sz w:val="21"/>
          <w:szCs w:val="21"/>
        </w:rPr>
        <w:t>SK37 7500 0000 0000 2582 9413</w:t>
      </w:r>
      <w:r w:rsidR="00116E93">
        <w:rPr>
          <w:rFonts w:ascii="Arial Narrow" w:hAnsi="Arial Narrow" w:cs="AngsanaUPC"/>
          <w:noProof/>
          <w:sz w:val="21"/>
          <w:szCs w:val="21"/>
        </w:rPr>
        <w:t xml:space="preserve">, </w:t>
      </w:r>
      <w:r w:rsidRPr="00383050">
        <w:rPr>
          <w:rFonts w:ascii="Arial Narrow" w:hAnsi="Arial Narrow" w:cs="AngsanaUPC"/>
          <w:noProof/>
          <w:sz w:val="21"/>
          <w:szCs w:val="21"/>
        </w:rPr>
        <w:t>SWIFT:</w:t>
      </w:r>
      <w:r w:rsidR="005F065F">
        <w:rPr>
          <w:rFonts w:ascii="Arial Narrow" w:hAnsi="Arial Narrow" w:cs="AngsanaUPC"/>
          <w:noProof/>
          <w:sz w:val="21"/>
          <w:szCs w:val="21"/>
        </w:rPr>
        <w:t xml:space="preserve"> </w:t>
      </w:r>
      <w:r w:rsidRPr="00383050">
        <w:rPr>
          <w:rFonts w:ascii="Arial Narrow" w:hAnsi="Arial Narrow" w:cs="AngsanaUPC"/>
          <w:noProof/>
          <w:sz w:val="21"/>
          <w:szCs w:val="21"/>
        </w:rPr>
        <w:t>CEKOS</w:t>
      </w:r>
      <w:r w:rsidR="005F065F">
        <w:rPr>
          <w:rFonts w:ascii="Arial Narrow" w:hAnsi="Arial Narrow" w:cs="AngsanaUPC"/>
          <w:noProof/>
          <w:sz w:val="21"/>
          <w:szCs w:val="21"/>
        </w:rPr>
        <w:t>K</w:t>
      </w:r>
      <w:r w:rsidRPr="00383050">
        <w:rPr>
          <w:rFonts w:ascii="Arial Narrow" w:hAnsi="Arial Narrow" w:cs="AngsanaUPC"/>
          <w:noProof/>
          <w:sz w:val="21"/>
          <w:szCs w:val="21"/>
        </w:rPr>
        <w:t>B</w:t>
      </w:r>
      <w:r w:rsidR="005F065F">
        <w:rPr>
          <w:rFonts w:ascii="Arial Narrow" w:hAnsi="Arial Narrow" w:cs="AngsanaUPC"/>
          <w:noProof/>
          <w:sz w:val="21"/>
          <w:szCs w:val="21"/>
        </w:rPr>
        <w:t>X</w:t>
      </w:r>
      <w:r w:rsidR="003A6BA6">
        <w:rPr>
          <w:rFonts w:ascii="Arial Narrow" w:hAnsi="Arial Narrow" w:cs="AngsanaUPC"/>
          <w:noProof/>
          <w:sz w:val="21"/>
          <w:szCs w:val="21"/>
        </w:rPr>
        <w:t xml:space="preserve">, </w:t>
      </w:r>
      <w:r w:rsidR="003A6BA6" w:rsidRPr="00D0539F">
        <w:rPr>
          <w:rFonts w:ascii="Arial Narrow" w:hAnsi="Arial Narrow"/>
          <w:sz w:val="21"/>
          <w:szCs w:val="21"/>
        </w:rPr>
        <w:t>Kontakt</w:t>
      </w:r>
      <w:r w:rsidR="00D879DD">
        <w:rPr>
          <w:rFonts w:ascii="Arial Narrow" w:hAnsi="Arial Narrow"/>
          <w:sz w:val="21"/>
          <w:szCs w:val="21"/>
        </w:rPr>
        <w:t>y</w:t>
      </w:r>
      <w:r w:rsidR="003A6BA6" w:rsidRPr="00D0539F">
        <w:rPr>
          <w:rFonts w:ascii="Arial Narrow" w:hAnsi="Arial Narrow"/>
          <w:sz w:val="21"/>
          <w:szCs w:val="21"/>
        </w:rPr>
        <w:t xml:space="preserve">: </w:t>
      </w:r>
      <w:r w:rsidR="003A6BA6" w:rsidRPr="008E578C">
        <w:rPr>
          <w:rFonts w:ascii="Arial Narrow" w:hAnsi="Arial Narrow"/>
          <w:sz w:val="21"/>
          <w:szCs w:val="21"/>
          <w:highlight w:val="yellow"/>
        </w:rPr>
        <w:t>.............</w:t>
      </w:r>
      <w:r w:rsidR="003A6BA6" w:rsidRPr="00D0539F">
        <w:rPr>
          <w:rFonts w:ascii="Arial Narrow" w:hAnsi="Arial Narrow"/>
          <w:sz w:val="21"/>
          <w:szCs w:val="21"/>
        </w:rPr>
        <w:t>, telefón:.</w:t>
      </w:r>
      <w:r w:rsidR="003A6BA6" w:rsidRPr="008E578C">
        <w:rPr>
          <w:rFonts w:ascii="Arial Narrow" w:hAnsi="Arial Narrow"/>
          <w:sz w:val="21"/>
          <w:szCs w:val="21"/>
          <w:highlight w:val="yellow"/>
        </w:rPr>
        <w:t>..........</w:t>
      </w:r>
      <w:r w:rsidR="003A6BA6" w:rsidRPr="00D0539F">
        <w:rPr>
          <w:rFonts w:ascii="Arial Narrow" w:hAnsi="Arial Narrow"/>
          <w:sz w:val="21"/>
          <w:szCs w:val="21"/>
        </w:rPr>
        <w:t>., e-mail</w:t>
      </w:r>
      <w:r w:rsidR="003A6BA6" w:rsidRPr="008E578C">
        <w:rPr>
          <w:rFonts w:ascii="Arial Narrow" w:hAnsi="Arial Narrow"/>
          <w:sz w:val="21"/>
          <w:szCs w:val="21"/>
          <w:highlight w:val="yellow"/>
        </w:rPr>
        <w:t>:...................</w:t>
      </w:r>
    </w:p>
    <w:p w14:paraId="4CA02148" w14:textId="11747B56" w:rsidR="00ED7ACA" w:rsidRPr="00383050" w:rsidRDefault="00ED7ACA" w:rsidP="0037615B">
      <w:pPr>
        <w:spacing w:after="120"/>
        <w:jc w:val="both"/>
        <w:rPr>
          <w:rFonts w:ascii="Arial Narrow" w:hAnsi="Arial Narrow" w:cs="Arial"/>
          <w:noProof/>
          <w:sz w:val="21"/>
          <w:szCs w:val="21"/>
        </w:rPr>
      </w:pPr>
    </w:p>
    <w:p w14:paraId="36F0EC98" w14:textId="77777777" w:rsidR="003A6BA6" w:rsidRPr="00D0539F" w:rsidRDefault="003A6BA6" w:rsidP="003A6BA6">
      <w:pPr>
        <w:jc w:val="both"/>
        <w:rPr>
          <w:rFonts w:ascii="Arial Narrow" w:hAnsi="Arial Narrow"/>
          <w:bCs/>
          <w:sz w:val="21"/>
          <w:szCs w:val="21"/>
          <w:lang w:eastAsia="sk-SK"/>
        </w:rPr>
      </w:pP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(ďalej len ako </w:t>
      </w:r>
      <w:r w:rsidRPr="00D0539F">
        <w:rPr>
          <w:rFonts w:ascii="Arial Narrow" w:hAnsi="Arial Narrow"/>
          <w:sz w:val="21"/>
          <w:szCs w:val="21"/>
          <w:lang w:eastAsia="sk-SK"/>
        </w:rPr>
        <w:t>„</w:t>
      </w:r>
      <w:r w:rsidRPr="00D0539F">
        <w:rPr>
          <w:rFonts w:ascii="Arial Narrow" w:hAnsi="Arial Narrow"/>
          <w:b/>
          <w:bCs/>
          <w:sz w:val="21"/>
          <w:szCs w:val="21"/>
          <w:lang w:eastAsia="sk-SK"/>
        </w:rPr>
        <w:t>Objednávateľ</w:t>
      </w:r>
      <w:r w:rsidRPr="00D0539F">
        <w:rPr>
          <w:rFonts w:ascii="Arial Narrow" w:hAnsi="Arial Narrow"/>
          <w:sz w:val="21"/>
          <w:szCs w:val="21"/>
          <w:lang w:eastAsia="sk-SK"/>
        </w:rPr>
        <w:t>”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 v príslušnom gramatickom tvare)</w:t>
      </w:r>
    </w:p>
    <w:p w14:paraId="53D93650" w14:textId="77777777" w:rsidR="003A6BA6" w:rsidRDefault="003A6BA6" w:rsidP="0037615B">
      <w:pPr>
        <w:spacing w:after="120"/>
        <w:rPr>
          <w:rFonts w:ascii="Arial Narrow" w:hAnsi="Arial Narrow" w:cs="Arial"/>
          <w:noProof/>
          <w:sz w:val="21"/>
          <w:szCs w:val="21"/>
        </w:rPr>
      </w:pPr>
    </w:p>
    <w:p w14:paraId="53CDA260" w14:textId="53B14CB9" w:rsidR="00ED7ACA" w:rsidRPr="00383050" w:rsidRDefault="00116E93" w:rsidP="0037615B">
      <w:pPr>
        <w:spacing w:after="120"/>
        <w:rPr>
          <w:rFonts w:ascii="Arial Narrow" w:hAnsi="Arial Narrow" w:cs="Arial"/>
          <w:b/>
          <w:bCs/>
          <w:noProof/>
          <w:sz w:val="21"/>
          <w:szCs w:val="21"/>
        </w:rPr>
      </w:pPr>
      <w:r>
        <w:rPr>
          <w:rFonts w:ascii="Arial Narrow" w:hAnsi="Arial Narrow" w:cs="Arial"/>
          <w:noProof/>
          <w:sz w:val="21"/>
          <w:szCs w:val="21"/>
        </w:rPr>
        <w:t>a</w:t>
      </w:r>
    </w:p>
    <w:p w14:paraId="70E0AD09" w14:textId="7FABBEDE" w:rsidR="003A6BA6" w:rsidRPr="00D0539F" w:rsidRDefault="003A6BA6" w:rsidP="003A6BA6">
      <w:pPr>
        <w:autoSpaceDE w:val="0"/>
        <w:jc w:val="both"/>
        <w:rPr>
          <w:rFonts w:ascii="Arial Narrow" w:hAnsi="Arial Narrow"/>
          <w:sz w:val="21"/>
          <w:szCs w:val="21"/>
        </w:rPr>
      </w:pP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D0539F">
        <w:rPr>
          <w:rFonts w:ascii="Arial Narrow" w:hAnsi="Arial Narrow"/>
          <w:b/>
          <w:bCs/>
          <w:sz w:val="21"/>
          <w:szCs w:val="21"/>
          <w:lang w:eastAsia="sk-SK"/>
        </w:rPr>
        <w:t xml:space="preserve">, </w:t>
      </w:r>
      <w:r w:rsidRPr="00D0539F">
        <w:rPr>
          <w:rFonts w:ascii="Arial Narrow" w:hAnsi="Arial Narrow"/>
          <w:sz w:val="21"/>
          <w:szCs w:val="21"/>
          <w:lang w:eastAsia="sk-SK"/>
        </w:rPr>
        <w:t>so sídlom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</w:t>
      </w:r>
      <w:r w:rsidRPr="00D0539F">
        <w:rPr>
          <w:rFonts w:ascii="Arial Narrow" w:hAnsi="Arial Narrow"/>
          <w:b/>
          <w:bCs/>
          <w:sz w:val="21"/>
          <w:szCs w:val="21"/>
          <w:lang w:eastAsia="sk-SK"/>
        </w:rPr>
        <w:t>_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, zastúpené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, IČO: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8E578C">
        <w:rPr>
          <w:rFonts w:ascii="Arial Narrow" w:hAnsi="Arial Narrow"/>
          <w:bCs/>
          <w:sz w:val="21"/>
          <w:szCs w:val="21"/>
          <w:highlight w:val="yellow"/>
          <w:lang w:eastAsia="sk-SK"/>
        </w:rPr>
        <w:t>,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 DIČ: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>, Bankové spojenie</w:t>
      </w:r>
      <w:r w:rsidRPr="008E578C">
        <w:rPr>
          <w:rFonts w:ascii="Arial Narrow" w:hAnsi="Arial Narrow"/>
          <w:bCs/>
          <w:sz w:val="21"/>
          <w:szCs w:val="21"/>
          <w:highlight w:val="yellow"/>
          <w:lang w:eastAsia="sk-SK"/>
        </w:rPr>
        <w:t xml:space="preserve">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8E578C">
        <w:rPr>
          <w:rFonts w:ascii="Arial Narrow" w:hAnsi="Arial Narrow"/>
          <w:bCs/>
          <w:sz w:val="21"/>
          <w:szCs w:val="21"/>
          <w:highlight w:val="yellow"/>
          <w:lang w:eastAsia="sk-SK"/>
        </w:rPr>
        <w:t>,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 číslo účtu: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, IBAN: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, SWIFT: </w:t>
      </w:r>
      <w:r w:rsidRPr="008E578C">
        <w:rPr>
          <w:rFonts w:ascii="Arial Narrow" w:hAnsi="Arial Narrow"/>
          <w:b/>
          <w:bCs/>
          <w:sz w:val="21"/>
          <w:szCs w:val="21"/>
          <w:highlight w:val="yellow"/>
          <w:lang w:eastAsia="sk-SK"/>
        </w:rPr>
        <w:t>__</w:t>
      </w:r>
      <w:r w:rsidRPr="008E578C">
        <w:rPr>
          <w:rFonts w:ascii="Arial Narrow" w:hAnsi="Arial Narrow"/>
          <w:bCs/>
          <w:sz w:val="21"/>
          <w:szCs w:val="21"/>
          <w:highlight w:val="yellow"/>
          <w:lang w:eastAsia="sk-SK"/>
        </w:rPr>
        <w:t>,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 xml:space="preserve"> </w:t>
      </w:r>
      <w:r w:rsidRPr="00D0539F">
        <w:rPr>
          <w:rFonts w:ascii="Arial Narrow" w:hAnsi="Arial Narrow"/>
          <w:sz w:val="21"/>
          <w:szCs w:val="21"/>
        </w:rPr>
        <w:t xml:space="preserve">Zapísaný v Obchodnom registri vedenom Okresným súdom </w:t>
      </w:r>
      <w:r w:rsidRPr="008E578C">
        <w:rPr>
          <w:rFonts w:ascii="Arial Narrow" w:hAnsi="Arial Narrow"/>
          <w:sz w:val="21"/>
          <w:szCs w:val="21"/>
          <w:highlight w:val="yellow"/>
        </w:rPr>
        <w:t>......</w:t>
      </w:r>
      <w:r>
        <w:rPr>
          <w:rFonts w:ascii="Arial Narrow" w:hAnsi="Arial Narrow"/>
          <w:sz w:val="21"/>
          <w:szCs w:val="21"/>
        </w:rPr>
        <w:t>.</w:t>
      </w:r>
      <w:r w:rsidRPr="00D0539F">
        <w:rPr>
          <w:rFonts w:ascii="Arial Narrow" w:hAnsi="Arial Narrow"/>
          <w:sz w:val="21"/>
          <w:szCs w:val="21"/>
        </w:rPr>
        <w:t xml:space="preserve">Oddiel: </w:t>
      </w:r>
      <w:proofErr w:type="spellStart"/>
      <w:r w:rsidRPr="00D0539F">
        <w:rPr>
          <w:rFonts w:ascii="Arial Narrow" w:hAnsi="Arial Narrow"/>
          <w:sz w:val="21"/>
          <w:szCs w:val="21"/>
        </w:rPr>
        <w:t>Sro</w:t>
      </w:r>
      <w:proofErr w:type="spellEnd"/>
      <w:r w:rsidRPr="00D0539F">
        <w:rPr>
          <w:rFonts w:ascii="Arial Narrow" w:hAnsi="Arial Narrow"/>
          <w:sz w:val="21"/>
          <w:szCs w:val="21"/>
        </w:rPr>
        <w:t xml:space="preserve">, vložka č. </w:t>
      </w:r>
      <w:r>
        <w:rPr>
          <w:rFonts w:ascii="Arial Narrow" w:hAnsi="Arial Narrow"/>
          <w:sz w:val="21"/>
          <w:szCs w:val="21"/>
        </w:rPr>
        <w:t>.</w:t>
      </w:r>
      <w:r w:rsidRPr="008E578C">
        <w:rPr>
          <w:rFonts w:ascii="Arial Narrow" w:hAnsi="Arial Narrow"/>
          <w:sz w:val="21"/>
          <w:szCs w:val="21"/>
          <w:highlight w:val="yellow"/>
        </w:rPr>
        <w:t>....</w:t>
      </w:r>
      <w:r>
        <w:rPr>
          <w:rFonts w:ascii="Arial Narrow" w:hAnsi="Arial Narrow"/>
          <w:sz w:val="21"/>
          <w:szCs w:val="21"/>
        </w:rPr>
        <w:t>.</w:t>
      </w:r>
      <w:r w:rsidR="00D879DD">
        <w:rPr>
          <w:rFonts w:ascii="Arial Narrow" w:hAnsi="Arial Narrow"/>
          <w:sz w:val="21"/>
          <w:szCs w:val="21"/>
        </w:rPr>
        <w:t xml:space="preserve">, </w:t>
      </w:r>
      <w:r w:rsidR="00D879DD" w:rsidRPr="00D0539F">
        <w:rPr>
          <w:rFonts w:ascii="Arial Narrow" w:hAnsi="Arial Narrow"/>
          <w:sz w:val="21"/>
          <w:szCs w:val="21"/>
        </w:rPr>
        <w:t>Kontakt</w:t>
      </w:r>
      <w:r w:rsidR="00D879DD">
        <w:rPr>
          <w:rFonts w:ascii="Arial Narrow" w:hAnsi="Arial Narrow"/>
          <w:sz w:val="21"/>
          <w:szCs w:val="21"/>
        </w:rPr>
        <w:t>y</w:t>
      </w:r>
      <w:r w:rsidR="00D879DD" w:rsidRPr="00D0539F">
        <w:rPr>
          <w:rFonts w:ascii="Arial Narrow" w:hAnsi="Arial Narrow"/>
          <w:sz w:val="21"/>
          <w:szCs w:val="21"/>
        </w:rPr>
        <w:t>: .</w:t>
      </w:r>
      <w:r w:rsidR="00D879DD" w:rsidRPr="008E578C">
        <w:rPr>
          <w:rFonts w:ascii="Arial Narrow" w:hAnsi="Arial Narrow"/>
          <w:sz w:val="21"/>
          <w:szCs w:val="21"/>
          <w:highlight w:val="yellow"/>
        </w:rPr>
        <w:t>.........</w:t>
      </w:r>
      <w:r w:rsidR="00D879DD" w:rsidRPr="00D0539F">
        <w:rPr>
          <w:rFonts w:ascii="Arial Narrow" w:hAnsi="Arial Narrow"/>
          <w:sz w:val="21"/>
          <w:szCs w:val="21"/>
        </w:rPr>
        <w:t>..., telefón:.</w:t>
      </w:r>
      <w:r w:rsidR="00D879DD" w:rsidRPr="008E578C">
        <w:rPr>
          <w:rFonts w:ascii="Arial Narrow" w:hAnsi="Arial Narrow"/>
          <w:sz w:val="21"/>
          <w:szCs w:val="21"/>
          <w:highlight w:val="yellow"/>
        </w:rPr>
        <w:t>.........</w:t>
      </w:r>
      <w:r w:rsidR="00D879DD" w:rsidRPr="00D0539F">
        <w:rPr>
          <w:rFonts w:ascii="Arial Narrow" w:hAnsi="Arial Narrow"/>
          <w:sz w:val="21"/>
          <w:szCs w:val="21"/>
        </w:rPr>
        <w:t>.., e-mail</w:t>
      </w:r>
      <w:r w:rsidR="00D879DD" w:rsidRPr="008E578C">
        <w:rPr>
          <w:rFonts w:ascii="Arial Narrow" w:hAnsi="Arial Narrow"/>
          <w:sz w:val="21"/>
          <w:szCs w:val="21"/>
          <w:highlight w:val="yellow"/>
        </w:rPr>
        <w:t>:...................</w:t>
      </w:r>
    </w:p>
    <w:p w14:paraId="765B2F66" w14:textId="77777777" w:rsidR="003A6BA6" w:rsidRPr="00D0539F" w:rsidRDefault="003A6BA6" w:rsidP="003A6BA6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D0539F">
        <w:rPr>
          <w:rFonts w:ascii="Arial Narrow" w:hAnsi="Arial Narrow"/>
          <w:sz w:val="21"/>
          <w:szCs w:val="21"/>
          <w:lang w:eastAsia="sk-SK"/>
        </w:rPr>
        <w:t>(ďalej len ako „</w:t>
      </w:r>
      <w:r w:rsidRPr="00D0539F">
        <w:rPr>
          <w:rFonts w:ascii="Arial Narrow" w:hAnsi="Arial Narrow"/>
          <w:b/>
          <w:bCs/>
          <w:sz w:val="21"/>
          <w:szCs w:val="21"/>
        </w:rPr>
        <w:t>Dodávateľ</w:t>
      </w:r>
      <w:r w:rsidRPr="00D0539F">
        <w:rPr>
          <w:rFonts w:ascii="Arial Narrow" w:hAnsi="Arial Narrow"/>
          <w:sz w:val="21"/>
          <w:szCs w:val="21"/>
          <w:lang w:eastAsia="sk-SK"/>
        </w:rPr>
        <w:t>” v príslušnom gramatickom tvare )</w:t>
      </w:r>
    </w:p>
    <w:p w14:paraId="23364E79" w14:textId="77777777" w:rsidR="003A6BA6" w:rsidRPr="00D0539F" w:rsidRDefault="003A6BA6" w:rsidP="003A6BA6">
      <w:pPr>
        <w:jc w:val="both"/>
        <w:rPr>
          <w:rFonts w:ascii="Arial Narrow" w:hAnsi="Arial Narrow"/>
          <w:sz w:val="21"/>
          <w:szCs w:val="21"/>
          <w:lang w:eastAsia="sk-SK"/>
        </w:rPr>
      </w:pPr>
    </w:p>
    <w:p w14:paraId="756D3984" w14:textId="41FC9D2D" w:rsidR="003A6BA6" w:rsidRPr="00D0539F" w:rsidRDefault="003A6BA6" w:rsidP="003A6BA6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D0539F">
        <w:rPr>
          <w:rFonts w:ascii="Arial Narrow" w:hAnsi="Arial Narrow"/>
          <w:sz w:val="21"/>
          <w:szCs w:val="21"/>
          <w:lang w:eastAsia="sk-SK"/>
        </w:rPr>
        <w:t>(Objednávateľ a </w:t>
      </w:r>
      <w:r w:rsidRPr="00D0539F">
        <w:rPr>
          <w:rFonts w:ascii="Arial Narrow" w:hAnsi="Arial Narrow"/>
          <w:sz w:val="21"/>
          <w:szCs w:val="21"/>
        </w:rPr>
        <w:t xml:space="preserve">Dodávateľ </w:t>
      </w:r>
      <w:r w:rsidRPr="00D0539F">
        <w:rPr>
          <w:rFonts w:ascii="Arial Narrow" w:hAnsi="Arial Narrow"/>
          <w:sz w:val="21"/>
          <w:szCs w:val="21"/>
          <w:lang w:eastAsia="sk-SK"/>
        </w:rPr>
        <w:t xml:space="preserve">spoločne ďalej len ako </w:t>
      </w:r>
      <w:r w:rsidRPr="00D0539F">
        <w:rPr>
          <w:rFonts w:ascii="Arial Narrow" w:hAnsi="Arial Narrow"/>
          <w:bCs/>
          <w:sz w:val="21"/>
          <w:szCs w:val="21"/>
          <w:lang w:eastAsia="sk-SK"/>
        </w:rPr>
        <w:t>„</w:t>
      </w:r>
      <w:r w:rsidR="002B7A0F">
        <w:rPr>
          <w:rFonts w:ascii="Arial Narrow" w:hAnsi="Arial Narrow"/>
          <w:b/>
          <w:sz w:val="21"/>
          <w:szCs w:val="21"/>
          <w:lang w:eastAsia="sk-SK"/>
        </w:rPr>
        <w:t>z</w:t>
      </w:r>
      <w:r w:rsidRPr="00D0539F">
        <w:rPr>
          <w:rFonts w:ascii="Arial Narrow" w:hAnsi="Arial Narrow"/>
          <w:b/>
          <w:sz w:val="21"/>
          <w:szCs w:val="21"/>
          <w:lang w:eastAsia="sk-SK"/>
        </w:rPr>
        <w:t>mluvné strany</w:t>
      </w:r>
      <w:r w:rsidRPr="00D0539F">
        <w:rPr>
          <w:rFonts w:ascii="Arial Narrow" w:hAnsi="Arial Narrow"/>
          <w:sz w:val="21"/>
          <w:szCs w:val="21"/>
          <w:lang w:eastAsia="sk-SK"/>
        </w:rPr>
        <w:t>” v príslušnom gramatickom tvare)</w:t>
      </w:r>
    </w:p>
    <w:p w14:paraId="30235D9F" w14:textId="01FD04FA" w:rsidR="003A6BA6" w:rsidRDefault="003A6BA6" w:rsidP="009F1360">
      <w:pPr>
        <w:spacing w:after="120"/>
        <w:jc w:val="both"/>
        <w:rPr>
          <w:rFonts w:ascii="Arial Narrow" w:hAnsi="Arial Narrow"/>
          <w:sz w:val="21"/>
          <w:szCs w:val="21"/>
        </w:rPr>
      </w:pPr>
    </w:p>
    <w:p w14:paraId="62B48C3D" w14:textId="74ED59E5" w:rsidR="00D879DD" w:rsidRDefault="00D879DD" w:rsidP="00D879DD">
      <w:pPr>
        <w:spacing w:after="240"/>
        <w:jc w:val="both"/>
        <w:rPr>
          <w:rFonts w:ascii="Arial Narrow" w:hAnsi="Arial Narrow"/>
          <w:sz w:val="21"/>
          <w:szCs w:val="21"/>
          <w:lang w:eastAsia="sk-SK"/>
        </w:rPr>
      </w:pPr>
      <w:r w:rsidRPr="00873D00">
        <w:rPr>
          <w:rFonts w:ascii="Arial Narrow" w:hAnsi="Arial Narrow"/>
          <w:sz w:val="21"/>
          <w:szCs w:val="21"/>
          <w:lang w:eastAsia="sk-SK"/>
        </w:rPr>
        <w:t xml:space="preserve">za nasledovných zmluvnými stranami dohodnutých podmienok: </w:t>
      </w:r>
    </w:p>
    <w:p w14:paraId="38D794EE" w14:textId="3ABB0A36" w:rsidR="009F1360" w:rsidRPr="0037615B" w:rsidRDefault="009F1360" w:rsidP="0037615B">
      <w:pPr>
        <w:spacing w:after="120"/>
        <w:jc w:val="both"/>
        <w:rPr>
          <w:rFonts w:ascii="Arial Narrow" w:hAnsi="Arial Narrow"/>
          <w:b/>
          <w:bCs/>
          <w:sz w:val="21"/>
          <w:szCs w:val="21"/>
        </w:rPr>
      </w:pPr>
    </w:p>
    <w:p w14:paraId="31B0C9DC" w14:textId="49F8759D" w:rsidR="009F1360" w:rsidRPr="009F1360" w:rsidRDefault="00C73D0B" w:rsidP="009F1360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9F1360">
        <w:rPr>
          <w:rFonts w:ascii="Arial Narrow" w:hAnsi="Arial Narrow"/>
          <w:b/>
          <w:bCs/>
          <w:sz w:val="21"/>
          <w:szCs w:val="21"/>
        </w:rPr>
        <w:t>PREAMBULA</w:t>
      </w:r>
    </w:p>
    <w:p w14:paraId="785361F9" w14:textId="24EBF162" w:rsidR="00C73D0B" w:rsidRPr="00BB17F3" w:rsidRDefault="000B441E" w:rsidP="00D07E57">
      <w:pPr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Rámcová dohoda</w:t>
      </w:r>
      <w:r w:rsidR="009F1360" w:rsidRPr="00BB17F3">
        <w:rPr>
          <w:rFonts w:ascii="Arial Narrow" w:hAnsi="Arial Narrow"/>
          <w:sz w:val="21"/>
          <w:szCs w:val="21"/>
        </w:rPr>
        <w:t xml:space="preserve"> </w:t>
      </w:r>
      <w:r w:rsidR="00E446A5" w:rsidRPr="00BB17F3">
        <w:rPr>
          <w:rFonts w:ascii="Arial Narrow" w:hAnsi="Arial Narrow"/>
          <w:sz w:val="21"/>
          <w:szCs w:val="21"/>
        </w:rPr>
        <w:t xml:space="preserve">o </w:t>
      </w:r>
      <w:r w:rsidR="00E446A5" w:rsidRPr="00BB17F3">
        <w:rPr>
          <w:rFonts w:ascii="Arial Narrow" w:hAnsi="Arial Narrow" w:cs="Arial"/>
          <w:noProof/>
          <w:sz w:val="22"/>
          <w:szCs w:val="22"/>
        </w:rPr>
        <w:t>poskytovaní služby</w:t>
      </w:r>
      <w:r w:rsidR="00E446A5" w:rsidRPr="00BB17F3">
        <w:rPr>
          <w:rFonts w:ascii="Arial Narrow" w:hAnsi="Arial Narrow" w:cs="Arial"/>
          <w:b/>
          <w:bCs/>
          <w:noProof/>
          <w:sz w:val="22"/>
          <w:szCs w:val="22"/>
        </w:rPr>
        <w:t xml:space="preserve"> </w:t>
      </w:r>
      <w:r w:rsidR="009F1360" w:rsidRPr="00BB17F3">
        <w:rPr>
          <w:rFonts w:ascii="Arial Narrow" w:hAnsi="Arial Narrow"/>
          <w:sz w:val="21"/>
          <w:szCs w:val="21"/>
        </w:rPr>
        <w:t xml:space="preserve">nepretržitého výkonu vybraných činností veterinárnej asanácie sa uzatvára ako výsledok použitia postupu verejnej súťaže pre nadlimitnú zákazku podľa </w:t>
      </w:r>
      <w:r w:rsidR="00C73D0B" w:rsidRPr="00BB17F3">
        <w:rPr>
          <w:rFonts w:ascii="Arial Narrow" w:hAnsi="Arial Narrow"/>
          <w:sz w:val="21"/>
          <w:szCs w:val="21"/>
        </w:rPr>
        <w:t>§</w:t>
      </w:r>
      <w:r w:rsidR="00831B78" w:rsidRPr="00BB17F3">
        <w:rPr>
          <w:rFonts w:ascii="Arial Narrow" w:hAnsi="Arial Narrow"/>
          <w:sz w:val="21"/>
          <w:szCs w:val="21"/>
        </w:rPr>
        <w:t xml:space="preserve"> </w:t>
      </w:r>
      <w:r w:rsidR="00C73D0B" w:rsidRPr="00BB17F3">
        <w:rPr>
          <w:rFonts w:ascii="Arial Narrow" w:hAnsi="Arial Narrow"/>
          <w:sz w:val="21"/>
          <w:szCs w:val="21"/>
        </w:rPr>
        <w:t xml:space="preserve">66 </w:t>
      </w:r>
      <w:r w:rsidR="006C63F2">
        <w:rPr>
          <w:rFonts w:ascii="Arial Narrow" w:hAnsi="Arial Narrow"/>
          <w:sz w:val="21"/>
          <w:szCs w:val="21"/>
        </w:rPr>
        <w:t xml:space="preserve">ods. 7 druhej vety </w:t>
      </w:r>
      <w:proofErr w:type="spellStart"/>
      <w:r w:rsidR="00E446A5" w:rsidRPr="00BB17F3">
        <w:rPr>
          <w:rFonts w:ascii="Arial Narrow" w:hAnsi="Arial Narrow"/>
          <w:sz w:val="21"/>
          <w:szCs w:val="21"/>
          <w:lang w:eastAsia="sk-SK"/>
        </w:rPr>
        <w:t>Z</w:t>
      </w:r>
      <w:r w:rsidR="00BB17F3" w:rsidRPr="00BB17F3">
        <w:rPr>
          <w:rFonts w:ascii="Arial Narrow" w:hAnsi="Arial Narrow"/>
          <w:sz w:val="21"/>
          <w:szCs w:val="21"/>
          <w:lang w:eastAsia="sk-SK"/>
        </w:rPr>
        <w:t>o</w:t>
      </w:r>
      <w:r w:rsidR="00E446A5" w:rsidRPr="00BB17F3">
        <w:rPr>
          <w:rFonts w:ascii="Arial Narrow" w:hAnsi="Arial Narrow"/>
          <w:sz w:val="21"/>
          <w:szCs w:val="21"/>
          <w:lang w:eastAsia="sk-SK"/>
        </w:rPr>
        <w:t>VO</w:t>
      </w:r>
      <w:proofErr w:type="spellEnd"/>
      <w:r w:rsidR="009F1360" w:rsidRPr="00BB17F3">
        <w:rPr>
          <w:rFonts w:ascii="Arial Narrow" w:hAnsi="Arial Narrow"/>
          <w:sz w:val="21"/>
          <w:szCs w:val="21"/>
        </w:rPr>
        <w:t>.</w:t>
      </w:r>
    </w:p>
    <w:p w14:paraId="2D6E01DD" w14:textId="565108F8" w:rsidR="00116E93" w:rsidRDefault="00C73D0B" w:rsidP="00D07E57">
      <w:pPr>
        <w:spacing w:after="120"/>
        <w:jc w:val="both"/>
        <w:rPr>
          <w:rFonts w:ascii="Arial Narrow" w:hAnsi="Arial Narrow"/>
          <w:b/>
          <w:bCs/>
          <w:sz w:val="21"/>
          <w:szCs w:val="21"/>
        </w:rPr>
      </w:pPr>
      <w:r w:rsidRPr="00EF1A3D">
        <w:rPr>
          <w:rFonts w:ascii="Arial Narrow" w:hAnsi="Arial Narrow"/>
          <w:sz w:val="21"/>
          <w:szCs w:val="21"/>
          <w:lang w:eastAsia="sk-SK"/>
        </w:rPr>
        <w:t xml:space="preserve">Zmluvné strany berú na vedomie, že Objednávateľ podľa § 11 ods. </w:t>
      </w:r>
      <w:proofErr w:type="spellStart"/>
      <w:r w:rsidR="00331948" w:rsidRPr="00BB17F3">
        <w:rPr>
          <w:rFonts w:ascii="Arial Narrow" w:hAnsi="Arial Narrow"/>
          <w:sz w:val="21"/>
          <w:szCs w:val="21"/>
          <w:lang w:eastAsia="sk-SK"/>
        </w:rPr>
        <w:t>ZoVO</w:t>
      </w:r>
      <w:proofErr w:type="spellEnd"/>
      <w:r w:rsidR="00331948" w:rsidRPr="00EF1A3D">
        <w:rPr>
          <w:rFonts w:ascii="Arial Narrow" w:hAnsi="Arial Narrow"/>
          <w:sz w:val="21"/>
          <w:szCs w:val="21"/>
          <w:lang w:eastAsia="sk-SK"/>
        </w:rPr>
        <w:t xml:space="preserve"> </w:t>
      </w:r>
      <w:r w:rsidRPr="00EF1A3D">
        <w:rPr>
          <w:rFonts w:ascii="Arial Narrow" w:hAnsi="Arial Narrow"/>
          <w:sz w:val="21"/>
          <w:szCs w:val="21"/>
          <w:lang w:eastAsia="sk-SK"/>
        </w:rPr>
        <w:t xml:space="preserve">nesmie uzavrieť rámcovú dohodu </w:t>
      </w:r>
      <w:r w:rsidR="00D2291C">
        <w:rPr>
          <w:rFonts w:ascii="Arial Narrow" w:hAnsi="Arial Narrow"/>
          <w:sz w:val="21"/>
          <w:szCs w:val="21"/>
          <w:lang w:eastAsia="sk-SK"/>
        </w:rPr>
        <w:br/>
      </w:r>
      <w:r w:rsidRPr="00EF1A3D">
        <w:rPr>
          <w:rFonts w:ascii="Arial Narrow" w:hAnsi="Arial Narrow"/>
          <w:sz w:val="21"/>
          <w:szCs w:val="21"/>
          <w:lang w:eastAsia="sk-SK"/>
        </w:rPr>
        <w:t xml:space="preserve">s uchádzačom, </w:t>
      </w:r>
      <w:r w:rsidR="00EF251D">
        <w:rPr>
          <w:rFonts w:ascii="Arial Narrow" w:hAnsi="Arial Narrow"/>
          <w:sz w:val="21"/>
          <w:szCs w:val="21"/>
          <w:lang w:eastAsia="sk-SK"/>
        </w:rPr>
        <w:t xml:space="preserve">ktorý má </w:t>
      </w:r>
      <w:r w:rsidRPr="00EF1A3D">
        <w:rPr>
          <w:rFonts w:ascii="Arial Narrow" w:hAnsi="Arial Narrow"/>
          <w:sz w:val="21"/>
          <w:szCs w:val="21"/>
          <w:lang w:eastAsia="sk-SK"/>
        </w:rPr>
        <w:t xml:space="preserve"> povinnosť zapisovať sa do registra partnerov verejného sektora a nie </w:t>
      </w:r>
      <w:r w:rsidR="00BC71B2">
        <w:rPr>
          <w:rFonts w:ascii="Arial Narrow" w:hAnsi="Arial Narrow"/>
          <w:sz w:val="21"/>
          <w:szCs w:val="21"/>
          <w:lang w:eastAsia="sk-SK"/>
        </w:rPr>
        <w:t xml:space="preserve">je zapísaný </w:t>
      </w:r>
      <w:r w:rsidRPr="00EF1A3D">
        <w:rPr>
          <w:rFonts w:ascii="Arial Narrow" w:hAnsi="Arial Narrow"/>
          <w:sz w:val="21"/>
          <w:szCs w:val="21"/>
          <w:lang w:eastAsia="sk-SK"/>
        </w:rPr>
        <w:t xml:space="preserve"> v registri partnerov verejného sektora alebo ktorých subdodávatelia, ktorí majú povinnosť zapisovať sa do registra partnerov verejného sektora a nie sú zapísaní v registri partnerov verejného sektora. </w:t>
      </w:r>
    </w:p>
    <w:p w14:paraId="491DED09" w14:textId="77777777" w:rsidR="00DF0259" w:rsidRDefault="00DF0259" w:rsidP="00CA00FD">
      <w:pPr>
        <w:jc w:val="center"/>
        <w:rPr>
          <w:rFonts w:ascii="Arial Narrow" w:hAnsi="Arial Narrow"/>
          <w:b/>
          <w:bCs/>
          <w:sz w:val="21"/>
          <w:szCs w:val="21"/>
        </w:rPr>
      </w:pPr>
      <w:bookmarkStart w:id="2" w:name="_Hlk48646211"/>
    </w:p>
    <w:p w14:paraId="3A930DE1" w14:textId="27C4EF52" w:rsidR="00585938" w:rsidRPr="00383050" w:rsidRDefault="00F84712" w:rsidP="00CA00FD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ČLÁNOK I</w:t>
      </w:r>
    </w:p>
    <w:p w14:paraId="64B1A08C" w14:textId="782509B0" w:rsidR="00585938" w:rsidRPr="00383050" w:rsidRDefault="00116E93" w:rsidP="0037615B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ÚVODNÉ USTANOVENIA</w:t>
      </w:r>
    </w:p>
    <w:bookmarkEnd w:id="2"/>
    <w:p w14:paraId="3B273BDB" w14:textId="7E802672" w:rsidR="00DF313F" w:rsidRDefault="00DF313F" w:rsidP="00BA51A6">
      <w:pPr>
        <w:pStyle w:val="Odsekzoznamu"/>
        <w:numPr>
          <w:ilvl w:val="0"/>
          <w:numId w:val="1"/>
        </w:numPr>
        <w:spacing w:after="120"/>
        <w:ind w:hanging="502"/>
        <w:jc w:val="both"/>
        <w:rPr>
          <w:rFonts w:ascii="Arial Narrow" w:hAnsi="Arial Narrow"/>
          <w:sz w:val="21"/>
          <w:szCs w:val="21"/>
        </w:rPr>
      </w:pPr>
      <w:r w:rsidRPr="00DF313F">
        <w:rPr>
          <w:rFonts w:ascii="Arial Narrow" w:hAnsi="Arial Narrow"/>
          <w:sz w:val="21"/>
          <w:szCs w:val="21"/>
        </w:rPr>
        <w:t xml:space="preserve">Na účely tejto </w:t>
      </w:r>
      <w:r w:rsidR="002372D5">
        <w:rPr>
          <w:rFonts w:ascii="Arial Narrow" w:hAnsi="Arial Narrow"/>
          <w:sz w:val="21"/>
          <w:szCs w:val="21"/>
        </w:rPr>
        <w:t>Dohody</w:t>
      </w:r>
      <w:r w:rsidRPr="00DF313F">
        <w:rPr>
          <w:rFonts w:ascii="Arial Narrow" w:hAnsi="Arial Narrow"/>
          <w:sz w:val="21"/>
          <w:szCs w:val="21"/>
        </w:rPr>
        <w:t xml:space="preserve"> sa rozumie</w:t>
      </w:r>
      <w:r w:rsidR="00C73D0B">
        <w:rPr>
          <w:rFonts w:ascii="Arial Narrow" w:hAnsi="Arial Narrow"/>
          <w:sz w:val="21"/>
          <w:szCs w:val="21"/>
        </w:rPr>
        <w:t>:</w:t>
      </w:r>
    </w:p>
    <w:p w14:paraId="26EBDE09" w14:textId="47B056E4" w:rsidR="00DF313F" w:rsidRPr="00DF313F" w:rsidRDefault="00DF313F" w:rsidP="00BA51A6">
      <w:pPr>
        <w:pStyle w:val="Odsekzoznamu"/>
        <w:numPr>
          <w:ilvl w:val="0"/>
          <w:numId w:val="16"/>
        </w:numPr>
        <w:jc w:val="both"/>
        <w:rPr>
          <w:rFonts w:ascii="Arial Narrow" w:hAnsi="Arial Narrow"/>
          <w:sz w:val="21"/>
          <w:szCs w:val="21"/>
        </w:rPr>
      </w:pPr>
      <w:r w:rsidRPr="00DF313F">
        <w:rPr>
          <w:rFonts w:ascii="Arial Narrow" w:hAnsi="Arial Narrow"/>
          <w:sz w:val="21"/>
          <w:szCs w:val="21"/>
        </w:rPr>
        <w:t xml:space="preserve">túlavým zvieraťom spoločenské zviera (najmä pes a mačka), ktoré sa bez kontroly a dozoru </w:t>
      </w:r>
      <w:r w:rsidR="0073396B">
        <w:rPr>
          <w:rFonts w:ascii="Arial Narrow" w:hAnsi="Arial Narrow"/>
          <w:sz w:val="21"/>
          <w:szCs w:val="21"/>
        </w:rPr>
        <w:t xml:space="preserve">jeho </w:t>
      </w:r>
      <w:r w:rsidRPr="00DF313F">
        <w:rPr>
          <w:rFonts w:ascii="Arial Narrow" w:hAnsi="Arial Narrow"/>
          <w:sz w:val="21"/>
          <w:szCs w:val="21"/>
        </w:rPr>
        <w:t>vlastníka alebo držitelia pohybuje po priestranstvách voľne dostupných verejnosti, a ktorého vlastník alebo držiteľ nie je známy v čase jeho pohybu po takýchto priestranstvách,</w:t>
      </w:r>
    </w:p>
    <w:p w14:paraId="00740132" w14:textId="43B5ADC1" w:rsidR="00C36209" w:rsidRPr="00C36209" w:rsidRDefault="00BD5C1A" w:rsidP="00BA51A6">
      <w:pPr>
        <w:pStyle w:val="Odsekzoznamu"/>
        <w:numPr>
          <w:ilvl w:val="0"/>
          <w:numId w:val="16"/>
        </w:numPr>
        <w:contextualSpacing w:val="0"/>
        <w:jc w:val="both"/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f</w:t>
      </w:r>
      <w:r w:rsidR="00DF313F" w:rsidRPr="00DF313F">
        <w:rPr>
          <w:rFonts w:ascii="Arial Narrow" w:hAnsi="Arial Narrow"/>
          <w:sz w:val="21"/>
          <w:szCs w:val="21"/>
        </w:rPr>
        <w:t>erálnou</w:t>
      </w:r>
      <w:proofErr w:type="spellEnd"/>
      <w:r w:rsidR="00DF313F" w:rsidRPr="00DF313F">
        <w:rPr>
          <w:rFonts w:ascii="Arial Narrow" w:hAnsi="Arial Narrow"/>
          <w:sz w:val="21"/>
          <w:szCs w:val="21"/>
        </w:rPr>
        <w:t xml:space="preserve"> mačkou zdivená, nedomestikovaná mačka, voľne žijúca v intraviláne </w:t>
      </w:r>
      <w:r w:rsidR="00486D40">
        <w:rPr>
          <w:rFonts w:ascii="Arial Narrow" w:hAnsi="Arial Narrow"/>
          <w:sz w:val="21"/>
          <w:szCs w:val="21"/>
        </w:rPr>
        <w:t xml:space="preserve">Objednávateľa </w:t>
      </w:r>
      <w:r w:rsidR="00486D40" w:rsidRPr="00D545B8">
        <w:rPr>
          <w:rFonts w:ascii="Arial Narrow" w:hAnsi="Arial Narrow"/>
          <w:sz w:val="21"/>
          <w:szCs w:val="21"/>
        </w:rPr>
        <w:t>s možnosťou vytvárania populačných skupín</w:t>
      </w:r>
      <w:r w:rsidR="00DF313F" w:rsidRPr="00DF313F">
        <w:rPr>
          <w:rFonts w:ascii="Arial Narrow" w:hAnsi="Arial Narrow"/>
          <w:sz w:val="21"/>
          <w:szCs w:val="21"/>
        </w:rPr>
        <w:t>.</w:t>
      </w:r>
    </w:p>
    <w:p w14:paraId="4D0BD24C" w14:textId="7661FA1C" w:rsidR="00CF71DE" w:rsidRPr="00DF0259" w:rsidRDefault="00DF313F" w:rsidP="00CC1FE6">
      <w:pPr>
        <w:pStyle w:val="Odsekzoznamu"/>
        <w:numPr>
          <w:ilvl w:val="0"/>
          <w:numId w:val="1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DF313F">
        <w:rPr>
          <w:rFonts w:ascii="Arial Narrow" w:hAnsi="Arial Narrow"/>
          <w:sz w:val="21"/>
          <w:szCs w:val="21"/>
        </w:rPr>
        <w:t xml:space="preserve">Na účely poskytnutia služby spojenej so zberom uhynutých </w:t>
      </w:r>
      <w:r w:rsidR="004E5FCB">
        <w:rPr>
          <w:rFonts w:ascii="Arial Narrow" w:hAnsi="Arial Narrow"/>
          <w:sz w:val="21"/>
          <w:szCs w:val="21"/>
        </w:rPr>
        <w:t xml:space="preserve">tiel </w:t>
      </w:r>
      <w:r w:rsidRPr="00DF313F">
        <w:rPr>
          <w:rFonts w:ascii="Arial Narrow" w:hAnsi="Arial Narrow"/>
          <w:sz w:val="21"/>
          <w:szCs w:val="21"/>
        </w:rPr>
        <w:t xml:space="preserve">zvierat </w:t>
      </w:r>
      <w:r w:rsidR="004E5FCB">
        <w:rPr>
          <w:rFonts w:ascii="Arial Narrow" w:hAnsi="Arial Narrow"/>
          <w:sz w:val="21"/>
          <w:szCs w:val="21"/>
        </w:rPr>
        <w:t xml:space="preserve">a ich časti </w:t>
      </w:r>
      <w:r w:rsidRPr="00DF313F">
        <w:rPr>
          <w:rFonts w:ascii="Arial Narrow" w:hAnsi="Arial Narrow"/>
          <w:sz w:val="21"/>
          <w:szCs w:val="21"/>
        </w:rPr>
        <w:t xml:space="preserve">sa za zviera považuje spoločenské zviera </w:t>
      </w:r>
      <w:r w:rsidR="004E5FCB">
        <w:rPr>
          <w:rFonts w:ascii="Arial Narrow" w:hAnsi="Arial Narrow"/>
          <w:sz w:val="21"/>
          <w:szCs w:val="21"/>
        </w:rPr>
        <w:t>(</w:t>
      </w:r>
      <w:r w:rsidRPr="00DF313F">
        <w:rPr>
          <w:rFonts w:ascii="Arial Narrow" w:hAnsi="Arial Narrow"/>
          <w:sz w:val="21"/>
          <w:szCs w:val="21"/>
        </w:rPr>
        <w:t>najmä pes a</w:t>
      </w:r>
      <w:r w:rsidR="004E5FCB">
        <w:rPr>
          <w:rFonts w:ascii="Arial Narrow" w:hAnsi="Arial Narrow"/>
          <w:sz w:val="21"/>
          <w:szCs w:val="21"/>
        </w:rPr>
        <w:t> </w:t>
      </w:r>
      <w:r w:rsidRPr="00DF313F">
        <w:rPr>
          <w:rFonts w:ascii="Arial Narrow" w:hAnsi="Arial Narrow"/>
          <w:sz w:val="21"/>
          <w:szCs w:val="21"/>
        </w:rPr>
        <w:t>mačka</w:t>
      </w:r>
      <w:r w:rsidR="004E5FCB">
        <w:rPr>
          <w:rFonts w:ascii="Arial Narrow" w:hAnsi="Arial Narrow"/>
          <w:sz w:val="21"/>
          <w:szCs w:val="21"/>
        </w:rPr>
        <w:t>)</w:t>
      </w:r>
      <w:r w:rsidRPr="00DF313F">
        <w:rPr>
          <w:rFonts w:ascii="Arial Narrow" w:hAnsi="Arial Narrow"/>
          <w:sz w:val="21"/>
          <w:szCs w:val="21"/>
        </w:rPr>
        <w:t xml:space="preserve"> a</w:t>
      </w:r>
      <w:r w:rsidR="00C91DAE">
        <w:rPr>
          <w:rFonts w:ascii="Arial Narrow" w:hAnsi="Arial Narrow"/>
          <w:sz w:val="21"/>
          <w:szCs w:val="21"/>
        </w:rPr>
        <w:t xml:space="preserve"> iné </w:t>
      </w:r>
      <w:r w:rsidRPr="00DF313F">
        <w:rPr>
          <w:rFonts w:ascii="Arial Narrow" w:hAnsi="Arial Narrow"/>
          <w:sz w:val="21"/>
          <w:szCs w:val="21"/>
        </w:rPr>
        <w:t xml:space="preserve">obvykle voľne žijúce zviera na území </w:t>
      </w:r>
      <w:r w:rsidR="00C91DAE">
        <w:rPr>
          <w:rFonts w:ascii="Arial Narrow" w:hAnsi="Arial Narrow"/>
          <w:sz w:val="21"/>
          <w:szCs w:val="21"/>
        </w:rPr>
        <w:t>Objednávateľa</w:t>
      </w:r>
      <w:r w:rsidR="00C36209" w:rsidRPr="00C36209">
        <w:rPr>
          <w:rFonts w:ascii="Arial Narrow" w:hAnsi="Arial Narrow"/>
          <w:sz w:val="21"/>
          <w:szCs w:val="21"/>
        </w:rPr>
        <w:t xml:space="preserve"> (napríklad holub, potkan). Zvieraťom nie je poľovná zver, zviera chované alebo držané na farmárske účely </w:t>
      </w:r>
      <w:r w:rsidR="00337BE9">
        <w:rPr>
          <w:rFonts w:ascii="Arial Narrow" w:hAnsi="Arial Narrow"/>
          <w:sz w:val="21"/>
          <w:szCs w:val="21"/>
        </w:rPr>
        <w:br/>
      </w:r>
      <w:r w:rsidR="00C36209" w:rsidRPr="00C36209">
        <w:rPr>
          <w:rFonts w:ascii="Arial Narrow" w:hAnsi="Arial Narrow"/>
          <w:sz w:val="21"/>
          <w:szCs w:val="21"/>
        </w:rPr>
        <w:t>a chránený živočích</w:t>
      </w:r>
      <w:r w:rsidR="00DF0259">
        <w:rPr>
          <w:rFonts w:ascii="Arial Narrow" w:hAnsi="Arial Narrow"/>
          <w:sz w:val="21"/>
          <w:szCs w:val="21"/>
        </w:rPr>
        <w:t>.</w:t>
      </w:r>
    </w:p>
    <w:p w14:paraId="006CF4D0" w14:textId="160B2B54" w:rsidR="00E66E38" w:rsidRPr="00383050" w:rsidRDefault="00117531" w:rsidP="00CA00FD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ČLÁNOK</w:t>
      </w:r>
      <w:r w:rsidR="00E66E38"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83050">
        <w:rPr>
          <w:rFonts w:ascii="Arial Narrow" w:hAnsi="Arial Narrow"/>
          <w:b/>
          <w:bCs/>
          <w:sz w:val="21"/>
          <w:szCs w:val="21"/>
        </w:rPr>
        <w:t>II</w:t>
      </w:r>
    </w:p>
    <w:p w14:paraId="46F4F710" w14:textId="0663875F" w:rsidR="00E66E38" w:rsidRPr="00383050" w:rsidRDefault="00E66E38" w:rsidP="0037615B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 xml:space="preserve">PREDMET </w:t>
      </w:r>
      <w:r w:rsidR="002372D5">
        <w:rPr>
          <w:rFonts w:ascii="Arial Narrow" w:hAnsi="Arial Narrow"/>
          <w:b/>
          <w:bCs/>
          <w:sz w:val="21"/>
          <w:szCs w:val="21"/>
        </w:rPr>
        <w:t>DOHODY</w:t>
      </w:r>
    </w:p>
    <w:p w14:paraId="63573F74" w14:textId="068D9399" w:rsidR="00C36209" w:rsidRPr="00337BE9" w:rsidRDefault="00E66E38" w:rsidP="00337BE9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6209">
        <w:rPr>
          <w:rFonts w:ascii="Arial Narrow" w:hAnsi="Arial Narrow"/>
          <w:sz w:val="21"/>
          <w:szCs w:val="21"/>
        </w:rPr>
        <w:t>Predmetom</w:t>
      </w:r>
      <w:r w:rsidR="00C36209" w:rsidRPr="00C36209">
        <w:rPr>
          <w:rFonts w:ascii="Arial Narrow" w:hAnsi="Arial Narrow"/>
          <w:sz w:val="21"/>
          <w:szCs w:val="21"/>
        </w:rPr>
        <w:t xml:space="preserve"> </w:t>
      </w:r>
      <w:r w:rsidR="002372D5">
        <w:rPr>
          <w:rFonts w:ascii="Arial Narrow" w:hAnsi="Arial Narrow"/>
          <w:sz w:val="21"/>
          <w:szCs w:val="21"/>
        </w:rPr>
        <w:t>Dohod</w:t>
      </w:r>
      <w:r w:rsidR="001C5699">
        <w:rPr>
          <w:rFonts w:ascii="Arial Narrow" w:hAnsi="Arial Narrow"/>
          <w:sz w:val="21"/>
          <w:szCs w:val="21"/>
        </w:rPr>
        <w:t>y</w:t>
      </w:r>
      <w:r w:rsidR="00C36209" w:rsidRPr="00C36209">
        <w:rPr>
          <w:rFonts w:ascii="Arial Narrow" w:hAnsi="Arial Narrow"/>
          <w:sz w:val="21"/>
          <w:szCs w:val="21"/>
        </w:rPr>
        <w:t xml:space="preserve"> je úprava vzájomných práv a povinností </w:t>
      </w:r>
      <w:r w:rsidR="002B7A0F">
        <w:rPr>
          <w:rFonts w:ascii="Arial Narrow" w:hAnsi="Arial Narrow"/>
          <w:sz w:val="21"/>
          <w:szCs w:val="21"/>
        </w:rPr>
        <w:t>z</w:t>
      </w:r>
      <w:r w:rsidR="00C36209" w:rsidRPr="00C36209">
        <w:rPr>
          <w:rFonts w:ascii="Arial Narrow" w:hAnsi="Arial Narrow"/>
          <w:sz w:val="21"/>
          <w:szCs w:val="21"/>
        </w:rPr>
        <w:t xml:space="preserve">mluvných strán pri poskytovaní služieb veterinárnej asanácie na území </w:t>
      </w:r>
      <w:r w:rsidR="00C91DAE">
        <w:rPr>
          <w:rFonts w:ascii="Arial Narrow" w:hAnsi="Arial Narrow"/>
          <w:sz w:val="21"/>
          <w:szCs w:val="21"/>
        </w:rPr>
        <w:t>Objednávateľa</w:t>
      </w:r>
      <w:r w:rsidR="00C36209" w:rsidRPr="00C36209">
        <w:rPr>
          <w:rFonts w:ascii="Arial Narrow" w:hAnsi="Arial Narrow"/>
          <w:sz w:val="21"/>
          <w:szCs w:val="21"/>
        </w:rPr>
        <w:t xml:space="preserve"> v rozsahu </w:t>
      </w:r>
      <w:r w:rsidR="00C36209" w:rsidRPr="00337BE9">
        <w:rPr>
          <w:rFonts w:ascii="Arial Narrow" w:hAnsi="Arial Narrow"/>
          <w:sz w:val="21"/>
          <w:szCs w:val="21"/>
        </w:rPr>
        <w:t xml:space="preserve">a za podmienok stanovených v tejto </w:t>
      </w:r>
      <w:r w:rsidR="002372D5">
        <w:rPr>
          <w:rFonts w:ascii="Arial Narrow" w:hAnsi="Arial Narrow"/>
          <w:sz w:val="21"/>
          <w:szCs w:val="21"/>
        </w:rPr>
        <w:t>Dohode</w:t>
      </w:r>
      <w:r w:rsidR="00DD2671">
        <w:rPr>
          <w:rFonts w:ascii="Arial Narrow" w:hAnsi="Arial Narrow"/>
          <w:sz w:val="21"/>
          <w:szCs w:val="21"/>
        </w:rPr>
        <w:br/>
      </w:r>
      <w:r w:rsidR="00C36209" w:rsidRPr="00337BE9">
        <w:rPr>
          <w:rFonts w:ascii="Arial Narrow" w:hAnsi="Arial Narrow"/>
          <w:sz w:val="21"/>
          <w:szCs w:val="21"/>
        </w:rPr>
        <w:t xml:space="preserve">a v </w:t>
      </w:r>
      <w:r w:rsidR="00C91DAE" w:rsidRPr="00C91DAE">
        <w:rPr>
          <w:rFonts w:ascii="Arial Narrow" w:hAnsi="Arial Narrow"/>
          <w:b/>
          <w:bCs/>
          <w:sz w:val="21"/>
          <w:szCs w:val="21"/>
        </w:rPr>
        <w:t>P</w:t>
      </w:r>
      <w:r w:rsidR="00C36209" w:rsidRPr="00C91DAE">
        <w:rPr>
          <w:rFonts w:ascii="Arial Narrow" w:hAnsi="Arial Narrow"/>
          <w:b/>
          <w:bCs/>
          <w:sz w:val="21"/>
          <w:szCs w:val="21"/>
        </w:rPr>
        <w:t>rílohe č. 2 - Opis predmetu zákazky</w:t>
      </w:r>
      <w:r w:rsidR="00C36209" w:rsidRPr="00337BE9">
        <w:rPr>
          <w:rFonts w:ascii="Arial Narrow" w:hAnsi="Arial Narrow"/>
          <w:sz w:val="21"/>
          <w:szCs w:val="21"/>
        </w:rPr>
        <w:t xml:space="preserve">, ktorá tvorí neoddeliteľnú súčasť tejto </w:t>
      </w:r>
      <w:r w:rsidR="002372D5">
        <w:rPr>
          <w:rFonts w:ascii="Arial Narrow" w:hAnsi="Arial Narrow"/>
          <w:sz w:val="21"/>
          <w:szCs w:val="21"/>
        </w:rPr>
        <w:t>Dohody</w:t>
      </w:r>
      <w:r w:rsidR="00C36209" w:rsidRPr="00337BE9">
        <w:rPr>
          <w:rFonts w:ascii="Arial Narrow" w:hAnsi="Arial Narrow"/>
          <w:sz w:val="21"/>
          <w:szCs w:val="21"/>
        </w:rPr>
        <w:t>.</w:t>
      </w:r>
    </w:p>
    <w:p w14:paraId="195A0406" w14:textId="4145E822" w:rsidR="00C36209" w:rsidRPr="00C36209" w:rsidRDefault="00C36209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6209">
        <w:rPr>
          <w:rFonts w:ascii="Arial Narrow" w:hAnsi="Arial Narrow"/>
          <w:sz w:val="21"/>
          <w:szCs w:val="21"/>
        </w:rPr>
        <w:lastRenderedPageBreak/>
        <w:t xml:space="preserve">Dodávateľ sa zaväzuje poskytovať riadne a včas </w:t>
      </w:r>
      <w:r w:rsidR="002B7A0F">
        <w:rPr>
          <w:rFonts w:ascii="Arial Narrow" w:hAnsi="Arial Narrow"/>
          <w:sz w:val="21"/>
          <w:szCs w:val="21"/>
        </w:rPr>
        <w:t>O</w:t>
      </w:r>
      <w:r w:rsidRPr="00C36209">
        <w:rPr>
          <w:rFonts w:ascii="Arial Narrow" w:hAnsi="Arial Narrow"/>
          <w:sz w:val="21"/>
          <w:szCs w:val="21"/>
        </w:rPr>
        <w:t>bjednávateľovi služby veterinárnej asanácie, ktoré zahŕňajú služby spojené:</w:t>
      </w:r>
    </w:p>
    <w:p w14:paraId="2D590976" w14:textId="274BC0DA" w:rsidR="00C36209" w:rsidRPr="00C36209" w:rsidRDefault="00C36209" w:rsidP="00CC1FE6">
      <w:pPr>
        <w:pStyle w:val="Odsekzoznamu"/>
        <w:numPr>
          <w:ilvl w:val="0"/>
          <w:numId w:val="15"/>
        </w:numPr>
        <w:spacing w:after="120"/>
        <w:rPr>
          <w:rFonts w:ascii="Arial Narrow" w:hAnsi="Arial Narrow"/>
          <w:sz w:val="21"/>
          <w:szCs w:val="21"/>
        </w:rPr>
      </w:pPr>
      <w:r w:rsidRPr="00C36209">
        <w:rPr>
          <w:rFonts w:ascii="Arial Narrow" w:hAnsi="Arial Narrow"/>
          <w:sz w:val="21"/>
          <w:szCs w:val="21"/>
        </w:rPr>
        <w:t>so zberom, prepravou a odstránením tiel uhynutých zvierat a</w:t>
      </w:r>
      <w:r w:rsidR="00790D99">
        <w:rPr>
          <w:rFonts w:ascii="Arial Narrow" w:hAnsi="Arial Narrow"/>
          <w:sz w:val="21"/>
          <w:szCs w:val="21"/>
        </w:rPr>
        <w:t>le</w:t>
      </w:r>
      <w:r w:rsidRPr="00C36209">
        <w:rPr>
          <w:rFonts w:ascii="Arial Narrow" w:hAnsi="Arial Narrow"/>
          <w:sz w:val="21"/>
          <w:szCs w:val="21"/>
        </w:rPr>
        <w:t>bo ich častí</w:t>
      </w:r>
      <w:r w:rsidR="00AE4129">
        <w:rPr>
          <w:rFonts w:ascii="Arial Narrow" w:hAnsi="Arial Narrow"/>
          <w:sz w:val="21"/>
          <w:szCs w:val="21"/>
        </w:rPr>
        <w:t>,</w:t>
      </w:r>
    </w:p>
    <w:p w14:paraId="4BCCBEF2" w14:textId="7C11FB76" w:rsidR="00C36209" w:rsidRPr="00C36209" w:rsidRDefault="00C36209" w:rsidP="00CC1FE6">
      <w:pPr>
        <w:pStyle w:val="Odsekzoznamu"/>
        <w:numPr>
          <w:ilvl w:val="0"/>
          <w:numId w:val="15"/>
        </w:numPr>
        <w:spacing w:after="120"/>
        <w:rPr>
          <w:rFonts w:ascii="Arial Narrow" w:hAnsi="Arial Narrow"/>
          <w:sz w:val="21"/>
          <w:szCs w:val="21"/>
        </w:rPr>
      </w:pPr>
      <w:r w:rsidRPr="00C36209">
        <w:rPr>
          <w:rFonts w:ascii="Arial Narrow" w:hAnsi="Arial Narrow"/>
          <w:sz w:val="21"/>
          <w:szCs w:val="21"/>
        </w:rPr>
        <w:t>s odchytom túlavých zvierat a umiestnením odchytených túlavých zvierat v karanténnej stanici</w:t>
      </w:r>
      <w:r w:rsidR="0047715C">
        <w:rPr>
          <w:rFonts w:ascii="Arial Narrow" w:hAnsi="Arial Narrow"/>
          <w:sz w:val="21"/>
          <w:szCs w:val="21"/>
        </w:rPr>
        <w:t>,</w:t>
      </w:r>
    </w:p>
    <w:p w14:paraId="08C623E8" w14:textId="5B59BEDA" w:rsidR="00C36209" w:rsidRPr="00C36209" w:rsidRDefault="00C36209" w:rsidP="00CC1FE6">
      <w:pPr>
        <w:pStyle w:val="Odsekzoznamu"/>
        <w:numPr>
          <w:ilvl w:val="0"/>
          <w:numId w:val="15"/>
        </w:numPr>
        <w:spacing w:after="120"/>
        <w:rPr>
          <w:rFonts w:ascii="Arial Narrow" w:hAnsi="Arial Narrow"/>
          <w:sz w:val="21"/>
          <w:szCs w:val="21"/>
        </w:rPr>
      </w:pPr>
      <w:r w:rsidRPr="00C36209">
        <w:rPr>
          <w:rFonts w:ascii="Arial Narrow" w:hAnsi="Arial Narrow"/>
          <w:sz w:val="21"/>
          <w:szCs w:val="21"/>
        </w:rPr>
        <w:t xml:space="preserve">s odchytom </w:t>
      </w:r>
      <w:proofErr w:type="spellStart"/>
      <w:r w:rsidRPr="00C36209">
        <w:rPr>
          <w:rFonts w:ascii="Arial Narrow" w:hAnsi="Arial Narrow"/>
          <w:sz w:val="21"/>
          <w:szCs w:val="21"/>
        </w:rPr>
        <w:t>ferálnych</w:t>
      </w:r>
      <w:proofErr w:type="spellEnd"/>
      <w:r w:rsidRPr="00C36209">
        <w:rPr>
          <w:rFonts w:ascii="Arial Narrow" w:hAnsi="Arial Narrow"/>
          <w:sz w:val="21"/>
          <w:szCs w:val="21"/>
        </w:rPr>
        <w:t xml:space="preserve"> mačiek</w:t>
      </w:r>
      <w:r w:rsidR="00C956BF">
        <w:rPr>
          <w:rFonts w:ascii="Arial Narrow" w:hAnsi="Arial Narrow"/>
          <w:sz w:val="21"/>
          <w:szCs w:val="21"/>
        </w:rPr>
        <w:t xml:space="preserve">, ich </w:t>
      </w:r>
      <w:r w:rsidR="0047715C" w:rsidRPr="00D545B8">
        <w:rPr>
          <w:rFonts w:ascii="Arial Narrow" w:hAnsi="Arial Narrow"/>
          <w:sz w:val="21"/>
          <w:szCs w:val="21"/>
        </w:rPr>
        <w:t>kastráci</w:t>
      </w:r>
      <w:r w:rsidR="00C956BF">
        <w:rPr>
          <w:rFonts w:ascii="Arial Narrow" w:hAnsi="Arial Narrow"/>
          <w:sz w:val="21"/>
          <w:szCs w:val="21"/>
        </w:rPr>
        <w:t>ou</w:t>
      </w:r>
      <w:r w:rsidR="0047715C" w:rsidRPr="00D545B8">
        <w:rPr>
          <w:rFonts w:ascii="Arial Narrow" w:hAnsi="Arial Narrow"/>
          <w:sz w:val="21"/>
          <w:szCs w:val="21"/>
        </w:rPr>
        <w:t xml:space="preserve"> </w:t>
      </w:r>
      <w:r w:rsidR="00C05ACC">
        <w:rPr>
          <w:rFonts w:ascii="Arial Narrow" w:hAnsi="Arial Narrow"/>
          <w:sz w:val="21"/>
          <w:szCs w:val="21"/>
        </w:rPr>
        <w:t>alebo</w:t>
      </w:r>
      <w:r w:rsidR="00C956BF">
        <w:rPr>
          <w:rFonts w:ascii="Arial Narrow" w:hAnsi="Arial Narrow"/>
          <w:sz w:val="21"/>
          <w:szCs w:val="21"/>
        </w:rPr>
        <w:t> </w:t>
      </w:r>
      <w:r w:rsidR="0047715C" w:rsidRPr="00D545B8">
        <w:rPr>
          <w:rFonts w:ascii="Arial Narrow" w:hAnsi="Arial Narrow"/>
          <w:sz w:val="21"/>
          <w:szCs w:val="21"/>
        </w:rPr>
        <w:t>sterilizáci</w:t>
      </w:r>
      <w:r w:rsidR="00C956BF">
        <w:rPr>
          <w:rFonts w:ascii="Arial Narrow" w:hAnsi="Arial Narrow"/>
          <w:sz w:val="21"/>
          <w:szCs w:val="21"/>
        </w:rPr>
        <w:t xml:space="preserve">ou </w:t>
      </w:r>
      <w:r w:rsidR="0047715C" w:rsidRPr="00D545B8">
        <w:rPr>
          <w:rFonts w:ascii="Arial Narrow" w:hAnsi="Arial Narrow"/>
          <w:sz w:val="21"/>
          <w:szCs w:val="21"/>
        </w:rPr>
        <w:t xml:space="preserve">na </w:t>
      </w:r>
      <w:r w:rsidR="00C956BF">
        <w:rPr>
          <w:rFonts w:ascii="Arial Narrow" w:hAnsi="Arial Narrow"/>
          <w:sz w:val="21"/>
          <w:szCs w:val="21"/>
        </w:rPr>
        <w:t xml:space="preserve">území </w:t>
      </w:r>
      <w:r w:rsidR="0047715C">
        <w:rPr>
          <w:rFonts w:ascii="Arial Narrow" w:hAnsi="Arial Narrow"/>
          <w:sz w:val="21"/>
          <w:szCs w:val="21"/>
        </w:rPr>
        <w:t>Objednávateľa</w:t>
      </w:r>
      <w:r w:rsidR="00C956BF">
        <w:rPr>
          <w:rFonts w:ascii="Arial Narrow" w:hAnsi="Arial Narrow"/>
          <w:sz w:val="21"/>
          <w:szCs w:val="21"/>
        </w:rPr>
        <w:t xml:space="preserve"> - </w:t>
      </w:r>
      <w:r w:rsidR="00C956BF" w:rsidRPr="00D545B8">
        <w:rPr>
          <w:rFonts w:ascii="Arial Narrow" w:hAnsi="Arial Narrow"/>
          <w:sz w:val="21"/>
          <w:szCs w:val="21"/>
        </w:rPr>
        <w:t xml:space="preserve">program kontrolovanej reprodukcie </w:t>
      </w:r>
      <w:proofErr w:type="spellStart"/>
      <w:r w:rsidR="00C956BF" w:rsidRPr="00D545B8">
        <w:rPr>
          <w:rFonts w:ascii="Arial Narrow" w:hAnsi="Arial Narrow"/>
          <w:sz w:val="21"/>
          <w:szCs w:val="21"/>
        </w:rPr>
        <w:t>ferálnych</w:t>
      </w:r>
      <w:proofErr w:type="spellEnd"/>
      <w:r w:rsidR="00C956BF" w:rsidRPr="00D545B8">
        <w:rPr>
          <w:rFonts w:ascii="Arial Narrow" w:hAnsi="Arial Narrow"/>
          <w:sz w:val="21"/>
          <w:szCs w:val="21"/>
        </w:rPr>
        <w:t xml:space="preserve"> mačiek</w:t>
      </w:r>
      <w:r w:rsidR="0047715C">
        <w:rPr>
          <w:rFonts w:ascii="Arial Narrow" w:hAnsi="Arial Narrow"/>
          <w:sz w:val="21"/>
          <w:szCs w:val="21"/>
        </w:rPr>
        <w:t>.</w:t>
      </w:r>
    </w:p>
    <w:p w14:paraId="4F2007D5" w14:textId="50883729" w:rsidR="00C30E3E" w:rsidRPr="00C30E3E" w:rsidRDefault="00BD5C1A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Služba </w:t>
      </w:r>
      <w:r w:rsidRPr="00BD5C1A">
        <w:rPr>
          <w:rFonts w:ascii="Arial Narrow" w:hAnsi="Arial Narrow"/>
          <w:sz w:val="21"/>
          <w:szCs w:val="21"/>
        </w:rPr>
        <w:t>veterinárnej asanácie zahŕňa aj povinnosť spolupôsobiť pri realizácii opatrení vyhlásených príslušnými orgánmi veterinárnej správy alebo protinákazovými komisiami</w:t>
      </w:r>
      <w:r w:rsidR="00133B84">
        <w:rPr>
          <w:rFonts w:ascii="Arial Narrow" w:hAnsi="Arial Narrow"/>
          <w:sz w:val="21"/>
          <w:szCs w:val="21"/>
        </w:rPr>
        <w:t>, pričom v</w:t>
      </w:r>
      <w:r w:rsidR="00133B84" w:rsidRPr="00D545B8">
        <w:rPr>
          <w:rFonts w:ascii="Arial Narrow" w:hAnsi="Arial Narrow"/>
          <w:sz w:val="21"/>
          <w:szCs w:val="21"/>
        </w:rPr>
        <w:t>eterinárne opatrenia sú opatrenia nariadené príslušným orgánom veterinárnej správy v súlade s veterinárnymi právnymi predpismi</w:t>
      </w:r>
      <w:r w:rsidR="00133B84">
        <w:rPr>
          <w:rFonts w:ascii="Arial Narrow" w:hAnsi="Arial Narrow"/>
          <w:sz w:val="21"/>
          <w:szCs w:val="21"/>
        </w:rPr>
        <w:t xml:space="preserve">, najmä so </w:t>
      </w:r>
      <w:r w:rsidR="00133B84" w:rsidRPr="00D545B8">
        <w:rPr>
          <w:rFonts w:ascii="Arial Narrow" w:hAnsi="Arial Narrow"/>
          <w:sz w:val="21"/>
          <w:szCs w:val="21"/>
        </w:rPr>
        <w:t>zákon</w:t>
      </w:r>
      <w:r w:rsidR="00133B84">
        <w:rPr>
          <w:rFonts w:ascii="Arial Narrow" w:hAnsi="Arial Narrow"/>
          <w:sz w:val="21"/>
          <w:szCs w:val="21"/>
        </w:rPr>
        <w:t>om</w:t>
      </w:r>
      <w:r w:rsidR="00133B84" w:rsidRPr="00D545B8">
        <w:rPr>
          <w:rFonts w:ascii="Arial Narrow" w:hAnsi="Arial Narrow"/>
          <w:sz w:val="21"/>
          <w:szCs w:val="21"/>
        </w:rPr>
        <w:t xml:space="preserve"> č. 39/2007 </w:t>
      </w:r>
      <w:r w:rsidR="00133B84">
        <w:rPr>
          <w:rFonts w:ascii="Arial Narrow" w:hAnsi="Arial Narrow"/>
          <w:sz w:val="21"/>
          <w:szCs w:val="21"/>
        </w:rPr>
        <w:t>Z.</w:t>
      </w:r>
      <w:r w:rsidR="00407EC0">
        <w:rPr>
          <w:rFonts w:ascii="Arial Narrow" w:hAnsi="Arial Narrow"/>
          <w:sz w:val="21"/>
          <w:szCs w:val="21"/>
        </w:rPr>
        <w:t xml:space="preserve"> </w:t>
      </w:r>
      <w:r w:rsidR="00133B84">
        <w:rPr>
          <w:rFonts w:ascii="Arial Narrow" w:hAnsi="Arial Narrow"/>
          <w:sz w:val="21"/>
          <w:szCs w:val="21"/>
        </w:rPr>
        <w:t>z.</w:t>
      </w:r>
      <w:r w:rsidR="00133B84" w:rsidRPr="00D545B8">
        <w:rPr>
          <w:rFonts w:ascii="Arial Narrow" w:hAnsi="Arial Narrow"/>
          <w:sz w:val="21"/>
          <w:szCs w:val="21"/>
        </w:rPr>
        <w:t xml:space="preserve"> o veterinárnej starostlivosti v znení neskorších predpisov</w:t>
      </w:r>
      <w:r w:rsidR="00DE5FF6" w:rsidRPr="00FA34E1">
        <w:rPr>
          <w:rFonts w:ascii="Arial Narrow" w:hAnsi="Arial Narrow"/>
          <w:sz w:val="21"/>
          <w:szCs w:val="21"/>
        </w:rPr>
        <w:t>(ďalej len „</w:t>
      </w:r>
      <w:r w:rsidR="00DE5FF6" w:rsidRPr="00376AE6">
        <w:rPr>
          <w:rFonts w:ascii="Arial Narrow" w:hAnsi="Arial Narrow"/>
          <w:sz w:val="21"/>
          <w:szCs w:val="21"/>
        </w:rPr>
        <w:t>zákon o veterinárnej starostlivosti</w:t>
      </w:r>
      <w:r w:rsidR="00DE5FF6" w:rsidRPr="00FA34E1">
        <w:rPr>
          <w:rFonts w:ascii="Arial Narrow" w:hAnsi="Arial Narrow"/>
          <w:sz w:val="21"/>
          <w:szCs w:val="21"/>
        </w:rPr>
        <w:t>").</w:t>
      </w:r>
      <w:r w:rsidR="00133B84" w:rsidRPr="00D545B8">
        <w:rPr>
          <w:rFonts w:ascii="Arial Narrow" w:hAnsi="Arial Narrow"/>
          <w:sz w:val="21"/>
          <w:szCs w:val="21"/>
        </w:rPr>
        <w:t xml:space="preserve"> </w:t>
      </w:r>
      <w:r w:rsidR="003E7549" w:rsidRPr="00D545B8">
        <w:rPr>
          <w:rFonts w:ascii="Arial Narrow" w:hAnsi="Arial Narrow"/>
          <w:sz w:val="21"/>
          <w:szCs w:val="21"/>
        </w:rPr>
        <w:t xml:space="preserve">Výzvu na spolupôsobenie pri realizácii podľa predchádzajúcej vety písomne predloží </w:t>
      </w:r>
      <w:r w:rsidR="003E7549">
        <w:rPr>
          <w:rFonts w:ascii="Arial Narrow" w:hAnsi="Arial Narrow"/>
          <w:sz w:val="21"/>
          <w:szCs w:val="21"/>
        </w:rPr>
        <w:t>Objednávateľ.</w:t>
      </w:r>
    </w:p>
    <w:p w14:paraId="41FEF2F6" w14:textId="773BEB0B" w:rsidR="00BD5C1A" w:rsidRDefault="00C30E3E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0E3E">
        <w:rPr>
          <w:rFonts w:ascii="Arial Narrow" w:hAnsi="Arial Narrow"/>
          <w:sz w:val="21"/>
          <w:szCs w:val="21"/>
        </w:rPr>
        <w:t xml:space="preserve">Zber uhynutých zvierat sa bude vykonávať na verejných priestranstvách na území </w:t>
      </w:r>
      <w:r w:rsidR="00C91DAE">
        <w:rPr>
          <w:rFonts w:ascii="Arial Narrow" w:hAnsi="Arial Narrow"/>
          <w:sz w:val="21"/>
          <w:szCs w:val="21"/>
        </w:rPr>
        <w:t>Objednávateľa</w:t>
      </w:r>
      <w:r>
        <w:rPr>
          <w:rFonts w:ascii="Arial Narrow" w:hAnsi="Arial Narrow"/>
          <w:sz w:val="21"/>
          <w:szCs w:val="21"/>
        </w:rPr>
        <w:t xml:space="preserve">. </w:t>
      </w:r>
    </w:p>
    <w:p w14:paraId="05C328BA" w14:textId="26FD1B26" w:rsidR="00C30E3E" w:rsidRPr="00C30E3E" w:rsidRDefault="00C30E3E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0E3E">
        <w:rPr>
          <w:rFonts w:ascii="Arial Narrow" w:hAnsi="Arial Narrow"/>
          <w:sz w:val="21"/>
          <w:szCs w:val="21"/>
        </w:rPr>
        <w:t xml:space="preserve">Odchyt túlavých zvierat sa bude vykonávať na verejných priestranstvách a podľa potreby </w:t>
      </w:r>
      <w:r w:rsidR="00F263A7">
        <w:rPr>
          <w:rFonts w:ascii="Arial Narrow" w:hAnsi="Arial Narrow"/>
          <w:sz w:val="21"/>
          <w:szCs w:val="21"/>
        </w:rPr>
        <w:t xml:space="preserve">aj </w:t>
      </w:r>
      <w:r w:rsidRPr="00C30E3E">
        <w:rPr>
          <w:rFonts w:ascii="Arial Narrow" w:hAnsi="Arial Narrow"/>
          <w:sz w:val="21"/>
          <w:szCs w:val="21"/>
        </w:rPr>
        <w:t>na pozemkoch škôl, školských zariadeniach a iných zariadeniach pre deti a mládež, zdravotníckych zariadeniach poskytujúcich sociálne služby</w:t>
      </w:r>
      <w:r w:rsidR="002943A7">
        <w:rPr>
          <w:rFonts w:ascii="Arial Narrow" w:hAnsi="Arial Narrow"/>
          <w:sz w:val="21"/>
          <w:szCs w:val="21"/>
        </w:rPr>
        <w:t xml:space="preserve"> a pod.</w:t>
      </w:r>
    </w:p>
    <w:p w14:paraId="4DA87D47" w14:textId="1FE70542" w:rsidR="00BD5C1A" w:rsidRDefault="00C30E3E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0E3E">
        <w:rPr>
          <w:rFonts w:ascii="Arial Narrow" w:hAnsi="Arial Narrow"/>
          <w:sz w:val="21"/>
          <w:szCs w:val="21"/>
        </w:rPr>
        <w:t xml:space="preserve">Odchyt </w:t>
      </w:r>
      <w:proofErr w:type="spellStart"/>
      <w:r w:rsidRPr="00C30E3E">
        <w:rPr>
          <w:rFonts w:ascii="Arial Narrow" w:hAnsi="Arial Narrow"/>
          <w:sz w:val="21"/>
          <w:szCs w:val="21"/>
        </w:rPr>
        <w:t>ferálnych</w:t>
      </w:r>
      <w:proofErr w:type="spellEnd"/>
      <w:r w:rsidRPr="00C30E3E">
        <w:rPr>
          <w:rFonts w:ascii="Arial Narrow" w:hAnsi="Arial Narrow"/>
          <w:sz w:val="21"/>
          <w:szCs w:val="21"/>
        </w:rPr>
        <w:t xml:space="preserve"> mačiek sa bude vykonávať na verejných priestranstvách na území </w:t>
      </w:r>
      <w:r w:rsidR="00C91DAE">
        <w:rPr>
          <w:rFonts w:ascii="Arial Narrow" w:hAnsi="Arial Narrow"/>
          <w:sz w:val="21"/>
          <w:szCs w:val="21"/>
        </w:rPr>
        <w:t>Objednávateľa</w:t>
      </w:r>
      <w:r w:rsidRPr="00C30E3E">
        <w:rPr>
          <w:rFonts w:ascii="Arial Narrow" w:hAnsi="Arial Narrow"/>
          <w:sz w:val="21"/>
          <w:szCs w:val="21"/>
        </w:rPr>
        <w:t xml:space="preserve"> a podľa potreby aj v spoločných priestoroch obytných budov, školských zariadeniach pre deti a mládež, zdravotníckych zariadeniach, zariadeniach poskytujúcich sociálne služby a pod., prípadne aj </w:t>
      </w:r>
      <w:r w:rsidR="001F40E2">
        <w:rPr>
          <w:rFonts w:ascii="Arial Narrow" w:hAnsi="Arial Narrow"/>
          <w:sz w:val="21"/>
          <w:szCs w:val="21"/>
        </w:rPr>
        <w:t xml:space="preserve">na </w:t>
      </w:r>
      <w:r w:rsidRPr="00C30E3E">
        <w:rPr>
          <w:rFonts w:ascii="Arial Narrow" w:hAnsi="Arial Narrow"/>
          <w:sz w:val="21"/>
          <w:szCs w:val="21"/>
        </w:rPr>
        <w:t>iných pozemkoch.</w:t>
      </w:r>
    </w:p>
    <w:p w14:paraId="120DAE26" w14:textId="419A22B7" w:rsidR="00C30E3E" w:rsidRPr="00C36209" w:rsidRDefault="00C30E3E" w:rsidP="00CC1FE6">
      <w:pPr>
        <w:pStyle w:val="Odsekzoznamu"/>
        <w:numPr>
          <w:ilvl w:val="0"/>
          <w:numId w:val="10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C30E3E">
        <w:rPr>
          <w:rFonts w:ascii="Arial Narrow" w:hAnsi="Arial Narrow"/>
          <w:sz w:val="21"/>
          <w:szCs w:val="21"/>
        </w:rPr>
        <w:t xml:space="preserve">Objednávateľ sa zaväzuje zaplatiť </w:t>
      </w:r>
      <w:r w:rsidR="0005309E">
        <w:rPr>
          <w:rFonts w:ascii="Arial Narrow" w:hAnsi="Arial Narrow"/>
          <w:sz w:val="21"/>
          <w:szCs w:val="21"/>
        </w:rPr>
        <w:t>D</w:t>
      </w:r>
      <w:r w:rsidRPr="00C30E3E">
        <w:rPr>
          <w:rFonts w:ascii="Arial Narrow" w:hAnsi="Arial Narrow"/>
          <w:sz w:val="21"/>
          <w:szCs w:val="21"/>
        </w:rPr>
        <w:t>odávateľovi za riadne a včas poskytnuté služby veterinárnej asanácie cenu</w:t>
      </w:r>
      <w:r w:rsidR="002943A7">
        <w:rPr>
          <w:rFonts w:ascii="Arial Narrow" w:hAnsi="Arial Narrow"/>
          <w:sz w:val="21"/>
          <w:szCs w:val="21"/>
        </w:rPr>
        <w:t xml:space="preserve"> uvedenú v </w:t>
      </w:r>
      <w:r w:rsidR="002943A7" w:rsidRPr="002943A7">
        <w:rPr>
          <w:rFonts w:ascii="Arial Narrow" w:hAnsi="Arial Narrow"/>
          <w:b/>
          <w:bCs/>
          <w:sz w:val="21"/>
          <w:szCs w:val="21"/>
        </w:rPr>
        <w:t>Prílohe č. 3 – Cenník</w:t>
      </w:r>
      <w:r w:rsidR="002943A7">
        <w:rPr>
          <w:rFonts w:ascii="Arial Narrow" w:hAnsi="Arial Narrow"/>
          <w:sz w:val="21"/>
          <w:szCs w:val="21"/>
        </w:rPr>
        <w:t xml:space="preserve"> </w:t>
      </w:r>
      <w:r w:rsidRPr="00C30E3E">
        <w:rPr>
          <w:rFonts w:ascii="Arial Narrow" w:hAnsi="Arial Narrow"/>
          <w:sz w:val="21"/>
          <w:szCs w:val="21"/>
        </w:rPr>
        <w:t>spôsobom dohodnutým v</w:t>
      </w:r>
      <w:r w:rsidR="002943A7">
        <w:rPr>
          <w:rFonts w:ascii="Arial Narrow" w:hAnsi="Arial Narrow"/>
          <w:sz w:val="21"/>
          <w:szCs w:val="21"/>
        </w:rPr>
        <w:t xml:space="preserve"> tejto </w:t>
      </w:r>
      <w:r w:rsidR="002372D5">
        <w:rPr>
          <w:rFonts w:ascii="Arial Narrow" w:hAnsi="Arial Narrow"/>
          <w:sz w:val="21"/>
          <w:szCs w:val="21"/>
        </w:rPr>
        <w:t>Dohode</w:t>
      </w:r>
      <w:r w:rsidRPr="00C30E3E">
        <w:rPr>
          <w:rFonts w:ascii="Arial Narrow" w:hAnsi="Arial Narrow"/>
          <w:sz w:val="21"/>
          <w:szCs w:val="21"/>
        </w:rPr>
        <w:t>.</w:t>
      </w:r>
    </w:p>
    <w:p w14:paraId="03BCC308" w14:textId="77777777" w:rsidR="00483C59" w:rsidRDefault="00483C59" w:rsidP="00116E93">
      <w:pPr>
        <w:spacing w:after="120"/>
        <w:jc w:val="center"/>
        <w:rPr>
          <w:rFonts w:ascii="Arial Narrow" w:hAnsi="Arial Narrow"/>
          <w:sz w:val="21"/>
          <w:szCs w:val="21"/>
        </w:rPr>
      </w:pPr>
    </w:p>
    <w:p w14:paraId="69B513F6" w14:textId="28137E2F" w:rsidR="00E04CEA" w:rsidRPr="00383050" w:rsidRDefault="00E04CEA" w:rsidP="00CA00FD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</w:t>
      </w:r>
      <w:r w:rsidR="00221D4C" w:rsidRPr="00383050">
        <w:rPr>
          <w:rFonts w:ascii="Arial Narrow" w:hAnsi="Arial Narrow"/>
          <w:b/>
          <w:bCs/>
          <w:sz w:val="21"/>
          <w:szCs w:val="21"/>
        </w:rPr>
        <w:t>LÁNOK</w:t>
      </w:r>
      <w:r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="00221D4C" w:rsidRPr="00383050">
        <w:rPr>
          <w:rFonts w:ascii="Arial Narrow" w:hAnsi="Arial Narrow"/>
          <w:b/>
          <w:bCs/>
          <w:sz w:val="21"/>
          <w:szCs w:val="21"/>
        </w:rPr>
        <w:t>III</w:t>
      </w:r>
    </w:p>
    <w:p w14:paraId="7CAB7CAA" w14:textId="5716AEC2" w:rsidR="00C30E3E" w:rsidRPr="00C30E3E" w:rsidRDefault="00C30E3E" w:rsidP="00C30E3E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C30E3E">
        <w:rPr>
          <w:rFonts w:ascii="Arial Narrow" w:hAnsi="Arial Narrow"/>
          <w:b/>
          <w:bCs/>
          <w:sz w:val="21"/>
          <w:szCs w:val="21"/>
        </w:rPr>
        <w:t>PRÁVA A POVINNOSTI DODÁVATEĽA</w:t>
      </w:r>
    </w:p>
    <w:p w14:paraId="45FDE47D" w14:textId="398C9FB2" w:rsidR="003108F8" w:rsidRPr="00664390" w:rsidRDefault="0006177B" w:rsidP="002A6AFF">
      <w:pPr>
        <w:pStyle w:val="Odsekzoznamu"/>
        <w:numPr>
          <w:ilvl w:val="0"/>
          <w:numId w:val="50"/>
        </w:numPr>
        <w:spacing w:after="24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664390">
        <w:rPr>
          <w:rFonts w:ascii="Arial Narrow" w:hAnsi="Arial Narrow"/>
          <w:sz w:val="21"/>
          <w:szCs w:val="21"/>
        </w:rPr>
        <w:t>Dodávateľ sa zaväzuje pri realizácii služieb veterinárnej asanácie postupovať s odbornou starostlivosťou</w:t>
      </w:r>
      <w:r w:rsidR="000A106F" w:rsidRPr="00664390">
        <w:rPr>
          <w:rFonts w:ascii="Arial Narrow" w:hAnsi="Arial Narrow"/>
          <w:sz w:val="21"/>
          <w:szCs w:val="21"/>
        </w:rPr>
        <w:t xml:space="preserve">, poskytnúť Objednávateľovi jednotlivé služby riadne a včas, </w:t>
      </w:r>
      <w:r w:rsidRPr="00664390">
        <w:rPr>
          <w:rFonts w:ascii="Arial Narrow" w:hAnsi="Arial Narrow"/>
          <w:sz w:val="21"/>
          <w:szCs w:val="21"/>
        </w:rPr>
        <w:t xml:space="preserve">v súlade s </w:t>
      </w:r>
      <w:r w:rsidR="000A106F" w:rsidRPr="00664390">
        <w:rPr>
          <w:rFonts w:ascii="Arial Narrow" w:hAnsi="Arial Narrow"/>
          <w:sz w:val="21"/>
          <w:szCs w:val="21"/>
        </w:rPr>
        <w:t xml:space="preserve">podmienkami dohodnutými v tejto </w:t>
      </w:r>
      <w:r w:rsidR="002372D5" w:rsidRPr="00664390">
        <w:rPr>
          <w:rFonts w:ascii="Arial Narrow" w:hAnsi="Arial Narrow"/>
          <w:sz w:val="21"/>
          <w:szCs w:val="21"/>
        </w:rPr>
        <w:t>Dohode</w:t>
      </w:r>
      <w:r w:rsidR="000A106F" w:rsidRPr="00664390">
        <w:rPr>
          <w:rFonts w:ascii="Arial Narrow" w:hAnsi="Arial Narrow"/>
          <w:sz w:val="21"/>
          <w:szCs w:val="21"/>
        </w:rPr>
        <w:t xml:space="preserve"> a v súlade s pokynmi Objednávateľa, pokiaľ budú vydané</w:t>
      </w:r>
      <w:r w:rsidR="002B5AC8" w:rsidRPr="00664390">
        <w:rPr>
          <w:rFonts w:ascii="Arial Narrow" w:hAnsi="Arial Narrow"/>
          <w:sz w:val="21"/>
          <w:szCs w:val="21"/>
        </w:rPr>
        <w:t xml:space="preserve">. </w:t>
      </w:r>
    </w:p>
    <w:p w14:paraId="3FFBE9EF" w14:textId="1778EDB7" w:rsidR="00914CCF" w:rsidRDefault="003108F8" w:rsidP="00664390">
      <w:pPr>
        <w:pStyle w:val="Odsekzoznamu"/>
        <w:spacing w:after="240"/>
        <w:ind w:left="567" w:hanging="11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Rozsah s</w:t>
      </w:r>
      <w:r w:rsidR="0006177B" w:rsidRPr="0006177B">
        <w:rPr>
          <w:rFonts w:ascii="Arial Narrow" w:hAnsi="Arial Narrow"/>
          <w:sz w:val="21"/>
          <w:szCs w:val="21"/>
        </w:rPr>
        <w:t>luž</w:t>
      </w:r>
      <w:r>
        <w:rPr>
          <w:rFonts w:ascii="Arial Narrow" w:hAnsi="Arial Narrow"/>
          <w:sz w:val="21"/>
          <w:szCs w:val="21"/>
        </w:rPr>
        <w:t>ieb</w:t>
      </w:r>
      <w:r w:rsidR="0006177B" w:rsidRPr="0006177B">
        <w:rPr>
          <w:rFonts w:ascii="Arial Narrow" w:hAnsi="Arial Narrow"/>
          <w:sz w:val="21"/>
          <w:szCs w:val="21"/>
        </w:rPr>
        <w:t xml:space="preserve"> veterinárnej asanácie</w:t>
      </w:r>
      <w:r w:rsidR="008519F0">
        <w:rPr>
          <w:rFonts w:ascii="Arial Narrow" w:hAnsi="Arial Narrow"/>
          <w:sz w:val="21"/>
          <w:szCs w:val="21"/>
        </w:rPr>
        <w:t>:</w:t>
      </w:r>
      <w:r w:rsidR="00914CCF">
        <w:rPr>
          <w:rFonts w:ascii="Arial Narrow" w:hAnsi="Arial Narrow"/>
          <w:sz w:val="21"/>
          <w:szCs w:val="21"/>
        </w:rPr>
        <w:t xml:space="preserve"> </w:t>
      </w:r>
    </w:p>
    <w:p w14:paraId="020D64F4" w14:textId="77777777" w:rsidR="00FA5936" w:rsidRDefault="00FA5936" w:rsidP="002D7F68">
      <w:pPr>
        <w:pStyle w:val="Odsekzoznamu"/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</w:p>
    <w:p w14:paraId="0F3D0C7D" w14:textId="15443FDA" w:rsidR="003108F8" w:rsidRDefault="003108F8" w:rsidP="002D7F68">
      <w:pPr>
        <w:pStyle w:val="Odsekzoznamu"/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Z</w:t>
      </w:r>
      <w:r w:rsidRPr="00C36209">
        <w:rPr>
          <w:rFonts w:ascii="Arial Narrow" w:hAnsi="Arial Narrow"/>
          <w:sz w:val="21"/>
          <w:szCs w:val="21"/>
        </w:rPr>
        <w:t>ber, preprav</w:t>
      </w:r>
      <w:r w:rsidR="00FA5936">
        <w:rPr>
          <w:rFonts w:ascii="Arial Narrow" w:hAnsi="Arial Narrow"/>
          <w:sz w:val="21"/>
          <w:szCs w:val="21"/>
        </w:rPr>
        <w:t>a</w:t>
      </w:r>
      <w:r w:rsidRPr="00C36209">
        <w:rPr>
          <w:rFonts w:ascii="Arial Narrow" w:hAnsi="Arial Narrow"/>
          <w:sz w:val="21"/>
          <w:szCs w:val="21"/>
        </w:rPr>
        <w:t xml:space="preserve"> a odstránen</w:t>
      </w:r>
      <w:r w:rsidR="00FA5936">
        <w:rPr>
          <w:rFonts w:ascii="Arial Narrow" w:hAnsi="Arial Narrow"/>
          <w:sz w:val="21"/>
          <w:szCs w:val="21"/>
        </w:rPr>
        <w:t>ie</w:t>
      </w:r>
      <w:r w:rsidRPr="00C36209">
        <w:rPr>
          <w:rFonts w:ascii="Arial Narrow" w:hAnsi="Arial Narrow"/>
          <w:sz w:val="21"/>
          <w:szCs w:val="21"/>
        </w:rPr>
        <w:t xml:space="preserve"> tiel uhynutých zvierat </w:t>
      </w:r>
      <w:bookmarkStart w:id="3" w:name="_Hlk63251728"/>
      <w:r w:rsidRPr="00C3620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>le</w:t>
      </w:r>
      <w:r w:rsidRPr="00C36209">
        <w:rPr>
          <w:rFonts w:ascii="Arial Narrow" w:hAnsi="Arial Narrow"/>
          <w:sz w:val="21"/>
          <w:szCs w:val="21"/>
        </w:rPr>
        <w:t>bo ich častí</w:t>
      </w:r>
      <w:bookmarkEnd w:id="3"/>
      <w:r w:rsidR="00FA5936">
        <w:rPr>
          <w:rFonts w:ascii="Arial Narrow" w:hAnsi="Arial Narrow"/>
          <w:sz w:val="21"/>
          <w:szCs w:val="21"/>
        </w:rPr>
        <w:t xml:space="preserve"> zahŕňa</w:t>
      </w:r>
    </w:p>
    <w:p w14:paraId="1CF92634" w14:textId="08DA0DE4" w:rsidR="00914CCF" w:rsidRPr="00FC7542" w:rsidRDefault="00914CCF" w:rsidP="00C872AD">
      <w:pPr>
        <w:pStyle w:val="Odsekzoznamu"/>
        <w:numPr>
          <w:ilvl w:val="0"/>
          <w:numId w:val="17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FC7542">
        <w:rPr>
          <w:rFonts w:ascii="Arial Narrow" w:hAnsi="Arial Narrow"/>
          <w:sz w:val="21"/>
          <w:szCs w:val="21"/>
        </w:rPr>
        <w:t xml:space="preserve">vykonávať zber </w:t>
      </w:r>
      <w:r w:rsidR="002B5AC8" w:rsidRPr="00FC7542">
        <w:rPr>
          <w:rFonts w:ascii="Arial Narrow" w:hAnsi="Arial Narrow"/>
          <w:sz w:val="21"/>
          <w:szCs w:val="21"/>
        </w:rPr>
        <w:t xml:space="preserve">tiel </w:t>
      </w:r>
      <w:r w:rsidRPr="00FC7542">
        <w:rPr>
          <w:rFonts w:ascii="Arial Narrow" w:hAnsi="Arial Narrow"/>
          <w:sz w:val="21"/>
          <w:szCs w:val="21"/>
        </w:rPr>
        <w:t xml:space="preserve">uhynutých zvierat </w:t>
      </w:r>
      <w:r w:rsidR="002B5AC8" w:rsidRPr="00FC7542">
        <w:rPr>
          <w:rFonts w:ascii="Arial Narrow" w:hAnsi="Arial Narrow"/>
          <w:sz w:val="21"/>
          <w:szCs w:val="21"/>
        </w:rPr>
        <w:t xml:space="preserve">alebo ich časti </w:t>
      </w:r>
      <w:r w:rsidRPr="00FC7542">
        <w:rPr>
          <w:rFonts w:ascii="Arial Narrow" w:hAnsi="Arial Narrow"/>
          <w:sz w:val="21"/>
          <w:szCs w:val="21"/>
        </w:rPr>
        <w:t xml:space="preserve">na základe oznámenia </w:t>
      </w:r>
      <w:r w:rsidR="006445D7" w:rsidRPr="00FC7542">
        <w:rPr>
          <w:rFonts w:ascii="Arial Narrow" w:hAnsi="Arial Narrow"/>
          <w:sz w:val="21"/>
          <w:szCs w:val="21"/>
        </w:rPr>
        <w:t>podľa</w:t>
      </w:r>
      <w:r w:rsidRPr="00FC7542">
        <w:rPr>
          <w:rFonts w:ascii="Arial Narrow" w:hAnsi="Arial Narrow"/>
          <w:sz w:val="21"/>
          <w:szCs w:val="21"/>
        </w:rPr>
        <w:t xml:space="preserve"> článku IV ods. 1,</w:t>
      </w:r>
    </w:p>
    <w:p w14:paraId="1D3B525D" w14:textId="678D6124" w:rsidR="00914CCF" w:rsidRDefault="00FA5936" w:rsidP="00C872AD">
      <w:pPr>
        <w:pStyle w:val="Odsekzoznamu"/>
        <w:numPr>
          <w:ilvl w:val="0"/>
          <w:numId w:val="17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prepravovať s </w:t>
      </w:r>
      <w:r w:rsidR="00914CCF" w:rsidRPr="00914CCF">
        <w:rPr>
          <w:rFonts w:ascii="Arial Narrow" w:hAnsi="Arial Narrow"/>
          <w:sz w:val="21"/>
          <w:szCs w:val="21"/>
        </w:rPr>
        <w:t xml:space="preserve">odovzdávať na odstránenie uhynuté zvieratá </w:t>
      </w:r>
      <w:r w:rsidRPr="00C36209">
        <w:rPr>
          <w:rFonts w:ascii="Arial Narrow" w:hAnsi="Arial Narrow"/>
          <w:sz w:val="21"/>
          <w:szCs w:val="21"/>
        </w:rPr>
        <w:t>a</w:t>
      </w:r>
      <w:r>
        <w:rPr>
          <w:rFonts w:ascii="Arial Narrow" w:hAnsi="Arial Narrow"/>
          <w:sz w:val="21"/>
          <w:szCs w:val="21"/>
        </w:rPr>
        <w:t>le</w:t>
      </w:r>
      <w:r w:rsidRPr="00C36209">
        <w:rPr>
          <w:rFonts w:ascii="Arial Narrow" w:hAnsi="Arial Narrow"/>
          <w:sz w:val="21"/>
          <w:szCs w:val="21"/>
        </w:rPr>
        <w:t>bo ich častí</w:t>
      </w:r>
      <w:r w:rsidRPr="00914CCF">
        <w:rPr>
          <w:rFonts w:ascii="Arial Narrow" w:hAnsi="Arial Narrow"/>
          <w:sz w:val="21"/>
          <w:szCs w:val="21"/>
        </w:rPr>
        <w:t xml:space="preserve"> </w:t>
      </w:r>
      <w:r w:rsidR="00914CCF" w:rsidRPr="00914CCF">
        <w:rPr>
          <w:rFonts w:ascii="Arial Narrow" w:hAnsi="Arial Narrow"/>
          <w:sz w:val="21"/>
          <w:szCs w:val="21"/>
        </w:rPr>
        <w:t>spracovateľskému závodu alebo technickému zariadeniu na spracovanie živočíšnych produktov alebo na ich pre</w:t>
      </w:r>
      <w:r>
        <w:rPr>
          <w:rFonts w:ascii="Arial Narrow" w:hAnsi="Arial Narrow"/>
          <w:sz w:val="21"/>
          <w:szCs w:val="21"/>
        </w:rPr>
        <w:t>voz</w:t>
      </w:r>
      <w:r w:rsidR="00914CCF" w:rsidRPr="00914CCF">
        <w:rPr>
          <w:rFonts w:ascii="Arial Narrow" w:hAnsi="Arial Narrow"/>
          <w:sz w:val="21"/>
          <w:szCs w:val="21"/>
        </w:rPr>
        <w:t xml:space="preserve"> za účelom ich odstránenia</w:t>
      </w:r>
      <w:r>
        <w:rPr>
          <w:rFonts w:ascii="Arial Narrow" w:hAnsi="Arial Narrow"/>
          <w:sz w:val="21"/>
          <w:szCs w:val="21"/>
        </w:rPr>
        <w:t>.</w:t>
      </w:r>
    </w:p>
    <w:p w14:paraId="35D4A1D5" w14:textId="4F8B342D" w:rsidR="00FA5936" w:rsidRPr="00FA5936" w:rsidRDefault="00FA5936" w:rsidP="002D7F68">
      <w:pPr>
        <w:ind w:left="1134" w:hanging="578"/>
        <w:rPr>
          <w:rFonts w:ascii="Arial Narrow" w:hAnsi="Arial Narrow"/>
          <w:sz w:val="21"/>
          <w:szCs w:val="21"/>
        </w:rPr>
      </w:pPr>
      <w:r w:rsidRPr="00FA5936">
        <w:rPr>
          <w:rFonts w:ascii="Arial Narrow" w:hAnsi="Arial Narrow"/>
          <w:sz w:val="21"/>
          <w:szCs w:val="21"/>
        </w:rPr>
        <w:t xml:space="preserve">Odchyt túlavých zvierat </w:t>
      </w:r>
      <w:r w:rsidRPr="00C36209">
        <w:rPr>
          <w:rFonts w:ascii="Arial Narrow" w:hAnsi="Arial Narrow"/>
          <w:sz w:val="21"/>
          <w:szCs w:val="21"/>
        </w:rPr>
        <w:t>a umiestnen</w:t>
      </w:r>
      <w:r>
        <w:rPr>
          <w:rFonts w:ascii="Arial Narrow" w:hAnsi="Arial Narrow"/>
          <w:sz w:val="21"/>
          <w:szCs w:val="21"/>
        </w:rPr>
        <w:t>ie</w:t>
      </w:r>
      <w:r w:rsidRPr="00C36209">
        <w:rPr>
          <w:rFonts w:ascii="Arial Narrow" w:hAnsi="Arial Narrow"/>
          <w:sz w:val="21"/>
          <w:szCs w:val="21"/>
        </w:rPr>
        <w:t xml:space="preserve"> odchytených túlavých zvierat v</w:t>
      </w:r>
      <w:r>
        <w:rPr>
          <w:rFonts w:ascii="Arial Narrow" w:hAnsi="Arial Narrow"/>
          <w:sz w:val="21"/>
          <w:szCs w:val="21"/>
        </w:rPr>
        <w:t> </w:t>
      </w:r>
      <w:r w:rsidRPr="00C36209">
        <w:rPr>
          <w:rFonts w:ascii="Arial Narrow" w:hAnsi="Arial Narrow"/>
          <w:sz w:val="21"/>
          <w:szCs w:val="21"/>
        </w:rPr>
        <w:t>karanténnej</w:t>
      </w:r>
      <w:r>
        <w:rPr>
          <w:rFonts w:ascii="Arial Narrow" w:hAnsi="Arial Narrow"/>
          <w:sz w:val="21"/>
          <w:szCs w:val="21"/>
        </w:rPr>
        <w:t xml:space="preserve"> </w:t>
      </w:r>
      <w:r w:rsidRPr="00C36209">
        <w:rPr>
          <w:rFonts w:ascii="Arial Narrow" w:hAnsi="Arial Narrow"/>
          <w:sz w:val="21"/>
          <w:szCs w:val="21"/>
        </w:rPr>
        <w:t>stanici</w:t>
      </w:r>
      <w:r w:rsidRPr="00FA5936">
        <w:rPr>
          <w:rFonts w:ascii="Arial Narrow" w:hAnsi="Arial Narrow"/>
          <w:sz w:val="21"/>
          <w:szCs w:val="21"/>
        </w:rPr>
        <w:t xml:space="preserve"> zahŕňa</w:t>
      </w:r>
    </w:p>
    <w:p w14:paraId="07D3797A" w14:textId="41F1811C" w:rsidR="00914CCF" w:rsidRPr="00FC7542" w:rsidRDefault="00914CCF" w:rsidP="00C872AD">
      <w:pPr>
        <w:pStyle w:val="Odsekzoznamu"/>
        <w:numPr>
          <w:ilvl w:val="0"/>
          <w:numId w:val="36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FC7542">
        <w:rPr>
          <w:rFonts w:ascii="Arial Narrow" w:hAnsi="Arial Narrow"/>
          <w:sz w:val="21"/>
          <w:szCs w:val="21"/>
        </w:rPr>
        <w:t>vykonávať odchyt túlavých zvierat na základe oznámenia pod</w:t>
      </w:r>
      <w:r w:rsidR="006445D7" w:rsidRPr="00FC7542">
        <w:rPr>
          <w:rFonts w:ascii="Arial Narrow" w:hAnsi="Arial Narrow"/>
          <w:sz w:val="21"/>
          <w:szCs w:val="21"/>
        </w:rPr>
        <w:t>ľa</w:t>
      </w:r>
      <w:r w:rsidRPr="00FC7542">
        <w:rPr>
          <w:rFonts w:ascii="Arial Narrow" w:hAnsi="Arial Narrow"/>
          <w:sz w:val="21"/>
          <w:szCs w:val="21"/>
        </w:rPr>
        <w:t xml:space="preserve"> článku IV ods. 1,</w:t>
      </w:r>
    </w:p>
    <w:p w14:paraId="56E7FFEE" w14:textId="3D61204F" w:rsidR="00914CCF" w:rsidRPr="00C872AD" w:rsidRDefault="00914CCF" w:rsidP="00C872AD">
      <w:pPr>
        <w:pStyle w:val="Odsekzoznamu"/>
        <w:numPr>
          <w:ilvl w:val="0"/>
          <w:numId w:val="36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C872AD">
        <w:rPr>
          <w:rFonts w:ascii="Arial Narrow" w:hAnsi="Arial Narrow"/>
          <w:sz w:val="21"/>
          <w:szCs w:val="21"/>
        </w:rPr>
        <w:t>vyhľad</w:t>
      </w:r>
      <w:r w:rsidR="006F455D" w:rsidRPr="00C872AD">
        <w:rPr>
          <w:rFonts w:ascii="Arial Narrow" w:hAnsi="Arial Narrow"/>
          <w:sz w:val="21"/>
          <w:szCs w:val="21"/>
        </w:rPr>
        <w:t xml:space="preserve">ávať </w:t>
      </w:r>
      <w:r w:rsidRPr="00C872AD">
        <w:rPr>
          <w:rFonts w:ascii="Arial Narrow" w:hAnsi="Arial Narrow"/>
          <w:sz w:val="21"/>
          <w:szCs w:val="21"/>
        </w:rPr>
        <w:t>vlastníka alebo posledného držiteľa odchyteného túlavého zvieraťa</w:t>
      </w:r>
      <w:r w:rsidR="006F455D" w:rsidRPr="00C872AD">
        <w:rPr>
          <w:rFonts w:ascii="Arial Narrow" w:hAnsi="Arial Narrow"/>
          <w:sz w:val="21"/>
          <w:szCs w:val="21"/>
        </w:rPr>
        <w:t xml:space="preserve"> a jeho odovzdanie </w:t>
      </w:r>
      <w:r w:rsidR="00563E86" w:rsidRPr="00C872AD">
        <w:rPr>
          <w:rFonts w:ascii="Arial Narrow" w:hAnsi="Arial Narrow"/>
          <w:sz w:val="21"/>
          <w:szCs w:val="21"/>
        </w:rPr>
        <w:t xml:space="preserve">      </w:t>
      </w:r>
      <w:r w:rsidR="006F455D" w:rsidRPr="00C872AD">
        <w:rPr>
          <w:rFonts w:ascii="Arial Narrow" w:hAnsi="Arial Narrow"/>
          <w:sz w:val="21"/>
          <w:szCs w:val="21"/>
        </w:rPr>
        <w:t>vlastníkovi, prípadne poslednému držiteľovi,</w:t>
      </w:r>
    </w:p>
    <w:p w14:paraId="1D5239A9" w14:textId="69DEA0D2" w:rsidR="00914CCF" w:rsidRPr="00914CCF" w:rsidRDefault="00914CCF" w:rsidP="00C872AD">
      <w:pPr>
        <w:pStyle w:val="Odsekzoznamu"/>
        <w:numPr>
          <w:ilvl w:val="0"/>
          <w:numId w:val="36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914CCF">
        <w:rPr>
          <w:rFonts w:ascii="Arial Narrow" w:hAnsi="Arial Narrow"/>
          <w:sz w:val="21"/>
          <w:szCs w:val="21"/>
        </w:rPr>
        <w:t>umiest</w:t>
      </w:r>
      <w:r w:rsidR="00C956BF">
        <w:rPr>
          <w:rFonts w:ascii="Arial Narrow" w:hAnsi="Arial Narrow"/>
          <w:sz w:val="21"/>
          <w:szCs w:val="21"/>
        </w:rPr>
        <w:t>ňovať</w:t>
      </w:r>
      <w:r w:rsidRPr="00914CCF">
        <w:rPr>
          <w:rFonts w:ascii="Arial Narrow" w:hAnsi="Arial Narrow"/>
          <w:sz w:val="21"/>
          <w:szCs w:val="21"/>
        </w:rPr>
        <w:t xml:space="preserve"> odchyten</w:t>
      </w:r>
      <w:r w:rsidR="00C956BF">
        <w:rPr>
          <w:rFonts w:ascii="Arial Narrow" w:hAnsi="Arial Narrow"/>
          <w:sz w:val="21"/>
          <w:szCs w:val="21"/>
        </w:rPr>
        <w:t>é</w:t>
      </w:r>
      <w:r w:rsidRPr="00914CCF">
        <w:rPr>
          <w:rFonts w:ascii="Arial Narrow" w:hAnsi="Arial Narrow"/>
          <w:sz w:val="21"/>
          <w:szCs w:val="21"/>
        </w:rPr>
        <w:t xml:space="preserve"> túlav</w:t>
      </w:r>
      <w:r w:rsidR="00C956BF">
        <w:rPr>
          <w:rFonts w:ascii="Arial Narrow" w:hAnsi="Arial Narrow"/>
          <w:sz w:val="21"/>
          <w:szCs w:val="21"/>
        </w:rPr>
        <w:t>é</w:t>
      </w:r>
      <w:r w:rsidRPr="00914CCF">
        <w:rPr>
          <w:rFonts w:ascii="Arial Narrow" w:hAnsi="Arial Narrow"/>
          <w:sz w:val="21"/>
          <w:szCs w:val="21"/>
        </w:rPr>
        <w:t xml:space="preserve"> zviera</w:t>
      </w:r>
      <w:r w:rsidR="006F455D">
        <w:rPr>
          <w:rFonts w:ascii="Arial Narrow" w:hAnsi="Arial Narrow"/>
          <w:sz w:val="21"/>
          <w:szCs w:val="21"/>
        </w:rPr>
        <w:t>t</w:t>
      </w:r>
      <w:r w:rsidR="00C956BF">
        <w:rPr>
          <w:rFonts w:ascii="Arial Narrow" w:hAnsi="Arial Narrow"/>
          <w:sz w:val="21"/>
          <w:szCs w:val="21"/>
        </w:rPr>
        <w:t>á</w:t>
      </w:r>
      <w:r w:rsidRPr="00914CCF">
        <w:rPr>
          <w:rFonts w:ascii="Arial Narrow" w:hAnsi="Arial Narrow"/>
          <w:sz w:val="21"/>
          <w:szCs w:val="21"/>
        </w:rPr>
        <w:t xml:space="preserve"> do karanténnej stanice</w:t>
      </w:r>
      <w:r w:rsidR="00DD0CC8">
        <w:rPr>
          <w:rFonts w:ascii="Arial Narrow" w:hAnsi="Arial Narrow"/>
          <w:sz w:val="21"/>
          <w:szCs w:val="21"/>
        </w:rPr>
        <w:t>,</w:t>
      </w:r>
    </w:p>
    <w:p w14:paraId="12CF6A24" w14:textId="7DD1E483" w:rsidR="00747E9F" w:rsidRPr="00C956BF" w:rsidRDefault="00C956BF" w:rsidP="00C872AD">
      <w:pPr>
        <w:pStyle w:val="Odsekzoznamu"/>
        <w:numPr>
          <w:ilvl w:val="0"/>
          <w:numId w:val="36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9222E3">
        <w:rPr>
          <w:rFonts w:ascii="Arial Narrow" w:hAnsi="Arial Narrow"/>
          <w:sz w:val="21"/>
          <w:szCs w:val="21"/>
        </w:rPr>
        <w:t>vykon</w:t>
      </w:r>
      <w:r>
        <w:rPr>
          <w:rFonts w:ascii="Arial Narrow" w:hAnsi="Arial Narrow"/>
          <w:sz w:val="21"/>
          <w:szCs w:val="21"/>
        </w:rPr>
        <w:t>ávať alebo zabezpečovať</w:t>
      </w:r>
      <w:r w:rsidRPr="009222E3">
        <w:rPr>
          <w:rFonts w:ascii="Arial Narrow" w:hAnsi="Arial Narrow"/>
          <w:sz w:val="21"/>
          <w:szCs w:val="21"/>
        </w:rPr>
        <w:t xml:space="preserve"> klinick</w:t>
      </w:r>
      <w:r w:rsidR="00647E5A">
        <w:rPr>
          <w:rFonts w:ascii="Arial Narrow" w:hAnsi="Arial Narrow"/>
          <w:sz w:val="21"/>
          <w:szCs w:val="21"/>
        </w:rPr>
        <w:t>é</w:t>
      </w:r>
      <w:r w:rsidRPr="009222E3">
        <w:rPr>
          <w:rFonts w:ascii="Arial Narrow" w:hAnsi="Arial Narrow"/>
          <w:sz w:val="21"/>
          <w:szCs w:val="21"/>
        </w:rPr>
        <w:t xml:space="preserve"> vyšetren</w:t>
      </w:r>
      <w:r w:rsidR="00647E5A">
        <w:rPr>
          <w:rFonts w:ascii="Arial Narrow" w:hAnsi="Arial Narrow"/>
          <w:sz w:val="21"/>
          <w:szCs w:val="21"/>
        </w:rPr>
        <w:t>ia</w:t>
      </w:r>
      <w:r w:rsidRPr="009222E3">
        <w:rPr>
          <w:rFonts w:ascii="Arial Narrow" w:hAnsi="Arial Narrow"/>
          <w:sz w:val="21"/>
          <w:szCs w:val="21"/>
        </w:rPr>
        <w:t xml:space="preserve"> a potrebn</w:t>
      </w:r>
      <w:r w:rsidR="00647E5A">
        <w:rPr>
          <w:rFonts w:ascii="Arial Narrow" w:hAnsi="Arial Narrow"/>
          <w:sz w:val="21"/>
          <w:szCs w:val="21"/>
        </w:rPr>
        <w:t>é</w:t>
      </w:r>
      <w:r w:rsidRPr="009222E3">
        <w:rPr>
          <w:rFonts w:ascii="Arial Narrow" w:hAnsi="Arial Narrow"/>
          <w:sz w:val="21"/>
          <w:szCs w:val="21"/>
        </w:rPr>
        <w:t xml:space="preserve"> veterinárn</w:t>
      </w:r>
      <w:r w:rsidR="00647E5A">
        <w:rPr>
          <w:rFonts w:ascii="Arial Narrow" w:hAnsi="Arial Narrow"/>
          <w:sz w:val="21"/>
          <w:szCs w:val="21"/>
        </w:rPr>
        <w:t>e</w:t>
      </w:r>
      <w:r w:rsidRPr="009222E3">
        <w:rPr>
          <w:rFonts w:ascii="Arial Narrow" w:hAnsi="Arial Narrow"/>
          <w:sz w:val="21"/>
          <w:szCs w:val="21"/>
        </w:rPr>
        <w:t xml:space="preserve"> úkon</w:t>
      </w:r>
      <w:r w:rsidR="00647E5A">
        <w:rPr>
          <w:rFonts w:ascii="Arial Narrow" w:hAnsi="Arial Narrow"/>
          <w:sz w:val="21"/>
          <w:szCs w:val="21"/>
        </w:rPr>
        <w:t>y</w:t>
      </w:r>
      <w:r w:rsidRPr="009222E3">
        <w:rPr>
          <w:rFonts w:ascii="Arial Narrow" w:hAnsi="Arial Narrow"/>
          <w:sz w:val="21"/>
          <w:szCs w:val="21"/>
        </w:rPr>
        <w:t xml:space="preserve"> v závislosti od kondície </w:t>
      </w:r>
      <w:r w:rsidR="00D2291C">
        <w:rPr>
          <w:rFonts w:ascii="Arial Narrow" w:hAnsi="Arial Narrow"/>
          <w:sz w:val="21"/>
          <w:szCs w:val="21"/>
        </w:rPr>
        <w:br/>
      </w:r>
      <w:r w:rsidRPr="009222E3">
        <w:rPr>
          <w:rFonts w:ascii="Arial Narrow" w:hAnsi="Arial Narrow"/>
          <w:sz w:val="21"/>
          <w:szCs w:val="21"/>
        </w:rPr>
        <w:t>a zdravotného stavu a starostlivosti pred ďalším umiestnením zvieraťa do útulku,</w:t>
      </w:r>
      <w:r w:rsidR="00995368" w:rsidRPr="00C956BF">
        <w:rPr>
          <w:rFonts w:ascii="Arial Narrow" w:hAnsi="Arial Narrow"/>
          <w:sz w:val="21"/>
          <w:szCs w:val="21"/>
        </w:rPr>
        <w:t xml:space="preserve">  </w:t>
      </w:r>
    </w:p>
    <w:p w14:paraId="69BB42B6" w14:textId="19C3A2E8" w:rsidR="00914CCF" w:rsidRDefault="00747E9F" w:rsidP="00C872AD">
      <w:pPr>
        <w:pStyle w:val="Odsekzoznamu"/>
        <w:numPr>
          <w:ilvl w:val="0"/>
          <w:numId w:val="36"/>
        </w:numPr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vykonáva</w:t>
      </w:r>
      <w:r w:rsidR="00647E5A">
        <w:rPr>
          <w:rFonts w:ascii="Arial Narrow" w:hAnsi="Arial Narrow"/>
          <w:sz w:val="21"/>
          <w:szCs w:val="21"/>
        </w:rPr>
        <w:t>ť</w:t>
      </w:r>
      <w:r>
        <w:rPr>
          <w:rFonts w:ascii="Arial Narrow" w:hAnsi="Arial Narrow"/>
          <w:sz w:val="21"/>
          <w:szCs w:val="21"/>
        </w:rPr>
        <w:t xml:space="preserve"> </w:t>
      </w:r>
      <w:r w:rsidR="00914CCF" w:rsidRPr="00914CCF">
        <w:rPr>
          <w:rFonts w:ascii="Arial Narrow" w:hAnsi="Arial Narrow"/>
          <w:sz w:val="21"/>
          <w:szCs w:val="21"/>
        </w:rPr>
        <w:t>preventívn</w:t>
      </w:r>
      <w:r w:rsidR="00647E5A">
        <w:rPr>
          <w:rFonts w:ascii="Arial Narrow" w:hAnsi="Arial Narrow"/>
          <w:sz w:val="21"/>
          <w:szCs w:val="21"/>
        </w:rPr>
        <w:t>e</w:t>
      </w:r>
      <w:r w:rsidR="00914CCF" w:rsidRPr="00914CCF">
        <w:rPr>
          <w:rFonts w:ascii="Arial Narrow" w:hAnsi="Arial Narrow"/>
          <w:sz w:val="21"/>
          <w:szCs w:val="21"/>
        </w:rPr>
        <w:t xml:space="preserve"> veterinárn</w:t>
      </w:r>
      <w:r w:rsidR="00647E5A">
        <w:rPr>
          <w:rFonts w:ascii="Arial Narrow" w:hAnsi="Arial Narrow"/>
          <w:sz w:val="21"/>
          <w:szCs w:val="21"/>
        </w:rPr>
        <w:t>e</w:t>
      </w:r>
      <w:r w:rsidR="00914CCF" w:rsidRPr="00914CCF">
        <w:rPr>
          <w:rFonts w:ascii="Arial Narrow" w:hAnsi="Arial Narrow"/>
          <w:sz w:val="21"/>
          <w:szCs w:val="21"/>
        </w:rPr>
        <w:t xml:space="preserve"> opatren</w:t>
      </w:r>
      <w:r w:rsidR="00647E5A">
        <w:rPr>
          <w:rFonts w:ascii="Arial Narrow" w:hAnsi="Arial Narrow"/>
          <w:sz w:val="21"/>
          <w:szCs w:val="21"/>
        </w:rPr>
        <w:t>ia</w:t>
      </w:r>
      <w:r w:rsidR="00914CCF" w:rsidRPr="00914CCF">
        <w:rPr>
          <w:rFonts w:ascii="Arial Narrow" w:hAnsi="Arial Narrow"/>
          <w:sz w:val="21"/>
          <w:szCs w:val="21"/>
        </w:rPr>
        <w:t xml:space="preserve"> potreb</w:t>
      </w:r>
      <w:r w:rsidR="00647E5A">
        <w:rPr>
          <w:rFonts w:ascii="Arial Narrow" w:hAnsi="Arial Narrow"/>
          <w:sz w:val="21"/>
          <w:szCs w:val="21"/>
        </w:rPr>
        <w:t>né</w:t>
      </w:r>
      <w:r w:rsidR="00914CCF" w:rsidRPr="00914CCF">
        <w:rPr>
          <w:rFonts w:ascii="Arial Narrow" w:hAnsi="Arial Narrow"/>
          <w:sz w:val="21"/>
          <w:szCs w:val="21"/>
        </w:rPr>
        <w:t xml:space="preserve"> na vylúčenie a predchádzanie choroby prenosnej na iné zviera alebo na človeka</w:t>
      </w:r>
      <w:r>
        <w:rPr>
          <w:rFonts w:ascii="Arial Narrow" w:hAnsi="Arial Narrow"/>
          <w:sz w:val="21"/>
          <w:szCs w:val="21"/>
        </w:rPr>
        <w:t>.</w:t>
      </w:r>
    </w:p>
    <w:p w14:paraId="4E50EE42" w14:textId="765254C6" w:rsidR="00C956BF" w:rsidRPr="00C956BF" w:rsidRDefault="00C956BF" w:rsidP="002D7F68">
      <w:pPr>
        <w:ind w:left="1134" w:hanging="578"/>
        <w:jc w:val="both"/>
        <w:rPr>
          <w:rFonts w:ascii="Arial Narrow" w:hAnsi="Arial Narrow"/>
          <w:sz w:val="21"/>
          <w:szCs w:val="21"/>
        </w:rPr>
      </w:pPr>
      <w:r w:rsidRPr="00C956BF">
        <w:rPr>
          <w:rFonts w:ascii="Arial Narrow" w:hAnsi="Arial Narrow"/>
          <w:sz w:val="21"/>
          <w:szCs w:val="21"/>
        </w:rPr>
        <w:t xml:space="preserve">Program kontrolovanej reprodukcie </w:t>
      </w:r>
      <w:proofErr w:type="spellStart"/>
      <w:r w:rsidRPr="00C956BF">
        <w:rPr>
          <w:rFonts w:ascii="Arial Narrow" w:hAnsi="Arial Narrow"/>
          <w:sz w:val="21"/>
          <w:szCs w:val="21"/>
        </w:rPr>
        <w:t>ferálnych</w:t>
      </w:r>
      <w:proofErr w:type="spellEnd"/>
      <w:r w:rsidRPr="00C956BF">
        <w:rPr>
          <w:rFonts w:ascii="Arial Narrow" w:hAnsi="Arial Narrow"/>
          <w:sz w:val="21"/>
          <w:szCs w:val="21"/>
        </w:rPr>
        <w:t xml:space="preserve"> mačiek</w:t>
      </w:r>
      <w:r>
        <w:rPr>
          <w:rFonts w:ascii="Arial Narrow" w:hAnsi="Arial Narrow"/>
          <w:sz w:val="21"/>
          <w:szCs w:val="21"/>
        </w:rPr>
        <w:t xml:space="preserve"> zahŕňa</w:t>
      </w:r>
    </w:p>
    <w:p w14:paraId="05439B99" w14:textId="372EC522" w:rsidR="00914CCF" w:rsidRPr="00FC7542" w:rsidRDefault="00914CCF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  <w:r w:rsidRPr="00FC7542">
        <w:rPr>
          <w:rFonts w:ascii="Arial Narrow" w:hAnsi="Arial Narrow"/>
          <w:sz w:val="21"/>
          <w:szCs w:val="21"/>
        </w:rPr>
        <w:t xml:space="preserve">vykonávať odchyt </w:t>
      </w:r>
      <w:proofErr w:type="spellStart"/>
      <w:r w:rsidRPr="00FC7542">
        <w:rPr>
          <w:rFonts w:ascii="Arial Narrow" w:hAnsi="Arial Narrow"/>
          <w:sz w:val="21"/>
          <w:szCs w:val="21"/>
        </w:rPr>
        <w:t>ferálnych</w:t>
      </w:r>
      <w:proofErr w:type="spellEnd"/>
      <w:r w:rsidRPr="00FC7542">
        <w:rPr>
          <w:rFonts w:ascii="Arial Narrow" w:hAnsi="Arial Narrow"/>
          <w:sz w:val="21"/>
          <w:szCs w:val="21"/>
        </w:rPr>
        <w:t xml:space="preserve"> mačiek podľa objednávky uvedenej v článku IV ods. </w:t>
      </w:r>
      <w:r w:rsidR="001A0A85" w:rsidRPr="00FC7542">
        <w:rPr>
          <w:rFonts w:ascii="Arial Narrow" w:hAnsi="Arial Narrow"/>
          <w:sz w:val="21"/>
          <w:szCs w:val="21"/>
        </w:rPr>
        <w:t>6</w:t>
      </w:r>
    </w:p>
    <w:p w14:paraId="0DB4E3C6" w14:textId="1A7E1DF2" w:rsidR="00914CCF" w:rsidRPr="008B0B16" w:rsidRDefault="00914CCF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  <w:r w:rsidRPr="008B0B16">
        <w:rPr>
          <w:rFonts w:ascii="Arial Narrow" w:hAnsi="Arial Narrow"/>
          <w:sz w:val="21"/>
          <w:szCs w:val="21"/>
        </w:rPr>
        <w:t xml:space="preserve">umiestňovať odchytené </w:t>
      </w:r>
      <w:proofErr w:type="spellStart"/>
      <w:r w:rsidRPr="008B0B16">
        <w:rPr>
          <w:rFonts w:ascii="Arial Narrow" w:hAnsi="Arial Narrow"/>
          <w:sz w:val="21"/>
          <w:szCs w:val="21"/>
        </w:rPr>
        <w:t>ferálne</w:t>
      </w:r>
      <w:proofErr w:type="spellEnd"/>
      <w:r w:rsidRPr="008B0B16">
        <w:rPr>
          <w:rFonts w:ascii="Arial Narrow" w:hAnsi="Arial Narrow"/>
          <w:sz w:val="21"/>
          <w:szCs w:val="21"/>
        </w:rPr>
        <w:t xml:space="preserve"> mačky do karanténnej stanice, </w:t>
      </w:r>
    </w:p>
    <w:p w14:paraId="03BA8D24" w14:textId="77777777" w:rsidR="00C05ACC" w:rsidRDefault="008B0B16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vykonávať </w:t>
      </w:r>
      <w:r w:rsidR="006F1783" w:rsidRPr="008B0B16">
        <w:rPr>
          <w:rFonts w:ascii="Arial Narrow" w:hAnsi="Arial Narrow"/>
          <w:sz w:val="21"/>
          <w:szCs w:val="21"/>
        </w:rPr>
        <w:t>klinické vyšetrenia</w:t>
      </w:r>
      <w:r>
        <w:rPr>
          <w:rFonts w:ascii="Arial Narrow" w:hAnsi="Arial Narrow"/>
          <w:sz w:val="21"/>
          <w:szCs w:val="21"/>
        </w:rPr>
        <w:t xml:space="preserve">, </w:t>
      </w:r>
      <w:r w:rsidRPr="009222E3">
        <w:rPr>
          <w:rFonts w:ascii="Arial Narrow" w:hAnsi="Arial Narrow"/>
          <w:sz w:val="21"/>
          <w:szCs w:val="21"/>
        </w:rPr>
        <w:t>potrebn</w:t>
      </w:r>
      <w:r w:rsidR="00C05ACC">
        <w:rPr>
          <w:rFonts w:ascii="Arial Narrow" w:hAnsi="Arial Narrow"/>
          <w:sz w:val="21"/>
          <w:szCs w:val="21"/>
        </w:rPr>
        <w:t>é</w:t>
      </w:r>
      <w:r w:rsidRPr="009222E3">
        <w:rPr>
          <w:rFonts w:ascii="Arial Narrow" w:hAnsi="Arial Narrow"/>
          <w:sz w:val="21"/>
          <w:szCs w:val="21"/>
        </w:rPr>
        <w:t xml:space="preserve"> veterinárn</w:t>
      </w:r>
      <w:r w:rsidR="00C05ACC">
        <w:rPr>
          <w:rFonts w:ascii="Arial Narrow" w:hAnsi="Arial Narrow"/>
          <w:sz w:val="21"/>
          <w:szCs w:val="21"/>
        </w:rPr>
        <w:t>e</w:t>
      </w:r>
      <w:r w:rsidRPr="009222E3">
        <w:rPr>
          <w:rFonts w:ascii="Arial Narrow" w:hAnsi="Arial Narrow"/>
          <w:sz w:val="21"/>
          <w:szCs w:val="21"/>
        </w:rPr>
        <w:t xml:space="preserve"> úkon</w:t>
      </w:r>
      <w:r w:rsidR="00C05ACC">
        <w:rPr>
          <w:rFonts w:ascii="Arial Narrow" w:hAnsi="Arial Narrow"/>
          <w:sz w:val="21"/>
          <w:szCs w:val="21"/>
        </w:rPr>
        <w:t>y</w:t>
      </w:r>
      <w:r w:rsidRPr="009222E3">
        <w:rPr>
          <w:rFonts w:ascii="Arial Narrow" w:hAnsi="Arial Narrow"/>
          <w:sz w:val="21"/>
          <w:szCs w:val="21"/>
        </w:rPr>
        <w:t xml:space="preserve"> a</w:t>
      </w:r>
      <w:r w:rsidR="00C05ACC">
        <w:rPr>
          <w:rFonts w:ascii="Arial Narrow" w:hAnsi="Arial Narrow"/>
          <w:sz w:val="21"/>
          <w:szCs w:val="21"/>
        </w:rPr>
        <w:t> </w:t>
      </w:r>
      <w:r w:rsidRPr="009222E3">
        <w:rPr>
          <w:rFonts w:ascii="Arial Narrow" w:hAnsi="Arial Narrow"/>
          <w:sz w:val="21"/>
          <w:szCs w:val="21"/>
        </w:rPr>
        <w:t>starostlivos</w:t>
      </w:r>
      <w:r w:rsidR="00C05ACC">
        <w:rPr>
          <w:rFonts w:ascii="Arial Narrow" w:hAnsi="Arial Narrow"/>
          <w:sz w:val="21"/>
          <w:szCs w:val="21"/>
        </w:rPr>
        <w:t xml:space="preserve">ť, </w:t>
      </w:r>
    </w:p>
    <w:p w14:paraId="1B83847C" w14:textId="0C715D2C" w:rsidR="006F1783" w:rsidRPr="00C872AD" w:rsidRDefault="00C05ACC" w:rsidP="00C0094F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C872AD">
        <w:rPr>
          <w:rFonts w:ascii="Arial Narrow" w:hAnsi="Arial Narrow"/>
          <w:sz w:val="21"/>
          <w:szCs w:val="21"/>
        </w:rPr>
        <w:t xml:space="preserve">vykonávať </w:t>
      </w:r>
      <w:r w:rsidR="006F1783" w:rsidRPr="00C872AD">
        <w:rPr>
          <w:rFonts w:ascii="Arial Narrow" w:hAnsi="Arial Narrow"/>
          <w:sz w:val="21"/>
          <w:szCs w:val="21"/>
        </w:rPr>
        <w:t xml:space="preserve">preventívne veterinárne opatrenia vylučujúce chorobu prenosnú na iné zviera alebo na </w:t>
      </w:r>
      <w:r w:rsidR="00563E86" w:rsidRPr="00C872AD">
        <w:rPr>
          <w:rFonts w:ascii="Arial Narrow" w:hAnsi="Arial Narrow"/>
          <w:sz w:val="21"/>
          <w:szCs w:val="21"/>
        </w:rPr>
        <w:t xml:space="preserve">      </w:t>
      </w:r>
      <w:r w:rsidR="006F1783" w:rsidRPr="00C872AD">
        <w:rPr>
          <w:rFonts w:ascii="Arial Narrow" w:hAnsi="Arial Narrow"/>
          <w:sz w:val="21"/>
          <w:szCs w:val="21"/>
        </w:rPr>
        <w:t>človeka,</w:t>
      </w:r>
    </w:p>
    <w:p w14:paraId="1F7E58C6" w14:textId="3DE8BDDD" w:rsidR="006F1783" w:rsidRDefault="00C05ACC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vykonávať </w:t>
      </w:r>
      <w:r w:rsidR="006F1783" w:rsidRPr="00C05ACC">
        <w:rPr>
          <w:rFonts w:ascii="Arial Narrow" w:hAnsi="Arial Narrow"/>
          <w:sz w:val="21"/>
          <w:szCs w:val="21"/>
        </w:rPr>
        <w:t xml:space="preserve">veterinárne úkony v závislosti od kondície a zdravotného stavu mačiek (minimálne </w:t>
      </w:r>
      <w:proofErr w:type="spellStart"/>
      <w:r w:rsidR="006F1783" w:rsidRPr="00C05ACC">
        <w:rPr>
          <w:rFonts w:ascii="Arial Narrow" w:hAnsi="Arial Narrow"/>
          <w:sz w:val="21"/>
          <w:szCs w:val="21"/>
        </w:rPr>
        <w:t>odčerveni</w:t>
      </w:r>
      <w:r>
        <w:rPr>
          <w:rFonts w:ascii="Arial Narrow" w:hAnsi="Arial Narrow"/>
          <w:sz w:val="21"/>
          <w:szCs w:val="21"/>
        </w:rPr>
        <w:t>e</w:t>
      </w:r>
      <w:proofErr w:type="spellEnd"/>
      <w:r w:rsidR="006F1783" w:rsidRPr="00C05ACC">
        <w:rPr>
          <w:rFonts w:ascii="Arial Narrow" w:hAnsi="Arial Narrow"/>
          <w:sz w:val="21"/>
          <w:szCs w:val="21"/>
        </w:rPr>
        <w:t xml:space="preserve"> a</w:t>
      </w:r>
      <w:r w:rsidR="00C872AD">
        <w:rPr>
          <w:rFonts w:ascii="Arial Narrow" w:hAnsi="Arial Narrow"/>
          <w:sz w:val="21"/>
          <w:szCs w:val="21"/>
        </w:rPr>
        <w:t xml:space="preserve"> </w:t>
      </w:r>
      <w:r w:rsidR="006F1783" w:rsidRPr="00C05ACC">
        <w:rPr>
          <w:rFonts w:ascii="Arial Narrow" w:hAnsi="Arial Narrow"/>
          <w:sz w:val="21"/>
          <w:szCs w:val="21"/>
        </w:rPr>
        <w:t>preliečeni</w:t>
      </w:r>
      <w:r>
        <w:rPr>
          <w:rFonts w:ascii="Arial Narrow" w:hAnsi="Arial Narrow"/>
          <w:sz w:val="21"/>
          <w:szCs w:val="21"/>
        </w:rPr>
        <w:t>e</w:t>
      </w:r>
      <w:r w:rsidR="006F1783" w:rsidRPr="00C05ACC">
        <w:rPr>
          <w:rFonts w:ascii="Arial Narrow" w:hAnsi="Arial Narrow"/>
          <w:sz w:val="21"/>
          <w:szCs w:val="21"/>
        </w:rPr>
        <w:t xml:space="preserve"> v súvislosti s parazitnými ochoreniami),</w:t>
      </w:r>
    </w:p>
    <w:p w14:paraId="62B825D9" w14:textId="6E26F324" w:rsidR="00914CCF" w:rsidRDefault="00C05ACC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1134" w:hanging="578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vykonávať </w:t>
      </w:r>
      <w:r w:rsidR="006F1783" w:rsidRPr="00C05ACC">
        <w:rPr>
          <w:rFonts w:ascii="Arial Narrow" w:hAnsi="Arial Narrow"/>
          <w:sz w:val="21"/>
          <w:szCs w:val="21"/>
        </w:rPr>
        <w:t>sterilizáci</w:t>
      </w:r>
      <w:r>
        <w:rPr>
          <w:rFonts w:ascii="Arial Narrow" w:hAnsi="Arial Narrow"/>
          <w:sz w:val="21"/>
          <w:szCs w:val="21"/>
        </w:rPr>
        <w:t>u</w:t>
      </w:r>
      <w:r w:rsidR="006F1783" w:rsidRPr="00C05ACC">
        <w:rPr>
          <w:rFonts w:ascii="Arial Narrow" w:hAnsi="Arial Narrow"/>
          <w:sz w:val="21"/>
          <w:szCs w:val="21"/>
        </w:rPr>
        <w:t xml:space="preserve"> alebo kastráci</w:t>
      </w:r>
      <w:r>
        <w:rPr>
          <w:rFonts w:ascii="Arial Narrow" w:hAnsi="Arial Narrow"/>
          <w:sz w:val="21"/>
          <w:szCs w:val="21"/>
        </w:rPr>
        <w:t>u</w:t>
      </w:r>
      <w:r w:rsidR="006F1783" w:rsidRPr="00C05ACC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6F1783" w:rsidRPr="00C05ACC">
        <w:rPr>
          <w:rFonts w:ascii="Arial Narrow" w:hAnsi="Arial Narrow"/>
          <w:sz w:val="21"/>
          <w:szCs w:val="21"/>
        </w:rPr>
        <w:t>ferálnych</w:t>
      </w:r>
      <w:proofErr w:type="spellEnd"/>
      <w:r w:rsidR="006F1783" w:rsidRPr="00C05ACC">
        <w:rPr>
          <w:rFonts w:ascii="Arial Narrow" w:hAnsi="Arial Narrow"/>
          <w:sz w:val="21"/>
          <w:szCs w:val="21"/>
        </w:rPr>
        <w:t xml:space="preserve"> mačiek,</w:t>
      </w:r>
    </w:p>
    <w:p w14:paraId="07A77D12" w14:textId="77777777" w:rsidR="00C05ACC" w:rsidRDefault="006F1783" w:rsidP="00C872AD">
      <w:pPr>
        <w:pStyle w:val="Odsekzoznamu"/>
        <w:numPr>
          <w:ilvl w:val="0"/>
          <w:numId w:val="38"/>
        </w:numPr>
        <w:tabs>
          <w:tab w:val="left" w:pos="851"/>
        </w:tabs>
        <w:spacing w:after="240"/>
        <w:ind w:left="851" w:hanging="295"/>
        <w:jc w:val="both"/>
        <w:rPr>
          <w:rFonts w:ascii="Arial Narrow" w:hAnsi="Arial Narrow"/>
          <w:sz w:val="21"/>
          <w:szCs w:val="21"/>
        </w:rPr>
      </w:pPr>
      <w:r w:rsidRPr="00C05ACC">
        <w:rPr>
          <w:rFonts w:ascii="Arial Narrow" w:hAnsi="Arial Narrow"/>
          <w:sz w:val="21"/>
          <w:szCs w:val="21"/>
        </w:rPr>
        <w:t xml:space="preserve">vrátiť sterilizované alebo kastrované </w:t>
      </w:r>
      <w:proofErr w:type="spellStart"/>
      <w:r w:rsidRPr="00C05ACC">
        <w:rPr>
          <w:rFonts w:ascii="Arial Narrow" w:hAnsi="Arial Narrow"/>
          <w:sz w:val="21"/>
          <w:szCs w:val="21"/>
        </w:rPr>
        <w:t>ferálne</w:t>
      </w:r>
      <w:proofErr w:type="spellEnd"/>
      <w:r w:rsidRPr="00C05ACC">
        <w:rPr>
          <w:rFonts w:ascii="Arial Narrow" w:hAnsi="Arial Narrow"/>
          <w:sz w:val="21"/>
          <w:szCs w:val="21"/>
        </w:rPr>
        <w:t xml:space="preserve"> mačky do pôvodného prostredia alebo iného vhodného prostredia,</w:t>
      </w:r>
    </w:p>
    <w:p w14:paraId="3EB5728E" w14:textId="6C4AB4FC" w:rsidR="006F1783" w:rsidRPr="00C05ACC" w:rsidRDefault="00C05ACC" w:rsidP="002A6AFF">
      <w:pPr>
        <w:ind w:left="567" w:hanging="11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lastRenderedPageBreak/>
        <w:t>O všetkých s</w:t>
      </w:r>
      <w:r w:rsidRPr="0006177B">
        <w:rPr>
          <w:rFonts w:ascii="Arial Narrow" w:hAnsi="Arial Narrow"/>
          <w:sz w:val="21"/>
          <w:szCs w:val="21"/>
        </w:rPr>
        <w:t>luž</w:t>
      </w:r>
      <w:r>
        <w:rPr>
          <w:rFonts w:ascii="Arial Narrow" w:hAnsi="Arial Narrow"/>
          <w:sz w:val="21"/>
          <w:szCs w:val="21"/>
        </w:rPr>
        <w:t>b</w:t>
      </w:r>
      <w:r w:rsidR="003E7549">
        <w:rPr>
          <w:rFonts w:ascii="Arial Narrow" w:hAnsi="Arial Narrow"/>
          <w:sz w:val="21"/>
          <w:szCs w:val="21"/>
        </w:rPr>
        <w:t>ách</w:t>
      </w:r>
      <w:r w:rsidRPr="0006177B">
        <w:rPr>
          <w:rFonts w:ascii="Arial Narrow" w:hAnsi="Arial Narrow"/>
          <w:sz w:val="21"/>
          <w:szCs w:val="21"/>
        </w:rPr>
        <w:t xml:space="preserve"> veterinárnej asanácie</w:t>
      </w:r>
      <w:r w:rsidRPr="00C05ACC">
        <w:rPr>
          <w:rFonts w:ascii="Arial Narrow" w:hAnsi="Arial Narrow"/>
          <w:sz w:val="21"/>
          <w:szCs w:val="21"/>
        </w:rPr>
        <w:t xml:space="preserve"> </w:t>
      </w:r>
      <w:r w:rsidR="003E7549">
        <w:rPr>
          <w:rFonts w:ascii="Arial Narrow" w:hAnsi="Arial Narrow"/>
          <w:sz w:val="21"/>
          <w:szCs w:val="21"/>
        </w:rPr>
        <w:t xml:space="preserve">je Dodávateľ povinný </w:t>
      </w:r>
      <w:r w:rsidR="006F1783" w:rsidRPr="00C05ACC">
        <w:rPr>
          <w:rFonts w:ascii="Arial Narrow" w:hAnsi="Arial Narrow"/>
          <w:sz w:val="21"/>
          <w:szCs w:val="21"/>
        </w:rPr>
        <w:t xml:space="preserve">viesť </w:t>
      </w:r>
      <w:r w:rsidR="003E7549">
        <w:rPr>
          <w:rFonts w:ascii="Arial Narrow" w:hAnsi="Arial Narrow"/>
          <w:sz w:val="21"/>
          <w:szCs w:val="21"/>
        </w:rPr>
        <w:t xml:space="preserve">evidenciu elektronicky a pravidelné uverejňovať </w:t>
      </w:r>
      <w:r w:rsidR="006F1783" w:rsidRPr="00C05ACC">
        <w:rPr>
          <w:rFonts w:ascii="Arial Narrow" w:hAnsi="Arial Narrow"/>
          <w:sz w:val="21"/>
          <w:szCs w:val="21"/>
        </w:rPr>
        <w:t>priebežnú databázu odchytených túlavých zvierat s opisom a fotografiou zvieraťa na svojej webovej stránke</w:t>
      </w:r>
      <w:r w:rsidR="006F1783">
        <w:t>.</w:t>
      </w:r>
    </w:p>
    <w:p w14:paraId="3846AAC9" w14:textId="70EF9952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Dodávateľ sa zaväzuje vykonávať zber uhynutých zvierat a odchyt túlavých zvierat podľa odseku 1 nepretržite, </w:t>
      </w:r>
      <w:proofErr w:type="spellStart"/>
      <w:r w:rsidRPr="008E44D6">
        <w:rPr>
          <w:rFonts w:ascii="Arial Narrow" w:hAnsi="Arial Narrow"/>
          <w:sz w:val="21"/>
          <w:szCs w:val="21"/>
        </w:rPr>
        <w:t>t.j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. 24 hodín, každý kalendárny deň počas trvania tejto </w:t>
      </w:r>
      <w:r w:rsidR="002372D5">
        <w:rPr>
          <w:rFonts w:ascii="Arial Narrow" w:hAnsi="Arial Narrow"/>
          <w:sz w:val="21"/>
          <w:szCs w:val="21"/>
        </w:rPr>
        <w:t>Dohody</w:t>
      </w:r>
      <w:r w:rsidRPr="008E44D6">
        <w:rPr>
          <w:rFonts w:ascii="Arial Narrow" w:hAnsi="Arial Narrow"/>
          <w:sz w:val="21"/>
          <w:szCs w:val="21"/>
        </w:rPr>
        <w:t xml:space="preserve">, na základe oznámenia podľa článku IV ods. 1 tejto </w:t>
      </w:r>
      <w:r w:rsidR="008F14F8">
        <w:rPr>
          <w:rFonts w:ascii="Arial Narrow" w:hAnsi="Arial Narrow"/>
          <w:sz w:val="21"/>
          <w:szCs w:val="21"/>
        </w:rPr>
        <w:t>Dohody</w:t>
      </w:r>
      <w:r w:rsidR="00DD37A4">
        <w:rPr>
          <w:rFonts w:ascii="Arial Narrow" w:hAnsi="Arial Narrow"/>
          <w:sz w:val="21"/>
          <w:szCs w:val="21"/>
        </w:rPr>
        <w:t xml:space="preserve"> na území Objednávateľa.</w:t>
      </w:r>
    </w:p>
    <w:p w14:paraId="0A12C341" w14:textId="5467F29F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Za odchytené zviera sa považuje aj túlavé zviera dovezené treťou osobou do prevádzkových priestorov karanténnej stanice alebo útulku </w:t>
      </w:r>
      <w:r w:rsidR="0005309E" w:rsidRPr="009807A4">
        <w:rPr>
          <w:rFonts w:ascii="Arial Narrow" w:hAnsi="Arial Narrow"/>
          <w:sz w:val="21"/>
          <w:szCs w:val="21"/>
        </w:rPr>
        <w:t>D</w:t>
      </w:r>
      <w:r w:rsidRPr="009807A4">
        <w:rPr>
          <w:rFonts w:ascii="Arial Narrow" w:hAnsi="Arial Narrow"/>
          <w:sz w:val="21"/>
          <w:szCs w:val="21"/>
        </w:rPr>
        <w:t xml:space="preserve">odávateľa mimo prevádzkových hodín </w:t>
      </w:r>
      <w:r w:rsidR="0005309E">
        <w:rPr>
          <w:rFonts w:ascii="Arial Narrow" w:hAnsi="Arial Narrow"/>
          <w:sz w:val="21"/>
          <w:szCs w:val="21"/>
        </w:rPr>
        <w:t>D</w:t>
      </w:r>
      <w:r w:rsidRPr="008E44D6">
        <w:rPr>
          <w:rFonts w:ascii="Arial Narrow" w:hAnsi="Arial Narrow"/>
          <w:sz w:val="21"/>
          <w:szCs w:val="21"/>
        </w:rPr>
        <w:t xml:space="preserve">odávateľa za podmienky dohodnutej v článku </w:t>
      </w:r>
      <w:r w:rsidRPr="008263FD">
        <w:rPr>
          <w:rFonts w:ascii="Arial Narrow" w:hAnsi="Arial Narrow"/>
          <w:sz w:val="21"/>
          <w:szCs w:val="21"/>
        </w:rPr>
        <w:t>IV ods. 2 písm. b).</w:t>
      </w:r>
    </w:p>
    <w:p w14:paraId="0CD94D1D" w14:textId="19DB21E8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Po odchytení túlavého zvieraťa </w:t>
      </w:r>
      <w:r w:rsidR="0005309E">
        <w:rPr>
          <w:rFonts w:ascii="Arial Narrow" w:hAnsi="Arial Narrow"/>
          <w:sz w:val="21"/>
          <w:szCs w:val="21"/>
        </w:rPr>
        <w:t>D</w:t>
      </w:r>
      <w:r w:rsidRPr="008E44D6">
        <w:rPr>
          <w:rFonts w:ascii="Arial Narrow" w:hAnsi="Arial Narrow"/>
          <w:sz w:val="21"/>
          <w:szCs w:val="21"/>
        </w:rPr>
        <w:t xml:space="preserve">odávateľ pred umiestnením do karanténnej stanice vyhľadá vlastníka alebo posledného držiteľa odchyteného túlavého zvieraťa podľa mikročipu, tetovania alebo evidenčnej známky psa (ďalej len </w:t>
      </w:r>
      <w:r w:rsidR="004E0E8F">
        <w:rPr>
          <w:rFonts w:ascii="Arial Narrow" w:hAnsi="Arial Narrow"/>
          <w:sz w:val="21"/>
          <w:szCs w:val="21"/>
        </w:rPr>
        <w:t>„</w:t>
      </w:r>
      <w:r w:rsidRPr="004604DE">
        <w:rPr>
          <w:rFonts w:ascii="Arial Narrow" w:hAnsi="Arial Narrow"/>
          <w:b/>
          <w:bCs/>
          <w:sz w:val="21"/>
          <w:szCs w:val="21"/>
        </w:rPr>
        <w:t>zabehnuté zviera</w:t>
      </w:r>
      <w:r w:rsidRPr="002C67C1">
        <w:rPr>
          <w:rFonts w:ascii="Arial Narrow" w:hAnsi="Arial Narrow"/>
          <w:sz w:val="21"/>
          <w:szCs w:val="21"/>
        </w:rPr>
        <w:t>"</w:t>
      </w:r>
      <w:r w:rsidRPr="008E44D6">
        <w:rPr>
          <w:rFonts w:ascii="Arial Narrow" w:hAnsi="Arial Narrow"/>
          <w:sz w:val="21"/>
          <w:szCs w:val="21"/>
        </w:rPr>
        <w:t>) a zabezpečí jeho odovzdanie vlastníkovi alebo poslednému držiteľovi.</w:t>
      </w:r>
    </w:p>
    <w:p w14:paraId="0770035E" w14:textId="28F41C70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Dodávateľ sa zaväzuje umiestniť </w:t>
      </w:r>
      <w:proofErr w:type="spellStart"/>
      <w:r w:rsidRPr="008E44D6">
        <w:rPr>
          <w:rFonts w:ascii="Arial Narrow" w:hAnsi="Arial Narrow"/>
          <w:sz w:val="21"/>
          <w:szCs w:val="21"/>
        </w:rPr>
        <w:t>ferálne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mačky a túlavé zvieratá do karanténnej stanice do dvoch (2) hodín </w:t>
      </w:r>
      <w:r w:rsidR="00E60C12">
        <w:rPr>
          <w:rFonts w:ascii="Arial Narrow" w:hAnsi="Arial Narrow"/>
          <w:sz w:val="21"/>
          <w:szCs w:val="21"/>
        </w:rPr>
        <w:br/>
      </w:r>
      <w:r w:rsidRPr="008E44D6">
        <w:rPr>
          <w:rFonts w:ascii="Arial Narrow" w:hAnsi="Arial Narrow"/>
          <w:sz w:val="21"/>
          <w:szCs w:val="21"/>
        </w:rPr>
        <w:t>od ich odchytenia, okrem prípadov uvedených v odseku 4</w:t>
      </w:r>
      <w:r w:rsidR="0016367B">
        <w:rPr>
          <w:rFonts w:ascii="Arial Narrow" w:hAnsi="Arial Narrow"/>
          <w:sz w:val="21"/>
          <w:szCs w:val="21"/>
        </w:rPr>
        <w:t xml:space="preserve"> tohto článku</w:t>
      </w:r>
      <w:r w:rsidR="00606416">
        <w:rPr>
          <w:rFonts w:ascii="Arial Narrow" w:hAnsi="Arial Narrow"/>
          <w:sz w:val="21"/>
          <w:szCs w:val="21"/>
        </w:rPr>
        <w:t xml:space="preserve"> </w:t>
      </w:r>
      <w:r w:rsidR="00DF0259">
        <w:rPr>
          <w:rFonts w:ascii="Arial Narrow" w:hAnsi="Arial Narrow"/>
          <w:sz w:val="21"/>
          <w:szCs w:val="21"/>
        </w:rPr>
        <w:t>Dohody.</w:t>
      </w:r>
    </w:p>
    <w:p w14:paraId="6F3DD89B" w14:textId="00198B06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Ak sa pôvodné prostredie </w:t>
      </w:r>
      <w:proofErr w:type="spellStart"/>
      <w:r w:rsidRPr="008E44D6">
        <w:rPr>
          <w:rFonts w:ascii="Arial Narrow" w:hAnsi="Arial Narrow"/>
          <w:sz w:val="21"/>
          <w:szCs w:val="21"/>
        </w:rPr>
        <w:t>ferálnych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mačiek nachádza v okolí školského zariadenia pre deti a mládež, zdravotníckeho zariadenia, zariadenia poskytujúceho sociálne služby alebo v obdobnom rizikovom prostredí, </w:t>
      </w:r>
      <w:r w:rsidR="0005309E">
        <w:rPr>
          <w:rFonts w:ascii="Arial Narrow" w:hAnsi="Arial Narrow"/>
          <w:sz w:val="21"/>
          <w:szCs w:val="21"/>
        </w:rPr>
        <w:t>D</w:t>
      </w:r>
      <w:r w:rsidRPr="008E44D6">
        <w:rPr>
          <w:rFonts w:ascii="Arial Narrow" w:hAnsi="Arial Narrow"/>
          <w:sz w:val="21"/>
          <w:szCs w:val="21"/>
        </w:rPr>
        <w:t xml:space="preserve">odávateľ ich môže umiestniť do iného vhodného prostredia podľa vlastného odborného posúdenia. Na pokyn </w:t>
      </w:r>
      <w:r w:rsidR="002B7A0F">
        <w:rPr>
          <w:rFonts w:ascii="Arial Narrow" w:hAnsi="Arial Narrow"/>
          <w:sz w:val="21"/>
          <w:szCs w:val="21"/>
        </w:rPr>
        <w:t>O</w:t>
      </w:r>
      <w:r w:rsidRPr="008E44D6">
        <w:rPr>
          <w:rFonts w:ascii="Arial Narrow" w:hAnsi="Arial Narrow"/>
          <w:sz w:val="21"/>
          <w:szCs w:val="21"/>
        </w:rPr>
        <w:t xml:space="preserve">bjednávateľa je </w:t>
      </w:r>
      <w:r w:rsidR="0005309E">
        <w:rPr>
          <w:rFonts w:ascii="Arial Narrow" w:hAnsi="Arial Narrow"/>
          <w:sz w:val="21"/>
          <w:szCs w:val="21"/>
        </w:rPr>
        <w:t>D</w:t>
      </w:r>
      <w:r w:rsidRPr="008E44D6">
        <w:rPr>
          <w:rFonts w:ascii="Arial Narrow" w:hAnsi="Arial Narrow"/>
          <w:sz w:val="21"/>
          <w:szCs w:val="21"/>
        </w:rPr>
        <w:t xml:space="preserve">odávateľ povinný vytipovať iné vhodné prostredie a po dohode s </w:t>
      </w:r>
      <w:r w:rsidR="002B7A0F">
        <w:rPr>
          <w:rFonts w:ascii="Arial Narrow" w:hAnsi="Arial Narrow"/>
          <w:sz w:val="21"/>
          <w:szCs w:val="21"/>
        </w:rPr>
        <w:t>O</w:t>
      </w:r>
      <w:r w:rsidRPr="008E44D6">
        <w:rPr>
          <w:rFonts w:ascii="Arial Narrow" w:hAnsi="Arial Narrow"/>
          <w:sz w:val="21"/>
          <w:szCs w:val="21"/>
        </w:rPr>
        <w:t xml:space="preserve">bjednávateľom umiestniť </w:t>
      </w:r>
      <w:proofErr w:type="spellStart"/>
      <w:r w:rsidRPr="008E44D6">
        <w:rPr>
          <w:rFonts w:ascii="Arial Narrow" w:hAnsi="Arial Narrow"/>
          <w:sz w:val="21"/>
          <w:szCs w:val="21"/>
        </w:rPr>
        <w:t>ferálne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mačky do tohto prostredia. Pri vytipovaní iného vhodného prostredia sa zohľadňuje možnosť návratu </w:t>
      </w:r>
      <w:proofErr w:type="spellStart"/>
      <w:r w:rsidRPr="008E44D6">
        <w:rPr>
          <w:rFonts w:ascii="Arial Narrow" w:hAnsi="Arial Narrow"/>
          <w:sz w:val="21"/>
          <w:szCs w:val="21"/>
        </w:rPr>
        <w:t>ferálnych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mačiek do pôvodného prostredia.</w:t>
      </w:r>
    </w:p>
    <w:p w14:paraId="32AB99A3" w14:textId="4A338600" w:rsidR="008E44D6" w:rsidRPr="008E44D6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Dodávateľ nie je povinný po vykonaní úkonov </w:t>
      </w:r>
      <w:r w:rsidR="008519F0">
        <w:rPr>
          <w:rFonts w:ascii="Arial Narrow" w:hAnsi="Arial Narrow"/>
          <w:sz w:val="21"/>
          <w:szCs w:val="21"/>
        </w:rPr>
        <w:t xml:space="preserve">v rámci programu </w:t>
      </w:r>
      <w:r w:rsidRPr="008E44D6">
        <w:rPr>
          <w:rFonts w:ascii="Arial Narrow" w:hAnsi="Arial Narrow"/>
          <w:sz w:val="21"/>
          <w:szCs w:val="21"/>
        </w:rPr>
        <w:t xml:space="preserve"> </w:t>
      </w:r>
      <w:r w:rsidR="008519F0" w:rsidRPr="00C956BF">
        <w:rPr>
          <w:rFonts w:ascii="Arial Narrow" w:hAnsi="Arial Narrow"/>
          <w:sz w:val="21"/>
          <w:szCs w:val="21"/>
        </w:rPr>
        <w:t xml:space="preserve">kontrolovanej reprodukcie </w:t>
      </w:r>
      <w:proofErr w:type="spellStart"/>
      <w:r w:rsidR="008519F0" w:rsidRPr="00C956BF">
        <w:rPr>
          <w:rFonts w:ascii="Arial Narrow" w:hAnsi="Arial Narrow"/>
          <w:sz w:val="21"/>
          <w:szCs w:val="21"/>
        </w:rPr>
        <w:t>ferálnych</w:t>
      </w:r>
      <w:proofErr w:type="spellEnd"/>
      <w:r w:rsidR="008519F0" w:rsidRPr="00C956BF">
        <w:rPr>
          <w:rFonts w:ascii="Arial Narrow" w:hAnsi="Arial Narrow"/>
          <w:sz w:val="21"/>
          <w:szCs w:val="21"/>
        </w:rPr>
        <w:t xml:space="preserve"> mačiek</w:t>
      </w:r>
      <w:r w:rsidR="008519F0">
        <w:rPr>
          <w:rFonts w:ascii="Arial Narrow" w:hAnsi="Arial Narrow"/>
          <w:sz w:val="21"/>
          <w:szCs w:val="21"/>
        </w:rPr>
        <w:t xml:space="preserve"> </w:t>
      </w:r>
      <w:r w:rsidRPr="008E44D6">
        <w:rPr>
          <w:rFonts w:ascii="Arial Narrow" w:hAnsi="Arial Narrow"/>
          <w:sz w:val="21"/>
          <w:szCs w:val="21"/>
        </w:rPr>
        <w:t xml:space="preserve">odchytené </w:t>
      </w:r>
      <w:proofErr w:type="spellStart"/>
      <w:r w:rsidRPr="008E44D6">
        <w:rPr>
          <w:rFonts w:ascii="Arial Narrow" w:hAnsi="Arial Narrow"/>
          <w:sz w:val="21"/>
          <w:szCs w:val="21"/>
        </w:rPr>
        <w:t>ferálne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mačky </w:t>
      </w:r>
      <w:proofErr w:type="spellStart"/>
      <w:r w:rsidRPr="008E44D6">
        <w:rPr>
          <w:rFonts w:ascii="Arial Narrow" w:hAnsi="Arial Narrow"/>
          <w:sz w:val="21"/>
          <w:szCs w:val="21"/>
        </w:rPr>
        <w:t>čipovať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a ani robiť žiadne ďalšie úkony, ktoré by smerovali k ich umiestneniu v útulku.</w:t>
      </w:r>
    </w:p>
    <w:p w14:paraId="347C16D3" w14:textId="560830A6" w:rsidR="00FA34E1" w:rsidRPr="00FA34E1" w:rsidRDefault="008E44D6" w:rsidP="002A6AFF">
      <w:pPr>
        <w:pStyle w:val="Odsekzoznamu"/>
        <w:numPr>
          <w:ilvl w:val="0"/>
          <w:numId w:val="19"/>
        </w:numPr>
        <w:ind w:left="567" w:hanging="425"/>
        <w:jc w:val="both"/>
        <w:rPr>
          <w:rFonts w:ascii="Arial Narrow" w:hAnsi="Arial Narrow"/>
          <w:b/>
          <w:bCs/>
          <w:sz w:val="21"/>
          <w:szCs w:val="21"/>
        </w:rPr>
      </w:pPr>
      <w:r w:rsidRPr="008E44D6">
        <w:rPr>
          <w:rFonts w:ascii="Arial Narrow" w:hAnsi="Arial Narrow"/>
          <w:sz w:val="21"/>
          <w:szCs w:val="21"/>
        </w:rPr>
        <w:t xml:space="preserve">Dodávateľ je oprávnený ponúknuť odchytené </w:t>
      </w:r>
      <w:proofErr w:type="spellStart"/>
      <w:r w:rsidRPr="008E44D6">
        <w:rPr>
          <w:rFonts w:ascii="Arial Narrow" w:hAnsi="Arial Narrow"/>
          <w:sz w:val="21"/>
          <w:szCs w:val="21"/>
        </w:rPr>
        <w:t>ferálne</w:t>
      </w:r>
      <w:proofErr w:type="spellEnd"/>
      <w:r w:rsidRPr="008E44D6">
        <w:rPr>
          <w:rFonts w:ascii="Arial Narrow" w:hAnsi="Arial Narrow"/>
          <w:sz w:val="21"/>
          <w:szCs w:val="21"/>
        </w:rPr>
        <w:t xml:space="preserve"> mačky do náhradnej starostlivosti, najmä ak boli odchytené v rizikovom prostredí alebo ide o mačatá, v tom prípade neplatí predchádzajúci odsek.</w:t>
      </w:r>
    </w:p>
    <w:p w14:paraId="33BDFA2B" w14:textId="4C5AFEB6" w:rsidR="00FA34E1" w:rsidRPr="00FA34E1" w:rsidRDefault="00FA34E1" w:rsidP="002A6AFF">
      <w:pPr>
        <w:pStyle w:val="Odsekzoznamu"/>
        <w:numPr>
          <w:ilvl w:val="0"/>
          <w:numId w:val="19"/>
        </w:numPr>
        <w:ind w:left="567" w:hanging="414"/>
        <w:jc w:val="both"/>
        <w:rPr>
          <w:rFonts w:ascii="Arial Narrow" w:hAnsi="Arial Narrow"/>
          <w:sz w:val="21"/>
          <w:szCs w:val="21"/>
        </w:rPr>
      </w:pPr>
      <w:r w:rsidRPr="00FA34E1">
        <w:rPr>
          <w:rFonts w:ascii="Arial Narrow" w:hAnsi="Arial Narrow"/>
          <w:sz w:val="21"/>
          <w:szCs w:val="21"/>
        </w:rPr>
        <w:t xml:space="preserve">Dodávateľ je povinný počas trvania </w:t>
      </w:r>
      <w:r w:rsidR="008F14F8">
        <w:rPr>
          <w:rFonts w:ascii="Arial Narrow" w:hAnsi="Arial Narrow"/>
          <w:sz w:val="21"/>
          <w:szCs w:val="21"/>
        </w:rPr>
        <w:t>Dohody</w:t>
      </w:r>
      <w:r w:rsidRPr="00FA34E1">
        <w:rPr>
          <w:rFonts w:ascii="Arial Narrow" w:hAnsi="Arial Narrow"/>
          <w:sz w:val="21"/>
          <w:szCs w:val="21"/>
        </w:rPr>
        <w:t>:</w:t>
      </w:r>
    </w:p>
    <w:p w14:paraId="1A331299" w14:textId="0FB820CB" w:rsidR="00FA34E1" w:rsidRPr="00FA34E1" w:rsidRDefault="00FA34E1" w:rsidP="008416A1">
      <w:pPr>
        <w:pStyle w:val="Odsekzoznamu"/>
        <w:numPr>
          <w:ilvl w:val="0"/>
          <w:numId w:val="21"/>
        </w:numPr>
        <w:ind w:left="851" w:hanging="284"/>
        <w:jc w:val="both"/>
        <w:rPr>
          <w:rFonts w:ascii="Arial Narrow" w:hAnsi="Arial Narrow"/>
          <w:sz w:val="21"/>
          <w:szCs w:val="21"/>
        </w:rPr>
      </w:pPr>
      <w:r w:rsidRPr="00FA34E1">
        <w:rPr>
          <w:rFonts w:ascii="Arial Narrow" w:hAnsi="Arial Narrow"/>
          <w:sz w:val="21"/>
          <w:szCs w:val="21"/>
        </w:rPr>
        <w:t xml:space="preserve">zachovávať minimálne technické zabezpečenie určené v </w:t>
      </w:r>
      <w:r w:rsidR="008519F0">
        <w:rPr>
          <w:rFonts w:ascii="Arial Narrow" w:hAnsi="Arial Narrow"/>
          <w:sz w:val="21"/>
          <w:szCs w:val="21"/>
        </w:rPr>
        <w:t>P</w:t>
      </w:r>
      <w:r w:rsidRPr="00FA34E1">
        <w:rPr>
          <w:rFonts w:ascii="Arial Narrow" w:hAnsi="Arial Narrow"/>
          <w:sz w:val="21"/>
          <w:szCs w:val="21"/>
        </w:rPr>
        <w:t xml:space="preserve">rílohe č. 2 tejto </w:t>
      </w:r>
      <w:r w:rsidR="008F14F8">
        <w:rPr>
          <w:rFonts w:ascii="Arial Narrow" w:hAnsi="Arial Narrow"/>
          <w:sz w:val="21"/>
          <w:szCs w:val="21"/>
        </w:rPr>
        <w:t>Dohody</w:t>
      </w:r>
      <w:r w:rsidRPr="00FA34E1">
        <w:rPr>
          <w:rFonts w:ascii="Arial Narrow" w:hAnsi="Arial Narrow"/>
          <w:sz w:val="21"/>
          <w:szCs w:val="21"/>
        </w:rPr>
        <w:t>,</w:t>
      </w:r>
    </w:p>
    <w:p w14:paraId="345D3C4B" w14:textId="78386E4C" w:rsidR="00FA34E1" w:rsidRPr="00FA34E1" w:rsidRDefault="00FA34E1" w:rsidP="008416A1">
      <w:pPr>
        <w:pStyle w:val="Odsekzoznamu"/>
        <w:numPr>
          <w:ilvl w:val="0"/>
          <w:numId w:val="21"/>
        </w:numPr>
        <w:ind w:left="851" w:hanging="284"/>
        <w:jc w:val="both"/>
        <w:rPr>
          <w:rFonts w:ascii="Arial Narrow" w:hAnsi="Arial Narrow"/>
          <w:sz w:val="21"/>
          <w:szCs w:val="21"/>
        </w:rPr>
      </w:pPr>
      <w:r w:rsidRPr="00FA34E1">
        <w:rPr>
          <w:rFonts w:ascii="Arial Narrow" w:hAnsi="Arial Narrow"/>
          <w:sz w:val="21"/>
          <w:szCs w:val="21"/>
        </w:rPr>
        <w:t xml:space="preserve">viesť priebežnú databázu odchytených a nájdených túlavých zvierat s opisom a fotografiou zvieraťa </w:t>
      </w:r>
      <w:r w:rsidR="00D2291C">
        <w:rPr>
          <w:rFonts w:ascii="Arial Narrow" w:hAnsi="Arial Narrow"/>
          <w:sz w:val="21"/>
          <w:szCs w:val="21"/>
        </w:rPr>
        <w:br/>
      </w:r>
      <w:r w:rsidRPr="00FA34E1">
        <w:rPr>
          <w:rFonts w:ascii="Arial Narrow" w:hAnsi="Arial Narrow"/>
          <w:sz w:val="21"/>
          <w:szCs w:val="21"/>
        </w:rPr>
        <w:t>na svojej webovej stránke.</w:t>
      </w:r>
    </w:p>
    <w:p w14:paraId="77DED25F" w14:textId="44ED82F6" w:rsidR="00FA34E1" w:rsidRPr="00FA34E1" w:rsidRDefault="00FA34E1" w:rsidP="004C7468">
      <w:pPr>
        <w:pStyle w:val="Odsekzoznamu"/>
        <w:numPr>
          <w:ilvl w:val="0"/>
          <w:numId w:val="19"/>
        </w:numPr>
        <w:ind w:left="567" w:hanging="414"/>
        <w:jc w:val="both"/>
        <w:rPr>
          <w:rFonts w:ascii="Arial Narrow" w:hAnsi="Arial Narrow"/>
          <w:sz w:val="21"/>
          <w:szCs w:val="21"/>
        </w:rPr>
      </w:pPr>
      <w:r w:rsidRPr="00FA34E1">
        <w:rPr>
          <w:rFonts w:ascii="Arial Narrow" w:hAnsi="Arial Narrow"/>
          <w:sz w:val="21"/>
          <w:szCs w:val="21"/>
        </w:rPr>
        <w:t xml:space="preserve">Dodávateľ sa zaväzuje zabezpečiť alebo vykonať usmrtenie túlavého zvieraťa alebo </w:t>
      </w:r>
      <w:proofErr w:type="spellStart"/>
      <w:r w:rsidRPr="00FA34E1">
        <w:rPr>
          <w:rFonts w:ascii="Arial Narrow" w:hAnsi="Arial Narrow"/>
          <w:sz w:val="21"/>
          <w:szCs w:val="21"/>
        </w:rPr>
        <w:t>ferálnej</w:t>
      </w:r>
      <w:proofErr w:type="spellEnd"/>
      <w:r w:rsidRPr="00FA34E1">
        <w:rPr>
          <w:rFonts w:ascii="Arial Narrow" w:hAnsi="Arial Narrow"/>
          <w:sz w:val="21"/>
          <w:szCs w:val="21"/>
        </w:rPr>
        <w:t xml:space="preserve"> mačky len </w:t>
      </w:r>
      <w:r w:rsidR="00E60C12">
        <w:rPr>
          <w:rFonts w:ascii="Arial Narrow" w:hAnsi="Arial Narrow"/>
          <w:sz w:val="21"/>
          <w:szCs w:val="21"/>
        </w:rPr>
        <w:br/>
      </w:r>
      <w:r w:rsidRPr="00FA34E1">
        <w:rPr>
          <w:rFonts w:ascii="Arial Narrow" w:hAnsi="Arial Narrow"/>
          <w:sz w:val="21"/>
          <w:szCs w:val="21"/>
        </w:rPr>
        <w:t>z primeraných dôvodov uvedených v zákone o veterinárnej starostlivosti.</w:t>
      </w:r>
    </w:p>
    <w:p w14:paraId="133F3097" w14:textId="21235007" w:rsidR="00FA34E1" w:rsidRDefault="00FA34E1" w:rsidP="004C7468">
      <w:pPr>
        <w:pStyle w:val="Odsekzoznamu"/>
        <w:numPr>
          <w:ilvl w:val="0"/>
          <w:numId w:val="19"/>
        </w:numPr>
        <w:ind w:left="567" w:hanging="414"/>
        <w:jc w:val="both"/>
        <w:rPr>
          <w:rFonts w:ascii="Arial Narrow" w:hAnsi="Arial Narrow"/>
          <w:sz w:val="21"/>
          <w:szCs w:val="21"/>
        </w:rPr>
      </w:pPr>
      <w:r w:rsidRPr="00FA34E1">
        <w:rPr>
          <w:rFonts w:ascii="Arial Narrow" w:hAnsi="Arial Narrow"/>
          <w:sz w:val="21"/>
          <w:szCs w:val="21"/>
        </w:rPr>
        <w:t xml:space="preserve">Objednávateľ si vyhradzuje právo určiť </w:t>
      </w:r>
      <w:r w:rsidR="0005309E">
        <w:rPr>
          <w:rFonts w:ascii="Arial Narrow" w:hAnsi="Arial Narrow"/>
          <w:sz w:val="21"/>
          <w:szCs w:val="21"/>
        </w:rPr>
        <w:t>D</w:t>
      </w:r>
      <w:r w:rsidRPr="00FA34E1">
        <w:rPr>
          <w:rFonts w:ascii="Arial Narrow" w:hAnsi="Arial Narrow"/>
          <w:sz w:val="21"/>
          <w:szCs w:val="21"/>
        </w:rPr>
        <w:t xml:space="preserve">odávateľovi iné miesto umiestnenia túlavých, alebo </w:t>
      </w:r>
      <w:proofErr w:type="spellStart"/>
      <w:r w:rsidRPr="00FA34E1">
        <w:rPr>
          <w:rFonts w:ascii="Arial Narrow" w:hAnsi="Arial Narrow"/>
          <w:sz w:val="21"/>
          <w:szCs w:val="21"/>
        </w:rPr>
        <w:t>ferálnych</w:t>
      </w:r>
      <w:proofErr w:type="spellEnd"/>
      <w:r w:rsidRPr="00FA34E1">
        <w:rPr>
          <w:rFonts w:ascii="Arial Narrow" w:hAnsi="Arial Narrow"/>
          <w:sz w:val="21"/>
          <w:szCs w:val="21"/>
        </w:rPr>
        <w:t xml:space="preserve"> mačiek po ich odchyte. </w:t>
      </w:r>
    </w:p>
    <w:p w14:paraId="449AE454" w14:textId="1C48D96D" w:rsidR="008263FD" w:rsidRDefault="008263FD" w:rsidP="004C7468">
      <w:pPr>
        <w:widowControl w:val="0"/>
        <w:numPr>
          <w:ilvl w:val="0"/>
          <w:numId w:val="19"/>
        </w:numPr>
        <w:suppressAutoHyphens/>
        <w:ind w:left="567" w:hanging="414"/>
        <w:jc w:val="both"/>
        <w:rPr>
          <w:rFonts w:ascii="Arial Narrow" w:hAnsi="Arial Narrow"/>
          <w:sz w:val="21"/>
          <w:szCs w:val="21"/>
          <w:lang w:eastAsia="sk-SK"/>
        </w:rPr>
      </w:pPr>
      <w:r w:rsidRPr="005819EF">
        <w:rPr>
          <w:rFonts w:ascii="Arial Narrow" w:hAnsi="Arial Narrow"/>
          <w:sz w:val="21"/>
          <w:szCs w:val="21"/>
          <w:lang w:eastAsia="sk-SK"/>
        </w:rPr>
        <w:t xml:space="preserve">Dodávateľ </w:t>
      </w:r>
      <w:r>
        <w:rPr>
          <w:rFonts w:ascii="Arial Narrow" w:hAnsi="Arial Narrow"/>
          <w:sz w:val="21"/>
          <w:szCs w:val="21"/>
          <w:lang w:eastAsia="sk-SK"/>
        </w:rPr>
        <w:t>vy</w:t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hlasuje, že sú mu známe všetky technické, kvalitatívne a iné podmienky nevyhnutné na plnenie predmetu </w:t>
      </w:r>
      <w:r w:rsidR="008F14F8">
        <w:rPr>
          <w:rFonts w:ascii="Arial Narrow" w:hAnsi="Arial Narrow"/>
          <w:sz w:val="21"/>
          <w:szCs w:val="21"/>
        </w:rPr>
        <w:t>Dohody</w:t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. </w:t>
      </w:r>
    </w:p>
    <w:p w14:paraId="33F6DF1B" w14:textId="27EC4B6D" w:rsidR="008263FD" w:rsidRPr="005819EF" w:rsidRDefault="00AD0710" w:rsidP="004C7468">
      <w:pPr>
        <w:widowControl w:val="0"/>
        <w:numPr>
          <w:ilvl w:val="0"/>
          <w:numId w:val="19"/>
        </w:numPr>
        <w:suppressAutoHyphens/>
        <w:ind w:left="567" w:hanging="414"/>
        <w:jc w:val="both"/>
        <w:rPr>
          <w:rFonts w:ascii="Arial Narrow" w:hAnsi="Arial Narrow"/>
          <w:sz w:val="21"/>
          <w:szCs w:val="21"/>
          <w:lang w:eastAsia="sk-SK"/>
        </w:rPr>
      </w:pPr>
      <w:r w:rsidRPr="005819EF">
        <w:rPr>
          <w:rFonts w:ascii="Arial Narrow" w:hAnsi="Arial Narrow"/>
          <w:sz w:val="21"/>
          <w:szCs w:val="21"/>
          <w:lang w:eastAsia="sk-SK"/>
        </w:rPr>
        <w:t xml:space="preserve">Dodávateľ je povinný pri </w:t>
      </w:r>
      <w:r w:rsidRPr="0006177B">
        <w:rPr>
          <w:rFonts w:ascii="Arial Narrow" w:hAnsi="Arial Narrow"/>
          <w:sz w:val="21"/>
          <w:szCs w:val="21"/>
        </w:rPr>
        <w:t xml:space="preserve">realizácii služieb </w:t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postupovať v súlade so zákonom </w:t>
      </w:r>
      <w:r>
        <w:rPr>
          <w:rFonts w:ascii="Arial Narrow" w:hAnsi="Arial Narrow"/>
          <w:sz w:val="21"/>
          <w:szCs w:val="21"/>
          <w:lang w:eastAsia="sk-SK"/>
        </w:rPr>
        <w:t xml:space="preserve">o veterinárnej starostlivosti </w:t>
      </w:r>
      <w:r w:rsidR="00364D08">
        <w:rPr>
          <w:rFonts w:ascii="Arial Narrow" w:hAnsi="Arial Narrow"/>
          <w:sz w:val="21"/>
          <w:szCs w:val="21"/>
          <w:lang w:eastAsia="sk-SK"/>
        </w:rPr>
        <w:br/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a ostatnými všeobecne záväznými platnými právnymi platnými v Slovenskej republike, ktoré súvisia </w:t>
      </w:r>
      <w:r w:rsidR="00364D08">
        <w:rPr>
          <w:rFonts w:ascii="Arial Narrow" w:hAnsi="Arial Narrow"/>
          <w:sz w:val="21"/>
          <w:szCs w:val="21"/>
          <w:lang w:eastAsia="sk-SK"/>
        </w:rPr>
        <w:br/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s predmetom tejto </w:t>
      </w:r>
      <w:r w:rsidR="00B27428">
        <w:rPr>
          <w:rFonts w:ascii="Arial Narrow" w:hAnsi="Arial Narrow"/>
          <w:sz w:val="21"/>
          <w:szCs w:val="21"/>
        </w:rPr>
        <w:t>Dohody</w:t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, dodržiavať protipožiarne predpisy, predpisy týkajúce sa bezpečnosti práce </w:t>
      </w:r>
      <w:r w:rsidR="00D2291C">
        <w:rPr>
          <w:rFonts w:ascii="Arial Narrow" w:hAnsi="Arial Narrow"/>
          <w:sz w:val="21"/>
          <w:szCs w:val="21"/>
          <w:lang w:eastAsia="sk-SK"/>
        </w:rPr>
        <w:br/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a ochrany zdravia a majetku, </w:t>
      </w:r>
      <w:r>
        <w:rPr>
          <w:rFonts w:ascii="Arial Narrow" w:hAnsi="Arial Narrow"/>
          <w:sz w:val="21"/>
          <w:szCs w:val="21"/>
          <w:lang w:eastAsia="sk-SK"/>
        </w:rPr>
        <w:t xml:space="preserve">pracovnoprávne predpisy z oblasti nelegálneho zamestnávania, </w:t>
      </w:r>
      <w:r w:rsidRPr="005819EF">
        <w:rPr>
          <w:rFonts w:ascii="Arial Narrow" w:hAnsi="Arial Narrow"/>
          <w:sz w:val="21"/>
          <w:szCs w:val="21"/>
          <w:lang w:eastAsia="sk-SK"/>
        </w:rPr>
        <w:t xml:space="preserve">ako aj všeobecne záväzné nariadenia Objednávateľa </w:t>
      </w:r>
      <w:r>
        <w:rPr>
          <w:rFonts w:ascii="Arial Narrow" w:hAnsi="Arial Narrow"/>
          <w:sz w:val="21"/>
          <w:szCs w:val="21"/>
          <w:lang w:eastAsia="sk-SK"/>
        </w:rPr>
        <w:t xml:space="preserve">počas celej doby platnosti </w:t>
      </w:r>
      <w:r w:rsidR="00B27428">
        <w:rPr>
          <w:rFonts w:ascii="Arial Narrow" w:hAnsi="Arial Narrow"/>
          <w:sz w:val="21"/>
          <w:szCs w:val="21"/>
        </w:rPr>
        <w:t>Dohody</w:t>
      </w:r>
      <w:r>
        <w:rPr>
          <w:rFonts w:ascii="Arial Narrow" w:hAnsi="Arial Narrow"/>
          <w:sz w:val="21"/>
          <w:szCs w:val="21"/>
          <w:lang w:eastAsia="sk-SK"/>
        </w:rPr>
        <w:t xml:space="preserve"> a zodpovedá za všetky prípadné škody vzniknuté v dôsledku ich porušenia (vrátane pokút udelených príslušnými orgánmi).</w:t>
      </w:r>
    </w:p>
    <w:p w14:paraId="62C1EB11" w14:textId="0185BB79" w:rsidR="008263FD" w:rsidRPr="00CB2692" w:rsidRDefault="008263FD" w:rsidP="004C7468">
      <w:pPr>
        <w:pStyle w:val="Odsekzoznamu"/>
        <w:numPr>
          <w:ilvl w:val="0"/>
          <w:numId w:val="19"/>
        </w:numPr>
        <w:ind w:left="567" w:hanging="414"/>
        <w:jc w:val="both"/>
        <w:rPr>
          <w:rFonts w:ascii="Arial Narrow" w:hAnsi="Arial Narrow"/>
          <w:sz w:val="21"/>
          <w:szCs w:val="21"/>
        </w:rPr>
      </w:pPr>
      <w:bookmarkStart w:id="4" w:name="_Hlk59186529"/>
      <w:r w:rsidRPr="008263FD">
        <w:rPr>
          <w:rFonts w:ascii="Arial Narrow" w:hAnsi="Arial Narrow" w:cs="Arial"/>
          <w:sz w:val="21"/>
          <w:szCs w:val="21"/>
        </w:rPr>
        <w:t>Dodávateľ vyhlasuje a svojím podpisom potvrdzuje, že v plnom rozsahu dodržiava a zabezpečuje dodržiavanie všetkých aplikovateľných pracovnoprávnych predpisov v oblasti nelegálneho zamestnávania (ďalej aj ako „</w:t>
      </w:r>
      <w:r w:rsidRPr="008263FD">
        <w:rPr>
          <w:rFonts w:ascii="Arial Narrow" w:hAnsi="Arial Narrow" w:cs="Arial"/>
          <w:b/>
          <w:sz w:val="21"/>
          <w:szCs w:val="21"/>
        </w:rPr>
        <w:t>Pracovnoprávne predpisy</w:t>
      </w:r>
      <w:r w:rsidRPr="008263FD">
        <w:rPr>
          <w:rFonts w:ascii="Arial Narrow" w:hAnsi="Arial Narrow" w:cs="Arial"/>
          <w:sz w:val="21"/>
          <w:szCs w:val="21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 w:rsidR="00B27428">
        <w:rPr>
          <w:rFonts w:ascii="Arial Narrow" w:hAnsi="Arial Narrow"/>
          <w:sz w:val="21"/>
          <w:szCs w:val="21"/>
        </w:rPr>
        <w:t>Dohody</w:t>
      </w:r>
      <w:r w:rsidRPr="008263FD">
        <w:rPr>
          <w:rFonts w:ascii="Arial Narrow" w:hAnsi="Arial Narrow" w:cs="Arial"/>
          <w:sz w:val="21"/>
          <w:szCs w:val="21"/>
        </w:rPr>
        <w:t>. Dodávateľ sa zaväzuje najmä zamestnávať zamestnancov legálne a neporušovať tak zákaz nelegálneho zamestnávania upravený v</w:t>
      </w:r>
      <w:r w:rsidR="00DF0259">
        <w:rPr>
          <w:rFonts w:ascii="Arial Narrow" w:hAnsi="Arial Narrow" w:cs="Arial"/>
          <w:sz w:val="21"/>
          <w:szCs w:val="21"/>
        </w:rPr>
        <w:t> </w:t>
      </w:r>
      <w:r w:rsidRPr="008263FD">
        <w:rPr>
          <w:rFonts w:ascii="Arial Narrow" w:hAnsi="Arial Narrow" w:cs="Arial"/>
          <w:sz w:val="21"/>
          <w:szCs w:val="21"/>
        </w:rPr>
        <w:t>Pracovnoprávnych</w:t>
      </w:r>
      <w:bookmarkEnd w:id="4"/>
      <w:r w:rsidR="00DF0259">
        <w:rPr>
          <w:rFonts w:ascii="Arial Narrow" w:hAnsi="Arial Narrow" w:cs="Arial"/>
          <w:sz w:val="21"/>
          <w:szCs w:val="21"/>
        </w:rPr>
        <w:t xml:space="preserve"> predpisoch.</w:t>
      </w:r>
    </w:p>
    <w:p w14:paraId="6FD6EEA0" w14:textId="5E0FE0AD" w:rsidR="00CB2692" w:rsidRPr="00CB2692" w:rsidRDefault="00CB2692" w:rsidP="004C7468">
      <w:pPr>
        <w:pStyle w:val="Odsekzoznamu"/>
        <w:numPr>
          <w:ilvl w:val="0"/>
          <w:numId w:val="19"/>
        </w:numPr>
        <w:ind w:left="567" w:hanging="414"/>
        <w:jc w:val="both"/>
        <w:rPr>
          <w:rFonts w:ascii="Arial Narrow" w:hAnsi="Arial Narrow"/>
          <w:sz w:val="21"/>
          <w:szCs w:val="21"/>
        </w:rPr>
      </w:pPr>
      <w:r w:rsidRPr="00CB2692">
        <w:rPr>
          <w:rFonts w:ascii="Arial Narrow" w:hAnsi="Arial Narrow"/>
          <w:sz w:val="21"/>
          <w:szCs w:val="21"/>
        </w:rPr>
        <w:t xml:space="preserve">Ak sa na </w:t>
      </w:r>
      <w:r w:rsidR="003F2482">
        <w:rPr>
          <w:rFonts w:ascii="Arial Narrow" w:hAnsi="Arial Narrow"/>
          <w:sz w:val="21"/>
          <w:szCs w:val="21"/>
        </w:rPr>
        <w:t>D</w:t>
      </w:r>
      <w:r w:rsidRPr="00CB2692">
        <w:rPr>
          <w:rFonts w:ascii="Arial Narrow" w:hAnsi="Arial Narrow"/>
          <w:sz w:val="21"/>
          <w:szCs w:val="21"/>
        </w:rPr>
        <w:t>odávateľa a na jeho subdodávateľov vzťahuje povinnosť zapisovať sa do registra partnerov verejného sektora podľa zákona č. 315/2016 Z. z. o registri partnerov verejného sektora a o zmene a doplnení niektorých zákonov (ďalej len „</w:t>
      </w:r>
      <w:r w:rsidRPr="00040F36">
        <w:rPr>
          <w:rFonts w:ascii="Arial Narrow" w:hAnsi="Arial Narrow"/>
          <w:sz w:val="21"/>
          <w:szCs w:val="21"/>
        </w:rPr>
        <w:t>zákon o registri partnerov verejného sektora</w:t>
      </w:r>
      <w:r w:rsidRPr="00CB2692">
        <w:rPr>
          <w:rFonts w:ascii="Arial Narrow" w:hAnsi="Arial Narrow"/>
          <w:sz w:val="21"/>
          <w:szCs w:val="21"/>
        </w:rPr>
        <w:t xml:space="preserve">“), potom je </w:t>
      </w:r>
      <w:r w:rsidR="003F2482">
        <w:rPr>
          <w:rFonts w:ascii="Arial Narrow" w:hAnsi="Arial Narrow"/>
          <w:sz w:val="21"/>
          <w:szCs w:val="21"/>
        </w:rPr>
        <w:t>D</w:t>
      </w:r>
      <w:r w:rsidRPr="00CB2692">
        <w:rPr>
          <w:rFonts w:ascii="Arial Narrow" w:hAnsi="Arial Narrow"/>
          <w:sz w:val="21"/>
          <w:szCs w:val="21"/>
        </w:rPr>
        <w:t xml:space="preserve">odávateľ a jeho subdodávatelia povinní dodržať túto povinnosť po celú dobu trvania rámcovej dohody, pričom </w:t>
      </w:r>
      <w:r w:rsidR="003F2482">
        <w:rPr>
          <w:rFonts w:ascii="Arial Narrow" w:hAnsi="Arial Narrow"/>
          <w:sz w:val="21"/>
          <w:szCs w:val="21"/>
        </w:rPr>
        <w:t>D</w:t>
      </w:r>
      <w:r w:rsidRPr="00CB2692">
        <w:rPr>
          <w:rFonts w:ascii="Arial Narrow" w:hAnsi="Arial Narrow"/>
          <w:sz w:val="21"/>
          <w:szCs w:val="21"/>
        </w:rPr>
        <w:t xml:space="preserve">odávateľ sa zaväzuje zabezpečiť splnenie tejto povinnosti aj zo strany subdodávateľov. </w:t>
      </w:r>
    </w:p>
    <w:p w14:paraId="60B76944" w14:textId="65ED8622" w:rsidR="00CB2692" w:rsidRDefault="00CB2692" w:rsidP="005D429D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643FADAD" w14:textId="79F6B231" w:rsidR="009807A4" w:rsidRDefault="009807A4" w:rsidP="005D429D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081EF4AB" w14:textId="269D0922" w:rsidR="009807A4" w:rsidRDefault="009807A4" w:rsidP="005D429D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71741BFD" w14:textId="0E62B36C" w:rsidR="009807A4" w:rsidRDefault="009807A4" w:rsidP="005D429D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7B89E91B" w14:textId="77777777" w:rsidR="009807A4" w:rsidRPr="00E60C12" w:rsidRDefault="009807A4" w:rsidP="005D429D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05819687" w14:textId="77777777" w:rsidR="00364D08" w:rsidRDefault="00364D08" w:rsidP="00FA34E1">
      <w:pPr>
        <w:pStyle w:val="Odsekzoznamu"/>
        <w:jc w:val="both"/>
        <w:rPr>
          <w:rFonts w:ascii="Arial Narrow" w:hAnsi="Arial Narrow"/>
          <w:sz w:val="21"/>
          <w:szCs w:val="21"/>
        </w:rPr>
      </w:pPr>
    </w:p>
    <w:p w14:paraId="4B656445" w14:textId="7ABBF576" w:rsidR="00AE14A4" w:rsidRPr="008E44D6" w:rsidRDefault="00221D4C" w:rsidP="008406BA">
      <w:pPr>
        <w:pStyle w:val="Odsekzoznamu"/>
        <w:ind w:left="0"/>
        <w:jc w:val="center"/>
        <w:rPr>
          <w:rFonts w:ascii="Arial Narrow" w:hAnsi="Arial Narrow"/>
          <w:b/>
          <w:bCs/>
          <w:sz w:val="21"/>
          <w:szCs w:val="21"/>
        </w:rPr>
      </w:pPr>
      <w:r w:rsidRPr="008E44D6">
        <w:rPr>
          <w:rFonts w:ascii="Arial Narrow" w:hAnsi="Arial Narrow"/>
          <w:b/>
          <w:bCs/>
          <w:sz w:val="21"/>
          <w:szCs w:val="21"/>
        </w:rPr>
        <w:lastRenderedPageBreak/>
        <w:t>ČLÁNOK</w:t>
      </w:r>
      <w:r w:rsidR="00AE14A4" w:rsidRPr="008E44D6">
        <w:rPr>
          <w:rFonts w:ascii="Arial Narrow" w:hAnsi="Arial Narrow"/>
          <w:b/>
          <w:bCs/>
          <w:sz w:val="21"/>
          <w:szCs w:val="21"/>
        </w:rPr>
        <w:t xml:space="preserve"> </w:t>
      </w:r>
      <w:r w:rsidRPr="008E44D6">
        <w:rPr>
          <w:rFonts w:ascii="Arial Narrow" w:hAnsi="Arial Narrow"/>
          <w:b/>
          <w:bCs/>
          <w:sz w:val="21"/>
          <w:szCs w:val="21"/>
        </w:rPr>
        <w:t>IV</w:t>
      </w:r>
    </w:p>
    <w:p w14:paraId="767A3812" w14:textId="77777777" w:rsidR="00FA34E1" w:rsidRPr="00FA34E1" w:rsidRDefault="00FA34E1" w:rsidP="00FA34E1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FA34E1">
        <w:rPr>
          <w:rFonts w:ascii="Arial Narrow" w:hAnsi="Arial Narrow"/>
          <w:b/>
          <w:bCs/>
          <w:sz w:val="21"/>
          <w:szCs w:val="21"/>
        </w:rPr>
        <w:t>ZADÁVANIE OBJEDNÁVKY A LEHOTA PLNENIA</w:t>
      </w:r>
    </w:p>
    <w:p w14:paraId="594CF88E" w14:textId="0658001D" w:rsidR="006150E7" w:rsidRPr="006150E7" w:rsidRDefault="006150E7" w:rsidP="004C7468">
      <w:pPr>
        <w:pStyle w:val="Odsekzoznamu"/>
        <w:numPr>
          <w:ilvl w:val="0"/>
          <w:numId w:val="2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6150E7">
        <w:rPr>
          <w:rFonts w:ascii="Arial Narrow" w:hAnsi="Arial Narrow"/>
          <w:sz w:val="21"/>
          <w:szCs w:val="21"/>
        </w:rPr>
        <w:t>Dodávateľ sa zaväzuje poskytnúť službu spojenú so zberom uhynutých zvierat alebo spojenú s odchytom túlavých zvierat na základe oznámenia Mestskej polície hlavného mesta Slovenskej republiky Bratislavy (ďalej len „</w:t>
      </w:r>
      <w:r w:rsidRPr="00040F36">
        <w:rPr>
          <w:rFonts w:ascii="Arial Narrow" w:hAnsi="Arial Narrow"/>
          <w:sz w:val="21"/>
          <w:szCs w:val="21"/>
        </w:rPr>
        <w:t>mestská polícia</w:t>
      </w:r>
      <w:r w:rsidRPr="006150E7">
        <w:rPr>
          <w:rFonts w:ascii="Arial Narrow" w:hAnsi="Arial Narrow"/>
          <w:sz w:val="21"/>
          <w:szCs w:val="21"/>
        </w:rPr>
        <w:t>"). V oznámení mestská polícia uvedie základné údaje o túlavom zvierati, miesto jeho výskytu a/alebo miesto výskytu uhynutého zvieraťa, ako aj telefónne číslo oznamovateľa.</w:t>
      </w:r>
    </w:p>
    <w:p w14:paraId="73EE98D1" w14:textId="53BB82E6" w:rsidR="006150E7" w:rsidRPr="006150E7" w:rsidRDefault="006150E7" w:rsidP="004C7468">
      <w:pPr>
        <w:pStyle w:val="Odsekzoznamu"/>
        <w:numPr>
          <w:ilvl w:val="0"/>
          <w:numId w:val="2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bookmarkStart w:id="5" w:name="_Hlk48649273"/>
      <w:r w:rsidRPr="006150E7">
        <w:rPr>
          <w:rFonts w:ascii="Arial Narrow" w:hAnsi="Arial Narrow"/>
          <w:sz w:val="21"/>
          <w:szCs w:val="21"/>
        </w:rPr>
        <w:t>Mestská polícia odošle oznámenie o výskyte túlavého zvieraťa a</w:t>
      </w:r>
      <w:r w:rsidR="004E0E8F">
        <w:rPr>
          <w:rFonts w:ascii="Arial Narrow" w:hAnsi="Arial Narrow"/>
          <w:sz w:val="21"/>
          <w:szCs w:val="21"/>
        </w:rPr>
        <w:t>/</w:t>
      </w:r>
      <w:r w:rsidRPr="006150E7">
        <w:rPr>
          <w:rFonts w:ascii="Arial Narrow" w:hAnsi="Arial Narrow"/>
          <w:sz w:val="21"/>
          <w:szCs w:val="21"/>
        </w:rPr>
        <w:t>a</w:t>
      </w:r>
      <w:r w:rsidR="004E0E8F">
        <w:rPr>
          <w:rFonts w:ascii="Arial Narrow" w:hAnsi="Arial Narrow"/>
          <w:sz w:val="21"/>
          <w:szCs w:val="21"/>
        </w:rPr>
        <w:t>l</w:t>
      </w:r>
      <w:r w:rsidRPr="006150E7">
        <w:rPr>
          <w:rFonts w:ascii="Arial Narrow" w:hAnsi="Arial Narrow"/>
          <w:sz w:val="21"/>
          <w:szCs w:val="21"/>
        </w:rPr>
        <w:t xml:space="preserve">ebo uhynutého zvieraťa </w:t>
      </w:r>
      <w:r w:rsidR="0005309E">
        <w:rPr>
          <w:rFonts w:ascii="Arial Narrow" w:hAnsi="Arial Narrow"/>
          <w:sz w:val="21"/>
          <w:szCs w:val="21"/>
        </w:rPr>
        <w:t>D</w:t>
      </w:r>
      <w:r w:rsidRPr="006150E7">
        <w:rPr>
          <w:rFonts w:ascii="Arial Narrow" w:hAnsi="Arial Narrow"/>
          <w:sz w:val="21"/>
          <w:szCs w:val="21"/>
        </w:rPr>
        <w:t xml:space="preserve">odávateľovi: </w:t>
      </w:r>
    </w:p>
    <w:p w14:paraId="236971A1" w14:textId="1E3ABFC1" w:rsidR="006150E7" w:rsidRPr="00CA1248" w:rsidRDefault="006150E7" w:rsidP="004C7468">
      <w:pPr>
        <w:pStyle w:val="Odsekzoznamu"/>
        <w:numPr>
          <w:ilvl w:val="0"/>
          <w:numId w:val="22"/>
        </w:numPr>
        <w:spacing w:after="120"/>
        <w:jc w:val="both"/>
        <w:rPr>
          <w:rFonts w:ascii="Arial Narrow" w:hAnsi="Arial Narrow"/>
          <w:sz w:val="21"/>
          <w:szCs w:val="21"/>
        </w:rPr>
      </w:pPr>
      <w:r w:rsidRPr="006150E7">
        <w:rPr>
          <w:rFonts w:ascii="Arial Narrow" w:hAnsi="Arial Narrow"/>
          <w:sz w:val="21"/>
          <w:szCs w:val="21"/>
        </w:rPr>
        <w:t xml:space="preserve">v čase prevádzkových hodín </w:t>
      </w:r>
      <w:r w:rsidR="0005309E">
        <w:rPr>
          <w:rFonts w:ascii="Arial Narrow" w:hAnsi="Arial Narrow"/>
          <w:sz w:val="21"/>
          <w:szCs w:val="21"/>
        </w:rPr>
        <w:t>D</w:t>
      </w:r>
      <w:r w:rsidRPr="006150E7">
        <w:rPr>
          <w:rFonts w:ascii="Arial Narrow" w:hAnsi="Arial Narrow"/>
          <w:sz w:val="21"/>
          <w:szCs w:val="21"/>
        </w:rPr>
        <w:t xml:space="preserve">odávateľa v elektronickej podobe na e- mailovú adresu </w:t>
      </w:r>
      <w:r w:rsidR="0005309E">
        <w:rPr>
          <w:rFonts w:ascii="Arial Narrow" w:hAnsi="Arial Narrow"/>
          <w:sz w:val="21"/>
          <w:szCs w:val="21"/>
        </w:rPr>
        <w:t>D</w:t>
      </w:r>
      <w:r w:rsidRPr="006150E7">
        <w:rPr>
          <w:rFonts w:ascii="Arial Narrow" w:hAnsi="Arial Narrow"/>
          <w:sz w:val="21"/>
          <w:szCs w:val="21"/>
        </w:rPr>
        <w:t>odávateľa</w:t>
      </w:r>
      <w:r w:rsidR="00197148">
        <w:rPr>
          <w:rFonts w:ascii="Arial Narrow" w:hAnsi="Arial Narrow"/>
          <w:sz w:val="21"/>
          <w:szCs w:val="21"/>
        </w:rPr>
        <w:t xml:space="preserve"> uvedenú v záhlaví tejto </w:t>
      </w:r>
      <w:r w:rsidR="00B27428">
        <w:rPr>
          <w:rFonts w:ascii="Arial Narrow" w:hAnsi="Arial Narrow"/>
          <w:sz w:val="21"/>
          <w:szCs w:val="21"/>
        </w:rPr>
        <w:t>Dohody</w:t>
      </w:r>
      <w:r w:rsidR="00197148">
        <w:rPr>
          <w:rFonts w:ascii="Arial Narrow" w:hAnsi="Arial Narrow"/>
          <w:sz w:val="21"/>
          <w:szCs w:val="21"/>
        </w:rPr>
        <w:t xml:space="preserve"> a</w:t>
      </w:r>
    </w:p>
    <w:p w14:paraId="1F38EFF4" w14:textId="23169E8B" w:rsidR="006150E7" w:rsidRDefault="006150E7" w:rsidP="004C7468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sz w:val="21"/>
          <w:szCs w:val="21"/>
        </w:rPr>
      </w:pPr>
      <w:r w:rsidRPr="006150E7">
        <w:rPr>
          <w:rFonts w:ascii="Arial Narrow" w:hAnsi="Arial Narrow"/>
          <w:sz w:val="21"/>
          <w:szCs w:val="21"/>
        </w:rPr>
        <w:t xml:space="preserve">mimo času prevádzkových hodín </w:t>
      </w:r>
      <w:r w:rsidR="0005309E">
        <w:rPr>
          <w:rFonts w:ascii="Arial Narrow" w:hAnsi="Arial Narrow"/>
          <w:sz w:val="21"/>
          <w:szCs w:val="21"/>
        </w:rPr>
        <w:t>D</w:t>
      </w:r>
      <w:r w:rsidRPr="006150E7">
        <w:rPr>
          <w:rFonts w:ascii="Arial Narrow" w:hAnsi="Arial Narrow"/>
          <w:sz w:val="21"/>
          <w:szCs w:val="21"/>
        </w:rPr>
        <w:t>odávateľa v elektronickej podobe na e-mailovú adresu dodávatel</w:t>
      </w:r>
      <w:r w:rsidRPr="006150E7">
        <w:rPr>
          <w:rFonts w:ascii="Arial Narrow" w:hAnsi="Arial Narrow"/>
          <w:sz w:val="21"/>
          <w:szCs w:val="21"/>
          <w:vertAlign w:val="superscript"/>
        </w:rPr>
        <w:t>i</w:t>
      </w:r>
      <w:r w:rsidRPr="006150E7">
        <w:rPr>
          <w:rFonts w:ascii="Arial Narrow" w:hAnsi="Arial Narrow"/>
          <w:sz w:val="21"/>
          <w:szCs w:val="21"/>
        </w:rPr>
        <w:t xml:space="preserve">a </w:t>
      </w:r>
      <w:r w:rsidR="00E437CD">
        <w:rPr>
          <w:rFonts w:ascii="Arial Narrow" w:hAnsi="Arial Narrow"/>
          <w:sz w:val="21"/>
          <w:szCs w:val="21"/>
        </w:rPr>
        <w:br/>
      </w:r>
      <w:r w:rsidRPr="006150E7">
        <w:rPr>
          <w:rFonts w:ascii="Arial Narrow" w:hAnsi="Arial Narrow"/>
          <w:sz w:val="21"/>
          <w:szCs w:val="21"/>
        </w:rPr>
        <w:t xml:space="preserve">a vždy oznámi výskyt túlavého zvieraťa a/alebo uhynutého zvieraťa aj telefonický na kontaktnom čísle </w:t>
      </w:r>
      <w:r w:rsidR="0005309E">
        <w:rPr>
          <w:rFonts w:ascii="Arial Narrow" w:hAnsi="Arial Narrow"/>
          <w:sz w:val="21"/>
          <w:szCs w:val="21"/>
        </w:rPr>
        <w:t>D</w:t>
      </w:r>
      <w:r w:rsidRPr="006150E7">
        <w:rPr>
          <w:rFonts w:ascii="Arial Narrow" w:hAnsi="Arial Narrow"/>
          <w:sz w:val="21"/>
          <w:szCs w:val="21"/>
        </w:rPr>
        <w:t>odávateľa</w:t>
      </w:r>
      <w:r w:rsidR="00DE5FF6">
        <w:rPr>
          <w:rFonts w:ascii="Arial Narrow" w:hAnsi="Arial Narrow"/>
          <w:sz w:val="21"/>
          <w:szCs w:val="21"/>
        </w:rPr>
        <w:t xml:space="preserve">, ktoré je uvedené </w:t>
      </w:r>
      <w:r w:rsidR="00197148">
        <w:rPr>
          <w:rFonts w:ascii="Arial Narrow" w:hAnsi="Arial Narrow"/>
          <w:sz w:val="21"/>
          <w:szCs w:val="21"/>
        </w:rPr>
        <w:t xml:space="preserve">v záhlaví tejto </w:t>
      </w:r>
      <w:r w:rsidR="00B27428">
        <w:rPr>
          <w:rFonts w:ascii="Arial Narrow" w:hAnsi="Arial Narrow"/>
          <w:sz w:val="21"/>
          <w:szCs w:val="21"/>
        </w:rPr>
        <w:t>Dohody</w:t>
      </w:r>
      <w:r w:rsidR="00197148">
        <w:rPr>
          <w:rFonts w:ascii="Arial Narrow" w:hAnsi="Arial Narrow"/>
          <w:sz w:val="21"/>
          <w:szCs w:val="21"/>
        </w:rPr>
        <w:t>.</w:t>
      </w:r>
    </w:p>
    <w:p w14:paraId="07F062EC" w14:textId="7C8A8C9D" w:rsidR="0011357F" w:rsidRPr="0011357F" w:rsidRDefault="0011357F" w:rsidP="004C7468">
      <w:pPr>
        <w:ind w:left="567" w:hanging="567"/>
        <w:jc w:val="both"/>
        <w:rPr>
          <w:rFonts w:ascii="Arial Narrow" w:hAnsi="Arial Narrow"/>
          <w:sz w:val="21"/>
          <w:szCs w:val="21"/>
        </w:rPr>
      </w:pPr>
      <w:r w:rsidRPr="0011357F">
        <w:rPr>
          <w:rFonts w:ascii="Arial Narrow" w:hAnsi="Arial Narrow"/>
          <w:sz w:val="21"/>
          <w:szCs w:val="21"/>
        </w:rPr>
        <w:t>(3)</w:t>
      </w:r>
      <w:r w:rsidRPr="0011357F">
        <w:rPr>
          <w:rFonts w:ascii="Arial Narrow" w:hAnsi="Arial Narrow"/>
          <w:sz w:val="21"/>
          <w:szCs w:val="21"/>
        </w:rPr>
        <w:tab/>
        <w:t xml:space="preserve">Mestská polícia odošle oznámenie o výskyte túlavého zvieraťa a/alebo uhynutého zvieraťa </w:t>
      </w:r>
      <w:r w:rsidR="002B7A0F">
        <w:rPr>
          <w:rFonts w:ascii="Arial Narrow" w:hAnsi="Arial Narrow"/>
          <w:sz w:val="21"/>
          <w:szCs w:val="21"/>
        </w:rPr>
        <w:t>O</w:t>
      </w:r>
      <w:r w:rsidRPr="0011357F">
        <w:rPr>
          <w:rFonts w:ascii="Arial Narrow" w:hAnsi="Arial Narrow"/>
          <w:sz w:val="21"/>
          <w:szCs w:val="21"/>
        </w:rPr>
        <w:t xml:space="preserve">bjednávateľovi elektronickou formou na </w:t>
      </w:r>
      <w:r w:rsidRPr="00F22627">
        <w:rPr>
          <w:rFonts w:ascii="Arial Narrow" w:hAnsi="Arial Narrow"/>
          <w:sz w:val="21"/>
          <w:szCs w:val="21"/>
        </w:rPr>
        <w:t xml:space="preserve">e- mailovú adresu určenú </w:t>
      </w:r>
      <w:r w:rsidR="002B7A0F" w:rsidRPr="00F22627">
        <w:rPr>
          <w:rFonts w:ascii="Arial Narrow" w:hAnsi="Arial Narrow"/>
          <w:sz w:val="21"/>
          <w:szCs w:val="21"/>
        </w:rPr>
        <w:t>O</w:t>
      </w:r>
      <w:r w:rsidRPr="00F22627">
        <w:rPr>
          <w:rFonts w:ascii="Arial Narrow" w:hAnsi="Arial Narrow"/>
          <w:sz w:val="21"/>
          <w:szCs w:val="21"/>
        </w:rPr>
        <w:t>bjednávateľom</w:t>
      </w:r>
      <w:r w:rsidR="00F22627" w:rsidRPr="00F22627">
        <w:rPr>
          <w:rFonts w:ascii="Arial Narrow" w:hAnsi="Arial Narrow"/>
          <w:sz w:val="21"/>
          <w:szCs w:val="21"/>
        </w:rPr>
        <w:t xml:space="preserve"> v</w:t>
      </w:r>
      <w:r w:rsidR="00F22627">
        <w:rPr>
          <w:rFonts w:ascii="Arial Narrow" w:hAnsi="Arial Narrow"/>
          <w:sz w:val="21"/>
          <w:szCs w:val="21"/>
        </w:rPr>
        <w:t> článku X</w:t>
      </w:r>
      <w:r w:rsidR="00B44B64">
        <w:rPr>
          <w:rFonts w:ascii="Arial Narrow" w:hAnsi="Arial Narrow"/>
          <w:sz w:val="21"/>
          <w:szCs w:val="21"/>
        </w:rPr>
        <w:t>I</w:t>
      </w:r>
      <w:r w:rsidR="00F22627">
        <w:rPr>
          <w:rFonts w:ascii="Arial Narrow" w:hAnsi="Arial Narrow"/>
          <w:sz w:val="21"/>
          <w:szCs w:val="21"/>
        </w:rPr>
        <w:t xml:space="preserve"> ods. 3 tejto </w:t>
      </w:r>
      <w:r w:rsidR="00B27428">
        <w:rPr>
          <w:rFonts w:ascii="Arial Narrow" w:hAnsi="Arial Narrow"/>
          <w:sz w:val="21"/>
          <w:szCs w:val="21"/>
        </w:rPr>
        <w:t>Dohody</w:t>
      </w:r>
      <w:r w:rsidRPr="0011357F">
        <w:rPr>
          <w:rFonts w:ascii="Arial Narrow" w:hAnsi="Arial Narrow"/>
          <w:sz w:val="21"/>
          <w:szCs w:val="21"/>
        </w:rPr>
        <w:t>.</w:t>
      </w:r>
    </w:p>
    <w:p w14:paraId="2C0F9E40" w14:textId="582B0E5E" w:rsidR="0011357F" w:rsidRPr="0011357F" w:rsidRDefault="0011357F" w:rsidP="004C7468">
      <w:pPr>
        <w:ind w:left="567" w:hanging="567"/>
        <w:jc w:val="both"/>
        <w:rPr>
          <w:rFonts w:ascii="Arial Narrow" w:hAnsi="Arial Narrow"/>
          <w:sz w:val="21"/>
          <w:szCs w:val="21"/>
        </w:rPr>
      </w:pPr>
      <w:r w:rsidRPr="0011357F">
        <w:rPr>
          <w:rFonts w:ascii="Arial Narrow" w:hAnsi="Arial Narrow"/>
          <w:sz w:val="21"/>
          <w:szCs w:val="21"/>
        </w:rPr>
        <w:t>(4)</w:t>
      </w:r>
      <w:r w:rsidRPr="0011357F">
        <w:rPr>
          <w:rFonts w:ascii="Arial Narrow" w:hAnsi="Arial Narrow"/>
          <w:sz w:val="21"/>
          <w:szCs w:val="21"/>
        </w:rPr>
        <w:tab/>
        <w:t xml:space="preserve">Oznámenie o výskyte túlavého zvieraťa a/alebo uhynutého zvieraťa zaslané alebo urobené mestskou políciou </w:t>
      </w:r>
      <w:r w:rsidR="0005309E">
        <w:rPr>
          <w:rFonts w:ascii="Arial Narrow" w:hAnsi="Arial Narrow"/>
          <w:sz w:val="21"/>
          <w:szCs w:val="21"/>
        </w:rPr>
        <w:t>D</w:t>
      </w:r>
      <w:r w:rsidRPr="0011357F">
        <w:rPr>
          <w:rFonts w:ascii="Arial Narrow" w:hAnsi="Arial Narrow"/>
          <w:sz w:val="21"/>
          <w:szCs w:val="21"/>
        </w:rPr>
        <w:t xml:space="preserve">odávateľovi sa bude považovať za objednávku </w:t>
      </w:r>
      <w:r w:rsidR="002B7A0F">
        <w:rPr>
          <w:rFonts w:ascii="Arial Narrow" w:hAnsi="Arial Narrow"/>
          <w:sz w:val="21"/>
          <w:szCs w:val="21"/>
        </w:rPr>
        <w:t>O</w:t>
      </w:r>
      <w:r w:rsidRPr="0011357F">
        <w:rPr>
          <w:rFonts w:ascii="Arial Narrow" w:hAnsi="Arial Narrow"/>
          <w:sz w:val="21"/>
          <w:szCs w:val="21"/>
        </w:rPr>
        <w:t xml:space="preserve">bjednávateľa na služby veterinárnej asanácie spojené </w:t>
      </w:r>
      <w:r w:rsidR="00E60C12">
        <w:rPr>
          <w:rFonts w:ascii="Arial Narrow" w:hAnsi="Arial Narrow"/>
          <w:sz w:val="21"/>
          <w:szCs w:val="21"/>
        </w:rPr>
        <w:br/>
      </w:r>
      <w:r w:rsidRPr="0011357F">
        <w:rPr>
          <w:rFonts w:ascii="Arial Narrow" w:hAnsi="Arial Narrow"/>
          <w:sz w:val="21"/>
          <w:szCs w:val="21"/>
        </w:rPr>
        <w:t>s odchytom túlavého zvieraťa a/alebo so zberom uhynutých zvierat.</w:t>
      </w:r>
    </w:p>
    <w:p w14:paraId="6E36BEA9" w14:textId="6A328559" w:rsidR="0011357F" w:rsidRPr="0011357F" w:rsidRDefault="0011357F" w:rsidP="004C7468">
      <w:pPr>
        <w:ind w:left="567" w:hanging="567"/>
        <w:jc w:val="both"/>
        <w:rPr>
          <w:rFonts w:ascii="Arial Narrow" w:hAnsi="Arial Narrow"/>
          <w:sz w:val="21"/>
          <w:szCs w:val="21"/>
        </w:rPr>
      </w:pPr>
      <w:r w:rsidRPr="0011357F">
        <w:rPr>
          <w:rFonts w:ascii="Arial Narrow" w:hAnsi="Arial Narrow"/>
          <w:sz w:val="21"/>
          <w:szCs w:val="21"/>
        </w:rPr>
        <w:t>(5)</w:t>
      </w:r>
      <w:r w:rsidRPr="0011357F">
        <w:rPr>
          <w:rFonts w:ascii="Arial Narrow" w:hAnsi="Arial Narrow"/>
          <w:sz w:val="21"/>
          <w:szCs w:val="21"/>
        </w:rPr>
        <w:tab/>
        <w:t xml:space="preserve">Oznámenie mestskej polície o výskyte túlavého zvieraťa musí obsahovať aj telefónne číslo na tretiu osobu (oznamovateľa), inak sa oznámenie nebude považovať za úplné a takéto oznámenie nie je objednávkou na výkon služby veterinárnej asanácie spojenej s odchytom túlavých zvierat podľa tejto </w:t>
      </w:r>
      <w:r w:rsidR="00B27428">
        <w:rPr>
          <w:rFonts w:ascii="Arial Narrow" w:hAnsi="Arial Narrow"/>
          <w:sz w:val="21"/>
          <w:szCs w:val="21"/>
        </w:rPr>
        <w:t>Dohody</w:t>
      </w:r>
      <w:r w:rsidR="00197148">
        <w:rPr>
          <w:rFonts w:ascii="Arial Narrow" w:hAnsi="Arial Narrow"/>
          <w:sz w:val="21"/>
          <w:szCs w:val="21"/>
        </w:rPr>
        <w:t>.</w:t>
      </w:r>
    </w:p>
    <w:p w14:paraId="453D4930" w14:textId="154A57C6" w:rsidR="0011357F" w:rsidRPr="0011357F" w:rsidRDefault="0011357F" w:rsidP="004C7468">
      <w:pPr>
        <w:ind w:left="567" w:hanging="567"/>
        <w:jc w:val="both"/>
        <w:rPr>
          <w:rFonts w:ascii="Arial Narrow" w:hAnsi="Arial Narrow"/>
          <w:sz w:val="21"/>
          <w:szCs w:val="21"/>
        </w:rPr>
      </w:pPr>
      <w:r w:rsidRPr="0011357F">
        <w:rPr>
          <w:rFonts w:ascii="Arial Narrow" w:hAnsi="Arial Narrow"/>
          <w:sz w:val="21"/>
          <w:szCs w:val="21"/>
        </w:rPr>
        <w:t>(6)</w:t>
      </w:r>
      <w:r w:rsidRPr="0011357F">
        <w:rPr>
          <w:rFonts w:ascii="Arial Narrow" w:hAnsi="Arial Narrow"/>
          <w:sz w:val="21"/>
          <w:szCs w:val="21"/>
        </w:rPr>
        <w:tab/>
        <w:t>Dodávate</w:t>
      </w:r>
      <w:r w:rsidR="00FD3F79">
        <w:rPr>
          <w:rFonts w:ascii="Arial Narrow" w:hAnsi="Arial Narrow"/>
          <w:sz w:val="21"/>
          <w:szCs w:val="21"/>
        </w:rPr>
        <w:t>ľ</w:t>
      </w:r>
      <w:r w:rsidRPr="0011357F">
        <w:rPr>
          <w:rFonts w:ascii="Arial Narrow" w:hAnsi="Arial Narrow"/>
          <w:sz w:val="21"/>
          <w:szCs w:val="21"/>
        </w:rPr>
        <w:t xml:space="preserve"> sa zaväzuje poskytnúť službu súvisiacu s</w:t>
      </w:r>
      <w:r w:rsidR="00140272">
        <w:rPr>
          <w:rFonts w:ascii="Arial Narrow" w:hAnsi="Arial Narrow"/>
          <w:sz w:val="21"/>
          <w:szCs w:val="21"/>
        </w:rPr>
        <w:t> programom kontrolovanej reprodukcie</w:t>
      </w:r>
      <w:r w:rsidRPr="0011357F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1357F">
        <w:rPr>
          <w:rFonts w:ascii="Arial Narrow" w:hAnsi="Arial Narrow"/>
          <w:sz w:val="21"/>
          <w:szCs w:val="21"/>
        </w:rPr>
        <w:t>ferálnych</w:t>
      </w:r>
      <w:proofErr w:type="spellEnd"/>
      <w:r w:rsidRPr="0011357F">
        <w:rPr>
          <w:rFonts w:ascii="Arial Narrow" w:hAnsi="Arial Narrow"/>
          <w:sz w:val="21"/>
          <w:szCs w:val="21"/>
        </w:rPr>
        <w:t xml:space="preserve"> mačiek výlučne na základe </w:t>
      </w:r>
      <w:r w:rsidRPr="00197148">
        <w:rPr>
          <w:rFonts w:ascii="Arial Narrow" w:hAnsi="Arial Narrow"/>
          <w:sz w:val="21"/>
          <w:szCs w:val="21"/>
        </w:rPr>
        <w:t xml:space="preserve">písomnej objednávky </w:t>
      </w:r>
      <w:r w:rsidR="002B7A0F" w:rsidRPr="00197148">
        <w:rPr>
          <w:rFonts w:ascii="Arial Narrow" w:hAnsi="Arial Narrow"/>
          <w:sz w:val="21"/>
          <w:szCs w:val="21"/>
        </w:rPr>
        <w:t>O</w:t>
      </w:r>
      <w:r w:rsidRPr="00197148">
        <w:rPr>
          <w:rFonts w:ascii="Arial Narrow" w:hAnsi="Arial Narrow"/>
          <w:sz w:val="21"/>
          <w:szCs w:val="21"/>
        </w:rPr>
        <w:t>bjednávateľa.</w:t>
      </w:r>
    </w:p>
    <w:p w14:paraId="5E7B67DD" w14:textId="7FD90315" w:rsidR="00CA1248" w:rsidRDefault="0011357F" w:rsidP="004C7468">
      <w:pPr>
        <w:spacing w:line="228" w:lineRule="auto"/>
        <w:ind w:left="567" w:right="987" w:hanging="567"/>
        <w:jc w:val="both"/>
      </w:pPr>
      <w:r w:rsidRPr="0011357F">
        <w:rPr>
          <w:rFonts w:ascii="Arial Narrow" w:hAnsi="Arial Narrow"/>
          <w:sz w:val="21"/>
          <w:szCs w:val="21"/>
        </w:rPr>
        <w:t>(7)</w:t>
      </w:r>
      <w:r w:rsidR="00197148">
        <w:rPr>
          <w:rFonts w:ascii="Arial Narrow" w:hAnsi="Arial Narrow"/>
          <w:sz w:val="21"/>
          <w:szCs w:val="21"/>
        </w:rPr>
        <w:t xml:space="preserve">        </w:t>
      </w:r>
      <w:r w:rsidRPr="0011357F">
        <w:rPr>
          <w:rFonts w:ascii="Arial Narrow" w:hAnsi="Arial Narrow"/>
          <w:sz w:val="21"/>
          <w:szCs w:val="21"/>
        </w:rPr>
        <w:t>Dodávateľ sa zaväzuje realizovať:</w:t>
      </w:r>
      <w:r w:rsidR="00CA1248" w:rsidRPr="00CA1248">
        <w:t xml:space="preserve"> </w:t>
      </w:r>
    </w:p>
    <w:p w14:paraId="755598C6" w14:textId="233B9C42" w:rsidR="00CA1248" w:rsidRPr="00CA1248" w:rsidRDefault="00CA1248" w:rsidP="004C7468">
      <w:pPr>
        <w:pStyle w:val="Odsekzoznamu"/>
        <w:numPr>
          <w:ilvl w:val="0"/>
          <w:numId w:val="39"/>
        </w:numPr>
        <w:spacing w:after="120"/>
        <w:jc w:val="both"/>
        <w:rPr>
          <w:rFonts w:ascii="Arial Narrow" w:hAnsi="Arial Narrow"/>
          <w:sz w:val="21"/>
          <w:szCs w:val="21"/>
        </w:rPr>
      </w:pPr>
      <w:r w:rsidRPr="00CA1248">
        <w:rPr>
          <w:rFonts w:ascii="Arial Narrow" w:hAnsi="Arial Narrow"/>
          <w:sz w:val="21"/>
          <w:szCs w:val="21"/>
        </w:rPr>
        <w:t>zber uhynutého zvieraťa do dvoch (2) hodín od oznámenia podľa odseku 1</w:t>
      </w:r>
      <w:r w:rsidR="001338AA">
        <w:rPr>
          <w:rFonts w:ascii="Arial Narrow" w:hAnsi="Arial Narrow"/>
          <w:sz w:val="21"/>
          <w:szCs w:val="21"/>
        </w:rPr>
        <w:t xml:space="preserve"> tohto článku </w:t>
      </w:r>
      <w:r w:rsidR="00DF0259">
        <w:rPr>
          <w:rFonts w:ascii="Arial Narrow" w:hAnsi="Arial Narrow"/>
          <w:sz w:val="21"/>
          <w:szCs w:val="21"/>
        </w:rPr>
        <w:t>Dohody</w:t>
      </w:r>
      <w:r w:rsidRPr="00CA1248">
        <w:rPr>
          <w:rFonts w:ascii="Arial Narrow" w:hAnsi="Arial Narrow"/>
          <w:sz w:val="21"/>
          <w:szCs w:val="21"/>
        </w:rPr>
        <w:t>,</w:t>
      </w:r>
    </w:p>
    <w:p w14:paraId="01083554" w14:textId="34417D48" w:rsidR="001338AA" w:rsidRPr="001338AA" w:rsidRDefault="00CA1248" w:rsidP="004C7468">
      <w:pPr>
        <w:pStyle w:val="Odsekzoznamu"/>
        <w:numPr>
          <w:ilvl w:val="0"/>
          <w:numId w:val="39"/>
        </w:numPr>
        <w:rPr>
          <w:rFonts w:ascii="Arial Narrow" w:hAnsi="Arial Narrow"/>
          <w:sz w:val="21"/>
          <w:szCs w:val="21"/>
        </w:rPr>
      </w:pPr>
      <w:r w:rsidRPr="001338AA">
        <w:rPr>
          <w:rFonts w:ascii="Arial Narrow" w:hAnsi="Arial Narrow"/>
          <w:sz w:val="21"/>
          <w:szCs w:val="21"/>
        </w:rPr>
        <w:t>odchyt túlavého zvieraťa do jednej (1) hodiny od oznámenia podľa odseku 1</w:t>
      </w:r>
      <w:r w:rsidR="001338AA" w:rsidRPr="001338AA">
        <w:rPr>
          <w:rFonts w:ascii="Arial Narrow" w:hAnsi="Arial Narrow"/>
          <w:sz w:val="21"/>
          <w:szCs w:val="21"/>
        </w:rPr>
        <w:t xml:space="preserve"> tohto článku </w:t>
      </w:r>
      <w:r w:rsidR="00DF0259">
        <w:rPr>
          <w:rFonts w:ascii="Arial Narrow" w:hAnsi="Arial Narrow"/>
          <w:sz w:val="21"/>
          <w:szCs w:val="21"/>
        </w:rPr>
        <w:t>Dohody</w:t>
      </w:r>
      <w:r w:rsidR="001338AA" w:rsidRPr="001338AA">
        <w:rPr>
          <w:rFonts w:ascii="Arial Narrow" w:hAnsi="Arial Narrow"/>
          <w:sz w:val="21"/>
          <w:szCs w:val="21"/>
        </w:rPr>
        <w:t>,</w:t>
      </w:r>
    </w:p>
    <w:p w14:paraId="053C8412" w14:textId="49778724" w:rsidR="00CA1248" w:rsidRPr="001338AA" w:rsidRDefault="00CA1248" w:rsidP="004C7468">
      <w:pPr>
        <w:pStyle w:val="Odsekzoznamu"/>
        <w:numPr>
          <w:ilvl w:val="0"/>
          <w:numId w:val="39"/>
        </w:numPr>
        <w:rPr>
          <w:rFonts w:ascii="Arial Narrow" w:hAnsi="Arial Narrow"/>
          <w:sz w:val="21"/>
          <w:szCs w:val="21"/>
        </w:rPr>
      </w:pPr>
      <w:r w:rsidRPr="001338AA">
        <w:rPr>
          <w:rFonts w:ascii="Arial Narrow" w:hAnsi="Arial Narrow"/>
          <w:sz w:val="21"/>
          <w:szCs w:val="21"/>
        </w:rPr>
        <w:t xml:space="preserve">odchyt </w:t>
      </w:r>
      <w:proofErr w:type="spellStart"/>
      <w:r w:rsidRPr="001338AA">
        <w:rPr>
          <w:rFonts w:ascii="Arial Narrow" w:hAnsi="Arial Narrow"/>
          <w:sz w:val="21"/>
          <w:szCs w:val="21"/>
        </w:rPr>
        <w:t>ferálnych</w:t>
      </w:r>
      <w:proofErr w:type="spellEnd"/>
      <w:r w:rsidRPr="001338AA">
        <w:rPr>
          <w:rFonts w:ascii="Arial Narrow" w:hAnsi="Arial Narrow"/>
          <w:sz w:val="21"/>
          <w:szCs w:val="21"/>
        </w:rPr>
        <w:t xml:space="preserve"> mačiek do siedmich (7) kalendárnych dní od doručenia písomnej objednávky uvedenej </w:t>
      </w:r>
      <w:r w:rsidRPr="001338AA">
        <w:rPr>
          <w:rFonts w:ascii="Arial Narrow" w:hAnsi="Arial Narrow"/>
          <w:sz w:val="21"/>
          <w:szCs w:val="21"/>
        </w:rPr>
        <w:br/>
        <w:t>v odseku 6</w:t>
      </w:r>
      <w:r w:rsidR="001338AA" w:rsidRPr="001338AA">
        <w:t xml:space="preserve"> </w:t>
      </w:r>
      <w:r w:rsidR="001338AA" w:rsidRPr="001338AA">
        <w:rPr>
          <w:rFonts w:ascii="Arial Narrow" w:hAnsi="Arial Narrow"/>
          <w:sz w:val="21"/>
          <w:szCs w:val="21"/>
        </w:rPr>
        <w:t xml:space="preserve">tohto článku </w:t>
      </w:r>
      <w:r w:rsidR="00DF0259">
        <w:rPr>
          <w:rFonts w:ascii="Arial Narrow" w:hAnsi="Arial Narrow"/>
          <w:sz w:val="21"/>
          <w:szCs w:val="21"/>
        </w:rPr>
        <w:t>Dohody</w:t>
      </w:r>
      <w:r w:rsidR="001338AA" w:rsidRPr="001338AA">
        <w:rPr>
          <w:rFonts w:ascii="Arial Narrow" w:hAnsi="Arial Narrow"/>
          <w:sz w:val="21"/>
          <w:szCs w:val="21"/>
        </w:rPr>
        <w:t>,</w:t>
      </w:r>
    </w:p>
    <w:p w14:paraId="4192FCDF" w14:textId="24BCF552" w:rsidR="0011357F" w:rsidRPr="001B671C" w:rsidRDefault="00FD3F79" w:rsidP="00FE0283">
      <w:pPr>
        <w:pStyle w:val="Odsekzoznamu"/>
        <w:numPr>
          <w:ilvl w:val="0"/>
          <w:numId w:val="24"/>
        </w:numPr>
        <w:spacing w:after="267" w:line="228" w:lineRule="auto"/>
        <w:ind w:left="567" w:hanging="425"/>
        <w:jc w:val="both"/>
        <w:rPr>
          <w:rFonts w:ascii="Arial Narrow" w:hAnsi="Arial Narrow"/>
          <w:sz w:val="21"/>
          <w:szCs w:val="21"/>
        </w:rPr>
      </w:pPr>
      <w:r w:rsidRPr="001B671C">
        <w:rPr>
          <w:rFonts w:ascii="Arial Narrow" w:hAnsi="Arial Narrow"/>
          <w:sz w:val="21"/>
          <w:szCs w:val="21"/>
        </w:rPr>
        <w:t xml:space="preserve">K omeškaniu </w:t>
      </w:r>
      <w:r w:rsidR="0005309E" w:rsidRPr="001B671C">
        <w:rPr>
          <w:rFonts w:ascii="Arial Narrow" w:hAnsi="Arial Narrow"/>
          <w:sz w:val="21"/>
          <w:szCs w:val="21"/>
        </w:rPr>
        <w:t>D</w:t>
      </w:r>
      <w:r w:rsidRPr="001B671C">
        <w:rPr>
          <w:rFonts w:ascii="Arial Narrow" w:hAnsi="Arial Narrow"/>
          <w:sz w:val="21"/>
          <w:szCs w:val="21"/>
        </w:rPr>
        <w:t>odávateľa s plnením uvedeným v odseku 7 písm. b) a c)</w:t>
      </w:r>
      <w:r w:rsidR="001B671C">
        <w:rPr>
          <w:rFonts w:ascii="Arial Narrow" w:hAnsi="Arial Narrow"/>
          <w:sz w:val="21"/>
          <w:szCs w:val="21"/>
        </w:rPr>
        <w:t xml:space="preserve"> tohto článku</w:t>
      </w:r>
      <w:r w:rsidRPr="001B671C">
        <w:rPr>
          <w:rFonts w:ascii="Arial Narrow" w:hAnsi="Arial Narrow"/>
          <w:sz w:val="21"/>
          <w:szCs w:val="21"/>
        </w:rPr>
        <w:t xml:space="preserve"> nedôjde, ak </w:t>
      </w:r>
      <w:r w:rsidR="0005309E" w:rsidRPr="001B671C">
        <w:rPr>
          <w:rFonts w:ascii="Arial Narrow" w:hAnsi="Arial Narrow"/>
          <w:sz w:val="21"/>
          <w:szCs w:val="21"/>
        </w:rPr>
        <w:t>D</w:t>
      </w:r>
      <w:r w:rsidRPr="001B671C">
        <w:rPr>
          <w:rFonts w:ascii="Arial Narrow" w:hAnsi="Arial Narrow"/>
          <w:sz w:val="21"/>
          <w:szCs w:val="21"/>
        </w:rPr>
        <w:t xml:space="preserve">odávateľ vykonal v dohodnutej lehote výjazd za účelom odchytu túlavého zvieraťa alebo odchytu </w:t>
      </w:r>
      <w:proofErr w:type="spellStart"/>
      <w:r w:rsidRPr="001B671C">
        <w:rPr>
          <w:rFonts w:ascii="Arial Narrow" w:hAnsi="Arial Narrow"/>
          <w:sz w:val="21"/>
          <w:szCs w:val="21"/>
        </w:rPr>
        <w:t>ferálnych</w:t>
      </w:r>
      <w:proofErr w:type="spellEnd"/>
      <w:r w:rsidRPr="001B671C">
        <w:rPr>
          <w:rFonts w:ascii="Arial Narrow" w:hAnsi="Arial Narrow"/>
          <w:sz w:val="21"/>
          <w:szCs w:val="21"/>
        </w:rPr>
        <w:t xml:space="preserve"> mačiek, ale nie je možné tento odchyt vykonať z dôvodu, že túlavé zviera alebo </w:t>
      </w:r>
      <w:proofErr w:type="spellStart"/>
      <w:r w:rsidRPr="001B671C">
        <w:rPr>
          <w:rFonts w:ascii="Arial Narrow" w:hAnsi="Arial Narrow"/>
          <w:sz w:val="21"/>
          <w:szCs w:val="21"/>
        </w:rPr>
        <w:t>ferálna</w:t>
      </w:r>
      <w:proofErr w:type="spellEnd"/>
      <w:r w:rsidRPr="001B671C">
        <w:rPr>
          <w:rFonts w:ascii="Arial Narrow" w:hAnsi="Arial Narrow"/>
          <w:sz w:val="21"/>
          <w:szCs w:val="21"/>
        </w:rPr>
        <w:t xml:space="preserve"> mačka sa na mieste oznámeného výskytu nenachádza a ani dohľadaním zviera nie je možné nájsť.</w:t>
      </w:r>
    </w:p>
    <w:p w14:paraId="22AEE0FB" w14:textId="77777777" w:rsidR="006150E7" w:rsidRDefault="006150E7" w:rsidP="006150E7">
      <w:pPr>
        <w:pStyle w:val="Odsekzoznamu"/>
        <w:spacing w:after="120"/>
        <w:ind w:left="567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27ED3609" w14:textId="54D8F7FF" w:rsidR="00177931" w:rsidRPr="00383050" w:rsidRDefault="00221D4C" w:rsidP="00040F36">
      <w:pPr>
        <w:pStyle w:val="Odsekzoznamu"/>
        <w:ind w:left="567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ČLÁNOK</w:t>
      </w:r>
      <w:r w:rsidR="00177931"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83050">
        <w:rPr>
          <w:rFonts w:ascii="Arial Narrow" w:hAnsi="Arial Narrow"/>
          <w:b/>
          <w:bCs/>
          <w:sz w:val="21"/>
          <w:szCs w:val="21"/>
        </w:rPr>
        <w:t>V</w:t>
      </w:r>
    </w:p>
    <w:p w14:paraId="47B466A8" w14:textId="786F9CB9" w:rsidR="00FD3F79" w:rsidRDefault="00FD3F79" w:rsidP="0058223F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FD3F79">
        <w:rPr>
          <w:rFonts w:ascii="Arial Narrow" w:hAnsi="Arial Narrow"/>
          <w:b/>
          <w:bCs/>
          <w:sz w:val="21"/>
          <w:szCs w:val="21"/>
        </w:rPr>
        <w:t>ZMLUVNÁ CENA A PLATOBNÉ PODMIENKY</w:t>
      </w:r>
    </w:p>
    <w:p w14:paraId="6CDC4BDB" w14:textId="77777777" w:rsidR="00087D5A" w:rsidRPr="00FD3F79" w:rsidRDefault="00087D5A" w:rsidP="00DF0259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47D82F59" w14:textId="302C005C" w:rsidR="004A6E79" w:rsidRDefault="002A64D0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Zmluvná cena za poskytnutú službu </w:t>
      </w:r>
      <w:r w:rsidR="00665F5B" w:rsidRPr="005819EF">
        <w:rPr>
          <w:rFonts w:ascii="Arial Narrow" w:hAnsi="Arial Narrow"/>
          <w:sz w:val="21"/>
          <w:szCs w:val="21"/>
          <w:lang w:eastAsia="sk-SK"/>
        </w:rPr>
        <w:t xml:space="preserve">je stanovená dohodou zmluvných strán v súlade so zákonom Národnej rady Slovenskej republiky č. 18/1996 Z. z. o cenách v znení neskorších predpisov a vyhlášky Ministerstva financií Slovenskej republiky č. 87/1996 Z. z., ktorou sa vykonáva zákon Národnej rady Slovenskej republiky </w:t>
      </w:r>
      <w:r w:rsidR="00E437CD">
        <w:rPr>
          <w:rFonts w:ascii="Arial Narrow" w:hAnsi="Arial Narrow"/>
          <w:sz w:val="21"/>
          <w:szCs w:val="21"/>
          <w:lang w:eastAsia="sk-SK"/>
        </w:rPr>
        <w:br/>
      </w:r>
      <w:r w:rsidR="00665F5B" w:rsidRPr="005819EF">
        <w:rPr>
          <w:rFonts w:ascii="Arial Narrow" w:hAnsi="Arial Narrow"/>
          <w:sz w:val="21"/>
          <w:szCs w:val="21"/>
          <w:lang w:eastAsia="sk-SK"/>
        </w:rPr>
        <w:t>č. 18/1996 Z. z. o</w:t>
      </w:r>
      <w:r w:rsidR="00665F5B">
        <w:rPr>
          <w:rFonts w:ascii="Arial Narrow" w:hAnsi="Arial Narrow"/>
          <w:sz w:val="21"/>
          <w:szCs w:val="21"/>
          <w:lang w:eastAsia="sk-SK"/>
        </w:rPr>
        <w:t> </w:t>
      </w:r>
      <w:r w:rsidR="00665F5B" w:rsidRPr="005819EF">
        <w:rPr>
          <w:rFonts w:ascii="Arial Narrow" w:hAnsi="Arial Narrow"/>
          <w:sz w:val="21"/>
          <w:szCs w:val="21"/>
          <w:lang w:eastAsia="sk-SK"/>
        </w:rPr>
        <w:t>cenách</w:t>
      </w:r>
      <w:r w:rsidR="00665F5B">
        <w:rPr>
          <w:rFonts w:ascii="Arial Narrow" w:hAnsi="Arial Narrow"/>
          <w:sz w:val="21"/>
          <w:szCs w:val="21"/>
          <w:lang w:eastAsia="sk-SK"/>
        </w:rPr>
        <w:t xml:space="preserve"> v znení neskorších predpisov</w:t>
      </w:r>
      <w:r w:rsidR="00665F5B" w:rsidRPr="005819EF">
        <w:rPr>
          <w:rFonts w:ascii="Arial Narrow" w:hAnsi="Arial Narrow"/>
          <w:sz w:val="21"/>
          <w:szCs w:val="21"/>
          <w:lang w:eastAsia="sk-SK"/>
        </w:rPr>
        <w:t xml:space="preserve">, a na základe výsledku verejného obstarávania, ako cena maximálna. V cene sú zahrnuté všetky náklady Dodávateľa vzniknuté pri plnení predmetu </w:t>
      </w:r>
      <w:r w:rsidR="00B27428">
        <w:rPr>
          <w:rFonts w:ascii="Arial Narrow" w:hAnsi="Arial Narrow"/>
          <w:sz w:val="21"/>
          <w:szCs w:val="21"/>
        </w:rPr>
        <w:t>Dohody</w:t>
      </w:r>
      <w:r w:rsidR="00665F5B" w:rsidRPr="005819EF">
        <w:rPr>
          <w:rFonts w:ascii="Arial Narrow" w:hAnsi="Arial Narrow"/>
          <w:sz w:val="21"/>
          <w:szCs w:val="21"/>
          <w:lang w:eastAsia="sk-SK"/>
        </w:rPr>
        <w:t xml:space="preserve">, vrátane nákladov na dopravu, PHM, energie, </w:t>
      </w:r>
      <w:r>
        <w:rPr>
          <w:rFonts w:ascii="Arial Narrow" w:hAnsi="Arial Narrow"/>
          <w:sz w:val="21"/>
          <w:szCs w:val="21"/>
          <w:lang w:eastAsia="sk-SK"/>
        </w:rPr>
        <w:t>materiál</w:t>
      </w:r>
      <w:r w:rsidR="00665F5B" w:rsidRPr="005819EF">
        <w:rPr>
          <w:rFonts w:ascii="Arial Narrow" w:hAnsi="Arial Narrow"/>
          <w:sz w:val="21"/>
          <w:szCs w:val="21"/>
          <w:lang w:eastAsia="sk-SK"/>
        </w:rPr>
        <w:t xml:space="preserve">, mzdy na zamestnancov, nákladov vyplývajúcich </w:t>
      </w:r>
      <w:r w:rsidR="00D2291C">
        <w:rPr>
          <w:rFonts w:ascii="Arial Narrow" w:hAnsi="Arial Narrow"/>
          <w:sz w:val="21"/>
          <w:szCs w:val="21"/>
          <w:lang w:eastAsia="sk-SK"/>
        </w:rPr>
        <w:br/>
      </w:r>
      <w:r w:rsidR="00665F5B" w:rsidRPr="005819EF">
        <w:rPr>
          <w:rFonts w:ascii="Arial Narrow" w:hAnsi="Arial Narrow"/>
          <w:sz w:val="21"/>
          <w:szCs w:val="21"/>
          <w:lang w:eastAsia="sk-SK"/>
        </w:rPr>
        <w:t>z administratívnych činností a náklady za subdodávky</w:t>
      </w:r>
      <w:r>
        <w:rPr>
          <w:rFonts w:ascii="Arial Narrow" w:hAnsi="Arial Narrow"/>
          <w:sz w:val="21"/>
          <w:szCs w:val="21"/>
          <w:lang w:eastAsia="sk-SK"/>
        </w:rPr>
        <w:t xml:space="preserve"> a pod.</w:t>
      </w:r>
    </w:p>
    <w:p w14:paraId="4B9D4FD5" w14:textId="6E0EBAB1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Zmluvná cena za poskytnutú službu sa určuje ako súčet počtu včas a riadne odchytených túlavých zvierat, zozbieraných uhynutých zvierat a odchytených a sterilizovaných/kastrovaných </w:t>
      </w:r>
      <w:proofErr w:type="spellStart"/>
      <w:r w:rsidRPr="004A6E79">
        <w:rPr>
          <w:rFonts w:ascii="Arial Narrow" w:hAnsi="Arial Narrow"/>
          <w:sz w:val="21"/>
          <w:szCs w:val="21"/>
        </w:rPr>
        <w:t>ferálnych</w:t>
      </w:r>
      <w:proofErr w:type="spellEnd"/>
      <w:r w:rsidRPr="004A6E79">
        <w:rPr>
          <w:rFonts w:ascii="Arial Narrow" w:hAnsi="Arial Narrow"/>
          <w:sz w:val="21"/>
          <w:szCs w:val="21"/>
        </w:rPr>
        <w:t xml:space="preserve"> mačiek násobený jednotkovými cenami za poskytnuté služby uvedenými v </w:t>
      </w:r>
      <w:r w:rsidR="002A64D0">
        <w:rPr>
          <w:rFonts w:ascii="Arial Narrow" w:hAnsi="Arial Narrow"/>
          <w:sz w:val="21"/>
          <w:szCs w:val="21"/>
        </w:rPr>
        <w:t>P</w:t>
      </w:r>
      <w:r w:rsidRPr="004A6E79">
        <w:rPr>
          <w:rFonts w:ascii="Arial Narrow" w:hAnsi="Arial Narrow"/>
          <w:sz w:val="21"/>
          <w:szCs w:val="21"/>
        </w:rPr>
        <w:t>rílohe č. 3</w:t>
      </w:r>
      <w:r w:rsidR="002A64D0">
        <w:rPr>
          <w:rFonts w:ascii="Arial Narrow" w:hAnsi="Arial Narrow"/>
          <w:sz w:val="21"/>
          <w:szCs w:val="21"/>
        </w:rPr>
        <w:t xml:space="preserve"> - </w:t>
      </w:r>
      <w:r w:rsidRPr="004A6E79">
        <w:rPr>
          <w:rFonts w:ascii="Arial Narrow" w:hAnsi="Arial Narrow"/>
          <w:sz w:val="21"/>
          <w:szCs w:val="21"/>
        </w:rPr>
        <w:t>Cenník. ktorá tvorí neoddeliteľnú súčas</w:t>
      </w:r>
      <w:r w:rsidR="006F694B">
        <w:rPr>
          <w:rFonts w:ascii="Arial Narrow" w:hAnsi="Arial Narrow"/>
          <w:sz w:val="21"/>
          <w:szCs w:val="21"/>
        </w:rPr>
        <w:t>ť</w:t>
      </w:r>
      <w:r w:rsidRPr="004A6E79">
        <w:rPr>
          <w:rFonts w:ascii="Arial Narrow" w:hAnsi="Arial Narrow"/>
          <w:sz w:val="21"/>
          <w:szCs w:val="21"/>
        </w:rPr>
        <w:t xml:space="preserve"> tejto </w:t>
      </w:r>
      <w:r w:rsidR="00B27428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>.</w:t>
      </w:r>
    </w:p>
    <w:p w14:paraId="6D0C8ACC" w14:textId="309A2E3C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J</w:t>
      </w:r>
      <w:r w:rsidRPr="004A6E79">
        <w:rPr>
          <w:rFonts w:ascii="Arial Narrow" w:hAnsi="Arial Narrow"/>
          <w:sz w:val="21"/>
          <w:szCs w:val="21"/>
        </w:rPr>
        <w:t xml:space="preserve">ednotková cena za odchytené túlavé zviera nepredstavuje jednotkovú cenu za odchytenie zabehnutého zvieraťa špecifikovaného v článku III ods. 4 </w:t>
      </w:r>
      <w:r w:rsidR="00280750">
        <w:rPr>
          <w:rFonts w:ascii="Arial Narrow" w:hAnsi="Arial Narrow"/>
          <w:sz w:val="21"/>
          <w:szCs w:val="21"/>
        </w:rPr>
        <w:t xml:space="preserve">tejto </w:t>
      </w:r>
      <w:r w:rsidR="00DF0259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 xml:space="preserve"> a </w:t>
      </w:r>
      <w:r w:rsidR="0005309E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 xml:space="preserve">odávateľ nie je oprávnený fakturovať náklady spojené </w:t>
      </w:r>
      <w:r w:rsidR="00280750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>s odchytením zabehnutého zvieraťa a vyhľadaním jeho vlastníka alebo držiteľa.</w:t>
      </w:r>
    </w:p>
    <w:p w14:paraId="1535ADF2" w14:textId="0A92BBF8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Jednotková cena je dohodnutá ako cena maximálna a upraviť ju možno iba dodatkom k </w:t>
      </w:r>
      <w:r w:rsidR="004B6459">
        <w:rPr>
          <w:rFonts w:ascii="Arial Narrow" w:hAnsi="Arial Narrow"/>
          <w:sz w:val="21"/>
          <w:szCs w:val="21"/>
        </w:rPr>
        <w:t>Dohode</w:t>
      </w:r>
      <w:r w:rsidRPr="004A6E79">
        <w:rPr>
          <w:rFonts w:ascii="Arial Narrow" w:hAnsi="Arial Narrow"/>
          <w:sz w:val="21"/>
          <w:szCs w:val="21"/>
        </w:rPr>
        <w:t xml:space="preserve"> pri zmene sadzby dane z pridanej hodnoty alebo iných administratívnych opatreniach štátu, ktoré majú preukázateľný dopad na výšku jednotkovej ceny, Zvýšenie alebo zníženie jednotkovej ceny nemá spätnú účinnosť.</w:t>
      </w:r>
    </w:p>
    <w:p w14:paraId="475EDDE0" w14:textId="7422AD71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Platba zmluvnej ceny za riadne a včas vykonaný predmet </w:t>
      </w:r>
      <w:r w:rsidR="004B6459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 xml:space="preserve"> sa uskutoční formou prevodu na bankový účet </w:t>
      </w:r>
      <w:r w:rsidR="0005309E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 xml:space="preserve">odávateľa. Bezhotovostný platobný styk sa uskutočňuje prostredníctvom finančného ústavu </w:t>
      </w:r>
      <w:r w:rsidR="002A64D0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 xml:space="preserve">bjednávatelia </w:t>
      </w:r>
      <w:r w:rsidR="00E60C12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 xml:space="preserve">na základe faktúry, ktorej splatnosť je dohodnutá v lehote do 30 dní odo dňa doručenia faktúry </w:t>
      </w:r>
      <w:r w:rsidR="002B7A0F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>bjednávateľovi.</w:t>
      </w:r>
    </w:p>
    <w:p w14:paraId="1D72C6B9" w14:textId="642E582D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Faktúra sa považuje za zaplatenú dňom odpísania fakturovanej sumy z účtu </w:t>
      </w:r>
      <w:r w:rsidR="002B7A0F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>bjednávateľa</w:t>
      </w:r>
      <w:r>
        <w:rPr>
          <w:rFonts w:ascii="Arial Narrow" w:hAnsi="Arial Narrow"/>
          <w:sz w:val="21"/>
          <w:szCs w:val="21"/>
        </w:rPr>
        <w:t>.</w:t>
      </w:r>
    </w:p>
    <w:p w14:paraId="573E73B5" w14:textId="44A935A7" w:rsidR="004A6E79" w:rsidRDefault="004A6E79" w:rsidP="002A64D0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lastRenderedPageBreak/>
        <w:t xml:space="preserve">Faktúra musí obsahovať náležitosti podľa </w:t>
      </w:r>
      <w:r w:rsidR="007C4634">
        <w:rPr>
          <w:rFonts w:ascii="Arial Narrow" w:hAnsi="Arial Narrow"/>
          <w:sz w:val="21"/>
          <w:szCs w:val="21"/>
        </w:rPr>
        <w:t>§</w:t>
      </w:r>
      <w:r w:rsidRPr="004A6E79">
        <w:rPr>
          <w:rFonts w:ascii="Arial Narrow" w:hAnsi="Arial Narrow"/>
          <w:sz w:val="21"/>
          <w:szCs w:val="21"/>
        </w:rPr>
        <w:t xml:space="preserve"> 74 zákona č. 222/2004 Z </w:t>
      </w:r>
      <w:proofErr w:type="spellStart"/>
      <w:r w:rsidRPr="004A6E79">
        <w:rPr>
          <w:rFonts w:ascii="Arial Narrow" w:hAnsi="Arial Narrow"/>
          <w:sz w:val="21"/>
          <w:szCs w:val="21"/>
        </w:rPr>
        <w:t>z</w:t>
      </w:r>
      <w:proofErr w:type="spellEnd"/>
      <w:r w:rsidRPr="004A6E79">
        <w:rPr>
          <w:rFonts w:ascii="Arial Narrow" w:hAnsi="Arial Narrow"/>
          <w:sz w:val="21"/>
          <w:szCs w:val="21"/>
        </w:rPr>
        <w:t>. o dani z pridanej hodnoty v znení neskorších predpisov.</w:t>
      </w:r>
    </w:p>
    <w:p w14:paraId="11E9D20E" w14:textId="37F424C6" w:rsidR="004A6E79" w:rsidRDefault="004A6E79" w:rsidP="00AE2B0B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Neoddeliteľnou súčasťou faktúry je protokol o vykonaní služieb veterinárnej asanácie uvedený v </w:t>
      </w:r>
      <w:r w:rsidR="002A64D0">
        <w:rPr>
          <w:rFonts w:ascii="Arial Narrow" w:hAnsi="Arial Narrow"/>
          <w:sz w:val="21"/>
          <w:szCs w:val="21"/>
        </w:rPr>
        <w:t>P</w:t>
      </w:r>
      <w:r w:rsidRPr="004A6E79">
        <w:rPr>
          <w:rFonts w:ascii="Arial Narrow" w:hAnsi="Arial Narrow"/>
          <w:sz w:val="21"/>
          <w:szCs w:val="21"/>
        </w:rPr>
        <w:t>rílohe č.</w:t>
      </w:r>
      <w:r w:rsidR="00DF0259">
        <w:rPr>
          <w:rFonts w:ascii="Arial Narrow" w:hAnsi="Arial Narrow"/>
          <w:sz w:val="21"/>
          <w:szCs w:val="21"/>
        </w:rPr>
        <w:t>1</w:t>
      </w:r>
      <w:r w:rsidRPr="004A6E79">
        <w:rPr>
          <w:rFonts w:ascii="Arial Narrow" w:hAnsi="Arial Narrow"/>
          <w:sz w:val="21"/>
          <w:szCs w:val="21"/>
        </w:rPr>
        <w:t xml:space="preserve"> tejto </w:t>
      </w:r>
      <w:r w:rsidR="00DF0259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>, ktorá tvorí jej neoddeliteľnú súčasť.</w:t>
      </w:r>
    </w:p>
    <w:p w14:paraId="522C1AC2" w14:textId="3A41C899" w:rsidR="004A6E79" w:rsidRDefault="004A6E79" w:rsidP="00AE2B0B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>Objednávateľ má oprávnenie údaje uvádzané vo faktúre a</w:t>
      </w:r>
      <w:r w:rsidR="004933A5">
        <w:rPr>
          <w:rFonts w:ascii="Arial Narrow" w:hAnsi="Arial Narrow"/>
          <w:sz w:val="21"/>
          <w:szCs w:val="21"/>
        </w:rPr>
        <w:t xml:space="preserve"> </w:t>
      </w:r>
      <w:r w:rsidRPr="004A6E79">
        <w:rPr>
          <w:rFonts w:ascii="Arial Narrow" w:hAnsi="Arial Narrow"/>
          <w:sz w:val="21"/>
          <w:szCs w:val="21"/>
        </w:rPr>
        <w:t xml:space="preserve">v protokole o vykonaní služieb veterinárnej asanácie podľa odseku 8 </w:t>
      </w:r>
      <w:r w:rsidR="007C7CEA">
        <w:rPr>
          <w:rFonts w:ascii="Arial Narrow" w:hAnsi="Arial Narrow"/>
          <w:sz w:val="21"/>
          <w:szCs w:val="21"/>
        </w:rPr>
        <w:t xml:space="preserve">tohto článku </w:t>
      </w:r>
      <w:r w:rsidRPr="004A6E79">
        <w:rPr>
          <w:rFonts w:ascii="Arial Narrow" w:hAnsi="Arial Narrow"/>
          <w:sz w:val="21"/>
          <w:szCs w:val="21"/>
        </w:rPr>
        <w:t xml:space="preserve">overiť kontrolou podľa článku VI </w:t>
      </w:r>
      <w:r w:rsidR="00ED5CF4">
        <w:rPr>
          <w:rFonts w:ascii="Arial Narrow" w:hAnsi="Arial Narrow"/>
          <w:sz w:val="21"/>
          <w:szCs w:val="21"/>
        </w:rPr>
        <w:t xml:space="preserve">tejto </w:t>
      </w:r>
      <w:r w:rsidR="00DF0259">
        <w:rPr>
          <w:rFonts w:ascii="Arial Narrow" w:hAnsi="Arial Narrow"/>
          <w:sz w:val="21"/>
          <w:szCs w:val="21"/>
        </w:rPr>
        <w:t>Dohody</w:t>
      </w:r>
      <w:r w:rsidR="00ED5CF4">
        <w:rPr>
          <w:rFonts w:ascii="Arial Narrow" w:hAnsi="Arial Narrow"/>
          <w:sz w:val="21"/>
          <w:szCs w:val="21"/>
        </w:rPr>
        <w:t xml:space="preserve">. </w:t>
      </w:r>
      <w:r w:rsidRPr="004A6E79">
        <w:rPr>
          <w:rFonts w:ascii="Arial Narrow" w:hAnsi="Arial Narrow"/>
          <w:sz w:val="21"/>
          <w:szCs w:val="21"/>
        </w:rPr>
        <w:t xml:space="preserve">Overenie údajov bude vykonávané </w:t>
      </w:r>
      <w:r w:rsidR="00ED5CF4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 xml:space="preserve">v dobe splatnosti faktúry povereným pracovníkom </w:t>
      </w:r>
      <w:r w:rsidR="00AE2B0B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>bjednávatelia. V prípade zistenia nesúladu údajov uvedených v prílohe faktúry sa postupuje primerane podľa odseku 11</w:t>
      </w:r>
      <w:r w:rsidR="00ED5CF4">
        <w:rPr>
          <w:rFonts w:ascii="Arial Narrow" w:hAnsi="Arial Narrow"/>
          <w:sz w:val="21"/>
          <w:szCs w:val="21"/>
        </w:rPr>
        <w:t xml:space="preserve"> </w:t>
      </w:r>
      <w:bookmarkStart w:id="6" w:name="_Hlk64017859"/>
      <w:r w:rsidR="00ED5CF4">
        <w:rPr>
          <w:rFonts w:ascii="Arial Narrow" w:hAnsi="Arial Narrow"/>
          <w:sz w:val="21"/>
          <w:szCs w:val="21"/>
        </w:rPr>
        <w:t xml:space="preserve">tohto článku </w:t>
      </w:r>
      <w:bookmarkEnd w:id="6"/>
      <w:r w:rsidR="00DF0259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>.</w:t>
      </w:r>
    </w:p>
    <w:p w14:paraId="010B5CBF" w14:textId="3DD2FFF8" w:rsidR="004A6E79" w:rsidRDefault="004A6E79" w:rsidP="00AE2B0B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Ak </w:t>
      </w:r>
      <w:r w:rsidR="0005309E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>odávateľ neumožní vykonať overenie údajov podľa odseku 9</w:t>
      </w:r>
      <w:r w:rsidR="001831E8" w:rsidRPr="001831E8">
        <w:t xml:space="preserve"> </w:t>
      </w:r>
      <w:r w:rsidR="001831E8" w:rsidRPr="001831E8">
        <w:rPr>
          <w:rFonts w:ascii="Arial Narrow" w:hAnsi="Arial Narrow"/>
          <w:sz w:val="21"/>
          <w:szCs w:val="21"/>
        </w:rPr>
        <w:t>tohto článku</w:t>
      </w:r>
      <w:r w:rsidR="00DF0259">
        <w:rPr>
          <w:rFonts w:ascii="Arial Narrow" w:hAnsi="Arial Narrow"/>
          <w:sz w:val="21"/>
          <w:szCs w:val="21"/>
        </w:rPr>
        <w:t xml:space="preserve"> Dohody</w:t>
      </w:r>
      <w:r w:rsidRPr="004A6E79">
        <w:rPr>
          <w:rFonts w:ascii="Arial Narrow" w:hAnsi="Arial Narrow"/>
          <w:sz w:val="21"/>
          <w:szCs w:val="21"/>
        </w:rPr>
        <w:t xml:space="preserve">, má sa za to, že </w:t>
      </w:r>
      <w:r w:rsidR="001831E8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 xml:space="preserve">k riadnemu a včasnému vykonaniu predmetu </w:t>
      </w:r>
      <w:r w:rsidR="000D453E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 xml:space="preserve"> uvedenom vo vystavenej faktúre a jej prílohe nedošlo </w:t>
      </w:r>
      <w:r w:rsidR="001831E8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 xml:space="preserve">a </w:t>
      </w:r>
      <w:r w:rsidR="0005309E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>odávateľovi nevzniká právo na jej úhradu.</w:t>
      </w:r>
    </w:p>
    <w:p w14:paraId="36CCAF94" w14:textId="7CB116C9" w:rsidR="004A6E79" w:rsidRDefault="004A6E79" w:rsidP="00E437CD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V prípade, že faktúra bude obsahovať nesprávne alebo neúplné údaje, </w:t>
      </w:r>
      <w:r w:rsidR="002B7A0F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 xml:space="preserve">bjednávateľ je oprávnený ju vrátiť </w:t>
      </w:r>
      <w:r w:rsidR="004933A5">
        <w:rPr>
          <w:rFonts w:ascii="Arial Narrow" w:hAnsi="Arial Narrow"/>
          <w:sz w:val="21"/>
          <w:szCs w:val="21"/>
        </w:rPr>
        <w:br/>
      </w:r>
      <w:r w:rsidRPr="004A6E79">
        <w:rPr>
          <w:rFonts w:ascii="Arial Narrow" w:hAnsi="Arial Narrow"/>
          <w:sz w:val="21"/>
          <w:szCs w:val="21"/>
        </w:rPr>
        <w:t xml:space="preserve">a </w:t>
      </w:r>
      <w:r w:rsidR="00265854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 xml:space="preserve">odávateľ je povinný faktúru podľa charakteru nedostatku opraviť, doplniť alebo vystaviť novú. V takomto prípade sa preruší lehota splatnosti a nová lehota splatnosti pre </w:t>
      </w:r>
      <w:r w:rsidR="002B7A0F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>bjednávateľa začne plynúť doručením nového, resp. upraveného daňového dokladu.</w:t>
      </w:r>
    </w:p>
    <w:p w14:paraId="6D2D49E7" w14:textId="77777777" w:rsidR="00822FFA" w:rsidRDefault="00AE2B0B" w:rsidP="00E437CD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5819EF">
        <w:rPr>
          <w:rFonts w:ascii="Arial Narrow" w:hAnsi="Arial Narrow"/>
          <w:sz w:val="21"/>
          <w:szCs w:val="21"/>
        </w:rPr>
        <w:t xml:space="preserve">Zmluvné strany sa dohodli na vzájomnom započítaní pohľadávok v súlade s § 364 Obchodného zákonníka. </w:t>
      </w:r>
    </w:p>
    <w:p w14:paraId="6DBBEFCC" w14:textId="2DE60A7E" w:rsidR="00AE2B0B" w:rsidRPr="00AE2B0B" w:rsidRDefault="00AE2B0B" w:rsidP="00E437CD">
      <w:pPr>
        <w:pStyle w:val="Odsekzoznamu"/>
        <w:numPr>
          <w:ilvl w:val="0"/>
          <w:numId w:val="3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5819EF">
        <w:rPr>
          <w:rFonts w:ascii="Arial Narrow" w:hAnsi="Arial Narrow"/>
          <w:sz w:val="21"/>
          <w:szCs w:val="21"/>
        </w:rPr>
        <w:t xml:space="preserve">Započítanie vzájomných pohľadávok sa uskutoční tak, že v prípade sankcií za porušenie povinností zmluvných strán vyplývajúcich z jednotlivých ustanovení </w:t>
      </w:r>
      <w:r w:rsidR="000D453E">
        <w:rPr>
          <w:rFonts w:ascii="Arial Narrow" w:hAnsi="Arial Narrow"/>
          <w:sz w:val="21"/>
          <w:szCs w:val="21"/>
        </w:rPr>
        <w:t>Dohody</w:t>
      </w:r>
      <w:r w:rsidRPr="005819EF">
        <w:rPr>
          <w:rFonts w:ascii="Arial Narrow" w:hAnsi="Arial Narrow"/>
          <w:sz w:val="21"/>
          <w:szCs w:val="21"/>
        </w:rPr>
        <w:t xml:space="preserve">, budú tieto predmetom samostatnej penalizačnej faktúry, ktorá bude započítaná pri úhrade nasledujúcej faktúry po prevzatí poskytnutej služby podľa predchádzajúcich odsekov. </w:t>
      </w:r>
    </w:p>
    <w:p w14:paraId="3CBB769B" w14:textId="77777777" w:rsidR="00AE2B0B" w:rsidRPr="008263FD" w:rsidRDefault="00AE2B0B" w:rsidP="008263FD">
      <w:pPr>
        <w:rPr>
          <w:rFonts w:ascii="Arial Narrow" w:hAnsi="Arial Narrow"/>
          <w:b/>
          <w:bCs/>
          <w:sz w:val="21"/>
          <w:szCs w:val="21"/>
        </w:rPr>
      </w:pPr>
    </w:p>
    <w:p w14:paraId="09B1A114" w14:textId="0E9D1F03" w:rsidR="00177931" w:rsidRPr="00383050" w:rsidRDefault="00221D4C" w:rsidP="00040F36">
      <w:pPr>
        <w:pStyle w:val="Odsekzoznamu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ČLÁNOK</w:t>
      </w:r>
      <w:r w:rsidR="00177931"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Pr="00383050">
        <w:rPr>
          <w:rFonts w:ascii="Arial Narrow" w:hAnsi="Arial Narrow"/>
          <w:b/>
          <w:bCs/>
          <w:sz w:val="21"/>
          <w:szCs w:val="21"/>
        </w:rPr>
        <w:t>VI</w:t>
      </w:r>
    </w:p>
    <w:p w14:paraId="1F1B997F" w14:textId="59B76C29" w:rsidR="00CA00FD" w:rsidRPr="00CA00FD" w:rsidRDefault="00177931" w:rsidP="00040F36">
      <w:pPr>
        <w:pStyle w:val="Odsekzoznamu"/>
        <w:spacing w:after="120"/>
        <w:contextualSpacing w:val="0"/>
        <w:jc w:val="center"/>
      </w:pPr>
      <w:r w:rsidRPr="00383050">
        <w:rPr>
          <w:rFonts w:ascii="Arial Narrow" w:hAnsi="Arial Narrow"/>
          <w:b/>
          <w:bCs/>
          <w:sz w:val="21"/>
          <w:szCs w:val="21"/>
        </w:rPr>
        <w:t>KONTROLA</w:t>
      </w:r>
      <w:r w:rsidR="004A6E79" w:rsidRPr="004A6E79">
        <w:rPr>
          <w:rFonts w:ascii="Arial Narrow" w:hAnsi="Arial Narrow"/>
          <w:b/>
          <w:bCs/>
          <w:sz w:val="21"/>
          <w:szCs w:val="21"/>
        </w:rPr>
        <w:t xml:space="preserve"> PLNENIA</w:t>
      </w:r>
      <w:r w:rsidR="000D453E">
        <w:rPr>
          <w:rFonts w:ascii="Arial Narrow" w:hAnsi="Arial Narrow"/>
          <w:b/>
          <w:bCs/>
          <w:sz w:val="21"/>
          <w:szCs w:val="21"/>
        </w:rPr>
        <w:t xml:space="preserve"> DOHODY</w:t>
      </w:r>
    </w:p>
    <w:p w14:paraId="7D94B11E" w14:textId="362945F0" w:rsidR="004A6E79" w:rsidRDefault="004A6E79" w:rsidP="00D44280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4A6E79">
        <w:rPr>
          <w:rFonts w:ascii="Arial Narrow" w:hAnsi="Arial Narrow"/>
          <w:sz w:val="21"/>
          <w:szCs w:val="21"/>
        </w:rPr>
        <w:t xml:space="preserve">Zmluvné strany sa dohodli, že </w:t>
      </w:r>
      <w:r w:rsidR="002B7A0F">
        <w:rPr>
          <w:rFonts w:ascii="Arial Narrow" w:hAnsi="Arial Narrow"/>
          <w:sz w:val="21"/>
          <w:szCs w:val="21"/>
        </w:rPr>
        <w:t>O</w:t>
      </w:r>
      <w:r w:rsidRPr="004A6E79">
        <w:rPr>
          <w:rFonts w:ascii="Arial Narrow" w:hAnsi="Arial Narrow"/>
          <w:sz w:val="21"/>
          <w:szCs w:val="21"/>
        </w:rPr>
        <w:t xml:space="preserve">bjednávateľ je oprávnený vykonávať kontrolu plnenia povinností </w:t>
      </w:r>
      <w:r w:rsidR="00265854">
        <w:rPr>
          <w:rFonts w:ascii="Arial Narrow" w:hAnsi="Arial Narrow"/>
          <w:sz w:val="21"/>
          <w:szCs w:val="21"/>
        </w:rPr>
        <w:t>D</w:t>
      </w:r>
      <w:r w:rsidRPr="004A6E79">
        <w:rPr>
          <w:rFonts w:ascii="Arial Narrow" w:hAnsi="Arial Narrow"/>
          <w:sz w:val="21"/>
          <w:szCs w:val="21"/>
        </w:rPr>
        <w:t>odávateľa uvedených v článku III ods.</w:t>
      </w:r>
      <w:r w:rsidR="00D44280">
        <w:rPr>
          <w:rFonts w:ascii="Arial Narrow" w:hAnsi="Arial Narrow"/>
          <w:sz w:val="21"/>
          <w:szCs w:val="21"/>
        </w:rPr>
        <w:t xml:space="preserve"> 1 </w:t>
      </w:r>
      <w:r w:rsidRPr="004A6E79">
        <w:rPr>
          <w:rFonts w:ascii="Arial Narrow" w:hAnsi="Arial Narrow"/>
          <w:sz w:val="21"/>
          <w:szCs w:val="21"/>
        </w:rPr>
        <w:t xml:space="preserve">tejto </w:t>
      </w:r>
      <w:r w:rsidR="000D453E">
        <w:rPr>
          <w:rFonts w:ascii="Arial Narrow" w:hAnsi="Arial Narrow"/>
          <w:sz w:val="21"/>
          <w:szCs w:val="21"/>
        </w:rPr>
        <w:t>Dohody</w:t>
      </w:r>
      <w:r w:rsidRPr="004A6E79">
        <w:rPr>
          <w:rFonts w:ascii="Arial Narrow" w:hAnsi="Arial Narrow"/>
          <w:sz w:val="21"/>
          <w:szCs w:val="21"/>
        </w:rPr>
        <w:t xml:space="preserve"> a za podmienok uvedených v tomto článku.</w:t>
      </w:r>
    </w:p>
    <w:p w14:paraId="4C5BD7F0" w14:textId="1494A5DA" w:rsidR="004A6E79" w:rsidRDefault="004A6E79" w:rsidP="00D44280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Zodpovedná osoba </w:t>
      </w:r>
      <w:r w:rsidR="002B7A0F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 xml:space="preserve">bjednávateľa uvedená v záhlaví </w:t>
      </w:r>
      <w:r w:rsidR="000D453E">
        <w:rPr>
          <w:rFonts w:ascii="Arial Narrow" w:hAnsi="Arial Narrow"/>
          <w:sz w:val="21"/>
          <w:szCs w:val="21"/>
        </w:rPr>
        <w:t>Dohody</w:t>
      </w:r>
      <w:r w:rsidRPr="000D31AF">
        <w:rPr>
          <w:rFonts w:ascii="Arial Narrow" w:hAnsi="Arial Narrow"/>
          <w:sz w:val="21"/>
          <w:szCs w:val="21"/>
        </w:rPr>
        <w:t xml:space="preserve"> je oprávnená zúčastniť sa úkonov týkajúcich sa plnenia predmetu tejto </w:t>
      </w:r>
      <w:r w:rsidR="000D453E">
        <w:rPr>
          <w:rFonts w:ascii="Arial Narrow" w:hAnsi="Arial Narrow"/>
          <w:sz w:val="21"/>
          <w:szCs w:val="21"/>
        </w:rPr>
        <w:t>Dohody</w:t>
      </w:r>
      <w:r w:rsidRPr="000D31AF">
        <w:rPr>
          <w:rFonts w:ascii="Arial Narrow" w:hAnsi="Arial Narrow"/>
          <w:sz w:val="21"/>
          <w:szCs w:val="21"/>
        </w:rPr>
        <w:t xml:space="preserve">, a to najmä zberu uhynutých zvierat, odchytu túlavých zvierat a </w:t>
      </w:r>
      <w:proofErr w:type="spellStart"/>
      <w:r w:rsidRPr="000D31AF">
        <w:rPr>
          <w:rFonts w:ascii="Arial Narrow" w:hAnsi="Arial Narrow"/>
          <w:sz w:val="21"/>
          <w:szCs w:val="21"/>
        </w:rPr>
        <w:t>ferálnych</w:t>
      </w:r>
      <w:proofErr w:type="spellEnd"/>
      <w:r w:rsidRPr="000D31AF">
        <w:rPr>
          <w:rFonts w:ascii="Arial Narrow" w:hAnsi="Arial Narrow"/>
          <w:sz w:val="21"/>
          <w:szCs w:val="21"/>
        </w:rPr>
        <w:t xml:space="preserve"> mačiek.</w:t>
      </w:r>
    </w:p>
    <w:p w14:paraId="7A77FEC1" w14:textId="18A98A03" w:rsidR="004A6E79" w:rsidRDefault="004A6E79" w:rsidP="00D44280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Zmenu zodpovednej osoby </w:t>
      </w:r>
      <w:r w:rsidR="00D879DD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 xml:space="preserve">bjednávateľa písomne oznámi </w:t>
      </w:r>
      <w:r w:rsidR="002B7A0F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 xml:space="preserve">bjednávateľ </w:t>
      </w:r>
      <w:r w:rsidR="00265854">
        <w:rPr>
          <w:rFonts w:ascii="Arial Narrow" w:hAnsi="Arial Narrow"/>
          <w:sz w:val="21"/>
          <w:szCs w:val="21"/>
        </w:rPr>
        <w:t>D</w:t>
      </w:r>
      <w:r w:rsidRPr="000D31AF">
        <w:rPr>
          <w:rFonts w:ascii="Arial Narrow" w:hAnsi="Arial Narrow"/>
          <w:sz w:val="21"/>
          <w:szCs w:val="21"/>
        </w:rPr>
        <w:t xml:space="preserve">odávateľovi bez zbytočného odkladu. V prípade neprítomnosti zodpovednej osoby </w:t>
      </w:r>
      <w:r w:rsidR="002B7A0F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 xml:space="preserve">bjednávateľa </w:t>
      </w:r>
      <w:r w:rsidR="002B7A0F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 xml:space="preserve">bjednávateľ poverí iného zamestnanca, o čom </w:t>
      </w:r>
      <w:r w:rsidR="00265854">
        <w:rPr>
          <w:rFonts w:ascii="Arial Narrow" w:hAnsi="Arial Narrow"/>
          <w:sz w:val="21"/>
          <w:szCs w:val="21"/>
        </w:rPr>
        <w:t>D</w:t>
      </w:r>
      <w:r w:rsidRPr="000D31AF">
        <w:rPr>
          <w:rFonts w:ascii="Arial Narrow" w:hAnsi="Arial Narrow"/>
          <w:sz w:val="21"/>
          <w:szCs w:val="21"/>
        </w:rPr>
        <w:t>odávateľa upovedomí.</w:t>
      </w:r>
    </w:p>
    <w:p w14:paraId="3A9C202D" w14:textId="63B47001" w:rsidR="004A6E79" w:rsidRPr="000D31AF" w:rsidRDefault="004A6E79" w:rsidP="009E6EBB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Dodávateľ je povinný zodpovednej osobe </w:t>
      </w:r>
      <w:r w:rsidR="00D879DD">
        <w:rPr>
          <w:rFonts w:ascii="Arial Narrow" w:hAnsi="Arial Narrow"/>
          <w:sz w:val="21"/>
          <w:szCs w:val="21"/>
        </w:rPr>
        <w:t>O</w:t>
      </w:r>
      <w:r w:rsidRPr="000D31AF">
        <w:rPr>
          <w:rFonts w:ascii="Arial Narrow" w:hAnsi="Arial Narrow"/>
          <w:sz w:val="21"/>
          <w:szCs w:val="21"/>
        </w:rPr>
        <w:t>bjednávateľa umožniť:</w:t>
      </w:r>
    </w:p>
    <w:p w14:paraId="18B1520F" w14:textId="3BC1B3B5" w:rsidR="000D31AF" w:rsidRPr="000D31AF" w:rsidRDefault="000D31AF" w:rsidP="00337BE9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nerušený vstup do svojich priestorov za účelom vykonania najmä kontroly stavu zvierat, počtu zvierat </w:t>
      </w:r>
      <w:r w:rsidR="004933A5">
        <w:rPr>
          <w:rFonts w:ascii="Arial Narrow" w:hAnsi="Arial Narrow"/>
          <w:sz w:val="21"/>
          <w:szCs w:val="21"/>
        </w:rPr>
        <w:br/>
      </w:r>
      <w:r w:rsidRPr="000D31AF">
        <w:rPr>
          <w:rFonts w:ascii="Arial Narrow" w:hAnsi="Arial Narrow"/>
          <w:sz w:val="21"/>
          <w:szCs w:val="21"/>
        </w:rPr>
        <w:t xml:space="preserve">a </w:t>
      </w:r>
      <w:proofErr w:type="spellStart"/>
      <w:r w:rsidRPr="000D31AF">
        <w:rPr>
          <w:rFonts w:ascii="Arial Narrow" w:hAnsi="Arial Narrow"/>
          <w:sz w:val="21"/>
          <w:szCs w:val="21"/>
        </w:rPr>
        <w:t>začipovania</w:t>
      </w:r>
      <w:proofErr w:type="spellEnd"/>
      <w:r w:rsidRPr="000D31AF">
        <w:rPr>
          <w:rFonts w:ascii="Arial Narrow" w:hAnsi="Arial Narrow"/>
          <w:sz w:val="21"/>
          <w:szCs w:val="21"/>
        </w:rPr>
        <w:t xml:space="preserve"> zvierat,</w:t>
      </w:r>
    </w:p>
    <w:p w14:paraId="65A5D93F" w14:textId="0A19160E" w:rsidR="000D31AF" w:rsidRPr="000D31AF" w:rsidRDefault="000D31AF" w:rsidP="00337BE9">
      <w:pPr>
        <w:pStyle w:val="Odsekzoznamu"/>
        <w:numPr>
          <w:ilvl w:val="0"/>
          <w:numId w:val="4"/>
        </w:numPr>
        <w:spacing w:after="120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overiť vykonanie veterinárnych úkonov podľa článku III ods. 1 tejto </w:t>
      </w:r>
      <w:r w:rsidR="000D453E">
        <w:rPr>
          <w:rFonts w:ascii="Arial Narrow" w:hAnsi="Arial Narrow"/>
          <w:sz w:val="21"/>
          <w:szCs w:val="21"/>
        </w:rPr>
        <w:t>Dohody</w:t>
      </w:r>
      <w:r w:rsidRPr="000D31AF">
        <w:rPr>
          <w:rFonts w:ascii="Arial Narrow" w:hAnsi="Arial Narrow"/>
          <w:sz w:val="21"/>
          <w:szCs w:val="21"/>
        </w:rPr>
        <w:t xml:space="preserve">, a to najmä nahliadnutím </w:t>
      </w:r>
      <w:r w:rsidR="00D2291C">
        <w:rPr>
          <w:rFonts w:ascii="Arial Narrow" w:hAnsi="Arial Narrow"/>
          <w:sz w:val="21"/>
          <w:szCs w:val="21"/>
        </w:rPr>
        <w:br/>
      </w:r>
      <w:r w:rsidRPr="000D31AF">
        <w:rPr>
          <w:rFonts w:ascii="Arial Narrow" w:hAnsi="Arial Narrow"/>
          <w:sz w:val="21"/>
          <w:szCs w:val="21"/>
        </w:rPr>
        <w:t xml:space="preserve">do zdravotných záznamov túlavého zvieraťa a </w:t>
      </w:r>
      <w:proofErr w:type="spellStart"/>
      <w:r w:rsidRPr="000D31AF">
        <w:rPr>
          <w:rFonts w:ascii="Arial Narrow" w:hAnsi="Arial Narrow"/>
          <w:sz w:val="21"/>
          <w:szCs w:val="21"/>
        </w:rPr>
        <w:t>ferálnych</w:t>
      </w:r>
      <w:proofErr w:type="spellEnd"/>
      <w:r w:rsidRPr="000D31AF">
        <w:rPr>
          <w:rFonts w:ascii="Arial Narrow" w:hAnsi="Arial Narrow"/>
          <w:sz w:val="21"/>
          <w:szCs w:val="21"/>
        </w:rPr>
        <w:t xml:space="preserve"> mačiek,</w:t>
      </w:r>
    </w:p>
    <w:p w14:paraId="3E651202" w14:textId="6191E5E7" w:rsidR="009911A2" w:rsidRPr="009E6EBB" w:rsidRDefault="000D31AF" w:rsidP="009E6EBB">
      <w:pPr>
        <w:pStyle w:val="Odsekzoznamu"/>
        <w:numPr>
          <w:ilvl w:val="0"/>
          <w:numId w:val="4"/>
        </w:numPr>
        <w:ind w:left="924" w:hanging="357"/>
        <w:jc w:val="both"/>
        <w:rPr>
          <w:rFonts w:ascii="Arial Narrow" w:hAnsi="Arial Narrow"/>
          <w:sz w:val="21"/>
          <w:szCs w:val="21"/>
        </w:rPr>
      </w:pPr>
      <w:r w:rsidRPr="000D31AF">
        <w:rPr>
          <w:rFonts w:ascii="Arial Narrow" w:hAnsi="Arial Narrow"/>
          <w:sz w:val="21"/>
          <w:szCs w:val="21"/>
        </w:rPr>
        <w:t xml:space="preserve">nahliadnuť do ostatných účtovných a písomných dokladov týkajúcich sa predmetu </w:t>
      </w:r>
      <w:r w:rsidR="000D453E">
        <w:rPr>
          <w:rFonts w:ascii="Arial Narrow" w:hAnsi="Arial Narrow"/>
          <w:sz w:val="21"/>
          <w:szCs w:val="21"/>
        </w:rPr>
        <w:t>Dohody</w:t>
      </w:r>
      <w:r w:rsidRPr="000D31AF">
        <w:rPr>
          <w:rFonts w:ascii="Arial Narrow" w:hAnsi="Arial Narrow"/>
          <w:sz w:val="21"/>
          <w:szCs w:val="21"/>
        </w:rPr>
        <w:t>.</w:t>
      </w:r>
    </w:p>
    <w:p w14:paraId="6BBF8185" w14:textId="106B7AB8" w:rsidR="009911A2" w:rsidRDefault="009911A2" w:rsidP="009E6EBB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9911A2">
        <w:rPr>
          <w:rFonts w:ascii="Arial Narrow" w:hAnsi="Arial Narrow"/>
          <w:sz w:val="21"/>
          <w:szCs w:val="21"/>
        </w:rPr>
        <w:t xml:space="preserve">Zmluvné strany sa dohodli, že kontrola podľa predchádzajúceho odseku sa vykonáva bez predchádzajúcej </w:t>
      </w:r>
      <w:r>
        <w:rPr>
          <w:rFonts w:ascii="Arial Narrow" w:hAnsi="Arial Narrow"/>
          <w:sz w:val="21"/>
          <w:szCs w:val="21"/>
        </w:rPr>
        <w:t xml:space="preserve">   </w:t>
      </w:r>
      <w:r w:rsidRPr="009911A2">
        <w:rPr>
          <w:rFonts w:ascii="Arial Narrow" w:hAnsi="Arial Narrow"/>
          <w:sz w:val="21"/>
          <w:szCs w:val="21"/>
        </w:rPr>
        <w:t xml:space="preserve">výzvy, za prítomnosti zodpovednej osoby </w:t>
      </w:r>
      <w:r w:rsidR="00265854">
        <w:rPr>
          <w:rFonts w:ascii="Arial Narrow" w:hAnsi="Arial Narrow"/>
          <w:sz w:val="21"/>
          <w:szCs w:val="21"/>
        </w:rPr>
        <w:t>D</w:t>
      </w:r>
      <w:r w:rsidRPr="009911A2">
        <w:rPr>
          <w:rFonts w:ascii="Arial Narrow" w:hAnsi="Arial Narrow"/>
          <w:sz w:val="21"/>
          <w:szCs w:val="21"/>
        </w:rPr>
        <w:t xml:space="preserve">odávateľa. Za zodpovednú osobu sa považuje štatutárny zástupca </w:t>
      </w:r>
      <w:r w:rsidR="00265854">
        <w:rPr>
          <w:rFonts w:ascii="Arial Narrow" w:hAnsi="Arial Narrow"/>
          <w:sz w:val="21"/>
          <w:szCs w:val="21"/>
        </w:rPr>
        <w:t>D</w:t>
      </w:r>
      <w:r w:rsidRPr="009911A2">
        <w:rPr>
          <w:rFonts w:ascii="Arial Narrow" w:hAnsi="Arial Narrow"/>
          <w:sz w:val="21"/>
          <w:szCs w:val="21"/>
        </w:rPr>
        <w:t xml:space="preserve">odávateľa, v prípade jeho neprítomnosti štatutárnym zástupcom poverený zamestnanec </w:t>
      </w:r>
      <w:r w:rsidR="00265854">
        <w:rPr>
          <w:rFonts w:ascii="Arial Narrow" w:hAnsi="Arial Narrow"/>
          <w:sz w:val="21"/>
          <w:szCs w:val="21"/>
        </w:rPr>
        <w:t>D</w:t>
      </w:r>
      <w:r w:rsidRPr="009911A2">
        <w:rPr>
          <w:rFonts w:ascii="Arial Narrow" w:hAnsi="Arial Narrow"/>
          <w:sz w:val="21"/>
          <w:szCs w:val="21"/>
        </w:rPr>
        <w:t xml:space="preserve">odávateľa. Štatutárny zástupca </w:t>
      </w:r>
      <w:r w:rsidR="00265854">
        <w:rPr>
          <w:rFonts w:ascii="Arial Narrow" w:hAnsi="Arial Narrow"/>
          <w:sz w:val="21"/>
          <w:szCs w:val="21"/>
        </w:rPr>
        <w:t>D</w:t>
      </w:r>
      <w:r w:rsidRPr="009911A2">
        <w:rPr>
          <w:rFonts w:ascii="Arial Narrow" w:hAnsi="Arial Narrow"/>
          <w:sz w:val="21"/>
          <w:szCs w:val="21"/>
        </w:rPr>
        <w:t>odávateľa je pre prípad svojej neprítomnosti povinný poveriť zodpovednú osobu podľa predchádzajúcej vety.</w:t>
      </w:r>
    </w:p>
    <w:p w14:paraId="3B618975" w14:textId="0834E1F4" w:rsidR="009911A2" w:rsidRPr="009E6EBB" w:rsidRDefault="009911A2" w:rsidP="009E6EBB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9E6EBB">
        <w:rPr>
          <w:rFonts w:ascii="Arial Narrow" w:hAnsi="Arial Narrow"/>
          <w:sz w:val="21"/>
          <w:szCs w:val="21"/>
        </w:rPr>
        <w:t>Zmluvné strany sa dohodli, že z kontroly sa spíše záznam podpísaný zástupcami obidvoch zmluvných strán, ktorý bude obsahovať najmä nasledovné náležitosti:</w:t>
      </w:r>
    </w:p>
    <w:p w14:paraId="27E321F3" w14:textId="77777777" w:rsidR="009911A2" w:rsidRPr="009911A2" w:rsidRDefault="009911A2" w:rsidP="009E6EBB">
      <w:pPr>
        <w:pStyle w:val="Odsekzoznamu"/>
        <w:numPr>
          <w:ilvl w:val="0"/>
          <w:numId w:val="43"/>
        </w:numPr>
        <w:jc w:val="both"/>
        <w:rPr>
          <w:rFonts w:ascii="Arial Narrow" w:hAnsi="Arial Narrow"/>
          <w:sz w:val="21"/>
          <w:szCs w:val="21"/>
        </w:rPr>
      </w:pPr>
      <w:r w:rsidRPr="009911A2">
        <w:rPr>
          <w:rFonts w:ascii="Arial Narrow" w:hAnsi="Arial Narrow"/>
          <w:sz w:val="21"/>
          <w:szCs w:val="21"/>
        </w:rPr>
        <w:t>účel kontroly,</w:t>
      </w:r>
    </w:p>
    <w:p w14:paraId="4F9A35F4" w14:textId="4EEDB1C7" w:rsidR="009911A2" w:rsidRDefault="009911A2" w:rsidP="009E6EBB">
      <w:pPr>
        <w:pStyle w:val="Odsekzoznamu"/>
        <w:numPr>
          <w:ilvl w:val="0"/>
          <w:numId w:val="43"/>
        </w:numPr>
        <w:jc w:val="both"/>
        <w:rPr>
          <w:rFonts w:ascii="Arial Narrow" w:hAnsi="Arial Narrow"/>
          <w:sz w:val="21"/>
          <w:szCs w:val="21"/>
        </w:rPr>
      </w:pPr>
      <w:r w:rsidRPr="009911A2">
        <w:rPr>
          <w:rFonts w:ascii="Arial Narrow" w:hAnsi="Arial Narrow"/>
          <w:sz w:val="21"/>
          <w:szCs w:val="21"/>
        </w:rPr>
        <w:t xml:space="preserve">poskytnuté údaje a predložené doklady </w:t>
      </w:r>
      <w:r w:rsidR="00265854">
        <w:rPr>
          <w:rFonts w:ascii="Arial Narrow" w:hAnsi="Arial Narrow"/>
          <w:sz w:val="21"/>
          <w:szCs w:val="21"/>
        </w:rPr>
        <w:t>D</w:t>
      </w:r>
      <w:r w:rsidRPr="009911A2">
        <w:rPr>
          <w:rFonts w:ascii="Arial Narrow" w:hAnsi="Arial Narrow"/>
          <w:sz w:val="21"/>
          <w:szCs w:val="21"/>
        </w:rPr>
        <w:t>odávateľom,</w:t>
      </w:r>
    </w:p>
    <w:p w14:paraId="6A14A0D6" w14:textId="70C6F768" w:rsidR="009911A2" w:rsidRDefault="009911A2" w:rsidP="009E6EBB">
      <w:pPr>
        <w:pStyle w:val="Odsekzoznamu"/>
        <w:numPr>
          <w:ilvl w:val="0"/>
          <w:numId w:val="43"/>
        </w:numPr>
        <w:jc w:val="both"/>
        <w:rPr>
          <w:rFonts w:ascii="Arial Narrow" w:hAnsi="Arial Narrow"/>
          <w:sz w:val="21"/>
          <w:szCs w:val="21"/>
        </w:rPr>
      </w:pPr>
      <w:r w:rsidRPr="004933A5">
        <w:rPr>
          <w:rFonts w:ascii="Arial Narrow" w:hAnsi="Arial Narrow"/>
          <w:sz w:val="21"/>
          <w:szCs w:val="21"/>
        </w:rPr>
        <w:t xml:space="preserve">vyhodnotenie kontroly zo strany </w:t>
      </w:r>
      <w:r w:rsidR="00D879DD">
        <w:rPr>
          <w:rFonts w:ascii="Arial Narrow" w:hAnsi="Arial Narrow"/>
          <w:sz w:val="21"/>
          <w:szCs w:val="21"/>
        </w:rPr>
        <w:t>O</w:t>
      </w:r>
      <w:r w:rsidRPr="004933A5">
        <w:rPr>
          <w:rFonts w:ascii="Arial Narrow" w:hAnsi="Arial Narrow"/>
          <w:sz w:val="21"/>
          <w:szCs w:val="21"/>
        </w:rPr>
        <w:t>bjednávateľa,</w:t>
      </w:r>
    </w:p>
    <w:p w14:paraId="249ED8A8" w14:textId="09C55C8B" w:rsidR="009911A2" w:rsidRPr="009E6EBB" w:rsidRDefault="009911A2" w:rsidP="009E6EBB">
      <w:pPr>
        <w:pStyle w:val="Odsekzoznamu"/>
        <w:numPr>
          <w:ilvl w:val="0"/>
          <w:numId w:val="43"/>
        </w:numPr>
        <w:jc w:val="both"/>
        <w:rPr>
          <w:rFonts w:ascii="Arial Narrow" w:hAnsi="Arial Narrow"/>
          <w:sz w:val="21"/>
          <w:szCs w:val="21"/>
        </w:rPr>
      </w:pPr>
      <w:r w:rsidRPr="004933A5">
        <w:rPr>
          <w:rFonts w:ascii="Arial Narrow" w:hAnsi="Arial Narrow"/>
          <w:sz w:val="21"/>
          <w:szCs w:val="21"/>
        </w:rPr>
        <w:t xml:space="preserve">vyjadrenie </w:t>
      </w:r>
      <w:r w:rsidR="00265854">
        <w:rPr>
          <w:rFonts w:ascii="Arial Narrow" w:hAnsi="Arial Narrow"/>
          <w:sz w:val="21"/>
          <w:szCs w:val="21"/>
        </w:rPr>
        <w:t>D</w:t>
      </w:r>
      <w:r w:rsidRPr="004933A5">
        <w:rPr>
          <w:rFonts w:ascii="Arial Narrow" w:hAnsi="Arial Narrow"/>
          <w:sz w:val="21"/>
          <w:szCs w:val="21"/>
        </w:rPr>
        <w:t>odávateľa.</w:t>
      </w:r>
    </w:p>
    <w:p w14:paraId="16E0917E" w14:textId="08B97592" w:rsidR="000D31AF" w:rsidRDefault="00567950" w:rsidP="009E6EBB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567950">
        <w:rPr>
          <w:rFonts w:ascii="Arial Narrow" w:hAnsi="Arial Narrow"/>
          <w:sz w:val="21"/>
          <w:szCs w:val="21"/>
        </w:rPr>
        <w:t>Dodávateľ berie na vedomie</w:t>
      </w:r>
      <w:r w:rsidR="007E7BF5">
        <w:rPr>
          <w:rFonts w:ascii="Arial Narrow" w:hAnsi="Arial Narrow"/>
          <w:sz w:val="21"/>
          <w:szCs w:val="21"/>
        </w:rPr>
        <w:t>,</w:t>
      </w:r>
      <w:r w:rsidRPr="00567950">
        <w:rPr>
          <w:rFonts w:ascii="Arial Narrow" w:hAnsi="Arial Narrow"/>
          <w:sz w:val="21"/>
          <w:szCs w:val="21"/>
        </w:rPr>
        <w:t xml:space="preserve"> že </w:t>
      </w:r>
      <w:r w:rsidR="00D879DD">
        <w:rPr>
          <w:rFonts w:ascii="Arial Narrow" w:hAnsi="Arial Narrow"/>
          <w:sz w:val="21"/>
          <w:szCs w:val="21"/>
        </w:rPr>
        <w:t>O</w:t>
      </w:r>
      <w:r w:rsidRPr="00567950">
        <w:rPr>
          <w:rFonts w:ascii="Arial Narrow" w:hAnsi="Arial Narrow"/>
          <w:sz w:val="21"/>
          <w:szCs w:val="21"/>
        </w:rPr>
        <w:t xml:space="preserve">bjednávateľ a mestské časti Bratislavy uzatvorili </w:t>
      </w:r>
      <w:r w:rsidR="002B7A0F">
        <w:rPr>
          <w:rFonts w:ascii="Arial Narrow" w:hAnsi="Arial Narrow"/>
          <w:sz w:val="21"/>
          <w:szCs w:val="21"/>
        </w:rPr>
        <w:t>Z</w:t>
      </w:r>
      <w:r w:rsidRPr="00567950">
        <w:rPr>
          <w:rFonts w:ascii="Arial Narrow" w:hAnsi="Arial Narrow"/>
          <w:sz w:val="21"/>
          <w:szCs w:val="21"/>
        </w:rPr>
        <w:t xml:space="preserve">mluvu o združení zo dňa 01.10.1996 v znení dodatku č. 1 zo dňa 04.07.1997, ktorej predmetom je združenie finančným prostriedkov </w:t>
      </w:r>
      <w:r w:rsidR="007B6C82">
        <w:rPr>
          <w:rFonts w:ascii="Arial Narrow" w:hAnsi="Arial Narrow"/>
          <w:sz w:val="21"/>
          <w:szCs w:val="21"/>
        </w:rPr>
        <w:br/>
      </w:r>
      <w:r w:rsidRPr="00567950">
        <w:rPr>
          <w:rFonts w:ascii="Arial Narrow" w:hAnsi="Arial Narrow"/>
          <w:sz w:val="21"/>
          <w:szCs w:val="21"/>
        </w:rPr>
        <w:t>na výkon vybraných činnosti veterinárnej asanácie, a v zmys</w:t>
      </w:r>
      <w:r w:rsidR="007B6C82">
        <w:rPr>
          <w:rFonts w:ascii="Arial Narrow" w:hAnsi="Arial Narrow"/>
          <w:sz w:val="21"/>
          <w:szCs w:val="21"/>
        </w:rPr>
        <w:t>l</w:t>
      </w:r>
      <w:r w:rsidRPr="00567950">
        <w:rPr>
          <w:rFonts w:ascii="Arial Narrow" w:hAnsi="Arial Narrow"/>
          <w:sz w:val="21"/>
          <w:szCs w:val="21"/>
        </w:rPr>
        <w:t xml:space="preserve">e ktorej poverení zamestnanci mestských častí Bratislavy sú oprávnení </w:t>
      </w:r>
      <w:r w:rsidR="007B6C82" w:rsidRPr="00567950">
        <w:rPr>
          <w:rFonts w:ascii="Arial Narrow" w:hAnsi="Arial Narrow"/>
          <w:sz w:val="21"/>
          <w:szCs w:val="21"/>
        </w:rPr>
        <w:t>vykonávať</w:t>
      </w:r>
      <w:r w:rsidRPr="00567950">
        <w:rPr>
          <w:rFonts w:ascii="Arial Narrow" w:hAnsi="Arial Narrow"/>
          <w:sz w:val="21"/>
          <w:szCs w:val="21"/>
        </w:rPr>
        <w:t xml:space="preserve"> kontrolu plnenia predmetu tejto Zmluvy na území príslušnej mestskej časti Bratislavy, pričom zistenia z kontroly sú povinní písomne oznámiť </w:t>
      </w:r>
      <w:r w:rsidR="00D879DD">
        <w:rPr>
          <w:rFonts w:ascii="Arial Narrow" w:hAnsi="Arial Narrow"/>
          <w:sz w:val="21"/>
          <w:szCs w:val="21"/>
        </w:rPr>
        <w:t>O</w:t>
      </w:r>
      <w:r w:rsidRPr="00567950">
        <w:rPr>
          <w:rFonts w:ascii="Arial Narrow" w:hAnsi="Arial Narrow"/>
          <w:sz w:val="21"/>
          <w:szCs w:val="21"/>
        </w:rPr>
        <w:t xml:space="preserve">bjednávateľovi. Dodávateľ svojim podpisom </w:t>
      </w:r>
      <w:r w:rsidR="007B6C82">
        <w:rPr>
          <w:rFonts w:ascii="Arial Narrow" w:hAnsi="Arial Narrow"/>
          <w:sz w:val="21"/>
          <w:szCs w:val="21"/>
        </w:rPr>
        <w:br/>
      </w:r>
      <w:r w:rsidRPr="00567950">
        <w:rPr>
          <w:rFonts w:ascii="Arial Narrow" w:hAnsi="Arial Narrow"/>
          <w:sz w:val="21"/>
          <w:szCs w:val="21"/>
        </w:rPr>
        <w:t xml:space="preserve">na tejto </w:t>
      </w:r>
      <w:r w:rsidR="00BB5353">
        <w:rPr>
          <w:rFonts w:ascii="Arial Narrow" w:hAnsi="Arial Narrow"/>
          <w:sz w:val="21"/>
          <w:szCs w:val="21"/>
        </w:rPr>
        <w:t>Dohode</w:t>
      </w:r>
      <w:r w:rsidRPr="00567950">
        <w:rPr>
          <w:rFonts w:ascii="Arial Narrow" w:hAnsi="Arial Narrow"/>
          <w:sz w:val="21"/>
          <w:szCs w:val="21"/>
        </w:rPr>
        <w:t xml:space="preserve"> prejavuje súhlas s kontrolou úkonov vykonávanou zamestnancami mestských častí Bratislavy </w:t>
      </w:r>
      <w:r w:rsidR="007B6C82">
        <w:rPr>
          <w:rFonts w:ascii="Arial Narrow" w:hAnsi="Arial Narrow"/>
          <w:sz w:val="21"/>
          <w:szCs w:val="21"/>
        </w:rPr>
        <w:br/>
      </w:r>
      <w:r w:rsidRPr="00567950">
        <w:rPr>
          <w:rFonts w:ascii="Arial Narrow" w:hAnsi="Arial Narrow"/>
          <w:sz w:val="21"/>
          <w:szCs w:val="21"/>
        </w:rPr>
        <w:t>na príslušnom území mestskej časti Bratislavy.</w:t>
      </w:r>
    </w:p>
    <w:p w14:paraId="36135C2E" w14:textId="3C41FA3E" w:rsidR="00CF7587" w:rsidRDefault="00CF7587" w:rsidP="009E6EBB">
      <w:pPr>
        <w:pStyle w:val="Odsekzoznamu"/>
        <w:numPr>
          <w:ilvl w:val="0"/>
          <w:numId w:val="11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V súvislosti so Z</w:t>
      </w:r>
      <w:r w:rsidRPr="00567950">
        <w:rPr>
          <w:rFonts w:ascii="Arial Narrow" w:hAnsi="Arial Narrow"/>
          <w:sz w:val="21"/>
          <w:szCs w:val="21"/>
        </w:rPr>
        <w:t xml:space="preserve">mluvu o združení </w:t>
      </w:r>
      <w:r>
        <w:rPr>
          <w:rFonts w:ascii="Arial Narrow" w:hAnsi="Arial Narrow"/>
          <w:sz w:val="21"/>
          <w:szCs w:val="21"/>
        </w:rPr>
        <w:t>uvedenou v odseku 7</w:t>
      </w:r>
      <w:r w:rsidR="00BB4B23">
        <w:rPr>
          <w:rFonts w:ascii="Arial Narrow" w:hAnsi="Arial Narrow"/>
          <w:sz w:val="21"/>
          <w:szCs w:val="21"/>
        </w:rPr>
        <w:t xml:space="preserve"> tohto článku </w:t>
      </w:r>
      <w:r w:rsidR="00DF0259">
        <w:rPr>
          <w:rFonts w:ascii="Arial Narrow" w:hAnsi="Arial Narrow"/>
          <w:sz w:val="21"/>
          <w:szCs w:val="21"/>
        </w:rPr>
        <w:t>Dohody</w:t>
      </w:r>
      <w:r>
        <w:rPr>
          <w:rFonts w:ascii="Arial Narrow" w:hAnsi="Arial Narrow"/>
          <w:sz w:val="21"/>
          <w:szCs w:val="21"/>
        </w:rPr>
        <w:t xml:space="preserve">, z ktorej vyplývajú Objednávateľovi informačné povinnosti voči zmluvným stranám, sa Dodávateľ zaväzuje evidovať </w:t>
      </w:r>
      <w:r w:rsidRPr="00C40A2A">
        <w:rPr>
          <w:rFonts w:ascii="Arial Narrow" w:hAnsi="Arial Narrow"/>
          <w:sz w:val="21"/>
          <w:szCs w:val="21"/>
        </w:rPr>
        <w:t>všetky výkony veterinárnej asanácie</w:t>
      </w:r>
      <w:r w:rsidR="00C40A2A">
        <w:rPr>
          <w:rFonts w:ascii="Arial Narrow" w:hAnsi="Arial Narrow"/>
          <w:sz w:val="21"/>
          <w:szCs w:val="21"/>
        </w:rPr>
        <w:t xml:space="preserve">, ktoré ako službu podľa tejto </w:t>
      </w:r>
      <w:r w:rsidR="00BB5353">
        <w:rPr>
          <w:rFonts w:ascii="Arial Narrow" w:hAnsi="Arial Narrow"/>
          <w:sz w:val="21"/>
          <w:szCs w:val="21"/>
        </w:rPr>
        <w:t>Dohody</w:t>
      </w:r>
      <w:r w:rsidR="00C40A2A">
        <w:rPr>
          <w:rFonts w:ascii="Arial Narrow" w:hAnsi="Arial Narrow"/>
          <w:sz w:val="21"/>
          <w:szCs w:val="21"/>
        </w:rPr>
        <w:t xml:space="preserve"> Objednávateľovi poskytol</w:t>
      </w:r>
      <w:r w:rsidRPr="00C40A2A">
        <w:rPr>
          <w:rFonts w:ascii="Arial Narrow" w:hAnsi="Arial Narrow"/>
          <w:sz w:val="21"/>
          <w:szCs w:val="21"/>
        </w:rPr>
        <w:t xml:space="preserve"> aj elektronicky </w:t>
      </w:r>
      <w:r w:rsidR="00F605D0" w:rsidRPr="00F605D0">
        <w:rPr>
          <w:rFonts w:ascii="Arial Narrow" w:hAnsi="Arial Narrow"/>
          <w:sz w:val="21"/>
          <w:szCs w:val="21"/>
        </w:rPr>
        <w:t xml:space="preserve">vo formáte </w:t>
      </w:r>
      <w:r w:rsidR="00F605D0" w:rsidRPr="00F605D0">
        <w:rPr>
          <w:rFonts w:ascii="Arial Narrow" w:hAnsi="Arial Narrow"/>
          <w:sz w:val="21"/>
          <w:szCs w:val="21"/>
        </w:rPr>
        <w:lastRenderedPageBreak/>
        <w:t>*.</w:t>
      </w:r>
      <w:proofErr w:type="spellStart"/>
      <w:r w:rsidR="00F605D0" w:rsidRPr="00F605D0">
        <w:rPr>
          <w:rFonts w:ascii="Arial Narrow" w:hAnsi="Arial Narrow"/>
          <w:sz w:val="21"/>
          <w:szCs w:val="21"/>
        </w:rPr>
        <w:t>xls</w:t>
      </w:r>
      <w:proofErr w:type="spellEnd"/>
      <w:r w:rsidR="00F605D0" w:rsidRPr="00F605D0">
        <w:rPr>
          <w:rFonts w:ascii="Arial Narrow" w:hAnsi="Arial Narrow"/>
          <w:sz w:val="21"/>
          <w:szCs w:val="21"/>
        </w:rPr>
        <w:t xml:space="preserve"> </w:t>
      </w:r>
      <w:r w:rsidR="00F605D0">
        <w:rPr>
          <w:rFonts w:ascii="Arial Narrow" w:hAnsi="Arial Narrow"/>
          <w:sz w:val="21"/>
          <w:szCs w:val="21"/>
        </w:rPr>
        <w:t>podľa dohodnutého vzoru</w:t>
      </w:r>
      <w:r w:rsidR="00890D91">
        <w:rPr>
          <w:rFonts w:ascii="Arial Narrow" w:hAnsi="Arial Narrow"/>
          <w:sz w:val="21"/>
          <w:szCs w:val="21"/>
        </w:rPr>
        <w:t xml:space="preserve">, ktorý je uvedený v </w:t>
      </w:r>
      <w:r w:rsidR="00140272" w:rsidRPr="00C91DAE">
        <w:rPr>
          <w:rFonts w:ascii="Arial Narrow" w:hAnsi="Arial Narrow"/>
          <w:b/>
          <w:bCs/>
          <w:sz w:val="21"/>
          <w:szCs w:val="21"/>
        </w:rPr>
        <w:t xml:space="preserve">Prílohe č. </w:t>
      </w:r>
      <w:r w:rsidR="00140272">
        <w:rPr>
          <w:rFonts w:ascii="Arial Narrow" w:hAnsi="Arial Narrow"/>
          <w:b/>
          <w:bCs/>
          <w:sz w:val="21"/>
          <w:szCs w:val="21"/>
        </w:rPr>
        <w:t>4</w:t>
      </w:r>
      <w:r w:rsidR="00140272" w:rsidRPr="00C91DAE">
        <w:rPr>
          <w:rFonts w:ascii="Arial Narrow" w:hAnsi="Arial Narrow"/>
          <w:b/>
          <w:bCs/>
          <w:sz w:val="21"/>
          <w:szCs w:val="21"/>
        </w:rPr>
        <w:t xml:space="preserve"> </w:t>
      </w:r>
      <w:r w:rsidR="00140272">
        <w:rPr>
          <w:rFonts w:ascii="Arial Narrow" w:hAnsi="Arial Narrow"/>
          <w:b/>
          <w:bCs/>
          <w:sz w:val="21"/>
          <w:szCs w:val="21"/>
        </w:rPr>
        <w:t>–</w:t>
      </w:r>
      <w:r w:rsidR="00140272" w:rsidRPr="00C91DAE">
        <w:rPr>
          <w:rFonts w:ascii="Arial Narrow" w:hAnsi="Arial Narrow"/>
          <w:b/>
          <w:bCs/>
          <w:sz w:val="21"/>
          <w:szCs w:val="21"/>
        </w:rPr>
        <w:t xml:space="preserve"> </w:t>
      </w:r>
      <w:r w:rsidR="00140272">
        <w:rPr>
          <w:rFonts w:ascii="Arial Narrow" w:hAnsi="Arial Narrow"/>
          <w:b/>
          <w:bCs/>
          <w:sz w:val="21"/>
          <w:szCs w:val="21"/>
        </w:rPr>
        <w:t>Evidencia výkonov veterinárnej asanácie</w:t>
      </w:r>
      <w:r w:rsidRPr="00C40A2A">
        <w:rPr>
          <w:rFonts w:ascii="Arial Narrow" w:hAnsi="Arial Narrow"/>
          <w:sz w:val="21"/>
          <w:szCs w:val="21"/>
        </w:rPr>
        <w:t> </w:t>
      </w:r>
      <w:r w:rsidR="00890D91">
        <w:rPr>
          <w:rFonts w:ascii="Arial Narrow" w:hAnsi="Arial Narrow"/>
          <w:sz w:val="21"/>
          <w:szCs w:val="21"/>
        </w:rPr>
        <w:t xml:space="preserve">tejto </w:t>
      </w:r>
      <w:r w:rsidR="00DF0259">
        <w:rPr>
          <w:rFonts w:ascii="Arial Narrow" w:hAnsi="Arial Narrow"/>
          <w:sz w:val="21"/>
          <w:szCs w:val="21"/>
        </w:rPr>
        <w:t>Dohody</w:t>
      </w:r>
      <w:r w:rsidR="00890D91">
        <w:rPr>
          <w:rFonts w:ascii="Arial Narrow" w:hAnsi="Arial Narrow"/>
          <w:sz w:val="21"/>
          <w:szCs w:val="21"/>
        </w:rPr>
        <w:t xml:space="preserve"> </w:t>
      </w:r>
      <w:r w:rsidR="00140272">
        <w:rPr>
          <w:rFonts w:ascii="Arial Narrow" w:hAnsi="Arial Narrow"/>
          <w:sz w:val="21"/>
          <w:szCs w:val="21"/>
        </w:rPr>
        <w:t xml:space="preserve">a </w:t>
      </w:r>
      <w:r w:rsidRPr="00C40A2A">
        <w:rPr>
          <w:rFonts w:ascii="Arial Narrow" w:hAnsi="Arial Narrow"/>
          <w:sz w:val="21"/>
          <w:szCs w:val="21"/>
        </w:rPr>
        <w:t>zasielať ich Objednávateľovi do 10</w:t>
      </w:r>
      <w:r w:rsidR="00C40A2A">
        <w:rPr>
          <w:rFonts w:ascii="Arial Narrow" w:hAnsi="Arial Narrow"/>
          <w:sz w:val="21"/>
          <w:szCs w:val="21"/>
        </w:rPr>
        <w:t>.</w:t>
      </w:r>
      <w:r w:rsidRPr="00C40A2A">
        <w:rPr>
          <w:rFonts w:ascii="Arial Narrow" w:hAnsi="Arial Narrow"/>
          <w:sz w:val="21"/>
          <w:szCs w:val="21"/>
        </w:rPr>
        <w:t xml:space="preserve"> dňa nasledujúceho kalendárneho mesiaca</w:t>
      </w:r>
      <w:r w:rsidR="00C40A2A" w:rsidRPr="00C40A2A">
        <w:rPr>
          <w:rFonts w:ascii="Arial Narrow" w:hAnsi="Arial Narrow"/>
          <w:sz w:val="21"/>
          <w:szCs w:val="21"/>
        </w:rPr>
        <w:t xml:space="preserve"> na kontaktné údaje uvedené v záhlaví tejto </w:t>
      </w:r>
      <w:r w:rsidR="00BE0A87">
        <w:rPr>
          <w:rFonts w:ascii="Arial Narrow" w:hAnsi="Arial Narrow"/>
          <w:sz w:val="21"/>
          <w:szCs w:val="21"/>
        </w:rPr>
        <w:t>Dohody</w:t>
      </w:r>
      <w:r w:rsidR="00C40A2A" w:rsidRPr="00C40A2A">
        <w:rPr>
          <w:rFonts w:ascii="Arial Narrow" w:hAnsi="Arial Narrow"/>
          <w:sz w:val="21"/>
          <w:szCs w:val="21"/>
        </w:rPr>
        <w:t>.</w:t>
      </w:r>
      <w:r w:rsidR="00C40A2A">
        <w:t xml:space="preserve"> </w:t>
      </w:r>
      <w:r>
        <w:t xml:space="preserve"> </w:t>
      </w:r>
    </w:p>
    <w:p w14:paraId="0D8AAFF1" w14:textId="77777777" w:rsidR="00265BFA" w:rsidRPr="00265BFA" w:rsidRDefault="00265BFA" w:rsidP="00265BFA">
      <w:pPr>
        <w:spacing w:after="120"/>
        <w:jc w:val="both"/>
        <w:rPr>
          <w:rFonts w:ascii="Arial Narrow" w:hAnsi="Arial Narrow"/>
          <w:sz w:val="21"/>
          <w:szCs w:val="21"/>
        </w:rPr>
      </w:pPr>
    </w:p>
    <w:p w14:paraId="1021CA69" w14:textId="42B36552" w:rsidR="002849F3" w:rsidRPr="002849F3" w:rsidRDefault="002849F3" w:rsidP="002849F3">
      <w:pPr>
        <w:pStyle w:val="Odsekzoznamu"/>
        <w:jc w:val="center"/>
        <w:rPr>
          <w:rFonts w:ascii="Arial Narrow" w:hAnsi="Arial Narrow"/>
          <w:b/>
          <w:bCs/>
          <w:sz w:val="21"/>
          <w:szCs w:val="21"/>
        </w:rPr>
      </w:pPr>
      <w:r w:rsidRPr="002849F3">
        <w:rPr>
          <w:rFonts w:ascii="Arial Narrow" w:hAnsi="Arial Narrow"/>
          <w:b/>
          <w:bCs/>
          <w:sz w:val="21"/>
          <w:szCs w:val="21"/>
        </w:rPr>
        <w:t>ČLÁNOK VII</w:t>
      </w:r>
    </w:p>
    <w:p w14:paraId="7B5ED5BD" w14:textId="02329C79" w:rsidR="002849F3" w:rsidRDefault="002849F3" w:rsidP="002849F3">
      <w:pPr>
        <w:pStyle w:val="Odsekzoznamu"/>
        <w:jc w:val="center"/>
        <w:rPr>
          <w:rFonts w:ascii="Arial Narrow" w:hAnsi="Arial Narrow"/>
          <w:b/>
          <w:bCs/>
          <w:sz w:val="21"/>
          <w:szCs w:val="21"/>
        </w:rPr>
      </w:pPr>
      <w:r w:rsidRPr="002849F3">
        <w:rPr>
          <w:rFonts w:ascii="Arial Narrow" w:hAnsi="Arial Narrow"/>
          <w:b/>
          <w:bCs/>
          <w:sz w:val="21"/>
          <w:szCs w:val="21"/>
        </w:rPr>
        <w:t>PREVOD VLASTNÍCTVA</w:t>
      </w:r>
      <w:r w:rsidR="00265BFA">
        <w:rPr>
          <w:rFonts w:ascii="Arial Narrow" w:hAnsi="Arial Narrow"/>
          <w:b/>
          <w:bCs/>
          <w:sz w:val="21"/>
          <w:szCs w:val="21"/>
        </w:rPr>
        <w:t xml:space="preserve"> </w:t>
      </w:r>
    </w:p>
    <w:p w14:paraId="1BFB2A26" w14:textId="77777777" w:rsidR="002849F3" w:rsidRPr="002849F3" w:rsidRDefault="002849F3" w:rsidP="002849F3">
      <w:pPr>
        <w:pStyle w:val="Odsekzoznamu"/>
        <w:jc w:val="center"/>
        <w:rPr>
          <w:rFonts w:ascii="Arial Narrow" w:hAnsi="Arial Narrow"/>
          <w:b/>
          <w:bCs/>
          <w:sz w:val="21"/>
          <w:szCs w:val="21"/>
        </w:rPr>
      </w:pPr>
    </w:p>
    <w:p w14:paraId="0AE73BA6" w14:textId="244358EE" w:rsidR="002849F3" w:rsidRPr="006C0933" w:rsidRDefault="002849F3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>Obec je podľa § 22 ods. 11 zákona o veterinárnej starostlivosti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povinná prevziať túlavé zviera nájdené na území obce od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 xml:space="preserve">nálezcu a umiestniť ho v </w:t>
      </w:r>
      <w:bookmarkStart w:id="7" w:name="_Hlk71019127"/>
      <w:r w:rsidRPr="002849F3">
        <w:rPr>
          <w:rFonts w:ascii="Arial Narrow" w:hAnsi="Arial Narrow"/>
          <w:sz w:val="21"/>
          <w:szCs w:val="21"/>
        </w:rPr>
        <w:t xml:space="preserve">karanténnej stanici alebo </w:t>
      </w:r>
      <w:bookmarkEnd w:id="7"/>
      <w:r w:rsidRPr="002849F3">
        <w:rPr>
          <w:rFonts w:ascii="Arial Narrow" w:hAnsi="Arial Narrow"/>
          <w:sz w:val="21"/>
          <w:szCs w:val="21"/>
        </w:rPr>
        <w:t>útulku pre zvieratá. Obec</w:t>
      </w:r>
      <w:r w:rsidR="006C0933">
        <w:rPr>
          <w:rFonts w:ascii="Arial Narrow" w:hAnsi="Arial Narrow"/>
          <w:sz w:val="21"/>
          <w:szCs w:val="21"/>
        </w:rPr>
        <w:t xml:space="preserve"> </w:t>
      </w:r>
      <w:r w:rsidRPr="006C0933">
        <w:rPr>
          <w:rFonts w:ascii="Arial Narrow" w:hAnsi="Arial Narrow"/>
          <w:sz w:val="21"/>
          <w:szCs w:val="21"/>
        </w:rPr>
        <w:t xml:space="preserve">zabezpečuje starostlivosť o túlavé zviera od okamihu jeho prevzatia a po tom, ako nadobudne vlastníctvo k zvieraťu podľa </w:t>
      </w:r>
      <w:r w:rsidR="00723855" w:rsidRPr="002849F3">
        <w:rPr>
          <w:rFonts w:ascii="Arial Narrow" w:hAnsi="Arial Narrow"/>
          <w:sz w:val="21"/>
          <w:szCs w:val="21"/>
        </w:rPr>
        <w:t xml:space="preserve">§ 22 </w:t>
      </w:r>
      <w:r w:rsidRPr="006C0933">
        <w:rPr>
          <w:rFonts w:ascii="Arial Narrow" w:hAnsi="Arial Narrow"/>
          <w:sz w:val="21"/>
          <w:szCs w:val="21"/>
        </w:rPr>
        <w:t>ods</w:t>
      </w:r>
      <w:r w:rsidR="00723855">
        <w:rPr>
          <w:rFonts w:ascii="Arial Narrow" w:hAnsi="Arial Narrow"/>
          <w:sz w:val="21"/>
          <w:szCs w:val="21"/>
        </w:rPr>
        <w:t>.</w:t>
      </w:r>
      <w:r w:rsidRPr="006C0933">
        <w:rPr>
          <w:rFonts w:ascii="Arial Narrow" w:hAnsi="Arial Narrow"/>
          <w:sz w:val="21"/>
          <w:szCs w:val="21"/>
        </w:rPr>
        <w:t xml:space="preserve"> 17</w:t>
      </w:r>
      <w:r w:rsidR="00723855">
        <w:rPr>
          <w:rFonts w:ascii="Arial Narrow" w:hAnsi="Arial Narrow"/>
          <w:sz w:val="21"/>
          <w:szCs w:val="21"/>
        </w:rPr>
        <w:t xml:space="preserve"> </w:t>
      </w:r>
      <w:r w:rsidR="00723855" w:rsidRPr="002849F3">
        <w:rPr>
          <w:rFonts w:ascii="Arial Narrow" w:hAnsi="Arial Narrow"/>
          <w:sz w:val="21"/>
          <w:szCs w:val="21"/>
        </w:rPr>
        <w:t>zákona o veterinárnej starostlivosti</w:t>
      </w:r>
      <w:r w:rsidRPr="006C0933">
        <w:rPr>
          <w:rFonts w:ascii="Arial Narrow" w:hAnsi="Arial Narrow"/>
          <w:sz w:val="21"/>
          <w:szCs w:val="21"/>
        </w:rPr>
        <w:t>, môže aj bezodplatne previesť vlastníctvo zvieraťa na karanténnu stanicu alebo útulok pre zvieratá.</w:t>
      </w:r>
      <w:r w:rsidR="000D1590">
        <w:rPr>
          <w:rFonts w:ascii="Arial Narrow" w:hAnsi="Arial Narrow"/>
          <w:sz w:val="21"/>
          <w:szCs w:val="21"/>
        </w:rPr>
        <w:t xml:space="preserve"> </w:t>
      </w:r>
    </w:p>
    <w:p w14:paraId="23F0E06C" w14:textId="7F6FBF9E" w:rsidR="002849F3" w:rsidRPr="002849F3" w:rsidRDefault="002849F3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 xml:space="preserve">Týmto </w:t>
      </w:r>
      <w:r w:rsidR="00D879DD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 xml:space="preserve">bjednávateľ bezodplatne prevádza vlastníctvo zvierat na </w:t>
      </w:r>
      <w:r w:rsidR="00265854"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>odávateľa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 xml:space="preserve">a </w:t>
      </w:r>
      <w:r w:rsidR="00265854"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 xml:space="preserve">odávateľ vlastníctvo zvierat </w:t>
      </w:r>
      <w:r w:rsidR="00D2291C">
        <w:rPr>
          <w:rFonts w:ascii="Arial Narrow" w:hAnsi="Arial Narrow"/>
          <w:sz w:val="21"/>
          <w:szCs w:val="21"/>
        </w:rPr>
        <w:br/>
      </w:r>
      <w:r w:rsidRPr="002849F3">
        <w:rPr>
          <w:rFonts w:ascii="Arial Narrow" w:hAnsi="Arial Narrow"/>
          <w:sz w:val="21"/>
          <w:szCs w:val="21"/>
        </w:rPr>
        <w:t xml:space="preserve">od </w:t>
      </w:r>
      <w:r w:rsidR="00D879DD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>bjednávateľa bezodplatne a bez výhrad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prijíma.</w:t>
      </w:r>
    </w:p>
    <w:p w14:paraId="6E69B27D" w14:textId="6E5257D9" w:rsidR="002849F3" w:rsidRPr="002849F3" w:rsidRDefault="002849F3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>Predmetom bezodplatného prevodu sú všetky zvieratá nájdené na území</w:t>
      </w:r>
      <w:r>
        <w:rPr>
          <w:rFonts w:ascii="Arial Narrow" w:hAnsi="Arial Narrow"/>
          <w:sz w:val="21"/>
          <w:szCs w:val="21"/>
        </w:rPr>
        <w:t xml:space="preserve"> </w:t>
      </w:r>
      <w:r w:rsidR="00265854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 xml:space="preserve">bjednávateľa a umiestnené </w:t>
      </w:r>
      <w:r w:rsidR="00696D72">
        <w:rPr>
          <w:rFonts w:ascii="Arial Narrow" w:hAnsi="Arial Narrow"/>
          <w:sz w:val="21"/>
          <w:szCs w:val="21"/>
        </w:rPr>
        <w:br/>
      </w:r>
      <w:r w:rsidRPr="002849F3">
        <w:rPr>
          <w:rFonts w:ascii="Arial Narrow" w:hAnsi="Arial Narrow"/>
          <w:sz w:val="21"/>
          <w:szCs w:val="21"/>
        </w:rPr>
        <w:t xml:space="preserve">v </w:t>
      </w:r>
      <w:r w:rsidR="006009E0" w:rsidRPr="006009E0">
        <w:rPr>
          <w:rFonts w:ascii="Arial Narrow" w:hAnsi="Arial Narrow"/>
          <w:sz w:val="21"/>
          <w:szCs w:val="21"/>
        </w:rPr>
        <w:t xml:space="preserve">karanténnej stanici alebo </w:t>
      </w:r>
      <w:r w:rsidRPr="002849F3">
        <w:rPr>
          <w:rFonts w:ascii="Arial Narrow" w:hAnsi="Arial Narrow"/>
          <w:sz w:val="21"/>
          <w:szCs w:val="21"/>
        </w:rPr>
        <w:t xml:space="preserve">útulku </w:t>
      </w:r>
      <w:r w:rsidR="00265854"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>odávateľa.</w:t>
      </w:r>
    </w:p>
    <w:p w14:paraId="72C308BE" w14:textId="00F3120C" w:rsidR="002849F3" w:rsidRPr="002849F3" w:rsidRDefault="002849F3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>Zmluvné strany sa dohodli, že k fyzickému odovzdaniu zvierat nedochádza, ani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nedochádza k uzatváraniu preberacieho protokolu k odovzdaniu zvierat,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 xml:space="preserve">nakoľko všetky zvieratá nájdené na území </w:t>
      </w:r>
      <w:r w:rsidR="00D879DD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>bjednávateľa sú na základe tejto</w:t>
      </w:r>
      <w:r>
        <w:rPr>
          <w:rFonts w:ascii="Arial Narrow" w:hAnsi="Arial Narrow"/>
          <w:sz w:val="21"/>
          <w:szCs w:val="21"/>
        </w:rPr>
        <w:t xml:space="preserve"> </w:t>
      </w:r>
      <w:r w:rsidR="00BB5353">
        <w:rPr>
          <w:rFonts w:ascii="Arial Narrow" w:hAnsi="Arial Narrow"/>
          <w:sz w:val="21"/>
          <w:szCs w:val="21"/>
        </w:rPr>
        <w:t>Dohody</w:t>
      </w:r>
      <w:r w:rsidRPr="002849F3">
        <w:rPr>
          <w:rFonts w:ascii="Arial Narrow" w:hAnsi="Arial Narrow"/>
          <w:sz w:val="21"/>
          <w:szCs w:val="21"/>
        </w:rPr>
        <w:t xml:space="preserve"> umiestnené v </w:t>
      </w:r>
      <w:r w:rsidR="006009E0" w:rsidRPr="006009E0">
        <w:rPr>
          <w:rFonts w:ascii="Arial Narrow" w:hAnsi="Arial Narrow"/>
          <w:sz w:val="21"/>
          <w:szCs w:val="21"/>
        </w:rPr>
        <w:t xml:space="preserve">karanténnej stanici alebo </w:t>
      </w:r>
      <w:r w:rsidRPr="002849F3">
        <w:rPr>
          <w:rFonts w:ascii="Arial Narrow" w:hAnsi="Arial Narrow"/>
          <w:sz w:val="21"/>
          <w:szCs w:val="21"/>
        </w:rPr>
        <w:t xml:space="preserve">útulku </w:t>
      </w:r>
      <w:r w:rsidR="00265854"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>odávateľa.</w:t>
      </w:r>
    </w:p>
    <w:p w14:paraId="396067AF" w14:textId="4A51A1A4" w:rsidR="002849F3" w:rsidRPr="002849F3" w:rsidRDefault="002956EB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 xml:space="preserve">Vlastníctvo k zvieratám z </w:t>
      </w:r>
      <w:r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 xml:space="preserve">bjednávateľa na </w:t>
      </w:r>
      <w:r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>odávateľa prechádza momentom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uplynutia času, a</w:t>
      </w:r>
      <w:r>
        <w:rPr>
          <w:rFonts w:ascii="Arial Narrow" w:hAnsi="Arial Narrow"/>
          <w:sz w:val="21"/>
          <w:szCs w:val="21"/>
        </w:rPr>
        <w:t> </w:t>
      </w:r>
      <w:r w:rsidRPr="002849F3">
        <w:rPr>
          <w:rFonts w:ascii="Arial Narrow" w:hAnsi="Arial Narrow"/>
          <w:sz w:val="21"/>
          <w:szCs w:val="21"/>
        </w:rPr>
        <w:t>to</w:t>
      </w:r>
      <w:r>
        <w:rPr>
          <w:rFonts w:ascii="Arial Narrow" w:hAnsi="Arial Narrow"/>
          <w:sz w:val="21"/>
          <w:szCs w:val="21"/>
        </w:rPr>
        <w:t xml:space="preserve"> v zmysle</w:t>
      </w:r>
      <w:r w:rsidRPr="002849F3">
        <w:rPr>
          <w:rFonts w:ascii="Arial Narrow" w:hAnsi="Arial Narrow"/>
          <w:sz w:val="21"/>
          <w:szCs w:val="21"/>
        </w:rPr>
        <w:t xml:space="preserve"> </w:t>
      </w:r>
      <w:r w:rsidR="00696D72">
        <w:rPr>
          <w:rFonts w:ascii="Arial Narrow" w:hAnsi="Arial Narrow"/>
          <w:sz w:val="21"/>
          <w:szCs w:val="21"/>
        </w:rPr>
        <w:br/>
      </w:r>
      <w:r w:rsidRPr="002849F3">
        <w:rPr>
          <w:rFonts w:ascii="Arial Narrow" w:hAnsi="Arial Narrow"/>
          <w:sz w:val="21"/>
          <w:szCs w:val="21"/>
        </w:rPr>
        <w:t xml:space="preserve">§ 22 </w:t>
      </w:r>
      <w:r w:rsidRPr="006C0933">
        <w:rPr>
          <w:rFonts w:ascii="Arial Narrow" w:hAnsi="Arial Narrow"/>
          <w:sz w:val="21"/>
          <w:szCs w:val="21"/>
        </w:rPr>
        <w:t>ods</w:t>
      </w:r>
      <w:r>
        <w:rPr>
          <w:rFonts w:ascii="Arial Narrow" w:hAnsi="Arial Narrow"/>
          <w:sz w:val="21"/>
          <w:szCs w:val="21"/>
        </w:rPr>
        <w:t>.</w:t>
      </w:r>
      <w:r w:rsidRPr="006C0933">
        <w:rPr>
          <w:rFonts w:ascii="Arial Narrow" w:hAnsi="Arial Narrow"/>
          <w:sz w:val="21"/>
          <w:szCs w:val="21"/>
        </w:rPr>
        <w:t xml:space="preserve"> 17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zákona o veterinárnej starostlivosti</w:t>
      </w:r>
      <w:r>
        <w:rPr>
          <w:rFonts w:ascii="Arial Narrow" w:hAnsi="Arial Narrow"/>
          <w:sz w:val="21"/>
          <w:szCs w:val="21"/>
        </w:rPr>
        <w:t>,</w:t>
      </w:r>
      <w:r w:rsidRPr="002849F3">
        <w:rPr>
          <w:rFonts w:ascii="Arial Narrow" w:hAnsi="Arial Narrow"/>
          <w:sz w:val="21"/>
          <w:szCs w:val="21"/>
        </w:rPr>
        <w:t xml:space="preserve"> uplynut</w:t>
      </w:r>
      <w:r>
        <w:rPr>
          <w:rFonts w:ascii="Arial Narrow" w:hAnsi="Arial Narrow"/>
          <w:sz w:val="21"/>
          <w:szCs w:val="21"/>
        </w:rPr>
        <w:t>ím</w:t>
      </w:r>
      <w:r w:rsidRPr="002849F3">
        <w:rPr>
          <w:rFonts w:ascii="Arial Narrow" w:hAnsi="Arial Narrow"/>
          <w:sz w:val="21"/>
          <w:szCs w:val="21"/>
        </w:rPr>
        <w:t xml:space="preserve"> 3 mesiacov odo dňa nájdenia zvieraťa na území</w:t>
      </w:r>
      <w:r>
        <w:rPr>
          <w:rFonts w:ascii="Arial Narrow" w:hAnsi="Arial Narrow"/>
          <w:sz w:val="21"/>
          <w:szCs w:val="21"/>
        </w:rPr>
        <w:t xml:space="preserve"> O</w:t>
      </w:r>
      <w:r w:rsidRPr="002849F3">
        <w:rPr>
          <w:rFonts w:ascii="Arial Narrow" w:hAnsi="Arial Narrow"/>
          <w:sz w:val="21"/>
          <w:szCs w:val="21"/>
        </w:rPr>
        <w:t>bjednávateľa</w:t>
      </w:r>
      <w:r>
        <w:rPr>
          <w:rFonts w:ascii="Arial Narrow" w:hAnsi="Arial Narrow"/>
          <w:sz w:val="21"/>
          <w:szCs w:val="21"/>
        </w:rPr>
        <w:t xml:space="preserve"> a umiestnením v</w:t>
      </w:r>
      <w:r w:rsidR="00C734D5">
        <w:rPr>
          <w:rFonts w:ascii="Arial Narrow" w:hAnsi="Arial Narrow"/>
          <w:sz w:val="21"/>
          <w:szCs w:val="21"/>
        </w:rPr>
        <w:t> karanténnej stanici alebo útulku</w:t>
      </w:r>
      <w:r w:rsidRPr="002849F3">
        <w:rPr>
          <w:rFonts w:ascii="Arial Narrow" w:hAnsi="Arial Narrow"/>
          <w:sz w:val="21"/>
          <w:szCs w:val="21"/>
        </w:rPr>
        <w:t xml:space="preserve">. Pre plynutie času je rozhodujúca príloha </w:t>
      </w:r>
      <w:r w:rsidR="00696D72">
        <w:rPr>
          <w:rFonts w:ascii="Arial Narrow" w:hAnsi="Arial Narrow"/>
          <w:sz w:val="21"/>
          <w:szCs w:val="21"/>
        </w:rPr>
        <w:br/>
      </w:r>
      <w:r w:rsidRPr="002849F3">
        <w:rPr>
          <w:rFonts w:ascii="Arial Narrow" w:hAnsi="Arial Narrow"/>
          <w:sz w:val="21"/>
          <w:szCs w:val="21"/>
        </w:rPr>
        <w:t>k faktúre vypracovaná</w:t>
      </w:r>
      <w:r>
        <w:rPr>
          <w:rFonts w:ascii="Arial Narrow" w:hAnsi="Arial Narrow"/>
          <w:sz w:val="21"/>
          <w:szCs w:val="21"/>
        </w:rPr>
        <w:t xml:space="preserve"> </w:t>
      </w:r>
      <w:r w:rsidR="00551042">
        <w:rPr>
          <w:rFonts w:ascii="Arial Narrow" w:hAnsi="Arial Narrow"/>
          <w:sz w:val="21"/>
          <w:szCs w:val="21"/>
        </w:rPr>
        <w:t>D</w:t>
      </w:r>
      <w:r w:rsidRPr="002849F3">
        <w:rPr>
          <w:rFonts w:ascii="Arial Narrow" w:hAnsi="Arial Narrow"/>
          <w:sz w:val="21"/>
          <w:szCs w:val="21"/>
        </w:rPr>
        <w:t xml:space="preserve">odávateľom, z ktorej vyplýva deň nájdenia zvieraťa na území </w:t>
      </w:r>
      <w:r w:rsidR="00C734D5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>bjednávateľa</w:t>
      </w:r>
      <w:r>
        <w:rPr>
          <w:rFonts w:ascii="Arial Narrow" w:hAnsi="Arial Narrow"/>
          <w:sz w:val="21"/>
          <w:szCs w:val="21"/>
        </w:rPr>
        <w:t xml:space="preserve"> </w:t>
      </w:r>
      <w:r w:rsidR="00C734D5">
        <w:rPr>
          <w:rFonts w:ascii="Arial Narrow" w:hAnsi="Arial Narrow"/>
          <w:sz w:val="21"/>
          <w:szCs w:val="21"/>
        </w:rPr>
        <w:t>a umiestnenie, a</w:t>
      </w:r>
      <w:r w:rsidR="00551042">
        <w:rPr>
          <w:rFonts w:ascii="Arial Narrow" w:hAnsi="Arial Narrow"/>
          <w:sz w:val="21"/>
          <w:szCs w:val="21"/>
        </w:rPr>
        <w:t> </w:t>
      </w:r>
      <w:r w:rsidR="00C734D5">
        <w:rPr>
          <w:rFonts w:ascii="Arial Narrow" w:hAnsi="Arial Narrow"/>
          <w:sz w:val="21"/>
          <w:szCs w:val="21"/>
        </w:rPr>
        <w:t>to</w:t>
      </w:r>
      <w:r w:rsidR="00551042">
        <w:rPr>
          <w:rFonts w:ascii="Arial Narrow" w:hAnsi="Arial Narrow"/>
          <w:sz w:val="21"/>
          <w:szCs w:val="21"/>
        </w:rPr>
        <w:t xml:space="preserve"> prvým dňom </w:t>
      </w:r>
      <w:r w:rsidR="009E3E45">
        <w:rPr>
          <w:rFonts w:ascii="Arial Narrow" w:hAnsi="Arial Narrow"/>
          <w:sz w:val="21"/>
          <w:szCs w:val="21"/>
        </w:rPr>
        <w:t xml:space="preserve">nasledujúcim po </w:t>
      </w:r>
      <w:r w:rsidRPr="002849F3">
        <w:rPr>
          <w:rFonts w:ascii="Arial Narrow" w:hAnsi="Arial Narrow"/>
          <w:sz w:val="21"/>
          <w:szCs w:val="21"/>
        </w:rPr>
        <w:t>uplynutím 3 mesiacov odo dňa nájdenia</w:t>
      </w:r>
      <w:r w:rsidR="009E3E45"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 xml:space="preserve">zvieraťa na území </w:t>
      </w:r>
      <w:r w:rsidR="009E3E45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 xml:space="preserve">bjednávateľa </w:t>
      </w:r>
      <w:r w:rsidR="009E3E45">
        <w:rPr>
          <w:rFonts w:ascii="Arial Narrow" w:hAnsi="Arial Narrow"/>
          <w:sz w:val="21"/>
          <w:szCs w:val="21"/>
        </w:rPr>
        <w:t>a jeho umiestnenia</w:t>
      </w:r>
      <w:r w:rsidR="009E3E45" w:rsidRPr="002849F3"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(</w:t>
      </w:r>
      <w:proofErr w:type="spellStart"/>
      <w:r w:rsidRPr="002849F3">
        <w:rPr>
          <w:rFonts w:ascii="Arial Narrow" w:hAnsi="Arial Narrow"/>
          <w:sz w:val="21"/>
          <w:szCs w:val="21"/>
        </w:rPr>
        <w:t>t.j</w:t>
      </w:r>
      <w:proofErr w:type="spellEnd"/>
      <w:r w:rsidRPr="002849F3">
        <w:rPr>
          <w:rFonts w:ascii="Arial Narrow" w:hAnsi="Arial Narrow"/>
          <w:sz w:val="21"/>
          <w:szCs w:val="21"/>
        </w:rPr>
        <w:t>.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>dňa uvedeného v prílohe k faktúre) prechádza vlastníctvo k</w:t>
      </w:r>
      <w:r>
        <w:rPr>
          <w:rFonts w:ascii="Arial Narrow" w:hAnsi="Arial Narrow"/>
          <w:sz w:val="21"/>
          <w:szCs w:val="21"/>
        </w:rPr>
        <w:t> </w:t>
      </w:r>
      <w:r w:rsidRPr="002849F3">
        <w:rPr>
          <w:rFonts w:ascii="Arial Narrow" w:hAnsi="Arial Narrow"/>
          <w:sz w:val="21"/>
          <w:szCs w:val="21"/>
        </w:rPr>
        <w:t>zvieraťu</w:t>
      </w:r>
      <w:r>
        <w:rPr>
          <w:rFonts w:ascii="Arial Narrow" w:hAnsi="Arial Narrow"/>
          <w:sz w:val="21"/>
          <w:szCs w:val="21"/>
        </w:rPr>
        <w:t xml:space="preserve"> </w:t>
      </w:r>
      <w:r w:rsidR="00696D72">
        <w:rPr>
          <w:rFonts w:ascii="Arial Narrow" w:hAnsi="Arial Narrow"/>
          <w:sz w:val="21"/>
          <w:szCs w:val="21"/>
        </w:rPr>
        <w:br/>
      </w:r>
      <w:r w:rsidRPr="002849F3">
        <w:rPr>
          <w:rFonts w:ascii="Arial Narrow" w:hAnsi="Arial Narrow"/>
          <w:sz w:val="21"/>
          <w:szCs w:val="21"/>
        </w:rPr>
        <w:t xml:space="preserve">z </w:t>
      </w:r>
      <w:r w:rsidR="007515A0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>bjednávateľa na</w:t>
      </w:r>
      <w:r w:rsidR="002849F3" w:rsidRPr="002849F3">
        <w:rPr>
          <w:rFonts w:ascii="Arial Narrow" w:hAnsi="Arial Narrow"/>
          <w:sz w:val="21"/>
          <w:szCs w:val="21"/>
        </w:rPr>
        <w:t xml:space="preserve"> </w:t>
      </w:r>
      <w:r w:rsidR="00265854">
        <w:rPr>
          <w:rFonts w:ascii="Arial Narrow" w:hAnsi="Arial Narrow"/>
          <w:sz w:val="21"/>
          <w:szCs w:val="21"/>
        </w:rPr>
        <w:t>D</w:t>
      </w:r>
      <w:r w:rsidR="002849F3" w:rsidRPr="002849F3">
        <w:rPr>
          <w:rFonts w:ascii="Arial Narrow" w:hAnsi="Arial Narrow"/>
          <w:sz w:val="21"/>
          <w:szCs w:val="21"/>
        </w:rPr>
        <w:t>odávateľa.</w:t>
      </w:r>
    </w:p>
    <w:p w14:paraId="73FD415B" w14:textId="649394FD" w:rsidR="004933A5" w:rsidRPr="00F65B4F" w:rsidRDefault="002849F3" w:rsidP="00671B9C">
      <w:pPr>
        <w:pStyle w:val="Odsekzoznamu"/>
        <w:numPr>
          <w:ilvl w:val="0"/>
          <w:numId w:val="29"/>
        </w:numPr>
        <w:tabs>
          <w:tab w:val="left" w:pos="6946"/>
        </w:tabs>
        <w:ind w:left="567" w:hanging="567"/>
        <w:jc w:val="both"/>
        <w:rPr>
          <w:rFonts w:ascii="Arial Narrow" w:hAnsi="Arial Narrow"/>
          <w:sz w:val="21"/>
          <w:szCs w:val="21"/>
        </w:rPr>
      </w:pPr>
      <w:r w:rsidRPr="002849F3">
        <w:rPr>
          <w:rFonts w:ascii="Arial Narrow" w:hAnsi="Arial Narrow"/>
          <w:sz w:val="21"/>
          <w:szCs w:val="21"/>
        </w:rPr>
        <w:t>Objednávateľ týmto vyhlasuje, že je výlučným vlastníkom zvieraťa k</w:t>
      </w:r>
      <w:r>
        <w:rPr>
          <w:rFonts w:ascii="Arial Narrow" w:hAnsi="Arial Narrow"/>
          <w:sz w:val="21"/>
          <w:szCs w:val="21"/>
        </w:rPr>
        <w:t> </w:t>
      </w:r>
      <w:r w:rsidRPr="002849F3">
        <w:rPr>
          <w:rFonts w:ascii="Arial Narrow" w:hAnsi="Arial Narrow"/>
          <w:sz w:val="21"/>
          <w:szCs w:val="21"/>
        </w:rPr>
        <w:t>momentu</w:t>
      </w:r>
      <w:r>
        <w:rPr>
          <w:rFonts w:ascii="Arial Narrow" w:hAnsi="Arial Narrow"/>
          <w:sz w:val="21"/>
          <w:szCs w:val="21"/>
        </w:rPr>
        <w:t xml:space="preserve"> </w:t>
      </w:r>
      <w:r w:rsidRPr="002849F3">
        <w:rPr>
          <w:rFonts w:ascii="Arial Narrow" w:hAnsi="Arial Narrow"/>
          <w:sz w:val="21"/>
          <w:szCs w:val="21"/>
        </w:rPr>
        <w:t xml:space="preserve">uplynutia 3 mesiacov odo dňa </w:t>
      </w:r>
      <w:r w:rsidR="00CC363E" w:rsidRPr="00CC363E">
        <w:rPr>
          <w:rFonts w:ascii="Arial Narrow" w:hAnsi="Arial Narrow"/>
          <w:sz w:val="21"/>
          <w:szCs w:val="21"/>
        </w:rPr>
        <w:t>umiestnenia zvieraťa do karanténnej stanice alebo do útulku pre zvieratá</w:t>
      </w:r>
      <w:r w:rsidRPr="002849F3">
        <w:rPr>
          <w:rFonts w:ascii="Arial Narrow" w:hAnsi="Arial Narrow"/>
          <w:sz w:val="21"/>
          <w:szCs w:val="21"/>
        </w:rPr>
        <w:t xml:space="preserve"> na území </w:t>
      </w:r>
      <w:r w:rsidR="00D879DD">
        <w:rPr>
          <w:rFonts w:ascii="Arial Narrow" w:hAnsi="Arial Narrow"/>
          <w:sz w:val="21"/>
          <w:szCs w:val="21"/>
        </w:rPr>
        <w:t>O</w:t>
      </w:r>
      <w:r w:rsidRPr="002849F3">
        <w:rPr>
          <w:rFonts w:ascii="Arial Narrow" w:hAnsi="Arial Narrow"/>
          <w:sz w:val="21"/>
          <w:szCs w:val="21"/>
        </w:rPr>
        <w:t>bjednávateľa, a</w:t>
      </w:r>
      <w:r w:rsidR="00F65B4F">
        <w:rPr>
          <w:rFonts w:ascii="Arial Narrow" w:hAnsi="Arial Narrow"/>
          <w:sz w:val="21"/>
          <w:szCs w:val="21"/>
        </w:rPr>
        <w:t> </w:t>
      </w:r>
      <w:r w:rsidRPr="002849F3">
        <w:rPr>
          <w:rFonts w:ascii="Arial Narrow" w:hAnsi="Arial Narrow"/>
          <w:sz w:val="21"/>
          <w:szCs w:val="21"/>
        </w:rPr>
        <w:t>že</w:t>
      </w:r>
      <w:r w:rsidR="00F65B4F">
        <w:rPr>
          <w:rFonts w:ascii="Arial Narrow" w:hAnsi="Arial Narrow"/>
          <w:sz w:val="21"/>
          <w:szCs w:val="21"/>
        </w:rPr>
        <w:t xml:space="preserve"> </w:t>
      </w:r>
      <w:r w:rsidRPr="00F65B4F">
        <w:rPr>
          <w:rFonts w:ascii="Arial Narrow" w:hAnsi="Arial Narrow"/>
          <w:sz w:val="21"/>
          <w:szCs w:val="21"/>
        </w:rPr>
        <w:t xml:space="preserve">zviera prenecháva </w:t>
      </w:r>
      <w:r w:rsidR="00265854">
        <w:rPr>
          <w:rFonts w:ascii="Arial Narrow" w:hAnsi="Arial Narrow"/>
          <w:sz w:val="21"/>
          <w:szCs w:val="21"/>
        </w:rPr>
        <w:t>D</w:t>
      </w:r>
      <w:r w:rsidRPr="00F65B4F">
        <w:rPr>
          <w:rFonts w:ascii="Arial Narrow" w:hAnsi="Arial Narrow"/>
          <w:sz w:val="21"/>
          <w:szCs w:val="21"/>
        </w:rPr>
        <w:t>odávateľovi dobrovoľne</w:t>
      </w:r>
      <w:r w:rsidRPr="00CC363E">
        <w:rPr>
          <w:rFonts w:ascii="Arial Narrow" w:hAnsi="Arial Narrow"/>
          <w:sz w:val="21"/>
          <w:szCs w:val="21"/>
        </w:rPr>
        <w:t>.</w:t>
      </w:r>
    </w:p>
    <w:p w14:paraId="120C1565" w14:textId="77777777" w:rsidR="002849F3" w:rsidRDefault="002849F3" w:rsidP="0037615B">
      <w:pPr>
        <w:pStyle w:val="Odsekzoznamu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7072DAC5" w14:textId="0D10AD27" w:rsidR="00FC1E9B" w:rsidRPr="00FC1E9B" w:rsidRDefault="00FC1E9B" w:rsidP="00FC1E9B">
      <w:pPr>
        <w:keepNext/>
        <w:keepLines/>
        <w:jc w:val="center"/>
        <w:outlineLvl w:val="0"/>
        <w:rPr>
          <w:rFonts w:ascii="Arial Narrow" w:hAnsi="Arial Narrow" w:cs="Calibri Light"/>
          <w:b/>
          <w:bCs/>
          <w:sz w:val="21"/>
          <w:szCs w:val="21"/>
          <w:lang w:eastAsia="sk-SK"/>
        </w:rPr>
      </w:pPr>
      <w:r w:rsidRPr="00FC1E9B">
        <w:rPr>
          <w:rFonts w:ascii="Arial Narrow" w:hAnsi="Arial Narrow" w:cs="Calibri Light"/>
          <w:b/>
          <w:bCs/>
          <w:sz w:val="21"/>
          <w:szCs w:val="21"/>
          <w:lang w:eastAsia="sk-SK"/>
        </w:rPr>
        <w:t xml:space="preserve">Článok </w:t>
      </w:r>
      <w:r>
        <w:rPr>
          <w:rFonts w:ascii="Arial Narrow" w:hAnsi="Arial Narrow" w:cs="Calibri Light"/>
          <w:b/>
          <w:bCs/>
          <w:sz w:val="21"/>
          <w:szCs w:val="21"/>
          <w:lang w:eastAsia="sk-SK"/>
        </w:rPr>
        <w:t>VIII</w:t>
      </w:r>
    </w:p>
    <w:p w14:paraId="013FA9C3" w14:textId="2DF770F8" w:rsidR="00FC1E9B" w:rsidRDefault="00BE0A87" w:rsidP="00BE0A87">
      <w:pPr>
        <w:keepNext/>
        <w:keepLines/>
        <w:jc w:val="center"/>
        <w:outlineLvl w:val="0"/>
        <w:rPr>
          <w:rFonts w:ascii="Arial Narrow" w:hAnsi="Arial Narrow" w:cs="Calibri Light"/>
          <w:b/>
          <w:bCs/>
          <w:sz w:val="21"/>
          <w:szCs w:val="21"/>
          <w:lang w:eastAsia="sk-SK"/>
        </w:rPr>
      </w:pPr>
      <w:r w:rsidRPr="00FC1E9B">
        <w:rPr>
          <w:rFonts w:ascii="Arial Narrow" w:hAnsi="Arial Narrow" w:cs="Calibri Light"/>
          <w:b/>
          <w:bCs/>
          <w:sz w:val="21"/>
          <w:szCs w:val="21"/>
          <w:lang w:eastAsia="sk-SK"/>
        </w:rPr>
        <w:t>VYUŽITIE SUBDODÁVATEĽOV</w:t>
      </w:r>
    </w:p>
    <w:p w14:paraId="08B5B55C" w14:textId="77777777" w:rsidR="00BE0A87" w:rsidRPr="00FC1E9B" w:rsidRDefault="00BE0A87" w:rsidP="00BE0A87">
      <w:pPr>
        <w:keepNext/>
        <w:keepLines/>
        <w:jc w:val="center"/>
        <w:outlineLvl w:val="0"/>
        <w:rPr>
          <w:rFonts w:ascii="Arial Narrow" w:hAnsi="Arial Narrow" w:cs="Calibri Light"/>
          <w:b/>
          <w:bCs/>
          <w:sz w:val="21"/>
          <w:szCs w:val="21"/>
          <w:lang w:eastAsia="sk-SK"/>
        </w:rPr>
      </w:pPr>
    </w:p>
    <w:p w14:paraId="02604A6D" w14:textId="148DC26B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(1)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Dodávateľ garantuje spôsobilosť subdodávateľov pre plnenie predmetu </w:t>
      </w:r>
      <w:r w:rsidR="00BE0A87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ohody.</w:t>
      </w:r>
    </w:p>
    <w:p w14:paraId="4313EDFF" w14:textId="1D684051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(2)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Dodávateľ zodpovedá za celé a riadne plnenie </w:t>
      </w:r>
      <w:r w:rsidR="00C40D1A">
        <w:rPr>
          <w:rFonts w:ascii="Arial Narrow" w:eastAsia="Calibri" w:hAnsi="Arial Narrow"/>
          <w:sz w:val="21"/>
          <w:szCs w:val="21"/>
        </w:rPr>
        <w:t xml:space="preserve">tejto </w:t>
      </w:r>
      <w:r w:rsidR="00083104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ohody počas celého trvania zmluvného vzťahu s </w:t>
      </w:r>
      <w:r w:rsidR="00083104">
        <w:rPr>
          <w:rFonts w:ascii="Arial Narrow" w:eastAsia="Calibri" w:hAnsi="Arial Narrow"/>
          <w:sz w:val="21"/>
          <w:szCs w:val="21"/>
        </w:rPr>
        <w:t>O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bjednávateľom a to bez ohľadu na to, či </w:t>
      </w:r>
      <w:r w:rsidR="00083104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 použil subdodávky alebo nie, v akom rozsahu a za akých podmienok. Objednávateľ nenesie akúkoľvek zodpovednosť voči subdodávateľom </w:t>
      </w:r>
      <w:r w:rsidR="00083104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odávateľa.</w:t>
      </w:r>
    </w:p>
    <w:p w14:paraId="6E9E3007" w14:textId="437814CE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(3)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9625EC">
        <w:rPr>
          <w:rFonts w:ascii="Arial Narrow" w:eastAsia="Calibri" w:hAnsi="Arial Narrow"/>
          <w:sz w:val="21"/>
          <w:szCs w:val="21"/>
        </w:rPr>
        <w:t xml:space="preserve">Počas trvania </w:t>
      </w:r>
      <w:r w:rsidR="00C40D1A">
        <w:rPr>
          <w:rFonts w:ascii="Arial Narrow" w:eastAsia="Calibri" w:hAnsi="Arial Narrow"/>
          <w:sz w:val="21"/>
          <w:szCs w:val="21"/>
        </w:rPr>
        <w:t xml:space="preserve">tejto </w:t>
      </w:r>
      <w:r w:rsidR="00083104">
        <w:rPr>
          <w:rFonts w:ascii="Arial Narrow" w:eastAsia="Calibri" w:hAnsi="Arial Narrow"/>
          <w:sz w:val="21"/>
          <w:szCs w:val="21"/>
        </w:rPr>
        <w:t>D</w:t>
      </w:r>
      <w:r w:rsidR="00FC1E9B" w:rsidRPr="009625EC">
        <w:rPr>
          <w:rFonts w:ascii="Arial Narrow" w:eastAsia="Calibri" w:hAnsi="Arial Narrow"/>
          <w:sz w:val="21"/>
          <w:szCs w:val="21"/>
        </w:rPr>
        <w:t xml:space="preserve">ohody je </w:t>
      </w:r>
      <w:r w:rsidR="00083104">
        <w:rPr>
          <w:rFonts w:ascii="Arial Narrow" w:eastAsia="Calibri" w:hAnsi="Arial Narrow"/>
          <w:sz w:val="21"/>
          <w:szCs w:val="21"/>
        </w:rPr>
        <w:t>D</w:t>
      </w:r>
      <w:r w:rsidR="00FC1E9B" w:rsidRPr="009625EC">
        <w:rPr>
          <w:rFonts w:ascii="Arial Narrow" w:eastAsia="Calibri" w:hAnsi="Arial Narrow"/>
          <w:sz w:val="21"/>
          <w:szCs w:val="21"/>
        </w:rPr>
        <w:t xml:space="preserve">odávateľ oprávnený zmeniť subdodávateľa uvedeného v  </w:t>
      </w:r>
      <w:r w:rsidR="00083104">
        <w:rPr>
          <w:rFonts w:ascii="Arial Narrow" w:eastAsia="Calibri" w:hAnsi="Arial Narrow"/>
          <w:sz w:val="21"/>
          <w:szCs w:val="21"/>
        </w:rPr>
        <w:t>P</w:t>
      </w:r>
      <w:r w:rsidR="00FC1E9B" w:rsidRPr="00C56E72">
        <w:rPr>
          <w:rFonts w:ascii="Arial Narrow" w:eastAsia="Calibri" w:hAnsi="Arial Narrow"/>
          <w:sz w:val="21"/>
          <w:szCs w:val="21"/>
        </w:rPr>
        <w:t xml:space="preserve">rílohe č. </w:t>
      </w:r>
      <w:r w:rsidR="009625EC" w:rsidRPr="009625EC">
        <w:rPr>
          <w:rFonts w:ascii="Arial Narrow" w:eastAsia="Calibri" w:hAnsi="Arial Narrow"/>
          <w:sz w:val="21"/>
          <w:szCs w:val="21"/>
        </w:rPr>
        <w:t>5</w:t>
      </w:r>
      <w:r w:rsidR="00FC1E9B" w:rsidRPr="00C56E72">
        <w:rPr>
          <w:rFonts w:ascii="Arial Narrow" w:eastAsia="Calibri" w:hAnsi="Arial Narrow"/>
          <w:sz w:val="21"/>
          <w:szCs w:val="21"/>
        </w:rPr>
        <w:t xml:space="preserve"> </w:t>
      </w:r>
      <w:r w:rsidR="00083104">
        <w:rPr>
          <w:rFonts w:ascii="Arial Narrow" w:eastAsia="Calibri" w:hAnsi="Arial Narrow"/>
          <w:sz w:val="21"/>
          <w:szCs w:val="21"/>
        </w:rPr>
        <w:t>– Zoznam subdodávateľov</w:t>
      </w:r>
      <w:r w:rsidR="00C40D1A">
        <w:rPr>
          <w:rFonts w:ascii="Arial Narrow" w:eastAsia="Calibri" w:hAnsi="Arial Narrow"/>
          <w:sz w:val="21"/>
          <w:szCs w:val="21"/>
        </w:rPr>
        <w:t xml:space="preserve"> </w:t>
      </w:r>
      <w:r w:rsidR="00FC1E9B" w:rsidRPr="00C56E72">
        <w:rPr>
          <w:rFonts w:ascii="Arial Narrow" w:eastAsia="Calibri" w:hAnsi="Arial Narrow"/>
          <w:sz w:val="21"/>
          <w:szCs w:val="21"/>
        </w:rPr>
        <w:t>(ďalej len „</w:t>
      </w:r>
      <w:r w:rsidR="00FC1E9B" w:rsidRPr="00C56E72">
        <w:rPr>
          <w:rFonts w:ascii="Arial Narrow" w:eastAsia="Calibri" w:hAnsi="Arial Narrow"/>
          <w:b/>
          <w:bCs/>
          <w:sz w:val="21"/>
          <w:szCs w:val="21"/>
        </w:rPr>
        <w:t xml:space="preserve">Príloha č. </w:t>
      </w:r>
      <w:r w:rsidR="009625EC" w:rsidRPr="00C56E72">
        <w:rPr>
          <w:rFonts w:ascii="Arial Narrow" w:eastAsia="Calibri" w:hAnsi="Arial Narrow"/>
          <w:b/>
          <w:bCs/>
          <w:sz w:val="21"/>
          <w:szCs w:val="21"/>
        </w:rPr>
        <w:t>5</w:t>
      </w:r>
      <w:r w:rsidR="00FC1E9B" w:rsidRPr="00C56E72">
        <w:rPr>
          <w:rFonts w:ascii="Arial Narrow" w:eastAsia="Calibri" w:hAnsi="Arial Narrow"/>
          <w:sz w:val="21"/>
          <w:szCs w:val="21"/>
        </w:rPr>
        <w:t>“)</w:t>
      </w:r>
      <w:r w:rsidR="00FC1E9B" w:rsidRPr="009625EC">
        <w:rPr>
          <w:rFonts w:ascii="Arial Narrow" w:eastAsia="Calibri" w:hAnsi="Arial Narrow"/>
          <w:sz w:val="21"/>
          <w:szCs w:val="21"/>
        </w:rPr>
        <w:t xml:space="preserve"> </w:t>
      </w:r>
      <w:r w:rsidR="00FC1E9B" w:rsidRPr="00C56E72">
        <w:rPr>
          <w:rFonts w:ascii="Arial Narrow" w:eastAsia="Calibri" w:hAnsi="Arial Narrow"/>
          <w:sz w:val="21"/>
          <w:szCs w:val="21"/>
        </w:rPr>
        <w:t xml:space="preserve">výlučne na základe udeleného  súhlasu </w:t>
      </w:r>
      <w:r w:rsidR="00C40D1A">
        <w:rPr>
          <w:rFonts w:ascii="Arial Narrow" w:eastAsia="Calibri" w:hAnsi="Arial Narrow"/>
          <w:sz w:val="21"/>
          <w:szCs w:val="21"/>
        </w:rPr>
        <w:t>O</w:t>
      </w:r>
      <w:r w:rsidR="00FC1E9B" w:rsidRPr="00C56E72">
        <w:rPr>
          <w:rFonts w:ascii="Arial Narrow" w:eastAsia="Calibri" w:hAnsi="Arial Narrow"/>
          <w:sz w:val="21"/>
          <w:szCs w:val="21"/>
        </w:rPr>
        <w:t>bjednávateľa a následne uzavretého dodatku k</w:t>
      </w:r>
      <w:r w:rsidR="00C40D1A">
        <w:rPr>
          <w:rFonts w:ascii="Arial Narrow" w:eastAsia="Calibri" w:hAnsi="Arial Narrow"/>
          <w:sz w:val="21"/>
          <w:szCs w:val="21"/>
        </w:rPr>
        <w:t> tejto 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ohode. Nový subdodávateľ musí spĺňať povinnosť zápisu v registri partnerov verejného sektora podľa zákona o registri partnerov verejného sektora, v prípade, ak mu takáto povinnosť </w:t>
      </w:r>
      <w:r w:rsidR="00D2291C">
        <w:rPr>
          <w:rFonts w:ascii="Arial Narrow" w:eastAsia="Calibri" w:hAnsi="Arial Narrow"/>
          <w:sz w:val="21"/>
          <w:szCs w:val="21"/>
        </w:rPr>
        <w:br/>
      </w:r>
      <w:r w:rsidR="00FC1E9B" w:rsidRPr="00FC1E9B">
        <w:rPr>
          <w:rFonts w:ascii="Arial Narrow" w:eastAsia="Calibri" w:hAnsi="Arial Narrow"/>
          <w:sz w:val="21"/>
          <w:szCs w:val="21"/>
        </w:rPr>
        <w:t>zo zákona o registri partnerov verejného sektora vyplýva.</w:t>
      </w:r>
    </w:p>
    <w:p w14:paraId="45A56CB6" w14:textId="70C2F135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(4)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Objednávateľ má právo odmietnuť uzavrieť dodatok a požiadať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odávateľa o určenie iného subdodávateľa, ak má na to závažné dôvody (napr. ak nový subdodávateľ nie je zapísaný v registri partnerov verejného sektora podľa zákona o registri partnerov verejného sektora, v prípade, ak mu takáto povinnosť zo zákona o registri partnerov verejného sektora vyplýva, neoprávnené</w:t>
      </w:r>
      <w:r w:rsidR="009625EC">
        <w:rPr>
          <w:rFonts w:ascii="Arial Narrow" w:eastAsia="Calibri" w:hAnsi="Arial Narrow"/>
          <w:sz w:val="21"/>
          <w:szCs w:val="21"/>
        </w:rPr>
        <w:t xml:space="preserve"> 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poskytovanie služieb, ktoré sú predmetom </w:t>
      </w:r>
      <w:r w:rsidR="00C40D1A">
        <w:rPr>
          <w:rFonts w:ascii="Arial Narrow" w:eastAsia="Calibri" w:hAnsi="Arial Narrow"/>
          <w:sz w:val="21"/>
          <w:szCs w:val="21"/>
        </w:rPr>
        <w:t>tejto 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ohody, nekvalitné plnenie realizované konkrétnym subdodávateľom na predchádzajúcich zákazkách, nesplnenie podmienok </w:t>
      </w:r>
      <w:r w:rsidR="00D2291C">
        <w:rPr>
          <w:rFonts w:ascii="Arial Narrow" w:eastAsia="Calibri" w:hAnsi="Arial Narrow"/>
          <w:sz w:val="21"/>
          <w:szCs w:val="21"/>
        </w:rPr>
        <w:br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pre zmenu subdodávateľa atď.). </w:t>
      </w:r>
    </w:p>
    <w:p w14:paraId="764858CE" w14:textId="01AC7E4F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(5)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Dodávateľ </w:t>
      </w:r>
      <w:r w:rsidR="00FC1E9B" w:rsidRPr="00C56E72">
        <w:rPr>
          <w:rFonts w:ascii="Arial Narrow" w:eastAsia="Calibri" w:hAnsi="Arial Narrow"/>
          <w:sz w:val="21"/>
          <w:szCs w:val="21"/>
        </w:rPr>
        <w:t xml:space="preserve">vyhlasuje, že </w:t>
      </w:r>
      <w:r w:rsidR="00FC1E9B" w:rsidRPr="00C56E72">
        <w:rPr>
          <w:rFonts w:ascii="Arial Narrow" w:eastAsia="Calibri" w:hAnsi="Arial Narrow"/>
          <w:iCs/>
          <w:sz w:val="21"/>
          <w:szCs w:val="21"/>
        </w:rPr>
        <w:t xml:space="preserve">Príloha č. </w:t>
      </w:r>
      <w:r w:rsidR="00C56E72" w:rsidRPr="00C56E72">
        <w:rPr>
          <w:rFonts w:ascii="Arial Narrow" w:eastAsia="Calibri" w:hAnsi="Arial Narrow"/>
          <w:iCs/>
          <w:sz w:val="21"/>
          <w:szCs w:val="21"/>
        </w:rPr>
        <w:t>5</w:t>
      </w:r>
      <w:r w:rsidR="00FC1E9B" w:rsidRPr="00C56E72">
        <w:rPr>
          <w:rFonts w:ascii="Arial Narrow" w:eastAsia="Calibri" w:hAnsi="Arial Narrow"/>
          <w:sz w:val="21"/>
          <w:szCs w:val="21"/>
        </w:rPr>
        <w:t xml:space="preserve"> obsahuje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 aktuálne a úplné údaje v zmysle ustanovenia § 41 ods. 3, 4 a 6 </w:t>
      </w:r>
      <w:proofErr w:type="spellStart"/>
      <w:r w:rsidR="00C40D1A">
        <w:rPr>
          <w:rFonts w:ascii="Arial Narrow" w:eastAsia="Calibri" w:hAnsi="Arial Narrow"/>
          <w:sz w:val="21"/>
          <w:szCs w:val="21"/>
        </w:rPr>
        <w:t>ZoVO</w:t>
      </w:r>
      <w:proofErr w:type="spellEnd"/>
      <w:r w:rsidR="00FC1E9B" w:rsidRPr="00FC1E9B">
        <w:rPr>
          <w:rFonts w:ascii="Arial Narrow" w:eastAsia="Calibri" w:hAnsi="Arial Narrow"/>
          <w:sz w:val="21"/>
          <w:szCs w:val="21"/>
        </w:rPr>
        <w:t xml:space="preserve"> v čase uzavretia </w:t>
      </w:r>
      <w:r w:rsidR="00C40D1A">
        <w:rPr>
          <w:rFonts w:ascii="Arial Narrow" w:eastAsia="Calibri" w:hAnsi="Arial Narrow"/>
          <w:sz w:val="21"/>
          <w:szCs w:val="21"/>
        </w:rPr>
        <w:t>tejto 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ohody. Údaje v zmysle § 41 ods. 3 </w:t>
      </w:r>
      <w:proofErr w:type="spellStart"/>
      <w:r w:rsidR="00C40D1A">
        <w:rPr>
          <w:rFonts w:ascii="Arial Narrow" w:eastAsia="Calibri" w:hAnsi="Arial Narrow"/>
          <w:sz w:val="21"/>
          <w:szCs w:val="21"/>
        </w:rPr>
        <w:t>ZoVO</w:t>
      </w:r>
      <w:proofErr w:type="spellEnd"/>
      <w:r w:rsidR="00FC1E9B" w:rsidRPr="00FC1E9B">
        <w:rPr>
          <w:rFonts w:ascii="Arial Narrow" w:eastAsia="Calibri" w:hAnsi="Arial Narrow"/>
          <w:sz w:val="21"/>
          <w:szCs w:val="21"/>
        </w:rPr>
        <w:t xml:space="preserve"> sú údaje o všetkých známych subdodávateľoch v rozsahu obchodné meno/názov, sídlo/miesto podnikania, IČO, zápis do príslušného registra a údaje o osobe oprávnenej konať za subdodávateľa v rozsahu meno a priezvisko, adresa pobytu, dátum narodenia (ďalej len „</w:t>
      </w:r>
      <w:r w:rsidR="00FC1E9B" w:rsidRPr="00FC1E9B">
        <w:rPr>
          <w:rFonts w:ascii="Arial Narrow" w:eastAsia="Calibri" w:hAnsi="Arial Narrow"/>
          <w:b/>
          <w:bCs/>
          <w:sz w:val="21"/>
          <w:szCs w:val="21"/>
        </w:rPr>
        <w:t>údaje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“). </w:t>
      </w:r>
    </w:p>
    <w:p w14:paraId="5083DD1B" w14:textId="51766082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(6)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Zmenu údajov akéhokoľvek subdodávateľa je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 povinný bezodkladne písomne oznámiť </w:t>
      </w:r>
      <w:r w:rsidR="00C40D1A">
        <w:rPr>
          <w:rFonts w:ascii="Arial Narrow" w:eastAsia="Calibri" w:hAnsi="Arial Narrow"/>
          <w:sz w:val="21"/>
          <w:szCs w:val="21"/>
        </w:rPr>
        <w:t>O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bjednávateľovi, pričom zmluvné strany sa výslovne dohodli, že na zmenu údajov nie je potrebné uzatvoriť </w:t>
      </w:r>
      <w:r w:rsidR="00FC1E9B" w:rsidRPr="00FC1E9B">
        <w:rPr>
          <w:rFonts w:ascii="Arial Narrow" w:eastAsia="Calibri" w:hAnsi="Arial Narrow"/>
          <w:sz w:val="21"/>
          <w:szCs w:val="21"/>
        </w:rPr>
        <w:lastRenderedPageBreak/>
        <w:t>dodatok k </w:t>
      </w:r>
      <w:r w:rsidR="00C40D1A">
        <w:rPr>
          <w:rFonts w:ascii="Arial Narrow" w:eastAsia="Calibri" w:hAnsi="Arial Narrow"/>
          <w:sz w:val="21"/>
          <w:szCs w:val="21"/>
        </w:rPr>
        <w:t>tejto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ohode. V prípade nesplnenia povinnosti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odávateľa v zmysle predchádzajúcej vety má </w:t>
      </w:r>
      <w:r w:rsidR="00C40D1A">
        <w:rPr>
          <w:rFonts w:ascii="Arial Narrow" w:eastAsia="Calibri" w:hAnsi="Arial Narrow"/>
          <w:sz w:val="21"/>
          <w:szCs w:val="21"/>
        </w:rPr>
        <w:t>O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bjednávateľ nárok na zmluvnú pokutu vo výške 200,- € (dvesto eur) za každý neoznámený zmenený údaj, ako aj náhradu škody, ktorá </w:t>
      </w:r>
      <w:r w:rsidR="00C40D1A">
        <w:rPr>
          <w:rFonts w:ascii="Arial Narrow" w:eastAsia="Calibri" w:hAnsi="Arial Narrow"/>
          <w:sz w:val="21"/>
          <w:szCs w:val="21"/>
        </w:rPr>
        <w:t>O</w:t>
      </w:r>
      <w:r w:rsidR="00FC1E9B" w:rsidRPr="00FC1E9B">
        <w:rPr>
          <w:rFonts w:ascii="Arial Narrow" w:eastAsia="Calibri" w:hAnsi="Arial Narrow"/>
          <w:sz w:val="21"/>
          <w:szCs w:val="21"/>
        </w:rPr>
        <w:t>bjednávateľovi v tejto súvislosti vznikne.</w:t>
      </w:r>
    </w:p>
    <w:p w14:paraId="6DC641D4" w14:textId="09E594BC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>(7)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V prípade, ak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 preukazoval splnenie podmienok účasti podľa § 33 </w:t>
      </w:r>
      <w:proofErr w:type="spellStart"/>
      <w:r w:rsidR="00C40D1A">
        <w:rPr>
          <w:rFonts w:ascii="Arial Narrow" w:eastAsia="Calibri" w:hAnsi="Arial Narrow"/>
          <w:sz w:val="21"/>
          <w:szCs w:val="21"/>
        </w:rPr>
        <w:t>ZoVO</w:t>
      </w:r>
      <w:proofErr w:type="spellEnd"/>
      <w:r w:rsidR="00FC1E9B" w:rsidRPr="00FC1E9B">
        <w:rPr>
          <w:rFonts w:ascii="Arial Narrow" w:eastAsia="Calibri" w:hAnsi="Arial Narrow"/>
          <w:sz w:val="21"/>
          <w:szCs w:val="21"/>
        </w:rPr>
        <w:t xml:space="preserve"> inou osobou, zodpovedá </w:t>
      </w:r>
      <w:r w:rsidR="00D2291C">
        <w:rPr>
          <w:rFonts w:ascii="Arial Narrow" w:eastAsia="Calibri" w:hAnsi="Arial Narrow"/>
          <w:sz w:val="21"/>
          <w:szCs w:val="21"/>
        </w:rPr>
        <w:br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za plnenie </w:t>
      </w:r>
      <w:r w:rsidR="00C40D1A">
        <w:rPr>
          <w:rFonts w:ascii="Arial Narrow" w:eastAsia="Calibri" w:hAnsi="Arial Narrow"/>
          <w:sz w:val="21"/>
          <w:szCs w:val="21"/>
        </w:rPr>
        <w:t>tejto 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ohody spoločne s osobou, ktorej postavenie využil na preukázanie finančného </w:t>
      </w:r>
      <w:r w:rsidR="0002601D">
        <w:rPr>
          <w:rFonts w:ascii="Arial Narrow" w:eastAsia="Calibri" w:hAnsi="Arial Narrow"/>
          <w:sz w:val="21"/>
          <w:szCs w:val="21"/>
        </w:rPr>
        <w:br/>
      </w:r>
      <w:r w:rsidR="00FC1E9B" w:rsidRPr="00FC1E9B">
        <w:rPr>
          <w:rFonts w:ascii="Arial Narrow" w:eastAsia="Calibri" w:hAnsi="Arial Narrow"/>
          <w:sz w:val="21"/>
          <w:szCs w:val="21"/>
        </w:rPr>
        <w:t>a ekonomického postavenia.</w:t>
      </w:r>
    </w:p>
    <w:p w14:paraId="69D846DE" w14:textId="31B7248C" w:rsidR="00FC1E9B" w:rsidRPr="00FC1E9B" w:rsidRDefault="009C31C0" w:rsidP="009C31C0">
      <w:pPr>
        <w:spacing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(8)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V prípade, ak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 preukazoval splnenie podmienok účasti podľa § 34 ods. 1 písm. g) </w:t>
      </w:r>
      <w:proofErr w:type="spellStart"/>
      <w:r w:rsidR="00C40D1A">
        <w:rPr>
          <w:rFonts w:ascii="Arial Narrow" w:eastAsia="Calibri" w:hAnsi="Arial Narrow"/>
          <w:sz w:val="21"/>
          <w:szCs w:val="21"/>
        </w:rPr>
        <w:t>ZoVO</w:t>
      </w:r>
      <w:proofErr w:type="spellEnd"/>
      <w:r w:rsidR="00FC1E9B" w:rsidRPr="00FC1E9B">
        <w:rPr>
          <w:rFonts w:ascii="Arial Narrow" w:eastAsia="Calibri" w:hAnsi="Arial Narrow"/>
          <w:sz w:val="21"/>
          <w:szCs w:val="21"/>
        </w:rPr>
        <w:t xml:space="preserve"> inou osobou, je povinný pri plnení </w:t>
      </w:r>
      <w:r w:rsidR="00C40D1A">
        <w:rPr>
          <w:rFonts w:ascii="Arial Narrow" w:eastAsia="Calibri" w:hAnsi="Arial Narrow"/>
          <w:sz w:val="21"/>
          <w:szCs w:val="21"/>
        </w:rPr>
        <w:t>tejto 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ohody zabezpečiť, aby táto osoba vykonávala predmet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ohody</w:t>
      </w:r>
      <w:r w:rsidR="00C40D1A">
        <w:rPr>
          <w:rFonts w:ascii="Arial Narrow" w:eastAsia="Calibri" w:hAnsi="Arial Narrow"/>
          <w:sz w:val="21"/>
          <w:szCs w:val="21"/>
        </w:rPr>
        <w:t>,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 na ktoré kapacity poskytla.</w:t>
      </w:r>
    </w:p>
    <w:p w14:paraId="29239F5F" w14:textId="5A01E314" w:rsidR="00FC1E9B" w:rsidRDefault="009C31C0" w:rsidP="009C31C0">
      <w:pPr>
        <w:spacing w:after="120" w:line="259" w:lineRule="auto"/>
        <w:ind w:left="567" w:hanging="567"/>
        <w:jc w:val="both"/>
        <w:rPr>
          <w:rFonts w:ascii="Arial Narrow" w:eastAsia="Calibri" w:hAnsi="Arial Narrow"/>
          <w:sz w:val="21"/>
          <w:szCs w:val="21"/>
        </w:rPr>
      </w:pPr>
      <w:r>
        <w:rPr>
          <w:rFonts w:ascii="Arial Narrow" w:eastAsia="Calibri" w:hAnsi="Arial Narrow"/>
          <w:sz w:val="21"/>
          <w:szCs w:val="21"/>
        </w:rPr>
        <w:t xml:space="preserve">(9) </w:t>
      </w:r>
      <w:r>
        <w:rPr>
          <w:rFonts w:ascii="Arial Narrow" w:eastAsia="Calibri" w:hAnsi="Arial Narrow"/>
          <w:sz w:val="21"/>
          <w:szCs w:val="21"/>
        </w:rPr>
        <w:tab/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Porušenie povinností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 xml:space="preserve">odávateľa uvedených v tomto článku </w:t>
      </w:r>
      <w:r w:rsidR="00C40D1A">
        <w:rPr>
          <w:rFonts w:ascii="Arial Narrow" w:eastAsia="Calibri" w:hAnsi="Arial Narrow"/>
          <w:sz w:val="21"/>
          <w:szCs w:val="21"/>
        </w:rPr>
        <w:t>D</w:t>
      </w:r>
      <w:r w:rsidR="00FC1E9B" w:rsidRPr="00FC1E9B">
        <w:rPr>
          <w:rFonts w:ascii="Arial Narrow" w:eastAsia="Calibri" w:hAnsi="Arial Narrow"/>
          <w:sz w:val="21"/>
          <w:szCs w:val="21"/>
        </w:rPr>
        <w:t>ohody sa považuje za podstatné porušenie zmluvných povinností.</w:t>
      </w:r>
    </w:p>
    <w:p w14:paraId="4E3B90D4" w14:textId="77777777" w:rsidR="00C47D8D" w:rsidRPr="00FC1E9B" w:rsidRDefault="00C47D8D" w:rsidP="00C47D8D">
      <w:pPr>
        <w:spacing w:after="120" w:line="259" w:lineRule="auto"/>
        <w:jc w:val="both"/>
        <w:rPr>
          <w:rFonts w:ascii="Arial Narrow" w:eastAsia="Calibri" w:hAnsi="Arial Narrow"/>
          <w:sz w:val="21"/>
          <w:szCs w:val="21"/>
        </w:rPr>
      </w:pPr>
    </w:p>
    <w:p w14:paraId="425795FC" w14:textId="2EF7DD93" w:rsidR="00FC1E9B" w:rsidRDefault="00FC1E9B" w:rsidP="0037615B">
      <w:pPr>
        <w:pStyle w:val="Odsekzoznamu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  <w:r w:rsidRPr="00FC1E9B">
        <w:rPr>
          <w:rFonts w:ascii="Arial Narrow" w:hAnsi="Arial Narrow"/>
          <w:b/>
          <w:bCs/>
          <w:sz w:val="21"/>
          <w:szCs w:val="21"/>
        </w:rPr>
        <w:t>ČLÁNOK IX</w:t>
      </w:r>
    </w:p>
    <w:p w14:paraId="7EDE6B4F" w14:textId="742272E1" w:rsidR="001811CB" w:rsidRPr="00CA00FD" w:rsidRDefault="001811CB" w:rsidP="00AC0B32">
      <w:pPr>
        <w:pStyle w:val="Odsekzoznamu"/>
        <w:spacing w:after="120"/>
        <w:contextualSpacing w:val="0"/>
        <w:jc w:val="center"/>
      </w:pPr>
      <w:r w:rsidRPr="00383050">
        <w:rPr>
          <w:rFonts w:ascii="Arial Narrow" w:hAnsi="Arial Narrow"/>
          <w:b/>
          <w:bCs/>
          <w:sz w:val="21"/>
          <w:szCs w:val="21"/>
        </w:rPr>
        <w:t>SANKCIE</w:t>
      </w:r>
    </w:p>
    <w:p w14:paraId="7E2C3297" w14:textId="177196D3" w:rsidR="00D176C5" w:rsidRDefault="005C54A8" w:rsidP="002F2743">
      <w:pPr>
        <w:pStyle w:val="Odsekzoznamu"/>
        <w:numPr>
          <w:ilvl w:val="0"/>
          <w:numId w:val="32"/>
        </w:numPr>
        <w:ind w:left="567" w:hanging="567"/>
        <w:jc w:val="both"/>
        <w:rPr>
          <w:rFonts w:ascii="Arial Narrow" w:hAnsi="Arial Narrow"/>
          <w:sz w:val="21"/>
          <w:szCs w:val="21"/>
        </w:rPr>
      </w:pPr>
      <w:r w:rsidRPr="004C1708">
        <w:rPr>
          <w:rFonts w:ascii="Arial Narrow" w:hAnsi="Arial Narrow"/>
          <w:sz w:val="21"/>
          <w:szCs w:val="21"/>
        </w:rPr>
        <w:t xml:space="preserve">Dodávateľ zodpovedá za to, že služby budú poskytnuté podľa tejto </w:t>
      </w:r>
      <w:r w:rsidR="00BB5353">
        <w:rPr>
          <w:rFonts w:ascii="Arial Narrow" w:hAnsi="Arial Narrow"/>
          <w:sz w:val="21"/>
          <w:szCs w:val="21"/>
        </w:rPr>
        <w:t>Dohody</w:t>
      </w:r>
      <w:r w:rsidRPr="004C1708">
        <w:rPr>
          <w:rFonts w:ascii="Arial Narrow" w:hAnsi="Arial Narrow"/>
          <w:sz w:val="21"/>
          <w:szCs w:val="21"/>
        </w:rPr>
        <w:t xml:space="preserve"> a budú vykonané v súlade so všeobecne záväznými právnymi predpismi</w:t>
      </w:r>
      <w:r>
        <w:rPr>
          <w:rFonts w:ascii="Arial Narrow" w:hAnsi="Arial Narrow"/>
          <w:sz w:val="21"/>
          <w:szCs w:val="21"/>
        </w:rPr>
        <w:t>.</w:t>
      </w:r>
    </w:p>
    <w:p w14:paraId="69A19BD1" w14:textId="2565E88F" w:rsidR="00AD287B" w:rsidRDefault="00AD287B" w:rsidP="002F2743">
      <w:pPr>
        <w:pStyle w:val="Odsekzoznamu"/>
        <w:numPr>
          <w:ilvl w:val="0"/>
          <w:numId w:val="32"/>
        </w:numPr>
        <w:ind w:left="567" w:hanging="567"/>
        <w:jc w:val="both"/>
        <w:rPr>
          <w:rFonts w:ascii="Arial Narrow" w:hAnsi="Arial Narrow"/>
          <w:sz w:val="21"/>
          <w:szCs w:val="21"/>
        </w:rPr>
      </w:pPr>
      <w:r w:rsidRPr="004C1708">
        <w:rPr>
          <w:rFonts w:ascii="Arial Narrow" w:hAnsi="Arial Narrow"/>
          <w:bCs/>
          <w:sz w:val="21"/>
          <w:szCs w:val="21"/>
          <w:lang w:eastAsia="ar-SA"/>
        </w:rPr>
        <w:t>Objednávateľ je oprávnený požadovať</w:t>
      </w:r>
      <w:r>
        <w:rPr>
          <w:rFonts w:ascii="Arial Narrow" w:hAnsi="Arial Narrow"/>
          <w:bCs/>
          <w:sz w:val="21"/>
          <w:szCs w:val="21"/>
          <w:lang w:eastAsia="ar-SA"/>
        </w:rPr>
        <w:t xml:space="preserve"> na základe kontroly vykonanej podľa článku </w:t>
      </w:r>
      <w:r w:rsidR="005B754A">
        <w:rPr>
          <w:rFonts w:ascii="Arial Narrow" w:hAnsi="Arial Narrow"/>
          <w:bCs/>
          <w:sz w:val="21"/>
          <w:szCs w:val="21"/>
          <w:lang w:eastAsia="ar-SA"/>
        </w:rPr>
        <w:t xml:space="preserve">VI tejto </w:t>
      </w:r>
      <w:r w:rsidR="00BB5353">
        <w:rPr>
          <w:rFonts w:ascii="Arial Narrow" w:hAnsi="Arial Narrow"/>
          <w:sz w:val="21"/>
          <w:szCs w:val="21"/>
        </w:rPr>
        <w:t>Dohody</w:t>
      </w:r>
      <w:r w:rsidR="005B754A">
        <w:rPr>
          <w:rFonts w:ascii="Arial Narrow" w:hAnsi="Arial Narrow"/>
          <w:bCs/>
          <w:sz w:val="21"/>
          <w:szCs w:val="21"/>
          <w:lang w:eastAsia="ar-SA"/>
        </w:rPr>
        <w:t>,</w:t>
      </w:r>
      <w:r>
        <w:rPr>
          <w:rFonts w:ascii="Arial Narrow" w:hAnsi="Arial Narrow"/>
          <w:bCs/>
          <w:sz w:val="21"/>
          <w:szCs w:val="21"/>
          <w:lang w:eastAsia="ar-SA"/>
        </w:rPr>
        <w:t xml:space="preserve"> </w:t>
      </w:r>
      <w:r w:rsidRPr="004C1708">
        <w:rPr>
          <w:rFonts w:ascii="Arial Narrow" w:hAnsi="Arial Narrow"/>
          <w:bCs/>
          <w:sz w:val="21"/>
          <w:szCs w:val="21"/>
          <w:lang w:eastAsia="ar-SA"/>
        </w:rPr>
        <w:t xml:space="preserve"> aby Dodávateľ v primeranej lehote určenej Objednávateľom odstránil vzniknuté vady a/alebo doplnil chýbajúce</w:t>
      </w:r>
      <w:r>
        <w:rPr>
          <w:rFonts w:ascii="Arial Narrow" w:hAnsi="Arial Narrow"/>
          <w:bCs/>
          <w:sz w:val="21"/>
          <w:szCs w:val="21"/>
          <w:lang w:eastAsia="ar-SA"/>
        </w:rPr>
        <w:t xml:space="preserve"> služby</w:t>
      </w:r>
      <w:r w:rsidR="00415057">
        <w:rPr>
          <w:rFonts w:ascii="Arial Narrow" w:hAnsi="Arial Narrow"/>
          <w:bCs/>
          <w:sz w:val="21"/>
          <w:szCs w:val="21"/>
          <w:lang w:eastAsia="ar-SA"/>
        </w:rPr>
        <w:t xml:space="preserve">. Nedodržanie uvedenej lehoty sa považuje za podstatné porušenie </w:t>
      </w:r>
      <w:r w:rsidR="00BB5353">
        <w:rPr>
          <w:rFonts w:ascii="Arial Narrow" w:hAnsi="Arial Narrow"/>
          <w:sz w:val="21"/>
          <w:szCs w:val="21"/>
        </w:rPr>
        <w:t>Dohody</w:t>
      </w:r>
      <w:r w:rsidR="004F257C">
        <w:rPr>
          <w:rFonts w:ascii="Arial Narrow" w:hAnsi="Arial Narrow"/>
          <w:bCs/>
          <w:sz w:val="21"/>
          <w:szCs w:val="21"/>
          <w:lang w:eastAsia="ar-SA"/>
        </w:rPr>
        <w:t>.</w:t>
      </w:r>
    </w:p>
    <w:p w14:paraId="4877C30F" w14:textId="47C225AD" w:rsidR="00567950" w:rsidRPr="00567950" w:rsidRDefault="001811CB" w:rsidP="002F2743">
      <w:pPr>
        <w:pStyle w:val="Odsekzoznamu"/>
        <w:numPr>
          <w:ilvl w:val="0"/>
          <w:numId w:val="32"/>
        </w:numPr>
        <w:ind w:left="567" w:hanging="567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Zmluvné strany sa dohodli, že </w:t>
      </w:r>
      <w:r w:rsidR="00265854">
        <w:rPr>
          <w:rFonts w:ascii="Arial Narrow" w:hAnsi="Arial Narrow"/>
          <w:sz w:val="21"/>
          <w:szCs w:val="21"/>
        </w:rPr>
        <w:t>D</w:t>
      </w:r>
      <w:r w:rsidR="00567950" w:rsidRPr="00567950">
        <w:rPr>
          <w:rFonts w:ascii="Arial Narrow" w:hAnsi="Arial Narrow"/>
          <w:sz w:val="21"/>
          <w:szCs w:val="21"/>
        </w:rPr>
        <w:t xml:space="preserve">odávateľ je povinný zaplatiť </w:t>
      </w:r>
      <w:r w:rsidR="00D879DD">
        <w:rPr>
          <w:rFonts w:ascii="Arial Narrow" w:hAnsi="Arial Narrow"/>
          <w:sz w:val="21"/>
          <w:szCs w:val="21"/>
        </w:rPr>
        <w:t>O</w:t>
      </w:r>
      <w:r w:rsidR="00567950" w:rsidRPr="00567950">
        <w:rPr>
          <w:rFonts w:ascii="Arial Narrow" w:hAnsi="Arial Narrow"/>
          <w:sz w:val="21"/>
          <w:szCs w:val="21"/>
        </w:rPr>
        <w:t>bjednávateľovi zmluvnú pokutu za:</w:t>
      </w:r>
    </w:p>
    <w:p w14:paraId="41F54168" w14:textId="0E4541AB" w:rsidR="00567950" w:rsidRPr="002F2743" w:rsidRDefault="00567950" w:rsidP="002F2743">
      <w:pPr>
        <w:pStyle w:val="Odsekzoznamu"/>
        <w:numPr>
          <w:ilvl w:val="0"/>
          <w:numId w:val="27"/>
        </w:numPr>
        <w:spacing w:line="228" w:lineRule="auto"/>
        <w:ind w:left="851" w:hanging="284"/>
        <w:jc w:val="both"/>
        <w:rPr>
          <w:rFonts w:ascii="Arial Narrow" w:hAnsi="Arial Narrow"/>
          <w:sz w:val="21"/>
          <w:szCs w:val="21"/>
        </w:rPr>
      </w:pPr>
      <w:r w:rsidRPr="002F2743">
        <w:rPr>
          <w:rFonts w:ascii="Arial Narrow" w:hAnsi="Arial Narrow"/>
          <w:sz w:val="21"/>
          <w:szCs w:val="21"/>
        </w:rPr>
        <w:t xml:space="preserve">porušenie povinnosti realizovať služby v lehotách uvedených v článku IV ods. 7 tejto </w:t>
      </w:r>
      <w:r w:rsidR="00BB5353" w:rsidRPr="002F2743">
        <w:rPr>
          <w:rFonts w:ascii="Arial Narrow" w:hAnsi="Arial Narrow"/>
          <w:sz w:val="21"/>
          <w:szCs w:val="21"/>
        </w:rPr>
        <w:t>Dohody</w:t>
      </w:r>
      <w:r w:rsidRPr="002F2743">
        <w:rPr>
          <w:rFonts w:ascii="Arial Narrow" w:hAnsi="Arial Narrow"/>
          <w:sz w:val="21"/>
          <w:szCs w:val="21"/>
        </w:rPr>
        <w:t xml:space="preserve">, </w:t>
      </w:r>
      <w:r w:rsidR="004F257C" w:rsidRPr="002F2743">
        <w:rPr>
          <w:rFonts w:ascii="Arial Narrow" w:hAnsi="Arial Narrow"/>
          <w:sz w:val="21"/>
          <w:szCs w:val="21"/>
        </w:rPr>
        <w:t xml:space="preserve">a to </w:t>
      </w:r>
      <w:r w:rsidRPr="002F2743">
        <w:rPr>
          <w:rFonts w:ascii="Arial Narrow" w:hAnsi="Arial Narrow"/>
          <w:sz w:val="21"/>
          <w:szCs w:val="21"/>
        </w:rPr>
        <w:t>vo výške 0,0</w:t>
      </w:r>
      <w:r w:rsidR="00CC363E" w:rsidRPr="002F2743">
        <w:rPr>
          <w:rFonts w:ascii="Arial Narrow" w:hAnsi="Arial Narrow"/>
          <w:sz w:val="21"/>
          <w:szCs w:val="21"/>
        </w:rPr>
        <w:t>5</w:t>
      </w:r>
      <w:r w:rsidRPr="002F2743">
        <w:rPr>
          <w:rFonts w:ascii="Arial Narrow" w:hAnsi="Arial Narrow"/>
          <w:sz w:val="21"/>
          <w:szCs w:val="21"/>
        </w:rPr>
        <w:t xml:space="preserve"> % z celkovej fakturovanej sumy za príslušný mesiac za každú aj začatú hodinu omeškania; ak omeškanie lehoty na zber uhynutého zvieraťa alebo na odchyt túlavého zvieraťa prekročí 24 hodín je povinný zaplatiť zmluvnú pokutu vo výške 10 % z celkovej fakturovanej sumy za príslušný mesiac,</w:t>
      </w:r>
    </w:p>
    <w:p w14:paraId="78DB1310" w14:textId="7463BEDA" w:rsidR="00567950" w:rsidRPr="002F2743" w:rsidRDefault="00567950" w:rsidP="002F2743">
      <w:pPr>
        <w:pStyle w:val="Odsekzoznamu"/>
        <w:numPr>
          <w:ilvl w:val="0"/>
          <w:numId w:val="27"/>
        </w:numPr>
        <w:spacing w:line="228" w:lineRule="auto"/>
        <w:ind w:left="851" w:hanging="284"/>
        <w:rPr>
          <w:rFonts w:ascii="Arial Narrow" w:hAnsi="Arial Narrow"/>
          <w:sz w:val="21"/>
          <w:szCs w:val="21"/>
        </w:rPr>
      </w:pPr>
      <w:r w:rsidRPr="002F2743">
        <w:rPr>
          <w:rFonts w:ascii="Arial Narrow" w:hAnsi="Arial Narrow"/>
          <w:sz w:val="21"/>
          <w:szCs w:val="21"/>
        </w:rPr>
        <w:t xml:space="preserve">podstatné porušenie povinností vyplývajúcich zo </w:t>
      </w:r>
      <w:r w:rsidR="00BB5353" w:rsidRPr="002F2743">
        <w:rPr>
          <w:rFonts w:ascii="Arial Narrow" w:hAnsi="Arial Narrow"/>
          <w:sz w:val="21"/>
          <w:szCs w:val="21"/>
        </w:rPr>
        <w:t>Dohody</w:t>
      </w:r>
      <w:r w:rsidRPr="002F2743">
        <w:rPr>
          <w:rFonts w:ascii="Arial Narrow" w:hAnsi="Arial Narrow"/>
          <w:sz w:val="21"/>
          <w:szCs w:val="21"/>
        </w:rPr>
        <w:t xml:space="preserve">, uvedených v článku </w:t>
      </w:r>
      <w:r w:rsidR="00874482" w:rsidRPr="002F2743">
        <w:rPr>
          <w:rFonts w:ascii="Arial Narrow" w:hAnsi="Arial Narrow"/>
          <w:sz w:val="21"/>
          <w:szCs w:val="21"/>
        </w:rPr>
        <w:t xml:space="preserve">X </w:t>
      </w:r>
      <w:r w:rsidR="008F4860" w:rsidRPr="002F2743">
        <w:rPr>
          <w:rFonts w:ascii="Arial Narrow" w:hAnsi="Arial Narrow"/>
          <w:sz w:val="21"/>
          <w:szCs w:val="21"/>
        </w:rPr>
        <w:t xml:space="preserve"> tejto </w:t>
      </w:r>
      <w:r w:rsidR="00BB5353" w:rsidRPr="002F2743">
        <w:rPr>
          <w:rFonts w:ascii="Arial Narrow" w:hAnsi="Arial Narrow"/>
          <w:sz w:val="21"/>
          <w:szCs w:val="21"/>
        </w:rPr>
        <w:t>Dohody</w:t>
      </w:r>
      <w:r w:rsidRPr="002F2743">
        <w:rPr>
          <w:rFonts w:ascii="Arial Narrow" w:hAnsi="Arial Narrow"/>
          <w:sz w:val="21"/>
          <w:szCs w:val="21"/>
        </w:rPr>
        <w:t>,</w:t>
      </w:r>
      <w:r w:rsidR="008F4860" w:rsidRPr="002F2743">
        <w:rPr>
          <w:rFonts w:ascii="Arial Narrow" w:hAnsi="Arial Narrow"/>
          <w:sz w:val="21"/>
          <w:szCs w:val="21"/>
        </w:rPr>
        <w:t xml:space="preserve"> a to</w:t>
      </w:r>
      <w:r w:rsidRPr="002F2743">
        <w:rPr>
          <w:rFonts w:ascii="Arial Narrow" w:hAnsi="Arial Narrow"/>
          <w:sz w:val="21"/>
          <w:szCs w:val="21"/>
        </w:rPr>
        <w:t xml:space="preserve"> vo výške 10 % z celkovej fakturovanej sumy za príslušný mesiac,</w:t>
      </w:r>
    </w:p>
    <w:p w14:paraId="4ACAE2F5" w14:textId="67BD8FE9" w:rsidR="001811CB" w:rsidRDefault="002F2743" w:rsidP="002F2743">
      <w:pPr>
        <w:spacing w:line="228" w:lineRule="auto"/>
        <w:ind w:left="851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c) </w:t>
      </w:r>
      <w:r>
        <w:rPr>
          <w:rFonts w:ascii="Arial Narrow" w:hAnsi="Arial Narrow"/>
          <w:sz w:val="21"/>
          <w:szCs w:val="21"/>
        </w:rPr>
        <w:tab/>
      </w:r>
      <w:r w:rsidR="00567950" w:rsidRPr="00567950">
        <w:rPr>
          <w:rFonts w:ascii="Arial Narrow" w:hAnsi="Arial Narrow"/>
          <w:sz w:val="21"/>
          <w:szCs w:val="21"/>
        </w:rPr>
        <w:t xml:space="preserve">porušenie povinnosti umožniť vykonať kontrolu podľa článku VI </w:t>
      </w:r>
      <w:r w:rsidR="008F4860">
        <w:rPr>
          <w:rFonts w:ascii="Arial Narrow" w:hAnsi="Arial Narrow"/>
          <w:sz w:val="21"/>
          <w:szCs w:val="21"/>
        </w:rPr>
        <w:t xml:space="preserve">tejto </w:t>
      </w:r>
      <w:r w:rsidR="00BB5353">
        <w:rPr>
          <w:rFonts w:ascii="Arial Narrow" w:hAnsi="Arial Narrow"/>
          <w:sz w:val="21"/>
          <w:szCs w:val="21"/>
        </w:rPr>
        <w:t>Dohody</w:t>
      </w:r>
      <w:r w:rsidR="008F4860">
        <w:rPr>
          <w:rFonts w:ascii="Arial Narrow" w:hAnsi="Arial Narrow"/>
          <w:sz w:val="21"/>
          <w:szCs w:val="21"/>
        </w:rPr>
        <w:t xml:space="preserve"> </w:t>
      </w:r>
      <w:r w:rsidR="00567950" w:rsidRPr="00567950">
        <w:rPr>
          <w:rFonts w:ascii="Arial Narrow" w:hAnsi="Arial Narrow"/>
          <w:sz w:val="21"/>
          <w:szCs w:val="21"/>
        </w:rPr>
        <w:t>vo výške 1</w:t>
      </w:r>
      <w:r w:rsidR="00E006B3">
        <w:rPr>
          <w:rFonts w:ascii="Arial Narrow" w:hAnsi="Arial Narrow"/>
          <w:sz w:val="21"/>
          <w:szCs w:val="21"/>
        </w:rPr>
        <w:t xml:space="preserve">000, slovom tisíc, euro za každé </w:t>
      </w:r>
      <w:r w:rsidR="00776E93">
        <w:rPr>
          <w:rFonts w:ascii="Arial Narrow" w:hAnsi="Arial Narrow"/>
          <w:sz w:val="21"/>
          <w:szCs w:val="21"/>
        </w:rPr>
        <w:t>porušenie</w:t>
      </w:r>
      <w:r w:rsidR="00B83379">
        <w:rPr>
          <w:rFonts w:ascii="Arial Narrow" w:hAnsi="Arial Narrow"/>
          <w:sz w:val="21"/>
          <w:szCs w:val="21"/>
        </w:rPr>
        <w:t xml:space="preserve">, </w:t>
      </w:r>
    </w:p>
    <w:p w14:paraId="48CA9DA0" w14:textId="3F4E97AD" w:rsidR="00B83379" w:rsidRPr="002F2743" w:rsidRDefault="002F2743" w:rsidP="002F2743">
      <w:pPr>
        <w:pStyle w:val="Odsekzoznamu"/>
        <w:spacing w:line="228" w:lineRule="auto"/>
        <w:ind w:left="851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d)  </w:t>
      </w:r>
      <w:r w:rsidR="00B83379" w:rsidRPr="002F2743">
        <w:rPr>
          <w:rFonts w:ascii="Arial Narrow" w:hAnsi="Arial Narrow"/>
          <w:sz w:val="21"/>
          <w:szCs w:val="21"/>
        </w:rPr>
        <w:t>porušenie registračnej povinnosti podľa článku III ods. 15 tejto Dohody vo výške 1</w:t>
      </w:r>
      <w:r w:rsidR="006E494A" w:rsidRPr="002F2743">
        <w:rPr>
          <w:rFonts w:ascii="Arial Narrow" w:hAnsi="Arial Narrow"/>
          <w:sz w:val="21"/>
          <w:szCs w:val="21"/>
        </w:rPr>
        <w:t>0</w:t>
      </w:r>
      <w:r w:rsidR="00B83379" w:rsidRPr="002F2743">
        <w:rPr>
          <w:rFonts w:ascii="Arial Narrow" w:hAnsi="Arial Narrow"/>
          <w:sz w:val="21"/>
          <w:szCs w:val="21"/>
        </w:rPr>
        <w:t xml:space="preserve">000, slovom </w:t>
      </w:r>
      <w:r w:rsidR="006E494A" w:rsidRPr="002F2743">
        <w:rPr>
          <w:rFonts w:ascii="Arial Narrow" w:hAnsi="Arial Narrow"/>
          <w:sz w:val="21"/>
          <w:szCs w:val="21"/>
        </w:rPr>
        <w:t>desať</w:t>
      </w:r>
      <w:r w:rsidR="00B83379" w:rsidRPr="002F2743">
        <w:rPr>
          <w:rFonts w:ascii="Arial Narrow" w:hAnsi="Arial Narrow"/>
          <w:sz w:val="21"/>
          <w:szCs w:val="21"/>
        </w:rPr>
        <w:t>tisíc, euro</w:t>
      </w:r>
      <w:r w:rsidR="006E494A" w:rsidRPr="002F2743">
        <w:rPr>
          <w:rFonts w:ascii="Arial Narrow" w:hAnsi="Arial Narrow"/>
          <w:sz w:val="21"/>
          <w:szCs w:val="21"/>
        </w:rPr>
        <w:t>.</w:t>
      </w:r>
    </w:p>
    <w:p w14:paraId="7461E17E" w14:textId="6A149648" w:rsidR="00DC0B0A" w:rsidRDefault="003A5888" w:rsidP="002F2743">
      <w:pPr>
        <w:pStyle w:val="Odsekzoznamu"/>
        <w:numPr>
          <w:ilvl w:val="0"/>
          <w:numId w:val="32"/>
        </w:numPr>
        <w:ind w:left="567" w:hanging="567"/>
        <w:jc w:val="both"/>
        <w:rPr>
          <w:rFonts w:ascii="Arial Narrow" w:hAnsi="Arial Narrow"/>
          <w:sz w:val="21"/>
          <w:szCs w:val="21"/>
        </w:rPr>
      </w:pPr>
      <w:r w:rsidRPr="00DC0B0A">
        <w:rPr>
          <w:rFonts w:ascii="Arial Narrow" w:hAnsi="Arial Narrow"/>
          <w:sz w:val="21"/>
          <w:szCs w:val="21"/>
        </w:rPr>
        <w:t xml:space="preserve">V prípade omeškania </w:t>
      </w:r>
      <w:r w:rsidR="00D879DD" w:rsidRPr="00DC0B0A">
        <w:rPr>
          <w:rFonts w:ascii="Arial Narrow" w:hAnsi="Arial Narrow"/>
          <w:sz w:val="21"/>
          <w:szCs w:val="21"/>
        </w:rPr>
        <w:t>O</w:t>
      </w:r>
      <w:r w:rsidRPr="00DC0B0A">
        <w:rPr>
          <w:rFonts w:ascii="Arial Narrow" w:hAnsi="Arial Narrow"/>
          <w:sz w:val="21"/>
          <w:szCs w:val="21"/>
        </w:rPr>
        <w:t xml:space="preserve">bjednávateľa s úhradou faktúry je </w:t>
      </w:r>
      <w:r w:rsidR="00D879DD" w:rsidRPr="00DC0B0A">
        <w:rPr>
          <w:rFonts w:ascii="Arial Narrow" w:hAnsi="Arial Narrow"/>
          <w:sz w:val="21"/>
          <w:szCs w:val="21"/>
        </w:rPr>
        <w:t>O</w:t>
      </w:r>
      <w:r w:rsidRPr="00DC0B0A">
        <w:rPr>
          <w:rFonts w:ascii="Arial Narrow" w:hAnsi="Arial Narrow"/>
          <w:sz w:val="21"/>
          <w:szCs w:val="21"/>
        </w:rPr>
        <w:t xml:space="preserve">bjednávateľ povinný zaplatiť </w:t>
      </w:r>
      <w:r w:rsidR="00265854" w:rsidRPr="00DC0B0A">
        <w:rPr>
          <w:rFonts w:ascii="Arial Narrow" w:hAnsi="Arial Narrow"/>
          <w:sz w:val="21"/>
          <w:szCs w:val="21"/>
        </w:rPr>
        <w:t>D</w:t>
      </w:r>
      <w:r w:rsidRPr="00DC0B0A">
        <w:rPr>
          <w:rFonts w:ascii="Arial Narrow" w:hAnsi="Arial Narrow"/>
          <w:sz w:val="21"/>
          <w:szCs w:val="21"/>
        </w:rPr>
        <w:t xml:space="preserve">odávateľovi úroky </w:t>
      </w:r>
      <w:r w:rsidR="004933A5" w:rsidRPr="00DC0B0A">
        <w:rPr>
          <w:rFonts w:ascii="Arial Narrow" w:hAnsi="Arial Narrow"/>
          <w:sz w:val="21"/>
          <w:szCs w:val="21"/>
        </w:rPr>
        <w:br/>
      </w:r>
      <w:r w:rsidRPr="00DC0B0A">
        <w:rPr>
          <w:rFonts w:ascii="Arial Narrow" w:hAnsi="Arial Narrow"/>
          <w:sz w:val="21"/>
          <w:szCs w:val="21"/>
        </w:rPr>
        <w:t>z omeškania vo výške 0,0</w:t>
      </w:r>
      <w:r w:rsidR="00460723" w:rsidRPr="00DC0B0A">
        <w:rPr>
          <w:rFonts w:ascii="Arial Narrow" w:hAnsi="Arial Narrow"/>
          <w:sz w:val="21"/>
          <w:szCs w:val="21"/>
        </w:rPr>
        <w:t>5</w:t>
      </w:r>
      <w:r w:rsidRPr="00DC0B0A">
        <w:rPr>
          <w:rFonts w:ascii="Arial Narrow" w:hAnsi="Arial Narrow"/>
          <w:sz w:val="21"/>
          <w:szCs w:val="21"/>
        </w:rPr>
        <w:t xml:space="preserve"> % z nezaplatenej fakturovanej sumy za príslušný mesiac, a to za každý aj začatý deň omeškania.</w:t>
      </w:r>
    </w:p>
    <w:p w14:paraId="32D63D92" w14:textId="7CE57B4C" w:rsidR="00DC0B0A" w:rsidRPr="00DC0B0A" w:rsidRDefault="00DC0B0A" w:rsidP="002F2743">
      <w:pPr>
        <w:widowControl w:val="0"/>
        <w:numPr>
          <w:ilvl w:val="0"/>
          <w:numId w:val="32"/>
        </w:numPr>
        <w:suppressAutoHyphens/>
        <w:ind w:left="567" w:hanging="567"/>
        <w:jc w:val="both"/>
        <w:rPr>
          <w:rFonts w:ascii="Arial Narrow" w:hAnsi="Arial Narrow"/>
          <w:sz w:val="21"/>
          <w:szCs w:val="21"/>
          <w:lang w:eastAsia="sk-SK"/>
        </w:rPr>
      </w:pPr>
      <w:r w:rsidRPr="004C1708">
        <w:rPr>
          <w:rFonts w:ascii="Arial Narrow" w:hAnsi="Arial Narrow"/>
          <w:sz w:val="21"/>
          <w:szCs w:val="21"/>
          <w:lang w:eastAsia="sk-SK"/>
        </w:rPr>
        <w:t>Ustanoveniami o zmluvnej pokute nie je dotknutý nárok na náhradu škody v celom jej rozsahu, ktorá vznikne zmluvnej strane  v dôsledku nesplnenia zmluvných povinností, ktoré sú zmluvnou pokutou zabezpečené.</w:t>
      </w:r>
    </w:p>
    <w:p w14:paraId="574C4096" w14:textId="7F54D44F" w:rsidR="003A5888" w:rsidRPr="00DC0B0A" w:rsidRDefault="001811CB" w:rsidP="002F2743">
      <w:pPr>
        <w:pStyle w:val="Odsekzoznamu"/>
        <w:numPr>
          <w:ilvl w:val="0"/>
          <w:numId w:val="32"/>
        </w:numPr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DC0B0A">
        <w:rPr>
          <w:rFonts w:ascii="Arial Narrow" w:hAnsi="Arial Narrow"/>
          <w:sz w:val="21"/>
          <w:szCs w:val="21"/>
        </w:rPr>
        <w:t xml:space="preserve">Zmluvné strany </w:t>
      </w:r>
      <w:r w:rsidR="003A5888" w:rsidRPr="00DC0B0A">
        <w:rPr>
          <w:rFonts w:ascii="Arial Narrow" w:hAnsi="Arial Narrow"/>
          <w:sz w:val="21"/>
          <w:szCs w:val="21"/>
        </w:rPr>
        <w:t xml:space="preserve">sa dohodli, že </w:t>
      </w:r>
      <w:r w:rsidR="00265854" w:rsidRPr="00DC0B0A">
        <w:rPr>
          <w:rFonts w:ascii="Arial Narrow" w:hAnsi="Arial Narrow"/>
          <w:sz w:val="21"/>
          <w:szCs w:val="21"/>
        </w:rPr>
        <w:t>O</w:t>
      </w:r>
      <w:r w:rsidR="003A5888" w:rsidRPr="00DC0B0A">
        <w:rPr>
          <w:rFonts w:ascii="Arial Narrow" w:hAnsi="Arial Narrow"/>
          <w:sz w:val="21"/>
          <w:szCs w:val="21"/>
        </w:rPr>
        <w:t xml:space="preserve">bjednávateľ je oprávnený v zmysle ustanovenia § 545 ods. 2 zákona č. 40/1964 Občiansky zákonník v znení neskorších predpisov domáhať sa u </w:t>
      </w:r>
      <w:r w:rsidR="00265854" w:rsidRPr="00DC0B0A">
        <w:rPr>
          <w:rFonts w:ascii="Arial Narrow" w:hAnsi="Arial Narrow"/>
          <w:sz w:val="21"/>
          <w:szCs w:val="21"/>
        </w:rPr>
        <w:t>D</w:t>
      </w:r>
      <w:r w:rsidR="003A5888" w:rsidRPr="00DC0B0A">
        <w:rPr>
          <w:rFonts w:ascii="Arial Narrow" w:hAnsi="Arial Narrow"/>
          <w:sz w:val="21"/>
          <w:szCs w:val="21"/>
        </w:rPr>
        <w:t xml:space="preserve">odávateľa náhrady škody spôsobenej porušením zmluvných povinností </w:t>
      </w:r>
      <w:r w:rsidR="00265854" w:rsidRPr="00DC0B0A">
        <w:rPr>
          <w:rFonts w:ascii="Arial Narrow" w:hAnsi="Arial Narrow"/>
          <w:sz w:val="21"/>
          <w:szCs w:val="21"/>
        </w:rPr>
        <w:t>D</w:t>
      </w:r>
      <w:r w:rsidR="003A5888" w:rsidRPr="00DC0B0A">
        <w:rPr>
          <w:rFonts w:ascii="Arial Narrow" w:hAnsi="Arial Narrow"/>
          <w:sz w:val="21"/>
          <w:szCs w:val="21"/>
        </w:rPr>
        <w:t>odávateľa presahujúcej zmluvnú pokutu v plnom rozsahu.</w:t>
      </w:r>
    </w:p>
    <w:p w14:paraId="0F0CAC5F" w14:textId="77777777" w:rsidR="003A5888" w:rsidRDefault="003A5888" w:rsidP="0037615B">
      <w:pPr>
        <w:pStyle w:val="Odsekzoznamu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  <w:bookmarkStart w:id="8" w:name="_Hlk48649318"/>
      <w:bookmarkEnd w:id="5"/>
    </w:p>
    <w:p w14:paraId="27DFAAE5" w14:textId="1E16D4C5" w:rsidR="0028220B" w:rsidRPr="00383050" w:rsidRDefault="00221D4C" w:rsidP="0037615B">
      <w:pPr>
        <w:pStyle w:val="Odsekzoznamu"/>
        <w:contextualSpacing w:val="0"/>
        <w:jc w:val="center"/>
        <w:rPr>
          <w:rFonts w:ascii="Arial Narrow" w:hAnsi="Arial Narrow"/>
          <w:b/>
          <w:bCs/>
          <w:sz w:val="21"/>
          <w:szCs w:val="21"/>
        </w:rPr>
      </w:pPr>
      <w:bookmarkStart w:id="9" w:name="_Hlk64276584"/>
      <w:r w:rsidRPr="00383050">
        <w:rPr>
          <w:rFonts w:ascii="Arial Narrow" w:hAnsi="Arial Narrow"/>
          <w:b/>
          <w:bCs/>
          <w:sz w:val="21"/>
          <w:szCs w:val="21"/>
        </w:rPr>
        <w:t>ČLÁNOK</w:t>
      </w:r>
      <w:r w:rsidR="0028220B"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="00FC1E9B">
        <w:rPr>
          <w:rFonts w:ascii="Arial Narrow" w:hAnsi="Arial Narrow"/>
          <w:b/>
          <w:bCs/>
          <w:sz w:val="21"/>
          <w:szCs w:val="21"/>
        </w:rPr>
        <w:t xml:space="preserve">X </w:t>
      </w:r>
    </w:p>
    <w:bookmarkEnd w:id="9"/>
    <w:p w14:paraId="72C96190" w14:textId="5DFDC4D4" w:rsidR="003A5888" w:rsidRPr="003A5888" w:rsidRDefault="003A5888" w:rsidP="003A5888">
      <w:pPr>
        <w:pStyle w:val="Odsekzoznamu"/>
        <w:spacing w:after="120"/>
        <w:ind w:left="2844" w:firstLine="696"/>
        <w:rPr>
          <w:rFonts w:ascii="Arial Narrow" w:hAnsi="Arial Narrow"/>
          <w:b/>
          <w:bCs/>
          <w:sz w:val="21"/>
          <w:szCs w:val="21"/>
        </w:rPr>
      </w:pPr>
      <w:r w:rsidRPr="003A5888">
        <w:rPr>
          <w:rFonts w:ascii="Arial Narrow" w:hAnsi="Arial Narrow"/>
          <w:b/>
          <w:bCs/>
          <w:sz w:val="21"/>
          <w:szCs w:val="21"/>
        </w:rPr>
        <w:t xml:space="preserve">TRVANIE </w:t>
      </w:r>
      <w:r w:rsidR="00BB5353">
        <w:rPr>
          <w:rFonts w:ascii="Arial Narrow" w:hAnsi="Arial Narrow"/>
          <w:b/>
          <w:bCs/>
          <w:sz w:val="21"/>
          <w:szCs w:val="21"/>
        </w:rPr>
        <w:t>DOHODY</w:t>
      </w:r>
      <w:r w:rsidRPr="003A5888">
        <w:rPr>
          <w:rFonts w:ascii="Arial Narrow" w:hAnsi="Arial Narrow"/>
          <w:b/>
          <w:bCs/>
          <w:sz w:val="21"/>
          <w:szCs w:val="21"/>
        </w:rPr>
        <w:t xml:space="preserve"> A JEJ UKONČENIE</w:t>
      </w:r>
    </w:p>
    <w:p w14:paraId="766013AC" w14:textId="32B0C96C" w:rsidR="001811CB" w:rsidRPr="00383050" w:rsidRDefault="001811CB" w:rsidP="0037615B">
      <w:pPr>
        <w:pStyle w:val="Odsekzoznamu"/>
        <w:spacing w:after="120"/>
        <w:contextualSpacing w:val="0"/>
        <w:jc w:val="center"/>
      </w:pPr>
    </w:p>
    <w:p w14:paraId="11119955" w14:textId="72776BA1" w:rsidR="001B2FAC" w:rsidRPr="003A5888" w:rsidRDefault="001B2FAC" w:rsidP="00041457">
      <w:pPr>
        <w:pStyle w:val="Odsekzoznamu"/>
        <w:numPr>
          <w:ilvl w:val="0"/>
          <w:numId w:val="34"/>
        </w:numPr>
        <w:tabs>
          <w:tab w:val="left" w:pos="567"/>
        </w:tabs>
        <w:spacing w:after="120"/>
        <w:ind w:left="567" w:hanging="567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Táto </w:t>
      </w:r>
      <w:r w:rsidR="009B7B83">
        <w:rPr>
          <w:rFonts w:ascii="Arial Narrow" w:hAnsi="Arial Narrow"/>
          <w:sz w:val="21"/>
          <w:szCs w:val="21"/>
        </w:rPr>
        <w:t>Dohoda</w:t>
      </w:r>
      <w:r w:rsidRPr="00383050">
        <w:rPr>
          <w:rFonts w:ascii="Arial Narrow" w:hAnsi="Arial Narrow"/>
          <w:sz w:val="21"/>
          <w:szCs w:val="21"/>
        </w:rPr>
        <w:t xml:space="preserve"> </w:t>
      </w:r>
      <w:r w:rsidR="003A5888" w:rsidRPr="003A5888">
        <w:rPr>
          <w:rFonts w:ascii="Arial Narrow" w:hAnsi="Arial Narrow"/>
          <w:sz w:val="21"/>
          <w:szCs w:val="21"/>
        </w:rPr>
        <w:t>sa uzatvára na dobu určitú a to odo dňa</w:t>
      </w:r>
      <w:r w:rsidR="00111CDA">
        <w:rPr>
          <w:rFonts w:ascii="Arial Narrow" w:hAnsi="Arial Narrow"/>
          <w:sz w:val="21"/>
          <w:szCs w:val="21"/>
        </w:rPr>
        <w:t xml:space="preserve"> </w:t>
      </w:r>
      <w:r w:rsidR="003A5888">
        <w:rPr>
          <w:rFonts w:ascii="Arial Narrow" w:hAnsi="Arial Narrow"/>
          <w:sz w:val="21"/>
          <w:szCs w:val="21"/>
        </w:rPr>
        <w:t xml:space="preserve"> </w:t>
      </w:r>
      <w:r w:rsidR="00600BE6">
        <w:rPr>
          <w:rFonts w:ascii="Arial Narrow" w:hAnsi="Arial Narrow"/>
          <w:sz w:val="21"/>
          <w:szCs w:val="21"/>
        </w:rPr>
        <w:t>jej účinnosti</w:t>
      </w:r>
      <w:r w:rsidR="00E82C5B">
        <w:rPr>
          <w:rFonts w:ascii="Arial Narrow" w:hAnsi="Arial Narrow"/>
          <w:sz w:val="21"/>
          <w:szCs w:val="21"/>
        </w:rPr>
        <w:t xml:space="preserve">, najskôr však od </w:t>
      </w:r>
      <w:r w:rsidR="004933A5">
        <w:rPr>
          <w:rFonts w:ascii="Arial Narrow" w:hAnsi="Arial Narrow"/>
          <w:sz w:val="21"/>
          <w:szCs w:val="21"/>
        </w:rPr>
        <w:t>01.10.2021</w:t>
      </w:r>
      <w:r w:rsidR="003A5888" w:rsidRPr="003A5888">
        <w:rPr>
          <w:rFonts w:ascii="Arial Narrow" w:hAnsi="Arial Narrow"/>
          <w:sz w:val="21"/>
          <w:szCs w:val="21"/>
        </w:rPr>
        <w:t xml:space="preserve"> na 48 mesiacov</w:t>
      </w:r>
      <w:r w:rsidR="00DC3325">
        <w:rPr>
          <w:rFonts w:ascii="Arial Narrow" w:hAnsi="Arial Narrow"/>
          <w:sz w:val="21"/>
          <w:szCs w:val="21"/>
        </w:rPr>
        <w:t xml:space="preserve">, </w:t>
      </w:r>
      <w:r w:rsidR="00DC3325" w:rsidRPr="005E1330">
        <w:rPr>
          <w:rFonts w:ascii="Arial Narrow" w:hAnsi="Arial Narrow"/>
          <w:sz w:val="21"/>
          <w:szCs w:val="21"/>
          <w:lang w:eastAsia="sk-SK"/>
        </w:rPr>
        <w:t>najviac však do vyčerpania finančného limitu</w:t>
      </w:r>
      <w:r w:rsidR="00DC3325">
        <w:rPr>
          <w:rFonts w:ascii="Arial Narrow" w:hAnsi="Arial Narrow"/>
          <w:sz w:val="21"/>
          <w:szCs w:val="21"/>
          <w:lang w:eastAsia="sk-SK"/>
        </w:rPr>
        <w:t xml:space="preserve"> </w:t>
      </w:r>
      <w:r w:rsidR="00C76529">
        <w:rPr>
          <w:rFonts w:ascii="Arial Narrow" w:hAnsi="Arial Narrow"/>
          <w:sz w:val="21"/>
          <w:szCs w:val="21"/>
          <w:lang w:eastAsia="sk-SK"/>
        </w:rPr>
        <w:t>uvedeného v odseku 2 tohto článku</w:t>
      </w:r>
      <w:r w:rsidR="00111CDA">
        <w:rPr>
          <w:rFonts w:ascii="Arial Narrow" w:hAnsi="Arial Narrow"/>
          <w:sz w:val="21"/>
          <w:szCs w:val="21"/>
        </w:rPr>
        <w:t xml:space="preserve"> </w:t>
      </w:r>
      <w:r w:rsidR="009B7B83">
        <w:rPr>
          <w:rFonts w:ascii="Arial Narrow" w:hAnsi="Arial Narrow"/>
          <w:sz w:val="21"/>
          <w:szCs w:val="21"/>
        </w:rPr>
        <w:t>Dohody</w:t>
      </w:r>
      <w:r w:rsidR="00C76529">
        <w:rPr>
          <w:rFonts w:ascii="Arial Narrow" w:hAnsi="Arial Narrow"/>
          <w:sz w:val="21"/>
          <w:szCs w:val="21"/>
        </w:rPr>
        <w:t>.</w:t>
      </w:r>
    </w:p>
    <w:p w14:paraId="7046E527" w14:textId="0029E793" w:rsidR="001B2FAC" w:rsidRPr="00383050" w:rsidRDefault="001B2FAC" w:rsidP="00041457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Zmluvné strany sa dohodli, že pred uplynutím dojednanej doby </w:t>
      </w:r>
      <w:r w:rsidR="00FE1D98" w:rsidRPr="00383050">
        <w:rPr>
          <w:rFonts w:ascii="Arial Narrow" w:hAnsi="Arial Narrow"/>
          <w:sz w:val="21"/>
          <w:szCs w:val="21"/>
        </w:rPr>
        <w:t>trvania</w:t>
      </w:r>
      <w:r w:rsidRPr="00383050">
        <w:rPr>
          <w:rFonts w:ascii="Arial Narrow" w:hAnsi="Arial Narrow"/>
          <w:sz w:val="21"/>
          <w:szCs w:val="21"/>
        </w:rPr>
        <w:t xml:space="preserve"> </w:t>
      </w:r>
      <w:r w:rsidR="009B7B83">
        <w:rPr>
          <w:rFonts w:ascii="Arial Narrow" w:hAnsi="Arial Narrow"/>
          <w:sz w:val="21"/>
          <w:szCs w:val="21"/>
        </w:rPr>
        <w:t>Dohoda</w:t>
      </w:r>
      <w:r w:rsidRPr="00383050">
        <w:rPr>
          <w:rFonts w:ascii="Arial Narrow" w:hAnsi="Arial Narrow"/>
          <w:sz w:val="21"/>
          <w:szCs w:val="21"/>
        </w:rPr>
        <w:t xml:space="preserve"> zaniká:</w:t>
      </w:r>
    </w:p>
    <w:p w14:paraId="6790408A" w14:textId="60B347C4" w:rsidR="001B2FAC" w:rsidRDefault="008B07C2" w:rsidP="00041457">
      <w:pPr>
        <w:pStyle w:val="Odsekzoznamu"/>
        <w:numPr>
          <w:ilvl w:val="0"/>
          <w:numId w:val="7"/>
        </w:numPr>
        <w:tabs>
          <w:tab w:val="left" w:pos="284"/>
          <w:tab w:val="left" w:pos="851"/>
        </w:tabs>
        <w:ind w:left="567" w:firstLine="0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>p</w:t>
      </w:r>
      <w:r w:rsidR="001B2FAC" w:rsidRPr="00383050">
        <w:rPr>
          <w:rFonts w:ascii="Arial Narrow" w:hAnsi="Arial Narrow"/>
          <w:sz w:val="21"/>
          <w:szCs w:val="21"/>
        </w:rPr>
        <w:t>ísomnou dohodou zmluvných strán,</w:t>
      </w:r>
    </w:p>
    <w:p w14:paraId="4AD4DEAA" w14:textId="0255737A" w:rsidR="00C8315F" w:rsidRDefault="00C8315F" w:rsidP="00041457">
      <w:pPr>
        <w:pStyle w:val="Odsekzoznamu"/>
        <w:numPr>
          <w:ilvl w:val="0"/>
          <w:numId w:val="7"/>
        </w:numPr>
        <w:tabs>
          <w:tab w:val="left" w:pos="284"/>
          <w:tab w:val="left" w:pos="851"/>
        </w:tabs>
        <w:ind w:left="851" w:hanging="284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zánikom </w:t>
      </w:r>
      <w:r w:rsidR="00265854">
        <w:rPr>
          <w:rFonts w:ascii="Arial Narrow" w:hAnsi="Arial Narrow"/>
          <w:sz w:val="21"/>
          <w:szCs w:val="21"/>
        </w:rPr>
        <w:t>D</w:t>
      </w:r>
      <w:r w:rsidRPr="00C8315F">
        <w:rPr>
          <w:rFonts w:ascii="Arial Narrow" w:hAnsi="Arial Narrow"/>
          <w:sz w:val="21"/>
          <w:szCs w:val="21"/>
        </w:rPr>
        <w:t xml:space="preserve">odávateľa bez právneho nástupcu, ak </w:t>
      </w:r>
      <w:r w:rsidR="00265854">
        <w:rPr>
          <w:rFonts w:ascii="Arial Narrow" w:hAnsi="Arial Narrow"/>
          <w:sz w:val="21"/>
          <w:szCs w:val="21"/>
        </w:rPr>
        <w:t>D</w:t>
      </w:r>
      <w:r w:rsidRPr="00C8315F">
        <w:rPr>
          <w:rFonts w:ascii="Arial Narrow" w:hAnsi="Arial Narrow"/>
          <w:sz w:val="21"/>
          <w:szCs w:val="21"/>
        </w:rPr>
        <w:t>odávate</w:t>
      </w:r>
      <w:r w:rsidR="005E3F1B">
        <w:rPr>
          <w:rFonts w:ascii="Arial Narrow" w:hAnsi="Arial Narrow"/>
          <w:sz w:val="21"/>
          <w:szCs w:val="21"/>
        </w:rPr>
        <w:t>ľ</w:t>
      </w:r>
      <w:r w:rsidRPr="00C8315F">
        <w:rPr>
          <w:rFonts w:ascii="Arial Narrow" w:hAnsi="Arial Narrow"/>
          <w:sz w:val="21"/>
          <w:szCs w:val="21"/>
        </w:rPr>
        <w:t xml:space="preserve"> je platobne neschopný a návrh na vyhlásenie konkurzu bol zamietnutý pre nedostatok majetku alebo vstúpil do likvidácie</w:t>
      </w:r>
      <w:r>
        <w:rPr>
          <w:rFonts w:ascii="Arial Narrow" w:hAnsi="Arial Narrow"/>
          <w:sz w:val="21"/>
          <w:szCs w:val="21"/>
        </w:rPr>
        <w:t>,</w:t>
      </w:r>
    </w:p>
    <w:p w14:paraId="636F02F6" w14:textId="7C7C2535" w:rsidR="00C8315F" w:rsidRDefault="00C8315F" w:rsidP="00041457">
      <w:pPr>
        <w:pStyle w:val="Odsekzoznamu"/>
        <w:numPr>
          <w:ilvl w:val="0"/>
          <w:numId w:val="7"/>
        </w:numPr>
        <w:tabs>
          <w:tab w:val="left" w:pos="284"/>
          <w:tab w:val="left" w:pos="851"/>
        </w:tabs>
        <w:ind w:left="567" w:firstLine="0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zánikom oprávnenia </w:t>
      </w:r>
      <w:r w:rsidR="00265854">
        <w:rPr>
          <w:rFonts w:ascii="Arial Narrow" w:hAnsi="Arial Narrow"/>
          <w:sz w:val="21"/>
          <w:szCs w:val="21"/>
        </w:rPr>
        <w:t>D</w:t>
      </w:r>
      <w:r w:rsidRPr="00C8315F">
        <w:rPr>
          <w:rFonts w:ascii="Arial Narrow" w:hAnsi="Arial Narrow"/>
          <w:sz w:val="21"/>
          <w:szCs w:val="21"/>
        </w:rPr>
        <w:t xml:space="preserve">odávateľa vykonávať činnosti, ktoré tvoria predmet </w:t>
      </w:r>
      <w:r w:rsidR="00BB5353">
        <w:rPr>
          <w:rFonts w:ascii="Arial Narrow" w:hAnsi="Arial Narrow"/>
          <w:sz w:val="21"/>
          <w:szCs w:val="21"/>
        </w:rPr>
        <w:t>Dohody</w:t>
      </w:r>
      <w:r w:rsidR="0057289F">
        <w:rPr>
          <w:rFonts w:ascii="Arial Narrow" w:hAnsi="Arial Narrow"/>
          <w:sz w:val="21"/>
          <w:szCs w:val="21"/>
        </w:rPr>
        <w:t>,</w:t>
      </w:r>
    </w:p>
    <w:p w14:paraId="34D18417" w14:textId="0455310C" w:rsidR="00C8315F" w:rsidRDefault="00C8315F" w:rsidP="00041457">
      <w:pPr>
        <w:pStyle w:val="Odsekzoznamu"/>
        <w:numPr>
          <w:ilvl w:val="0"/>
          <w:numId w:val="7"/>
        </w:numPr>
        <w:tabs>
          <w:tab w:val="left" w:pos="284"/>
          <w:tab w:val="left" w:pos="851"/>
        </w:tabs>
        <w:ind w:left="851" w:hanging="284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písomným </w:t>
      </w:r>
      <w:r w:rsidR="005E3F1B" w:rsidRPr="00C8315F">
        <w:rPr>
          <w:rFonts w:ascii="Arial Narrow" w:hAnsi="Arial Narrow"/>
          <w:sz w:val="21"/>
          <w:szCs w:val="21"/>
        </w:rPr>
        <w:t>odstúpením</w:t>
      </w:r>
      <w:r w:rsidRPr="00C8315F">
        <w:rPr>
          <w:rFonts w:ascii="Arial Narrow" w:hAnsi="Arial Narrow"/>
          <w:sz w:val="21"/>
          <w:szCs w:val="21"/>
        </w:rPr>
        <w:t xml:space="preserve"> ktorejkoľvek zo zmluvných strán v prípade podstatného porušenia povinností druhou zmluvnou stranou; odstúpenie od </w:t>
      </w:r>
      <w:r w:rsidR="004077A6">
        <w:rPr>
          <w:rFonts w:ascii="Arial Narrow" w:hAnsi="Arial Narrow"/>
          <w:sz w:val="21"/>
          <w:szCs w:val="21"/>
        </w:rPr>
        <w:t>Dohody</w:t>
      </w:r>
      <w:r w:rsidRPr="00C8315F">
        <w:rPr>
          <w:rFonts w:ascii="Arial Narrow" w:hAnsi="Arial Narrow"/>
          <w:sz w:val="21"/>
          <w:szCs w:val="21"/>
        </w:rPr>
        <w:t xml:space="preserve"> je účinné dňom doručenia písomného oznámenia </w:t>
      </w:r>
      <w:r w:rsidR="004933A5">
        <w:rPr>
          <w:rFonts w:ascii="Arial Narrow" w:hAnsi="Arial Narrow"/>
          <w:sz w:val="21"/>
          <w:szCs w:val="21"/>
        </w:rPr>
        <w:br/>
      </w:r>
      <w:r w:rsidRPr="00C8315F">
        <w:rPr>
          <w:rFonts w:ascii="Arial Narrow" w:hAnsi="Arial Narrow"/>
          <w:sz w:val="21"/>
          <w:szCs w:val="21"/>
        </w:rPr>
        <w:t xml:space="preserve">o odstúpení druhej zmluvnej strane oprávnenou </w:t>
      </w:r>
      <w:r w:rsidR="002B7A0F">
        <w:rPr>
          <w:rFonts w:ascii="Arial Narrow" w:hAnsi="Arial Narrow"/>
          <w:sz w:val="21"/>
          <w:szCs w:val="21"/>
        </w:rPr>
        <w:t>z</w:t>
      </w:r>
      <w:r w:rsidRPr="00C8315F">
        <w:rPr>
          <w:rFonts w:ascii="Arial Narrow" w:hAnsi="Arial Narrow"/>
          <w:sz w:val="21"/>
          <w:szCs w:val="21"/>
        </w:rPr>
        <w:t>mluvnou stranou</w:t>
      </w:r>
      <w:r w:rsidR="00567ED9">
        <w:rPr>
          <w:rFonts w:ascii="Arial Narrow" w:hAnsi="Arial Narrow"/>
          <w:sz w:val="21"/>
          <w:szCs w:val="21"/>
        </w:rPr>
        <w:t xml:space="preserve">, </w:t>
      </w:r>
    </w:p>
    <w:p w14:paraId="64C52F55" w14:textId="3A1CC525" w:rsidR="00C8315F" w:rsidRPr="00C8315F" w:rsidRDefault="00C8315F" w:rsidP="00A051FF">
      <w:pPr>
        <w:pStyle w:val="Odsekzoznamu"/>
        <w:numPr>
          <w:ilvl w:val="0"/>
          <w:numId w:val="7"/>
        </w:numPr>
        <w:tabs>
          <w:tab w:val="left" w:pos="284"/>
          <w:tab w:val="left" w:pos="851"/>
        </w:tabs>
        <w:ind w:left="851" w:hanging="284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v prípade vyčerpania finančných prostriedkov </w:t>
      </w:r>
      <w:r w:rsidR="00D879DD">
        <w:rPr>
          <w:rFonts w:ascii="Arial Narrow" w:hAnsi="Arial Narrow"/>
          <w:sz w:val="21"/>
          <w:szCs w:val="21"/>
        </w:rPr>
        <w:t>O</w:t>
      </w:r>
      <w:r w:rsidRPr="00C8315F">
        <w:rPr>
          <w:rFonts w:ascii="Arial Narrow" w:hAnsi="Arial Narrow"/>
          <w:sz w:val="21"/>
          <w:szCs w:val="21"/>
        </w:rPr>
        <w:t>bjednávateľa vo výške</w:t>
      </w:r>
      <w:r w:rsidR="00517BE7">
        <w:rPr>
          <w:rFonts w:ascii="Arial Narrow" w:hAnsi="Arial Narrow"/>
          <w:sz w:val="21"/>
          <w:szCs w:val="21"/>
        </w:rPr>
        <w:t xml:space="preserve"> 504 000 eur </w:t>
      </w:r>
      <w:r w:rsidRPr="00D2291C">
        <w:rPr>
          <w:rFonts w:ascii="Arial Narrow" w:hAnsi="Arial Narrow"/>
          <w:sz w:val="21"/>
          <w:szCs w:val="21"/>
        </w:rPr>
        <w:t>s DPH (slovom:</w:t>
      </w:r>
      <w:r w:rsidR="000E24F2">
        <w:rPr>
          <w:rFonts w:ascii="Arial Narrow" w:hAnsi="Arial Narrow"/>
          <w:sz w:val="21"/>
          <w:szCs w:val="21"/>
        </w:rPr>
        <w:t xml:space="preserve"> päťstoštyritisíc</w:t>
      </w:r>
      <w:r>
        <w:rPr>
          <w:rFonts w:ascii="Arial Narrow" w:hAnsi="Arial Narrow"/>
          <w:sz w:val="21"/>
          <w:szCs w:val="21"/>
        </w:rPr>
        <w:t xml:space="preserve"> </w:t>
      </w:r>
      <w:r w:rsidR="00E65D35">
        <w:rPr>
          <w:rFonts w:ascii="Arial Narrow" w:hAnsi="Arial Narrow"/>
          <w:sz w:val="21"/>
          <w:szCs w:val="21"/>
        </w:rPr>
        <w:t>eur</w:t>
      </w:r>
      <w:r w:rsidR="00A75EC7">
        <w:rPr>
          <w:rFonts w:ascii="Arial Narrow" w:hAnsi="Arial Narrow"/>
          <w:sz w:val="21"/>
          <w:szCs w:val="21"/>
        </w:rPr>
        <w:t xml:space="preserve">, </w:t>
      </w:r>
      <w:r w:rsidR="00F330E2">
        <w:rPr>
          <w:rFonts w:ascii="Arial Narrow" w:hAnsi="Arial Narrow"/>
          <w:sz w:val="21"/>
          <w:szCs w:val="21"/>
        </w:rPr>
        <w:t>420 000 eur bez DPH</w:t>
      </w:r>
      <w:r w:rsidRPr="00C8315F">
        <w:rPr>
          <w:rFonts w:ascii="Arial Narrow" w:hAnsi="Arial Narrow"/>
          <w:sz w:val="21"/>
          <w:szCs w:val="21"/>
        </w:rPr>
        <w:t>)</w:t>
      </w:r>
      <w:r w:rsidR="002863AF">
        <w:rPr>
          <w:rFonts w:ascii="Arial Narrow" w:hAnsi="Arial Narrow"/>
          <w:sz w:val="21"/>
          <w:szCs w:val="21"/>
        </w:rPr>
        <w:t>.</w:t>
      </w:r>
    </w:p>
    <w:p w14:paraId="73B8AC4E" w14:textId="4A842CBA" w:rsidR="001B2FAC" w:rsidRPr="00383050" w:rsidRDefault="001B2FAC" w:rsidP="00041457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Za podstatné porušenie </w:t>
      </w:r>
      <w:r w:rsidR="004077A6">
        <w:rPr>
          <w:rFonts w:ascii="Arial Narrow" w:hAnsi="Arial Narrow"/>
          <w:sz w:val="21"/>
          <w:szCs w:val="21"/>
        </w:rPr>
        <w:t>Dohody</w:t>
      </w:r>
      <w:r w:rsidRPr="00383050">
        <w:rPr>
          <w:rFonts w:ascii="Arial Narrow" w:hAnsi="Arial Narrow"/>
          <w:sz w:val="21"/>
          <w:szCs w:val="21"/>
        </w:rPr>
        <w:t xml:space="preserve"> sa považuje:</w:t>
      </w:r>
    </w:p>
    <w:p w14:paraId="3D6DF5C4" w14:textId="5FDC59B2" w:rsidR="00C8315F" w:rsidRDefault="00C8315F" w:rsidP="00932137">
      <w:pPr>
        <w:pStyle w:val="Odsekzoznamu"/>
        <w:numPr>
          <w:ilvl w:val="0"/>
          <w:numId w:val="8"/>
        </w:numPr>
        <w:tabs>
          <w:tab w:val="left" w:pos="851"/>
        </w:tabs>
        <w:ind w:left="567" w:firstLine="0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>odstraňovanie uhynutých zvierat v rozpore s platnými právnymi predpismi,</w:t>
      </w:r>
    </w:p>
    <w:p w14:paraId="3E7A47D4" w14:textId="03269246" w:rsidR="00C8315F" w:rsidRDefault="00C8315F" w:rsidP="00932137">
      <w:pPr>
        <w:pStyle w:val="Odsekzoznamu"/>
        <w:numPr>
          <w:ilvl w:val="0"/>
          <w:numId w:val="8"/>
        </w:numPr>
        <w:tabs>
          <w:tab w:val="left" w:pos="851"/>
        </w:tabs>
        <w:ind w:left="851" w:hanging="284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lastRenderedPageBreak/>
        <w:t xml:space="preserve">každé preukázané zaobchádzanie so zvieratami v rozpore s ustanoveniami zákona o veterinárnej starostlivosti a </w:t>
      </w:r>
      <w:r w:rsidR="007C4634" w:rsidRPr="00D545B8">
        <w:rPr>
          <w:rFonts w:ascii="Arial Narrow" w:hAnsi="Arial Narrow"/>
          <w:sz w:val="21"/>
          <w:szCs w:val="21"/>
        </w:rPr>
        <w:t xml:space="preserve">vyhlášky </w:t>
      </w:r>
      <w:r w:rsidR="007C4634" w:rsidRPr="007C4634">
        <w:rPr>
          <w:rFonts w:ascii="Arial Narrow" w:hAnsi="Arial Narrow"/>
          <w:sz w:val="21"/>
          <w:szCs w:val="21"/>
        </w:rPr>
        <w:t xml:space="preserve">Ministerstva pôdohospodárstva a rozvoja vidieka Slovenskej republiky </w:t>
      </w:r>
      <w:r w:rsidR="007C4634">
        <w:rPr>
          <w:rFonts w:ascii="Arial Narrow" w:hAnsi="Arial Narrow"/>
          <w:sz w:val="21"/>
          <w:szCs w:val="21"/>
        </w:rPr>
        <w:br/>
      </w:r>
      <w:r w:rsidR="007C4634" w:rsidRPr="007C4634">
        <w:rPr>
          <w:rFonts w:ascii="Arial Narrow" w:hAnsi="Arial Narrow"/>
          <w:sz w:val="21"/>
          <w:szCs w:val="21"/>
        </w:rPr>
        <w:t xml:space="preserve">o podrobnostiach o ochrane spoločenských zvierat, požiadavkách na odchyt túlavých zvierat </w:t>
      </w:r>
      <w:r w:rsidR="007C4634">
        <w:rPr>
          <w:rFonts w:ascii="Arial Narrow" w:hAnsi="Arial Narrow"/>
          <w:sz w:val="21"/>
          <w:szCs w:val="21"/>
        </w:rPr>
        <w:br/>
      </w:r>
      <w:r w:rsidR="007C4634" w:rsidRPr="007C4634">
        <w:rPr>
          <w:rFonts w:ascii="Arial Narrow" w:hAnsi="Arial Narrow"/>
          <w:sz w:val="21"/>
          <w:szCs w:val="21"/>
        </w:rPr>
        <w:t xml:space="preserve">a požiadavkách na karanténne stanice a útulky pre zvieratá č. 283/2020 </w:t>
      </w:r>
      <w:proofErr w:type="spellStart"/>
      <w:r w:rsidR="007C4634" w:rsidRPr="007C4634">
        <w:rPr>
          <w:rFonts w:ascii="Arial Narrow" w:hAnsi="Arial Narrow"/>
          <w:sz w:val="21"/>
          <w:szCs w:val="21"/>
        </w:rPr>
        <w:t>Z.z</w:t>
      </w:r>
      <w:proofErr w:type="spellEnd"/>
      <w:r w:rsidR="007C4634" w:rsidRPr="007C4634">
        <w:rPr>
          <w:rFonts w:ascii="Arial Narrow" w:hAnsi="Arial Narrow"/>
          <w:sz w:val="21"/>
          <w:szCs w:val="21"/>
        </w:rPr>
        <w:t>.</w:t>
      </w:r>
      <w:r w:rsidR="009E4F83">
        <w:rPr>
          <w:rFonts w:ascii="Arial Narrow" w:hAnsi="Arial Narrow"/>
          <w:sz w:val="21"/>
          <w:szCs w:val="21"/>
        </w:rPr>
        <w:t xml:space="preserve"> v</w:t>
      </w:r>
      <w:r w:rsidR="009E4F83" w:rsidRPr="009E4F83">
        <w:rPr>
          <w:rFonts w:ascii="Arial Narrow" w:hAnsi="Arial Narrow"/>
          <w:sz w:val="21"/>
          <w:szCs w:val="21"/>
        </w:rPr>
        <w:t xml:space="preserve"> </w:t>
      </w:r>
      <w:r w:rsidR="009E4F83" w:rsidRPr="00D0539F">
        <w:rPr>
          <w:rFonts w:ascii="Arial Narrow" w:hAnsi="Arial Narrow"/>
          <w:sz w:val="21"/>
          <w:szCs w:val="21"/>
        </w:rPr>
        <w:t>znení neskorších predpisov</w:t>
      </w:r>
      <w:r w:rsidR="009E4F83">
        <w:rPr>
          <w:rFonts w:ascii="Arial Narrow" w:hAnsi="Arial Narrow"/>
          <w:sz w:val="21"/>
          <w:szCs w:val="21"/>
        </w:rPr>
        <w:t>,</w:t>
      </w:r>
    </w:p>
    <w:p w14:paraId="742271DE" w14:textId="27203882" w:rsidR="00C8315F" w:rsidRDefault="00C8315F" w:rsidP="00932137">
      <w:pPr>
        <w:pStyle w:val="Odsekzoznamu"/>
        <w:numPr>
          <w:ilvl w:val="0"/>
          <w:numId w:val="8"/>
        </w:numPr>
        <w:tabs>
          <w:tab w:val="left" w:pos="851"/>
        </w:tabs>
        <w:ind w:left="1134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znemožnenie vykonania kontroly podľa článku VI </w:t>
      </w:r>
      <w:r w:rsidR="004077A6">
        <w:rPr>
          <w:rFonts w:ascii="Arial Narrow" w:hAnsi="Arial Narrow"/>
          <w:sz w:val="21"/>
          <w:szCs w:val="21"/>
        </w:rPr>
        <w:t>Dohody</w:t>
      </w:r>
      <w:r w:rsidR="00567ED9">
        <w:rPr>
          <w:rFonts w:ascii="Arial Narrow" w:hAnsi="Arial Narrow"/>
          <w:sz w:val="21"/>
          <w:szCs w:val="21"/>
        </w:rPr>
        <w:t>,</w:t>
      </w:r>
    </w:p>
    <w:p w14:paraId="67077D18" w14:textId="7D7923B7" w:rsidR="008347BA" w:rsidRDefault="008347BA" w:rsidP="00932137">
      <w:pPr>
        <w:pStyle w:val="Odsekzoznamu"/>
        <w:numPr>
          <w:ilvl w:val="0"/>
          <w:numId w:val="8"/>
        </w:numPr>
        <w:tabs>
          <w:tab w:val="left" w:pos="851"/>
        </w:tabs>
        <w:ind w:left="1134" w:hanging="567"/>
        <w:rPr>
          <w:rFonts w:ascii="Arial Narrow" w:hAnsi="Arial Narrow"/>
          <w:sz w:val="21"/>
          <w:szCs w:val="21"/>
        </w:rPr>
      </w:pPr>
      <w:r w:rsidRPr="008347BA">
        <w:rPr>
          <w:rFonts w:ascii="Arial Narrow" w:hAnsi="Arial Narrow"/>
          <w:sz w:val="21"/>
          <w:szCs w:val="21"/>
        </w:rPr>
        <w:t xml:space="preserve">v prípadoch uvedených v § 19 </w:t>
      </w:r>
      <w:proofErr w:type="spellStart"/>
      <w:r w:rsidR="0088727E">
        <w:rPr>
          <w:rFonts w:ascii="Arial Narrow" w:hAnsi="Arial Narrow"/>
          <w:sz w:val="21"/>
          <w:szCs w:val="21"/>
        </w:rPr>
        <w:t>ZoVO</w:t>
      </w:r>
      <w:proofErr w:type="spellEnd"/>
      <w:r w:rsidRPr="008347BA">
        <w:rPr>
          <w:rFonts w:ascii="Arial Narrow" w:hAnsi="Arial Narrow"/>
          <w:sz w:val="21"/>
          <w:szCs w:val="21"/>
        </w:rPr>
        <w:t>,</w:t>
      </w:r>
    </w:p>
    <w:p w14:paraId="2B5C2CFA" w14:textId="089F6ABF" w:rsidR="00822FFA" w:rsidRPr="008347BA" w:rsidRDefault="00567ED9" w:rsidP="00932137">
      <w:pPr>
        <w:pStyle w:val="Odsekzoznamu"/>
        <w:numPr>
          <w:ilvl w:val="0"/>
          <w:numId w:val="8"/>
        </w:numPr>
        <w:tabs>
          <w:tab w:val="left" w:pos="851"/>
        </w:tabs>
        <w:ind w:left="1134" w:hanging="567"/>
        <w:rPr>
          <w:rFonts w:ascii="Arial Narrow" w:hAnsi="Arial Narrow"/>
          <w:sz w:val="21"/>
          <w:szCs w:val="21"/>
        </w:rPr>
      </w:pPr>
      <w:r w:rsidRPr="005A7F22">
        <w:rPr>
          <w:rFonts w:ascii="Arial Narrow" w:hAnsi="Arial Narrow"/>
          <w:sz w:val="21"/>
          <w:szCs w:val="21"/>
        </w:rPr>
        <w:t>porušenie povinnosti Dodávateľa podľa článku III ods. 15 tejto Dohody.</w:t>
      </w:r>
    </w:p>
    <w:p w14:paraId="7A956B69" w14:textId="6DF5CDD0" w:rsidR="00C8315F" w:rsidRPr="00C8315F" w:rsidRDefault="00C8315F" w:rsidP="0002601D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C8315F">
        <w:rPr>
          <w:rFonts w:ascii="Arial Narrow" w:hAnsi="Arial Narrow"/>
          <w:sz w:val="21"/>
          <w:szCs w:val="21"/>
        </w:rPr>
        <w:t xml:space="preserve">V prípade porušenia iných povinností vyplývajúcich z tejto </w:t>
      </w:r>
      <w:r w:rsidR="004077A6">
        <w:rPr>
          <w:rFonts w:ascii="Arial Narrow" w:hAnsi="Arial Narrow"/>
          <w:sz w:val="21"/>
          <w:szCs w:val="21"/>
        </w:rPr>
        <w:t>Dohody</w:t>
      </w:r>
      <w:r w:rsidRPr="00C8315F">
        <w:rPr>
          <w:rFonts w:ascii="Arial Narrow" w:hAnsi="Arial Narrow"/>
          <w:sz w:val="21"/>
          <w:szCs w:val="21"/>
        </w:rPr>
        <w:t xml:space="preserve"> zo strany </w:t>
      </w:r>
      <w:r w:rsidR="00265854">
        <w:rPr>
          <w:rFonts w:ascii="Arial Narrow" w:hAnsi="Arial Narrow"/>
          <w:sz w:val="21"/>
          <w:szCs w:val="21"/>
        </w:rPr>
        <w:t>D</w:t>
      </w:r>
      <w:r w:rsidRPr="00C8315F">
        <w:rPr>
          <w:rFonts w:ascii="Arial Narrow" w:hAnsi="Arial Narrow"/>
          <w:sz w:val="21"/>
          <w:szCs w:val="21"/>
        </w:rPr>
        <w:t xml:space="preserve">odávateľa, je </w:t>
      </w:r>
      <w:r w:rsidR="00D879DD">
        <w:rPr>
          <w:rFonts w:ascii="Arial Narrow" w:hAnsi="Arial Narrow"/>
          <w:sz w:val="21"/>
          <w:szCs w:val="21"/>
        </w:rPr>
        <w:t>O</w:t>
      </w:r>
      <w:r w:rsidRPr="00C8315F">
        <w:rPr>
          <w:rFonts w:ascii="Arial Narrow" w:hAnsi="Arial Narrow"/>
          <w:sz w:val="21"/>
          <w:szCs w:val="21"/>
        </w:rPr>
        <w:t xml:space="preserve">bjednávateľ oprávnený dožadovať sa odstránenia nedostatkov v dodatočnej primeranej lehote. Objednávateľ určí dodatočne primeranú lehotu podľa charakteru porušenej povinnosti. Výzvu na odstránenie nedostatkov </w:t>
      </w:r>
      <w:r w:rsidR="00D879DD">
        <w:rPr>
          <w:rFonts w:ascii="Arial Narrow" w:hAnsi="Arial Narrow"/>
          <w:sz w:val="21"/>
          <w:szCs w:val="21"/>
        </w:rPr>
        <w:t>O</w:t>
      </w:r>
      <w:r w:rsidRPr="00C8315F">
        <w:rPr>
          <w:rFonts w:ascii="Arial Narrow" w:hAnsi="Arial Narrow"/>
          <w:sz w:val="21"/>
          <w:szCs w:val="21"/>
        </w:rPr>
        <w:t xml:space="preserve">bjednávateľ môže urobiť telefonicky alebo elektronickou formou na emailovú adresu </w:t>
      </w:r>
      <w:r w:rsidR="00265854">
        <w:rPr>
          <w:rFonts w:ascii="Arial Narrow" w:hAnsi="Arial Narrow"/>
          <w:sz w:val="21"/>
          <w:szCs w:val="21"/>
        </w:rPr>
        <w:t>D</w:t>
      </w:r>
      <w:r w:rsidRPr="00C8315F">
        <w:rPr>
          <w:rFonts w:ascii="Arial Narrow" w:hAnsi="Arial Narrow"/>
          <w:sz w:val="21"/>
          <w:szCs w:val="21"/>
        </w:rPr>
        <w:t xml:space="preserve">odávateľa uvedenú </w:t>
      </w:r>
      <w:r w:rsidR="0002601D">
        <w:rPr>
          <w:rFonts w:ascii="Arial Narrow" w:hAnsi="Arial Narrow"/>
          <w:sz w:val="21"/>
          <w:szCs w:val="21"/>
        </w:rPr>
        <w:br/>
      </w:r>
      <w:r w:rsidRPr="00C8315F">
        <w:rPr>
          <w:rFonts w:ascii="Arial Narrow" w:hAnsi="Arial Narrow"/>
          <w:sz w:val="21"/>
          <w:szCs w:val="21"/>
        </w:rPr>
        <w:t xml:space="preserve">v záhlaví </w:t>
      </w:r>
      <w:r w:rsidR="004077A6">
        <w:rPr>
          <w:rFonts w:ascii="Arial Narrow" w:hAnsi="Arial Narrow"/>
          <w:sz w:val="21"/>
          <w:szCs w:val="21"/>
        </w:rPr>
        <w:t>Dohody</w:t>
      </w:r>
      <w:r w:rsidRPr="00C8315F">
        <w:rPr>
          <w:rFonts w:ascii="Arial Narrow" w:hAnsi="Arial Narrow"/>
          <w:sz w:val="21"/>
          <w:szCs w:val="21"/>
        </w:rPr>
        <w:t xml:space="preserve"> a zároveň ju odošle aj prostredníctvom </w:t>
      </w:r>
      <w:r w:rsidRPr="00C8315F">
        <w:rPr>
          <w:rFonts w:ascii="Arial Narrow" w:hAnsi="Arial Narrow"/>
          <w:noProof/>
          <w:sz w:val="21"/>
          <w:szCs w:val="21"/>
          <w:lang w:eastAsia="sk-SK"/>
        </w:rPr>
        <w:drawing>
          <wp:inline distT="0" distB="0" distL="0" distR="0" wp14:anchorId="1C103F19" wp14:editId="36517567">
            <wp:extent cx="3232" cy="6464"/>
            <wp:effectExtent l="0" t="0" r="0" b="0"/>
            <wp:docPr id="20876" name="Picture 20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" name="Picture 208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315F">
        <w:rPr>
          <w:rFonts w:ascii="Arial Narrow" w:hAnsi="Arial Narrow"/>
          <w:sz w:val="21"/>
          <w:szCs w:val="21"/>
        </w:rPr>
        <w:t>pošty.</w:t>
      </w:r>
    </w:p>
    <w:p w14:paraId="65F919B5" w14:textId="3BDD2ED3" w:rsidR="00396532" w:rsidRPr="00396532" w:rsidRDefault="00396532" w:rsidP="0002601D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96532">
        <w:rPr>
          <w:rFonts w:ascii="Arial Narrow" w:hAnsi="Arial Narrow"/>
          <w:sz w:val="21"/>
          <w:szCs w:val="21"/>
        </w:rPr>
        <w:t xml:space="preserve">Neodstránenie zistených nedostatkov ani v dodatočnej primeranej lehote poskytnutej </w:t>
      </w:r>
      <w:r w:rsidR="00D879DD">
        <w:rPr>
          <w:rFonts w:ascii="Arial Narrow" w:hAnsi="Arial Narrow"/>
          <w:sz w:val="21"/>
          <w:szCs w:val="21"/>
        </w:rPr>
        <w:t>O</w:t>
      </w:r>
      <w:r w:rsidRPr="00396532">
        <w:rPr>
          <w:rFonts w:ascii="Arial Narrow" w:hAnsi="Arial Narrow"/>
          <w:sz w:val="21"/>
          <w:szCs w:val="21"/>
        </w:rPr>
        <w:t xml:space="preserve">bjednávateľom je </w:t>
      </w:r>
      <w:r w:rsidR="005E3F1B">
        <w:rPr>
          <w:rFonts w:ascii="Arial Narrow" w:hAnsi="Arial Narrow"/>
          <w:sz w:val="21"/>
          <w:szCs w:val="21"/>
        </w:rPr>
        <w:br/>
      </w:r>
      <w:r w:rsidRPr="00396532">
        <w:rPr>
          <w:rFonts w:ascii="Arial Narrow" w:hAnsi="Arial Narrow"/>
          <w:sz w:val="21"/>
          <w:szCs w:val="21"/>
        </w:rPr>
        <w:t xml:space="preserve">pre </w:t>
      </w:r>
      <w:r w:rsidR="00D879DD">
        <w:rPr>
          <w:rFonts w:ascii="Arial Narrow" w:hAnsi="Arial Narrow"/>
          <w:sz w:val="21"/>
          <w:szCs w:val="21"/>
        </w:rPr>
        <w:t>O</w:t>
      </w:r>
      <w:r w:rsidRPr="00396532">
        <w:rPr>
          <w:rFonts w:ascii="Arial Narrow" w:hAnsi="Arial Narrow"/>
          <w:sz w:val="21"/>
          <w:szCs w:val="21"/>
        </w:rPr>
        <w:t xml:space="preserve">bjednávateľa dôvodom na odstúpenie od </w:t>
      </w:r>
      <w:r w:rsidR="004077A6">
        <w:rPr>
          <w:rFonts w:ascii="Arial Narrow" w:hAnsi="Arial Narrow"/>
          <w:sz w:val="21"/>
          <w:szCs w:val="21"/>
        </w:rPr>
        <w:t>Dohody</w:t>
      </w:r>
      <w:r w:rsidRPr="00396532">
        <w:rPr>
          <w:rFonts w:ascii="Arial Narrow" w:hAnsi="Arial Narrow"/>
          <w:sz w:val="21"/>
          <w:szCs w:val="21"/>
        </w:rPr>
        <w:t xml:space="preserve"> podľa odseku</w:t>
      </w:r>
      <w:r w:rsidR="00D43DBF">
        <w:rPr>
          <w:rFonts w:ascii="Arial Narrow" w:hAnsi="Arial Narrow"/>
          <w:sz w:val="21"/>
          <w:szCs w:val="21"/>
        </w:rPr>
        <w:t xml:space="preserve"> 2</w:t>
      </w:r>
      <w:r w:rsidRPr="00396532">
        <w:rPr>
          <w:rFonts w:ascii="Arial Narrow" w:hAnsi="Arial Narrow"/>
          <w:sz w:val="21"/>
          <w:szCs w:val="21"/>
        </w:rPr>
        <w:t xml:space="preserve"> písm. d), Objednávateľ je zároveň oprávnený uplatniť si právo na zmluvnú pokutu </w:t>
      </w:r>
      <w:r w:rsidR="00D43DBF">
        <w:rPr>
          <w:rFonts w:ascii="Arial Narrow" w:hAnsi="Arial Narrow"/>
          <w:sz w:val="21"/>
          <w:szCs w:val="21"/>
        </w:rPr>
        <w:t>podľa tejt</w:t>
      </w:r>
      <w:r w:rsidR="001F0ADC">
        <w:rPr>
          <w:rFonts w:ascii="Arial Narrow" w:hAnsi="Arial Narrow"/>
          <w:sz w:val="21"/>
          <w:szCs w:val="21"/>
        </w:rPr>
        <w:t>o</w:t>
      </w:r>
      <w:r w:rsidRPr="00396532">
        <w:rPr>
          <w:rFonts w:ascii="Arial Narrow" w:hAnsi="Arial Narrow"/>
          <w:sz w:val="21"/>
          <w:szCs w:val="21"/>
        </w:rPr>
        <w:t xml:space="preserve"> </w:t>
      </w:r>
      <w:r w:rsidR="004077A6">
        <w:rPr>
          <w:rFonts w:ascii="Arial Narrow" w:hAnsi="Arial Narrow"/>
          <w:sz w:val="21"/>
          <w:szCs w:val="21"/>
        </w:rPr>
        <w:t>Dohody</w:t>
      </w:r>
      <w:r w:rsidRPr="00396532">
        <w:rPr>
          <w:rFonts w:ascii="Arial Narrow" w:hAnsi="Arial Narrow"/>
          <w:sz w:val="21"/>
          <w:szCs w:val="21"/>
        </w:rPr>
        <w:t xml:space="preserve">. Nárok na zmluvnú pokutu môže </w:t>
      </w:r>
      <w:r w:rsidR="00D879DD">
        <w:rPr>
          <w:rFonts w:ascii="Arial Narrow" w:hAnsi="Arial Narrow"/>
          <w:sz w:val="21"/>
          <w:szCs w:val="21"/>
        </w:rPr>
        <w:t>O</w:t>
      </w:r>
      <w:r w:rsidRPr="00396532">
        <w:rPr>
          <w:rFonts w:ascii="Arial Narrow" w:hAnsi="Arial Narrow"/>
          <w:sz w:val="21"/>
          <w:szCs w:val="21"/>
        </w:rPr>
        <w:t xml:space="preserve">bjednávateľ uplatniť samostatne, nezávisle od uplatnenia práva na odstúpenie od </w:t>
      </w:r>
      <w:r w:rsidR="002A25A0">
        <w:rPr>
          <w:rFonts w:ascii="Arial Narrow" w:hAnsi="Arial Narrow"/>
          <w:sz w:val="21"/>
          <w:szCs w:val="21"/>
        </w:rPr>
        <w:t>Dohody</w:t>
      </w:r>
      <w:r w:rsidRPr="00396532">
        <w:rPr>
          <w:rFonts w:ascii="Arial Narrow" w:hAnsi="Arial Narrow"/>
          <w:sz w:val="21"/>
          <w:szCs w:val="21"/>
        </w:rPr>
        <w:t>.</w:t>
      </w:r>
    </w:p>
    <w:p w14:paraId="205C2EF7" w14:textId="72F9E973" w:rsidR="00396532" w:rsidRPr="00396532" w:rsidRDefault="00396532" w:rsidP="0002601D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96532">
        <w:rPr>
          <w:rFonts w:ascii="Arial Narrow" w:hAnsi="Arial Narrow"/>
          <w:sz w:val="21"/>
          <w:szCs w:val="21"/>
        </w:rPr>
        <w:t xml:space="preserve">Podstatným porušením povinností </w:t>
      </w:r>
      <w:r w:rsidR="00D879DD">
        <w:rPr>
          <w:rFonts w:ascii="Arial Narrow" w:hAnsi="Arial Narrow"/>
          <w:sz w:val="21"/>
          <w:szCs w:val="21"/>
        </w:rPr>
        <w:t>O</w:t>
      </w:r>
      <w:r w:rsidRPr="00396532">
        <w:rPr>
          <w:rFonts w:ascii="Arial Narrow" w:hAnsi="Arial Narrow"/>
          <w:sz w:val="21"/>
          <w:szCs w:val="21"/>
        </w:rPr>
        <w:t xml:space="preserve">bjednávateľa je neuhradenie viac ako dvoch faktúr vystavených následne </w:t>
      </w:r>
      <w:r w:rsidR="005E3F1B">
        <w:rPr>
          <w:rFonts w:ascii="Arial Narrow" w:hAnsi="Arial Narrow"/>
          <w:sz w:val="21"/>
          <w:szCs w:val="21"/>
        </w:rPr>
        <w:br/>
      </w:r>
      <w:r w:rsidRPr="00396532">
        <w:rPr>
          <w:rFonts w:ascii="Arial Narrow" w:hAnsi="Arial Narrow"/>
          <w:sz w:val="21"/>
          <w:szCs w:val="21"/>
        </w:rPr>
        <w:t>za sebou.</w:t>
      </w:r>
    </w:p>
    <w:p w14:paraId="0B827706" w14:textId="5138D86F" w:rsidR="00396532" w:rsidRPr="00396532" w:rsidRDefault="00396532" w:rsidP="0002601D">
      <w:pPr>
        <w:pStyle w:val="Odsekzoznamu"/>
        <w:numPr>
          <w:ilvl w:val="0"/>
          <w:numId w:val="34"/>
        </w:numPr>
        <w:tabs>
          <w:tab w:val="left" w:pos="567"/>
          <w:tab w:val="left" w:pos="1134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96532">
        <w:rPr>
          <w:rFonts w:ascii="Arial Narrow" w:hAnsi="Arial Narrow"/>
          <w:sz w:val="21"/>
          <w:szCs w:val="21"/>
        </w:rPr>
        <w:t xml:space="preserve">Odstúpenie od </w:t>
      </w:r>
      <w:r w:rsidR="002A25A0">
        <w:rPr>
          <w:rFonts w:ascii="Arial Narrow" w:hAnsi="Arial Narrow"/>
          <w:sz w:val="21"/>
          <w:szCs w:val="21"/>
        </w:rPr>
        <w:t>Dohody</w:t>
      </w:r>
      <w:r w:rsidRPr="00396532">
        <w:rPr>
          <w:rFonts w:ascii="Arial Narrow" w:hAnsi="Arial Narrow"/>
          <w:sz w:val="21"/>
          <w:szCs w:val="21"/>
        </w:rPr>
        <w:t xml:space="preserve"> sa netýka nároku na náhradu škody, nároku na úroky z omeškania a ani nároku </w:t>
      </w:r>
      <w:r w:rsidR="005E3F1B">
        <w:rPr>
          <w:rFonts w:ascii="Arial Narrow" w:hAnsi="Arial Narrow"/>
          <w:sz w:val="21"/>
          <w:szCs w:val="21"/>
        </w:rPr>
        <w:br/>
      </w:r>
      <w:r w:rsidRPr="00396532">
        <w:rPr>
          <w:rFonts w:ascii="Arial Narrow" w:hAnsi="Arial Narrow"/>
          <w:sz w:val="21"/>
          <w:szCs w:val="21"/>
        </w:rPr>
        <w:t>na zaplatenie zmluvnej pokuty.</w:t>
      </w:r>
    </w:p>
    <w:p w14:paraId="192083DC" w14:textId="73EFD3BF" w:rsidR="002031DF" w:rsidRPr="00383050" w:rsidRDefault="002031DF" w:rsidP="00396532">
      <w:pPr>
        <w:pStyle w:val="Odsekzoznamu"/>
        <w:tabs>
          <w:tab w:val="left" w:pos="567"/>
        </w:tabs>
        <w:spacing w:after="120"/>
        <w:ind w:left="567"/>
        <w:contextualSpacing w:val="0"/>
        <w:jc w:val="both"/>
        <w:rPr>
          <w:rFonts w:ascii="Arial Narrow" w:hAnsi="Arial Narrow"/>
          <w:sz w:val="21"/>
          <w:szCs w:val="21"/>
        </w:rPr>
      </w:pPr>
    </w:p>
    <w:p w14:paraId="1D7ADABA" w14:textId="156E6327" w:rsidR="00F81775" w:rsidRPr="0037615B" w:rsidRDefault="00F65B4F" w:rsidP="0037615B">
      <w:pPr>
        <w:tabs>
          <w:tab w:val="left" w:pos="284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37615B">
        <w:rPr>
          <w:rFonts w:ascii="Arial Narrow" w:hAnsi="Arial Narrow"/>
          <w:b/>
          <w:bCs/>
          <w:sz w:val="21"/>
          <w:szCs w:val="21"/>
        </w:rPr>
        <w:t>ČLÁNOK</w:t>
      </w:r>
      <w:r w:rsidR="00F81775" w:rsidRPr="0037615B">
        <w:rPr>
          <w:rFonts w:ascii="Arial Narrow" w:hAnsi="Arial Narrow"/>
          <w:b/>
          <w:bCs/>
          <w:sz w:val="21"/>
          <w:szCs w:val="21"/>
        </w:rPr>
        <w:t xml:space="preserve"> </w:t>
      </w:r>
      <w:r w:rsidR="00FC1E9B">
        <w:rPr>
          <w:rFonts w:ascii="Arial Narrow" w:hAnsi="Arial Narrow"/>
          <w:b/>
          <w:bCs/>
          <w:sz w:val="21"/>
          <w:szCs w:val="21"/>
        </w:rPr>
        <w:t xml:space="preserve">XI </w:t>
      </w:r>
    </w:p>
    <w:p w14:paraId="63D3EE9F" w14:textId="40D3259F" w:rsidR="0026006C" w:rsidRPr="0037615B" w:rsidRDefault="00C70813" w:rsidP="0037615B">
      <w:pPr>
        <w:tabs>
          <w:tab w:val="left" w:pos="284"/>
        </w:tabs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DORUČOVANIE A KOMUNIKÁCIA ZMLUVNÝCH STRÁN</w:t>
      </w:r>
    </w:p>
    <w:p w14:paraId="70BFF476" w14:textId="2B3EBC16" w:rsidR="0026006C" w:rsidRDefault="00C877B9" w:rsidP="003034D5">
      <w:pPr>
        <w:widowControl w:val="0"/>
        <w:numPr>
          <w:ilvl w:val="1"/>
          <w:numId w:val="14"/>
        </w:numPr>
        <w:tabs>
          <w:tab w:val="clear" w:pos="432"/>
          <w:tab w:val="left" w:pos="0"/>
        </w:tabs>
        <w:suppressAutoHyphens/>
        <w:ind w:left="567" w:hanging="567"/>
        <w:jc w:val="both"/>
        <w:rPr>
          <w:rFonts w:ascii="Arial Narrow" w:hAnsi="Arial Narrow"/>
          <w:sz w:val="21"/>
          <w:szCs w:val="21"/>
        </w:rPr>
      </w:pPr>
      <w:bookmarkStart w:id="10" w:name="_Hlk63262314"/>
      <w:r w:rsidRPr="00D0539F">
        <w:rPr>
          <w:rFonts w:ascii="Arial Narrow" w:hAnsi="Arial Narrow"/>
          <w:sz w:val="21"/>
          <w:szCs w:val="21"/>
          <w:lang w:eastAsia="sk-SK"/>
        </w:rPr>
        <w:t>Pokiaľ nie je v tejto </w:t>
      </w:r>
      <w:r w:rsidR="002A25A0">
        <w:rPr>
          <w:rFonts w:ascii="Arial Narrow" w:hAnsi="Arial Narrow"/>
          <w:sz w:val="21"/>
          <w:szCs w:val="21"/>
        </w:rPr>
        <w:t>Dohode</w:t>
      </w:r>
      <w:r w:rsidRPr="00D0539F">
        <w:rPr>
          <w:rFonts w:ascii="Arial Narrow" w:hAnsi="Arial Narrow"/>
          <w:sz w:val="21"/>
          <w:szCs w:val="21"/>
          <w:lang w:eastAsia="sk-SK"/>
        </w:rPr>
        <w:t xml:space="preserve"> uvedené inak, komunikácia medzi Zmluvnými stranami prebieha všetkými dostupnými komunikačnými prostriedkami, najmä, nie však výlučne, listovou zásielkou, elektronickou správou, telefonicky a</w:t>
      </w:r>
      <w:r>
        <w:rPr>
          <w:rFonts w:ascii="Arial Narrow" w:hAnsi="Arial Narrow"/>
          <w:sz w:val="21"/>
          <w:szCs w:val="21"/>
          <w:lang w:eastAsia="sk-SK"/>
        </w:rPr>
        <w:t> </w:t>
      </w:r>
      <w:bookmarkEnd w:id="10"/>
      <w:r>
        <w:rPr>
          <w:rFonts w:ascii="Arial Narrow" w:hAnsi="Arial Narrow"/>
          <w:sz w:val="21"/>
          <w:szCs w:val="21"/>
          <w:lang w:eastAsia="sk-SK"/>
        </w:rPr>
        <w:t xml:space="preserve">osobne. </w:t>
      </w:r>
    </w:p>
    <w:p w14:paraId="48CF17E8" w14:textId="5E174FBD" w:rsidR="00C877B9" w:rsidRPr="00D71A34" w:rsidRDefault="005E77F5" w:rsidP="003034D5">
      <w:pPr>
        <w:widowControl w:val="0"/>
        <w:numPr>
          <w:ilvl w:val="1"/>
          <w:numId w:val="14"/>
        </w:numPr>
        <w:tabs>
          <w:tab w:val="clear" w:pos="432"/>
          <w:tab w:val="left" w:pos="0"/>
        </w:tabs>
        <w:suppressAutoHyphens/>
        <w:ind w:left="567" w:hanging="567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</w:rPr>
        <w:t xml:space="preserve">Listovú zásielku je možné doručovať prostredníctvom poštového podniku alebo kuriéra na adresu Zmluvnej strany uvedenú v záhlaví tejto </w:t>
      </w:r>
      <w:r w:rsidR="002A25A0">
        <w:rPr>
          <w:rFonts w:ascii="Arial Narrow" w:hAnsi="Arial Narrow"/>
          <w:sz w:val="21"/>
          <w:szCs w:val="21"/>
        </w:rPr>
        <w:t>Dohody</w:t>
      </w:r>
      <w:r w:rsidRPr="00D0539F">
        <w:rPr>
          <w:rFonts w:ascii="Arial Narrow" w:hAnsi="Arial Narrow"/>
          <w:sz w:val="21"/>
          <w:szCs w:val="21"/>
        </w:rPr>
        <w:t>. Za doručenú sa považuje každá listová zásielka,</w:t>
      </w:r>
      <w:r w:rsidR="00E82C5B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ktorá:</w:t>
      </w:r>
    </w:p>
    <w:p w14:paraId="0FB7EFE0" w14:textId="77777777" w:rsidR="009E3ECD" w:rsidRDefault="009E3ECD" w:rsidP="003034D5">
      <w:pPr>
        <w:widowControl w:val="0"/>
        <w:numPr>
          <w:ilvl w:val="0"/>
          <w:numId w:val="12"/>
        </w:numPr>
        <w:tabs>
          <w:tab w:val="clear" w:pos="1080"/>
          <w:tab w:val="num" w:pos="1134"/>
        </w:tabs>
        <w:suppressAutoHyphens/>
        <w:ind w:left="851" w:hanging="284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 w:cs="Calibri"/>
          <w:sz w:val="21"/>
          <w:szCs w:val="21"/>
        </w:rPr>
        <w:t xml:space="preserve">bola adresátom prevzatá dňom jej </w:t>
      </w:r>
      <w:r>
        <w:rPr>
          <w:rFonts w:ascii="Arial Narrow" w:hAnsi="Arial Narrow"/>
          <w:sz w:val="21"/>
          <w:szCs w:val="21"/>
        </w:rPr>
        <w:t xml:space="preserve">prevzatia, </w:t>
      </w:r>
    </w:p>
    <w:p w14:paraId="0F1255FF" w14:textId="5C57A3A5" w:rsidR="0026006C" w:rsidRDefault="00491159" w:rsidP="003034D5">
      <w:pPr>
        <w:widowControl w:val="0"/>
        <w:numPr>
          <w:ilvl w:val="0"/>
          <w:numId w:val="12"/>
        </w:numPr>
        <w:tabs>
          <w:tab w:val="clear" w:pos="1080"/>
          <w:tab w:val="num" w:pos="851"/>
        </w:tabs>
        <w:suppressAutoHyphens/>
        <w:ind w:left="567" w:firstLine="0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 w:cs="Calibri"/>
          <w:sz w:val="21"/>
          <w:szCs w:val="21"/>
        </w:rPr>
        <w:t>prevzatie bolo adresátom odmietnuté, dňom, kedy bolo prevzatie</w:t>
      </w:r>
      <w:r>
        <w:rPr>
          <w:rFonts w:ascii="Arial Narrow" w:hAnsi="Arial Narrow" w:cs="Calibri"/>
          <w:sz w:val="21"/>
          <w:szCs w:val="21"/>
        </w:rPr>
        <w:t xml:space="preserve"> odmietnuté</w:t>
      </w:r>
      <w:r w:rsidR="0026006C" w:rsidRPr="00D71A34">
        <w:rPr>
          <w:rFonts w:ascii="Arial Narrow" w:hAnsi="Arial Narrow"/>
          <w:sz w:val="21"/>
          <w:szCs w:val="21"/>
        </w:rPr>
        <w:t>,</w:t>
      </w:r>
    </w:p>
    <w:p w14:paraId="292DD2F3" w14:textId="4191FF3E" w:rsidR="00491159" w:rsidRPr="00D71A34" w:rsidRDefault="00D37AC8" w:rsidP="003034D5">
      <w:pPr>
        <w:widowControl w:val="0"/>
        <w:numPr>
          <w:ilvl w:val="0"/>
          <w:numId w:val="12"/>
        </w:numPr>
        <w:tabs>
          <w:tab w:val="clear" w:pos="1080"/>
          <w:tab w:val="num" w:pos="851"/>
        </w:tabs>
        <w:suppressAutoHyphens/>
        <w:ind w:left="851" w:hanging="284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 w:cs="Calibri"/>
          <w:sz w:val="21"/>
          <w:szCs w:val="21"/>
        </w:rPr>
        <w:t>bola uložená na pobočke poštového podniku, uplynutím tretieho dňa od uloženia, aj keď sa adresát s jej obsahom</w:t>
      </w:r>
      <w:r>
        <w:rPr>
          <w:rFonts w:ascii="Arial Narrow" w:hAnsi="Arial Narrow" w:cs="Calibri"/>
          <w:sz w:val="21"/>
          <w:szCs w:val="21"/>
        </w:rPr>
        <w:t xml:space="preserve"> neoboznámil. </w:t>
      </w:r>
    </w:p>
    <w:p w14:paraId="03B08055" w14:textId="43B5B70A" w:rsidR="006008B6" w:rsidRPr="006008B6" w:rsidRDefault="006008B6" w:rsidP="003034D5">
      <w:pPr>
        <w:numPr>
          <w:ilvl w:val="1"/>
          <w:numId w:val="14"/>
        </w:numPr>
        <w:tabs>
          <w:tab w:val="clear" w:pos="432"/>
          <w:tab w:val="num" w:pos="1440"/>
        </w:tabs>
        <w:ind w:left="567" w:hanging="567"/>
        <w:jc w:val="both"/>
        <w:rPr>
          <w:rFonts w:ascii="Arial Narrow" w:hAnsi="Arial Narrow"/>
          <w:b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  <w:lang w:eastAsia="sk-SK"/>
        </w:rPr>
        <w:t xml:space="preserve">Za prvé kontaktné osoby boli </w:t>
      </w:r>
      <w:r>
        <w:rPr>
          <w:rFonts w:ascii="Arial Narrow" w:hAnsi="Arial Narrow"/>
          <w:sz w:val="21"/>
          <w:szCs w:val="21"/>
          <w:lang w:eastAsia="sk-SK"/>
        </w:rPr>
        <w:t>určené:</w:t>
      </w:r>
    </w:p>
    <w:p w14:paraId="6FE97FF9" w14:textId="08A073DF" w:rsidR="00890240" w:rsidRPr="00CC5CEB" w:rsidRDefault="00235092" w:rsidP="00E67981">
      <w:pPr>
        <w:widowControl w:val="0"/>
        <w:numPr>
          <w:ilvl w:val="0"/>
          <w:numId w:val="46"/>
        </w:numPr>
        <w:tabs>
          <w:tab w:val="clear" w:pos="1080"/>
          <w:tab w:val="left" w:pos="851"/>
        </w:tabs>
        <w:suppressAutoHyphens/>
        <w:ind w:left="567" w:firstLine="0"/>
        <w:jc w:val="both"/>
        <w:rPr>
          <w:rFonts w:ascii="Arial Narrow" w:hAnsi="Arial Narrow" w:cs="Calibri"/>
          <w:sz w:val="21"/>
          <w:szCs w:val="21"/>
          <w:highlight w:val="yellow"/>
        </w:rPr>
      </w:pPr>
      <w:r w:rsidRPr="00235092">
        <w:rPr>
          <w:rFonts w:ascii="Arial Narrow" w:hAnsi="Arial Narrow" w:cs="Calibri"/>
          <w:sz w:val="21"/>
          <w:szCs w:val="21"/>
        </w:rPr>
        <w:t>z</w:t>
      </w:r>
      <w:r w:rsidR="006008B6" w:rsidRPr="00235092">
        <w:rPr>
          <w:rFonts w:ascii="Arial Narrow" w:hAnsi="Arial Narrow" w:cs="Calibri"/>
          <w:sz w:val="21"/>
          <w:szCs w:val="21"/>
        </w:rPr>
        <w:t xml:space="preserve">a </w:t>
      </w:r>
      <w:r w:rsidR="00890240" w:rsidRPr="00D0539F">
        <w:rPr>
          <w:rFonts w:ascii="Arial Narrow" w:hAnsi="Arial Narrow" w:cs="Calibri"/>
          <w:sz w:val="21"/>
          <w:szCs w:val="21"/>
        </w:rPr>
        <w:t xml:space="preserve">Objednávateľa – </w:t>
      </w:r>
      <w:r w:rsidR="00890240" w:rsidRPr="00CC5CEB">
        <w:rPr>
          <w:rFonts w:ascii="Arial Narrow" w:hAnsi="Arial Narrow" w:cs="Calibri"/>
          <w:sz w:val="21"/>
          <w:szCs w:val="21"/>
          <w:highlight w:val="yellow"/>
        </w:rPr>
        <w:t>.......</w:t>
      </w:r>
    </w:p>
    <w:p w14:paraId="2D3BC39D" w14:textId="001FA006" w:rsidR="006008B6" w:rsidRPr="00CC5CEB" w:rsidRDefault="00235092" w:rsidP="00E67981">
      <w:pPr>
        <w:widowControl w:val="0"/>
        <w:numPr>
          <w:ilvl w:val="0"/>
          <w:numId w:val="46"/>
        </w:numPr>
        <w:tabs>
          <w:tab w:val="clear" w:pos="1080"/>
          <w:tab w:val="left" w:pos="851"/>
        </w:tabs>
        <w:suppressAutoHyphens/>
        <w:ind w:left="567" w:firstLine="0"/>
        <w:jc w:val="both"/>
        <w:rPr>
          <w:rFonts w:ascii="Arial Narrow" w:hAnsi="Arial Narrow" w:cs="Calibri"/>
          <w:sz w:val="21"/>
          <w:szCs w:val="21"/>
          <w:highlight w:val="yellow"/>
        </w:rPr>
      </w:pPr>
      <w:r w:rsidRPr="00235092">
        <w:rPr>
          <w:rFonts w:ascii="Arial Narrow" w:hAnsi="Arial Narrow" w:cs="Calibri"/>
          <w:sz w:val="21"/>
          <w:szCs w:val="21"/>
        </w:rPr>
        <w:t xml:space="preserve">za Dodávateľa – </w:t>
      </w:r>
      <w:r w:rsidRPr="00CC5CEB">
        <w:rPr>
          <w:rFonts w:ascii="Arial Narrow" w:hAnsi="Arial Narrow" w:cs="Calibri"/>
          <w:sz w:val="21"/>
          <w:szCs w:val="21"/>
          <w:highlight w:val="yellow"/>
        </w:rPr>
        <w:t>......</w:t>
      </w:r>
    </w:p>
    <w:p w14:paraId="1F71F6A5" w14:textId="205913D7" w:rsidR="0026006C" w:rsidRPr="00D71A34" w:rsidRDefault="00015328" w:rsidP="003034D5">
      <w:pPr>
        <w:numPr>
          <w:ilvl w:val="1"/>
          <w:numId w:val="14"/>
        </w:numPr>
        <w:tabs>
          <w:tab w:val="clear" w:pos="432"/>
          <w:tab w:val="num" w:pos="1440"/>
        </w:tabs>
        <w:ind w:left="567" w:hanging="567"/>
        <w:jc w:val="both"/>
        <w:rPr>
          <w:rFonts w:ascii="Arial Narrow" w:hAnsi="Arial Narrow"/>
          <w:b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  <w:lang w:eastAsia="sk-SK"/>
        </w:rPr>
        <w:t xml:space="preserve">Elektronická správa sa považuje za doručenú deň nasledujúci po jej odoslaní na emailovú adresu podľa článku XI ods. 3 tejto </w:t>
      </w:r>
      <w:r w:rsidR="002A25A0">
        <w:rPr>
          <w:rFonts w:ascii="Arial Narrow" w:hAnsi="Arial Narrow"/>
          <w:sz w:val="21"/>
          <w:szCs w:val="21"/>
        </w:rPr>
        <w:t>Dohody</w:t>
      </w:r>
      <w:r w:rsidRPr="00D0539F">
        <w:rPr>
          <w:rFonts w:ascii="Arial Narrow" w:hAnsi="Arial Narrow"/>
          <w:sz w:val="21"/>
          <w:szCs w:val="21"/>
          <w:lang w:eastAsia="sk-SK"/>
        </w:rPr>
        <w:t xml:space="preserve"> a to aj vtedy, ak sa adresát o jej obsahu nedozvedel. Uvedené neplatí, ak je odosielateľovi doručená automatická správa o nemožnosti adresáta oboznámiť sa so správou spolu s uvedením inej kontaktnej </w:t>
      </w:r>
      <w:r>
        <w:rPr>
          <w:rFonts w:ascii="Arial Narrow" w:hAnsi="Arial Narrow"/>
          <w:sz w:val="21"/>
          <w:szCs w:val="21"/>
          <w:lang w:eastAsia="sk-SK"/>
        </w:rPr>
        <w:t>osoby.</w:t>
      </w:r>
    </w:p>
    <w:p w14:paraId="7F627901" w14:textId="7929C970" w:rsidR="007E738F" w:rsidRDefault="007E738F" w:rsidP="003034D5">
      <w:pPr>
        <w:pStyle w:val="Odsekzoznamu"/>
        <w:numPr>
          <w:ilvl w:val="1"/>
          <w:numId w:val="14"/>
        </w:numPr>
        <w:tabs>
          <w:tab w:val="clear" w:pos="432"/>
          <w:tab w:val="num" w:pos="0"/>
        </w:tabs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</w:rPr>
        <w:t>Zmluvné strany sú povinné minimálne raz denne kontrolovať kontaktné emailové adresy.</w:t>
      </w:r>
    </w:p>
    <w:p w14:paraId="316186C0" w14:textId="77777777" w:rsidR="00D30692" w:rsidRPr="00D30692" w:rsidRDefault="00D30692" w:rsidP="003034D5">
      <w:pPr>
        <w:pStyle w:val="Odsekzoznamu"/>
        <w:numPr>
          <w:ilvl w:val="1"/>
          <w:numId w:val="14"/>
        </w:numPr>
        <w:tabs>
          <w:tab w:val="clear" w:pos="432"/>
          <w:tab w:val="num" w:pos="0"/>
        </w:tabs>
        <w:spacing w:after="240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30692">
        <w:rPr>
          <w:rFonts w:ascii="Arial Narrow" w:hAnsi="Arial Narrow"/>
          <w:sz w:val="21"/>
          <w:szCs w:val="21"/>
        </w:rPr>
        <w:t>Zmluvné strany sú povinné bez zbytočného odkladu oznámiť si navzájom akúkoľvek zmenu kontaktných údajov. Takéto oznámenie je účinné jeho doručením.</w:t>
      </w:r>
    </w:p>
    <w:p w14:paraId="2034EB5E" w14:textId="2742C261" w:rsidR="002031DF" w:rsidRDefault="00221D4C">
      <w:pPr>
        <w:tabs>
          <w:tab w:val="left" w:pos="284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ČLÁNOK</w:t>
      </w:r>
      <w:r w:rsidR="002031DF" w:rsidRPr="00383050">
        <w:rPr>
          <w:rFonts w:ascii="Arial Narrow" w:hAnsi="Arial Narrow"/>
          <w:b/>
          <w:bCs/>
          <w:sz w:val="21"/>
          <w:szCs w:val="21"/>
        </w:rPr>
        <w:t xml:space="preserve"> </w:t>
      </w:r>
      <w:r w:rsidR="00FC1E9B">
        <w:rPr>
          <w:rFonts w:ascii="Arial Narrow" w:hAnsi="Arial Narrow"/>
          <w:b/>
          <w:bCs/>
          <w:sz w:val="21"/>
          <w:szCs w:val="21"/>
        </w:rPr>
        <w:t xml:space="preserve">XII </w:t>
      </w:r>
    </w:p>
    <w:p w14:paraId="4901F31B" w14:textId="63645C7C" w:rsidR="002031DF" w:rsidRDefault="002031DF">
      <w:pPr>
        <w:tabs>
          <w:tab w:val="left" w:pos="284"/>
        </w:tabs>
        <w:jc w:val="center"/>
        <w:rPr>
          <w:rFonts w:ascii="Arial Narrow" w:hAnsi="Arial Narrow"/>
          <w:b/>
          <w:bCs/>
          <w:sz w:val="21"/>
          <w:szCs w:val="21"/>
        </w:rPr>
      </w:pPr>
      <w:r w:rsidRPr="00383050">
        <w:rPr>
          <w:rFonts w:ascii="Arial Narrow" w:hAnsi="Arial Narrow"/>
          <w:b/>
          <w:bCs/>
          <w:sz w:val="21"/>
          <w:szCs w:val="21"/>
        </w:rPr>
        <w:t>ZÁVEREČNÉ USTANOVENIA</w:t>
      </w:r>
    </w:p>
    <w:p w14:paraId="1C3CEB26" w14:textId="77777777" w:rsidR="0088727E" w:rsidRPr="00383050" w:rsidRDefault="0088727E" w:rsidP="0088727E">
      <w:pPr>
        <w:tabs>
          <w:tab w:val="left" w:pos="284"/>
        </w:tabs>
        <w:jc w:val="center"/>
        <w:rPr>
          <w:rFonts w:ascii="Arial Narrow" w:hAnsi="Arial Narrow"/>
          <w:sz w:val="21"/>
          <w:szCs w:val="21"/>
        </w:rPr>
      </w:pPr>
    </w:p>
    <w:p w14:paraId="73024F78" w14:textId="160CA6A8" w:rsidR="001811CB" w:rsidRPr="00383050" w:rsidRDefault="00194457" w:rsidP="00194457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</w:rPr>
        <w:t xml:space="preserve">Táto </w:t>
      </w:r>
      <w:r w:rsidR="002A25A0">
        <w:rPr>
          <w:rFonts w:ascii="Arial Narrow" w:hAnsi="Arial Narrow"/>
          <w:sz w:val="21"/>
          <w:szCs w:val="21"/>
        </w:rPr>
        <w:t>Dohoda</w:t>
      </w:r>
      <w:r w:rsidRPr="00D0539F">
        <w:rPr>
          <w:rFonts w:ascii="Arial Narrow" w:hAnsi="Arial Narrow"/>
          <w:sz w:val="21"/>
          <w:szCs w:val="21"/>
        </w:rPr>
        <w:t xml:space="preserve"> nadobúda platnosť dňom jej podpísania oboma </w:t>
      </w:r>
      <w:r w:rsidR="002A25A0">
        <w:rPr>
          <w:rFonts w:ascii="Arial Narrow" w:hAnsi="Arial Narrow"/>
          <w:sz w:val="21"/>
          <w:szCs w:val="21"/>
        </w:rPr>
        <w:t>z</w:t>
      </w:r>
      <w:r w:rsidRPr="00D0539F">
        <w:rPr>
          <w:rFonts w:ascii="Arial Narrow" w:hAnsi="Arial Narrow"/>
          <w:sz w:val="21"/>
          <w:szCs w:val="21"/>
        </w:rPr>
        <w:t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</w:t>
      </w:r>
      <w:r>
        <w:rPr>
          <w:rFonts w:ascii="Arial Narrow" w:hAnsi="Arial Narrow"/>
          <w:sz w:val="21"/>
          <w:szCs w:val="21"/>
        </w:rPr>
        <w:t xml:space="preserve"> zákonníka</w:t>
      </w:r>
      <w:r w:rsidR="00A37C03" w:rsidRPr="00383050">
        <w:rPr>
          <w:rFonts w:ascii="Arial Narrow" w:hAnsi="Arial Narrow"/>
          <w:sz w:val="21"/>
          <w:szCs w:val="21"/>
        </w:rPr>
        <w:t>.</w:t>
      </w:r>
    </w:p>
    <w:p w14:paraId="6432B83C" w14:textId="2B7DF759" w:rsidR="00A37C03" w:rsidRPr="00383050" w:rsidRDefault="00724E3A" w:rsidP="00724E3A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D0539F">
        <w:rPr>
          <w:rFonts w:ascii="Arial Narrow" w:hAnsi="Arial Narrow"/>
          <w:sz w:val="21"/>
          <w:szCs w:val="21"/>
        </w:rPr>
        <w:t xml:space="preserve">Meniť alebo dopĺňať ustanovenia tejto </w:t>
      </w:r>
      <w:r w:rsidR="00185D94">
        <w:rPr>
          <w:rFonts w:ascii="Arial Narrow" w:hAnsi="Arial Narrow"/>
          <w:sz w:val="21"/>
          <w:szCs w:val="21"/>
        </w:rPr>
        <w:t>Dohody</w:t>
      </w:r>
      <w:r w:rsidRPr="00D0539F">
        <w:rPr>
          <w:rFonts w:ascii="Arial Narrow" w:hAnsi="Arial Narrow"/>
          <w:sz w:val="21"/>
          <w:szCs w:val="21"/>
        </w:rPr>
        <w:t xml:space="preserve"> je možné len písomnými číslovanými dodatkami so súhlasom oboch </w:t>
      </w:r>
      <w:r w:rsidR="00185D94">
        <w:rPr>
          <w:rFonts w:ascii="Arial Narrow" w:hAnsi="Arial Narrow"/>
          <w:sz w:val="21"/>
          <w:szCs w:val="21"/>
        </w:rPr>
        <w:t>z</w:t>
      </w:r>
      <w:r w:rsidRPr="00D0539F">
        <w:rPr>
          <w:rFonts w:ascii="Arial Narrow" w:hAnsi="Arial Narrow"/>
          <w:sz w:val="21"/>
          <w:szCs w:val="21"/>
        </w:rPr>
        <w:t>mluvných strán a v súlade s § 18</w:t>
      </w:r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FB5FD4">
        <w:rPr>
          <w:rFonts w:ascii="Arial Narrow" w:hAnsi="Arial Narrow"/>
          <w:sz w:val="21"/>
          <w:szCs w:val="21"/>
        </w:rPr>
        <w:t>Z</w:t>
      </w:r>
      <w:r w:rsidR="0088727E">
        <w:rPr>
          <w:rFonts w:ascii="Arial Narrow" w:hAnsi="Arial Narrow"/>
          <w:sz w:val="21"/>
          <w:szCs w:val="21"/>
        </w:rPr>
        <w:t>o</w:t>
      </w:r>
      <w:r w:rsidR="00FB5FD4">
        <w:rPr>
          <w:rFonts w:ascii="Arial Narrow" w:hAnsi="Arial Narrow"/>
          <w:sz w:val="21"/>
          <w:szCs w:val="21"/>
        </w:rPr>
        <w:t>VO</w:t>
      </w:r>
      <w:proofErr w:type="spellEnd"/>
      <w:r w:rsidR="00FB5FD4">
        <w:rPr>
          <w:rFonts w:ascii="Arial Narrow" w:hAnsi="Arial Narrow"/>
          <w:sz w:val="21"/>
          <w:szCs w:val="21"/>
        </w:rPr>
        <w:t xml:space="preserve"> </w:t>
      </w:r>
      <w:r w:rsidR="00A37C03" w:rsidRPr="00383050">
        <w:rPr>
          <w:rFonts w:ascii="Arial Narrow" w:hAnsi="Arial Narrow"/>
          <w:sz w:val="21"/>
          <w:szCs w:val="21"/>
        </w:rPr>
        <w:t xml:space="preserve">. </w:t>
      </w:r>
    </w:p>
    <w:p w14:paraId="6A8ECBC2" w14:textId="51DD3E71" w:rsidR="00A37C03" w:rsidRPr="00383050" w:rsidRDefault="00A37C03" w:rsidP="000F36B4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Právne vzťahy touto </w:t>
      </w:r>
      <w:r w:rsidR="00185D94">
        <w:rPr>
          <w:rFonts w:ascii="Arial Narrow" w:hAnsi="Arial Narrow"/>
          <w:sz w:val="21"/>
          <w:szCs w:val="21"/>
        </w:rPr>
        <w:t>Dohodou</w:t>
      </w:r>
      <w:r w:rsidRPr="00383050">
        <w:rPr>
          <w:rFonts w:ascii="Arial Narrow" w:hAnsi="Arial Narrow"/>
          <w:sz w:val="21"/>
          <w:szCs w:val="21"/>
        </w:rPr>
        <w:t xml:space="preserve"> zvlášť neupravené sa riadia pr</w:t>
      </w:r>
      <w:r w:rsidR="000C7142" w:rsidRPr="00383050">
        <w:rPr>
          <w:rFonts w:ascii="Arial Narrow" w:hAnsi="Arial Narrow"/>
          <w:sz w:val="21"/>
          <w:szCs w:val="21"/>
        </w:rPr>
        <w:t>í</w:t>
      </w:r>
      <w:r w:rsidRPr="00383050">
        <w:rPr>
          <w:rFonts w:ascii="Arial Narrow" w:hAnsi="Arial Narrow"/>
          <w:sz w:val="21"/>
          <w:szCs w:val="21"/>
        </w:rPr>
        <w:t xml:space="preserve">slušnými ustanoveniami </w:t>
      </w:r>
      <w:r w:rsidR="00CA00FD">
        <w:rPr>
          <w:rFonts w:ascii="Arial Narrow" w:hAnsi="Arial Narrow"/>
          <w:sz w:val="21"/>
          <w:szCs w:val="21"/>
        </w:rPr>
        <w:t>O</w:t>
      </w:r>
      <w:r w:rsidR="00724E3A">
        <w:rPr>
          <w:rFonts w:ascii="Arial Narrow" w:hAnsi="Arial Narrow"/>
          <w:sz w:val="21"/>
          <w:szCs w:val="21"/>
        </w:rPr>
        <w:t>bZ</w:t>
      </w:r>
      <w:r w:rsidR="000C7142" w:rsidRPr="00383050">
        <w:rPr>
          <w:rFonts w:ascii="Arial Narrow" w:hAnsi="Arial Narrow"/>
          <w:sz w:val="21"/>
          <w:szCs w:val="21"/>
        </w:rPr>
        <w:t xml:space="preserve">, zákona </w:t>
      </w:r>
      <w:r w:rsidR="00B6663B">
        <w:rPr>
          <w:rFonts w:ascii="Arial Narrow" w:hAnsi="Arial Narrow"/>
          <w:sz w:val="21"/>
          <w:szCs w:val="21"/>
        </w:rPr>
        <w:t>o veterinárnej starostlivosti</w:t>
      </w:r>
      <w:r w:rsidR="000C7142" w:rsidRPr="00383050">
        <w:rPr>
          <w:rFonts w:ascii="Arial Narrow" w:hAnsi="Arial Narrow"/>
          <w:sz w:val="21"/>
          <w:szCs w:val="21"/>
        </w:rPr>
        <w:t xml:space="preserve"> a ostatnými právnymi predpismi platnými na území Slovenskej republiky.</w:t>
      </w:r>
    </w:p>
    <w:p w14:paraId="70510CB8" w14:textId="43E0B85C" w:rsidR="000C7142" w:rsidRPr="00383050" w:rsidRDefault="000C7142" w:rsidP="000F36B4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 xml:space="preserve">Ustanovenia </w:t>
      </w:r>
      <w:r w:rsidR="00185D94">
        <w:rPr>
          <w:rFonts w:ascii="Arial Narrow" w:hAnsi="Arial Narrow"/>
          <w:sz w:val="21"/>
          <w:szCs w:val="21"/>
        </w:rPr>
        <w:t>Dohody</w:t>
      </w:r>
      <w:r w:rsidRPr="00383050">
        <w:rPr>
          <w:rFonts w:ascii="Arial Narrow" w:hAnsi="Arial Narrow"/>
          <w:sz w:val="21"/>
          <w:szCs w:val="21"/>
        </w:rPr>
        <w:t xml:space="preserve">, ktoré sa stanú neplatnými v dôsledku zmien príslušných právnych predpisov, nezakladajú neplatnosť celej </w:t>
      </w:r>
      <w:r w:rsidR="00185D94">
        <w:rPr>
          <w:rFonts w:ascii="Arial Narrow" w:hAnsi="Arial Narrow"/>
          <w:sz w:val="21"/>
          <w:szCs w:val="21"/>
        </w:rPr>
        <w:t>Dohody</w:t>
      </w:r>
      <w:r w:rsidRPr="00383050">
        <w:rPr>
          <w:rFonts w:ascii="Arial Narrow" w:hAnsi="Arial Narrow"/>
          <w:sz w:val="21"/>
          <w:szCs w:val="21"/>
        </w:rPr>
        <w:t xml:space="preserve">. Zmluvné strany sa zaväzujú upraviť tieto ustanovenia tak, aby nová úprava bola </w:t>
      </w:r>
      <w:r w:rsidR="0016529E">
        <w:rPr>
          <w:rFonts w:ascii="Arial Narrow" w:hAnsi="Arial Narrow"/>
          <w:sz w:val="21"/>
          <w:szCs w:val="21"/>
        </w:rPr>
        <w:br/>
      </w:r>
      <w:r w:rsidRPr="00383050">
        <w:rPr>
          <w:rFonts w:ascii="Arial Narrow" w:hAnsi="Arial Narrow"/>
          <w:sz w:val="21"/>
          <w:szCs w:val="21"/>
        </w:rPr>
        <w:t xml:space="preserve">čo najbližšie pôvodnej úprave a umožnila dosiahnuť účel tejto </w:t>
      </w:r>
      <w:r w:rsidR="00185D94">
        <w:rPr>
          <w:rFonts w:ascii="Arial Narrow" w:hAnsi="Arial Narrow"/>
          <w:sz w:val="21"/>
          <w:szCs w:val="21"/>
        </w:rPr>
        <w:t>Dohody</w:t>
      </w:r>
      <w:r w:rsidRPr="00383050">
        <w:rPr>
          <w:rFonts w:ascii="Arial Narrow" w:hAnsi="Arial Narrow"/>
          <w:sz w:val="21"/>
          <w:szCs w:val="21"/>
        </w:rPr>
        <w:t>.</w:t>
      </w:r>
    </w:p>
    <w:p w14:paraId="1AB135D1" w14:textId="680E5ACA" w:rsidR="000C7142" w:rsidRPr="00383050" w:rsidRDefault="002372D5" w:rsidP="000F36B4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lastRenderedPageBreak/>
        <w:t>Dohoda</w:t>
      </w:r>
      <w:r w:rsidR="000C7142" w:rsidRPr="00383050">
        <w:rPr>
          <w:rFonts w:ascii="Arial Narrow" w:hAnsi="Arial Narrow"/>
          <w:sz w:val="21"/>
          <w:szCs w:val="21"/>
        </w:rPr>
        <w:t xml:space="preserve"> sa vyhotovuje v šiestich (6) vyhotoveniach s platnosťou originálu, pričom </w:t>
      </w:r>
      <w:r w:rsidR="002B7A0F">
        <w:rPr>
          <w:rFonts w:ascii="Arial Narrow" w:hAnsi="Arial Narrow"/>
          <w:sz w:val="21"/>
          <w:szCs w:val="21"/>
        </w:rPr>
        <w:t>O</w:t>
      </w:r>
      <w:r w:rsidR="0016529E">
        <w:rPr>
          <w:rFonts w:ascii="Arial Narrow" w:hAnsi="Arial Narrow"/>
          <w:sz w:val="21"/>
          <w:szCs w:val="21"/>
        </w:rPr>
        <w:t xml:space="preserve">bjednávateľ </w:t>
      </w:r>
      <w:r w:rsidR="000C7142" w:rsidRPr="00383050">
        <w:rPr>
          <w:rFonts w:ascii="Arial Narrow" w:hAnsi="Arial Narrow"/>
          <w:sz w:val="21"/>
          <w:szCs w:val="21"/>
        </w:rPr>
        <w:t xml:space="preserve"> dostane štyri (4) vyhotovenia a </w:t>
      </w:r>
      <w:r w:rsidR="00265854">
        <w:rPr>
          <w:rFonts w:ascii="Arial Narrow" w:hAnsi="Arial Narrow"/>
          <w:sz w:val="21"/>
          <w:szCs w:val="21"/>
        </w:rPr>
        <w:t>D</w:t>
      </w:r>
      <w:r w:rsidR="0016529E">
        <w:rPr>
          <w:rFonts w:ascii="Arial Narrow" w:hAnsi="Arial Narrow"/>
          <w:sz w:val="21"/>
          <w:szCs w:val="21"/>
        </w:rPr>
        <w:t>odávateľ</w:t>
      </w:r>
      <w:r w:rsidR="000C7142" w:rsidRPr="00383050">
        <w:rPr>
          <w:rFonts w:ascii="Arial Narrow" w:hAnsi="Arial Narrow"/>
          <w:sz w:val="21"/>
          <w:szCs w:val="21"/>
        </w:rPr>
        <w:t xml:space="preserve"> dve (2) vyhotovenia.</w:t>
      </w:r>
    </w:p>
    <w:p w14:paraId="25EB25A8" w14:textId="4994A476" w:rsidR="00B6663B" w:rsidRDefault="000C7142" w:rsidP="000F36B4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383050">
        <w:rPr>
          <w:rFonts w:ascii="Arial Narrow" w:hAnsi="Arial Narrow"/>
          <w:sz w:val="21"/>
          <w:szCs w:val="21"/>
        </w:rPr>
        <w:t>Zmluvné strany vyhla</w:t>
      </w:r>
      <w:r w:rsidR="00B6663B">
        <w:rPr>
          <w:rFonts w:ascii="Arial Narrow" w:hAnsi="Arial Narrow"/>
          <w:sz w:val="21"/>
          <w:szCs w:val="21"/>
        </w:rPr>
        <w:t>s</w:t>
      </w:r>
      <w:r w:rsidRPr="00383050">
        <w:rPr>
          <w:rFonts w:ascii="Arial Narrow" w:hAnsi="Arial Narrow"/>
          <w:sz w:val="21"/>
          <w:szCs w:val="21"/>
        </w:rPr>
        <w:t xml:space="preserve">ujú, že </w:t>
      </w:r>
      <w:r w:rsidR="00185D94">
        <w:rPr>
          <w:rFonts w:ascii="Arial Narrow" w:hAnsi="Arial Narrow"/>
          <w:sz w:val="21"/>
          <w:szCs w:val="21"/>
        </w:rPr>
        <w:t>Dohodu</w:t>
      </w:r>
      <w:r w:rsidRPr="00383050">
        <w:rPr>
          <w:rFonts w:ascii="Arial Narrow" w:hAnsi="Arial Narrow"/>
          <w:sz w:val="21"/>
          <w:szCs w:val="21"/>
        </w:rPr>
        <w:t xml:space="preserve"> </w:t>
      </w:r>
      <w:bookmarkStart w:id="11" w:name="_Hlk48646728"/>
      <w:r w:rsidRPr="00383050">
        <w:rPr>
          <w:rFonts w:ascii="Arial Narrow" w:hAnsi="Arial Narrow"/>
          <w:sz w:val="21"/>
          <w:szCs w:val="21"/>
        </w:rPr>
        <w:t>uzatvorili slobodne a vážne, nie v tiesni a za nápadne nevýhodných podmienok, prečítali ju, porozumeli jej a nemajú proti jej forme a obsahu žiadne výhrady, čo potvrdzujú vlastnoručným podpisom.</w:t>
      </w:r>
    </w:p>
    <w:p w14:paraId="1F57B8D0" w14:textId="7DC4993D" w:rsidR="00B6663B" w:rsidRDefault="00B6663B" w:rsidP="000F36B4">
      <w:pPr>
        <w:pStyle w:val="Odsekzoznamu"/>
        <w:numPr>
          <w:ilvl w:val="0"/>
          <w:numId w:val="9"/>
        </w:numPr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B6663B">
        <w:rPr>
          <w:rFonts w:ascii="Arial Narrow" w:hAnsi="Arial Narrow"/>
          <w:sz w:val="21"/>
          <w:szCs w:val="21"/>
        </w:rPr>
        <w:t xml:space="preserve">Neoddeliteľnou súčasťou tejto </w:t>
      </w:r>
      <w:r w:rsidR="00185D94">
        <w:rPr>
          <w:rFonts w:ascii="Arial Narrow" w:hAnsi="Arial Narrow"/>
          <w:sz w:val="21"/>
          <w:szCs w:val="21"/>
        </w:rPr>
        <w:t>Dohody</w:t>
      </w:r>
      <w:r w:rsidR="00185D94" w:rsidRPr="00B6663B">
        <w:rPr>
          <w:rFonts w:ascii="Arial Narrow" w:hAnsi="Arial Narrow"/>
          <w:sz w:val="21"/>
          <w:szCs w:val="21"/>
        </w:rPr>
        <w:t xml:space="preserve"> </w:t>
      </w:r>
      <w:r w:rsidRPr="00B6663B">
        <w:rPr>
          <w:rFonts w:ascii="Arial Narrow" w:hAnsi="Arial Narrow"/>
          <w:sz w:val="21"/>
          <w:szCs w:val="21"/>
        </w:rPr>
        <w:t>sú:</w:t>
      </w:r>
    </w:p>
    <w:p w14:paraId="3B22D189" w14:textId="34703763" w:rsidR="00585ABA" w:rsidRDefault="00585ABA" w:rsidP="000F36B4">
      <w:pPr>
        <w:pStyle w:val="Odsekzoznamu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1 – Protokol o vykonaní služby veterinárnej asanácie</w:t>
      </w:r>
    </w:p>
    <w:p w14:paraId="3A53999C" w14:textId="669F372B" w:rsidR="00585ABA" w:rsidRDefault="00585ABA" w:rsidP="000F36B4">
      <w:pPr>
        <w:pStyle w:val="Odsekzoznamu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2 – Opis predmetu </w:t>
      </w:r>
      <w:r w:rsidR="0016529E">
        <w:rPr>
          <w:rFonts w:ascii="Arial Narrow" w:hAnsi="Arial Narrow"/>
          <w:sz w:val="21"/>
          <w:szCs w:val="21"/>
        </w:rPr>
        <w:t>zákazky</w:t>
      </w:r>
    </w:p>
    <w:p w14:paraId="0F46AF2B" w14:textId="27247086" w:rsidR="00585ABA" w:rsidRDefault="00585ABA" w:rsidP="000F36B4">
      <w:pPr>
        <w:pStyle w:val="Odsekzoznamu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3 </w:t>
      </w:r>
      <w:r w:rsidR="00140272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Cenník</w:t>
      </w:r>
    </w:p>
    <w:p w14:paraId="5BED6B9C" w14:textId="488F3C23" w:rsidR="00140272" w:rsidRDefault="00140272" w:rsidP="000F36B4">
      <w:pPr>
        <w:pStyle w:val="Odsekzoznamu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</w:t>
      </w:r>
      <w:r w:rsidR="00182B76"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sz w:val="21"/>
          <w:szCs w:val="21"/>
        </w:rPr>
        <w:t>4 –</w:t>
      </w:r>
      <w:r w:rsidR="00890D91" w:rsidRPr="00890D91">
        <w:rPr>
          <w:rFonts w:ascii="Arial Narrow" w:hAnsi="Arial Narrow"/>
          <w:b/>
          <w:bCs/>
          <w:sz w:val="21"/>
          <w:szCs w:val="21"/>
        </w:rPr>
        <w:t xml:space="preserve"> </w:t>
      </w:r>
      <w:r w:rsidR="00890D91" w:rsidRPr="00890D91">
        <w:rPr>
          <w:rFonts w:ascii="Arial Narrow" w:hAnsi="Arial Narrow"/>
          <w:sz w:val="21"/>
          <w:szCs w:val="21"/>
        </w:rPr>
        <w:t>Evidencia výkonov veterinárnej asanácie</w:t>
      </w:r>
      <w:r w:rsidR="00890D91" w:rsidRPr="00C40A2A">
        <w:rPr>
          <w:rFonts w:ascii="Arial Narrow" w:hAnsi="Arial Narrow"/>
          <w:sz w:val="21"/>
          <w:szCs w:val="21"/>
        </w:rPr>
        <w:t> </w:t>
      </w:r>
    </w:p>
    <w:p w14:paraId="3A02F830" w14:textId="7397BDBC" w:rsidR="00D5767E" w:rsidRPr="00B6663B" w:rsidRDefault="00D5767E" w:rsidP="000F36B4">
      <w:pPr>
        <w:pStyle w:val="Odsekzoznamu"/>
        <w:ind w:left="567" w:hanging="567"/>
        <w:contextualSpacing w:val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</w:t>
      </w:r>
      <w:r w:rsidR="003F3261">
        <w:rPr>
          <w:rFonts w:ascii="Arial Narrow" w:hAnsi="Arial Narrow"/>
          <w:sz w:val="21"/>
          <w:szCs w:val="21"/>
        </w:rPr>
        <w:t>5 – Zoznam subdodávateľov</w:t>
      </w:r>
    </w:p>
    <w:tbl>
      <w:tblPr>
        <w:tblStyle w:val="TableGrid"/>
        <w:tblW w:w="5563" w:type="dxa"/>
        <w:tblInd w:w="708" w:type="dxa"/>
        <w:tblLook w:val="04A0" w:firstRow="1" w:lastRow="0" w:firstColumn="1" w:lastColumn="0" w:noHBand="0" w:noVBand="1"/>
      </w:tblPr>
      <w:tblGrid>
        <w:gridCol w:w="1288"/>
        <w:gridCol w:w="4275"/>
      </w:tblGrid>
      <w:tr w:rsidR="00B6663B" w:rsidRPr="00B6663B" w14:paraId="75DDA5B9" w14:textId="77777777" w:rsidTr="00B6663B">
        <w:trPr>
          <w:trHeight w:val="27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359B70B" w14:textId="6664199B" w:rsidR="00B6663B" w:rsidRPr="00B6663B" w:rsidRDefault="00B6663B" w:rsidP="00585ABA">
            <w:pPr>
              <w:spacing w:line="259" w:lineRule="auto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14:paraId="23CFCC4F" w14:textId="0A39CC6D" w:rsidR="00B6663B" w:rsidRPr="00B6663B" w:rsidRDefault="00B6663B" w:rsidP="00585ABA">
            <w:pPr>
              <w:spacing w:line="259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6663B" w:rsidRPr="00B6663B" w14:paraId="4CA1C143" w14:textId="77777777" w:rsidTr="00B6663B">
        <w:trPr>
          <w:trHeight w:val="35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32B9ECB" w14:textId="49EC6685" w:rsidR="00B6663B" w:rsidRPr="00B6663B" w:rsidRDefault="00B6663B" w:rsidP="00CF7587">
            <w:pPr>
              <w:spacing w:line="259" w:lineRule="auto"/>
              <w:ind w:left="1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14:paraId="4B77C3DD" w14:textId="29374F5D" w:rsidR="00B6663B" w:rsidRPr="00B6663B" w:rsidRDefault="00B6663B" w:rsidP="00CF7587">
            <w:pPr>
              <w:spacing w:line="259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6663B" w:rsidRPr="00B6663B" w14:paraId="146151B7" w14:textId="77777777" w:rsidTr="00B6663B">
        <w:trPr>
          <w:trHeight w:val="277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4800838" w14:textId="00C080C2" w:rsidR="00B6663B" w:rsidRPr="00B6663B" w:rsidRDefault="00B6663B" w:rsidP="00CF7587">
            <w:pPr>
              <w:spacing w:line="259" w:lineRule="auto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14:paraId="6EC84739" w14:textId="0D25DDF4" w:rsidR="00B6663B" w:rsidRPr="00B6663B" w:rsidRDefault="00B6663B" w:rsidP="00CF7587">
            <w:pPr>
              <w:spacing w:line="259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tbl>
      <w:tblPr>
        <w:tblStyle w:val="Mriekatabu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99"/>
      </w:tblGrid>
      <w:tr w:rsidR="00CA00FD" w14:paraId="39FCA409" w14:textId="77777777" w:rsidTr="00AC7CC9">
        <w:tc>
          <w:tcPr>
            <w:tcW w:w="4452" w:type="dxa"/>
          </w:tcPr>
          <w:p w14:paraId="5A72E14A" w14:textId="50F9BB10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bookmarkStart w:id="12" w:name="_Hlk48646070"/>
            <w:bookmarkEnd w:id="8"/>
            <w:bookmarkEnd w:id="11"/>
            <w:r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</w:p>
          <w:p w14:paraId="33F861D0" w14:textId="123851AF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5A26957" w14:textId="4019B980" w:rsidR="00CA00FD" w:rsidRPr="00AC7CC9" w:rsidRDefault="00AC7CC9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</w:t>
            </w:r>
            <w:r w:rsidRPr="00AC7CC9">
              <w:rPr>
                <w:rFonts w:ascii="Arial Narrow" w:hAnsi="Arial Narrow"/>
                <w:sz w:val="21"/>
                <w:szCs w:val="21"/>
              </w:rPr>
              <w:t>a hlavné mesto</w:t>
            </w:r>
          </w:p>
          <w:p w14:paraId="7F983BC6" w14:textId="77777777" w:rsidR="00CA00FD" w:rsidRPr="0037615B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24A71A3F" w14:textId="317E1F63" w:rsidR="00AC7CC9" w:rsidRDefault="00AC7CC9" w:rsidP="0037615B">
            <w:pPr>
              <w:pStyle w:val="Odsekzoznamu"/>
              <w:ind w:left="0"/>
              <w:contextualSpacing w:val="0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..................................................</w:t>
            </w:r>
          </w:p>
          <w:p w14:paraId="19448DB1" w14:textId="77777777" w:rsidR="00265854" w:rsidRDefault="00265854" w:rsidP="0037615B">
            <w:pPr>
              <w:pStyle w:val="Odsekzoznamu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Style w:val="apple-style-span"/>
                <w:rFonts w:ascii="Arial Narrow" w:hAnsi="Arial Narrow"/>
                <w:sz w:val="21"/>
                <w:szCs w:val="21"/>
                <w:shd w:val="clear" w:color="auto" w:fill="FFFFFF"/>
              </w:rPr>
              <w:t>Ing. Tatiana Kratochvílová</w:t>
            </w:r>
            <w:r w:rsidRPr="00383050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5D3CF0A1" w14:textId="11B47D79" w:rsidR="00CA00FD" w:rsidRDefault="00265854" w:rsidP="0037615B">
            <w:pPr>
              <w:pStyle w:val="Odsekzoznamu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Style w:val="apple-style-span"/>
                <w:rFonts w:ascii="Arial Narrow" w:hAnsi="Arial Narrow"/>
                <w:sz w:val="21"/>
                <w:szCs w:val="21"/>
                <w:shd w:val="clear" w:color="auto" w:fill="FFFFFF"/>
              </w:rPr>
              <w:t xml:space="preserve">prvá námestníčka </w:t>
            </w:r>
            <w:r w:rsidRPr="00D71A34">
              <w:rPr>
                <w:rStyle w:val="apple-style-span"/>
                <w:rFonts w:ascii="Arial Narrow" w:hAnsi="Arial Narrow"/>
                <w:sz w:val="21"/>
                <w:szCs w:val="21"/>
                <w:shd w:val="clear" w:color="auto" w:fill="FFFFFF"/>
              </w:rPr>
              <w:t>primátor</w:t>
            </w:r>
            <w:r>
              <w:rPr>
                <w:rStyle w:val="apple-style-span"/>
                <w:rFonts w:ascii="Arial Narrow" w:hAnsi="Arial Narrow"/>
                <w:sz w:val="21"/>
                <w:szCs w:val="21"/>
                <w:shd w:val="clear" w:color="auto" w:fill="FFFFFF"/>
              </w:rPr>
              <w:t>a</w:t>
            </w:r>
          </w:p>
        </w:tc>
        <w:tc>
          <w:tcPr>
            <w:tcW w:w="4478" w:type="dxa"/>
          </w:tcPr>
          <w:p w14:paraId="2821F479" w14:textId="2667E3C4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 </w:t>
            </w:r>
            <w:r w:rsidR="003568B4">
              <w:rPr>
                <w:rFonts w:ascii="Arial Narrow" w:hAnsi="Arial Narrow"/>
                <w:sz w:val="21"/>
                <w:szCs w:val="21"/>
              </w:rPr>
              <w:t>.........................</w:t>
            </w:r>
            <w:r>
              <w:rPr>
                <w:rFonts w:ascii="Arial Narrow" w:hAnsi="Arial Narrow"/>
                <w:sz w:val="21"/>
                <w:szCs w:val="21"/>
              </w:rPr>
              <w:t xml:space="preserve">, dňa </w:t>
            </w:r>
          </w:p>
          <w:p w14:paraId="2DF6ECBB" w14:textId="0E3A0F39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6466AD96" w14:textId="11940EAF" w:rsidR="00CA00FD" w:rsidRDefault="00AC7CC9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za dodávateľa</w:t>
            </w:r>
          </w:p>
          <w:p w14:paraId="6B228306" w14:textId="77777777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7AC43902" w14:textId="5DEE2945" w:rsidR="00CA00FD" w:rsidRDefault="00AC7CC9" w:rsidP="0037615B">
            <w:pPr>
              <w:pStyle w:val="Odsekzoznamu"/>
              <w:ind w:left="0"/>
              <w:contextualSpacing w:val="0"/>
              <w:jc w:val="both"/>
              <w:rPr>
                <w:rFonts w:ascii="Arial Narrow" w:hAnsi="Arial Narrow" w:cs="Arial"/>
                <w:b/>
                <w:bCs/>
                <w:noProof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1"/>
                <w:szCs w:val="21"/>
              </w:rPr>
              <w:t xml:space="preserve">......................................... </w:t>
            </w:r>
          </w:p>
          <w:p w14:paraId="00D15143" w14:textId="77777777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05E8406F" w14:textId="74E49913" w:rsidR="00CA00FD" w:rsidRDefault="00CA00FD" w:rsidP="00116E93">
            <w:pPr>
              <w:pStyle w:val="Odsekzoznamu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bookmarkEnd w:id="12"/>
    </w:tbl>
    <w:p w14:paraId="13E9CA5E" w14:textId="0B0533B8" w:rsidR="00585938" w:rsidRPr="00383050" w:rsidRDefault="00585938" w:rsidP="0037615B">
      <w:pPr>
        <w:pStyle w:val="Odsekzoznamu"/>
        <w:spacing w:after="120"/>
        <w:ind w:left="142"/>
        <w:contextualSpacing w:val="0"/>
        <w:jc w:val="both"/>
        <w:rPr>
          <w:rFonts w:ascii="Arial Narrow" w:hAnsi="Arial Narrow"/>
          <w:sz w:val="21"/>
          <w:szCs w:val="21"/>
        </w:rPr>
      </w:pPr>
    </w:p>
    <w:p w14:paraId="4AA50FCB" w14:textId="395BAA33" w:rsidR="006C5456" w:rsidRPr="00383050" w:rsidRDefault="006C5456" w:rsidP="0037615B">
      <w:pPr>
        <w:spacing w:after="120"/>
        <w:rPr>
          <w:rFonts w:ascii="Arial Narrow" w:hAnsi="Arial Narrow"/>
          <w:sz w:val="21"/>
          <w:szCs w:val="21"/>
        </w:rPr>
      </w:pPr>
    </w:p>
    <w:p w14:paraId="0C9D3D00" w14:textId="77777777" w:rsidR="006C5456" w:rsidRPr="00383050" w:rsidRDefault="006C5456" w:rsidP="0037615B">
      <w:pPr>
        <w:spacing w:after="120"/>
        <w:rPr>
          <w:rFonts w:ascii="Arial Narrow" w:hAnsi="Arial Narrow"/>
          <w:sz w:val="21"/>
          <w:szCs w:val="21"/>
        </w:rPr>
      </w:pPr>
    </w:p>
    <w:p w14:paraId="121943AD" w14:textId="77777777" w:rsidR="008C65D3" w:rsidRPr="00383050" w:rsidRDefault="008C65D3" w:rsidP="00265854">
      <w:pPr>
        <w:spacing w:after="120"/>
        <w:rPr>
          <w:rFonts w:ascii="Arial Narrow" w:hAnsi="Arial Narrow"/>
          <w:sz w:val="21"/>
          <w:szCs w:val="21"/>
        </w:rPr>
      </w:pPr>
    </w:p>
    <w:sectPr w:rsidR="008C65D3" w:rsidRPr="00383050" w:rsidSect="003034D5"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F0A9" w14:textId="77777777" w:rsidR="0033362E" w:rsidRDefault="0033362E" w:rsidP="00D2291C">
      <w:r>
        <w:separator/>
      </w:r>
    </w:p>
  </w:endnote>
  <w:endnote w:type="continuationSeparator" w:id="0">
    <w:p w14:paraId="6B953F61" w14:textId="77777777" w:rsidR="0033362E" w:rsidRDefault="0033362E" w:rsidP="00D2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AFC3" w14:textId="77777777" w:rsidR="0033362E" w:rsidRDefault="0033362E" w:rsidP="00D2291C">
      <w:r>
        <w:separator/>
      </w:r>
    </w:p>
  </w:footnote>
  <w:footnote w:type="continuationSeparator" w:id="0">
    <w:p w14:paraId="12A35032" w14:textId="77777777" w:rsidR="0033362E" w:rsidRDefault="0033362E" w:rsidP="00D22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3E4"/>
    <w:multiLevelType w:val="hybridMultilevel"/>
    <w:tmpl w:val="7376155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E703E"/>
    <w:multiLevelType w:val="hybridMultilevel"/>
    <w:tmpl w:val="7CD6A5BE"/>
    <w:lvl w:ilvl="0" w:tplc="DB363380">
      <w:start w:val="7"/>
      <w:numFmt w:val="decimal"/>
      <w:lvlText w:val="(%1)"/>
      <w:lvlJc w:val="right"/>
      <w:pPr>
        <w:ind w:left="360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C1B48"/>
    <w:multiLevelType w:val="hybridMultilevel"/>
    <w:tmpl w:val="D0D87036"/>
    <w:lvl w:ilvl="0" w:tplc="0F56CC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12B"/>
    <w:multiLevelType w:val="hybridMultilevel"/>
    <w:tmpl w:val="5670901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BF04CC"/>
    <w:multiLevelType w:val="hybridMultilevel"/>
    <w:tmpl w:val="ABDCBD1C"/>
    <w:lvl w:ilvl="0" w:tplc="73669DDC">
      <w:start w:val="1"/>
      <w:numFmt w:val="decimal"/>
      <w:lvlText w:val="(%1)"/>
      <w:lvlJc w:val="right"/>
      <w:pPr>
        <w:ind w:left="720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E2A40"/>
    <w:multiLevelType w:val="singleLevel"/>
    <w:tmpl w:val="C934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/>
        <w:sz w:val="21"/>
        <w:szCs w:val="21"/>
      </w:rPr>
    </w:lvl>
  </w:abstractNum>
  <w:abstractNum w:abstractNumId="6" w15:restartNumberingAfterBreak="0">
    <w:nsid w:val="0AED5010"/>
    <w:multiLevelType w:val="hybridMultilevel"/>
    <w:tmpl w:val="DBBE8EF8"/>
    <w:lvl w:ilvl="0" w:tplc="383E0A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D62E8"/>
    <w:multiLevelType w:val="hybridMultilevel"/>
    <w:tmpl w:val="615A45DE"/>
    <w:lvl w:ilvl="0" w:tplc="A4BE89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5F5498"/>
    <w:multiLevelType w:val="hybridMultilevel"/>
    <w:tmpl w:val="27B6C09A"/>
    <w:lvl w:ilvl="0" w:tplc="041B0017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45" w:hanging="360"/>
      </w:pPr>
    </w:lvl>
    <w:lvl w:ilvl="2" w:tplc="041B001B" w:tentative="1">
      <w:start w:val="1"/>
      <w:numFmt w:val="lowerRoman"/>
      <w:lvlText w:val="%3."/>
      <w:lvlJc w:val="right"/>
      <w:pPr>
        <w:ind w:left="3165" w:hanging="180"/>
      </w:pPr>
    </w:lvl>
    <w:lvl w:ilvl="3" w:tplc="041B000F" w:tentative="1">
      <w:start w:val="1"/>
      <w:numFmt w:val="decimal"/>
      <w:lvlText w:val="%4."/>
      <w:lvlJc w:val="left"/>
      <w:pPr>
        <w:ind w:left="3885" w:hanging="360"/>
      </w:pPr>
    </w:lvl>
    <w:lvl w:ilvl="4" w:tplc="041B0019" w:tentative="1">
      <w:start w:val="1"/>
      <w:numFmt w:val="lowerLetter"/>
      <w:lvlText w:val="%5."/>
      <w:lvlJc w:val="left"/>
      <w:pPr>
        <w:ind w:left="4605" w:hanging="360"/>
      </w:pPr>
    </w:lvl>
    <w:lvl w:ilvl="5" w:tplc="041B001B" w:tentative="1">
      <w:start w:val="1"/>
      <w:numFmt w:val="lowerRoman"/>
      <w:lvlText w:val="%6."/>
      <w:lvlJc w:val="right"/>
      <w:pPr>
        <w:ind w:left="5325" w:hanging="180"/>
      </w:pPr>
    </w:lvl>
    <w:lvl w:ilvl="6" w:tplc="041B000F" w:tentative="1">
      <w:start w:val="1"/>
      <w:numFmt w:val="decimal"/>
      <w:lvlText w:val="%7."/>
      <w:lvlJc w:val="left"/>
      <w:pPr>
        <w:ind w:left="6045" w:hanging="360"/>
      </w:pPr>
    </w:lvl>
    <w:lvl w:ilvl="7" w:tplc="041B0019" w:tentative="1">
      <w:start w:val="1"/>
      <w:numFmt w:val="lowerLetter"/>
      <w:lvlText w:val="%8."/>
      <w:lvlJc w:val="left"/>
      <w:pPr>
        <w:ind w:left="6765" w:hanging="360"/>
      </w:pPr>
    </w:lvl>
    <w:lvl w:ilvl="8" w:tplc="041B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0F962BFF"/>
    <w:multiLevelType w:val="hybridMultilevel"/>
    <w:tmpl w:val="0284DD2A"/>
    <w:lvl w:ilvl="0" w:tplc="9A24C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41537"/>
    <w:multiLevelType w:val="hybridMultilevel"/>
    <w:tmpl w:val="4D04F6B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493B56"/>
    <w:multiLevelType w:val="hybridMultilevel"/>
    <w:tmpl w:val="40628408"/>
    <w:lvl w:ilvl="0" w:tplc="CA969756">
      <w:start w:val="1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74214"/>
    <w:multiLevelType w:val="hybridMultilevel"/>
    <w:tmpl w:val="6A965900"/>
    <w:lvl w:ilvl="0" w:tplc="A4BE89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9D4822"/>
    <w:multiLevelType w:val="hybridMultilevel"/>
    <w:tmpl w:val="A6022D4E"/>
    <w:lvl w:ilvl="0" w:tplc="8D628866">
      <w:start w:val="1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D90556"/>
    <w:multiLevelType w:val="hybridMultilevel"/>
    <w:tmpl w:val="AAD2C734"/>
    <w:lvl w:ilvl="0" w:tplc="A4BE8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6374"/>
    <w:multiLevelType w:val="multilevel"/>
    <w:tmpl w:val="9A205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F97041"/>
    <w:multiLevelType w:val="hybridMultilevel"/>
    <w:tmpl w:val="9DB48C96"/>
    <w:lvl w:ilvl="0" w:tplc="EE70F524">
      <w:start w:val="1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E971B0"/>
    <w:multiLevelType w:val="hybridMultilevel"/>
    <w:tmpl w:val="F3188B04"/>
    <w:lvl w:ilvl="0" w:tplc="BE2061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F1436"/>
    <w:multiLevelType w:val="hybridMultilevel"/>
    <w:tmpl w:val="EB6EA392"/>
    <w:lvl w:ilvl="0" w:tplc="AB6E04C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17E1"/>
    <w:multiLevelType w:val="hybridMultilevel"/>
    <w:tmpl w:val="929E4268"/>
    <w:lvl w:ilvl="0" w:tplc="7FEC1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C2E4D"/>
    <w:multiLevelType w:val="hybridMultilevel"/>
    <w:tmpl w:val="01BE1502"/>
    <w:lvl w:ilvl="0" w:tplc="646AB1AA">
      <w:start w:val="8"/>
      <w:numFmt w:val="decimal"/>
      <w:lvlText w:val="(%1)"/>
      <w:lvlJc w:val="right"/>
      <w:pPr>
        <w:ind w:left="643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D6800C0"/>
    <w:multiLevelType w:val="hybridMultilevel"/>
    <w:tmpl w:val="D98444DC"/>
    <w:lvl w:ilvl="0" w:tplc="47AE3F30">
      <w:start w:val="7"/>
      <w:numFmt w:val="decimal"/>
      <w:lvlText w:val="(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E296C03"/>
    <w:multiLevelType w:val="hybridMultilevel"/>
    <w:tmpl w:val="FFDE904E"/>
    <w:lvl w:ilvl="0" w:tplc="E9B0943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E494107"/>
    <w:multiLevelType w:val="hybridMultilevel"/>
    <w:tmpl w:val="43BCD512"/>
    <w:lvl w:ilvl="0" w:tplc="27AEBB62">
      <w:start w:val="1"/>
      <w:numFmt w:val="lowerLetter"/>
      <w:lvlText w:val="%1)"/>
      <w:lvlJc w:val="left"/>
      <w:pPr>
        <w:ind w:left="928" w:hanging="360"/>
      </w:pPr>
      <w:rPr>
        <w:rFonts w:hint="default"/>
        <w:sz w:val="21"/>
        <w:szCs w:val="21"/>
      </w:rPr>
    </w:lvl>
    <w:lvl w:ilvl="1" w:tplc="DF80E468">
      <w:start w:val="1"/>
      <w:numFmt w:val="decimal"/>
      <w:lvlText w:val="%2."/>
      <w:lvlJc w:val="left"/>
      <w:pPr>
        <w:ind w:left="1984" w:hanging="69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3C34913"/>
    <w:multiLevelType w:val="hybridMultilevel"/>
    <w:tmpl w:val="6084331E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83567AD"/>
    <w:multiLevelType w:val="hybridMultilevel"/>
    <w:tmpl w:val="4D04F6B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340A9B"/>
    <w:multiLevelType w:val="hybridMultilevel"/>
    <w:tmpl w:val="1DC099A8"/>
    <w:lvl w:ilvl="0" w:tplc="0770A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95A35"/>
    <w:multiLevelType w:val="hybridMultilevel"/>
    <w:tmpl w:val="EE6C5732"/>
    <w:lvl w:ilvl="0" w:tplc="3E662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29B"/>
    <w:multiLevelType w:val="hybridMultilevel"/>
    <w:tmpl w:val="A126CD4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5C1329"/>
    <w:multiLevelType w:val="hybridMultilevel"/>
    <w:tmpl w:val="D1E49594"/>
    <w:lvl w:ilvl="0" w:tplc="BE30CB26">
      <w:start w:val="1"/>
      <w:numFmt w:val="lowerLetter"/>
      <w:lvlText w:val="%1)"/>
      <w:lvlJc w:val="left"/>
      <w:pPr>
        <w:ind w:left="1776" w:hanging="360"/>
      </w:pPr>
      <w:rPr>
        <w:rFonts w:ascii="Arial Narrow" w:eastAsia="Times New Roman" w:hAnsi="Arial Narrow" w:cs="Times New Roman"/>
        <w:sz w:val="21"/>
        <w:szCs w:val="21"/>
      </w:rPr>
    </w:lvl>
    <w:lvl w:ilvl="1" w:tplc="DF80E468">
      <w:start w:val="1"/>
      <w:numFmt w:val="decimal"/>
      <w:lvlText w:val="%2."/>
      <w:lvlJc w:val="left"/>
      <w:pPr>
        <w:ind w:left="2832" w:hanging="69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0C56EF5"/>
    <w:multiLevelType w:val="hybridMultilevel"/>
    <w:tmpl w:val="1504B322"/>
    <w:lvl w:ilvl="0" w:tplc="453EE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477C6"/>
    <w:multiLevelType w:val="hybridMultilevel"/>
    <w:tmpl w:val="7B561F80"/>
    <w:lvl w:ilvl="0" w:tplc="C812E1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A21CBC"/>
    <w:multiLevelType w:val="hybridMultilevel"/>
    <w:tmpl w:val="62606162"/>
    <w:lvl w:ilvl="0" w:tplc="A4BE892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75D42"/>
    <w:multiLevelType w:val="hybridMultilevel"/>
    <w:tmpl w:val="E1B0E2EC"/>
    <w:lvl w:ilvl="0" w:tplc="CFC69BC8">
      <w:start w:val="1"/>
      <w:numFmt w:val="decimal"/>
      <w:lvlText w:val="(%1)"/>
      <w:lvlJc w:val="right"/>
      <w:pPr>
        <w:ind w:left="720" w:hanging="360"/>
      </w:pPr>
      <w:rPr>
        <w:rFonts w:cs="Arial" w:hint="default"/>
        <w:b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30A8C"/>
    <w:multiLevelType w:val="hybridMultilevel"/>
    <w:tmpl w:val="0E3C50D0"/>
    <w:lvl w:ilvl="0" w:tplc="436ABA0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71FE2"/>
    <w:multiLevelType w:val="hybridMultilevel"/>
    <w:tmpl w:val="8F9276EE"/>
    <w:lvl w:ilvl="0" w:tplc="60D675CC">
      <w:start w:val="5"/>
      <w:numFmt w:val="decimal"/>
      <w:lvlText w:val="(%1)"/>
      <w:lvlJc w:val="right"/>
      <w:pPr>
        <w:ind w:left="720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568A1"/>
    <w:multiLevelType w:val="hybridMultilevel"/>
    <w:tmpl w:val="23E8F5E8"/>
    <w:lvl w:ilvl="0" w:tplc="8C62F34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70C6C"/>
    <w:multiLevelType w:val="hybridMultilevel"/>
    <w:tmpl w:val="7B561F80"/>
    <w:lvl w:ilvl="0" w:tplc="C812E1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C5715A"/>
    <w:multiLevelType w:val="hybridMultilevel"/>
    <w:tmpl w:val="43BCD512"/>
    <w:lvl w:ilvl="0" w:tplc="27AEBB62">
      <w:start w:val="1"/>
      <w:numFmt w:val="lowerLetter"/>
      <w:lvlText w:val="%1)"/>
      <w:lvlJc w:val="left"/>
      <w:pPr>
        <w:ind w:left="1776" w:hanging="360"/>
      </w:pPr>
      <w:rPr>
        <w:rFonts w:hint="default"/>
        <w:sz w:val="21"/>
        <w:szCs w:val="21"/>
      </w:rPr>
    </w:lvl>
    <w:lvl w:ilvl="1" w:tplc="DF80E468">
      <w:start w:val="1"/>
      <w:numFmt w:val="decimal"/>
      <w:lvlText w:val="%2."/>
      <w:lvlJc w:val="left"/>
      <w:pPr>
        <w:ind w:left="2832" w:hanging="69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1233FE1"/>
    <w:multiLevelType w:val="hybridMultilevel"/>
    <w:tmpl w:val="B5C4BD58"/>
    <w:lvl w:ilvl="0" w:tplc="30F48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51313"/>
    <w:multiLevelType w:val="hybridMultilevel"/>
    <w:tmpl w:val="E4AE6EEC"/>
    <w:lvl w:ilvl="0" w:tplc="CFC69BC8">
      <w:start w:val="1"/>
      <w:numFmt w:val="decimal"/>
      <w:lvlText w:val="(%1)"/>
      <w:lvlJc w:val="right"/>
      <w:pPr>
        <w:ind w:left="720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67761"/>
    <w:multiLevelType w:val="hybridMultilevel"/>
    <w:tmpl w:val="2C6C9E3C"/>
    <w:lvl w:ilvl="0" w:tplc="52A2A3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06B"/>
    <w:multiLevelType w:val="hybridMultilevel"/>
    <w:tmpl w:val="C30AEFBC"/>
    <w:lvl w:ilvl="0" w:tplc="EEA01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359E3"/>
    <w:multiLevelType w:val="hybridMultilevel"/>
    <w:tmpl w:val="4C9C7D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0F">
      <w:start w:val="1"/>
      <w:numFmt w:val="decimal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182BE0"/>
    <w:multiLevelType w:val="hybridMultilevel"/>
    <w:tmpl w:val="81CAC2EA"/>
    <w:lvl w:ilvl="0" w:tplc="37867308">
      <w:start w:val="1"/>
      <w:numFmt w:val="lowerLetter"/>
      <w:lvlText w:val="%1)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BE0B17"/>
    <w:multiLevelType w:val="hybridMultilevel"/>
    <w:tmpl w:val="4BE29938"/>
    <w:lvl w:ilvl="0" w:tplc="A4BE892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D15CE4"/>
    <w:multiLevelType w:val="hybridMultilevel"/>
    <w:tmpl w:val="CAF81EE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E4427E"/>
    <w:multiLevelType w:val="hybridMultilevel"/>
    <w:tmpl w:val="B990423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8" w15:restartNumberingAfterBreak="0">
    <w:nsid w:val="7CA21A88"/>
    <w:multiLevelType w:val="hybridMultilevel"/>
    <w:tmpl w:val="1ED081EE"/>
    <w:lvl w:ilvl="0" w:tplc="FE56B540">
      <w:start w:val="2"/>
      <w:numFmt w:val="decimal"/>
      <w:lvlText w:val="(%1)"/>
      <w:lvlJc w:val="right"/>
      <w:pPr>
        <w:ind w:left="720" w:hanging="360"/>
      </w:pPr>
      <w:rPr>
        <w:rFonts w:cs="Arial" w:hint="default"/>
        <w:b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19"/>
  </w:num>
  <w:num w:numId="4">
    <w:abstractNumId w:val="25"/>
  </w:num>
  <w:num w:numId="5">
    <w:abstractNumId w:val="9"/>
  </w:num>
  <w:num w:numId="6">
    <w:abstractNumId w:val="39"/>
  </w:num>
  <w:num w:numId="7">
    <w:abstractNumId w:val="3"/>
  </w:num>
  <w:num w:numId="8">
    <w:abstractNumId w:val="46"/>
  </w:num>
  <w:num w:numId="9">
    <w:abstractNumId w:val="42"/>
  </w:num>
  <w:num w:numId="10">
    <w:abstractNumId w:val="30"/>
  </w:num>
  <w:num w:numId="11">
    <w:abstractNumId w:val="26"/>
  </w:num>
  <w:num w:numId="12">
    <w:abstractNumId w:val="31"/>
  </w:num>
  <w:num w:numId="13">
    <w:abstractNumId w:val="22"/>
  </w:num>
  <w:num w:numId="14">
    <w:abstractNumId w:val="15"/>
  </w:num>
  <w:num w:numId="15">
    <w:abstractNumId w:val="11"/>
  </w:num>
  <w:num w:numId="16">
    <w:abstractNumId w:val="13"/>
  </w:num>
  <w:num w:numId="17">
    <w:abstractNumId w:val="23"/>
  </w:num>
  <w:num w:numId="18">
    <w:abstractNumId w:val="43"/>
  </w:num>
  <w:num w:numId="19">
    <w:abstractNumId w:val="48"/>
  </w:num>
  <w:num w:numId="20">
    <w:abstractNumId w:val="4"/>
  </w:num>
  <w:num w:numId="21">
    <w:abstractNumId w:val="28"/>
  </w:num>
  <w:num w:numId="22">
    <w:abstractNumId w:val="16"/>
  </w:num>
  <w:num w:numId="23">
    <w:abstractNumId w:val="0"/>
  </w:num>
  <w:num w:numId="24">
    <w:abstractNumId w:val="20"/>
  </w:num>
  <w:num w:numId="25">
    <w:abstractNumId w:val="8"/>
  </w:num>
  <w:num w:numId="26">
    <w:abstractNumId w:val="1"/>
  </w:num>
  <w:num w:numId="27">
    <w:abstractNumId w:val="36"/>
  </w:num>
  <w:num w:numId="28">
    <w:abstractNumId w:val="40"/>
  </w:num>
  <w:num w:numId="29">
    <w:abstractNumId w:val="45"/>
  </w:num>
  <w:num w:numId="30">
    <w:abstractNumId w:val="7"/>
  </w:num>
  <w:num w:numId="31">
    <w:abstractNumId w:val="21"/>
  </w:num>
  <w:num w:numId="32">
    <w:abstractNumId w:val="17"/>
  </w:num>
  <w:num w:numId="33">
    <w:abstractNumId w:val="14"/>
  </w:num>
  <w:num w:numId="34">
    <w:abstractNumId w:val="12"/>
  </w:num>
  <w:num w:numId="35">
    <w:abstractNumId w:val="33"/>
  </w:num>
  <w:num w:numId="36">
    <w:abstractNumId w:val="29"/>
  </w:num>
  <w:num w:numId="37">
    <w:abstractNumId w:val="24"/>
  </w:num>
  <w:num w:numId="38">
    <w:abstractNumId w:val="38"/>
  </w:num>
  <w:num w:numId="39">
    <w:abstractNumId w:val="44"/>
  </w:num>
  <w:num w:numId="40">
    <w:abstractNumId w:val="18"/>
  </w:num>
  <w:num w:numId="41">
    <w:abstractNumId w:val="49"/>
  </w:num>
  <w:num w:numId="42">
    <w:abstractNumId w:val="35"/>
  </w:num>
  <w:num w:numId="43">
    <w:abstractNumId w:val="10"/>
  </w:num>
  <w:num w:numId="44">
    <w:abstractNumId w:val="6"/>
  </w:num>
  <w:num w:numId="45">
    <w:abstractNumId w:val="47"/>
  </w:num>
  <w:num w:numId="46">
    <w:abstractNumId w:val="37"/>
  </w:num>
  <w:num w:numId="47">
    <w:abstractNumId w:val="5"/>
  </w:num>
  <w:num w:numId="48">
    <w:abstractNumId w:val="34"/>
  </w:num>
  <w:num w:numId="49">
    <w:abstractNumId w:val="2"/>
  </w:num>
  <w:num w:numId="50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F9"/>
    <w:rsid w:val="00000B6E"/>
    <w:rsid w:val="00004104"/>
    <w:rsid w:val="000110BD"/>
    <w:rsid w:val="00015328"/>
    <w:rsid w:val="0002601D"/>
    <w:rsid w:val="000343F9"/>
    <w:rsid w:val="000349F9"/>
    <w:rsid w:val="00034B49"/>
    <w:rsid w:val="00037C37"/>
    <w:rsid w:val="00040F36"/>
    <w:rsid w:val="00041457"/>
    <w:rsid w:val="00042F30"/>
    <w:rsid w:val="000461EB"/>
    <w:rsid w:val="00050C8F"/>
    <w:rsid w:val="000529F0"/>
    <w:rsid w:val="0005309E"/>
    <w:rsid w:val="00053C1B"/>
    <w:rsid w:val="0006177B"/>
    <w:rsid w:val="000623B2"/>
    <w:rsid w:val="00063AFB"/>
    <w:rsid w:val="00071408"/>
    <w:rsid w:val="00083104"/>
    <w:rsid w:val="00087D5A"/>
    <w:rsid w:val="00093F26"/>
    <w:rsid w:val="000A087C"/>
    <w:rsid w:val="000A106F"/>
    <w:rsid w:val="000B209D"/>
    <w:rsid w:val="000B441E"/>
    <w:rsid w:val="000C7142"/>
    <w:rsid w:val="000D1590"/>
    <w:rsid w:val="000D31AF"/>
    <w:rsid w:val="000D453E"/>
    <w:rsid w:val="000E24F2"/>
    <w:rsid w:val="000E4A3C"/>
    <w:rsid w:val="000F17A4"/>
    <w:rsid w:val="000F2381"/>
    <w:rsid w:val="000F36B4"/>
    <w:rsid w:val="00111CDA"/>
    <w:rsid w:val="0011357F"/>
    <w:rsid w:val="00116396"/>
    <w:rsid w:val="00116E93"/>
    <w:rsid w:val="00117531"/>
    <w:rsid w:val="001238CA"/>
    <w:rsid w:val="001249A3"/>
    <w:rsid w:val="0013142E"/>
    <w:rsid w:val="001338AA"/>
    <w:rsid w:val="00133B84"/>
    <w:rsid w:val="00140272"/>
    <w:rsid w:val="00154F31"/>
    <w:rsid w:val="001631F3"/>
    <w:rsid w:val="0016367B"/>
    <w:rsid w:val="0016529E"/>
    <w:rsid w:val="00177931"/>
    <w:rsid w:val="001811CB"/>
    <w:rsid w:val="00182B76"/>
    <w:rsid w:val="001831E8"/>
    <w:rsid w:val="00185D94"/>
    <w:rsid w:val="0019185D"/>
    <w:rsid w:val="00194457"/>
    <w:rsid w:val="00197148"/>
    <w:rsid w:val="001A0A85"/>
    <w:rsid w:val="001A3C3A"/>
    <w:rsid w:val="001B2FAC"/>
    <w:rsid w:val="001B6497"/>
    <w:rsid w:val="001B671C"/>
    <w:rsid w:val="001C5699"/>
    <w:rsid w:val="001D27F7"/>
    <w:rsid w:val="001D7B0A"/>
    <w:rsid w:val="001F0ADC"/>
    <w:rsid w:val="001F40E2"/>
    <w:rsid w:val="002031DF"/>
    <w:rsid w:val="00204D90"/>
    <w:rsid w:val="00214044"/>
    <w:rsid w:val="0022012B"/>
    <w:rsid w:val="00221D4C"/>
    <w:rsid w:val="00235092"/>
    <w:rsid w:val="002372D5"/>
    <w:rsid w:val="0024120E"/>
    <w:rsid w:val="00250971"/>
    <w:rsid w:val="002565ED"/>
    <w:rsid w:val="0026006C"/>
    <w:rsid w:val="00263C6B"/>
    <w:rsid w:val="00265854"/>
    <w:rsid w:val="00265BFA"/>
    <w:rsid w:val="00280750"/>
    <w:rsid w:val="0028220B"/>
    <w:rsid w:val="002849F3"/>
    <w:rsid w:val="002863AF"/>
    <w:rsid w:val="002943A7"/>
    <w:rsid w:val="002956EB"/>
    <w:rsid w:val="002A127F"/>
    <w:rsid w:val="002A25A0"/>
    <w:rsid w:val="002A64D0"/>
    <w:rsid w:val="002A6AFF"/>
    <w:rsid w:val="002A7A09"/>
    <w:rsid w:val="002B4E74"/>
    <w:rsid w:val="002B5AC8"/>
    <w:rsid w:val="002B7A0F"/>
    <w:rsid w:val="002C67C1"/>
    <w:rsid w:val="002D5007"/>
    <w:rsid w:val="002D7F68"/>
    <w:rsid w:val="002E3374"/>
    <w:rsid w:val="002E3D3A"/>
    <w:rsid w:val="002E70D5"/>
    <w:rsid w:val="002F2743"/>
    <w:rsid w:val="002F31D1"/>
    <w:rsid w:val="0030248F"/>
    <w:rsid w:val="00302CE9"/>
    <w:rsid w:val="003034D5"/>
    <w:rsid w:val="003108F8"/>
    <w:rsid w:val="003136BD"/>
    <w:rsid w:val="00317CD0"/>
    <w:rsid w:val="00320E31"/>
    <w:rsid w:val="00321AB9"/>
    <w:rsid w:val="003248B4"/>
    <w:rsid w:val="00331948"/>
    <w:rsid w:val="0033362E"/>
    <w:rsid w:val="00337BE9"/>
    <w:rsid w:val="00356349"/>
    <w:rsid w:val="003568B4"/>
    <w:rsid w:val="00364D08"/>
    <w:rsid w:val="0037004A"/>
    <w:rsid w:val="0037615B"/>
    <w:rsid w:val="00376AE6"/>
    <w:rsid w:val="00382B10"/>
    <w:rsid w:val="00382C2A"/>
    <w:rsid w:val="00383050"/>
    <w:rsid w:val="00396532"/>
    <w:rsid w:val="00397CB9"/>
    <w:rsid w:val="003A5888"/>
    <w:rsid w:val="003A6BA6"/>
    <w:rsid w:val="003B2225"/>
    <w:rsid w:val="003B46CC"/>
    <w:rsid w:val="003B604D"/>
    <w:rsid w:val="003C6CA8"/>
    <w:rsid w:val="003D1F68"/>
    <w:rsid w:val="003D3790"/>
    <w:rsid w:val="003D5A0E"/>
    <w:rsid w:val="003E7549"/>
    <w:rsid w:val="003F097A"/>
    <w:rsid w:val="003F2482"/>
    <w:rsid w:val="003F2B23"/>
    <w:rsid w:val="003F3261"/>
    <w:rsid w:val="004006FB"/>
    <w:rsid w:val="00400912"/>
    <w:rsid w:val="004077A6"/>
    <w:rsid w:val="00407B49"/>
    <w:rsid w:val="00407EC0"/>
    <w:rsid w:val="00415057"/>
    <w:rsid w:val="004160BC"/>
    <w:rsid w:val="00441057"/>
    <w:rsid w:val="00445B37"/>
    <w:rsid w:val="00457B0C"/>
    <w:rsid w:val="004604DE"/>
    <w:rsid w:val="00460723"/>
    <w:rsid w:val="00462A2C"/>
    <w:rsid w:val="004633E1"/>
    <w:rsid w:val="0046426E"/>
    <w:rsid w:val="00464D49"/>
    <w:rsid w:val="00465DA1"/>
    <w:rsid w:val="0046607C"/>
    <w:rsid w:val="00472F3E"/>
    <w:rsid w:val="00475468"/>
    <w:rsid w:val="0047715C"/>
    <w:rsid w:val="00483C59"/>
    <w:rsid w:val="00486D40"/>
    <w:rsid w:val="00486E65"/>
    <w:rsid w:val="00491159"/>
    <w:rsid w:val="004933A5"/>
    <w:rsid w:val="004A2C6C"/>
    <w:rsid w:val="004A6E79"/>
    <w:rsid w:val="004B6459"/>
    <w:rsid w:val="004C7468"/>
    <w:rsid w:val="004D1498"/>
    <w:rsid w:val="004E0E8F"/>
    <w:rsid w:val="004E5FCB"/>
    <w:rsid w:val="004F257C"/>
    <w:rsid w:val="004F7CC5"/>
    <w:rsid w:val="00502F37"/>
    <w:rsid w:val="00505D90"/>
    <w:rsid w:val="005116CB"/>
    <w:rsid w:val="00517BE7"/>
    <w:rsid w:val="00521FE7"/>
    <w:rsid w:val="00530A77"/>
    <w:rsid w:val="0053363C"/>
    <w:rsid w:val="00551042"/>
    <w:rsid w:val="00551CD5"/>
    <w:rsid w:val="005534A7"/>
    <w:rsid w:val="005615BE"/>
    <w:rsid w:val="00563E86"/>
    <w:rsid w:val="00567950"/>
    <w:rsid w:val="00567ED9"/>
    <w:rsid w:val="0057289F"/>
    <w:rsid w:val="00575822"/>
    <w:rsid w:val="00580FE3"/>
    <w:rsid w:val="00581B58"/>
    <w:rsid w:val="0058223F"/>
    <w:rsid w:val="00585938"/>
    <w:rsid w:val="00585ABA"/>
    <w:rsid w:val="005A2692"/>
    <w:rsid w:val="005A26E3"/>
    <w:rsid w:val="005A3192"/>
    <w:rsid w:val="005A41C5"/>
    <w:rsid w:val="005A7F22"/>
    <w:rsid w:val="005B13BC"/>
    <w:rsid w:val="005B754A"/>
    <w:rsid w:val="005C54A8"/>
    <w:rsid w:val="005D429D"/>
    <w:rsid w:val="005D510B"/>
    <w:rsid w:val="005E0B7F"/>
    <w:rsid w:val="005E3372"/>
    <w:rsid w:val="005E3F1B"/>
    <w:rsid w:val="005E77F5"/>
    <w:rsid w:val="005F065F"/>
    <w:rsid w:val="005F4B0F"/>
    <w:rsid w:val="005F5BFB"/>
    <w:rsid w:val="005F7600"/>
    <w:rsid w:val="006006E3"/>
    <w:rsid w:val="006008B6"/>
    <w:rsid w:val="006009E0"/>
    <w:rsid w:val="00600BE6"/>
    <w:rsid w:val="00605FA8"/>
    <w:rsid w:val="00606416"/>
    <w:rsid w:val="006150E7"/>
    <w:rsid w:val="00632C53"/>
    <w:rsid w:val="00642AA7"/>
    <w:rsid w:val="006445D7"/>
    <w:rsid w:val="00646760"/>
    <w:rsid w:val="00647E5A"/>
    <w:rsid w:val="006519E7"/>
    <w:rsid w:val="00664390"/>
    <w:rsid w:val="00665578"/>
    <w:rsid w:val="00665F5B"/>
    <w:rsid w:val="00671B9C"/>
    <w:rsid w:val="006879C0"/>
    <w:rsid w:val="00696D72"/>
    <w:rsid w:val="006A770B"/>
    <w:rsid w:val="006B0B46"/>
    <w:rsid w:val="006B76FA"/>
    <w:rsid w:val="006C0933"/>
    <w:rsid w:val="006C5456"/>
    <w:rsid w:val="006C63F2"/>
    <w:rsid w:val="006D7D88"/>
    <w:rsid w:val="006E494A"/>
    <w:rsid w:val="006E542D"/>
    <w:rsid w:val="006F1783"/>
    <w:rsid w:val="006F17C5"/>
    <w:rsid w:val="006F455D"/>
    <w:rsid w:val="006F4908"/>
    <w:rsid w:val="006F683F"/>
    <w:rsid w:val="006F694B"/>
    <w:rsid w:val="006F7BFC"/>
    <w:rsid w:val="00723855"/>
    <w:rsid w:val="00724358"/>
    <w:rsid w:val="00724E3A"/>
    <w:rsid w:val="0073396B"/>
    <w:rsid w:val="00736769"/>
    <w:rsid w:val="00747E9F"/>
    <w:rsid w:val="007515A0"/>
    <w:rsid w:val="0075541F"/>
    <w:rsid w:val="00764033"/>
    <w:rsid w:val="007734DE"/>
    <w:rsid w:val="00776E93"/>
    <w:rsid w:val="00790D99"/>
    <w:rsid w:val="007A0A23"/>
    <w:rsid w:val="007B2A4C"/>
    <w:rsid w:val="007B6C82"/>
    <w:rsid w:val="007C209B"/>
    <w:rsid w:val="007C3ED9"/>
    <w:rsid w:val="007C4634"/>
    <w:rsid w:val="007C76C7"/>
    <w:rsid w:val="007C7CEA"/>
    <w:rsid w:val="007D181F"/>
    <w:rsid w:val="007D4260"/>
    <w:rsid w:val="007D7216"/>
    <w:rsid w:val="007E5BAE"/>
    <w:rsid w:val="007E738F"/>
    <w:rsid w:val="007E7BF5"/>
    <w:rsid w:val="007E7EAF"/>
    <w:rsid w:val="008111E6"/>
    <w:rsid w:val="00822FFA"/>
    <w:rsid w:val="008263FD"/>
    <w:rsid w:val="0083094A"/>
    <w:rsid w:val="00831B78"/>
    <w:rsid w:val="008320FC"/>
    <w:rsid w:val="008347BA"/>
    <w:rsid w:val="00834DCE"/>
    <w:rsid w:val="0083786B"/>
    <w:rsid w:val="008406BA"/>
    <w:rsid w:val="008416A1"/>
    <w:rsid w:val="008519F0"/>
    <w:rsid w:val="00865C1C"/>
    <w:rsid w:val="00874482"/>
    <w:rsid w:val="00883C27"/>
    <w:rsid w:val="0088727E"/>
    <w:rsid w:val="00890240"/>
    <w:rsid w:val="00890D91"/>
    <w:rsid w:val="0089499A"/>
    <w:rsid w:val="008B06D3"/>
    <w:rsid w:val="008B07C2"/>
    <w:rsid w:val="008B0B16"/>
    <w:rsid w:val="008B0B37"/>
    <w:rsid w:val="008B2B74"/>
    <w:rsid w:val="008B3847"/>
    <w:rsid w:val="008C65D3"/>
    <w:rsid w:val="008E44D6"/>
    <w:rsid w:val="008E578C"/>
    <w:rsid w:val="008E5A77"/>
    <w:rsid w:val="008E67AB"/>
    <w:rsid w:val="008F0C8D"/>
    <w:rsid w:val="008F14F8"/>
    <w:rsid w:val="008F279C"/>
    <w:rsid w:val="008F4860"/>
    <w:rsid w:val="00900B76"/>
    <w:rsid w:val="00903A67"/>
    <w:rsid w:val="00914CCF"/>
    <w:rsid w:val="00917794"/>
    <w:rsid w:val="00932137"/>
    <w:rsid w:val="009331BD"/>
    <w:rsid w:val="00940AC1"/>
    <w:rsid w:val="00941A4D"/>
    <w:rsid w:val="009625EC"/>
    <w:rsid w:val="009807A4"/>
    <w:rsid w:val="009857DE"/>
    <w:rsid w:val="009911A2"/>
    <w:rsid w:val="00994E7D"/>
    <w:rsid w:val="00995368"/>
    <w:rsid w:val="009B7B83"/>
    <w:rsid w:val="009C31C0"/>
    <w:rsid w:val="009E3E45"/>
    <w:rsid w:val="009E3ECD"/>
    <w:rsid w:val="009E4F83"/>
    <w:rsid w:val="009E6EBB"/>
    <w:rsid w:val="009F1360"/>
    <w:rsid w:val="00A04869"/>
    <w:rsid w:val="00A051FF"/>
    <w:rsid w:val="00A37C03"/>
    <w:rsid w:val="00A50EBB"/>
    <w:rsid w:val="00A5753B"/>
    <w:rsid w:val="00A60740"/>
    <w:rsid w:val="00A60856"/>
    <w:rsid w:val="00A7395C"/>
    <w:rsid w:val="00A745FA"/>
    <w:rsid w:val="00A75EC7"/>
    <w:rsid w:val="00A81CAE"/>
    <w:rsid w:val="00A8234B"/>
    <w:rsid w:val="00A95411"/>
    <w:rsid w:val="00AB0A1C"/>
    <w:rsid w:val="00AB6DC3"/>
    <w:rsid w:val="00AC0B32"/>
    <w:rsid w:val="00AC7CC9"/>
    <w:rsid w:val="00AD0710"/>
    <w:rsid w:val="00AD287B"/>
    <w:rsid w:val="00AD7ED4"/>
    <w:rsid w:val="00AE14A4"/>
    <w:rsid w:val="00AE2B0B"/>
    <w:rsid w:val="00AE4129"/>
    <w:rsid w:val="00AF213A"/>
    <w:rsid w:val="00B14F52"/>
    <w:rsid w:val="00B229EB"/>
    <w:rsid w:val="00B26A12"/>
    <w:rsid w:val="00B27428"/>
    <w:rsid w:val="00B44B64"/>
    <w:rsid w:val="00B4628F"/>
    <w:rsid w:val="00B62EC2"/>
    <w:rsid w:val="00B6663B"/>
    <w:rsid w:val="00B71FCE"/>
    <w:rsid w:val="00B75DD2"/>
    <w:rsid w:val="00B83379"/>
    <w:rsid w:val="00B93C3E"/>
    <w:rsid w:val="00BA51A6"/>
    <w:rsid w:val="00BA6840"/>
    <w:rsid w:val="00BB17F3"/>
    <w:rsid w:val="00BB4B23"/>
    <w:rsid w:val="00BB5353"/>
    <w:rsid w:val="00BC71B2"/>
    <w:rsid w:val="00BD5C1A"/>
    <w:rsid w:val="00BD624E"/>
    <w:rsid w:val="00BD69D1"/>
    <w:rsid w:val="00BE0A87"/>
    <w:rsid w:val="00BE565B"/>
    <w:rsid w:val="00BE5A0E"/>
    <w:rsid w:val="00BE72CA"/>
    <w:rsid w:val="00BE7366"/>
    <w:rsid w:val="00C0094F"/>
    <w:rsid w:val="00C05ACC"/>
    <w:rsid w:val="00C30E3E"/>
    <w:rsid w:val="00C36209"/>
    <w:rsid w:val="00C40A2A"/>
    <w:rsid w:val="00C40D1A"/>
    <w:rsid w:val="00C41D49"/>
    <w:rsid w:val="00C47D8D"/>
    <w:rsid w:val="00C53BC8"/>
    <w:rsid w:val="00C56E72"/>
    <w:rsid w:val="00C65716"/>
    <w:rsid w:val="00C65B72"/>
    <w:rsid w:val="00C70813"/>
    <w:rsid w:val="00C712FF"/>
    <w:rsid w:val="00C734D5"/>
    <w:rsid w:val="00C73D0B"/>
    <w:rsid w:val="00C76529"/>
    <w:rsid w:val="00C8315F"/>
    <w:rsid w:val="00C869EE"/>
    <w:rsid w:val="00C872AD"/>
    <w:rsid w:val="00C877B9"/>
    <w:rsid w:val="00C87F20"/>
    <w:rsid w:val="00C91DAE"/>
    <w:rsid w:val="00C956BF"/>
    <w:rsid w:val="00C95EE8"/>
    <w:rsid w:val="00CA00FD"/>
    <w:rsid w:val="00CA1248"/>
    <w:rsid w:val="00CA27D0"/>
    <w:rsid w:val="00CA49FB"/>
    <w:rsid w:val="00CB2692"/>
    <w:rsid w:val="00CB59DA"/>
    <w:rsid w:val="00CC1FE6"/>
    <w:rsid w:val="00CC363E"/>
    <w:rsid w:val="00CC5CEB"/>
    <w:rsid w:val="00CD24D0"/>
    <w:rsid w:val="00CD29FF"/>
    <w:rsid w:val="00CD640C"/>
    <w:rsid w:val="00CF0E7F"/>
    <w:rsid w:val="00CF277A"/>
    <w:rsid w:val="00CF438C"/>
    <w:rsid w:val="00CF71DE"/>
    <w:rsid w:val="00CF7587"/>
    <w:rsid w:val="00D02C68"/>
    <w:rsid w:val="00D07E57"/>
    <w:rsid w:val="00D12661"/>
    <w:rsid w:val="00D1283C"/>
    <w:rsid w:val="00D15943"/>
    <w:rsid w:val="00D176C5"/>
    <w:rsid w:val="00D2291C"/>
    <w:rsid w:val="00D30692"/>
    <w:rsid w:val="00D37AC8"/>
    <w:rsid w:val="00D41F27"/>
    <w:rsid w:val="00D43DBF"/>
    <w:rsid w:val="00D44280"/>
    <w:rsid w:val="00D445DE"/>
    <w:rsid w:val="00D46A67"/>
    <w:rsid w:val="00D54974"/>
    <w:rsid w:val="00D5767E"/>
    <w:rsid w:val="00D7204D"/>
    <w:rsid w:val="00D83786"/>
    <w:rsid w:val="00D879DD"/>
    <w:rsid w:val="00DA05C5"/>
    <w:rsid w:val="00DC0B0A"/>
    <w:rsid w:val="00DC3325"/>
    <w:rsid w:val="00DD0CC8"/>
    <w:rsid w:val="00DD2671"/>
    <w:rsid w:val="00DD37A4"/>
    <w:rsid w:val="00DD44A5"/>
    <w:rsid w:val="00DD5CA6"/>
    <w:rsid w:val="00DE4646"/>
    <w:rsid w:val="00DE5FF6"/>
    <w:rsid w:val="00DF0259"/>
    <w:rsid w:val="00DF1A3F"/>
    <w:rsid w:val="00DF313F"/>
    <w:rsid w:val="00DF4040"/>
    <w:rsid w:val="00DF4EC7"/>
    <w:rsid w:val="00E006B3"/>
    <w:rsid w:val="00E04CEA"/>
    <w:rsid w:val="00E119AE"/>
    <w:rsid w:val="00E22123"/>
    <w:rsid w:val="00E25B31"/>
    <w:rsid w:val="00E31F4E"/>
    <w:rsid w:val="00E3569E"/>
    <w:rsid w:val="00E375B2"/>
    <w:rsid w:val="00E418B7"/>
    <w:rsid w:val="00E437CD"/>
    <w:rsid w:val="00E446A5"/>
    <w:rsid w:val="00E60C12"/>
    <w:rsid w:val="00E65D35"/>
    <w:rsid w:val="00E66E38"/>
    <w:rsid w:val="00E67981"/>
    <w:rsid w:val="00E75D96"/>
    <w:rsid w:val="00E82C5B"/>
    <w:rsid w:val="00EA31F3"/>
    <w:rsid w:val="00EB2AC4"/>
    <w:rsid w:val="00EB3BF2"/>
    <w:rsid w:val="00ED5CF4"/>
    <w:rsid w:val="00ED6C5E"/>
    <w:rsid w:val="00ED7ACA"/>
    <w:rsid w:val="00EF13B1"/>
    <w:rsid w:val="00EF1A3D"/>
    <w:rsid w:val="00EF251D"/>
    <w:rsid w:val="00F07AF0"/>
    <w:rsid w:val="00F111FF"/>
    <w:rsid w:val="00F11EDF"/>
    <w:rsid w:val="00F146C9"/>
    <w:rsid w:val="00F22627"/>
    <w:rsid w:val="00F24E87"/>
    <w:rsid w:val="00F263A7"/>
    <w:rsid w:val="00F26C90"/>
    <w:rsid w:val="00F330E2"/>
    <w:rsid w:val="00F451E4"/>
    <w:rsid w:val="00F52CF0"/>
    <w:rsid w:val="00F57060"/>
    <w:rsid w:val="00F605D0"/>
    <w:rsid w:val="00F65B4F"/>
    <w:rsid w:val="00F74A75"/>
    <w:rsid w:val="00F81775"/>
    <w:rsid w:val="00F84712"/>
    <w:rsid w:val="00F84C36"/>
    <w:rsid w:val="00F93C7A"/>
    <w:rsid w:val="00F9569B"/>
    <w:rsid w:val="00FA34E1"/>
    <w:rsid w:val="00FA5936"/>
    <w:rsid w:val="00FB5FD4"/>
    <w:rsid w:val="00FC1E9B"/>
    <w:rsid w:val="00FC7542"/>
    <w:rsid w:val="00FC7EA3"/>
    <w:rsid w:val="00FD3F79"/>
    <w:rsid w:val="00FD5349"/>
    <w:rsid w:val="00FE0283"/>
    <w:rsid w:val="00FE1D98"/>
    <w:rsid w:val="00FE43E1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EC10"/>
  <w15:chartTrackingRefBased/>
  <w15:docId w15:val="{0AFB18F2-946B-4D2D-BE8D-196A024E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3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rážky,Odstavec se seznamem1,body,Odsek zoznamu2"/>
    <w:basedOn w:val="Normlny"/>
    <w:link w:val="OdsekzoznamuChar"/>
    <w:uiPriority w:val="1"/>
    <w:qFormat/>
    <w:rsid w:val="002A7A0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7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BF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00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00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00FD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00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00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CA0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B6663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rsid w:val="0005309E"/>
    <w:rPr>
      <w:rFonts w:cs="Times New Roman"/>
    </w:rPr>
  </w:style>
  <w:style w:type="character" w:customStyle="1" w:styleId="apple-style-span">
    <w:name w:val="apple-style-span"/>
    <w:rsid w:val="0005309E"/>
    <w:rPr>
      <w:rFonts w:cs="Times New Roman"/>
    </w:rPr>
  </w:style>
  <w:style w:type="character" w:customStyle="1" w:styleId="OdsekzoznamuChar">
    <w:name w:val="Odsek zoznamu Char"/>
    <w:aliases w:val="Odrážky Char,Odstavec se seznamem1 Char,body Char,Odsek zoznamu2 Char"/>
    <w:link w:val="Odsekzoznamu"/>
    <w:uiPriority w:val="34"/>
    <w:locked/>
    <w:rsid w:val="00890240"/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229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291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229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29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2" ma:contentTypeDescription="Create a new document." ma:contentTypeScope="" ma:versionID="e171ca6c5ac325e7470aff7318d42aba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c31e99293dfeee23cb5807a9fb595f1a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F8B3E-F3EB-47B8-AEE3-79D13C482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BEB1E-4A82-4434-A9D2-630D77C64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10D74-3840-4851-B285-82D271E91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A240C-609B-41BA-94EB-9D08809A2A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Lenka, Ing.</dc:creator>
  <cp:keywords/>
  <dc:description/>
  <cp:lastModifiedBy>Štanclová Zuzana, Ing.</cp:lastModifiedBy>
  <cp:revision>56</cp:revision>
  <cp:lastPrinted>2020-09-07T14:21:00Z</cp:lastPrinted>
  <dcterms:created xsi:type="dcterms:W3CDTF">2021-05-17T09:31:00Z</dcterms:created>
  <dcterms:modified xsi:type="dcterms:W3CDTF">2021-06-14T12:59:00Z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