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98987" w14:textId="77777777" w:rsidR="008B1835" w:rsidRDefault="008B1835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28"/>
          <w:szCs w:val="28"/>
        </w:rPr>
      </w:pPr>
    </w:p>
    <w:p w14:paraId="1CD275A3" w14:textId="77777777" w:rsidR="008B1835" w:rsidRDefault="008B1835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28"/>
          <w:szCs w:val="28"/>
        </w:rPr>
      </w:pPr>
    </w:p>
    <w:p w14:paraId="3A49F1C3" w14:textId="5D8A46FE" w:rsidR="008B1835" w:rsidRPr="008B1835" w:rsidRDefault="004D0AF4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32"/>
          <w:szCs w:val="32"/>
        </w:rPr>
      </w:pPr>
      <w:r w:rsidRPr="008B1835">
        <w:rPr>
          <w:sz w:val="32"/>
          <w:szCs w:val="32"/>
        </w:rPr>
        <w:t>VÝZVA NA PREDKLADANIE PONÚK</w:t>
      </w:r>
      <w:r w:rsidR="008E5990" w:rsidRPr="008B1835">
        <w:rPr>
          <w:sz w:val="32"/>
          <w:szCs w:val="32"/>
        </w:rPr>
        <w:t xml:space="preserve"> </w:t>
      </w:r>
    </w:p>
    <w:p w14:paraId="7E242FBE" w14:textId="223DDCBD" w:rsidR="00B72E4F" w:rsidRPr="008E5990" w:rsidRDefault="00B72E4F" w:rsidP="008E599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r w:rsidRPr="008E5990">
        <w:rPr>
          <w:b w:val="0"/>
        </w:rPr>
        <w:t>(ďalej len „Výzva“)</w:t>
      </w:r>
    </w:p>
    <w:p w14:paraId="6B43DEDA" w14:textId="4985718B" w:rsidR="00961524" w:rsidRDefault="009C4327">
      <w:pPr>
        <w:spacing w:after="0" w:line="259" w:lineRule="auto"/>
        <w:ind w:right="290"/>
        <w:jc w:val="center"/>
      </w:pPr>
      <w:r>
        <w:t>realizovaná postupom zadávania zákazky s nízkou hodnotou podľa</w:t>
      </w:r>
      <w:r w:rsidR="004D0AF4">
        <w:t xml:space="preserve"> § 117 zákona č. 343/2015 Z.</w:t>
      </w:r>
      <w:r>
        <w:t xml:space="preserve"> </w:t>
      </w:r>
      <w:r w:rsidR="004D0AF4">
        <w:t>z. o verejnom obstarávaní a o zmene a doplnení niektorých zákonov v znení nes</w:t>
      </w:r>
      <w:r w:rsidR="00EA5AD2">
        <w:t>korších predpisov (ďalej len „Z</w:t>
      </w:r>
      <w:r w:rsidR="004D0AF4">
        <w:t>VO“)</w:t>
      </w:r>
    </w:p>
    <w:p w14:paraId="25C9543F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37B1C2E3" w14:textId="36EA3849" w:rsidR="009C4327" w:rsidRDefault="009C4327">
      <w:pPr>
        <w:spacing w:after="0" w:line="259" w:lineRule="auto"/>
        <w:ind w:right="290"/>
        <w:jc w:val="center"/>
      </w:pPr>
    </w:p>
    <w:p w14:paraId="527E0AE8" w14:textId="73E846BF" w:rsidR="0078237B" w:rsidRDefault="0078237B">
      <w:pPr>
        <w:spacing w:after="0" w:line="259" w:lineRule="auto"/>
        <w:ind w:right="290"/>
        <w:jc w:val="center"/>
      </w:pPr>
    </w:p>
    <w:p w14:paraId="30EEF012" w14:textId="3AE8C7A3" w:rsidR="0078237B" w:rsidRDefault="0078237B">
      <w:pPr>
        <w:spacing w:after="0" w:line="259" w:lineRule="auto"/>
        <w:ind w:right="290"/>
        <w:jc w:val="center"/>
      </w:pPr>
    </w:p>
    <w:p w14:paraId="0F3F7A28" w14:textId="22593480" w:rsidR="0078237B" w:rsidRDefault="0078237B">
      <w:pPr>
        <w:spacing w:after="0" w:line="259" w:lineRule="auto"/>
        <w:ind w:right="290"/>
        <w:jc w:val="center"/>
      </w:pPr>
    </w:p>
    <w:p w14:paraId="533FE78B" w14:textId="19D5EA73" w:rsidR="0078237B" w:rsidRDefault="0078237B">
      <w:pPr>
        <w:spacing w:after="0" w:line="259" w:lineRule="auto"/>
        <w:ind w:right="290"/>
        <w:jc w:val="center"/>
      </w:pPr>
    </w:p>
    <w:p w14:paraId="0AC9127C" w14:textId="74BA79F4" w:rsidR="0078237B" w:rsidRDefault="0078237B" w:rsidP="008B1835">
      <w:pPr>
        <w:spacing w:after="0" w:line="259" w:lineRule="auto"/>
        <w:ind w:left="0" w:right="290" w:firstLine="0"/>
      </w:pPr>
    </w:p>
    <w:p w14:paraId="1E2286A4" w14:textId="11EAA9E6" w:rsidR="0078237B" w:rsidRDefault="0078237B">
      <w:pPr>
        <w:spacing w:after="0" w:line="259" w:lineRule="auto"/>
        <w:ind w:right="290"/>
        <w:jc w:val="center"/>
      </w:pPr>
    </w:p>
    <w:p w14:paraId="72848863" w14:textId="21B1A37E" w:rsidR="0078237B" w:rsidRDefault="0078237B">
      <w:pPr>
        <w:spacing w:after="0" w:line="259" w:lineRule="auto"/>
        <w:ind w:right="290"/>
        <w:jc w:val="center"/>
      </w:pPr>
    </w:p>
    <w:p w14:paraId="36D9DE4F" w14:textId="77777777" w:rsidR="0016776D" w:rsidRDefault="0016776D">
      <w:pPr>
        <w:spacing w:after="0" w:line="259" w:lineRule="auto"/>
        <w:ind w:right="290"/>
        <w:jc w:val="center"/>
      </w:pPr>
    </w:p>
    <w:p w14:paraId="5AD1BBDD" w14:textId="77777777" w:rsidR="0078237B" w:rsidRDefault="0078237B">
      <w:pPr>
        <w:spacing w:after="0" w:line="259" w:lineRule="auto"/>
        <w:ind w:right="290"/>
        <w:jc w:val="center"/>
      </w:pPr>
    </w:p>
    <w:p w14:paraId="398E5BAD" w14:textId="77777777" w:rsidR="009C4327" w:rsidRDefault="009C4327">
      <w:pPr>
        <w:spacing w:after="0" w:line="259" w:lineRule="auto"/>
        <w:ind w:right="290"/>
        <w:jc w:val="center"/>
      </w:pPr>
    </w:p>
    <w:p w14:paraId="255FD431" w14:textId="71B98198" w:rsidR="00961524" w:rsidRDefault="004C25A6">
      <w:pPr>
        <w:spacing w:after="0" w:line="259" w:lineRule="auto"/>
        <w:ind w:right="290"/>
        <w:jc w:val="center"/>
      </w:pPr>
      <w:r>
        <w:t xml:space="preserve">Predmet zákazky: </w:t>
      </w:r>
      <w:r w:rsidR="00AF0760">
        <w:t xml:space="preserve">zákazka na uskutočnenie stavebných prác </w:t>
      </w:r>
    </w:p>
    <w:p w14:paraId="21028636" w14:textId="2861BBCC" w:rsidR="00C35E6D" w:rsidRDefault="004C25A6">
      <w:pPr>
        <w:spacing w:after="0" w:line="259" w:lineRule="auto"/>
        <w:ind w:right="286"/>
        <w:jc w:val="center"/>
        <w:rPr>
          <w:b/>
          <w:sz w:val="32"/>
          <w:szCs w:val="32"/>
        </w:rPr>
      </w:pPr>
      <w:r w:rsidRPr="0016776D">
        <w:rPr>
          <w:b/>
          <w:sz w:val="28"/>
          <w:szCs w:val="28"/>
        </w:rPr>
        <w:t>„</w:t>
      </w:r>
      <w:r w:rsidR="0016534D">
        <w:rPr>
          <w:b/>
          <w:sz w:val="32"/>
          <w:szCs w:val="32"/>
        </w:rPr>
        <w:t>Rekonštrukci</w:t>
      </w:r>
      <w:r w:rsidR="004970FE">
        <w:rPr>
          <w:b/>
          <w:sz w:val="32"/>
          <w:szCs w:val="32"/>
        </w:rPr>
        <w:t>e</w:t>
      </w:r>
      <w:r w:rsidR="002931A0">
        <w:rPr>
          <w:b/>
          <w:sz w:val="32"/>
          <w:szCs w:val="32"/>
        </w:rPr>
        <w:t xml:space="preserve"> ciest </w:t>
      </w:r>
      <w:r w:rsidR="00C35E6D">
        <w:rPr>
          <w:b/>
          <w:sz w:val="32"/>
          <w:szCs w:val="32"/>
        </w:rPr>
        <w:t xml:space="preserve">III. </w:t>
      </w:r>
      <w:r w:rsidR="0016534D">
        <w:rPr>
          <w:b/>
          <w:sz w:val="32"/>
          <w:szCs w:val="32"/>
        </w:rPr>
        <w:t xml:space="preserve">triedy BBSK </w:t>
      </w:r>
    </w:p>
    <w:p w14:paraId="685C1532" w14:textId="40E344C9" w:rsidR="00961524" w:rsidRPr="00C35E6D" w:rsidRDefault="0016534D" w:rsidP="00C35E6D">
      <w:pPr>
        <w:spacing w:after="0" w:line="259" w:lineRule="auto"/>
        <w:ind w:right="28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C35E6D">
        <w:rPr>
          <w:b/>
          <w:sz w:val="32"/>
          <w:szCs w:val="32"/>
        </w:rPr>
        <w:t>Cesta III/2669 Prša-Poltár</w:t>
      </w:r>
      <w:r w:rsidR="00CE0588">
        <w:rPr>
          <w:b/>
          <w:sz w:val="32"/>
          <w:szCs w:val="32"/>
        </w:rPr>
        <w:t>, časť Buzitka - Veľké Dravce</w:t>
      </w:r>
      <w:r w:rsidR="00C35E6D">
        <w:rPr>
          <w:b/>
          <w:sz w:val="32"/>
          <w:szCs w:val="32"/>
        </w:rPr>
        <w:t xml:space="preserve"> - </w:t>
      </w:r>
      <w:r>
        <w:rPr>
          <w:b/>
          <w:sz w:val="32"/>
          <w:szCs w:val="32"/>
        </w:rPr>
        <w:t>vybra</w:t>
      </w:r>
      <w:r w:rsidR="00C35E6D">
        <w:rPr>
          <w:b/>
          <w:sz w:val="32"/>
          <w:szCs w:val="32"/>
        </w:rPr>
        <w:t>té úseky</w:t>
      </w:r>
      <w:r w:rsidR="004C25A6" w:rsidRPr="0016776D">
        <w:rPr>
          <w:b/>
          <w:sz w:val="28"/>
          <w:szCs w:val="28"/>
        </w:rPr>
        <w:t>“</w:t>
      </w:r>
      <w:r w:rsidR="004C25A6" w:rsidRPr="0016776D">
        <w:rPr>
          <w:sz w:val="28"/>
          <w:szCs w:val="28"/>
        </w:rPr>
        <w:t xml:space="preserve"> </w:t>
      </w:r>
    </w:p>
    <w:p w14:paraId="2FA5FE40" w14:textId="77777777" w:rsidR="00961524" w:rsidRDefault="004C25A6">
      <w:pPr>
        <w:spacing w:after="0" w:line="259" w:lineRule="auto"/>
        <w:ind w:left="0" w:right="239" w:firstLine="0"/>
        <w:jc w:val="center"/>
      </w:pPr>
      <w:r>
        <w:t xml:space="preserve"> </w:t>
      </w:r>
    </w:p>
    <w:p w14:paraId="0E17A3FC" w14:textId="77777777" w:rsidR="00961524" w:rsidRDefault="00961524">
      <w:pPr>
        <w:spacing w:after="0" w:line="259" w:lineRule="auto"/>
        <w:ind w:left="0" w:right="0" w:firstLine="0"/>
        <w:jc w:val="left"/>
      </w:pPr>
    </w:p>
    <w:p w14:paraId="3BFAC002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1DA4CED1" w14:textId="77777777" w:rsidR="009C4327" w:rsidRDefault="009C4327">
      <w:pPr>
        <w:spacing w:after="0" w:line="259" w:lineRule="auto"/>
        <w:ind w:left="0" w:right="0" w:firstLine="0"/>
        <w:jc w:val="left"/>
      </w:pPr>
    </w:p>
    <w:p w14:paraId="3C2D66ED" w14:textId="75960818" w:rsidR="0016776D" w:rsidRDefault="0016776D">
      <w:pPr>
        <w:spacing w:after="0" w:line="259" w:lineRule="auto"/>
        <w:ind w:left="0" w:right="0" w:firstLine="0"/>
        <w:jc w:val="left"/>
      </w:pPr>
    </w:p>
    <w:p w14:paraId="7BD8C911" w14:textId="77777777" w:rsidR="0016776D" w:rsidRDefault="0016776D">
      <w:pPr>
        <w:spacing w:after="0" w:line="259" w:lineRule="auto"/>
        <w:ind w:left="0" w:right="0" w:firstLine="0"/>
        <w:jc w:val="left"/>
      </w:pPr>
    </w:p>
    <w:p w14:paraId="4345FADC" w14:textId="70CEA607" w:rsidR="00457F89" w:rsidRDefault="00457F89">
      <w:pPr>
        <w:spacing w:after="0" w:line="259" w:lineRule="auto"/>
        <w:ind w:left="0" w:right="0" w:firstLine="0"/>
        <w:jc w:val="left"/>
      </w:pPr>
    </w:p>
    <w:p w14:paraId="42C4580C" w14:textId="32B12C02" w:rsidR="00457F89" w:rsidRDefault="00457F89">
      <w:pPr>
        <w:spacing w:after="0" w:line="259" w:lineRule="auto"/>
        <w:ind w:left="0" w:right="0" w:firstLine="0"/>
        <w:jc w:val="left"/>
      </w:pPr>
    </w:p>
    <w:p w14:paraId="51F20F02" w14:textId="5A109000" w:rsidR="00457F89" w:rsidRDefault="00457F89">
      <w:pPr>
        <w:spacing w:after="0" w:line="259" w:lineRule="auto"/>
        <w:ind w:left="0" w:right="0" w:firstLine="0"/>
        <w:jc w:val="left"/>
      </w:pPr>
    </w:p>
    <w:p w14:paraId="487138F9" w14:textId="4ED41F07" w:rsidR="00457F89" w:rsidRDefault="00457F89">
      <w:pPr>
        <w:spacing w:after="0" w:line="259" w:lineRule="auto"/>
        <w:ind w:left="0" w:right="0" w:firstLine="0"/>
        <w:jc w:val="left"/>
      </w:pPr>
    </w:p>
    <w:p w14:paraId="3AB72E8D" w14:textId="1E840B9D" w:rsidR="008B1835" w:rsidRDefault="008B1835">
      <w:pPr>
        <w:spacing w:after="0" w:line="259" w:lineRule="auto"/>
        <w:ind w:left="0" w:right="0" w:firstLine="0"/>
        <w:jc w:val="left"/>
      </w:pPr>
    </w:p>
    <w:p w14:paraId="4ABE40A1" w14:textId="77777777" w:rsidR="008B1835" w:rsidRDefault="008B1835">
      <w:pPr>
        <w:spacing w:after="0" w:line="259" w:lineRule="auto"/>
        <w:ind w:left="0" w:right="0" w:firstLine="0"/>
        <w:jc w:val="left"/>
      </w:pPr>
    </w:p>
    <w:p w14:paraId="50E552CE" w14:textId="7B59E0CC" w:rsidR="00457F89" w:rsidRDefault="00457F89" w:rsidP="00457F89">
      <w:pPr>
        <w:spacing w:after="0" w:line="259" w:lineRule="auto"/>
        <w:ind w:left="0" w:right="0" w:firstLine="0"/>
        <w:jc w:val="center"/>
      </w:pPr>
    </w:p>
    <w:p w14:paraId="4211E9C5" w14:textId="14A795E9" w:rsidR="00457F89" w:rsidRDefault="00457F89" w:rsidP="00457F89">
      <w:pPr>
        <w:spacing w:after="0" w:line="259" w:lineRule="auto"/>
        <w:ind w:left="0" w:right="0" w:firstLine="0"/>
        <w:jc w:val="center"/>
      </w:pPr>
    </w:p>
    <w:p w14:paraId="7C2EBAC5" w14:textId="13383512" w:rsidR="00457F89" w:rsidRDefault="00457F89" w:rsidP="00457F89">
      <w:pPr>
        <w:spacing w:after="0" w:line="259" w:lineRule="auto"/>
        <w:ind w:left="0" w:right="0" w:firstLine="0"/>
        <w:jc w:val="center"/>
      </w:pPr>
    </w:p>
    <w:p w14:paraId="6E58B2A0" w14:textId="4F7A4696" w:rsidR="008B1835" w:rsidRDefault="008B1835" w:rsidP="00457F89">
      <w:pPr>
        <w:spacing w:after="0" w:line="259" w:lineRule="auto"/>
        <w:ind w:left="0" w:right="0" w:firstLine="0"/>
        <w:jc w:val="center"/>
      </w:pPr>
    </w:p>
    <w:p w14:paraId="20F2BAD7" w14:textId="454B11AB" w:rsidR="008B1835" w:rsidRDefault="008B1835" w:rsidP="00457F89">
      <w:pPr>
        <w:spacing w:after="0" w:line="259" w:lineRule="auto"/>
        <w:ind w:left="0" w:right="0" w:firstLine="0"/>
        <w:jc w:val="center"/>
      </w:pPr>
    </w:p>
    <w:p w14:paraId="6BF1A8FB" w14:textId="77777777" w:rsidR="008B1835" w:rsidRDefault="008B1835" w:rsidP="00457F89">
      <w:pPr>
        <w:spacing w:after="0" w:line="259" w:lineRule="auto"/>
        <w:ind w:left="0" w:right="0" w:firstLine="0"/>
        <w:jc w:val="center"/>
      </w:pPr>
    </w:p>
    <w:p w14:paraId="5DD0448D" w14:textId="7CA91FB8" w:rsidR="00251032" w:rsidRDefault="00A22DA7" w:rsidP="008B1835">
      <w:pPr>
        <w:spacing w:after="0" w:line="259" w:lineRule="auto"/>
        <w:ind w:left="0" w:right="0" w:firstLine="0"/>
        <w:jc w:val="left"/>
      </w:pPr>
      <w:r>
        <w:t xml:space="preserve">Banská Bystrica, </w:t>
      </w:r>
      <w:r w:rsidR="00C35E6D">
        <w:t>október</w:t>
      </w:r>
      <w:r w:rsidR="0016534D">
        <w:t xml:space="preserve"> </w:t>
      </w:r>
      <w:r w:rsidR="00457F89">
        <w:t>2018</w:t>
      </w:r>
    </w:p>
    <w:p w14:paraId="237B9B21" w14:textId="77777777" w:rsidR="005C7898" w:rsidRDefault="005C7898" w:rsidP="008B1835">
      <w:pPr>
        <w:spacing w:after="0" w:line="259" w:lineRule="auto"/>
        <w:ind w:left="0" w:right="0" w:firstLine="0"/>
        <w:jc w:val="left"/>
      </w:pPr>
    </w:p>
    <w:p w14:paraId="72D1AD0A" w14:textId="77777777" w:rsidR="005C7898" w:rsidRPr="00483F32" w:rsidRDefault="005C7898" w:rsidP="005C7898">
      <w:pPr>
        <w:spacing w:after="0" w:line="259" w:lineRule="auto"/>
        <w:ind w:left="0" w:right="0" w:firstLine="0"/>
        <w:jc w:val="center"/>
        <w:rPr>
          <w:b/>
          <w:sz w:val="32"/>
          <w:szCs w:val="32"/>
        </w:rPr>
      </w:pPr>
      <w:r w:rsidRPr="00483F32">
        <w:rPr>
          <w:b/>
          <w:sz w:val="32"/>
          <w:szCs w:val="32"/>
        </w:rPr>
        <w:lastRenderedPageBreak/>
        <w:t>OBSAH</w:t>
      </w:r>
    </w:p>
    <w:p w14:paraId="70E83C0F" w14:textId="77777777" w:rsidR="005C7898" w:rsidRDefault="005C7898" w:rsidP="005C7898">
      <w:pPr>
        <w:spacing w:after="0" w:line="259" w:lineRule="auto"/>
        <w:ind w:left="0" w:right="0" w:firstLine="0"/>
        <w:jc w:val="left"/>
      </w:pPr>
    </w:p>
    <w:p w14:paraId="18550D27" w14:textId="77777777" w:rsidR="005C7898" w:rsidRDefault="005C7898" w:rsidP="005C7898">
      <w:pPr>
        <w:spacing w:after="0" w:line="259" w:lineRule="auto"/>
        <w:ind w:left="0" w:right="0" w:firstLine="0"/>
        <w:jc w:val="left"/>
      </w:pPr>
    </w:p>
    <w:p w14:paraId="11E654D5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Identifikácia verejného obstarávateľa</w:t>
      </w:r>
    </w:p>
    <w:p w14:paraId="4C5123AE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Predmet zákazky</w:t>
      </w:r>
    </w:p>
    <w:p w14:paraId="5FD29BCE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CPV kód</w:t>
      </w:r>
    </w:p>
    <w:p w14:paraId="2DB0269F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Miesto realizácie predmetu zákazky</w:t>
      </w:r>
    </w:p>
    <w:p w14:paraId="59C6741B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Typ zmluvy</w:t>
      </w:r>
    </w:p>
    <w:p w14:paraId="2D61218D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Predpokladaná hodnota zákazky</w:t>
      </w:r>
    </w:p>
    <w:p w14:paraId="0250EDBA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Lehota na uskutočnenie stavebných prác</w:t>
      </w:r>
    </w:p>
    <w:p w14:paraId="75BCA154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Obhliadka predmetu zákazky</w:t>
      </w:r>
    </w:p>
    <w:p w14:paraId="60860C87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Zdroj finančných prostriedkov</w:t>
      </w:r>
    </w:p>
    <w:p w14:paraId="119B6EF0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Rozdelenie predmetu zákazky</w:t>
      </w:r>
    </w:p>
    <w:p w14:paraId="12FBA324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Komplexnosť dodávky</w:t>
      </w:r>
    </w:p>
    <w:p w14:paraId="5AAE4729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Jazyk ponuky</w:t>
      </w:r>
    </w:p>
    <w:p w14:paraId="6AECDABD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Podmienky predkladania ponúk</w:t>
      </w:r>
    </w:p>
    <w:p w14:paraId="1B90859D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Podmienky účasti</w:t>
      </w:r>
    </w:p>
    <w:p w14:paraId="1262A2BE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Obsah ponuky</w:t>
      </w:r>
    </w:p>
    <w:p w14:paraId="6D0A0A2B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Lehota na predkladanie ponúk</w:t>
      </w:r>
    </w:p>
    <w:p w14:paraId="353507D6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Doplnenie, zmena a odvolanie ponuky</w:t>
      </w:r>
    </w:p>
    <w:p w14:paraId="4E7A6C17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Náklady na ponuku</w:t>
      </w:r>
    </w:p>
    <w:p w14:paraId="499195E8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Variantné riešenie</w:t>
      </w:r>
    </w:p>
    <w:p w14:paraId="7130C02B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Podmienky zrušenia použitého postupu zadávania zákazky</w:t>
      </w:r>
    </w:p>
    <w:p w14:paraId="7649181F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Komunikácia</w:t>
      </w:r>
    </w:p>
    <w:p w14:paraId="6D2F49AE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Vysvetlenie požiadaviek uvedených vo Výzve</w:t>
      </w:r>
    </w:p>
    <w:p w14:paraId="4A2A921E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Vyhodnotenie ponúk</w:t>
      </w:r>
    </w:p>
    <w:p w14:paraId="5E34771E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Kritériá na vyhodnotenie ponúk a pravidlá ich uplatnenia</w:t>
      </w:r>
    </w:p>
    <w:p w14:paraId="1DCA9B28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Elektronická aukcia</w:t>
      </w:r>
    </w:p>
    <w:p w14:paraId="00AF1E88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Prijatie ponuky a uzavretie zmluvy</w:t>
      </w:r>
    </w:p>
    <w:p w14:paraId="59330871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Subdodávatelia</w:t>
      </w:r>
    </w:p>
    <w:p w14:paraId="15D7CA5F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Záverečné ustanovenia</w:t>
      </w:r>
    </w:p>
    <w:p w14:paraId="127B4BFF" w14:textId="77777777" w:rsidR="005C7898" w:rsidRDefault="005C7898" w:rsidP="005C7898">
      <w:pPr>
        <w:pStyle w:val="Odsekzoznamu"/>
        <w:numPr>
          <w:ilvl w:val="0"/>
          <w:numId w:val="13"/>
        </w:numPr>
        <w:spacing w:after="0" w:line="259" w:lineRule="auto"/>
        <w:ind w:right="0"/>
        <w:jc w:val="left"/>
      </w:pPr>
      <w:r>
        <w:t>Prílohy</w:t>
      </w:r>
    </w:p>
    <w:p w14:paraId="1F1F32EE" w14:textId="77777777" w:rsidR="005C7898" w:rsidRDefault="005C7898" w:rsidP="005C7898">
      <w:pPr>
        <w:spacing w:after="0" w:line="259" w:lineRule="auto"/>
        <w:ind w:left="0" w:right="0" w:firstLine="0"/>
        <w:jc w:val="left"/>
      </w:pPr>
    </w:p>
    <w:p w14:paraId="0AF19E45" w14:textId="77777777" w:rsidR="005C7898" w:rsidRDefault="005C7898" w:rsidP="005C7898">
      <w:pPr>
        <w:spacing w:after="0" w:line="259" w:lineRule="auto"/>
        <w:ind w:left="0" w:right="0" w:firstLine="0"/>
        <w:jc w:val="left"/>
      </w:pPr>
    </w:p>
    <w:p w14:paraId="72516D51" w14:textId="77777777" w:rsidR="005C7898" w:rsidRDefault="005C7898" w:rsidP="005C7898">
      <w:pPr>
        <w:spacing w:after="0" w:line="259" w:lineRule="auto"/>
        <w:ind w:left="0" w:right="0" w:firstLine="0"/>
        <w:jc w:val="left"/>
      </w:pPr>
    </w:p>
    <w:p w14:paraId="38DBBBBB" w14:textId="77777777" w:rsidR="005C7898" w:rsidRDefault="005C7898" w:rsidP="005C7898">
      <w:pPr>
        <w:spacing w:after="0" w:line="259" w:lineRule="auto"/>
        <w:ind w:left="0" w:right="0" w:firstLine="0"/>
        <w:jc w:val="left"/>
      </w:pPr>
    </w:p>
    <w:p w14:paraId="60BDBFC9" w14:textId="77777777" w:rsidR="005C7898" w:rsidRDefault="005C7898" w:rsidP="005C7898">
      <w:pPr>
        <w:spacing w:after="0" w:line="259" w:lineRule="auto"/>
        <w:ind w:left="0" w:right="0" w:firstLine="0"/>
        <w:jc w:val="left"/>
      </w:pPr>
    </w:p>
    <w:p w14:paraId="6A736D77" w14:textId="77777777" w:rsidR="005C7898" w:rsidRDefault="005C7898" w:rsidP="005C7898">
      <w:pPr>
        <w:spacing w:after="0" w:line="259" w:lineRule="auto"/>
        <w:ind w:left="0" w:right="0" w:firstLine="0"/>
        <w:jc w:val="left"/>
      </w:pPr>
    </w:p>
    <w:p w14:paraId="57FB0D44" w14:textId="77777777" w:rsidR="005C7898" w:rsidRDefault="005C7898" w:rsidP="008B1835">
      <w:pPr>
        <w:spacing w:after="0" w:line="259" w:lineRule="auto"/>
        <w:ind w:left="0" w:right="0" w:firstLine="0"/>
        <w:jc w:val="left"/>
      </w:pPr>
    </w:p>
    <w:p w14:paraId="693B5A33" w14:textId="77777777" w:rsidR="005C7898" w:rsidRDefault="005C7898" w:rsidP="008B1835">
      <w:pPr>
        <w:spacing w:after="0" w:line="259" w:lineRule="auto"/>
        <w:ind w:left="0" w:right="0" w:firstLine="0"/>
        <w:jc w:val="left"/>
      </w:pPr>
    </w:p>
    <w:p w14:paraId="25004CEA" w14:textId="77777777" w:rsidR="005C7898" w:rsidRDefault="005C7898" w:rsidP="008B1835">
      <w:pPr>
        <w:spacing w:after="0" w:line="259" w:lineRule="auto"/>
        <w:ind w:left="0" w:right="0" w:firstLine="0"/>
        <w:jc w:val="left"/>
      </w:pPr>
    </w:p>
    <w:p w14:paraId="1793868D" w14:textId="77777777" w:rsidR="005C7898" w:rsidRDefault="005C7898" w:rsidP="008B1835">
      <w:pPr>
        <w:spacing w:after="0" w:line="259" w:lineRule="auto"/>
        <w:ind w:left="0" w:right="0" w:firstLine="0"/>
        <w:jc w:val="left"/>
      </w:pPr>
    </w:p>
    <w:p w14:paraId="119D8506" w14:textId="77777777" w:rsidR="005C7898" w:rsidRDefault="005C7898" w:rsidP="008B1835">
      <w:pPr>
        <w:spacing w:after="0" w:line="259" w:lineRule="auto"/>
        <w:ind w:left="0" w:right="0" w:firstLine="0"/>
        <w:jc w:val="left"/>
      </w:pPr>
    </w:p>
    <w:p w14:paraId="6304FAB0" w14:textId="77777777" w:rsidR="005C7898" w:rsidRDefault="005C7898" w:rsidP="008B1835">
      <w:pPr>
        <w:spacing w:after="0" w:line="259" w:lineRule="auto"/>
        <w:ind w:left="0" w:right="0" w:firstLine="0"/>
        <w:jc w:val="left"/>
      </w:pPr>
    </w:p>
    <w:p w14:paraId="51122507" w14:textId="77777777" w:rsidR="005C7898" w:rsidRDefault="005C7898" w:rsidP="008B1835">
      <w:pPr>
        <w:spacing w:after="0" w:line="259" w:lineRule="auto"/>
        <w:ind w:left="0" w:right="0" w:firstLine="0"/>
        <w:jc w:val="left"/>
      </w:pPr>
    </w:p>
    <w:p w14:paraId="40235762" w14:textId="77777777" w:rsidR="005C7898" w:rsidRDefault="005C7898" w:rsidP="008B1835">
      <w:pPr>
        <w:spacing w:after="0" w:line="259" w:lineRule="auto"/>
        <w:ind w:left="0" w:right="0" w:firstLine="0"/>
        <w:jc w:val="left"/>
      </w:pPr>
    </w:p>
    <w:p w14:paraId="26DC1C46" w14:textId="77777777" w:rsidR="005C7898" w:rsidRDefault="005C7898" w:rsidP="008B1835">
      <w:pPr>
        <w:spacing w:after="0" w:line="259" w:lineRule="auto"/>
        <w:ind w:left="0" w:right="0" w:firstLine="0"/>
        <w:jc w:val="left"/>
      </w:pPr>
    </w:p>
    <w:p w14:paraId="653582D1" w14:textId="77777777" w:rsidR="005C7898" w:rsidRDefault="005C7898" w:rsidP="008B1835">
      <w:pPr>
        <w:spacing w:after="0" w:line="259" w:lineRule="auto"/>
        <w:ind w:left="0" w:right="0" w:firstLine="0"/>
        <w:jc w:val="left"/>
      </w:pPr>
    </w:p>
    <w:p w14:paraId="112FC318" w14:textId="77777777" w:rsidR="0016534D" w:rsidRPr="00457F89" w:rsidRDefault="0016534D" w:rsidP="008B1835">
      <w:pPr>
        <w:spacing w:after="0" w:line="259" w:lineRule="auto"/>
        <w:ind w:left="0" w:right="0" w:firstLine="0"/>
        <w:jc w:val="left"/>
      </w:pPr>
    </w:p>
    <w:p w14:paraId="21038436" w14:textId="290C7474" w:rsidR="00A01BB1" w:rsidRDefault="00A01BB1" w:rsidP="00C00A54">
      <w:pPr>
        <w:pStyle w:val="Odsekzoznamu"/>
        <w:numPr>
          <w:ilvl w:val="0"/>
          <w:numId w:val="5"/>
        </w:numPr>
        <w:spacing w:after="40" w:line="259" w:lineRule="auto"/>
        <w:ind w:left="720" w:right="0"/>
        <w:jc w:val="left"/>
      </w:pPr>
      <w:r w:rsidRPr="00C00A54">
        <w:rPr>
          <w:b/>
        </w:rPr>
        <w:lastRenderedPageBreak/>
        <w:t>Identifikácia verejného obstarávateľa</w:t>
      </w:r>
      <w:r>
        <w:t xml:space="preserve"> </w:t>
      </w:r>
    </w:p>
    <w:p w14:paraId="1EF3D905" w14:textId="77777777" w:rsidR="00A01BB1" w:rsidRPr="00503A2D" w:rsidRDefault="00A01BB1" w:rsidP="00A01BB1">
      <w:pPr>
        <w:pStyle w:val="Odsekzoznamu"/>
        <w:numPr>
          <w:ilvl w:val="1"/>
          <w:numId w:val="5"/>
        </w:numPr>
        <w:tabs>
          <w:tab w:val="left" w:pos="2880"/>
        </w:tabs>
        <w:spacing w:line="266" w:lineRule="auto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b/>
          <w:bCs/>
        </w:rPr>
        <w:t xml:space="preserve"> Verejný obstarávateľ </w:t>
      </w:r>
    </w:p>
    <w:p w14:paraId="0BD960A6" w14:textId="6BA03510" w:rsidR="00A01BB1" w:rsidRPr="00C53CDA" w:rsidRDefault="00A01BB1" w:rsidP="00A01BB1">
      <w:pPr>
        <w:pStyle w:val="Odsekzoznamu"/>
        <w:tabs>
          <w:tab w:val="left" w:pos="2880"/>
        </w:tabs>
        <w:spacing w:line="266" w:lineRule="auto"/>
        <w:ind w:left="360" w:firstLine="0"/>
        <w:rPr>
          <w:rFonts w:asciiTheme="minorHAnsi" w:hAnsiTheme="minorHAnsi" w:cs="Times New Roman"/>
        </w:rPr>
      </w:pPr>
      <w:r w:rsidRPr="00C53CDA">
        <w:rPr>
          <w:rFonts w:asciiTheme="minorHAnsi" w:hAnsiTheme="minorHAnsi" w:cs="Times New Roman"/>
          <w:b/>
          <w:bCs/>
        </w:rPr>
        <w:t>Názov:</w:t>
      </w:r>
      <w:r w:rsidRPr="00C53CDA">
        <w:rPr>
          <w:rFonts w:asciiTheme="minorHAnsi" w:hAnsiTheme="minorHAnsi" w:cs="Times New Roman"/>
          <w:bCs/>
        </w:rPr>
        <w:t xml:space="preserve"> </w:t>
      </w:r>
      <w:r w:rsidR="0016534D">
        <w:rPr>
          <w:rFonts w:asciiTheme="minorHAnsi" w:hAnsiTheme="minorHAnsi" w:cs="Times New Roman"/>
          <w:bCs/>
        </w:rPr>
        <w:t>Banskobystrický samosprávny kraj</w:t>
      </w:r>
    </w:p>
    <w:p w14:paraId="2D5D6CE3" w14:textId="486E3EA0" w:rsidR="00A01BB1" w:rsidRPr="00C53CDA" w:rsidRDefault="00A01BB1" w:rsidP="00A01BB1">
      <w:pPr>
        <w:pStyle w:val="Odsekzoznamu"/>
        <w:tabs>
          <w:tab w:val="left" w:pos="2880"/>
        </w:tabs>
        <w:ind w:left="360" w:firstLine="0"/>
        <w:rPr>
          <w:rFonts w:asciiTheme="minorHAnsi" w:hAnsiTheme="minorHAnsi" w:cs="Times New Roman"/>
        </w:rPr>
      </w:pPr>
      <w:r w:rsidRPr="00C53CDA">
        <w:rPr>
          <w:rFonts w:asciiTheme="minorHAnsi" w:hAnsiTheme="minorHAnsi" w:cs="Times New Roman"/>
          <w:b/>
          <w:bCs/>
        </w:rPr>
        <w:t>IČO:</w:t>
      </w:r>
      <w:r w:rsidRPr="00C53CDA">
        <w:rPr>
          <w:rFonts w:asciiTheme="minorHAnsi" w:hAnsiTheme="minorHAnsi" w:cs="Times New Roman"/>
        </w:rPr>
        <w:t xml:space="preserve"> </w:t>
      </w:r>
      <w:r w:rsidR="0016534D">
        <w:rPr>
          <w:rFonts w:asciiTheme="minorHAnsi" w:hAnsiTheme="minorHAnsi" w:cs="Times New Roman"/>
        </w:rPr>
        <w:t>3782810</w:t>
      </w:r>
      <w:r w:rsidR="004970FE">
        <w:rPr>
          <w:rFonts w:asciiTheme="minorHAnsi" w:hAnsiTheme="minorHAnsi" w:cs="Times New Roman"/>
        </w:rPr>
        <w:t>0</w:t>
      </w:r>
      <w:r w:rsidRPr="00C53CDA">
        <w:rPr>
          <w:rFonts w:asciiTheme="minorHAnsi" w:hAnsiTheme="minorHAnsi" w:cs="Times New Roman"/>
        </w:rPr>
        <w:tab/>
      </w:r>
    </w:p>
    <w:p w14:paraId="74271D39" w14:textId="07196446" w:rsidR="00A01BB1" w:rsidRPr="00C53CDA" w:rsidRDefault="00A01BB1" w:rsidP="00A01BB1">
      <w:pPr>
        <w:pStyle w:val="Odsekzoznamu"/>
        <w:tabs>
          <w:tab w:val="left" w:pos="2880"/>
        </w:tabs>
        <w:ind w:left="360" w:firstLine="0"/>
        <w:rPr>
          <w:rFonts w:asciiTheme="minorHAnsi" w:hAnsiTheme="minorHAnsi" w:cs="Times New Roman"/>
        </w:rPr>
      </w:pPr>
      <w:r w:rsidRPr="00C53CDA">
        <w:rPr>
          <w:rFonts w:asciiTheme="minorHAnsi" w:hAnsiTheme="minorHAnsi" w:cs="Times New Roman"/>
          <w:b/>
          <w:bCs/>
        </w:rPr>
        <w:t>Sídlo</w:t>
      </w:r>
      <w:r w:rsidRPr="00C53CDA">
        <w:rPr>
          <w:rFonts w:asciiTheme="minorHAnsi" w:hAnsiTheme="minorHAnsi" w:cs="Times New Roman"/>
          <w:b/>
        </w:rPr>
        <w:t>:</w:t>
      </w:r>
      <w:r w:rsidRPr="00C53CDA">
        <w:rPr>
          <w:rFonts w:asciiTheme="minorHAnsi" w:hAnsiTheme="minorHAnsi" w:cs="Times New Roman"/>
        </w:rPr>
        <w:t xml:space="preserve"> </w:t>
      </w:r>
      <w:r w:rsidR="0016534D">
        <w:rPr>
          <w:rFonts w:asciiTheme="minorHAnsi" w:hAnsiTheme="minorHAnsi" w:cs="Times New Roman"/>
        </w:rPr>
        <w:t xml:space="preserve">Námestie SNP 23, 974 01 Banská </w:t>
      </w:r>
      <w:r w:rsidR="00F66B4C">
        <w:rPr>
          <w:rFonts w:asciiTheme="minorHAnsi" w:hAnsiTheme="minorHAnsi" w:cs="Times New Roman"/>
        </w:rPr>
        <w:t>B</w:t>
      </w:r>
      <w:r w:rsidR="0016534D">
        <w:rPr>
          <w:rFonts w:asciiTheme="minorHAnsi" w:hAnsiTheme="minorHAnsi" w:cs="Times New Roman"/>
        </w:rPr>
        <w:t>ystrica</w:t>
      </w:r>
      <w:r w:rsidRPr="00C53CDA">
        <w:rPr>
          <w:rFonts w:asciiTheme="minorHAnsi" w:hAnsiTheme="minorHAnsi" w:cs="Times New Roman"/>
        </w:rPr>
        <w:t xml:space="preserve"> </w:t>
      </w:r>
    </w:p>
    <w:p w14:paraId="1B990EF7" w14:textId="5ABAD59D" w:rsidR="00A01BB1" w:rsidRPr="00C53CDA" w:rsidRDefault="00A01BB1" w:rsidP="00A01BB1">
      <w:pPr>
        <w:pStyle w:val="Odsekzoznamu"/>
        <w:ind w:left="360" w:firstLine="0"/>
        <w:rPr>
          <w:b/>
        </w:rPr>
      </w:pPr>
      <w:r w:rsidRPr="00C53CDA">
        <w:rPr>
          <w:b/>
        </w:rPr>
        <w:t>Zastúpený:</w:t>
      </w:r>
      <w:r w:rsidRPr="00C53CDA">
        <w:t xml:space="preserve"> </w:t>
      </w:r>
      <w:r w:rsidRPr="003F7D1C">
        <w:t xml:space="preserve">Ing. </w:t>
      </w:r>
      <w:r w:rsidR="0016534D">
        <w:t xml:space="preserve">Ján </w:t>
      </w:r>
      <w:proofErr w:type="spellStart"/>
      <w:r w:rsidR="0016534D">
        <w:t>Lunter</w:t>
      </w:r>
      <w:proofErr w:type="spellEnd"/>
      <w:r w:rsidR="0016534D">
        <w:t>, predseda BBSK</w:t>
      </w:r>
    </w:p>
    <w:p w14:paraId="59DFEBED" w14:textId="30893B26" w:rsidR="00A01BB1" w:rsidRPr="000449A1" w:rsidRDefault="00A01BB1" w:rsidP="00A01BB1">
      <w:pPr>
        <w:pStyle w:val="Odsekzoznamu"/>
        <w:ind w:left="360" w:firstLine="0"/>
        <w:rPr>
          <w:rFonts w:asciiTheme="minorHAnsi" w:hAnsiTheme="minorHAnsi" w:cs="Times New Roman"/>
          <w:color w:val="000000" w:themeColor="text1"/>
        </w:rPr>
      </w:pPr>
      <w:r w:rsidRPr="00C53CDA">
        <w:rPr>
          <w:rFonts w:asciiTheme="minorHAnsi" w:hAnsiTheme="minorHAnsi" w:cs="Times New Roman"/>
          <w:b/>
          <w:color w:val="000000" w:themeColor="text1"/>
        </w:rPr>
        <w:t>Typ verejného obstarávateľa:</w:t>
      </w:r>
      <w:r w:rsidRPr="00C53CDA">
        <w:rPr>
          <w:rFonts w:asciiTheme="minorHAnsi" w:hAnsiTheme="minorHAnsi" w:cs="Times New Roman"/>
          <w:color w:val="000000" w:themeColor="text1"/>
        </w:rPr>
        <w:t xml:space="preserve"> </w:t>
      </w:r>
      <w:r w:rsidRPr="000449A1">
        <w:rPr>
          <w:rFonts w:asciiTheme="minorHAnsi" w:hAnsiTheme="minorHAnsi" w:cs="Times New Roman"/>
          <w:color w:val="000000" w:themeColor="text1"/>
        </w:rPr>
        <w:t xml:space="preserve">verejný obstarávateľ podľa § 7 ods.1 písm. </w:t>
      </w:r>
      <w:r w:rsidR="00F66B4C">
        <w:rPr>
          <w:rFonts w:asciiTheme="minorHAnsi" w:hAnsiTheme="minorHAnsi" w:cs="Times New Roman"/>
          <w:color w:val="000000" w:themeColor="text1"/>
        </w:rPr>
        <w:t>c</w:t>
      </w:r>
      <w:r w:rsidRPr="000449A1">
        <w:rPr>
          <w:rFonts w:asciiTheme="minorHAnsi" w:hAnsiTheme="minorHAnsi" w:cs="Times New Roman"/>
          <w:color w:val="000000" w:themeColor="text1"/>
        </w:rPr>
        <w:t>)</w:t>
      </w:r>
      <w:r w:rsidR="00F66B4C">
        <w:rPr>
          <w:rFonts w:asciiTheme="minorHAnsi" w:hAnsiTheme="minorHAnsi" w:cs="Times New Roman"/>
          <w:color w:val="000000" w:themeColor="text1"/>
        </w:rPr>
        <w:t xml:space="preserve"> </w:t>
      </w:r>
      <w:r w:rsidRPr="000449A1">
        <w:rPr>
          <w:rFonts w:asciiTheme="minorHAnsi" w:hAnsiTheme="minorHAnsi" w:cs="Times New Roman"/>
          <w:color w:val="000000" w:themeColor="text1"/>
        </w:rPr>
        <w:t>ZVO</w:t>
      </w:r>
    </w:p>
    <w:p w14:paraId="7E6AC6E6" w14:textId="6322F0DB" w:rsidR="00A01BB1" w:rsidRDefault="00A01BB1" w:rsidP="00A01BB1">
      <w:pPr>
        <w:ind w:left="360" w:firstLine="0"/>
        <w:rPr>
          <w:rFonts w:asciiTheme="minorHAnsi" w:hAnsiTheme="minorHAnsi" w:cs="Times New Roman"/>
          <w:color w:val="000000" w:themeColor="text1"/>
        </w:rPr>
      </w:pPr>
      <w:r w:rsidRPr="000449A1">
        <w:rPr>
          <w:b/>
        </w:rPr>
        <w:t>Kontaktná osoba vo veciach tech</w:t>
      </w:r>
      <w:r w:rsidR="008E73A8">
        <w:rPr>
          <w:b/>
        </w:rPr>
        <w:t>nických</w:t>
      </w:r>
      <w:r w:rsidRPr="000449A1">
        <w:rPr>
          <w:b/>
        </w:rPr>
        <w:t>:</w:t>
      </w:r>
      <w:r w:rsidRPr="000449A1">
        <w:t xml:space="preserve"> </w:t>
      </w:r>
      <w:r w:rsidR="00B07A74">
        <w:tab/>
      </w:r>
      <w:r w:rsidR="008E73A8">
        <w:t xml:space="preserve">Ing. </w:t>
      </w:r>
      <w:r w:rsidR="0016534D">
        <w:t>Alena Martincová</w:t>
      </w:r>
      <w:r w:rsidRPr="000449A1">
        <w:t>,</w:t>
      </w:r>
      <w:r w:rsidR="008E73A8">
        <w:t xml:space="preserve"> </w:t>
      </w:r>
      <w:r w:rsidR="0016534D">
        <w:t>odborná referentka pre investície</w:t>
      </w:r>
      <w:r w:rsidR="00B07A74">
        <w:t xml:space="preserve">, </w:t>
      </w:r>
      <w:r w:rsidR="00B07A74">
        <w:tab/>
      </w:r>
      <w:r w:rsidR="00B07A74">
        <w:tab/>
      </w:r>
      <w:r w:rsidR="00B07A74">
        <w:tab/>
      </w:r>
      <w:r w:rsidR="00B07A74">
        <w:tab/>
      </w:r>
      <w:r w:rsidR="00B07A74">
        <w:tab/>
      </w:r>
      <w:r w:rsidR="00B07A74">
        <w:tab/>
      </w:r>
      <w:hyperlink r:id="rId8" w:history="1">
        <w:r w:rsidR="00B07A74" w:rsidRPr="006B0E99">
          <w:rPr>
            <w:rStyle w:val="Hypertextovprepojenie"/>
          </w:rPr>
          <w:t>alena.martincova@bbsk.sk</w:t>
        </w:r>
      </w:hyperlink>
      <w:r w:rsidRPr="000449A1">
        <w:t xml:space="preserve">, </w:t>
      </w:r>
      <w:r w:rsidR="00FC0754">
        <w:t>tel.</w:t>
      </w:r>
      <w:r w:rsidRPr="000449A1">
        <w:rPr>
          <w:rFonts w:asciiTheme="minorHAnsi" w:hAnsiTheme="minorHAnsi" w:cs="Times New Roman"/>
          <w:color w:val="000000" w:themeColor="text1"/>
        </w:rPr>
        <w:t>+421</w:t>
      </w:r>
      <w:r w:rsidR="00C35E6D">
        <w:rPr>
          <w:rFonts w:asciiTheme="minorHAnsi" w:hAnsiTheme="minorHAnsi" w:cs="Times New Roman"/>
          <w:color w:val="000000" w:themeColor="text1"/>
        </w:rPr>
        <w:t xml:space="preserve"> </w:t>
      </w:r>
      <w:r w:rsidR="00B07A74">
        <w:rPr>
          <w:rFonts w:asciiTheme="minorHAnsi" w:hAnsiTheme="minorHAnsi" w:cs="Times New Roman"/>
          <w:color w:val="000000" w:themeColor="text1"/>
        </w:rPr>
        <w:t>48</w:t>
      </w:r>
      <w:r w:rsidR="00C35E6D">
        <w:rPr>
          <w:rFonts w:asciiTheme="minorHAnsi" w:hAnsiTheme="minorHAnsi" w:cs="Times New Roman"/>
          <w:color w:val="000000" w:themeColor="text1"/>
        </w:rPr>
        <w:t xml:space="preserve"> </w:t>
      </w:r>
      <w:r w:rsidR="00B07A74">
        <w:rPr>
          <w:rFonts w:asciiTheme="minorHAnsi" w:hAnsiTheme="minorHAnsi" w:cs="Times New Roman"/>
          <w:color w:val="000000" w:themeColor="text1"/>
        </w:rPr>
        <w:t>4325527</w:t>
      </w:r>
      <w:r w:rsidR="00C35E6D">
        <w:rPr>
          <w:rFonts w:asciiTheme="minorHAnsi" w:hAnsiTheme="minorHAnsi" w:cs="Times New Roman"/>
          <w:color w:val="000000" w:themeColor="text1"/>
        </w:rPr>
        <w:t>;</w:t>
      </w:r>
      <w:r w:rsidR="00B07A74">
        <w:rPr>
          <w:rFonts w:asciiTheme="minorHAnsi" w:hAnsiTheme="minorHAnsi" w:cs="Times New Roman"/>
          <w:color w:val="000000" w:themeColor="text1"/>
        </w:rPr>
        <w:t xml:space="preserve"> </w:t>
      </w:r>
    </w:p>
    <w:p w14:paraId="27784994" w14:textId="77777777" w:rsidR="00B07A74" w:rsidRDefault="00B07A74" w:rsidP="00A01BB1">
      <w:pPr>
        <w:ind w:left="360" w:firstLine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07A74">
        <w:t xml:space="preserve">Ing. </w:t>
      </w:r>
      <w:r>
        <w:t>Miroslav B</w:t>
      </w:r>
      <w:r w:rsidRPr="00B07A74">
        <w:t xml:space="preserve">obák, </w:t>
      </w:r>
      <w:r>
        <w:t xml:space="preserve">odborný referent pre investície, </w:t>
      </w:r>
    </w:p>
    <w:p w14:paraId="37C613AC" w14:textId="23A92A7B" w:rsidR="00B07A74" w:rsidRDefault="00B07A74" w:rsidP="00A01BB1">
      <w:pPr>
        <w:ind w:left="36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 w:history="1">
        <w:r w:rsidR="00FC0754" w:rsidRPr="007E673C">
          <w:rPr>
            <w:rStyle w:val="Hypertextovprepojenie"/>
          </w:rPr>
          <w:t>miroslav.bobak@bbsk.sk, tel.+421 48 4325609</w:t>
        </w:r>
      </w:hyperlink>
      <w:r>
        <w:t xml:space="preserve">; </w:t>
      </w:r>
    </w:p>
    <w:p w14:paraId="2CBA1E0D" w14:textId="7F0A006A" w:rsidR="00B07A74" w:rsidRPr="00B07A74" w:rsidRDefault="00B07A74" w:rsidP="00A01BB1">
      <w:pPr>
        <w:ind w:left="36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  <w:t>mobil: +421</w:t>
      </w:r>
      <w:r w:rsidR="00C35E6D">
        <w:t xml:space="preserve"> </w:t>
      </w:r>
      <w:r>
        <w:t>905918328</w:t>
      </w:r>
    </w:p>
    <w:p w14:paraId="447A31F4" w14:textId="303CFF67" w:rsidR="00A01BB1" w:rsidRDefault="00A01BB1" w:rsidP="00A01BB1">
      <w:pPr>
        <w:ind w:left="0" w:firstLine="360"/>
      </w:pPr>
      <w:r>
        <w:rPr>
          <w:b/>
        </w:rPr>
        <w:t>Kontaktná osoba vo veciach verejného obstarávania:</w:t>
      </w:r>
      <w:r w:rsidR="00C35E6D">
        <w:rPr>
          <w:b/>
        </w:rPr>
        <w:t xml:space="preserve"> </w:t>
      </w:r>
      <w:r w:rsidR="00C35E6D" w:rsidRPr="00C35E6D">
        <w:t>Ľubica Kapustová</w:t>
      </w:r>
      <w:r>
        <w:t xml:space="preserve"> – odborná referentka pre </w:t>
      </w:r>
    </w:p>
    <w:p w14:paraId="1EDB2799" w14:textId="1E85972D" w:rsidR="00A01BB1" w:rsidRDefault="00A01BB1" w:rsidP="00A01BB1">
      <w:pPr>
        <w:ind w:left="0" w:firstLine="360"/>
        <w:rPr>
          <w:rFonts w:asciiTheme="minorHAnsi" w:hAnsiTheme="minorHAnsi" w:cs="Times New Roman"/>
          <w:b/>
          <w:color w:val="000000" w:themeColor="text1"/>
        </w:rPr>
      </w:pPr>
      <w:r>
        <w:t xml:space="preserve">verejné obstarávanie, </w:t>
      </w:r>
      <w:hyperlink r:id="rId10" w:history="1">
        <w:r w:rsidR="00C35E6D" w:rsidRPr="00357A7A">
          <w:rPr>
            <w:rStyle w:val="Hypertextovprepojenie"/>
          </w:rPr>
          <w:t>lubica.kapustova@bbsk.sk</w:t>
        </w:r>
      </w:hyperlink>
      <w:r>
        <w:t>,</w:t>
      </w:r>
      <w:r w:rsidR="00FC0754">
        <w:t xml:space="preserve"> tel.</w:t>
      </w:r>
      <w:r>
        <w:t xml:space="preserve"> </w:t>
      </w:r>
      <w:r>
        <w:rPr>
          <w:rFonts w:asciiTheme="minorHAnsi" w:hAnsiTheme="minorHAnsi" w:cs="Times New Roman"/>
          <w:color w:val="000000" w:themeColor="text1"/>
        </w:rPr>
        <w:t>+421(48)43</w:t>
      </w:r>
      <w:r w:rsidR="00C35E6D">
        <w:rPr>
          <w:rFonts w:asciiTheme="minorHAnsi" w:hAnsiTheme="minorHAnsi" w:cs="Times New Roman"/>
          <w:color w:val="000000" w:themeColor="text1"/>
        </w:rPr>
        <w:t xml:space="preserve"> </w:t>
      </w:r>
      <w:r>
        <w:rPr>
          <w:rFonts w:asciiTheme="minorHAnsi" w:hAnsiTheme="minorHAnsi" w:cs="Times New Roman"/>
          <w:color w:val="000000" w:themeColor="text1"/>
        </w:rPr>
        <w:t>25</w:t>
      </w:r>
      <w:r w:rsidR="00C35E6D">
        <w:rPr>
          <w:rFonts w:asciiTheme="minorHAnsi" w:hAnsiTheme="minorHAnsi" w:cs="Times New Roman"/>
          <w:color w:val="000000" w:themeColor="text1"/>
        </w:rPr>
        <w:t>572</w:t>
      </w:r>
    </w:p>
    <w:p w14:paraId="0D671CEA" w14:textId="5C4D6AB5" w:rsidR="00824DFD" w:rsidRPr="00FB214E" w:rsidRDefault="00824DFD" w:rsidP="00C00A54">
      <w:pPr>
        <w:pStyle w:val="Odsekzoznamu"/>
        <w:tabs>
          <w:tab w:val="left" w:pos="2880"/>
        </w:tabs>
        <w:ind w:left="1080" w:firstLine="0"/>
      </w:pPr>
      <w:r w:rsidRPr="00FB214E">
        <w:rPr>
          <w:rFonts w:asciiTheme="minorHAnsi" w:hAnsiTheme="minorHAnsi"/>
          <w:b/>
          <w:color w:val="auto"/>
        </w:rPr>
        <w:tab/>
      </w:r>
      <w:r w:rsidR="00F12F14" w:rsidRPr="00FB214E">
        <w:rPr>
          <w:rFonts w:asciiTheme="minorHAnsi" w:hAnsiTheme="minorHAnsi" w:cs="Times New Roman"/>
          <w:b/>
          <w:color w:val="000000" w:themeColor="text1"/>
        </w:rPr>
        <w:tab/>
      </w:r>
    </w:p>
    <w:p w14:paraId="6AAA0F7C" w14:textId="05B74234" w:rsidR="00961524" w:rsidRPr="00300DC4" w:rsidRDefault="004C25A6" w:rsidP="00BE34E4">
      <w:pPr>
        <w:pStyle w:val="Nadpis1"/>
        <w:numPr>
          <w:ilvl w:val="0"/>
          <w:numId w:val="5"/>
        </w:numPr>
        <w:ind w:right="273"/>
        <w:rPr>
          <w:b w:val="0"/>
        </w:rPr>
      </w:pPr>
      <w:bookmarkStart w:id="0" w:name="_Toc12160"/>
      <w:r w:rsidRPr="00FB214E">
        <w:t xml:space="preserve">Predmet </w:t>
      </w:r>
      <w:r w:rsidRPr="00300DC4">
        <w:t>zákazky</w:t>
      </w:r>
      <w:r w:rsidRPr="00300DC4">
        <w:rPr>
          <w:b w:val="0"/>
        </w:rPr>
        <w:t xml:space="preserve"> </w:t>
      </w:r>
      <w:bookmarkEnd w:id="0"/>
    </w:p>
    <w:p w14:paraId="09A6E411" w14:textId="77777777" w:rsidR="003E749C" w:rsidRPr="004970FE" w:rsidRDefault="000B5956" w:rsidP="000B5956">
      <w:pPr>
        <w:pStyle w:val="Odsekzoznamu"/>
        <w:numPr>
          <w:ilvl w:val="1"/>
          <w:numId w:val="5"/>
        </w:numPr>
        <w:spacing w:after="7" w:line="247" w:lineRule="auto"/>
        <w:ind w:right="395"/>
        <w:rPr>
          <w:color w:val="auto"/>
        </w:rPr>
      </w:pPr>
      <w:r w:rsidRPr="004970FE">
        <w:rPr>
          <w:color w:val="auto"/>
        </w:rPr>
        <w:t>Predmetom zákazky je uskutočnenie stavebných prác - rekonštrukci</w:t>
      </w:r>
      <w:r w:rsidR="00C35E6D" w:rsidRPr="004970FE">
        <w:rPr>
          <w:color w:val="auto"/>
        </w:rPr>
        <w:t>a</w:t>
      </w:r>
      <w:r w:rsidRPr="004970FE">
        <w:rPr>
          <w:color w:val="auto"/>
        </w:rPr>
        <w:t xml:space="preserve"> ciest III. triedy Banskobystrického samosprávneho kraja </w:t>
      </w:r>
      <w:r w:rsidR="008739F3" w:rsidRPr="004970FE">
        <w:rPr>
          <w:color w:val="auto"/>
        </w:rPr>
        <w:t>–</w:t>
      </w:r>
      <w:r w:rsidRPr="004970FE">
        <w:rPr>
          <w:color w:val="auto"/>
        </w:rPr>
        <w:t xml:space="preserve"> </w:t>
      </w:r>
    </w:p>
    <w:p w14:paraId="2183053A" w14:textId="73F401FE" w:rsidR="00961524" w:rsidRPr="004970FE" w:rsidRDefault="008739F3" w:rsidP="009B096D">
      <w:pPr>
        <w:pStyle w:val="Odsekzoznamu"/>
        <w:numPr>
          <w:ilvl w:val="0"/>
          <w:numId w:val="12"/>
        </w:numPr>
        <w:spacing w:after="7" w:line="247" w:lineRule="auto"/>
        <w:ind w:right="395"/>
        <w:rPr>
          <w:color w:val="auto"/>
        </w:rPr>
      </w:pPr>
      <w:r w:rsidRPr="004970FE">
        <w:rPr>
          <w:color w:val="auto"/>
        </w:rPr>
        <w:t xml:space="preserve">cesta III/2669 Prša-Poltár, časť Buzitka-Veľké Dravce, </w:t>
      </w:r>
      <w:r w:rsidR="00D55DDA" w:rsidRPr="004970FE">
        <w:rPr>
          <w:color w:val="auto"/>
        </w:rPr>
        <w:t>vybra</w:t>
      </w:r>
      <w:r w:rsidR="00C35E6D" w:rsidRPr="004970FE">
        <w:rPr>
          <w:color w:val="auto"/>
        </w:rPr>
        <w:t>t</w:t>
      </w:r>
      <w:r w:rsidR="00D55DDA" w:rsidRPr="004970FE">
        <w:rPr>
          <w:color w:val="auto"/>
        </w:rPr>
        <w:t xml:space="preserve">é úseky v okrese </w:t>
      </w:r>
      <w:r w:rsidRPr="004970FE">
        <w:rPr>
          <w:color w:val="auto"/>
        </w:rPr>
        <w:t xml:space="preserve">Lučenec, </w:t>
      </w:r>
      <w:proofErr w:type="spellStart"/>
      <w:r w:rsidRPr="004970FE">
        <w:rPr>
          <w:color w:val="auto"/>
        </w:rPr>
        <w:t>staničenie</w:t>
      </w:r>
      <w:proofErr w:type="spellEnd"/>
      <w:r w:rsidRPr="004970FE">
        <w:rPr>
          <w:color w:val="auto"/>
        </w:rPr>
        <w:t xml:space="preserve"> v km 5,100-6,776 km, dĺžka úseku 1,667 km</w:t>
      </w:r>
      <w:r w:rsidR="00355AF0" w:rsidRPr="004970FE">
        <w:rPr>
          <w:color w:val="auto"/>
        </w:rPr>
        <w:t>. Jedná sa o nasledovné stavebné práce : zapílenie asfaltu, čistenie vozovky-zametanie, frézovanie, spo</w:t>
      </w:r>
      <w:r w:rsidR="00CE0588" w:rsidRPr="004970FE">
        <w:rPr>
          <w:color w:val="auto"/>
        </w:rPr>
        <w:t xml:space="preserve">jovací postrek, </w:t>
      </w:r>
      <w:proofErr w:type="spellStart"/>
      <w:r w:rsidR="00CE0588" w:rsidRPr="004970FE">
        <w:rPr>
          <w:color w:val="auto"/>
        </w:rPr>
        <w:t>pokládka</w:t>
      </w:r>
      <w:proofErr w:type="spellEnd"/>
      <w:r w:rsidR="00CE0588" w:rsidRPr="004970FE">
        <w:rPr>
          <w:color w:val="auto"/>
        </w:rPr>
        <w:t xml:space="preserve"> </w:t>
      </w:r>
      <w:proofErr w:type="spellStart"/>
      <w:r w:rsidR="00CE0588" w:rsidRPr="004970FE">
        <w:rPr>
          <w:color w:val="auto"/>
        </w:rPr>
        <w:t>ACo</w:t>
      </w:r>
      <w:proofErr w:type="spellEnd"/>
      <w:r w:rsidR="00CE0588" w:rsidRPr="004970FE">
        <w:rPr>
          <w:color w:val="auto"/>
        </w:rPr>
        <w:t xml:space="preserve"> 11</w:t>
      </w:r>
      <w:r w:rsidR="004970FE" w:rsidRPr="004970FE">
        <w:rPr>
          <w:color w:val="auto"/>
        </w:rPr>
        <w:t xml:space="preserve"> a</w:t>
      </w:r>
      <w:r w:rsidR="00CE0588" w:rsidRPr="004970FE">
        <w:rPr>
          <w:color w:val="auto"/>
        </w:rPr>
        <w:t xml:space="preserve"> </w:t>
      </w:r>
      <w:r w:rsidR="00355AF0" w:rsidRPr="004970FE">
        <w:rPr>
          <w:color w:val="auto"/>
        </w:rPr>
        <w:t> ACL 16 s dovozom a rozprestre</w:t>
      </w:r>
      <w:r w:rsidR="00CE0588" w:rsidRPr="004970FE">
        <w:rPr>
          <w:color w:val="auto"/>
        </w:rPr>
        <w:t>t</w:t>
      </w:r>
      <w:r w:rsidR="00355AF0" w:rsidRPr="004970FE">
        <w:rPr>
          <w:color w:val="auto"/>
        </w:rPr>
        <w:t>ím.</w:t>
      </w:r>
    </w:p>
    <w:p w14:paraId="30A1EA46" w14:textId="77777777" w:rsidR="00FB214E" w:rsidRPr="00300DC4" w:rsidRDefault="00FB214E" w:rsidP="00FB214E">
      <w:pPr>
        <w:pStyle w:val="Odsekzoznamu"/>
        <w:spacing w:after="7" w:line="247" w:lineRule="auto"/>
        <w:ind w:left="1080" w:right="395" w:firstLine="0"/>
      </w:pPr>
    </w:p>
    <w:p w14:paraId="3A6C564A" w14:textId="5FBAA480" w:rsidR="00961524" w:rsidRPr="004970FE" w:rsidRDefault="000B5956" w:rsidP="000B5956">
      <w:pPr>
        <w:pStyle w:val="Odsekzoznamu"/>
        <w:numPr>
          <w:ilvl w:val="1"/>
          <w:numId w:val="5"/>
        </w:numPr>
        <w:spacing w:after="10"/>
        <w:ind w:right="273"/>
        <w:rPr>
          <w:rFonts w:ascii="Arial" w:eastAsia="Arial" w:hAnsi="Arial" w:cs="Arial"/>
          <w:b/>
          <w:color w:val="auto"/>
          <w:sz w:val="24"/>
        </w:rPr>
      </w:pPr>
      <w:r w:rsidRPr="004970FE">
        <w:rPr>
          <w:color w:val="auto"/>
        </w:rPr>
        <w:t xml:space="preserve">Podrobné vymedzenie predmetu zákazky tvorí  Príloha č. </w:t>
      </w:r>
      <w:r w:rsidR="001912AB" w:rsidRPr="004970FE">
        <w:rPr>
          <w:color w:val="auto"/>
        </w:rPr>
        <w:t>1 – Výkaz výmer a Príloha č.2 – Zmluva o dielo</w:t>
      </w:r>
      <w:r w:rsidR="00BB756A" w:rsidRPr="004970FE">
        <w:rPr>
          <w:color w:val="auto"/>
        </w:rPr>
        <w:t xml:space="preserve"> tejto Výzvy</w:t>
      </w:r>
      <w:r w:rsidRPr="004970FE">
        <w:rPr>
          <w:color w:val="auto"/>
        </w:rPr>
        <w:t>.</w:t>
      </w:r>
    </w:p>
    <w:p w14:paraId="57C88FF1" w14:textId="0E12A468" w:rsidR="00BE2D57" w:rsidRDefault="004C25A6" w:rsidP="00F12F14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A063A7" w14:textId="4F38C7EF" w:rsidR="002860DE" w:rsidRPr="004970FE" w:rsidRDefault="002860DE" w:rsidP="00BE34E4">
      <w:pPr>
        <w:pStyle w:val="Nadpis1"/>
        <w:numPr>
          <w:ilvl w:val="0"/>
          <w:numId w:val="5"/>
        </w:numPr>
        <w:ind w:left="755" w:right="273"/>
        <w:rPr>
          <w:color w:val="auto"/>
        </w:rPr>
      </w:pPr>
      <w:r w:rsidRPr="004970FE">
        <w:rPr>
          <w:color w:val="auto"/>
        </w:rPr>
        <w:t>CPV kód</w:t>
      </w:r>
    </w:p>
    <w:p w14:paraId="5CF937D0" w14:textId="1992773E" w:rsidR="00C00A54" w:rsidRPr="004970FE" w:rsidRDefault="00C00A54" w:rsidP="00BB756A">
      <w:pPr>
        <w:pStyle w:val="Odsekzoznamu"/>
        <w:numPr>
          <w:ilvl w:val="1"/>
          <w:numId w:val="5"/>
        </w:numPr>
        <w:spacing w:after="0" w:line="256" w:lineRule="auto"/>
        <w:ind w:left="1080" w:right="0"/>
        <w:rPr>
          <w:color w:val="auto"/>
        </w:rPr>
      </w:pPr>
      <w:r w:rsidRPr="004970FE">
        <w:rPr>
          <w:color w:val="auto"/>
        </w:rPr>
        <w:t xml:space="preserve">Hlavný predmet:       </w:t>
      </w:r>
      <w:r w:rsidR="00BB756A" w:rsidRPr="004970FE">
        <w:rPr>
          <w:color w:val="auto"/>
        </w:rPr>
        <w:t xml:space="preserve">    </w:t>
      </w:r>
      <w:r w:rsidR="00BB756A" w:rsidRPr="004970FE">
        <w:rPr>
          <w:color w:val="auto"/>
        </w:rPr>
        <w:tab/>
        <w:t>45233223 - 8</w:t>
      </w:r>
      <w:r w:rsidR="00BB756A" w:rsidRPr="004970FE">
        <w:rPr>
          <w:color w:val="auto"/>
        </w:rPr>
        <w:tab/>
        <w:t>Obnova povrchu vozoviek</w:t>
      </w:r>
    </w:p>
    <w:p w14:paraId="28507DC8" w14:textId="55FDE7F1" w:rsidR="00C00A54" w:rsidRPr="004970FE" w:rsidRDefault="00C00A54" w:rsidP="00BB756A">
      <w:pPr>
        <w:pStyle w:val="Odsekzoznamu"/>
        <w:numPr>
          <w:ilvl w:val="1"/>
          <w:numId w:val="5"/>
        </w:numPr>
        <w:spacing w:after="0" w:line="256" w:lineRule="auto"/>
        <w:ind w:left="1080" w:right="0"/>
        <w:rPr>
          <w:color w:val="auto"/>
        </w:rPr>
      </w:pPr>
      <w:r w:rsidRPr="004970FE">
        <w:rPr>
          <w:color w:val="auto"/>
        </w:rPr>
        <w:t xml:space="preserve">Doplňujúci CPV kód:     </w:t>
      </w:r>
      <w:r w:rsidR="00BB756A" w:rsidRPr="004970FE">
        <w:rPr>
          <w:color w:val="auto"/>
        </w:rPr>
        <w:tab/>
        <w:t>45233200 - 1</w:t>
      </w:r>
      <w:r w:rsidR="00BB756A" w:rsidRPr="004970FE">
        <w:rPr>
          <w:color w:val="auto"/>
        </w:rPr>
        <w:tab/>
        <w:t>Rôzne práce vrchnej stavby</w:t>
      </w:r>
    </w:p>
    <w:p w14:paraId="7B71834D" w14:textId="622ED279" w:rsidR="00BB756A" w:rsidRPr="004970FE" w:rsidRDefault="00BB756A" w:rsidP="00BB756A">
      <w:pPr>
        <w:pStyle w:val="Odsekzoznamu"/>
        <w:spacing w:after="0" w:line="256" w:lineRule="auto"/>
        <w:ind w:left="2832" w:right="0" w:firstLine="0"/>
        <w:rPr>
          <w:color w:val="auto"/>
        </w:rPr>
      </w:pPr>
      <w:r w:rsidRPr="004970FE">
        <w:rPr>
          <w:color w:val="auto"/>
        </w:rPr>
        <w:t xml:space="preserve">      </w:t>
      </w:r>
      <w:r w:rsidRPr="004970FE">
        <w:rPr>
          <w:color w:val="auto"/>
        </w:rPr>
        <w:tab/>
        <w:t>45233142 - 6</w:t>
      </w:r>
      <w:r w:rsidRPr="004970FE">
        <w:rPr>
          <w:color w:val="auto"/>
        </w:rPr>
        <w:tab/>
        <w:t>Práce na oprave ciest</w:t>
      </w:r>
    </w:p>
    <w:p w14:paraId="60F87A19" w14:textId="77777777" w:rsidR="00D55DDA" w:rsidRPr="004970FE" w:rsidRDefault="00BB756A" w:rsidP="00BB756A">
      <w:pPr>
        <w:pStyle w:val="Odsekzoznamu"/>
        <w:spacing w:after="0" w:line="256" w:lineRule="auto"/>
        <w:ind w:left="2832" w:right="0" w:firstLine="0"/>
        <w:rPr>
          <w:color w:val="auto"/>
        </w:rPr>
      </w:pPr>
      <w:r w:rsidRPr="004970FE">
        <w:rPr>
          <w:color w:val="auto"/>
        </w:rPr>
        <w:tab/>
        <w:t>45233141 - 9</w:t>
      </w:r>
      <w:r w:rsidRPr="004970FE">
        <w:rPr>
          <w:color w:val="auto"/>
        </w:rPr>
        <w:tab/>
      </w:r>
      <w:r w:rsidR="00D55DDA" w:rsidRPr="004970FE">
        <w:rPr>
          <w:color w:val="auto"/>
        </w:rPr>
        <w:t>Práce na údržbe ciest</w:t>
      </w:r>
    </w:p>
    <w:p w14:paraId="394D5754" w14:textId="4AB4C30A" w:rsidR="00BB756A" w:rsidRPr="004970FE" w:rsidRDefault="00D55DDA" w:rsidP="00BB756A">
      <w:pPr>
        <w:pStyle w:val="Odsekzoznamu"/>
        <w:spacing w:after="0" w:line="256" w:lineRule="auto"/>
        <w:ind w:left="2832" w:right="0" w:firstLine="0"/>
        <w:rPr>
          <w:color w:val="auto"/>
        </w:rPr>
      </w:pPr>
      <w:r w:rsidRPr="004970FE">
        <w:rPr>
          <w:color w:val="auto"/>
        </w:rPr>
        <w:tab/>
        <w:t>90610000 - 6</w:t>
      </w:r>
      <w:r w:rsidRPr="004970FE">
        <w:rPr>
          <w:color w:val="auto"/>
        </w:rPr>
        <w:tab/>
        <w:t>Služby na čistenie a zametanie ulíc</w:t>
      </w:r>
      <w:r w:rsidRPr="004970FE">
        <w:rPr>
          <w:color w:val="auto"/>
        </w:rPr>
        <w:tab/>
      </w:r>
      <w:r w:rsidR="00BB756A" w:rsidRPr="004970FE">
        <w:rPr>
          <w:color w:val="auto"/>
        </w:rPr>
        <w:tab/>
      </w:r>
    </w:p>
    <w:p w14:paraId="5D18F56F" w14:textId="5A6B00B8" w:rsidR="00961524" w:rsidRDefault="00961524">
      <w:pPr>
        <w:spacing w:after="93" w:line="259" w:lineRule="auto"/>
        <w:ind w:left="0" w:right="0" w:firstLine="0"/>
        <w:jc w:val="left"/>
      </w:pPr>
    </w:p>
    <w:p w14:paraId="218C96DE" w14:textId="29203B4C" w:rsidR="00961524" w:rsidRDefault="00814B2B" w:rsidP="00BE34E4">
      <w:pPr>
        <w:pStyle w:val="Nadpis1"/>
        <w:numPr>
          <w:ilvl w:val="0"/>
          <w:numId w:val="5"/>
        </w:numPr>
        <w:ind w:left="755" w:right="273"/>
      </w:pPr>
      <w:r>
        <w:t>Miesto realizácie predmetu zákazky</w:t>
      </w:r>
    </w:p>
    <w:p w14:paraId="5A38B559" w14:textId="50E88083" w:rsidR="00961524" w:rsidRPr="004970FE" w:rsidRDefault="00D55DDA" w:rsidP="00B75413">
      <w:pPr>
        <w:pStyle w:val="Odsekzoznamu"/>
        <w:numPr>
          <w:ilvl w:val="1"/>
          <w:numId w:val="5"/>
        </w:numPr>
        <w:spacing w:after="90" w:line="259" w:lineRule="auto"/>
        <w:ind w:left="1080" w:right="0"/>
        <w:rPr>
          <w:rFonts w:asciiTheme="minorHAnsi" w:hAnsiTheme="minorHAnsi"/>
          <w:color w:val="auto"/>
        </w:rPr>
      </w:pPr>
      <w:r w:rsidRPr="00EC73EF">
        <w:rPr>
          <w:rFonts w:asciiTheme="minorHAnsi" w:hAnsiTheme="minorHAnsi"/>
        </w:rPr>
        <w:t>Miestom uskutočnenia predmetu zákazky sú vybra</w:t>
      </w:r>
      <w:r w:rsidR="008739F3" w:rsidRPr="00EC73EF">
        <w:rPr>
          <w:rFonts w:asciiTheme="minorHAnsi" w:hAnsiTheme="minorHAnsi"/>
        </w:rPr>
        <w:t>t</w:t>
      </w:r>
      <w:r w:rsidRPr="00EC73EF">
        <w:rPr>
          <w:rFonts w:asciiTheme="minorHAnsi" w:hAnsiTheme="minorHAnsi"/>
        </w:rPr>
        <w:t xml:space="preserve">é úseky </w:t>
      </w:r>
      <w:r w:rsidR="008739F3" w:rsidRPr="00EC73EF">
        <w:rPr>
          <w:rFonts w:asciiTheme="minorHAnsi" w:hAnsiTheme="minorHAnsi"/>
        </w:rPr>
        <w:t xml:space="preserve"> na ceste III/</w:t>
      </w:r>
      <w:r w:rsidR="00EC73EF" w:rsidRPr="00EC73EF">
        <w:rPr>
          <w:rFonts w:asciiTheme="minorHAnsi" w:hAnsiTheme="minorHAnsi"/>
        </w:rPr>
        <w:t>2669</w:t>
      </w:r>
      <w:r w:rsidR="004970FE">
        <w:rPr>
          <w:rFonts w:asciiTheme="minorHAnsi" w:hAnsiTheme="minorHAnsi"/>
        </w:rPr>
        <w:t xml:space="preserve"> Prša-Poltár, časť Buzitka-V.</w:t>
      </w:r>
      <w:r w:rsidR="005C7898">
        <w:rPr>
          <w:rFonts w:asciiTheme="minorHAnsi" w:hAnsiTheme="minorHAnsi"/>
        </w:rPr>
        <w:t xml:space="preserve"> </w:t>
      </w:r>
      <w:r w:rsidR="004970FE" w:rsidRPr="004970FE">
        <w:rPr>
          <w:rFonts w:asciiTheme="minorHAnsi" w:hAnsiTheme="minorHAnsi"/>
          <w:color w:val="auto"/>
        </w:rPr>
        <w:t>Dravce</w:t>
      </w:r>
      <w:r w:rsidR="00EC73EF" w:rsidRPr="004970FE">
        <w:rPr>
          <w:rFonts w:asciiTheme="minorHAnsi" w:hAnsiTheme="minorHAnsi"/>
          <w:color w:val="auto"/>
        </w:rPr>
        <w:t>,</w:t>
      </w:r>
      <w:r w:rsidR="00EC73EF" w:rsidRPr="004970FE">
        <w:rPr>
          <w:color w:val="auto"/>
        </w:rPr>
        <w:t xml:space="preserve">  </w:t>
      </w:r>
      <w:proofErr w:type="spellStart"/>
      <w:r w:rsidR="00EC73EF" w:rsidRPr="004970FE">
        <w:rPr>
          <w:color w:val="auto"/>
        </w:rPr>
        <w:t>staničenie</w:t>
      </w:r>
      <w:proofErr w:type="spellEnd"/>
      <w:r w:rsidR="00EC73EF" w:rsidRPr="004970FE">
        <w:rPr>
          <w:color w:val="auto"/>
        </w:rPr>
        <w:t xml:space="preserve"> v km 5,100-6,776 km, dĺžka úseku 1,667 km v Banskobystrickom samosprávnom kraji.</w:t>
      </w:r>
      <w:r w:rsidR="004C25A6" w:rsidRPr="004970FE">
        <w:rPr>
          <w:rFonts w:asciiTheme="minorHAnsi" w:hAnsiTheme="minorHAnsi"/>
          <w:color w:val="auto"/>
        </w:rPr>
        <w:t xml:space="preserve"> </w:t>
      </w:r>
    </w:p>
    <w:p w14:paraId="4C91F2F8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" w:name="_Toc12162"/>
      <w:r>
        <w:t>Typ zmluvy</w:t>
      </w:r>
      <w:r>
        <w:rPr>
          <w:b w:val="0"/>
        </w:rPr>
        <w:t xml:space="preserve"> </w:t>
      </w:r>
      <w:bookmarkEnd w:id="1"/>
    </w:p>
    <w:p w14:paraId="1622F38E" w14:textId="4AA4B28B" w:rsidR="00961524" w:rsidRDefault="00F12F14" w:rsidP="00BE34E4">
      <w:pPr>
        <w:pStyle w:val="Odsekzoznamu"/>
        <w:numPr>
          <w:ilvl w:val="1"/>
          <w:numId w:val="5"/>
        </w:numPr>
        <w:ind w:right="274"/>
      </w:pPr>
      <w:r>
        <w:t>Zmluva o dielo.</w:t>
      </w:r>
    </w:p>
    <w:p w14:paraId="4049BA8F" w14:textId="180172AC" w:rsidR="00F12F14" w:rsidRDefault="00F12F14">
      <w:pPr>
        <w:ind w:left="-5" w:right="274"/>
      </w:pPr>
    </w:p>
    <w:p w14:paraId="7B5EB7E7" w14:textId="46A32BD6" w:rsidR="00F12F14" w:rsidRDefault="00F12F14" w:rsidP="00BE34E4">
      <w:pPr>
        <w:pStyle w:val="Nadpis1"/>
        <w:numPr>
          <w:ilvl w:val="0"/>
          <w:numId w:val="5"/>
        </w:numPr>
        <w:ind w:right="273"/>
      </w:pPr>
      <w:r>
        <w:t>Predpokladaná hodnota zákazky</w:t>
      </w:r>
    </w:p>
    <w:p w14:paraId="0A98EC0E" w14:textId="30FC24C4" w:rsidR="00F12F14" w:rsidRDefault="00EC73EF" w:rsidP="00BE34E4">
      <w:pPr>
        <w:pStyle w:val="Odsekzoznamu"/>
        <w:numPr>
          <w:ilvl w:val="1"/>
          <w:numId w:val="5"/>
        </w:numPr>
        <w:ind w:right="274"/>
      </w:pPr>
      <w:r>
        <w:t>136 137,00</w:t>
      </w:r>
      <w:r w:rsidR="00F12F14">
        <w:t xml:space="preserve"> € bez DPH</w:t>
      </w:r>
      <w:r w:rsidR="00E504F7">
        <w:t>.</w:t>
      </w:r>
    </w:p>
    <w:p w14:paraId="55E651CC" w14:textId="6284BBF1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4DE59A1C" w14:textId="45E396F7" w:rsidR="004263E6" w:rsidRPr="00AD783A" w:rsidRDefault="000226A1" w:rsidP="00BE34E4">
      <w:pPr>
        <w:pStyle w:val="Nadpis1"/>
        <w:numPr>
          <w:ilvl w:val="0"/>
          <w:numId w:val="5"/>
        </w:numPr>
        <w:ind w:right="273"/>
      </w:pPr>
      <w:r>
        <w:t xml:space="preserve">Lehota na </w:t>
      </w:r>
      <w:r w:rsidR="00F67675" w:rsidRPr="00AD783A">
        <w:t>uskutočnenie</w:t>
      </w:r>
      <w:r w:rsidRPr="00AD783A">
        <w:t xml:space="preserve"> </w:t>
      </w:r>
      <w:r w:rsidR="00F67675" w:rsidRPr="00AD783A">
        <w:t>stavebných prác</w:t>
      </w:r>
      <w:r w:rsidRPr="00AD783A">
        <w:t xml:space="preserve"> </w:t>
      </w:r>
    </w:p>
    <w:p w14:paraId="192AF8FA" w14:textId="1A86E575" w:rsidR="004263E6" w:rsidRPr="004970FE" w:rsidRDefault="00F67675" w:rsidP="004970FE">
      <w:pPr>
        <w:pStyle w:val="Odsekzoznamu"/>
        <w:numPr>
          <w:ilvl w:val="1"/>
          <w:numId w:val="5"/>
        </w:numPr>
        <w:spacing w:after="93" w:line="259" w:lineRule="auto"/>
        <w:ind w:right="0"/>
        <w:rPr>
          <w:color w:val="auto"/>
        </w:rPr>
      </w:pPr>
      <w:r w:rsidRPr="004970FE">
        <w:rPr>
          <w:rFonts w:asciiTheme="minorHAnsi" w:hAnsiTheme="minorHAnsi"/>
          <w:color w:val="auto"/>
        </w:rPr>
        <w:t xml:space="preserve">Do </w:t>
      </w:r>
      <w:r w:rsidR="004970FE" w:rsidRPr="004970FE">
        <w:rPr>
          <w:rFonts w:asciiTheme="minorHAnsi" w:hAnsiTheme="minorHAnsi"/>
          <w:color w:val="auto"/>
        </w:rPr>
        <w:t>8 kalendárnych dní</w:t>
      </w:r>
      <w:r w:rsidRPr="004970FE">
        <w:rPr>
          <w:rFonts w:asciiTheme="minorHAnsi" w:hAnsiTheme="minorHAnsi"/>
          <w:color w:val="auto"/>
        </w:rPr>
        <w:t xml:space="preserve"> odo dňa písomného prevzatia Staveniska</w:t>
      </w:r>
      <w:r w:rsidR="000226A1" w:rsidRPr="004970FE">
        <w:rPr>
          <w:color w:val="auto"/>
        </w:rPr>
        <w:t xml:space="preserve">. Stavenisko bude odovzdané najneskôr do </w:t>
      </w:r>
      <w:r w:rsidR="004970FE" w:rsidRPr="004970FE">
        <w:rPr>
          <w:color w:val="auto"/>
        </w:rPr>
        <w:t>5</w:t>
      </w:r>
      <w:r w:rsidR="000226A1" w:rsidRPr="004970FE">
        <w:rPr>
          <w:color w:val="auto"/>
        </w:rPr>
        <w:t xml:space="preserve"> pracovných dní odo dňa účinnosti Zmluvy o dielo.</w:t>
      </w:r>
    </w:p>
    <w:p w14:paraId="51804C0A" w14:textId="7058DF60" w:rsidR="0050706A" w:rsidRDefault="0050706A">
      <w:pPr>
        <w:spacing w:after="93" w:line="259" w:lineRule="auto"/>
        <w:ind w:left="0" w:right="0" w:firstLine="0"/>
        <w:jc w:val="left"/>
      </w:pPr>
    </w:p>
    <w:p w14:paraId="42588C3D" w14:textId="7EE32CE1" w:rsidR="0050706A" w:rsidRDefault="0050706A" w:rsidP="00BE34E4">
      <w:pPr>
        <w:pStyle w:val="Nadpis1"/>
        <w:numPr>
          <w:ilvl w:val="0"/>
          <w:numId w:val="5"/>
        </w:numPr>
        <w:ind w:right="273"/>
      </w:pPr>
      <w:r>
        <w:lastRenderedPageBreak/>
        <w:t>Obhliadka predmetu zákazky</w:t>
      </w:r>
    </w:p>
    <w:p w14:paraId="6C3DBDE7" w14:textId="7472281E" w:rsidR="0050706A" w:rsidRPr="0050706A" w:rsidRDefault="0050706A" w:rsidP="00BE34E4">
      <w:pPr>
        <w:pStyle w:val="Odsekzoznamu"/>
        <w:numPr>
          <w:ilvl w:val="1"/>
          <w:numId w:val="5"/>
        </w:numPr>
      </w:pPr>
      <w:r>
        <w:t>Obhliadka predmetu zá</w:t>
      </w:r>
      <w:r w:rsidR="00D5612A">
        <w:t xml:space="preserve">kazky </w:t>
      </w:r>
      <w:r w:rsidR="003F3B1E">
        <w:t>je možná</w:t>
      </w:r>
      <w:bookmarkStart w:id="2" w:name="_GoBack"/>
      <w:bookmarkEnd w:id="2"/>
      <w:r w:rsidR="00D5612A">
        <w:t xml:space="preserve"> ale nie je povinná. </w:t>
      </w:r>
    </w:p>
    <w:p w14:paraId="1C7E4B2E" w14:textId="77777777" w:rsidR="0050706A" w:rsidRDefault="0050706A">
      <w:pPr>
        <w:spacing w:after="93" w:line="259" w:lineRule="auto"/>
        <w:ind w:left="0" w:right="0" w:firstLine="0"/>
        <w:jc w:val="left"/>
      </w:pPr>
    </w:p>
    <w:p w14:paraId="7FDCD653" w14:textId="4F639F2A" w:rsidR="00961524" w:rsidRDefault="004C25A6" w:rsidP="00BE34E4">
      <w:pPr>
        <w:pStyle w:val="Nadpis1"/>
        <w:numPr>
          <w:ilvl w:val="0"/>
          <w:numId w:val="5"/>
        </w:numPr>
        <w:ind w:right="273"/>
      </w:pPr>
      <w:bookmarkStart w:id="3" w:name="_Toc12163"/>
      <w:r>
        <w:t>Zdroj finančných prostriedkov</w:t>
      </w:r>
      <w:r>
        <w:rPr>
          <w:b w:val="0"/>
        </w:rPr>
        <w:t xml:space="preserve"> </w:t>
      </w:r>
      <w:bookmarkEnd w:id="3"/>
    </w:p>
    <w:p w14:paraId="56171879" w14:textId="7646C745" w:rsidR="00961524" w:rsidRPr="00300DC4" w:rsidRDefault="004C25A6" w:rsidP="00BE34E4">
      <w:pPr>
        <w:pStyle w:val="Odsekzoznamu"/>
        <w:numPr>
          <w:ilvl w:val="1"/>
          <w:numId w:val="5"/>
        </w:numPr>
        <w:ind w:right="274"/>
      </w:pPr>
      <w:r w:rsidRPr="00300DC4">
        <w:t xml:space="preserve">Predmet zákazky bude financovaný </w:t>
      </w:r>
      <w:r w:rsidR="009A287A">
        <w:t>z vlastných prostriedkov verejného obstarávateľa</w:t>
      </w:r>
      <w:r w:rsidR="00E504F7" w:rsidRPr="00300DC4">
        <w:t>.</w:t>
      </w:r>
    </w:p>
    <w:p w14:paraId="32FD73CB" w14:textId="609F1818" w:rsidR="00F12F14" w:rsidRDefault="00F12F14">
      <w:pPr>
        <w:ind w:left="-5" w:right="274"/>
      </w:pPr>
    </w:p>
    <w:p w14:paraId="2056F716" w14:textId="2DB8BDF4" w:rsidR="00F12F14" w:rsidRDefault="00F12F14" w:rsidP="00BE34E4">
      <w:pPr>
        <w:pStyle w:val="Nadpis1"/>
        <w:numPr>
          <w:ilvl w:val="0"/>
          <w:numId w:val="5"/>
        </w:numPr>
        <w:ind w:right="273"/>
      </w:pPr>
      <w:r>
        <w:t>Rozdelenie predmetu na časti</w:t>
      </w:r>
    </w:p>
    <w:p w14:paraId="526C38DE" w14:textId="1E9FA93E" w:rsidR="00F12F14" w:rsidRDefault="00F12F14" w:rsidP="00BE34E4">
      <w:pPr>
        <w:pStyle w:val="Odsekzoznamu"/>
        <w:numPr>
          <w:ilvl w:val="1"/>
          <w:numId w:val="5"/>
        </w:numPr>
        <w:ind w:right="274"/>
      </w:pPr>
      <w:r>
        <w:t>Predmet zákazky sa nedelí na časti</w:t>
      </w:r>
      <w:r w:rsidR="00E504F7">
        <w:t>.</w:t>
      </w:r>
    </w:p>
    <w:p w14:paraId="5B251D50" w14:textId="77777777" w:rsidR="00814B2B" w:rsidRDefault="00814B2B">
      <w:pPr>
        <w:ind w:left="-5" w:right="274"/>
      </w:pPr>
    </w:p>
    <w:p w14:paraId="3F48A530" w14:textId="15D3778C" w:rsidR="00814B2B" w:rsidRDefault="00814B2B" w:rsidP="00BE34E4">
      <w:pPr>
        <w:pStyle w:val="Nadpis1"/>
        <w:numPr>
          <w:ilvl w:val="0"/>
          <w:numId w:val="5"/>
        </w:numPr>
        <w:ind w:right="273"/>
      </w:pPr>
      <w:r>
        <w:t>Komplexnosť dodávky</w:t>
      </w:r>
      <w:r>
        <w:rPr>
          <w:b w:val="0"/>
        </w:rPr>
        <w:t xml:space="preserve"> </w:t>
      </w:r>
    </w:p>
    <w:p w14:paraId="60F60724" w14:textId="3F82C934" w:rsidR="00814B2B" w:rsidRDefault="00814B2B" w:rsidP="00BE34E4">
      <w:pPr>
        <w:pStyle w:val="Odsekzoznamu"/>
        <w:numPr>
          <w:ilvl w:val="1"/>
          <w:numId w:val="5"/>
        </w:numPr>
        <w:ind w:right="274"/>
      </w:pPr>
      <w:r>
        <w:t xml:space="preserve">Uchádzač predloží ponuku na celý predmet zákazky tak, ako je definovaný v tejto Výzve. </w:t>
      </w:r>
    </w:p>
    <w:p w14:paraId="72D4EAA3" w14:textId="29DDF7C4" w:rsidR="00AC2060" w:rsidRDefault="00AC2060" w:rsidP="00814B2B">
      <w:pPr>
        <w:ind w:left="-5" w:right="274"/>
      </w:pPr>
    </w:p>
    <w:p w14:paraId="623FE6C0" w14:textId="3A163BEE" w:rsidR="00AC2060" w:rsidRDefault="00AC2060" w:rsidP="00BE34E4">
      <w:pPr>
        <w:pStyle w:val="Nadpis1"/>
        <w:numPr>
          <w:ilvl w:val="0"/>
          <w:numId w:val="5"/>
        </w:numPr>
        <w:ind w:right="273"/>
      </w:pPr>
      <w:r>
        <w:t xml:space="preserve">Jazyk ponuky </w:t>
      </w:r>
      <w:r>
        <w:rPr>
          <w:b w:val="0"/>
        </w:rPr>
        <w:t xml:space="preserve"> </w:t>
      </w:r>
    </w:p>
    <w:p w14:paraId="08FEF128" w14:textId="0062E460" w:rsidR="00AC2060" w:rsidRDefault="00AC2060" w:rsidP="00BE34E4">
      <w:pPr>
        <w:pStyle w:val="Odsekzoznamu"/>
        <w:numPr>
          <w:ilvl w:val="1"/>
          <w:numId w:val="5"/>
        </w:numPr>
        <w:ind w:right="274"/>
      </w:pPr>
      <w:r>
        <w:t xml:space="preserve"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 </w:t>
      </w:r>
    </w:p>
    <w:p w14:paraId="4F12D091" w14:textId="53C65F3E" w:rsidR="00961524" w:rsidRDefault="004C25A6">
      <w:pPr>
        <w:spacing w:after="90" w:line="259" w:lineRule="auto"/>
        <w:ind w:left="0" w:right="0" w:firstLine="0"/>
        <w:jc w:val="left"/>
      </w:pPr>
      <w:r>
        <w:t xml:space="preserve"> </w:t>
      </w:r>
    </w:p>
    <w:p w14:paraId="7BF52101" w14:textId="5A2338EF" w:rsidR="00A81951" w:rsidRDefault="004C25A6" w:rsidP="00BE34E4">
      <w:pPr>
        <w:pStyle w:val="Nadpis1"/>
        <w:numPr>
          <w:ilvl w:val="0"/>
          <w:numId w:val="5"/>
        </w:numPr>
        <w:ind w:right="273"/>
      </w:pPr>
      <w:bookmarkStart w:id="4" w:name="_Toc12164"/>
      <w:r>
        <w:t xml:space="preserve">Podmienky </w:t>
      </w:r>
      <w:r w:rsidR="00C56794">
        <w:t>predkladania ponúk</w:t>
      </w:r>
      <w:r>
        <w:t xml:space="preserve"> </w:t>
      </w:r>
      <w:r>
        <w:rPr>
          <w:b w:val="0"/>
        </w:rPr>
        <w:t xml:space="preserve"> </w:t>
      </w:r>
      <w:bookmarkEnd w:id="4"/>
    </w:p>
    <w:p w14:paraId="68D51398" w14:textId="6BEE8879" w:rsidR="00A81951" w:rsidRPr="0096304B" w:rsidRDefault="00A81951" w:rsidP="00BE34E4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 xml:space="preserve">Ponuka je vyhotovená elektronicky a vložená do systému JOSEPHINE umiestnenom na webovej adrese </w:t>
      </w:r>
      <w:hyperlink r:id="rId11" w:history="1">
        <w:r w:rsidRPr="0096304B">
          <w:rPr>
            <w:rStyle w:val="Hypertextovprepojenie"/>
            <w:rFonts w:asciiTheme="minorHAnsi" w:eastAsiaTheme="minorEastAsia" w:hAnsiTheme="minorHAnsi"/>
          </w:rPr>
          <w:t>https://josephine.proebiz.com/</w:t>
        </w:r>
      </w:hyperlink>
      <w:r w:rsidRPr="0096304B">
        <w:rPr>
          <w:rFonts w:asciiTheme="minorHAnsi" w:eastAsiaTheme="minorEastAsia" w:hAnsiTheme="minorHAnsi"/>
        </w:rPr>
        <w:t>.</w:t>
      </w:r>
    </w:p>
    <w:p w14:paraId="62A0907D" w14:textId="698D3271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5559E0A7" w14:textId="0951FD24" w:rsidR="00AC2060" w:rsidRDefault="00AC2060" w:rsidP="00BE34E4">
      <w:pPr>
        <w:pStyle w:val="Odsekzoznamu"/>
        <w:numPr>
          <w:ilvl w:val="1"/>
          <w:numId w:val="5"/>
        </w:numPr>
        <w:spacing w:after="41"/>
        <w:ind w:right="274"/>
      </w:pPr>
      <w:r>
        <w:t>Uchádzač má možnosť sa registrovať do systému JOSEPHINE pomocou hesla i registráciou a prihlásen</w:t>
      </w:r>
      <w:r w:rsidR="0040721B">
        <w:t>ím pomocou občianskeho preukazu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>).</w:t>
      </w:r>
      <w:r w:rsidRPr="0096304B">
        <w:rPr>
          <w:u w:val="single" w:color="000000"/>
        </w:rPr>
        <w:t xml:space="preserve"> Predkladanie ponúk je umožnené iba autentifikovaným uchádzačom</w:t>
      </w:r>
      <w:r>
        <w:t xml:space="preserve">. Autentifikáciu je možné previesť dvoma spôsobmi:  </w:t>
      </w:r>
    </w:p>
    <w:p w14:paraId="740C3EA2" w14:textId="2896A150" w:rsidR="00AC2060" w:rsidRDefault="00AC2060" w:rsidP="00AC2060">
      <w:pPr>
        <w:numPr>
          <w:ilvl w:val="0"/>
          <w:numId w:val="1"/>
        </w:numPr>
        <w:spacing w:after="159"/>
        <w:ind w:right="274" w:hanging="360"/>
      </w:pPr>
      <w:r>
        <w:t>v systéme JOSEPHINE registráciou a prihláse</w:t>
      </w:r>
      <w:r w:rsidR="0040721B">
        <w:t>ním pomocou občianskeho preukazu</w:t>
      </w:r>
      <w:r>
        <w:t xml:space="preserve"> s elektronickým čipom a bezpečnostným osobnostným kódom (</w:t>
      </w:r>
      <w:proofErr w:type="spellStart"/>
      <w:r>
        <w:t>eID</w:t>
      </w:r>
      <w:proofErr w:type="spellEnd"/>
      <w:r>
        <w:t xml:space="preserve">). V systéme je autentifikovaná spoločnosť, ktorú pomocou </w:t>
      </w:r>
      <w:proofErr w:type="spellStart"/>
      <w:r>
        <w:t>eID</w:t>
      </w:r>
      <w:proofErr w:type="spellEnd"/>
      <w:r>
        <w:t xml:space="preserve"> registruje štatutár danej spoločnosti. Autentifikáciu vykonáva poskytovateľ systému JOSEPHINE a to v pracovných dňoch v čase 8 – 1</w:t>
      </w:r>
      <w:r w:rsidR="006A048D">
        <w:t>6</w:t>
      </w:r>
      <w:r>
        <w:t xml:space="preserve"> hod., alebo </w:t>
      </w:r>
    </w:p>
    <w:p w14:paraId="14CBB022" w14:textId="697EB426" w:rsidR="00AC2060" w:rsidRDefault="00AC2060" w:rsidP="00AC2060">
      <w:pPr>
        <w:numPr>
          <w:ilvl w:val="0"/>
          <w:numId w:val="1"/>
        </w:numPr>
        <w:spacing w:after="128"/>
        <w:ind w:right="274" w:hanging="360"/>
      </w:pPr>
      <w:r>
        <w:t xml:space="preserve">prostredníctvom autorizačného kódu, ktorý bude poslaný na adresu sídla firmy uchádzača v listovej podobe formou doporučenej pošty v prípade, kedy spoločnosť pomocou </w:t>
      </w:r>
      <w:proofErr w:type="spellStart"/>
      <w:r>
        <w:t>eID</w:t>
      </w:r>
      <w:proofErr w:type="spellEnd"/>
      <w:r>
        <w:t xml:space="preserve"> registruje osoba, ktorá nie je štatutárom tejto spoločnosti alebo je registrácia do systému realizovaná pomocou hesla</w:t>
      </w:r>
      <w:r w:rsidRPr="008113BC">
        <w:t xml:space="preserve">. </w:t>
      </w:r>
      <w:r w:rsidR="006A048D">
        <w:rPr>
          <w:u w:val="single" w:color="000000"/>
        </w:rPr>
        <w:t>Lehota na tento úkon je 3</w:t>
      </w:r>
      <w:r>
        <w:rPr>
          <w:u w:val="single" w:color="000000"/>
        </w:rPr>
        <w:t xml:space="preserve"> pracovné dni a je potrebné s touto dobou počítať pri</w:t>
      </w:r>
      <w:r>
        <w:t xml:space="preserve"> </w:t>
      </w:r>
      <w:r>
        <w:rPr>
          <w:u w:val="single" w:color="000000"/>
        </w:rPr>
        <w:t>vkladaní ponuky.</w:t>
      </w:r>
      <w:r>
        <w:t xml:space="preserve"> </w:t>
      </w:r>
    </w:p>
    <w:p w14:paraId="5015D220" w14:textId="7D268021" w:rsidR="00A81951" w:rsidRPr="0096304B" w:rsidRDefault="00A81951" w:rsidP="00BE34E4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150AE081" w14:textId="0783385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DABD06D" w14:textId="2C3BF37F" w:rsidR="00AC2060" w:rsidRDefault="00A81951" w:rsidP="00BE34E4">
      <w:pPr>
        <w:pStyle w:val="Odsekzoznamu"/>
        <w:numPr>
          <w:ilvl w:val="1"/>
          <w:numId w:val="5"/>
        </w:numPr>
        <w:spacing w:after="19" w:line="259" w:lineRule="auto"/>
        <w:ind w:right="0"/>
      </w:pPr>
      <w:r w:rsidRPr="0096304B">
        <w:rPr>
          <w:rFonts w:asciiTheme="minorHAnsi" w:eastAsiaTheme="minorEastAsia" w:hAnsiTheme="minorHAnsi"/>
        </w:rPr>
        <w:t>V predloženej ponuke prostredníctvom systému JOSEPHINE musia byť pripojené požadované naskenované do</w:t>
      </w:r>
      <w:r w:rsidR="0006569A" w:rsidRPr="0096304B">
        <w:rPr>
          <w:rFonts w:asciiTheme="minorHAnsi" w:eastAsiaTheme="minorEastAsia" w:hAnsiTheme="minorHAnsi"/>
        </w:rPr>
        <w:t>klady (odporúčaný formát je .</w:t>
      </w:r>
      <w:proofErr w:type="spellStart"/>
      <w:r w:rsidR="0006569A" w:rsidRPr="0096304B">
        <w:rPr>
          <w:rFonts w:asciiTheme="minorHAnsi" w:eastAsiaTheme="minorEastAsia" w:hAnsiTheme="minorHAnsi"/>
        </w:rPr>
        <w:t>pdf</w:t>
      </w:r>
      <w:proofErr w:type="spellEnd"/>
      <w:r w:rsidRPr="0096304B">
        <w:rPr>
          <w:rFonts w:asciiTheme="minorHAnsi" w:eastAsiaTheme="minorEastAsia" w:hAnsiTheme="minorHAnsi"/>
        </w:rPr>
        <w:t xml:space="preserve">) tak, ako </w:t>
      </w:r>
      <w:r w:rsidRPr="004970FE">
        <w:rPr>
          <w:rFonts w:asciiTheme="minorHAnsi" w:eastAsiaTheme="minorEastAsia" w:hAnsiTheme="minorHAnsi"/>
          <w:color w:val="auto"/>
        </w:rPr>
        <w:t>je uvedené v</w:t>
      </w:r>
      <w:r w:rsidR="003069C0" w:rsidRPr="004970FE">
        <w:rPr>
          <w:rFonts w:asciiTheme="minorHAnsi" w:eastAsiaTheme="minorEastAsia" w:hAnsiTheme="minorHAnsi"/>
          <w:color w:val="auto"/>
        </w:rPr>
        <w:t xml:space="preserve"> bode 15 </w:t>
      </w:r>
      <w:r w:rsidRPr="004970FE">
        <w:rPr>
          <w:rFonts w:asciiTheme="minorHAnsi" w:eastAsiaTheme="minorEastAsia" w:hAnsiTheme="minorHAnsi"/>
          <w:color w:val="auto"/>
        </w:rPr>
        <w:t xml:space="preserve">tejto </w:t>
      </w:r>
      <w:r w:rsidR="00B377AA" w:rsidRPr="004970FE">
        <w:rPr>
          <w:rFonts w:asciiTheme="minorHAnsi" w:eastAsiaTheme="minorEastAsia" w:hAnsiTheme="minorHAnsi"/>
          <w:color w:val="auto"/>
        </w:rPr>
        <w:t>V</w:t>
      </w:r>
      <w:r w:rsidR="003069C0" w:rsidRPr="004970FE">
        <w:rPr>
          <w:rFonts w:asciiTheme="minorHAnsi" w:eastAsiaTheme="minorEastAsia" w:hAnsiTheme="minorHAnsi"/>
          <w:color w:val="auto"/>
        </w:rPr>
        <w:t>ýzvy</w:t>
      </w:r>
      <w:r w:rsidRPr="004970FE">
        <w:rPr>
          <w:rFonts w:asciiTheme="minorHAnsi" w:eastAsiaTheme="minorEastAsia" w:hAnsiTheme="minorHAnsi"/>
          <w:color w:val="auto"/>
        </w:rPr>
        <w:t xml:space="preserve"> </w:t>
      </w:r>
      <w:r w:rsidRPr="00923CBE">
        <w:rPr>
          <w:b/>
          <w:u w:val="single"/>
        </w:rPr>
        <w:t xml:space="preserve">a vyplnenie </w:t>
      </w:r>
      <w:r w:rsidR="005934DE" w:rsidRPr="00923CBE">
        <w:rPr>
          <w:b/>
          <w:u w:val="single"/>
        </w:rPr>
        <w:t>celkovej</w:t>
      </w:r>
      <w:r w:rsidR="00923CBE" w:rsidRPr="00923CBE">
        <w:rPr>
          <w:b/>
          <w:u w:val="single"/>
        </w:rPr>
        <w:t xml:space="preserve"> ceny</w:t>
      </w:r>
      <w:r w:rsidR="005934DE" w:rsidRPr="00923CBE">
        <w:rPr>
          <w:b/>
          <w:u w:val="single"/>
        </w:rPr>
        <w:t xml:space="preserve"> za predmet zákazky</w:t>
      </w:r>
      <w:r w:rsidR="00EB2A27">
        <w:rPr>
          <w:b/>
          <w:u w:val="single"/>
        </w:rPr>
        <w:t>,</w:t>
      </w:r>
      <w:r w:rsidR="00923CBE" w:rsidRPr="00923CBE">
        <w:rPr>
          <w:b/>
          <w:u w:val="single"/>
        </w:rPr>
        <w:t xml:space="preserve"> uvedenej v elektronickom formulári</w:t>
      </w:r>
      <w:r w:rsidRPr="00923CBE">
        <w:rPr>
          <w:b/>
          <w:u w:val="single"/>
        </w:rPr>
        <w:t>.</w:t>
      </w:r>
      <w:r w:rsidR="00AC2060" w:rsidRPr="00AC2060">
        <w:t xml:space="preserve"> </w:t>
      </w:r>
      <w:r w:rsidR="00AC2060">
        <w:t>Doklady musia byť k termínu predloženia ponuky platné a aktuálne.</w:t>
      </w:r>
    </w:p>
    <w:p w14:paraId="1A302DDC" w14:textId="7B40F3B6" w:rsidR="00A81951" w:rsidRDefault="00A81951" w:rsidP="0096304B">
      <w:pPr>
        <w:autoSpaceDE w:val="0"/>
        <w:autoSpaceDN w:val="0"/>
        <w:adjustRightInd w:val="0"/>
        <w:spacing w:after="0" w:line="240" w:lineRule="auto"/>
        <w:ind w:left="372" w:right="0" w:firstLine="708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>Ak ponuka obsahuje dôverné informácie, uchádzač ich v ponuke viditeľne označí.</w:t>
      </w:r>
    </w:p>
    <w:p w14:paraId="6585CFE0" w14:textId="1BC9723C" w:rsidR="00A81951" w:rsidRPr="00A81951" w:rsidRDefault="00A81951" w:rsidP="00A81951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/>
        </w:rPr>
      </w:pPr>
      <w:r w:rsidRPr="00A81951">
        <w:rPr>
          <w:rFonts w:asciiTheme="minorHAnsi" w:eastAsiaTheme="minorEastAsia" w:hAnsiTheme="minorHAnsi"/>
        </w:rPr>
        <w:t xml:space="preserve"> </w:t>
      </w:r>
    </w:p>
    <w:p w14:paraId="3760E4FB" w14:textId="01E1F702" w:rsidR="00E542F5" w:rsidRPr="0096304B" w:rsidRDefault="00A81951" w:rsidP="00BE34E4">
      <w:pPr>
        <w:pStyle w:val="Odsekzoznamu"/>
        <w:numPr>
          <w:ilvl w:val="1"/>
          <w:numId w:val="5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96304B">
        <w:rPr>
          <w:rFonts w:asciiTheme="minorHAnsi" w:eastAsiaTheme="minorEastAsia" w:hAnsiTheme="minorHAnsi"/>
        </w:rPr>
        <w:lastRenderedPageBreak/>
        <w:t xml:space="preserve">Uchádzačom navrhovaná </w:t>
      </w:r>
      <w:r w:rsidR="00E542F5" w:rsidRPr="0096304B">
        <w:rPr>
          <w:rFonts w:asciiTheme="minorHAnsi" w:eastAsiaTheme="minorEastAsia" w:hAnsiTheme="minorHAnsi"/>
        </w:rPr>
        <w:t xml:space="preserve">celková </w:t>
      </w:r>
      <w:r w:rsidRPr="0096304B">
        <w:rPr>
          <w:rFonts w:asciiTheme="minorHAnsi" w:eastAsiaTheme="minorEastAsia" w:hAnsiTheme="minorHAnsi"/>
        </w:rPr>
        <w:t>cena za dodanie požadovaného predmetu zákazky, uvedená v ponuke uchádzač</w:t>
      </w:r>
      <w:r w:rsidR="00931416" w:rsidRPr="0096304B">
        <w:rPr>
          <w:rFonts w:asciiTheme="minorHAnsi" w:eastAsiaTheme="minorEastAsia" w:hAnsiTheme="minorHAnsi"/>
        </w:rPr>
        <w:t>a, bude vyjadrená v EUR</w:t>
      </w:r>
      <w:r w:rsidRPr="0096304B">
        <w:rPr>
          <w:rFonts w:asciiTheme="minorHAnsi" w:eastAsiaTheme="minorEastAsia" w:hAnsiTheme="minorHAnsi"/>
        </w:rPr>
        <w:t xml:space="preserve"> s presnosťou na </w:t>
      </w:r>
      <w:r w:rsidR="00B377AA" w:rsidRPr="0096304B">
        <w:rPr>
          <w:rFonts w:asciiTheme="minorHAnsi" w:eastAsiaTheme="minorEastAsia" w:hAnsiTheme="minorHAnsi"/>
        </w:rPr>
        <w:t>dve</w:t>
      </w:r>
      <w:r w:rsidRPr="0096304B">
        <w:rPr>
          <w:rFonts w:asciiTheme="minorHAnsi" w:eastAsiaTheme="minorEastAsia" w:hAnsiTheme="minorHAnsi"/>
        </w:rPr>
        <w:t xml:space="preserve"> desatinné miesta a vložená do systému JOSEPHINE v tejto štruktúre: </w:t>
      </w:r>
    </w:p>
    <w:p w14:paraId="29DE02E1" w14:textId="52A3AE13" w:rsidR="00E542F5" w:rsidRDefault="00523701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523701">
        <w:t>celková cena</w:t>
      </w:r>
      <w:r>
        <w:t xml:space="preserve"> za predmet zákazky</w:t>
      </w:r>
      <w:r w:rsidRPr="00523701">
        <w:t xml:space="preserve"> v EUR </w:t>
      </w:r>
      <w:r w:rsidR="00A81951" w:rsidRPr="00E542F5">
        <w:rPr>
          <w:rFonts w:asciiTheme="minorHAnsi" w:eastAsiaTheme="minorEastAsia" w:hAnsiTheme="minorHAnsi"/>
        </w:rPr>
        <w:t xml:space="preserve">bez DPH, </w:t>
      </w:r>
    </w:p>
    <w:p w14:paraId="461073F3" w14:textId="58C38160" w:rsidR="00E542F5" w:rsidRDefault="00CB4B8D" w:rsidP="00E542F5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</w:rPr>
        <w:t>DPH v EUR</w:t>
      </w:r>
      <w:r w:rsidR="00A81951" w:rsidRPr="00E542F5">
        <w:rPr>
          <w:rFonts w:asciiTheme="minorHAnsi" w:eastAsiaTheme="minorEastAsia" w:hAnsiTheme="minorHAnsi"/>
        </w:rPr>
        <w:t xml:space="preserve">, </w:t>
      </w:r>
    </w:p>
    <w:p w14:paraId="5E3E1BF7" w14:textId="42D2611E" w:rsidR="00E542F5" w:rsidRPr="00523701" w:rsidRDefault="00523701" w:rsidP="00523701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Theme="minorHAnsi" w:eastAsiaTheme="minorEastAsia" w:hAnsiTheme="minorHAnsi"/>
        </w:rPr>
      </w:pPr>
      <w:r w:rsidRPr="00523701">
        <w:t>celková cena</w:t>
      </w:r>
      <w:r>
        <w:t xml:space="preserve"> za predmet zákazky</w:t>
      </w:r>
      <w:r w:rsidRPr="00523701">
        <w:t xml:space="preserve"> v EUR </w:t>
      </w:r>
      <w:r>
        <w:rPr>
          <w:rFonts w:asciiTheme="minorHAnsi" w:eastAsiaTheme="minorEastAsia" w:hAnsiTheme="minorHAnsi"/>
        </w:rPr>
        <w:t>s</w:t>
      </w:r>
      <w:r w:rsidRPr="00E542F5">
        <w:rPr>
          <w:rFonts w:asciiTheme="minorHAnsi" w:eastAsiaTheme="minorEastAsia" w:hAnsiTheme="minorHAnsi"/>
        </w:rPr>
        <w:t xml:space="preserve"> DPH</w:t>
      </w:r>
      <w:r>
        <w:rPr>
          <w:rFonts w:asciiTheme="minorHAnsi" w:eastAsiaTheme="minorEastAsia" w:hAnsiTheme="minorHAnsi"/>
        </w:rPr>
        <w:t>.</w:t>
      </w:r>
      <w:r w:rsidR="00E542F5" w:rsidRPr="00523701">
        <w:rPr>
          <w:rFonts w:asciiTheme="minorHAnsi" w:eastAsiaTheme="minorEastAsia" w:hAnsiTheme="minorHAnsi"/>
        </w:rPr>
        <w:t xml:space="preserve"> </w:t>
      </w:r>
    </w:p>
    <w:p w14:paraId="45362888" w14:textId="77777777" w:rsidR="00AC2060" w:rsidRPr="00AC2060" w:rsidRDefault="00AC2060" w:rsidP="00AC2060">
      <w:pPr>
        <w:spacing w:after="19" w:line="259" w:lineRule="auto"/>
        <w:ind w:left="0" w:right="0" w:firstLine="0"/>
        <w:rPr>
          <w:rFonts w:asciiTheme="minorHAnsi" w:hAnsiTheme="minorHAnsi"/>
        </w:rPr>
      </w:pPr>
    </w:p>
    <w:p w14:paraId="4578439D" w14:textId="083142D7" w:rsidR="00961524" w:rsidRPr="00C56794" w:rsidRDefault="004C25A6" w:rsidP="00BE34E4">
      <w:pPr>
        <w:pStyle w:val="Odsekzoznamu"/>
        <w:numPr>
          <w:ilvl w:val="1"/>
          <w:numId w:val="5"/>
        </w:numPr>
        <w:spacing w:after="10"/>
        <w:ind w:right="273"/>
      </w:pPr>
      <w:r w:rsidRPr="00C56794">
        <w:t xml:space="preserve">V prípade, že uchádzač predloží listinnú ponuku, verejný obstarávateľ na ňu nebude prihliadať.  </w:t>
      </w:r>
    </w:p>
    <w:p w14:paraId="31C6AA17" w14:textId="77777777" w:rsidR="00961524" w:rsidRDefault="004C25A6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6B189F84" w14:textId="47493338" w:rsidR="00C56794" w:rsidRDefault="004C25A6" w:rsidP="00BE34E4">
      <w:pPr>
        <w:pStyle w:val="Odsekzoznamu"/>
        <w:numPr>
          <w:ilvl w:val="1"/>
          <w:numId w:val="5"/>
        </w:numPr>
        <w:ind w:right="274"/>
      </w:pPr>
      <w: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>
        <w:t xml:space="preserve">a svojich osobitných podmienok. </w:t>
      </w:r>
    </w:p>
    <w:p w14:paraId="226DFA91" w14:textId="77777777" w:rsidR="00C56794" w:rsidRDefault="00C56794">
      <w:pPr>
        <w:ind w:left="-5" w:right="274"/>
      </w:pPr>
    </w:p>
    <w:p w14:paraId="3D7C2DAB" w14:textId="79F8B56F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2505CABA" w14:textId="3C339868" w:rsidR="00B803F5" w:rsidRDefault="004C25A6" w:rsidP="0096304B">
      <w:pPr>
        <w:spacing w:after="19" w:line="259" w:lineRule="auto"/>
        <w:ind w:left="1080" w:right="0" w:firstLine="0"/>
        <w:jc w:val="left"/>
      </w:pPr>
      <w:r>
        <w:t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</w:t>
      </w:r>
    </w:p>
    <w:p w14:paraId="226A993C" w14:textId="77777777" w:rsidR="00AE203B" w:rsidRDefault="00AE203B" w:rsidP="0096304B">
      <w:pPr>
        <w:spacing w:after="19" w:line="259" w:lineRule="auto"/>
        <w:ind w:left="1080" w:right="0" w:firstLine="0"/>
        <w:jc w:val="left"/>
      </w:pPr>
    </w:p>
    <w:p w14:paraId="321C9899" w14:textId="350EB765" w:rsidR="00961524" w:rsidRDefault="00B803F5" w:rsidP="00B803F5">
      <w:pPr>
        <w:spacing w:after="19" w:line="259" w:lineRule="auto"/>
        <w:ind w:left="1080" w:right="0" w:hanging="720"/>
      </w:pPr>
      <w:r>
        <w:t xml:space="preserve">13.9 </w:t>
      </w:r>
      <w:r w:rsidR="004C25A6">
        <w:t xml:space="preserve">  </w:t>
      </w:r>
      <w:r>
        <w:tab/>
      </w:r>
      <w:r w:rsidRPr="00B803F5">
        <w:rPr>
          <w:rFonts w:asciiTheme="minorHAnsi" w:hAnsiTheme="minorHAnsi"/>
        </w:rPr>
        <w:t>V prípade, že bude výkaz výmer odkazovať na konkrétneho výrobcu, verejný obstarávateľ pripúšťa použitie ekvivalentu, pričom ponúkaný ekvivalent musí spĺňať najmä požiadavky na rovnaké rozmerové, materiálové, architektonické, stavebno-technické vlastnosti, tepelnú a chemickú odolnosť, statické, požiarne, hygienické, konštrukčné a farebné vlastnosti, ktoré sú špecifikované vo výkaze výmer</w:t>
      </w:r>
      <w:r>
        <w:rPr>
          <w:rFonts w:asciiTheme="minorHAnsi" w:hAnsiTheme="minorHAnsi"/>
        </w:rPr>
        <w:t>.</w:t>
      </w:r>
    </w:p>
    <w:p w14:paraId="64EC339C" w14:textId="52613403" w:rsidR="00A53A41" w:rsidRDefault="00A53A41">
      <w:pPr>
        <w:ind w:left="-5" w:right="274"/>
      </w:pPr>
    </w:p>
    <w:p w14:paraId="76152B75" w14:textId="2CC78896" w:rsidR="00A53A41" w:rsidRDefault="00A53A41" w:rsidP="00BE34E4">
      <w:pPr>
        <w:pStyle w:val="Odsekzoznamu"/>
        <w:numPr>
          <w:ilvl w:val="0"/>
          <w:numId w:val="5"/>
        </w:numPr>
        <w:ind w:right="274"/>
        <w:rPr>
          <w:b/>
        </w:rPr>
      </w:pPr>
      <w:r w:rsidRPr="00A53A41">
        <w:rPr>
          <w:b/>
        </w:rPr>
        <w:t>Podmienky účasti</w:t>
      </w:r>
    </w:p>
    <w:p w14:paraId="0CFC5776" w14:textId="7A38575E" w:rsidR="00A53A41" w:rsidRPr="00350115" w:rsidRDefault="00745505" w:rsidP="00EA691E">
      <w:pPr>
        <w:pStyle w:val="Odsekzoznamu"/>
        <w:numPr>
          <w:ilvl w:val="1"/>
          <w:numId w:val="5"/>
        </w:numPr>
        <w:spacing w:after="93" w:line="266" w:lineRule="auto"/>
        <w:ind w:right="0"/>
      </w:pPr>
      <w:r>
        <w:t xml:space="preserve">Uchádzač musí spĺňať podmienky účasti týkajúce sa </w:t>
      </w:r>
      <w:r w:rsidRPr="0096304B">
        <w:rPr>
          <w:u w:val="single"/>
        </w:rPr>
        <w:t>osobného postavenia podľa § 32</w:t>
      </w:r>
      <w:r w:rsidR="00EA5AD2">
        <w:rPr>
          <w:u w:val="single"/>
        </w:rPr>
        <w:t xml:space="preserve"> Z</w:t>
      </w:r>
      <w:r w:rsidRPr="0096304B">
        <w:rPr>
          <w:u w:val="single"/>
        </w:rPr>
        <w:t>VO</w:t>
      </w:r>
      <w:r>
        <w:t>.</w:t>
      </w:r>
      <w:r w:rsidR="00A6538F">
        <w:t xml:space="preserve"> Pre splnenie </w:t>
      </w:r>
      <w:r w:rsidR="00A6538F" w:rsidRPr="0096304B">
        <w:rPr>
          <w:rFonts w:asciiTheme="minorHAnsi" w:hAnsiTheme="minorHAnsi"/>
        </w:rPr>
        <w:t xml:space="preserve">predmetnej podmienky účasti sa vyžaduje predloženie dokladov uvedených v § 32 ods. 2 </w:t>
      </w:r>
      <w:r w:rsidR="00A6538F" w:rsidRPr="0096304B">
        <w:rPr>
          <w:rFonts w:asciiTheme="minorHAnsi" w:hAnsiTheme="minorHAnsi"/>
          <w:iCs/>
          <w:color w:val="222222"/>
          <w:shd w:val="clear" w:color="auto" w:fill="FFFFFF"/>
        </w:rPr>
        <w:t xml:space="preserve">resp. ods. 4 a ods. 5 </w:t>
      </w:r>
      <w:r w:rsidR="00A6538F" w:rsidRPr="0096304B">
        <w:rPr>
          <w:rFonts w:asciiTheme="minorHAnsi" w:hAnsiTheme="minorHAnsi"/>
        </w:rPr>
        <w:t xml:space="preserve">ZVO </w:t>
      </w:r>
      <w:r w:rsidR="00A6538F" w:rsidRPr="0096304B">
        <w:rPr>
          <w:rFonts w:asciiTheme="minorHAnsi" w:hAnsiTheme="minorHAnsi"/>
          <w:iCs/>
          <w:color w:val="222222"/>
          <w:shd w:val="clear" w:color="auto" w:fill="FFFFFF"/>
        </w:rPr>
        <w:t>alebo podľa § 152 ods. 1 zákona, v zmysle ktorého hospodársky subjekt vo verejnom obstarávaní môže preukázať splnenie podmienok účasti osobného postavenia zápisom do zoznamu hospodárskych subjektov.</w:t>
      </w:r>
    </w:p>
    <w:p w14:paraId="5E7CB5FF" w14:textId="77777777" w:rsidR="00350115" w:rsidRDefault="00350115" w:rsidP="00EA691E">
      <w:pPr>
        <w:pStyle w:val="Odsekzoznamu"/>
        <w:spacing w:after="93" w:line="266" w:lineRule="auto"/>
        <w:ind w:left="1080" w:right="0" w:firstLine="0"/>
      </w:pPr>
    </w:p>
    <w:p w14:paraId="24AA62A7" w14:textId="75203178" w:rsidR="00147E56" w:rsidRPr="00B46435" w:rsidRDefault="00147E56" w:rsidP="00EA691E">
      <w:pPr>
        <w:pStyle w:val="Odsekzoznamu"/>
        <w:numPr>
          <w:ilvl w:val="1"/>
          <w:numId w:val="5"/>
        </w:numPr>
        <w:spacing w:line="266" w:lineRule="auto"/>
        <w:rPr>
          <w:rFonts w:asciiTheme="minorHAnsi" w:eastAsia="Times New Roman" w:hAnsiTheme="minorHAnsi" w:cs="Times New Roman"/>
        </w:rPr>
      </w:pPr>
      <w:r w:rsidRPr="00B46435">
        <w:rPr>
          <w:rFonts w:asciiTheme="minorHAnsi" w:hAnsiTheme="minorHAnsi"/>
        </w:rPr>
        <w:t xml:space="preserve">Uchádzač musí preukázať </w:t>
      </w:r>
      <w:r w:rsidRPr="00B46435">
        <w:rPr>
          <w:rFonts w:asciiTheme="minorHAnsi" w:hAnsiTheme="minorHAnsi"/>
          <w:u w:val="single"/>
        </w:rPr>
        <w:t>technickú alebo odbornú spôsobilo</w:t>
      </w:r>
      <w:r w:rsidR="00EA5AD2">
        <w:rPr>
          <w:rFonts w:asciiTheme="minorHAnsi" w:hAnsiTheme="minorHAnsi"/>
          <w:u w:val="single"/>
        </w:rPr>
        <w:t>sť podľa § 34 ods. 1 písm. b) Z</w:t>
      </w:r>
      <w:r w:rsidRPr="00B46435">
        <w:rPr>
          <w:rFonts w:asciiTheme="minorHAnsi" w:hAnsiTheme="minorHAnsi"/>
          <w:u w:val="single"/>
        </w:rPr>
        <w:t>VO</w:t>
      </w:r>
      <w:r w:rsidRPr="00B46435">
        <w:rPr>
          <w:rFonts w:asciiTheme="minorHAnsi" w:hAnsiTheme="minorHAnsi"/>
        </w:rPr>
        <w:t xml:space="preserve">. Splnenie predmetnej podmienky účasti uchádzač deklaruje </w:t>
      </w:r>
      <w:r w:rsidRPr="00B46435">
        <w:rPr>
          <w:rFonts w:asciiTheme="minorHAnsi" w:eastAsia="Times New Roman" w:hAnsiTheme="minorHAnsi" w:cs="Times New Roman"/>
        </w:rPr>
        <w:t xml:space="preserve">zoznamom stavebných prác uskutočnených za predchádzajúcich päť rokov od vyhlásenia verejného obstarávania s uvedením cien, miest a lehôt uskutočnenia stavebných prác; zoznam musí byť doplnený </w:t>
      </w:r>
      <w:r w:rsidRPr="00B46435">
        <w:rPr>
          <w:rFonts w:asciiTheme="minorHAnsi" w:eastAsia="Times New Roman" w:hAnsiTheme="minorHAnsi" w:cs="Times New Roman"/>
        </w:rPr>
        <w:lastRenderedPageBreak/>
        <w:t>potvrdením o uspokojivom vykonaní stavebných prác a zhodnotení uskutočnených stavebných prác podľa obchodných podmienok. Ak odberateľom:</w:t>
      </w:r>
    </w:p>
    <w:p w14:paraId="37976D65" w14:textId="77777777" w:rsidR="00147E56" w:rsidRDefault="00147E56" w:rsidP="00EA691E">
      <w:pPr>
        <w:spacing w:line="266" w:lineRule="auto"/>
        <w:rPr>
          <w:rFonts w:asciiTheme="minorHAnsi" w:eastAsia="Times New Roman" w:hAnsiTheme="minorHAnsi" w:cs="Times New Roman"/>
        </w:rPr>
      </w:pPr>
    </w:p>
    <w:p w14:paraId="2659BB95" w14:textId="77777777" w:rsidR="0096304B" w:rsidRPr="0096304B" w:rsidRDefault="00147E56" w:rsidP="00EA691E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 verejný obstarávateľ alebo obstarávateľ podľa tohto zákona, dokladom je referencia,</w:t>
      </w:r>
    </w:p>
    <w:p w14:paraId="60115414" w14:textId="32FCC68C" w:rsidR="00147E56" w:rsidRDefault="00147E56" w:rsidP="00EA691E">
      <w:pPr>
        <w:pStyle w:val="Odsekzoznamu"/>
        <w:numPr>
          <w:ilvl w:val="0"/>
          <w:numId w:val="1"/>
        </w:numPr>
        <w:spacing w:line="266" w:lineRule="auto"/>
      </w:pPr>
      <w:r w:rsidRPr="0096304B">
        <w:rPr>
          <w:rFonts w:asciiTheme="minorHAnsi" w:eastAsia="Times New Roman" w:hAnsiTheme="minorHAnsi" w:cs="Times New Roman"/>
        </w:rPr>
        <w:t>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</w:t>
      </w:r>
    </w:p>
    <w:p w14:paraId="58767FB0" w14:textId="77777777" w:rsidR="0075398E" w:rsidRDefault="0075398E" w:rsidP="00EA691E">
      <w:pPr>
        <w:spacing w:after="93" w:line="266" w:lineRule="auto"/>
        <w:ind w:left="1068" w:right="0" w:firstLine="0"/>
        <w:rPr>
          <w:rFonts w:asciiTheme="minorHAnsi" w:hAnsiTheme="minorHAnsi"/>
        </w:rPr>
      </w:pPr>
    </w:p>
    <w:p w14:paraId="479EA89C" w14:textId="4B4B91CD" w:rsidR="00100C41" w:rsidRDefault="00147E56" w:rsidP="00EA691E">
      <w:pPr>
        <w:spacing w:after="93" w:line="266" w:lineRule="auto"/>
        <w:ind w:left="1068" w:right="0" w:firstLine="0"/>
        <w:rPr>
          <w:rFonts w:asciiTheme="minorHAnsi" w:hAnsiTheme="minorHAnsi" w:cs="Symbol"/>
        </w:rPr>
      </w:pPr>
      <w:r w:rsidRPr="00147E56">
        <w:rPr>
          <w:rFonts w:asciiTheme="minorHAnsi" w:hAnsiTheme="minorHAnsi"/>
        </w:rPr>
        <w:t xml:space="preserve">Podmienka účasti podľa § 34 ods. 1 písm. </w:t>
      </w:r>
      <w:r w:rsidR="002C7F9C">
        <w:rPr>
          <w:rFonts w:asciiTheme="minorHAnsi" w:hAnsiTheme="minorHAnsi"/>
        </w:rPr>
        <w:t>b</w:t>
      </w:r>
      <w:r w:rsidRPr="00147E56">
        <w:rPr>
          <w:rFonts w:asciiTheme="minorHAnsi" w:hAnsiTheme="minorHAnsi"/>
        </w:rPr>
        <w:t xml:space="preserve">) zákona bude splnená, ak uchádzač </w:t>
      </w:r>
      <w:r w:rsidR="006455ED">
        <w:rPr>
          <w:rFonts w:asciiTheme="minorHAnsi" w:hAnsiTheme="minorHAnsi"/>
        </w:rPr>
        <w:t xml:space="preserve">horeuvedeným </w:t>
      </w:r>
      <w:r w:rsidR="00DE7B6F">
        <w:rPr>
          <w:rFonts w:asciiTheme="minorHAnsi" w:hAnsiTheme="minorHAnsi"/>
        </w:rPr>
        <w:t xml:space="preserve">zoznamom </w:t>
      </w:r>
      <w:r w:rsidRPr="00147E56">
        <w:rPr>
          <w:rFonts w:asciiTheme="minorHAnsi" w:hAnsiTheme="minorHAnsi"/>
        </w:rPr>
        <w:t>preukáže</w:t>
      </w:r>
      <w:r w:rsidR="006455ED">
        <w:rPr>
          <w:rFonts w:asciiTheme="minorHAnsi" w:hAnsiTheme="minorHAnsi"/>
        </w:rPr>
        <w:t xml:space="preserve"> realizáciu </w:t>
      </w:r>
      <w:r w:rsidR="00100C41">
        <w:rPr>
          <w:rFonts w:asciiTheme="minorHAnsi" w:hAnsiTheme="minorHAnsi"/>
          <w:u w:val="single"/>
        </w:rPr>
        <w:t>stavebných</w:t>
      </w:r>
      <w:r>
        <w:rPr>
          <w:rFonts w:asciiTheme="minorHAnsi" w:hAnsiTheme="minorHAnsi"/>
          <w:u w:val="single"/>
        </w:rPr>
        <w:t xml:space="preserve"> prác</w:t>
      </w:r>
      <w:r w:rsidRPr="00147E56">
        <w:rPr>
          <w:rFonts w:asciiTheme="minorHAnsi" w:hAnsiTheme="minorHAnsi"/>
          <w:u w:val="single"/>
        </w:rPr>
        <w:t xml:space="preserve"> rovnakého alebo podobného charakteru</w:t>
      </w:r>
      <w:r w:rsidR="002C7F9C">
        <w:rPr>
          <w:rFonts w:asciiTheme="minorHAnsi" w:hAnsiTheme="minorHAnsi"/>
          <w:u w:val="single"/>
        </w:rPr>
        <w:t xml:space="preserve"> ako je predmet zákazky</w:t>
      </w:r>
      <w:r w:rsidR="00C05087">
        <w:rPr>
          <w:rFonts w:asciiTheme="minorHAnsi" w:hAnsiTheme="minorHAnsi"/>
          <w:u w:val="single"/>
        </w:rPr>
        <w:t xml:space="preserve"> za predchádzajúcich</w:t>
      </w:r>
      <w:r w:rsidRPr="00147E56"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u w:val="single"/>
        </w:rPr>
        <w:t>5 rokov</w:t>
      </w:r>
      <w:r w:rsidRPr="00147E56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t. j. 5</w:t>
      </w:r>
      <w:r w:rsidR="00680595">
        <w:rPr>
          <w:rFonts w:asciiTheme="minorHAnsi" w:hAnsiTheme="minorHAnsi"/>
        </w:rPr>
        <w:t xml:space="preserve"> rokov</w:t>
      </w:r>
      <w:r w:rsidRPr="00147E56">
        <w:rPr>
          <w:rFonts w:asciiTheme="minorHAnsi" w:hAnsiTheme="minorHAnsi"/>
        </w:rPr>
        <w:t xml:space="preserve"> spätne od </w:t>
      </w:r>
      <w:r>
        <w:rPr>
          <w:rFonts w:asciiTheme="minorHAnsi" w:hAnsiTheme="minorHAnsi"/>
        </w:rPr>
        <w:t>uverejnenia Výzvy</w:t>
      </w:r>
      <w:r w:rsidRPr="00147E56">
        <w:rPr>
          <w:rFonts w:asciiTheme="minorHAnsi" w:hAnsiTheme="minorHAnsi"/>
        </w:rPr>
        <w:t xml:space="preserve">, </w:t>
      </w:r>
      <w:r w:rsidR="00D75AC2" w:rsidRPr="00D75AC2">
        <w:rPr>
          <w:rFonts w:asciiTheme="minorHAnsi" w:hAnsiTheme="minorHAnsi"/>
          <w:b/>
        </w:rPr>
        <w:t>minimálne</w:t>
      </w:r>
      <w:r w:rsidR="00D75AC2">
        <w:rPr>
          <w:rFonts w:asciiTheme="minorHAnsi" w:hAnsiTheme="minorHAnsi"/>
        </w:rPr>
        <w:t xml:space="preserve"> </w:t>
      </w:r>
      <w:r w:rsidR="00390E8B" w:rsidRPr="00390E8B">
        <w:rPr>
          <w:rFonts w:asciiTheme="minorHAnsi" w:hAnsiTheme="minorHAnsi"/>
          <w:b/>
        </w:rPr>
        <w:t xml:space="preserve">v hodnote </w:t>
      </w:r>
      <w:r w:rsidR="00380349">
        <w:rPr>
          <w:rFonts w:asciiTheme="minorHAnsi" w:hAnsiTheme="minorHAnsi"/>
          <w:b/>
        </w:rPr>
        <w:t>v</w:t>
      </w:r>
      <w:r w:rsidR="0075398E">
        <w:rPr>
          <w:rFonts w:asciiTheme="minorHAnsi" w:hAnsiTheme="minorHAnsi"/>
          <w:b/>
        </w:rPr>
        <w:t xml:space="preserve"> EUR </w:t>
      </w:r>
      <w:r w:rsidR="0075398E" w:rsidRPr="00390E8B">
        <w:rPr>
          <w:rFonts w:asciiTheme="minorHAnsi" w:hAnsiTheme="minorHAnsi"/>
          <w:b/>
        </w:rPr>
        <w:t>bez DPH</w:t>
      </w:r>
      <w:r w:rsidR="00380349">
        <w:rPr>
          <w:rFonts w:asciiTheme="minorHAnsi" w:hAnsiTheme="minorHAnsi"/>
          <w:b/>
        </w:rPr>
        <w:t xml:space="preserve"> dosahujúcej predpokladanú hodnotu zákazky</w:t>
      </w:r>
      <w:r w:rsidR="00100C41">
        <w:rPr>
          <w:rFonts w:asciiTheme="minorHAnsi" w:hAnsiTheme="minorHAnsi"/>
        </w:rPr>
        <w:t>, pričom</w:t>
      </w:r>
      <w:r w:rsidR="002A0323">
        <w:rPr>
          <w:rFonts w:asciiTheme="minorHAnsi" w:hAnsiTheme="minorHAnsi"/>
        </w:rPr>
        <w:t xml:space="preserve"> </w:t>
      </w:r>
      <w:r w:rsidR="00100C41" w:rsidRPr="00BB6124">
        <w:rPr>
          <w:rFonts w:asciiTheme="minorHAnsi" w:hAnsiTheme="minorHAnsi" w:cs="Symbol"/>
        </w:rPr>
        <w:t>uchádzač týmto zoznamom zároveň</w:t>
      </w:r>
      <w:r w:rsidR="00100C41">
        <w:rPr>
          <w:rFonts w:asciiTheme="minorHAnsi" w:hAnsiTheme="minorHAnsi" w:cs="Symbol"/>
        </w:rPr>
        <w:t xml:space="preserve"> preukáže splnenie nasledujúcej</w:t>
      </w:r>
      <w:r w:rsidR="00100C41" w:rsidRPr="00BB6124">
        <w:rPr>
          <w:rFonts w:asciiTheme="minorHAnsi" w:hAnsiTheme="minorHAnsi" w:cs="Symbol"/>
        </w:rPr>
        <w:t xml:space="preserve"> podmienk</w:t>
      </w:r>
      <w:r w:rsidR="00100C41">
        <w:rPr>
          <w:rFonts w:asciiTheme="minorHAnsi" w:hAnsiTheme="minorHAnsi" w:cs="Symbol"/>
        </w:rPr>
        <w:t>y:</w:t>
      </w:r>
    </w:p>
    <w:p w14:paraId="3E9A9AC8" w14:textId="45DD39E3" w:rsidR="00100C41" w:rsidRPr="001645E1" w:rsidRDefault="00100C41" w:rsidP="009B096D">
      <w:pPr>
        <w:pStyle w:val="Odsekzoznamu"/>
        <w:numPr>
          <w:ilvl w:val="0"/>
          <w:numId w:val="9"/>
        </w:numPr>
        <w:spacing w:after="93" w:line="266" w:lineRule="auto"/>
        <w:ind w:right="0"/>
        <w:rPr>
          <w:rFonts w:asciiTheme="minorHAnsi" w:hAnsiTheme="minorHAnsi" w:cs="Symbol"/>
        </w:rPr>
      </w:pPr>
      <w:r w:rsidRPr="00BB6124">
        <w:rPr>
          <w:rFonts w:asciiTheme="minorHAnsi" w:hAnsiTheme="minorHAnsi" w:cs="Arial"/>
        </w:rPr>
        <w:t>minimálne jed</w:t>
      </w:r>
      <w:r w:rsidR="004402C4">
        <w:rPr>
          <w:rFonts w:asciiTheme="minorHAnsi" w:hAnsiTheme="minorHAnsi" w:cs="Arial"/>
        </w:rPr>
        <w:t xml:space="preserve">no </w:t>
      </w:r>
      <w:r w:rsidRPr="00BB6124">
        <w:rPr>
          <w:rFonts w:asciiTheme="minorHAnsi" w:hAnsiTheme="minorHAnsi" w:cs="Arial"/>
        </w:rPr>
        <w:t xml:space="preserve">/plnenie/zmluva, ktorého predmetom bola </w:t>
      </w:r>
      <w:r w:rsidR="008C0CE7">
        <w:rPr>
          <w:rFonts w:asciiTheme="minorHAnsi" w:hAnsiTheme="minorHAnsi"/>
          <w:u w:val="single"/>
        </w:rPr>
        <w:t>stavebná práca</w:t>
      </w:r>
      <w:r w:rsidR="008C0CE7" w:rsidRPr="00147E56">
        <w:rPr>
          <w:rFonts w:asciiTheme="minorHAnsi" w:hAnsiTheme="minorHAnsi"/>
          <w:u w:val="single"/>
        </w:rPr>
        <w:t xml:space="preserve"> rovnakého alebo podobného charakteru</w:t>
      </w:r>
      <w:r w:rsidR="008C0CE7">
        <w:rPr>
          <w:rFonts w:asciiTheme="minorHAnsi" w:hAnsiTheme="minorHAnsi"/>
          <w:u w:val="single"/>
        </w:rPr>
        <w:t xml:space="preserve"> ako je predmet zákazky</w:t>
      </w:r>
      <w:r w:rsidR="0075398E">
        <w:rPr>
          <w:rFonts w:asciiTheme="minorHAnsi" w:hAnsiTheme="minorHAnsi"/>
          <w:u w:val="single"/>
        </w:rPr>
        <w:t>,</w:t>
      </w:r>
      <w:r w:rsidR="001C6D37">
        <w:rPr>
          <w:rFonts w:asciiTheme="minorHAnsi" w:hAnsiTheme="minorHAnsi"/>
          <w:u w:val="single"/>
        </w:rPr>
        <w:t xml:space="preserve"> bola</w:t>
      </w:r>
      <w:r w:rsidR="0075398E">
        <w:rPr>
          <w:rFonts w:asciiTheme="minorHAnsi" w:hAnsiTheme="minorHAnsi"/>
          <w:u w:val="single"/>
        </w:rPr>
        <w:t xml:space="preserve"> realizovaná</w:t>
      </w:r>
      <w:r w:rsidR="008C0CE7">
        <w:rPr>
          <w:rFonts w:asciiTheme="minorHAnsi" w:hAnsiTheme="minorHAnsi"/>
          <w:u w:val="single"/>
        </w:rPr>
        <w:t xml:space="preserve"> minimálne v hodnote </w:t>
      </w:r>
      <w:r w:rsidR="00380349">
        <w:rPr>
          <w:rFonts w:asciiTheme="minorHAnsi" w:hAnsiTheme="minorHAnsi"/>
          <w:u w:val="single"/>
        </w:rPr>
        <w:t>v</w:t>
      </w:r>
      <w:r w:rsidR="00DC4420">
        <w:rPr>
          <w:rFonts w:asciiTheme="minorHAnsi" w:hAnsiTheme="minorHAnsi"/>
          <w:u w:val="single"/>
        </w:rPr>
        <w:t xml:space="preserve"> </w:t>
      </w:r>
      <w:r w:rsidR="0075398E">
        <w:rPr>
          <w:rFonts w:asciiTheme="minorHAnsi" w:hAnsiTheme="minorHAnsi"/>
          <w:u w:val="single"/>
        </w:rPr>
        <w:t>EUR bez DPH</w:t>
      </w:r>
      <w:r w:rsidR="00380349">
        <w:rPr>
          <w:rFonts w:asciiTheme="minorHAnsi" w:hAnsiTheme="minorHAnsi" w:cs="Arial"/>
          <w:u w:val="single"/>
        </w:rPr>
        <w:t xml:space="preserve"> dosahujúcej predpokladanú hodnotu zákazky.</w:t>
      </w:r>
    </w:p>
    <w:p w14:paraId="7FFD65B2" w14:textId="77777777" w:rsidR="001645E1" w:rsidRPr="00100C41" w:rsidRDefault="001645E1" w:rsidP="001645E1">
      <w:pPr>
        <w:pStyle w:val="Odsekzoznamu"/>
        <w:spacing w:after="93" w:line="266" w:lineRule="auto"/>
        <w:ind w:left="1788" w:right="0" w:firstLine="0"/>
        <w:rPr>
          <w:rFonts w:asciiTheme="minorHAnsi" w:hAnsiTheme="minorHAnsi" w:cs="Symbol"/>
        </w:rPr>
      </w:pPr>
    </w:p>
    <w:p w14:paraId="1890F4E4" w14:textId="4AA8D060" w:rsidR="00E02AF0" w:rsidRPr="001645E1" w:rsidRDefault="006455ED" w:rsidP="00EA691E">
      <w:pPr>
        <w:spacing w:after="93" w:line="266" w:lineRule="auto"/>
        <w:ind w:left="1068" w:right="0" w:firstLine="0"/>
        <w:rPr>
          <w:rFonts w:asciiTheme="minorHAnsi" w:hAnsiTheme="minorHAnsi"/>
          <w:u w:val="single"/>
        </w:rPr>
      </w:pPr>
      <w:r w:rsidRPr="001645E1">
        <w:rPr>
          <w:rFonts w:asciiTheme="minorHAnsi" w:hAnsiTheme="minorHAnsi"/>
          <w:u w:val="single"/>
        </w:rPr>
        <w:t>Za stavebn</w:t>
      </w:r>
      <w:r w:rsidR="001B45BA" w:rsidRPr="001645E1">
        <w:rPr>
          <w:rFonts w:asciiTheme="minorHAnsi" w:hAnsiTheme="minorHAnsi"/>
          <w:u w:val="single"/>
        </w:rPr>
        <w:t>é práce</w:t>
      </w:r>
      <w:r w:rsidR="00147E56" w:rsidRPr="001645E1">
        <w:rPr>
          <w:rFonts w:asciiTheme="minorHAnsi" w:hAnsiTheme="minorHAnsi"/>
          <w:u w:val="single"/>
        </w:rPr>
        <w:t xml:space="preserve"> rovnakého alebo podobného charakteru sa považujú stavebné práce súvisiace s</w:t>
      </w:r>
      <w:r w:rsidR="002559E8">
        <w:rPr>
          <w:rFonts w:asciiTheme="minorHAnsi" w:hAnsiTheme="minorHAnsi"/>
          <w:u w:val="single"/>
        </w:rPr>
        <w:t> rekonštrukciou ciest –</w:t>
      </w:r>
      <w:r w:rsidR="003F2184">
        <w:rPr>
          <w:rFonts w:asciiTheme="minorHAnsi" w:hAnsiTheme="minorHAnsi"/>
          <w:u w:val="single"/>
        </w:rPr>
        <w:t xml:space="preserve"> realizácia stavebných prác vrchnej stavby</w:t>
      </w:r>
      <w:r w:rsidR="00147E56" w:rsidRPr="001645E1">
        <w:rPr>
          <w:rFonts w:asciiTheme="minorHAnsi" w:hAnsiTheme="minorHAnsi"/>
          <w:u w:val="single"/>
        </w:rPr>
        <w:t>.</w:t>
      </w:r>
    </w:p>
    <w:p w14:paraId="69FF1FA1" w14:textId="329639DF" w:rsidR="002C561A" w:rsidRPr="002C561A" w:rsidRDefault="00E02AF0" w:rsidP="002C561A">
      <w:pPr>
        <w:autoSpaceDE w:val="0"/>
        <w:spacing w:line="266" w:lineRule="auto"/>
        <w:ind w:left="1068" w:right="0" w:hanging="784"/>
        <w:rPr>
          <w:rFonts w:asciiTheme="minorHAnsi" w:eastAsiaTheme="minorHAnsi" w:hAnsiTheme="minorHAnsi" w:cs="Times New Roman"/>
          <w:iCs/>
          <w:color w:val="auto"/>
        </w:rPr>
      </w:pPr>
      <w:r w:rsidRPr="00E02AF0">
        <w:rPr>
          <w:rFonts w:asciiTheme="minorHAnsi" w:hAnsiTheme="minorHAnsi"/>
        </w:rPr>
        <w:t xml:space="preserve">14.3 </w:t>
      </w:r>
      <w:r w:rsidR="00EA5AD2" w:rsidRPr="00E02AF0">
        <w:rPr>
          <w:rFonts w:asciiTheme="minorHAnsi" w:hAnsiTheme="minorHAnsi"/>
        </w:rPr>
        <w:tab/>
      </w:r>
      <w:r w:rsidR="002C561A" w:rsidRPr="002C561A">
        <w:rPr>
          <w:rFonts w:asciiTheme="minorHAnsi" w:hAnsiTheme="minorHAnsi"/>
          <w:iCs/>
        </w:rPr>
        <w:t xml:space="preserve">Uchádzač </w:t>
      </w:r>
      <w:r w:rsidR="002C561A">
        <w:rPr>
          <w:rFonts w:asciiTheme="minorHAnsi" w:hAnsiTheme="minorHAnsi"/>
          <w:iCs/>
        </w:rPr>
        <w:t>musí preukázať</w:t>
      </w:r>
      <w:r w:rsidR="002C561A" w:rsidRPr="002C561A">
        <w:rPr>
          <w:rFonts w:asciiTheme="minorHAnsi" w:hAnsiTheme="minorHAnsi"/>
          <w:iCs/>
        </w:rPr>
        <w:t xml:space="preserve"> splnenie podmienky účasti podľa § 34 ods. 1 písm. g) ZVO predložením údajov o vzdelaní a odbornej praxi alebo o odbornej kvalifikácií osôb určených na plnenie zmluvy alebo riadiacich zamestnancov. Požaduje sa predložiť údaje o odbornej kvalifikácii osôb, ktoré budú zodpovedné za realizáciu stavebných prác a budú určené na plnenie zmluvy:</w:t>
      </w:r>
    </w:p>
    <w:p w14:paraId="29E246C3" w14:textId="77777777" w:rsidR="002C561A" w:rsidRDefault="002C561A" w:rsidP="002C561A">
      <w:pPr>
        <w:autoSpaceDE w:val="0"/>
        <w:spacing w:line="266" w:lineRule="auto"/>
        <w:ind w:left="1068" w:firstLine="0"/>
        <w:rPr>
          <w:rFonts w:asciiTheme="minorHAnsi" w:hAnsiTheme="minorHAnsi"/>
          <w:iCs/>
        </w:rPr>
      </w:pPr>
    </w:p>
    <w:p w14:paraId="7B6D603E" w14:textId="67A81146" w:rsidR="002C561A" w:rsidRPr="002C561A" w:rsidRDefault="002C561A" w:rsidP="002C561A">
      <w:pPr>
        <w:autoSpaceDE w:val="0"/>
        <w:spacing w:line="266" w:lineRule="auto"/>
        <w:ind w:left="1068" w:right="0" w:firstLine="0"/>
        <w:rPr>
          <w:rFonts w:asciiTheme="minorHAnsi" w:hAnsiTheme="minorHAnsi"/>
          <w:iCs/>
        </w:rPr>
      </w:pPr>
      <w:r w:rsidRPr="002C561A">
        <w:rPr>
          <w:rFonts w:asciiTheme="minorHAnsi" w:hAnsiTheme="minorHAnsi"/>
          <w:iCs/>
        </w:rPr>
        <w:t>Minimálne jedna osoba vo funkcii stavbyvedúci musí spĺňať nasledovné minimálne požiadavky:</w:t>
      </w:r>
    </w:p>
    <w:p w14:paraId="2E1214EC" w14:textId="38E5668E" w:rsidR="002C561A" w:rsidRPr="00F97AF9" w:rsidRDefault="002C561A" w:rsidP="009B096D">
      <w:pPr>
        <w:pStyle w:val="Odsekzoznamu"/>
        <w:numPr>
          <w:ilvl w:val="0"/>
          <w:numId w:val="7"/>
        </w:numPr>
        <w:autoSpaceDE w:val="0"/>
        <w:spacing w:after="0" w:line="266" w:lineRule="auto"/>
        <w:ind w:right="0"/>
        <w:contextualSpacing w:val="0"/>
        <w:rPr>
          <w:rFonts w:asciiTheme="minorHAnsi" w:hAnsiTheme="minorHAnsi"/>
          <w:iCs/>
        </w:rPr>
      </w:pPr>
      <w:r w:rsidRPr="00F97AF9">
        <w:rPr>
          <w:rFonts w:asciiTheme="minorHAnsi" w:hAnsiTheme="minorHAnsi"/>
          <w:iCs/>
        </w:rPr>
        <w:t>musí mať odbornú spôsobilosť na výkon činnosti stavbyvedúceho, podľa</w:t>
      </w:r>
      <w:r w:rsidR="00DE2793">
        <w:rPr>
          <w:rFonts w:asciiTheme="minorHAnsi" w:hAnsiTheme="minorHAnsi"/>
          <w:iCs/>
        </w:rPr>
        <w:t xml:space="preserve"> zákona č. 138/1992 Zb. o autorizovaných architektoch a autorizovaných stavebných inžinieroch v znení neskorších zákonov</w:t>
      </w:r>
      <w:r w:rsidRPr="00F97AF9">
        <w:rPr>
          <w:rFonts w:asciiTheme="minorHAnsi" w:hAnsiTheme="minorHAnsi"/>
          <w:iCs/>
        </w:rPr>
        <w:t>, alebo ekvivalentnú odbornú spôsobilosť či odbornú kvalifikáciu, podľa právnych predpisov platných v mieste sídla/adresy tejto osoby,</w:t>
      </w:r>
    </w:p>
    <w:p w14:paraId="06B978E1" w14:textId="12D5312D" w:rsidR="002C561A" w:rsidRPr="00F97AF9" w:rsidRDefault="00F97AF9" w:rsidP="009B096D">
      <w:pPr>
        <w:pStyle w:val="Odsekzoznamu"/>
        <w:numPr>
          <w:ilvl w:val="0"/>
          <w:numId w:val="7"/>
        </w:numPr>
        <w:autoSpaceDE w:val="0"/>
        <w:spacing w:after="0" w:line="266" w:lineRule="auto"/>
        <w:ind w:right="0"/>
        <w:contextualSpacing w:val="0"/>
        <w:rPr>
          <w:rFonts w:asciiTheme="minorHAnsi" w:hAnsiTheme="minorHAnsi"/>
          <w:iCs/>
        </w:rPr>
      </w:pPr>
      <w:r w:rsidRPr="00F97AF9">
        <w:t>musí mať odbornú prax</w:t>
      </w:r>
      <w:r w:rsidR="00372629">
        <w:t xml:space="preserve"> súvisiacu s predmetom zákazky</w:t>
      </w:r>
      <w:r w:rsidR="00430CF2">
        <w:t xml:space="preserve"> v dĺžke minimálne 3</w:t>
      </w:r>
      <w:r w:rsidRPr="00F97AF9">
        <w:t xml:space="preserve"> rok</w:t>
      </w:r>
      <w:r w:rsidR="00355AF0">
        <w:t>y</w:t>
      </w:r>
      <w:r w:rsidRPr="00F97AF9">
        <w:t xml:space="preserve"> a skúsenosť z výkonu funkcie stavbyvedúceho na realizácii minimálne 3 pr</w:t>
      </w:r>
      <w:r w:rsidR="00355AF0">
        <w:t>ác</w:t>
      </w:r>
      <w:r w:rsidRPr="00F97AF9">
        <w:t xml:space="preserve"> rovnakého alebo obdobného charakteru ako je príslušný predmet zákazky (</w:t>
      </w:r>
      <w:r w:rsidR="00F92C0A">
        <w:rPr>
          <w:rFonts w:asciiTheme="minorHAnsi" w:hAnsiTheme="minorHAnsi"/>
          <w:u w:val="single"/>
        </w:rPr>
        <w:t xml:space="preserve">rekonštrukcie ciest – </w:t>
      </w:r>
      <w:r w:rsidR="003F2184">
        <w:rPr>
          <w:rFonts w:asciiTheme="minorHAnsi" w:hAnsiTheme="minorHAnsi"/>
          <w:u w:val="single"/>
        </w:rPr>
        <w:t>realizácia stavebných prác vrchnej stavby</w:t>
      </w:r>
      <w:r w:rsidRPr="00F97AF9">
        <w:t>), z toho aspoň jeden musel byť v objeme bez DPH aspoň vo výške predpokladanej hodnoty zákazky</w:t>
      </w:r>
      <w:r w:rsidR="002C561A" w:rsidRPr="00F97AF9">
        <w:rPr>
          <w:rFonts w:asciiTheme="minorHAnsi" w:hAnsiTheme="minorHAnsi"/>
          <w:iCs/>
        </w:rPr>
        <w:t>.</w:t>
      </w:r>
    </w:p>
    <w:p w14:paraId="7C757A4A" w14:textId="369BCB49" w:rsidR="008E73A8" w:rsidRDefault="008E73A8" w:rsidP="00FA198C">
      <w:pPr>
        <w:autoSpaceDE w:val="0"/>
        <w:spacing w:line="266" w:lineRule="auto"/>
        <w:ind w:left="0" w:firstLine="0"/>
        <w:rPr>
          <w:rFonts w:ascii="Cambria" w:hAnsi="Cambria"/>
          <w:i/>
          <w:iCs/>
        </w:rPr>
      </w:pPr>
    </w:p>
    <w:p w14:paraId="1D78363B" w14:textId="77777777" w:rsidR="002C561A" w:rsidRPr="002C561A" w:rsidRDefault="002C561A" w:rsidP="002C561A">
      <w:pPr>
        <w:autoSpaceDE w:val="0"/>
        <w:spacing w:line="266" w:lineRule="auto"/>
        <w:ind w:left="370" w:firstLine="698"/>
        <w:rPr>
          <w:rFonts w:asciiTheme="minorHAnsi" w:hAnsiTheme="minorHAnsi"/>
          <w:iCs/>
        </w:rPr>
      </w:pPr>
      <w:r w:rsidRPr="002C561A">
        <w:rPr>
          <w:rFonts w:asciiTheme="minorHAnsi" w:hAnsiTheme="minorHAnsi"/>
          <w:iCs/>
        </w:rPr>
        <w:t>Dôkazové prostriedky:</w:t>
      </w:r>
    </w:p>
    <w:p w14:paraId="27C5362C" w14:textId="3DDB95BF" w:rsidR="002C561A" w:rsidRPr="002C561A" w:rsidRDefault="002C561A" w:rsidP="009B096D">
      <w:pPr>
        <w:pStyle w:val="Odsekzoznamu"/>
        <w:numPr>
          <w:ilvl w:val="0"/>
          <w:numId w:val="8"/>
        </w:numPr>
        <w:autoSpaceDE w:val="0"/>
        <w:spacing w:after="0" w:line="266" w:lineRule="auto"/>
        <w:ind w:right="0"/>
        <w:contextualSpacing w:val="0"/>
        <w:rPr>
          <w:rFonts w:asciiTheme="minorHAnsi" w:hAnsiTheme="minorHAnsi"/>
          <w:iCs/>
        </w:rPr>
      </w:pPr>
      <w:r w:rsidRPr="002C561A">
        <w:rPr>
          <w:rFonts w:asciiTheme="minorHAnsi" w:hAnsiTheme="minorHAnsi"/>
          <w:iCs/>
        </w:rPr>
        <w:t xml:space="preserve">doklad o oprávnení vykonávať činnosť stavbyvedúceho </w:t>
      </w:r>
      <w:r>
        <w:rPr>
          <w:rFonts w:asciiTheme="minorHAnsi" w:hAnsiTheme="minorHAnsi"/>
          <w:iCs/>
        </w:rPr>
        <w:t>pre</w:t>
      </w:r>
      <w:r w:rsidRPr="002C561A">
        <w:rPr>
          <w:rFonts w:asciiTheme="minorHAnsi" w:hAnsiTheme="minorHAnsi"/>
          <w:iCs/>
        </w:rPr>
        <w:t xml:space="preserve"> </w:t>
      </w:r>
      <w:r w:rsidR="002559E8">
        <w:rPr>
          <w:rFonts w:asciiTheme="minorHAnsi" w:hAnsiTheme="minorHAnsi"/>
          <w:iCs/>
        </w:rPr>
        <w:t>inžinierske</w:t>
      </w:r>
      <w:r w:rsidR="00D456B0">
        <w:rPr>
          <w:rFonts w:asciiTheme="minorHAnsi" w:hAnsiTheme="minorHAnsi"/>
          <w:iCs/>
        </w:rPr>
        <w:t xml:space="preserve"> stavby</w:t>
      </w:r>
      <w:r w:rsidRPr="002C561A">
        <w:rPr>
          <w:rFonts w:asciiTheme="minorHAnsi" w:hAnsiTheme="minorHAnsi"/>
          <w:iCs/>
        </w:rPr>
        <w:t xml:space="preserve"> vydaný Slovenskou komorou stavebn</w:t>
      </w:r>
      <w:r w:rsidR="002F6651">
        <w:rPr>
          <w:rFonts w:asciiTheme="minorHAnsi" w:hAnsiTheme="minorHAnsi"/>
          <w:iCs/>
        </w:rPr>
        <w:t xml:space="preserve">ých inžinierov (SKSI) – fotokópia alebo </w:t>
      </w:r>
      <w:r w:rsidR="002F6651">
        <w:rPr>
          <w:rFonts w:asciiTheme="minorHAnsi" w:hAnsiTheme="minorHAnsi" w:cs="Arial"/>
          <w:color w:val="auto"/>
        </w:rPr>
        <w:t xml:space="preserve">registračné číslo </w:t>
      </w:r>
      <w:r w:rsidR="00F97AF9">
        <w:rPr>
          <w:rFonts w:asciiTheme="minorHAnsi" w:hAnsiTheme="minorHAnsi" w:cs="Arial"/>
          <w:color w:val="auto"/>
        </w:rPr>
        <w:t>platného osvedčenia</w:t>
      </w:r>
      <w:r w:rsidRPr="002C561A">
        <w:rPr>
          <w:rFonts w:asciiTheme="minorHAnsi" w:hAnsiTheme="minorHAnsi"/>
          <w:iCs/>
        </w:rPr>
        <w:t xml:space="preserve">, resp. </w:t>
      </w:r>
      <w:r w:rsidR="002F6651">
        <w:rPr>
          <w:rFonts w:asciiTheme="minorHAnsi" w:hAnsiTheme="minorHAnsi"/>
          <w:iCs/>
        </w:rPr>
        <w:t xml:space="preserve">fotokópiu </w:t>
      </w:r>
      <w:r w:rsidRPr="002C561A">
        <w:rPr>
          <w:rFonts w:asciiTheme="minorHAnsi" w:hAnsiTheme="minorHAnsi"/>
          <w:iCs/>
        </w:rPr>
        <w:t>doklad</w:t>
      </w:r>
      <w:r w:rsidR="002F6651">
        <w:rPr>
          <w:rFonts w:asciiTheme="minorHAnsi" w:hAnsiTheme="minorHAnsi"/>
          <w:iCs/>
        </w:rPr>
        <w:t>u</w:t>
      </w:r>
      <w:r w:rsidRPr="002C561A">
        <w:rPr>
          <w:rFonts w:asciiTheme="minorHAnsi" w:hAnsiTheme="minorHAnsi"/>
          <w:iCs/>
        </w:rPr>
        <w:t xml:space="preserve"> o ekvivalentnej odbornej spôsobilosti podľa definície vyššie, </w:t>
      </w:r>
    </w:p>
    <w:p w14:paraId="53BC0D6D" w14:textId="4FA58CA6" w:rsidR="002C561A" w:rsidRPr="002C561A" w:rsidRDefault="002C561A" w:rsidP="009B096D">
      <w:pPr>
        <w:pStyle w:val="Odsekzoznamu"/>
        <w:numPr>
          <w:ilvl w:val="0"/>
          <w:numId w:val="8"/>
        </w:numPr>
        <w:autoSpaceDE w:val="0"/>
        <w:spacing w:after="0" w:line="266" w:lineRule="auto"/>
        <w:ind w:right="0"/>
        <w:contextualSpacing w:val="0"/>
        <w:rPr>
          <w:rFonts w:asciiTheme="minorHAnsi" w:hAnsiTheme="minorHAnsi"/>
          <w:iCs/>
        </w:rPr>
      </w:pPr>
      <w:r w:rsidRPr="002C561A">
        <w:rPr>
          <w:rFonts w:asciiTheme="minorHAnsi" w:hAnsiTheme="minorHAnsi"/>
          <w:iCs/>
        </w:rPr>
        <w:t>profesijný životopis so zoznamom odborných skúseností preukazujúcich požadovanú odbornú prax</w:t>
      </w:r>
      <w:r>
        <w:rPr>
          <w:rFonts w:asciiTheme="minorHAnsi" w:hAnsiTheme="minorHAnsi"/>
          <w:iCs/>
        </w:rPr>
        <w:t xml:space="preserve"> v</w:t>
      </w:r>
      <w:r w:rsidR="001C71BE">
        <w:rPr>
          <w:rFonts w:asciiTheme="minorHAnsi" w:hAnsiTheme="minorHAnsi"/>
          <w:iCs/>
        </w:rPr>
        <w:t> </w:t>
      </w:r>
      <w:r>
        <w:rPr>
          <w:rFonts w:asciiTheme="minorHAnsi" w:hAnsiTheme="minorHAnsi"/>
          <w:iCs/>
        </w:rPr>
        <w:t>oblasti</w:t>
      </w:r>
      <w:r w:rsidR="001C71BE">
        <w:rPr>
          <w:rFonts w:asciiTheme="minorHAnsi" w:hAnsiTheme="minorHAnsi"/>
          <w:iCs/>
        </w:rPr>
        <w:t xml:space="preserve"> s uvedením miesta, času a druhu výkonu</w:t>
      </w:r>
      <w:r>
        <w:rPr>
          <w:rFonts w:asciiTheme="minorHAnsi" w:hAnsiTheme="minorHAnsi"/>
          <w:iCs/>
        </w:rPr>
        <w:t>,</w:t>
      </w:r>
    </w:p>
    <w:p w14:paraId="705BE776" w14:textId="42F0C004" w:rsidR="002C561A" w:rsidRPr="002C561A" w:rsidRDefault="00DB18CA" w:rsidP="009B096D">
      <w:pPr>
        <w:pStyle w:val="Odsekzoznamu"/>
        <w:numPr>
          <w:ilvl w:val="0"/>
          <w:numId w:val="8"/>
        </w:numPr>
        <w:autoSpaceDE w:val="0"/>
        <w:spacing w:after="0" w:line="266" w:lineRule="auto"/>
        <w:ind w:right="0"/>
        <w:contextualSpacing w:val="0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lastRenderedPageBreak/>
        <w:t xml:space="preserve">čestné </w:t>
      </w:r>
      <w:r w:rsidR="002C561A" w:rsidRPr="002C561A">
        <w:rPr>
          <w:rFonts w:asciiTheme="minorHAnsi" w:hAnsiTheme="minorHAnsi"/>
          <w:iCs/>
        </w:rPr>
        <w:t>vyhlásenie stavbyvedúceho podpísané stavbyvedúcim, obsahujúce záväzok stavbyvedúceho, že bude reálne vykonávať funkciu stavbyvedúceho pre stavebné práce, ktoré sú predmetom zákazky, a to počas celej doby realizácie predmetu zmluvy o dielo.</w:t>
      </w:r>
    </w:p>
    <w:p w14:paraId="39FB4E96" w14:textId="5B315001" w:rsidR="004F7223" w:rsidRPr="00147E56" w:rsidRDefault="00390E8B" w:rsidP="002C561A">
      <w:pPr>
        <w:autoSpaceDE w:val="0"/>
        <w:autoSpaceDN w:val="0"/>
        <w:adjustRightInd w:val="0"/>
        <w:spacing w:after="0" w:line="266" w:lineRule="auto"/>
        <w:ind w:left="1068" w:hanging="642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029565CD" w14:textId="0FC533C5" w:rsidR="00961524" w:rsidRDefault="00AC2060" w:rsidP="00EA691E">
      <w:pPr>
        <w:pStyle w:val="Nadpis1"/>
        <w:numPr>
          <w:ilvl w:val="0"/>
          <w:numId w:val="5"/>
        </w:numPr>
        <w:spacing w:line="266" w:lineRule="auto"/>
        <w:ind w:left="705" w:right="273"/>
      </w:pPr>
      <w:bookmarkStart w:id="5" w:name="_Toc12166"/>
      <w:r>
        <w:t>O</w:t>
      </w:r>
      <w:r w:rsidR="004C25A6">
        <w:t>bsah ponuky</w:t>
      </w:r>
      <w:r w:rsidR="004C25A6">
        <w:rPr>
          <w:b w:val="0"/>
        </w:rPr>
        <w:t xml:space="preserve"> </w:t>
      </w:r>
      <w:bookmarkEnd w:id="5"/>
    </w:p>
    <w:p w14:paraId="3F54E1A9" w14:textId="4EEF7AB5" w:rsidR="00961524" w:rsidRPr="00AC2060" w:rsidRDefault="004C25A6" w:rsidP="00EA691E">
      <w:pPr>
        <w:pStyle w:val="Odsekzoznamu"/>
        <w:numPr>
          <w:ilvl w:val="1"/>
          <w:numId w:val="5"/>
        </w:numPr>
        <w:spacing w:after="52" w:line="266" w:lineRule="auto"/>
        <w:ind w:right="0"/>
        <w:jc w:val="left"/>
      </w:pPr>
      <w:r w:rsidRPr="00AC2060">
        <w:t xml:space="preserve">Ponuka </w:t>
      </w:r>
      <w:r w:rsidR="00AC2060">
        <w:t>musí</w:t>
      </w:r>
      <w:r w:rsidRPr="00AC2060">
        <w:t xml:space="preserve"> obsahovať: </w:t>
      </w:r>
    </w:p>
    <w:p w14:paraId="652A540E" w14:textId="080227C7" w:rsidR="00961524" w:rsidRPr="001912AB" w:rsidRDefault="00F176B8" w:rsidP="00EA691E">
      <w:pPr>
        <w:numPr>
          <w:ilvl w:val="0"/>
          <w:numId w:val="1"/>
        </w:numPr>
        <w:spacing w:after="7" w:line="266" w:lineRule="auto"/>
        <w:ind w:right="274" w:hanging="360"/>
        <w:rPr>
          <w:color w:val="auto"/>
          <w:u w:val="single"/>
        </w:rPr>
      </w:pPr>
      <w:r w:rsidRPr="001912AB">
        <w:rPr>
          <w:color w:val="auto"/>
          <w:u w:val="single"/>
        </w:rPr>
        <w:t>krycí</w:t>
      </w:r>
      <w:r w:rsidR="004C25A6" w:rsidRPr="001912AB">
        <w:rPr>
          <w:color w:val="auto"/>
          <w:u w:val="single"/>
        </w:rPr>
        <w:t xml:space="preserve"> list</w:t>
      </w:r>
      <w:r w:rsidR="005F2223" w:rsidRPr="001912AB">
        <w:rPr>
          <w:color w:val="auto"/>
          <w:u w:val="single"/>
        </w:rPr>
        <w:t xml:space="preserve"> </w:t>
      </w:r>
      <w:r w:rsidRPr="001912AB">
        <w:rPr>
          <w:color w:val="auto"/>
          <w:u w:val="single"/>
        </w:rPr>
        <w:t xml:space="preserve">ponuky - </w:t>
      </w:r>
      <w:r w:rsidR="005F2223" w:rsidRPr="001912AB">
        <w:rPr>
          <w:color w:val="auto"/>
          <w:u w:val="single"/>
        </w:rPr>
        <w:t>uchádzača</w:t>
      </w:r>
      <w:r w:rsidR="004C25A6" w:rsidRPr="001912AB">
        <w:rPr>
          <w:color w:val="auto"/>
          <w:u w:val="single"/>
        </w:rPr>
        <w:t>,</w:t>
      </w:r>
      <w:r w:rsidRPr="001912AB">
        <w:rPr>
          <w:color w:val="auto"/>
          <w:u w:val="single"/>
        </w:rPr>
        <w:t xml:space="preserve"> (</w:t>
      </w:r>
      <w:r w:rsidR="00CE0588" w:rsidRPr="001912AB">
        <w:rPr>
          <w:color w:val="auto"/>
          <w:u w:val="single"/>
        </w:rPr>
        <w:t>P</w:t>
      </w:r>
      <w:r w:rsidRPr="001912AB">
        <w:rPr>
          <w:color w:val="auto"/>
          <w:u w:val="single"/>
        </w:rPr>
        <w:t xml:space="preserve">ríloha č. </w:t>
      </w:r>
      <w:r w:rsidR="00CE0588" w:rsidRPr="001912AB">
        <w:rPr>
          <w:color w:val="auto"/>
          <w:u w:val="single"/>
        </w:rPr>
        <w:t>4</w:t>
      </w:r>
      <w:r w:rsidRPr="001912AB">
        <w:rPr>
          <w:color w:val="auto"/>
          <w:u w:val="single"/>
        </w:rPr>
        <w:t xml:space="preserve"> Výzvy) </w:t>
      </w:r>
      <w:r w:rsidR="004C25A6" w:rsidRPr="001912AB">
        <w:rPr>
          <w:color w:val="auto"/>
          <w:u w:val="single"/>
        </w:rPr>
        <w:t xml:space="preserve"> v ktorom musí byť uvedené meno a priezvisko kontaktnej osoby, telefónny kontakt a emailová adresa, prostredníctvom ktorej bude môcť verejný obstarávateľ s uchádzačom komunikovať, obchodné me</w:t>
      </w:r>
      <w:r w:rsidR="00A53A41" w:rsidRPr="001912AB">
        <w:rPr>
          <w:color w:val="auto"/>
          <w:u w:val="single"/>
        </w:rPr>
        <w:t>no uchádzača a označenie súťaže,</w:t>
      </w:r>
      <w:r w:rsidR="004C25A6" w:rsidRPr="001912AB">
        <w:rPr>
          <w:color w:val="auto"/>
          <w:u w:val="single"/>
        </w:rPr>
        <w:t xml:space="preserve"> </w:t>
      </w:r>
    </w:p>
    <w:p w14:paraId="532002BA" w14:textId="77777777" w:rsidR="00C231BE" w:rsidRPr="00355AF0" w:rsidRDefault="00C231BE" w:rsidP="00C231BE">
      <w:pPr>
        <w:spacing w:after="7" w:line="266" w:lineRule="auto"/>
        <w:ind w:left="1428" w:right="274" w:firstLine="0"/>
        <w:rPr>
          <w:color w:val="FF0000"/>
          <w:u w:val="single"/>
        </w:rPr>
      </w:pPr>
    </w:p>
    <w:p w14:paraId="23E77C2C" w14:textId="749264AE" w:rsidR="00961524" w:rsidRPr="001912AB" w:rsidRDefault="004C25A6" w:rsidP="00EA691E">
      <w:pPr>
        <w:numPr>
          <w:ilvl w:val="0"/>
          <w:numId w:val="1"/>
        </w:numPr>
        <w:spacing w:after="45" w:line="266" w:lineRule="auto"/>
        <w:ind w:right="274" w:hanging="360"/>
        <w:rPr>
          <w:color w:val="auto"/>
          <w:u w:val="single"/>
        </w:rPr>
      </w:pPr>
      <w:r w:rsidRPr="001912AB">
        <w:rPr>
          <w:color w:val="auto"/>
          <w:u w:val="single"/>
        </w:rPr>
        <w:t>dokumenty ktorými uchádzač alebo skupina uchádzačov preukazuje splnenie podmienok účasti</w:t>
      </w:r>
      <w:r w:rsidR="0067264B" w:rsidRPr="001912AB">
        <w:rPr>
          <w:color w:val="auto"/>
          <w:u w:val="single"/>
        </w:rPr>
        <w:t xml:space="preserve"> týkajúcich sa osobného postavenia a technickej alebo odbornej spôsobilosti</w:t>
      </w:r>
      <w:r w:rsidR="00532290" w:rsidRPr="001912AB">
        <w:rPr>
          <w:color w:val="auto"/>
          <w:u w:val="single"/>
        </w:rPr>
        <w:t xml:space="preserve"> podľa bodu 14</w:t>
      </w:r>
      <w:r w:rsidR="00A6538F" w:rsidRPr="001912AB">
        <w:rPr>
          <w:color w:val="auto"/>
          <w:u w:val="single"/>
        </w:rPr>
        <w:t xml:space="preserve"> Výzvy,</w:t>
      </w:r>
      <w:r w:rsidRPr="001912AB">
        <w:rPr>
          <w:color w:val="auto"/>
          <w:u w:val="single"/>
        </w:rPr>
        <w:t xml:space="preserve"> </w:t>
      </w:r>
    </w:p>
    <w:p w14:paraId="0E1579EE" w14:textId="77777777" w:rsidR="00C231BE" w:rsidRPr="00355AF0" w:rsidRDefault="00C231BE" w:rsidP="00C231BE">
      <w:pPr>
        <w:spacing w:after="45" w:line="266" w:lineRule="auto"/>
        <w:ind w:left="0" w:right="274" w:firstLine="0"/>
        <w:rPr>
          <w:color w:val="FF0000"/>
          <w:u w:val="single"/>
        </w:rPr>
      </w:pPr>
    </w:p>
    <w:p w14:paraId="02936AB9" w14:textId="439F7E2F" w:rsidR="00961524" w:rsidRPr="001912AB" w:rsidRDefault="004C25A6" w:rsidP="00EA691E">
      <w:pPr>
        <w:numPr>
          <w:ilvl w:val="0"/>
          <w:numId w:val="1"/>
        </w:numPr>
        <w:spacing w:after="43" w:line="266" w:lineRule="auto"/>
        <w:ind w:right="274" w:hanging="360"/>
        <w:rPr>
          <w:color w:val="auto"/>
          <w:u w:val="single"/>
        </w:rPr>
      </w:pPr>
      <w:r w:rsidRPr="001912AB">
        <w:rPr>
          <w:color w:val="auto"/>
          <w:u w:val="single"/>
        </w:rPr>
        <w:t>návrh na plnenie</w:t>
      </w:r>
      <w:r w:rsidR="00A6538F" w:rsidRPr="001912AB">
        <w:rPr>
          <w:color w:val="auto"/>
          <w:u w:val="single"/>
        </w:rPr>
        <w:t xml:space="preserve"> kritérií uchádzača</w:t>
      </w:r>
      <w:r w:rsidR="00CD6A5F" w:rsidRPr="001912AB">
        <w:rPr>
          <w:color w:val="auto"/>
          <w:u w:val="single"/>
        </w:rPr>
        <w:t xml:space="preserve">, </w:t>
      </w:r>
      <w:r w:rsidRPr="001912AB">
        <w:rPr>
          <w:color w:val="auto"/>
          <w:u w:val="single"/>
        </w:rPr>
        <w:t xml:space="preserve"> vložený do</w:t>
      </w:r>
      <w:r w:rsidR="00927458" w:rsidRPr="001912AB">
        <w:rPr>
          <w:color w:val="auto"/>
          <w:u w:val="single"/>
        </w:rPr>
        <w:t xml:space="preserve"> systému JOSEPHINE (</w:t>
      </w:r>
      <w:r w:rsidR="00CE0588" w:rsidRPr="001912AB">
        <w:rPr>
          <w:color w:val="auto"/>
          <w:u w:val="single"/>
        </w:rPr>
        <w:t>P</w:t>
      </w:r>
      <w:r w:rsidR="00927458" w:rsidRPr="001912AB">
        <w:rPr>
          <w:color w:val="auto"/>
          <w:u w:val="single"/>
        </w:rPr>
        <w:t>ríloha č. 3</w:t>
      </w:r>
      <w:r w:rsidR="002238DC" w:rsidRPr="001912AB">
        <w:rPr>
          <w:color w:val="auto"/>
          <w:u w:val="single"/>
        </w:rPr>
        <w:t xml:space="preserve"> Výzvy</w:t>
      </w:r>
      <w:r w:rsidRPr="001912AB">
        <w:rPr>
          <w:color w:val="auto"/>
          <w:u w:val="single"/>
        </w:rPr>
        <w:t xml:space="preserve">) </w:t>
      </w:r>
      <w:r w:rsidR="007E04C6" w:rsidRPr="001912AB">
        <w:rPr>
          <w:color w:val="auto"/>
          <w:u w:val="single"/>
        </w:rPr>
        <w:t xml:space="preserve">vo formáte </w:t>
      </w:r>
      <w:r w:rsidR="00346E9C" w:rsidRPr="001912AB">
        <w:rPr>
          <w:color w:val="auto"/>
          <w:u w:val="single"/>
        </w:rPr>
        <w:t>.</w:t>
      </w:r>
      <w:proofErr w:type="spellStart"/>
      <w:r w:rsidR="007E04C6" w:rsidRPr="001912AB">
        <w:rPr>
          <w:color w:val="auto"/>
          <w:u w:val="single"/>
        </w:rPr>
        <w:t>pdf</w:t>
      </w:r>
      <w:proofErr w:type="spellEnd"/>
      <w:r w:rsidR="00CD6A5F" w:rsidRPr="001912AB">
        <w:rPr>
          <w:color w:val="auto"/>
          <w:u w:val="single"/>
        </w:rPr>
        <w:t xml:space="preserve">. Tento dokument musí </w:t>
      </w:r>
      <w:r w:rsidR="003A3FD9" w:rsidRPr="001912AB">
        <w:rPr>
          <w:color w:val="auto"/>
          <w:u w:val="single"/>
        </w:rPr>
        <w:t xml:space="preserve">byť </w:t>
      </w:r>
      <w:r w:rsidR="00CD6A5F" w:rsidRPr="001912AB">
        <w:rPr>
          <w:color w:val="auto"/>
          <w:u w:val="single"/>
        </w:rPr>
        <w:t>podpísaný štatutárnym zástupcom alebo osobou oprávnenou konať za uchádzača,</w:t>
      </w:r>
    </w:p>
    <w:p w14:paraId="5D25ABCD" w14:textId="77777777" w:rsidR="00C231BE" w:rsidRPr="001912AB" w:rsidRDefault="00C231BE" w:rsidP="00C231BE">
      <w:pPr>
        <w:spacing w:after="43" w:line="266" w:lineRule="auto"/>
        <w:ind w:left="0" w:right="274" w:firstLine="0"/>
        <w:rPr>
          <w:color w:val="auto"/>
          <w:u w:val="single"/>
        </w:rPr>
      </w:pPr>
    </w:p>
    <w:p w14:paraId="50FD8F8B" w14:textId="3039A223" w:rsidR="007E04C6" w:rsidRPr="001912AB" w:rsidRDefault="004C25A6" w:rsidP="00EA691E">
      <w:pPr>
        <w:numPr>
          <w:ilvl w:val="0"/>
          <w:numId w:val="1"/>
        </w:numPr>
        <w:spacing w:after="42" w:line="266" w:lineRule="auto"/>
        <w:ind w:right="274" w:hanging="360"/>
        <w:rPr>
          <w:color w:val="auto"/>
          <w:u w:val="single"/>
        </w:rPr>
      </w:pPr>
      <w:r w:rsidRPr="001912AB">
        <w:rPr>
          <w:color w:val="auto"/>
          <w:u w:val="single"/>
        </w:rPr>
        <w:t>zmluvu</w:t>
      </w:r>
      <w:r w:rsidR="007E04C6" w:rsidRPr="001912AB">
        <w:rPr>
          <w:color w:val="auto"/>
          <w:u w:val="single"/>
        </w:rPr>
        <w:t xml:space="preserve"> o dielo</w:t>
      </w:r>
      <w:r w:rsidRPr="001912AB">
        <w:rPr>
          <w:color w:val="auto"/>
          <w:u w:val="single"/>
        </w:rPr>
        <w:t xml:space="preserve"> s prílohami, podpísanú štatutárnym zástupcom alebo osobou oprávnenou konať za uchádzača nahratú vo formáte </w:t>
      </w:r>
      <w:r w:rsidR="00346E9C" w:rsidRPr="001912AB">
        <w:rPr>
          <w:color w:val="auto"/>
          <w:u w:val="single"/>
        </w:rPr>
        <w:t>.</w:t>
      </w:r>
      <w:proofErr w:type="spellStart"/>
      <w:r w:rsidRPr="001912AB">
        <w:rPr>
          <w:color w:val="auto"/>
          <w:u w:val="single"/>
        </w:rPr>
        <w:t>pdf</w:t>
      </w:r>
      <w:proofErr w:type="spellEnd"/>
      <w:r w:rsidRPr="001912AB">
        <w:rPr>
          <w:color w:val="auto"/>
          <w:u w:val="single"/>
        </w:rPr>
        <w:t xml:space="preserve"> (</w:t>
      </w:r>
      <w:r w:rsidR="001912AB" w:rsidRPr="001912AB">
        <w:rPr>
          <w:color w:val="auto"/>
          <w:u w:val="single"/>
        </w:rPr>
        <w:t>P</w:t>
      </w:r>
      <w:r w:rsidRPr="001912AB">
        <w:rPr>
          <w:color w:val="auto"/>
          <w:u w:val="single"/>
        </w:rPr>
        <w:t>ríloha č. 2</w:t>
      </w:r>
      <w:r w:rsidR="002238DC" w:rsidRPr="001912AB">
        <w:rPr>
          <w:color w:val="auto"/>
          <w:u w:val="single"/>
        </w:rPr>
        <w:t xml:space="preserve"> Výzvy</w:t>
      </w:r>
      <w:r w:rsidRPr="001912AB">
        <w:rPr>
          <w:color w:val="auto"/>
          <w:u w:val="single"/>
        </w:rPr>
        <w:t>)</w:t>
      </w:r>
      <w:r w:rsidR="002238DC" w:rsidRPr="001912AB">
        <w:rPr>
          <w:color w:val="auto"/>
          <w:u w:val="single"/>
        </w:rPr>
        <w:t>,</w:t>
      </w:r>
    </w:p>
    <w:p w14:paraId="6F4AEB02" w14:textId="77777777" w:rsidR="00C231BE" w:rsidRPr="001912AB" w:rsidRDefault="00C231BE" w:rsidP="00C231BE">
      <w:pPr>
        <w:spacing w:after="43"/>
        <w:ind w:left="0" w:right="274" w:firstLine="0"/>
        <w:rPr>
          <w:color w:val="auto"/>
          <w:u w:val="single"/>
        </w:rPr>
      </w:pPr>
    </w:p>
    <w:p w14:paraId="692E7AA1" w14:textId="2C0DA100" w:rsidR="003A3FD9" w:rsidRPr="001912AB" w:rsidRDefault="00C71E26" w:rsidP="00C71E26">
      <w:pPr>
        <w:numPr>
          <w:ilvl w:val="0"/>
          <w:numId w:val="1"/>
        </w:numPr>
        <w:spacing w:after="43"/>
        <w:ind w:right="274" w:hanging="360"/>
        <w:rPr>
          <w:color w:val="auto"/>
          <w:u w:val="single"/>
        </w:rPr>
      </w:pPr>
      <w:r w:rsidRPr="001912AB">
        <w:rPr>
          <w:color w:val="auto"/>
          <w:u w:val="single"/>
        </w:rPr>
        <w:t xml:space="preserve">kompletne </w:t>
      </w:r>
      <w:r w:rsidR="00A75B7C" w:rsidRPr="001912AB">
        <w:rPr>
          <w:color w:val="auto"/>
          <w:u w:val="single"/>
        </w:rPr>
        <w:t xml:space="preserve">ocenený </w:t>
      </w:r>
      <w:r w:rsidR="001912AB" w:rsidRPr="001912AB">
        <w:rPr>
          <w:color w:val="auto"/>
          <w:u w:val="single"/>
        </w:rPr>
        <w:t>V</w:t>
      </w:r>
      <w:r w:rsidR="002238DC" w:rsidRPr="001912AB">
        <w:rPr>
          <w:color w:val="auto"/>
          <w:u w:val="single"/>
        </w:rPr>
        <w:t>ýkaz výmer</w:t>
      </w:r>
      <w:r w:rsidR="00755248" w:rsidRPr="001912AB">
        <w:rPr>
          <w:color w:val="auto"/>
          <w:u w:val="single"/>
        </w:rPr>
        <w:t xml:space="preserve"> </w:t>
      </w:r>
      <w:r w:rsidR="00927458" w:rsidRPr="001912AB">
        <w:rPr>
          <w:color w:val="auto"/>
          <w:u w:val="single"/>
        </w:rPr>
        <w:t>(</w:t>
      </w:r>
      <w:r w:rsidR="00CE0588" w:rsidRPr="001912AB">
        <w:rPr>
          <w:color w:val="auto"/>
          <w:u w:val="single"/>
        </w:rPr>
        <w:t>P</w:t>
      </w:r>
      <w:r w:rsidR="00927458" w:rsidRPr="001912AB">
        <w:rPr>
          <w:color w:val="auto"/>
          <w:u w:val="single"/>
        </w:rPr>
        <w:t>ríloha č. 1</w:t>
      </w:r>
      <w:r w:rsidR="002238DC" w:rsidRPr="001912AB">
        <w:rPr>
          <w:color w:val="auto"/>
          <w:u w:val="single"/>
        </w:rPr>
        <w:t xml:space="preserve"> Výzvy) </w:t>
      </w:r>
      <w:r w:rsidRPr="001912AB">
        <w:rPr>
          <w:color w:val="auto"/>
          <w:u w:val="single"/>
        </w:rPr>
        <w:t xml:space="preserve">v elektronickej podobe </w:t>
      </w:r>
      <w:r w:rsidR="002238DC" w:rsidRPr="001912AB">
        <w:rPr>
          <w:color w:val="auto"/>
          <w:u w:val="single"/>
        </w:rPr>
        <w:t xml:space="preserve">vo formáte </w:t>
      </w:r>
      <w:r w:rsidRPr="001912AB">
        <w:rPr>
          <w:rFonts w:asciiTheme="minorHAnsi" w:hAnsiTheme="minorHAnsi" w:cs="Arial"/>
          <w:bCs/>
          <w:iCs/>
          <w:color w:val="auto"/>
          <w:u w:val="single"/>
        </w:rPr>
        <w:t>.</w:t>
      </w:r>
      <w:proofErr w:type="spellStart"/>
      <w:r w:rsidRPr="001912AB">
        <w:rPr>
          <w:rFonts w:asciiTheme="minorHAnsi" w:hAnsiTheme="minorHAnsi" w:cs="Arial"/>
          <w:bCs/>
          <w:iCs/>
          <w:color w:val="auto"/>
          <w:u w:val="single"/>
        </w:rPr>
        <w:t>xls</w:t>
      </w:r>
      <w:proofErr w:type="spellEnd"/>
      <w:r w:rsidRPr="001912AB">
        <w:rPr>
          <w:rFonts w:asciiTheme="minorHAnsi" w:hAnsiTheme="minorHAnsi" w:cs="Arial"/>
          <w:bCs/>
          <w:iCs/>
          <w:color w:val="auto"/>
          <w:u w:val="single"/>
        </w:rPr>
        <w:t>/.</w:t>
      </w:r>
      <w:proofErr w:type="spellStart"/>
      <w:r w:rsidRPr="001912AB">
        <w:rPr>
          <w:rFonts w:asciiTheme="minorHAnsi" w:hAnsiTheme="minorHAnsi" w:cs="Arial"/>
          <w:bCs/>
          <w:iCs/>
          <w:color w:val="auto"/>
          <w:u w:val="single"/>
        </w:rPr>
        <w:t>xlsx</w:t>
      </w:r>
      <w:proofErr w:type="spellEnd"/>
      <w:r w:rsidRPr="001912AB">
        <w:rPr>
          <w:rFonts w:asciiTheme="minorHAnsi" w:hAnsiTheme="minorHAnsi" w:cs="Arial"/>
          <w:bCs/>
          <w:iCs/>
          <w:color w:val="auto"/>
          <w:u w:val="single"/>
        </w:rPr>
        <w:t xml:space="preserve"> a vo formáte .</w:t>
      </w:r>
      <w:proofErr w:type="spellStart"/>
      <w:r w:rsidRPr="001912AB">
        <w:rPr>
          <w:rFonts w:asciiTheme="minorHAnsi" w:hAnsiTheme="minorHAnsi" w:cs="Arial"/>
          <w:bCs/>
          <w:iCs/>
          <w:color w:val="auto"/>
          <w:u w:val="single"/>
        </w:rPr>
        <w:t>pdf</w:t>
      </w:r>
      <w:proofErr w:type="spellEnd"/>
      <w:r w:rsidR="002238DC" w:rsidRPr="001912AB">
        <w:rPr>
          <w:color w:val="auto"/>
          <w:u w:val="single"/>
        </w:rPr>
        <w:t>, korešpondujúci s návrhom na plnenie kritérií</w:t>
      </w:r>
      <w:r w:rsidRPr="001912AB">
        <w:rPr>
          <w:color w:val="auto"/>
          <w:u w:val="single"/>
        </w:rPr>
        <w:t>. Tento dokument musí byť podpísaný štatutárnym zástupcom alebo osobou oprávnenou konať za uchádzača,</w:t>
      </w:r>
    </w:p>
    <w:p w14:paraId="6F4273C2" w14:textId="77777777" w:rsidR="00C231BE" w:rsidRPr="00355AF0" w:rsidRDefault="00C231BE" w:rsidP="00C231BE">
      <w:pPr>
        <w:spacing w:after="43"/>
        <w:ind w:left="0" w:right="274" w:firstLine="0"/>
        <w:rPr>
          <w:color w:val="FF0000"/>
          <w:u w:val="single"/>
        </w:rPr>
      </w:pPr>
    </w:p>
    <w:p w14:paraId="474435EB" w14:textId="3E61201F" w:rsidR="00197BFC" w:rsidRPr="00245A62" w:rsidRDefault="00197BFC" w:rsidP="00D43106">
      <w:pPr>
        <w:numPr>
          <w:ilvl w:val="0"/>
          <w:numId w:val="1"/>
        </w:numPr>
        <w:spacing w:after="43"/>
        <w:ind w:right="274" w:hanging="360"/>
        <w:rPr>
          <w:color w:val="auto"/>
          <w:u w:val="single"/>
        </w:rPr>
      </w:pPr>
      <w:r w:rsidRPr="00245A62">
        <w:rPr>
          <w:color w:val="auto"/>
          <w:u w:val="single"/>
        </w:rPr>
        <w:t xml:space="preserve">záväzný časový </w:t>
      </w:r>
      <w:r w:rsidR="00C71E26" w:rsidRPr="00245A62">
        <w:rPr>
          <w:color w:val="auto"/>
          <w:u w:val="single"/>
        </w:rPr>
        <w:t>a vecný h</w:t>
      </w:r>
      <w:r w:rsidRPr="00245A62">
        <w:rPr>
          <w:color w:val="auto"/>
          <w:u w:val="single"/>
        </w:rPr>
        <w:t xml:space="preserve">armonogram </w:t>
      </w:r>
      <w:r w:rsidR="00C71E26" w:rsidRPr="00245A62">
        <w:rPr>
          <w:color w:val="auto"/>
          <w:u w:val="single"/>
        </w:rPr>
        <w:t xml:space="preserve">realizácie </w:t>
      </w:r>
      <w:r w:rsidRPr="00245A62">
        <w:rPr>
          <w:color w:val="auto"/>
          <w:u w:val="single"/>
        </w:rPr>
        <w:t>prác,</w:t>
      </w:r>
      <w:r w:rsidR="00C71E26" w:rsidRPr="00245A62">
        <w:rPr>
          <w:color w:val="auto"/>
          <w:u w:val="single"/>
        </w:rPr>
        <w:t xml:space="preserve"> ktorý bude korešpondovať s </w:t>
      </w:r>
      <w:r w:rsidR="001912AB" w:rsidRPr="00245A62">
        <w:rPr>
          <w:color w:val="auto"/>
          <w:u w:val="single"/>
        </w:rPr>
        <w:t>V</w:t>
      </w:r>
      <w:r w:rsidR="00C71E26" w:rsidRPr="00245A62">
        <w:rPr>
          <w:color w:val="auto"/>
          <w:u w:val="single"/>
        </w:rPr>
        <w:t>ýkazom výmer (Príloha č.1 Výzvy). Tento harmonogram musí reálne odrážať predpokladaný postup vykonávania jednotlivých prác, ktorý bude uchádzač realizovať v prípade,</w:t>
      </w:r>
      <w:r w:rsidR="00D43106" w:rsidRPr="00245A62">
        <w:rPr>
          <w:color w:val="auto"/>
          <w:u w:val="single"/>
        </w:rPr>
        <w:t xml:space="preserve"> že jeho ponuka bude úspešná,</w:t>
      </w:r>
      <w:r w:rsidR="00C71E26" w:rsidRPr="00245A62">
        <w:rPr>
          <w:color w:val="auto"/>
          <w:u w:val="single"/>
        </w:rPr>
        <w:t xml:space="preserve"> so stručným popisom </w:t>
      </w:r>
      <w:r w:rsidR="00D43106" w:rsidRPr="00245A62">
        <w:rPr>
          <w:color w:val="auto"/>
          <w:u w:val="single"/>
        </w:rPr>
        <w:t xml:space="preserve">hlavných činností, postupnosťou </w:t>
      </w:r>
      <w:r w:rsidR="00C71E26" w:rsidRPr="00245A62">
        <w:rPr>
          <w:color w:val="auto"/>
          <w:u w:val="single"/>
        </w:rPr>
        <w:t>a časovou nadväznosťou, ktorý bude predstavovať návrh uchádzača na vykonanie diela</w:t>
      </w:r>
      <w:r w:rsidR="00D43106" w:rsidRPr="00245A62">
        <w:rPr>
          <w:color w:val="auto"/>
          <w:u w:val="single"/>
        </w:rPr>
        <w:t xml:space="preserve">. Odsúhlasený harmonogram realizácie prác sa stane súčasťou (príloh) uzavretej zmluvy </w:t>
      </w:r>
      <w:r w:rsidR="00CE0588" w:rsidRPr="00245A62">
        <w:rPr>
          <w:color w:val="auto"/>
          <w:u w:val="single"/>
        </w:rPr>
        <w:t>o dielo s</w:t>
      </w:r>
      <w:r w:rsidR="00D43106" w:rsidRPr="00245A62">
        <w:rPr>
          <w:color w:val="auto"/>
          <w:u w:val="single"/>
        </w:rPr>
        <w:t> úspešným uchádzačom. Tento dokument musí byť podpísaný štatutárnym zástupcom alebo osobou oprávnenou konať za uchádzača,</w:t>
      </w:r>
    </w:p>
    <w:p w14:paraId="6E6862F4" w14:textId="77777777" w:rsidR="00C231BE" w:rsidRPr="00245A62" w:rsidRDefault="00C231BE" w:rsidP="00C231BE">
      <w:pPr>
        <w:spacing w:after="43"/>
        <w:ind w:left="0" w:right="274" w:firstLine="0"/>
        <w:rPr>
          <w:color w:val="auto"/>
          <w:u w:val="single"/>
        </w:rPr>
      </w:pPr>
    </w:p>
    <w:p w14:paraId="340F2601" w14:textId="2320194E" w:rsidR="00B803F5" w:rsidRPr="00245A62" w:rsidRDefault="00B803F5" w:rsidP="00B803F5">
      <w:pPr>
        <w:pStyle w:val="tl1"/>
        <w:numPr>
          <w:ilvl w:val="0"/>
          <w:numId w:val="1"/>
        </w:numPr>
        <w:ind w:hanging="375"/>
        <w:rPr>
          <w:rFonts w:asciiTheme="minorHAnsi" w:hAnsiTheme="minorHAnsi" w:cs="Times New Roman"/>
          <w:sz w:val="22"/>
          <w:szCs w:val="22"/>
          <w:u w:val="single"/>
        </w:rPr>
      </w:pPr>
      <w:r w:rsidRPr="00245A62">
        <w:rPr>
          <w:rFonts w:asciiTheme="minorHAnsi" w:hAnsiTheme="minorHAnsi" w:cs="Times New Roman"/>
          <w:sz w:val="22"/>
          <w:szCs w:val="22"/>
          <w:u w:val="single"/>
        </w:rPr>
        <w:t>prehľad ekvivalentných materiálov, výrobkov a zariadení, ak je potrebný.</w:t>
      </w:r>
    </w:p>
    <w:p w14:paraId="39F82207" w14:textId="77777777" w:rsidR="00755248" w:rsidRPr="00355AF0" w:rsidRDefault="00755248" w:rsidP="00755248">
      <w:pPr>
        <w:spacing w:after="42" w:line="266" w:lineRule="auto"/>
        <w:ind w:left="0" w:right="274" w:firstLine="0"/>
        <w:rPr>
          <w:color w:val="FF0000"/>
          <w:u w:val="single"/>
        </w:rPr>
      </w:pPr>
    </w:p>
    <w:p w14:paraId="12187E78" w14:textId="77777777" w:rsidR="00F92C0A" w:rsidRPr="00A55AEF" w:rsidRDefault="00F92C0A" w:rsidP="00F92C0A">
      <w:pPr>
        <w:pStyle w:val="Nadpis1"/>
        <w:numPr>
          <w:ilvl w:val="0"/>
          <w:numId w:val="5"/>
        </w:numPr>
        <w:ind w:left="705" w:right="273"/>
        <w:rPr>
          <w:b w:val="0"/>
        </w:rPr>
      </w:pPr>
      <w:bookmarkStart w:id="6" w:name="_Toc12167"/>
      <w:r w:rsidRPr="00A55AEF">
        <w:t>Lehota na predkladanie ponúk</w:t>
      </w:r>
      <w:r w:rsidRPr="00A55AEF">
        <w:rPr>
          <w:b w:val="0"/>
        </w:rPr>
        <w:t xml:space="preserve"> </w:t>
      </w:r>
      <w:bookmarkEnd w:id="6"/>
    </w:p>
    <w:p w14:paraId="50B86D47" w14:textId="20BF0F07" w:rsidR="00F92C0A" w:rsidRPr="009B6732" w:rsidRDefault="00F92C0A" w:rsidP="009B096D">
      <w:pPr>
        <w:pStyle w:val="Default"/>
        <w:numPr>
          <w:ilvl w:val="1"/>
          <w:numId w:val="11"/>
        </w:numPr>
        <w:adjustRightInd/>
        <w:spacing w:after="67" w:line="264" w:lineRule="auto"/>
        <w:ind w:left="1080"/>
        <w:jc w:val="both"/>
        <w:rPr>
          <w:rFonts w:ascii="Calibri" w:eastAsiaTheme="minorHAnsi" w:hAnsi="Calibri"/>
          <w:sz w:val="22"/>
          <w:szCs w:val="22"/>
        </w:rPr>
      </w:pPr>
      <w:r w:rsidRPr="009B6732">
        <w:rPr>
          <w:rFonts w:ascii="Calibri" w:hAnsi="Calibri"/>
          <w:sz w:val="22"/>
          <w:szCs w:val="22"/>
        </w:rPr>
        <w:t xml:space="preserve">Ponuky musia byť doručené </w:t>
      </w:r>
      <w:r w:rsidRPr="00F92C0A">
        <w:rPr>
          <w:rFonts w:ascii="Calibri" w:hAnsi="Calibri"/>
          <w:b/>
          <w:sz w:val="22"/>
          <w:szCs w:val="22"/>
          <w:highlight w:val="yellow"/>
        </w:rPr>
        <w:t xml:space="preserve">do </w:t>
      </w:r>
      <w:r>
        <w:rPr>
          <w:rFonts w:ascii="Calibri" w:hAnsi="Calibri"/>
          <w:b/>
          <w:sz w:val="22"/>
          <w:szCs w:val="22"/>
          <w:highlight w:val="yellow"/>
        </w:rPr>
        <w:t>1</w:t>
      </w:r>
      <w:r w:rsidR="00355AF0">
        <w:rPr>
          <w:rFonts w:ascii="Calibri" w:hAnsi="Calibri"/>
          <w:b/>
          <w:sz w:val="22"/>
          <w:szCs w:val="22"/>
          <w:highlight w:val="yellow"/>
        </w:rPr>
        <w:t>8</w:t>
      </w:r>
      <w:r>
        <w:rPr>
          <w:rFonts w:ascii="Calibri" w:hAnsi="Calibri"/>
          <w:b/>
          <w:sz w:val="22"/>
          <w:szCs w:val="22"/>
          <w:highlight w:val="yellow"/>
        </w:rPr>
        <w:t>.</w:t>
      </w:r>
      <w:r w:rsidR="00355AF0">
        <w:rPr>
          <w:rFonts w:ascii="Calibri" w:hAnsi="Calibri"/>
          <w:b/>
          <w:sz w:val="22"/>
          <w:szCs w:val="22"/>
          <w:highlight w:val="yellow"/>
        </w:rPr>
        <w:t>10</w:t>
      </w:r>
      <w:r w:rsidRPr="00F92C0A">
        <w:rPr>
          <w:rFonts w:ascii="Calibri" w:hAnsi="Calibri"/>
          <w:b/>
          <w:sz w:val="22"/>
          <w:szCs w:val="22"/>
          <w:highlight w:val="yellow"/>
        </w:rPr>
        <w:t>.2018 do 10:00:00</w:t>
      </w:r>
      <w:r w:rsidRPr="009B6732">
        <w:rPr>
          <w:rFonts w:ascii="Calibri" w:hAnsi="Calibri"/>
          <w:sz w:val="22"/>
          <w:szCs w:val="22"/>
        </w:rPr>
        <w:t xml:space="preserve"> hodiny.</w:t>
      </w:r>
    </w:p>
    <w:p w14:paraId="4E4512A9" w14:textId="77777777" w:rsidR="00F92C0A" w:rsidRDefault="00F92C0A" w:rsidP="00F92C0A">
      <w:pPr>
        <w:pStyle w:val="Default"/>
        <w:adjustRightInd/>
        <w:spacing w:after="67" w:line="264" w:lineRule="auto"/>
        <w:ind w:left="1080"/>
        <w:jc w:val="both"/>
        <w:rPr>
          <w:rFonts w:ascii="Calibri" w:eastAsiaTheme="minorHAnsi" w:hAnsi="Calibri"/>
          <w:sz w:val="22"/>
          <w:szCs w:val="22"/>
        </w:rPr>
      </w:pPr>
      <w:r w:rsidRPr="009B6732">
        <w:rPr>
          <w:rFonts w:ascii="Calibri" w:hAnsi="Calibri"/>
          <w:sz w:val="22"/>
          <w:szCs w:val="22"/>
        </w:rPr>
        <w:t>Ponuka uchádzača predložená po uplynutí lehoty na predkladanie ponúk</w:t>
      </w:r>
      <w:r>
        <w:rPr>
          <w:rFonts w:ascii="Calibri" w:hAnsi="Calibri"/>
          <w:sz w:val="22"/>
          <w:szCs w:val="22"/>
        </w:rPr>
        <w:t xml:space="preserve"> sa elektronicky neotvorí.</w:t>
      </w:r>
    </w:p>
    <w:p w14:paraId="4AE9BD61" w14:textId="77777777" w:rsidR="00F92C0A" w:rsidRPr="00D90CCF" w:rsidRDefault="00F92C0A" w:rsidP="009B096D">
      <w:pPr>
        <w:pStyle w:val="Default"/>
        <w:numPr>
          <w:ilvl w:val="1"/>
          <w:numId w:val="11"/>
        </w:numPr>
        <w:adjustRightInd/>
        <w:spacing w:after="67" w:line="264" w:lineRule="auto"/>
        <w:ind w:left="1080"/>
        <w:jc w:val="both"/>
        <w:rPr>
          <w:rFonts w:ascii="Calibri" w:eastAsiaTheme="minorHAns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Verejný obstarávateľ po uplynutí lehoty na predkladanie ponúk vyhodnotí splnenie podmienok účasti a požiadaviek na predmet zákazky u uchádzača, ktorý sa umiestnil na prvom mieste v poradí, z hľadiska uplatnenia kritérií na vyhodnotenie ponúk.</w:t>
      </w:r>
    </w:p>
    <w:p w14:paraId="2A73FBC6" w14:textId="119F8562" w:rsidR="00961524" w:rsidRDefault="004C25A6">
      <w:pPr>
        <w:spacing w:after="93" w:line="259" w:lineRule="auto"/>
        <w:ind w:left="0" w:right="0" w:firstLine="0"/>
        <w:jc w:val="left"/>
      </w:pPr>
      <w:r>
        <w:lastRenderedPageBreak/>
        <w:t xml:space="preserve"> </w:t>
      </w:r>
    </w:p>
    <w:p w14:paraId="3E8EB12C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7" w:name="_Toc12170"/>
      <w:r>
        <w:t>Doplnenie, zmena a odvolanie ponuky</w:t>
      </w:r>
      <w:r>
        <w:rPr>
          <w:b w:val="0"/>
        </w:rPr>
        <w:t xml:space="preserve"> </w:t>
      </w:r>
      <w:bookmarkEnd w:id="7"/>
    </w:p>
    <w:p w14:paraId="032FC173" w14:textId="6CCDAA12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Uchádzač môže predloženú ponuku doplniť, zmeniť alebo odvolať do uplynutia lehoty na predkladanie ponúk. Doplnenie alebo zmenu ponuky je možné vykonať prostredníctvom funkcionality webovej aplikácie JOSEPHINE v primeranej lehote pred uplynutím lehoty na predkladanie ponúk. Uchádzač pri zmene a odvolaní ponuky postupuje obdobne ako pri vložení prvotnej ponuky (kliknutím na tlačidlo Stiahnuť ponuku a predložením novej ponuky). </w:t>
      </w:r>
    </w:p>
    <w:p w14:paraId="5A1D11CC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2840A1B8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8" w:name="_Toc12171"/>
      <w:r>
        <w:t>Náklady na ponuku</w:t>
      </w:r>
      <w:r>
        <w:rPr>
          <w:b w:val="0"/>
        </w:rPr>
        <w:t xml:space="preserve"> </w:t>
      </w:r>
      <w:bookmarkEnd w:id="8"/>
    </w:p>
    <w:p w14:paraId="5288DBD2" w14:textId="288447EB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Všetky výdavky spojené s prípravou a predložením ponuky znáša uchádzač bez akéhokoľvek finančného alebo iného nároku voči verejnému obstarávateľovi a to aj v prípade, že verejný obstarávateľ neprijme ani jednu z predložených ponúk alebo zruší postup zadávania zákazky. </w:t>
      </w:r>
    </w:p>
    <w:p w14:paraId="4B88B481" w14:textId="35EBEB4C" w:rsidR="00961524" w:rsidRDefault="00961524">
      <w:pPr>
        <w:spacing w:after="93" w:line="259" w:lineRule="auto"/>
        <w:ind w:left="0" w:right="0" w:firstLine="0"/>
        <w:jc w:val="left"/>
      </w:pPr>
    </w:p>
    <w:p w14:paraId="56818E81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9" w:name="_Toc12172"/>
      <w:r>
        <w:t>Variantné riešenie</w:t>
      </w:r>
      <w:r>
        <w:rPr>
          <w:b w:val="0"/>
        </w:rPr>
        <w:t xml:space="preserve"> </w:t>
      </w:r>
      <w:bookmarkEnd w:id="9"/>
    </w:p>
    <w:p w14:paraId="4344DC4E" w14:textId="606D56E2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 xml:space="preserve">Neumožňuje sa predložiť variantné riešenie. Ak súčasťou ponuky bude aj variantné riešenie, nebude zaradené do vyhodnotenia a bude sa naň hľadieť akoby nebolo predložené. Vyhodnotené budú iba požadované riešenia. </w:t>
      </w:r>
    </w:p>
    <w:p w14:paraId="2F0652E3" w14:textId="3D806246" w:rsidR="00961524" w:rsidRDefault="004C25A6" w:rsidP="00FF6979">
      <w:pPr>
        <w:spacing w:after="91" w:line="259" w:lineRule="auto"/>
        <w:ind w:left="0" w:right="0" w:firstLine="0"/>
        <w:jc w:val="left"/>
      </w:pPr>
      <w:r>
        <w:t xml:space="preserve">  </w:t>
      </w:r>
    </w:p>
    <w:p w14:paraId="20A69354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0" w:name="_Toc12174"/>
      <w:r>
        <w:t>Podmienky zrušenia použitého postupu zadávania zákazky</w:t>
      </w:r>
      <w:r>
        <w:rPr>
          <w:b w:val="0"/>
        </w:rPr>
        <w:t xml:space="preserve"> </w:t>
      </w:r>
      <w:bookmarkEnd w:id="10"/>
    </w:p>
    <w:p w14:paraId="316EAE38" w14:textId="58A63161" w:rsidR="00961524" w:rsidRDefault="0034250C" w:rsidP="00BE34E4">
      <w:pPr>
        <w:pStyle w:val="Odsekzoznamu"/>
        <w:numPr>
          <w:ilvl w:val="1"/>
          <w:numId w:val="5"/>
        </w:numPr>
        <w:ind w:right="274"/>
      </w:pPr>
      <w:r>
        <w:t>V</w:t>
      </w:r>
      <w:r w:rsidR="004C25A6">
        <w:t>erejný obstarávateľ môže zrušiť p</w:t>
      </w:r>
      <w:r w:rsidR="00FF6979">
        <w:t xml:space="preserve">oužitý postup zadávania zákazky. </w:t>
      </w:r>
      <w:r w:rsidR="004C25A6">
        <w:t xml:space="preserve">Verejný obstarávateľ si vyhradzuje právo zrušiť postup zadávania zákazky, ak cena za celý predmet zákazky bude vyššia ako predpokladaná hodnota zákazky. </w:t>
      </w:r>
    </w:p>
    <w:p w14:paraId="7E1E76BA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71BDBC59" w14:textId="3D4889B7" w:rsidR="00961524" w:rsidRPr="000B2119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1" w:name="_Toc12175"/>
      <w:r w:rsidRPr="000B2119">
        <w:t>Komunikácia</w:t>
      </w:r>
      <w:r w:rsidRPr="000B2119">
        <w:rPr>
          <w:b w:val="0"/>
        </w:rPr>
        <w:t xml:space="preserve"> </w:t>
      </w:r>
      <w:bookmarkEnd w:id="11"/>
    </w:p>
    <w:p w14:paraId="26C3D617" w14:textId="024FD376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B6FF629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2F0B3B5B" w14:textId="44A39B2F" w:rsidR="00E12FD5" w:rsidRPr="000B2119" w:rsidRDefault="000B2119" w:rsidP="000B2119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5CF0D2B8" w14:textId="77777777" w:rsidR="00E12FD5" w:rsidRPr="000B2119" w:rsidRDefault="00E12FD5" w:rsidP="00E12FD5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1DD0D3AF" w14:textId="52F1E128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 xml:space="preserve">JOSEPHINE je na účely tohto verejného obstarávania softvér na elektronizáciu zadávania verejných zákaziek. JOSEPHINE je webová aplikácia na doméne </w:t>
      </w:r>
      <w:hyperlink r:id="rId12" w:history="1">
        <w:r w:rsidRPr="000B2119">
          <w:rPr>
            <w:rStyle w:val="Hypertextovprepojenie"/>
            <w:rFonts w:ascii="Calibri" w:hAnsi="Calibri" w:cstheme="minorHAnsi"/>
            <w:color w:val="auto"/>
            <w:sz w:val="22"/>
            <w:szCs w:val="22"/>
          </w:rPr>
          <w:t>https://josephine.proebiz.com</w:t>
        </w:r>
      </w:hyperlink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24579765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0614D440" w14:textId="6FFADF6B" w:rsidR="000B2119" w:rsidRPr="000B2119" w:rsidRDefault="000B2119" w:rsidP="000B2119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Na bezproblémové používanie systému JOSEPHINE je nutné používať jeden z podporovaných internetových prehliadačov:</w:t>
      </w:r>
    </w:p>
    <w:p w14:paraId="681F44C2" w14:textId="62A6C461" w:rsidR="000B2119" w:rsidRPr="000B2119" w:rsidRDefault="000B2119" w:rsidP="000B2119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Microsoft Internet Explorer verzia 11.0 a vyššia, </w:t>
      </w:r>
    </w:p>
    <w:p w14:paraId="60DD1E3D" w14:textId="77777777" w:rsidR="00B66573" w:rsidRDefault="000B2119" w:rsidP="00B66573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 w:rsidRPr="000B2119">
        <w:rPr>
          <w:rFonts w:cstheme="minorHAnsi"/>
        </w:rPr>
        <w:tab/>
        <w:t xml:space="preserve">- </w:t>
      </w:r>
      <w:proofErr w:type="spellStart"/>
      <w:r w:rsidRPr="000B2119">
        <w:rPr>
          <w:rFonts w:cstheme="minorHAnsi"/>
        </w:rPr>
        <w:t>Mozilla</w:t>
      </w:r>
      <w:proofErr w:type="spellEnd"/>
      <w:r w:rsidRPr="000B2119">
        <w:rPr>
          <w:rFonts w:cstheme="minorHAnsi"/>
        </w:rPr>
        <w:t xml:space="preserve"> Firefox verzia 13.0 a vyššia alebo </w:t>
      </w:r>
    </w:p>
    <w:p w14:paraId="0E4752D9" w14:textId="5CD4BE4C" w:rsidR="000B2119" w:rsidRPr="00B66573" w:rsidRDefault="00B66573" w:rsidP="00B66573">
      <w:pPr>
        <w:pStyle w:val="Odsekzoznamu"/>
        <w:tabs>
          <w:tab w:val="num" w:pos="284"/>
        </w:tabs>
        <w:spacing w:after="120"/>
        <w:ind w:firstLine="0"/>
        <w:rPr>
          <w:rFonts w:cstheme="minorHAnsi"/>
        </w:rPr>
      </w:pPr>
      <w:r>
        <w:rPr>
          <w:rFonts w:cstheme="minorHAnsi"/>
        </w:rPr>
        <w:tab/>
      </w:r>
      <w:r w:rsidR="000B2119" w:rsidRPr="000B2119">
        <w:rPr>
          <w:rFonts w:cstheme="minorHAnsi"/>
        </w:rPr>
        <w:t>- Google Chrome</w:t>
      </w:r>
      <w:r>
        <w:rPr>
          <w:rFonts w:cstheme="minorHAnsi"/>
        </w:rPr>
        <w:t>.</w:t>
      </w:r>
    </w:p>
    <w:p w14:paraId="0BBF7060" w14:textId="75E141EF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lastRenderedPageBreak/>
        <w:t>Pravidlá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A46BDCF" w14:textId="77777777" w:rsidR="00E12FD5" w:rsidRPr="000B2119" w:rsidRDefault="00E12FD5" w:rsidP="00E12FD5">
      <w:pPr>
        <w:pStyle w:val="Default"/>
        <w:ind w:left="720"/>
        <w:jc w:val="both"/>
        <w:rPr>
          <w:rFonts w:ascii="Calibri" w:hAnsi="Calibri"/>
          <w:sz w:val="22"/>
          <w:szCs w:val="22"/>
        </w:rPr>
      </w:pPr>
    </w:p>
    <w:p w14:paraId="16EC8B1D" w14:textId="105E3FDD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Obsahom komunikácie prostredníctvom komunikačného rozhrania systému JOSEPHINE bude predkladanie ponúk, vysvetľovanie súťažných podkladov alebo výzvy na predloženie ponuky, prípadné doplnenie súťažných podkladov alebo výzvy, vysvetľovanie predložených ponúk, vysvetľov</w:t>
      </w:r>
      <w:r w:rsidR="0088605E">
        <w:rPr>
          <w:rFonts w:ascii="Calibri" w:hAnsi="Calibri" w:cstheme="minorHAnsi"/>
          <w:sz w:val="22"/>
          <w:szCs w:val="22"/>
        </w:rPr>
        <w:t>anie predložených dokladov a atď</w:t>
      </w:r>
      <w:r w:rsidRPr="000B2119">
        <w:rPr>
          <w:rFonts w:ascii="Calibri" w:hAnsi="Calibri" w:cstheme="minorHAnsi"/>
          <w:sz w:val="22"/>
          <w:szCs w:val="22"/>
        </w:rPr>
        <w:t>. V prípade, že verejný obstarávateľ rozhodne aj o možnosti iného spôsobu komunikácie než prostredníctvom komunikačného rozhrania JOSEPHINE, tak v súťažných podkladoch alebo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462B1439" w14:textId="77777777" w:rsidR="00E12FD5" w:rsidRPr="000B2119" w:rsidRDefault="00E12FD5" w:rsidP="00E12FD5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0BA19401" w14:textId="1EB06507" w:rsidR="00E12FD5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</w:t>
      </w:r>
      <w:r w:rsidR="00E12FD5" w:rsidRPr="000B2119">
        <w:rPr>
          <w:rFonts w:ascii="Calibri" w:hAnsi="Calibri"/>
          <w:sz w:val="22"/>
          <w:szCs w:val="22"/>
        </w:rPr>
        <w:t xml:space="preserve">. </w:t>
      </w:r>
    </w:p>
    <w:p w14:paraId="70208EB0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22601B66" w14:textId="2FB7D8E2" w:rsidR="000B2119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sz w:val="22"/>
          <w:szCs w:val="22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3B0826BA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779750EE" w14:textId="3F4DA532" w:rsidR="000B2119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 w:cstheme="minorHAnsi"/>
          <w:color w:val="auto"/>
          <w:sz w:val="22"/>
          <w:szCs w:val="22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0B2119">
        <w:rPr>
          <w:rFonts w:ascii="Calibri" w:hAnsi="Calibri" w:cstheme="minorHAnsi"/>
          <w:b/>
          <w:bCs/>
          <w:color w:val="auto"/>
          <w:sz w:val="22"/>
          <w:szCs w:val="22"/>
        </w:rPr>
        <w:t xml:space="preserve">„ZAUJÍMA MA TO“ </w:t>
      </w:r>
      <w:r w:rsidRPr="000B2119">
        <w:rPr>
          <w:rFonts w:ascii="Calibri" w:hAnsi="Calibri" w:cstheme="minorHAnsi"/>
          <w:color w:val="auto"/>
          <w:sz w:val="22"/>
          <w:szCs w:val="22"/>
        </w:rPr>
        <w:t>(v pravej hornej časti obrazovky).</w:t>
      </w:r>
    </w:p>
    <w:p w14:paraId="20C733E0" w14:textId="77777777" w:rsidR="000B2119" w:rsidRPr="000B2119" w:rsidRDefault="000B2119" w:rsidP="000B2119">
      <w:pPr>
        <w:pStyle w:val="Default"/>
        <w:ind w:left="1080"/>
        <w:jc w:val="both"/>
        <w:rPr>
          <w:rFonts w:ascii="Calibri" w:hAnsi="Calibri"/>
          <w:sz w:val="22"/>
          <w:szCs w:val="22"/>
        </w:rPr>
      </w:pPr>
    </w:p>
    <w:p w14:paraId="733F6DB7" w14:textId="22DE123A" w:rsidR="000B2119" w:rsidRPr="000B2119" w:rsidRDefault="000B2119" w:rsidP="00BE34E4">
      <w:pPr>
        <w:pStyle w:val="Default"/>
        <w:numPr>
          <w:ilvl w:val="1"/>
          <w:numId w:val="5"/>
        </w:numPr>
        <w:jc w:val="both"/>
        <w:rPr>
          <w:rFonts w:ascii="Calibri" w:hAnsi="Calibri"/>
          <w:sz w:val="22"/>
          <w:szCs w:val="22"/>
        </w:rPr>
      </w:pPr>
      <w:r w:rsidRPr="000B2119">
        <w:rPr>
          <w:rFonts w:ascii="Calibri" w:hAnsi="Calibri"/>
          <w:sz w:val="22"/>
          <w:szCs w:val="22"/>
        </w:rPr>
        <w:t xml:space="preserve">Ak výzva nie je verejná, prístup k danému obstarávaniu si môžete zabezpečiť vložením kódu do systému JOSEPHINE, ktorý vám bude zaslaný zo systému e-mailom. Kód mate možnosť vložiť </w:t>
      </w:r>
      <w:r w:rsidRPr="000B2119">
        <w:rPr>
          <w:rStyle w:val="shorttext"/>
          <w:rFonts w:ascii="Calibri" w:hAnsi="Calibri"/>
          <w:sz w:val="22"/>
          <w:szCs w:val="22"/>
        </w:rPr>
        <w:t xml:space="preserve">po registrácii a prihlásení na doméne  </w:t>
      </w:r>
      <w:hyperlink r:id="rId13" w:history="1">
        <w:r w:rsidRPr="000B2119">
          <w:rPr>
            <w:rStyle w:val="Hypertextovprepojenie"/>
            <w:rFonts w:ascii="Calibri" w:hAnsi="Calibri"/>
            <w:color w:val="auto"/>
            <w:sz w:val="22"/>
            <w:szCs w:val="22"/>
          </w:rPr>
          <w:t>https://josephine.proebiz.com/</w:t>
        </w:r>
      </w:hyperlink>
      <w:r w:rsidRPr="000B2119">
        <w:rPr>
          <w:rFonts w:ascii="Calibri" w:hAnsi="Calibri"/>
          <w:sz w:val="22"/>
          <w:szCs w:val="22"/>
        </w:rPr>
        <w:t>. Po vložení kódu sa pre Vás dané obstarávanie (zákazka) zverejní a budete tak mať dostupné všetky informácie poskytované verejným obstarávateľom k tomuto tendru.</w:t>
      </w:r>
      <w:r w:rsidRPr="000B2119">
        <w:rPr>
          <w:rFonts w:ascii="Calibri" w:hAnsi="Calibri" w:cstheme="minorHAnsi"/>
          <w:sz w:val="22"/>
          <w:szCs w:val="22"/>
        </w:rPr>
        <w:t xml:space="preserve"> Verejný obstarávateľ odporúča záujemcom, ktorí chcú byť informovaní o prípadných aktualizáciách týkajúcich sa konkrétneho obstarávania prostredníctvom notifikačných e-mailov, aby v danom obstarávaní zaklikli tlačidlo </w:t>
      </w:r>
      <w:r w:rsidRPr="000B2119">
        <w:rPr>
          <w:rFonts w:ascii="Calibri" w:hAnsi="Calibri" w:cstheme="minorHAnsi"/>
          <w:b/>
          <w:bCs/>
          <w:sz w:val="22"/>
          <w:szCs w:val="22"/>
        </w:rPr>
        <w:t xml:space="preserve">„ZAUJÍMA MA TO“ </w:t>
      </w:r>
      <w:r w:rsidRPr="000B2119">
        <w:rPr>
          <w:rFonts w:ascii="Calibri" w:hAnsi="Calibri" w:cstheme="minorHAnsi"/>
          <w:sz w:val="22"/>
          <w:szCs w:val="22"/>
        </w:rPr>
        <w:t>(v pravej hornej časti obrazovky).</w:t>
      </w:r>
    </w:p>
    <w:p w14:paraId="20F06F5C" w14:textId="77777777" w:rsidR="00E12FD5" w:rsidRDefault="00E12FD5" w:rsidP="00E12FD5">
      <w:pPr>
        <w:rPr>
          <w:rFonts w:asciiTheme="minorHAnsi" w:hAnsiTheme="minorHAnsi"/>
        </w:rPr>
      </w:pPr>
    </w:p>
    <w:p w14:paraId="203067B3" w14:textId="7E8FE91B" w:rsidR="004C230A" w:rsidRPr="004C230A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2" w:name="_Toc12176"/>
      <w:r>
        <w:t xml:space="preserve">Vysvetlenie </w:t>
      </w:r>
      <w:r w:rsidR="00CD6B05">
        <w:t>požiadaviek uvedených vo Výzve</w:t>
      </w:r>
      <w:bookmarkEnd w:id="12"/>
    </w:p>
    <w:p w14:paraId="7C06F013" w14:textId="437A07AA" w:rsidR="004C230A" w:rsidRPr="003B51E6" w:rsidRDefault="004C230A" w:rsidP="00BE34E4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3B51E6">
        <w:rPr>
          <w:rFonts w:asciiTheme="minorHAnsi" w:hAnsiTheme="minorHAnsi"/>
          <w:sz w:val="22"/>
          <w:szCs w:val="22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</w:t>
      </w:r>
      <w:r w:rsidRPr="003B51E6">
        <w:rPr>
          <w:rFonts w:asciiTheme="minorHAnsi" w:hAnsiTheme="minorHAnsi"/>
          <w:sz w:val="22"/>
          <w:szCs w:val="22"/>
        </w:rPr>
        <w:lastRenderedPageBreak/>
        <w:t xml:space="preserve">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313515FE" w14:textId="77777777" w:rsidR="004C230A" w:rsidRPr="004C230A" w:rsidRDefault="004C230A" w:rsidP="004C230A">
      <w:pPr>
        <w:pStyle w:val="Odsekzoznamu"/>
        <w:ind w:firstLine="0"/>
        <w:rPr>
          <w:rFonts w:asciiTheme="minorHAnsi" w:hAnsiTheme="minorHAnsi"/>
        </w:rPr>
      </w:pPr>
    </w:p>
    <w:p w14:paraId="40240F7F" w14:textId="77777777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3" w:name="_Toc12178"/>
      <w:r>
        <w:t>Vyhodnotenie ponúk</w:t>
      </w:r>
      <w:r>
        <w:rPr>
          <w:b w:val="0"/>
        </w:rPr>
        <w:t xml:space="preserve"> </w:t>
      </w:r>
      <w:bookmarkEnd w:id="13"/>
    </w:p>
    <w:p w14:paraId="6C10ABF3" w14:textId="162BAD8D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Verejný obstarávateľ po uplynutí lehoty na predkladanie ponúk vyhodnotí splnenie </w:t>
      </w:r>
      <w:r w:rsidR="00305DCF">
        <w:rPr>
          <w:rFonts w:asciiTheme="minorHAnsi" w:hAnsiTheme="minorHAnsi"/>
          <w:sz w:val="22"/>
          <w:szCs w:val="22"/>
        </w:rPr>
        <w:t xml:space="preserve">podmienok účasti a </w:t>
      </w:r>
      <w:r w:rsidRPr="00A61041">
        <w:rPr>
          <w:rFonts w:asciiTheme="minorHAnsi" w:hAnsiTheme="minorHAnsi"/>
          <w:sz w:val="22"/>
          <w:szCs w:val="22"/>
        </w:rPr>
        <w:t>požiadaviek na predmet zákazky u uchádzača, kto</w:t>
      </w:r>
      <w:r w:rsidR="00145295">
        <w:rPr>
          <w:rFonts w:asciiTheme="minorHAnsi" w:hAnsiTheme="minorHAnsi"/>
          <w:sz w:val="22"/>
          <w:szCs w:val="22"/>
        </w:rPr>
        <w:t>rý sa umiestnil na prvom mieste</w:t>
      </w:r>
      <w:r w:rsidR="0028158B">
        <w:rPr>
          <w:rFonts w:asciiTheme="minorHAnsi" w:hAnsiTheme="minorHAnsi"/>
          <w:sz w:val="22"/>
          <w:szCs w:val="22"/>
        </w:rPr>
        <w:t xml:space="preserve"> v poradí</w:t>
      </w:r>
      <w:r w:rsidR="00145295">
        <w:rPr>
          <w:rFonts w:asciiTheme="minorHAnsi" w:hAnsiTheme="minorHAnsi"/>
          <w:sz w:val="22"/>
          <w:szCs w:val="22"/>
        </w:rPr>
        <w:t>, z hľadiska uplatnenia kritérií na vyhodnotenie ponúk.</w:t>
      </w:r>
    </w:p>
    <w:p w14:paraId="24ADAE86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56A18954" w14:textId="7D41FC76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V prípade, ak z predložených dokladov nemožno posúdiť ich platnosť alebo splnenie požiadaviek uvedených v 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 </w:t>
      </w:r>
    </w:p>
    <w:p w14:paraId="677F3D8A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0E1E45B1" w14:textId="439308CC" w:rsidR="008C0FFE" w:rsidRDefault="008C0FFE" w:rsidP="00BE34E4">
      <w:pPr>
        <w:pStyle w:val="Default"/>
        <w:numPr>
          <w:ilvl w:val="1"/>
          <w:numId w:val="5"/>
        </w:numPr>
        <w:spacing w:after="67"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>V prípade, ak ponuka uchádzača, ktorý sa umiestnil na prvom mieste nebude spĺňať požiadavky verejného obstarávateľa</w:t>
      </w:r>
      <w:r w:rsidR="00145295">
        <w:rPr>
          <w:rFonts w:asciiTheme="minorHAnsi" w:hAnsiTheme="minorHAnsi"/>
          <w:sz w:val="22"/>
          <w:szCs w:val="22"/>
        </w:rPr>
        <w:t>,</w:t>
      </w:r>
      <w:r w:rsidRPr="00A61041">
        <w:rPr>
          <w:rFonts w:asciiTheme="minorHAnsi" w:hAnsiTheme="minorHAnsi"/>
          <w:sz w:val="22"/>
          <w:szCs w:val="22"/>
        </w:rPr>
        <w:t xml:space="preserve"> pristúpi k vyhodnoteniu ponuky uchádzača, ktorý sa umiestnil v poradí na nasledujúcom mieste. </w:t>
      </w:r>
    </w:p>
    <w:p w14:paraId="7AC5493B" w14:textId="77777777" w:rsidR="00AE203B" w:rsidRDefault="00AE203B" w:rsidP="00AE203B">
      <w:pPr>
        <w:pStyle w:val="Default"/>
        <w:spacing w:after="67"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3A64598A" w14:textId="30CFA6A5" w:rsidR="008C0FFE" w:rsidRDefault="008C0FFE" w:rsidP="00BE34E4">
      <w:pPr>
        <w:pStyle w:val="Default"/>
        <w:numPr>
          <w:ilvl w:val="1"/>
          <w:numId w:val="5"/>
        </w:numPr>
        <w:spacing w:line="266" w:lineRule="auto"/>
        <w:jc w:val="both"/>
        <w:rPr>
          <w:rFonts w:asciiTheme="minorHAnsi" w:hAnsiTheme="minorHAnsi"/>
          <w:sz w:val="22"/>
          <w:szCs w:val="22"/>
        </w:rPr>
      </w:pPr>
      <w:r w:rsidRPr="00A61041">
        <w:rPr>
          <w:rFonts w:asciiTheme="minorHAnsi" w:hAnsiTheme="minorHAnsi"/>
          <w:sz w:val="22"/>
          <w:szCs w:val="22"/>
        </w:rPr>
        <w:t xml:space="preserve">Uchádzačom, ktorí nesplnia požiadavky na predmet zákazky zašle verejný obstarávateľ správu s názvom „Oznámenie o vylúčení“, ktorú elektronicky doručí v systéme JOSEPHINE prostredníctvom okna „KOMUNIKÁCIA“. O doručení správy bude uchádzač informovaný aj prostredníctvom notifikačného e-mailu na e-mailovú adresu zadanú pri registrácii. </w:t>
      </w:r>
    </w:p>
    <w:p w14:paraId="2938DA37" w14:textId="77777777" w:rsidR="00AE203B" w:rsidRDefault="00AE203B" w:rsidP="00AE203B">
      <w:pPr>
        <w:pStyle w:val="Default"/>
        <w:spacing w:line="266" w:lineRule="auto"/>
        <w:ind w:left="1080"/>
        <w:jc w:val="both"/>
        <w:rPr>
          <w:rFonts w:asciiTheme="minorHAnsi" w:hAnsiTheme="minorHAnsi"/>
          <w:sz w:val="22"/>
          <w:szCs w:val="22"/>
        </w:rPr>
      </w:pPr>
    </w:p>
    <w:p w14:paraId="3B4C4AE9" w14:textId="18E20E39" w:rsidR="002404AD" w:rsidRPr="002404AD" w:rsidRDefault="002404AD" w:rsidP="00BE34E4">
      <w:pPr>
        <w:pStyle w:val="tl1"/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V prípade ak verejný obstarávateľ požiada uchádzača o vysvetlenie mimoriadne nízkej ponuky, vysvetlenie uchádzača sa musí týkať:</w:t>
      </w:r>
    </w:p>
    <w:p w14:paraId="78E29CD1" w14:textId="77777777" w:rsidR="002404AD" w:rsidRPr="002404AD" w:rsidRDefault="002404AD" w:rsidP="009B096D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hospodárnosti stavebných postupov, hospodárnosti výrobných postupov alebo hospodárnosti poskytovaných služieb,</w:t>
      </w:r>
    </w:p>
    <w:p w14:paraId="28A6E567" w14:textId="77777777" w:rsidR="002404AD" w:rsidRPr="002404AD" w:rsidRDefault="002404AD" w:rsidP="009B096D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technického riešenia alebo osobitne výhodných podmienok, ktoré má uchádzač k dispozícii na dodanie tovaru, na uskutočnenie stavebných prác, na poskytnutie služby,</w:t>
      </w:r>
    </w:p>
    <w:p w14:paraId="25BB746A" w14:textId="77777777" w:rsidR="002404AD" w:rsidRPr="002404AD" w:rsidRDefault="002404AD" w:rsidP="009B096D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osobitosti tovaru, osobitosti stavebných prác alebo osobitosti služby navrhovanej uchádzačom,</w:t>
      </w:r>
    </w:p>
    <w:p w14:paraId="236DD1BD" w14:textId="77777777" w:rsidR="002404AD" w:rsidRPr="002404AD" w:rsidRDefault="002404AD" w:rsidP="009B096D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 oblasti ochrany životného prostredia, sociálneho práva alebo pracovného práva podľa osobitných predpisov,</w:t>
      </w:r>
    </w:p>
    <w:p w14:paraId="47140139" w14:textId="77777777" w:rsidR="002404AD" w:rsidRPr="002404AD" w:rsidRDefault="002404AD" w:rsidP="009B096D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dodržiavania povinností voči subdodávateľom,</w:t>
      </w:r>
    </w:p>
    <w:p w14:paraId="657FBF12" w14:textId="77777777" w:rsidR="002404AD" w:rsidRPr="002404AD" w:rsidRDefault="002404AD" w:rsidP="009B096D">
      <w:pPr>
        <w:pStyle w:val="tl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možnosti uchádzača získať štátnu pomoc.</w:t>
      </w:r>
    </w:p>
    <w:p w14:paraId="70D20DCC" w14:textId="43AAD33D" w:rsidR="002404AD" w:rsidRPr="002404AD" w:rsidRDefault="002404AD" w:rsidP="00BE4E44">
      <w:pPr>
        <w:pStyle w:val="tl1"/>
        <w:ind w:left="1068"/>
        <w:rPr>
          <w:rFonts w:asciiTheme="minorHAnsi" w:hAnsiTheme="minorHAnsi"/>
          <w:sz w:val="22"/>
          <w:szCs w:val="22"/>
        </w:rPr>
      </w:pPr>
      <w:r w:rsidRPr="002404AD">
        <w:rPr>
          <w:rFonts w:asciiTheme="minorHAnsi" w:hAnsiTheme="minorHAnsi"/>
          <w:sz w:val="22"/>
          <w:szCs w:val="22"/>
        </w:rPr>
        <w:t>Uchádzač musí komisii verejného obstarávateľa na vyhodnotenie ponúk predložiť záväzný právny dokument (zmluva, dohoda a pod., originál prípadne úradne overená kópia) s výrobcom alebo predajcom tovarov, či poskytovateľom služieb ,a to na všetky tovary, ktorých nie je uchádzač výrobcom, a tiež služby použité v súvislosti s dodávkou predmetu zákazky, spĺňajúcimi znaky mimoriadne nízkej ponuky, kde garantuje ceny počas celého obdobia realizácie dodávky.</w:t>
      </w:r>
    </w:p>
    <w:p w14:paraId="7E8FB838" w14:textId="026FDFC3" w:rsidR="00961524" w:rsidRDefault="004C25A6" w:rsidP="00375C03">
      <w:pPr>
        <w:spacing w:after="10"/>
        <w:ind w:right="273"/>
      </w:pPr>
      <w:r>
        <w:rPr>
          <w:b/>
        </w:rPr>
        <w:t xml:space="preserve"> </w:t>
      </w:r>
    </w:p>
    <w:p w14:paraId="6A9B3BF2" w14:textId="65FCF81E" w:rsidR="00961524" w:rsidRDefault="004C25A6" w:rsidP="00BE34E4">
      <w:pPr>
        <w:pStyle w:val="Nadpis1"/>
        <w:numPr>
          <w:ilvl w:val="0"/>
          <w:numId w:val="5"/>
        </w:numPr>
        <w:ind w:left="755" w:right="273"/>
        <w:rPr>
          <w:b w:val="0"/>
        </w:rPr>
      </w:pPr>
      <w:bookmarkStart w:id="14" w:name="_Toc12179"/>
      <w:r>
        <w:t xml:space="preserve">Kritériá na vyhodnotenie ponúk a pravidlá ich uplatnenia </w:t>
      </w:r>
      <w:r>
        <w:rPr>
          <w:b w:val="0"/>
        </w:rPr>
        <w:t xml:space="preserve"> </w:t>
      </w:r>
      <w:bookmarkEnd w:id="14"/>
    </w:p>
    <w:p w14:paraId="67BF2BA3" w14:textId="258D5886" w:rsidR="001F26F1" w:rsidRDefault="001F26F1" w:rsidP="00BE34E4">
      <w:pPr>
        <w:pStyle w:val="Odsekzoznamu"/>
        <w:numPr>
          <w:ilvl w:val="1"/>
          <w:numId w:val="5"/>
        </w:numPr>
        <w:spacing w:after="0" w:line="259" w:lineRule="auto"/>
        <w:ind w:right="0"/>
        <w:jc w:val="left"/>
        <w:rPr>
          <w:u w:val="single"/>
        </w:rPr>
      </w:pPr>
      <w:r w:rsidRPr="00BE4E44">
        <w:rPr>
          <w:u w:val="single"/>
        </w:rPr>
        <w:t>Kritériom na vyhodnotenie ponúk je najnižšia celková cena</w:t>
      </w:r>
      <w:r w:rsidR="00523701">
        <w:rPr>
          <w:u w:val="single"/>
        </w:rPr>
        <w:t xml:space="preserve"> za predmet zákazky</w:t>
      </w:r>
      <w:r w:rsidRPr="00BE4E44">
        <w:rPr>
          <w:u w:val="single"/>
        </w:rPr>
        <w:t xml:space="preserve"> v EUR s</w:t>
      </w:r>
      <w:r w:rsidR="00DD1CC4" w:rsidRPr="00BE4E44">
        <w:rPr>
          <w:u w:val="single"/>
        </w:rPr>
        <w:t> </w:t>
      </w:r>
      <w:r w:rsidRPr="00BE4E44">
        <w:rPr>
          <w:u w:val="single"/>
        </w:rPr>
        <w:t>DPH</w:t>
      </w:r>
      <w:r w:rsidR="00DD1CC4" w:rsidRPr="00BE4E44">
        <w:rPr>
          <w:u w:val="single"/>
        </w:rPr>
        <w:t>, zaokrúhlená na dve desatinné miesta</w:t>
      </w:r>
      <w:r w:rsidRPr="00BE4E44">
        <w:rPr>
          <w:u w:val="single"/>
        </w:rPr>
        <w:t>.</w:t>
      </w:r>
    </w:p>
    <w:p w14:paraId="6C2101DC" w14:textId="77777777" w:rsidR="00EE5038" w:rsidRDefault="00EE5038" w:rsidP="00EE5038">
      <w:pPr>
        <w:pStyle w:val="Odsekzoznamu"/>
        <w:spacing w:after="0" w:line="259" w:lineRule="auto"/>
        <w:ind w:left="1428" w:right="0" w:firstLine="0"/>
        <w:jc w:val="left"/>
        <w:rPr>
          <w:u w:val="single"/>
        </w:rPr>
      </w:pPr>
    </w:p>
    <w:p w14:paraId="49514A09" w14:textId="77777777" w:rsidR="00EE5038" w:rsidRDefault="00EE5038" w:rsidP="00EE5038">
      <w:pPr>
        <w:pStyle w:val="Odsekzoznamu"/>
        <w:spacing w:after="0" w:line="259" w:lineRule="auto"/>
        <w:ind w:left="1428" w:right="0" w:firstLine="0"/>
        <w:jc w:val="left"/>
        <w:rPr>
          <w:u w:val="single"/>
        </w:rPr>
      </w:pPr>
    </w:p>
    <w:p w14:paraId="3D6765D1" w14:textId="77777777" w:rsidR="00EE5038" w:rsidRDefault="00EE5038" w:rsidP="00EE5038">
      <w:pPr>
        <w:pStyle w:val="Odsekzoznamu"/>
        <w:numPr>
          <w:ilvl w:val="1"/>
          <w:numId w:val="5"/>
        </w:numPr>
        <w:spacing w:line="266" w:lineRule="auto"/>
        <w:rPr>
          <w:u w:val="single"/>
        </w:rPr>
      </w:pPr>
      <w:r>
        <w:rPr>
          <w:szCs w:val="20"/>
        </w:rPr>
        <w:lastRenderedPageBreak/>
        <w:t xml:space="preserve">Úspešným uchádzačom sa stane uchádzač, ktorý vo svojej ponuke predloží najnižšiu celkovú cenu za predmet zákazky v EUR s DPH. Poradie ostatných uchádzačov sa stanoví podľa stanoveného kritéria,  </w:t>
      </w:r>
      <w:proofErr w:type="spellStart"/>
      <w:r>
        <w:rPr>
          <w:szCs w:val="20"/>
        </w:rPr>
        <w:t>t.j</w:t>
      </w:r>
      <w:proofErr w:type="spellEnd"/>
      <w:r>
        <w:rPr>
          <w:szCs w:val="20"/>
        </w:rPr>
        <w:t>. na druhom mieste sa umiestni uchádzač s druhou najnižšou celkovou cenou za predmet zákazky, na treťom mieste sa umiestni uchádzač s treťou najnižšou celkovou cenou za predmet zákazky atď.</w:t>
      </w:r>
    </w:p>
    <w:p w14:paraId="3A89E459" w14:textId="77777777" w:rsidR="00AE203B" w:rsidRPr="00BE4E44" w:rsidRDefault="00AE203B" w:rsidP="00AE203B">
      <w:pPr>
        <w:pStyle w:val="Odsekzoznamu"/>
        <w:spacing w:after="0" w:line="259" w:lineRule="auto"/>
        <w:ind w:left="1080" w:right="0" w:firstLine="0"/>
        <w:jc w:val="left"/>
        <w:rPr>
          <w:u w:val="single"/>
        </w:rPr>
      </w:pPr>
    </w:p>
    <w:p w14:paraId="7B038068" w14:textId="7F60AC91" w:rsidR="00A25CCD" w:rsidRDefault="004C25A6" w:rsidP="005934DE">
      <w:pPr>
        <w:pStyle w:val="Odsekzoznamu"/>
        <w:numPr>
          <w:ilvl w:val="1"/>
          <w:numId w:val="5"/>
        </w:numPr>
        <w:ind w:right="274"/>
      </w:pPr>
      <w:r>
        <w:t xml:space="preserve">Uchádzač vloží svoju cenovú ponuku, ako celkovú cenu vo finančnom  vyjadrení,  do formulára v aplikácií JOSEPHINE. Do konečnej ceny zákazky, teda ceny, ktorá bude zmluvnou cenou, sú započítané všetky doteraz vynaložené výdavky a v budúcnosti vynaložené výdavky úspešného uchádzača, súvisiace s plnením predmetu tejto zákazky. Prípadné zmeny sú upravené zmluvou.  </w:t>
      </w:r>
    </w:p>
    <w:p w14:paraId="645BB4A8" w14:textId="77777777" w:rsidR="00A25CCD" w:rsidRPr="00A25CCD" w:rsidRDefault="00A25CCD" w:rsidP="00A25CCD">
      <w:pPr>
        <w:ind w:left="1073" w:right="274" w:firstLine="0"/>
        <w:rPr>
          <w:u w:val="single" w:color="000000"/>
        </w:rPr>
      </w:pPr>
    </w:p>
    <w:p w14:paraId="175B31C0" w14:textId="050857D2" w:rsidR="00A25CCD" w:rsidRDefault="00271BD0" w:rsidP="00A25CCD">
      <w:pPr>
        <w:pStyle w:val="Nadpis1"/>
        <w:numPr>
          <w:ilvl w:val="0"/>
          <w:numId w:val="5"/>
        </w:numPr>
        <w:ind w:left="755" w:right="273"/>
        <w:rPr>
          <w:b w:val="0"/>
        </w:rPr>
      </w:pPr>
      <w:r>
        <w:t>Elektronická aukcia</w:t>
      </w:r>
    </w:p>
    <w:p w14:paraId="563A4D44" w14:textId="220F0B07" w:rsidR="00A25CCD" w:rsidRPr="00A25CCD" w:rsidRDefault="00A25CCD" w:rsidP="00A25CCD">
      <w:pPr>
        <w:pStyle w:val="Odsekzoznamu"/>
        <w:numPr>
          <w:ilvl w:val="1"/>
          <w:numId w:val="5"/>
        </w:numPr>
      </w:pPr>
      <w:r>
        <w:t>Nepoužije sa.</w:t>
      </w:r>
    </w:p>
    <w:p w14:paraId="10608708" w14:textId="78465687" w:rsidR="00961524" w:rsidRDefault="00961524">
      <w:pPr>
        <w:spacing w:after="93" w:line="259" w:lineRule="auto"/>
        <w:ind w:left="0" w:right="0" w:firstLine="0"/>
        <w:jc w:val="left"/>
      </w:pPr>
    </w:p>
    <w:p w14:paraId="622908C2" w14:textId="63EFB087" w:rsidR="00961524" w:rsidRDefault="00320CD0" w:rsidP="00BE34E4">
      <w:pPr>
        <w:pStyle w:val="Nadpis1"/>
        <w:numPr>
          <w:ilvl w:val="0"/>
          <w:numId w:val="5"/>
        </w:numPr>
        <w:ind w:left="705" w:right="273"/>
      </w:pPr>
      <w:bookmarkStart w:id="15" w:name="_Toc12180"/>
      <w:r>
        <w:t>Prijatie ponuky</w:t>
      </w:r>
      <w:r w:rsidR="004C25A6">
        <w:t xml:space="preserve"> a uzavretie zmluvy</w:t>
      </w:r>
      <w:r w:rsidR="004C25A6">
        <w:rPr>
          <w:b w:val="0"/>
        </w:rPr>
        <w:t xml:space="preserve"> </w:t>
      </w:r>
      <w:bookmarkEnd w:id="15"/>
    </w:p>
    <w:p w14:paraId="3FD0B33A" w14:textId="24D7F874" w:rsidR="00320CD0" w:rsidRDefault="00320CD0" w:rsidP="00BE34E4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príjme ponuku</w:t>
      </w:r>
      <w:r w:rsidRPr="00C62F4A">
        <w:rPr>
          <w:rFonts w:asciiTheme="minorHAnsi" w:hAnsiTheme="minorHAnsi"/>
          <w:sz w:val="22"/>
          <w:szCs w:val="22"/>
        </w:rPr>
        <w:t xml:space="preserve"> uchádzača 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s najnižšou celkovou cenou </w:t>
      </w:r>
      <w:r w:rsidR="00A03FE0">
        <w:rPr>
          <w:rFonts w:asciiTheme="minorHAnsi" w:hAnsiTheme="minorHAnsi"/>
          <w:b/>
          <w:bCs/>
          <w:sz w:val="22"/>
          <w:szCs w:val="22"/>
        </w:rPr>
        <w:t>v </w:t>
      </w:r>
      <w:r w:rsidR="0050019E">
        <w:rPr>
          <w:rFonts w:asciiTheme="minorHAnsi" w:hAnsiTheme="minorHAnsi"/>
          <w:b/>
          <w:bCs/>
          <w:sz w:val="22"/>
          <w:szCs w:val="22"/>
        </w:rPr>
        <w:t>EUR</w:t>
      </w:r>
      <w:r w:rsidRPr="00C62F4A">
        <w:rPr>
          <w:rFonts w:asciiTheme="minorHAnsi" w:hAnsiTheme="minorHAnsi"/>
          <w:b/>
          <w:bCs/>
          <w:sz w:val="22"/>
          <w:szCs w:val="22"/>
        </w:rPr>
        <w:t xml:space="preserve"> s DPH </w:t>
      </w:r>
      <w:r w:rsidR="00A03FE0">
        <w:rPr>
          <w:rFonts w:asciiTheme="minorHAnsi" w:hAnsiTheme="minorHAnsi"/>
          <w:b/>
          <w:bCs/>
          <w:sz w:val="22"/>
          <w:szCs w:val="22"/>
        </w:rPr>
        <w:t>za celý predmet zákazky</w:t>
      </w:r>
      <w:r w:rsidRPr="00C62F4A">
        <w:rPr>
          <w:rFonts w:asciiTheme="minorHAnsi" w:hAnsiTheme="minorHAnsi"/>
          <w:sz w:val="22"/>
          <w:szCs w:val="22"/>
        </w:rPr>
        <w:t xml:space="preserve">. Ostatní uchádzači budú v predmete zákazky neúspešní. </w:t>
      </w:r>
    </w:p>
    <w:p w14:paraId="0C63509D" w14:textId="77777777" w:rsidR="00AE203B" w:rsidRPr="00C62F4A" w:rsidRDefault="00AE203B" w:rsidP="00AE203B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44787D9B" w14:textId="5A2F5BDE" w:rsidR="00320CD0" w:rsidRDefault="00320CD0" w:rsidP="00B57817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C62F4A">
        <w:rPr>
          <w:rFonts w:asciiTheme="minorHAnsi" w:hAnsiTheme="minorHAnsi"/>
          <w:sz w:val="22"/>
          <w:szCs w:val="22"/>
        </w:rPr>
        <w:t>Výsledok vyhodnotenia ponúk zašle verejný obstarávateľ všetkým uchádzačom formou Oznámenia o prijatí / neprijatí ponuky. Oznámenie bude elektronicky doručené v systéme JOSEPHINE prostredníctvom okna „KOMUNIKÁCIA“. O doručení správy bude uchádzač informovaný prostredníctvom notifikačného e-mailu na e-mailovú adresu zadanú pri registrácií.</w:t>
      </w:r>
    </w:p>
    <w:p w14:paraId="65E42CE3" w14:textId="77777777" w:rsidR="00B57817" w:rsidRPr="00B57817" w:rsidRDefault="00B57817" w:rsidP="00B57817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1BD8E4E1" w14:textId="00A37FEA" w:rsidR="00A01C51" w:rsidRDefault="00A01C51" w:rsidP="002A6DC5">
      <w:pPr>
        <w:pStyle w:val="Default"/>
        <w:numPr>
          <w:ilvl w:val="1"/>
          <w:numId w:val="5"/>
        </w:numPr>
        <w:spacing w:after="69"/>
        <w:jc w:val="both"/>
        <w:rPr>
          <w:rFonts w:asciiTheme="minorHAnsi" w:hAnsiTheme="minorHAnsi"/>
          <w:sz w:val="22"/>
          <w:szCs w:val="22"/>
        </w:rPr>
      </w:pPr>
      <w:r w:rsidRPr="00A01C51">
        <w:rPr>
          <w:rFonts w:asciiTheme="minorHAnsi" w:hAnsiTheme="minorHAnsi"/>
          <w:sz w:val="22"/>
          <w:szCs w:val="22"/>
        </w:rPr>
        <w:t xml:space="preserve">Verejný obstarávateľ apeluje na uchádzačov, aby pristúpili zodpovedne k poskytnutiu súčinnosti k podpisu zmluvy najmä, aby včas zabezpečili registráciu do Registra partnerov verejného sektora (podľa zákon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 xml:space="preserve">.), resp. overili registráciu v Registri partnerov verejného sektora podľa § 22 zákona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 xml:space="preserve">. a to vo vzťahu k sebe ako zmluvnej strane a zároveň vo vzťahu k subdodávateľom, na ktorých sa táto povinnosť vzťahuje podľa zákona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 xml:space="preserve">. Uchádzač bude postupovať pri registrácií podľa zákona č. 315/2016 </w:t>
      </w:r>
      <w:proofErr w:type="spellStart"/>
      <w:r w:rsidRPr="00A01C51">
        <w:rPr>
          <w:rFonts w:asciiTheme="minorHAnsi" w:hAnsiTheme="minorHAnsi"/>
          <w:sz w:val="22"/>
          <w:szCs w:val="22"/>
        </w:rPr>
        <w:t>Z.z</w:t>
      </w:r>
      <w:proofErr w:type="spellEnd"/>
      <w:r w:rsidRPr="00A01C51">
        <w:rPr>
          <w:rFonts w:asciiTheme="minorHAnsi" w:hAnsiTheme="minorHAnsi"/>
          <w:sz w:val="22"/>
          <w:szCs w:val="22"/>
        </w:rPr>
        <w:t>.</w:t>
      </w:r>
    </w:p>
    <w:p w14:paraId="1B6EE277" w14:textId="77777777" w:rsidR="00B57817" w:rsidRDefault="00B57817" w:rsidP="00B57817">
      <w:pPr>
        <w:pStyle w:val="Default"/>
        <w:spacing w:after="69"/>
        <w:ind w:left="1080"/>
        <w:jc w:val="both"/>
        <w:rPr>
          <w:rFonts w:asciiTheme="minorHAnsi" w:hAnsiTheme="minorHAnsi"/>
          <w:sz w:val="22"/>
          <w:szCs w:val="22"/>
        </w:rPr>
      </w:pPr>
    </w:p>
    <w:p w14:paraId="36DD4C4B" w14:textId="77777777" w:rsidR="00991CA1" w:rsidRDefault="00991CA1" w:rsidP="00563856">
      <w:pPr>
        <w:pStyle w:val="Odsekzoznamu"/>
        <w:numPr>
          <w:ilvl w:val="1"/>
          <w:numId w:val="5"/>
        </w:numPr>
        <w:shd w:val="clear" w:color="auto" w:fill="FFFFFF"/>
        <w:spacing w:line="240" w:lineRule="auto"/>
        <w:ind w:right="0"/>
        <w:rPr>
          <w:rFonts w:cs="Cambria"/>
        </w:rPr>
      </w:pPr>
      <w:r w:rsidRPr="00F97AF9">
        <w:rPr>
          <w:rFonts w:cs="Cambria"/>
        </w:rPr>
        <w:t xml:space="preserve">Verejný obstarávateľ požaduje </w:t>
      </w:r>
      <w:r w:rsidRPr="00F97AF9">
        <w:rPr>
          <w:rFonts w:cs="Cambria"/>
          <w:b/>
        </w:rPr>
        <w:t xml:space="preserve">od úspešného uchádzača </w:t>
      </w:r>
      <w:r w:rsidRPr="00F97AF9">
        <w:rPr>
          <w:rFonts w:cs="Cambria"/>
        </w:rPr>
        <w:t>(zhotoviteľa), aby s dostatočným časovým predstihom pred podpisom zmluvy, ale najneskôr ku dňu podpisu zmluvy predložil verejnému obstarávateľovi nasledovné doklady a dokumenty:</w:t>
      </w:r>
    </w:p>
    <w:p w14:paraId="62C4B482" w14:textId="77777777" w:rsidR="00991CA1" w:rsidRDefault="00991CA1" w:rsidP="00991CA1">
      <w:pPr>
        <w:pStyle w:val="Odsekzoznamu"/>
        <w:shd w:val="clear" w:color="auto" w:fill="FFFFFF"/>
        <w:spacing w:line="240" w:lineRule="auto"/>
        <w:ind w:left="1080" w:firstLine="0"/>
        <w:rPr>
          <w:rFonts w:cs="Cambria"/>
        </w:rPr>
      </w:pPr>
    </w:p>
    <w:p w14:paraId="2F4DC235" w14:textId="77777777" w:rsidR="00991CA1" w:rsidRPr="00F97AF9" w:rsidRDefault="00991CA1" w:rsidP="009B096D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right="0"/>
        <w:rPr>
          <w:rFonts w:cs="Cambria"/>
        </w:rPr>
      </w:pPr>
      <w:r w:rsidRPr="00F97AF9">
        <w:rPr>
          <w:rFonts w:cs="Cambria"/>
        </w:rPr>
        <w:t xml:space="preserve">dôkaz o existencii poistenia (uzatvorenú a platnú poistnú zmluvu/zmluvy) s vinkuláciou poistného plnenia v prospech verejného obstarávateľa (objednávateľa) na poistenie všeobecnej zodpovednosti za škodu a poistenie zodpovednosti za škodu spôsobenú </w:t>
      </w:r>
      <w:proofErr w:type="spellStart"/>
      <w:r w:rsidRPr="00F97AF9">
        <w:rPr>
          <w:rFonts w:cs="Cambria"/>
        </w:rPr>
        <w:t>vadným</w:t>
      </w:r>
      <w:proofErr w:type="spellEnd"/>
      <w:r w:rsidRPr="00F97AF9">
        <w:rPr>
          <w:rFonts w:cs="Cambria"/>
        </w:rPr>
        <w:t xml:space="preserve"> výrobkom, za škody na zdraví alebo proti vecným škodám spôsobeným v dôsledku činnosti poisteného alebo spôsobené </w:t>
      </w:r>
      <w:proofErr w:type="spellStart"/>
      <w:r w:rsidRPr="00F97AF9">
        <w:rPr>
          <w:rFonts w:cs="Cambria"/>
        </w:rPr>
        <w:t>vadným</w:t>
      </w:r>
      <w:proofErr w:type="spellEnd"/>
      <w:r w:rsidRPr="00F97AF9">
        <w:rPr>
          <w:rFonts w:cs="Cambria"/>
        </w:rPr>
        <w:t xml:space="preserve"> výrobkom a </w:t>
      </w:r>
      <w:proofErr w:type="spellStart"/>
      <w:r w:rsidRPr="00F97AF9">
        <w:rPr>
          <w:rFonts w:cs="Cambria"/>
        </w:rPr>
        <w:t>vadne</w:t>
      </w:r>
      <w:proofErr w:type="spellEnd"/>
      <w:r w:rsidRPr="00F97AF9">
        <w:rPr>
          <w:rFonts w:cs="Cambria"/>
        </w:rPr>
        <w:t xml:space="preserve"> vykonanou prácou s limitom poistného plnenia minimálne vo výške zmluvnej ceny diela s DPH. Toto poistenie musí byť platné počas celej platn</w:t>
      </w:r>
      <w:r>
        <w:rPr>
          <w:rFonts w:cs="Cambria"/>
        </w:rPr>
        <w:t>osti a účinnosti zmluvy o dielo.</w:t>
      </w:r>
    </w:p>
    <w:p w14:paraId="6052E4FF" w14:textId="09C1EDFD" w:rsidR="00563856" w:rsidRPr="00F92C0A" w:rsidRDefault="00991CA1" w:rsidP="00210171">
      <w:pPr>
        <w:pStyle w:val="Odsekzoznamu"/>
        <w:shd w:val="clear" w:color="auto" w:fill="FFFFFF"/>
        <w:spacing w:line="240" w:lineRule="auto"/>
        <w:ind w:left="2130" w:firstLine="0"/>
        <w:rPr>
          <w:rFonts w:cs="Cambria"/>
        </w:rPr>
      </w:pPr>
      <w:r>
        <w:rPr>
          <w:rFonts w:cs="Cambria"/>
        </w:rPr>
        <w:t>Ú</w:t>
      </w:r>
      <w:r w:rsidRPr="00F97AF9">
        <w:rPr>
          <w:rFonts w:cs="Cambria"/>
        </w:rPr>
        <w:t xml:space="preserve">spešný uchádzač bude povinný preukázať verejnému obstarávateľovi za </w:t>
      </w:r>
      <w:r>
        <w:rPr>
          <w:rFonts w:cs="Cambria"/>
        </w:rPr>
        <w:t>p</w:t>
      </w:r>
      <w:r w:rsidRPr="00F97AF9">
        <w:rPr>
          <w:rFonts w:cs="Cambria"/>
        </w:rPr>
        <w:t>odmienok podľa tohto písmena</w:t>
      </w:r>
      <w:r>
        <w:rPr>
          <w:rFonts w:cs="Cambria"/>
        </w:rPr>
        <w:t xml:space="preserve"> Výzvy</w:t>
      </w:r>
      <w:r w:rsidRPr="00F97AF9">
        <w:rPr>
          <w:rFonts w:cs="Cambria"/>
        </w:rPr>
        <w:t xml:space="preserve"> platné poistenie na všetky požadované riziká alebo prípadné/možné škody spôsobené činnosťou úspešného uchádzača pri zhotovovaní predmetu zákazky. Vo vyššie uvedených poistných zmluvách či vo </w:t>
      </w:r>
      <w:r w:rsidRPr="00F97AF9">
        <w:rPr>
          <w:rFonts w:cs="Cambria"/>
        </w:rPr>
        <w:lastRenderedPageBreak/>
        <w:t>všeobecných poistných podmienkach viažucich sa k poistným zmluvám nesmú byť dojednané ustanovenia či výluky z poistenia, ktoré by marili účel poistenia vo vz</w:t>
      </w:r>
      <w:r>
        <w:rPr>
          <w:rFonts w:cs="Cambria"/>
        </w:rPr>
        <w:t>ťahu k predmetu zákazky (dielu),</w:t>
      </w:r>
    </w:p>
    <w:p w14:paraId="782C60A1" w14:textId="2791FC59" w:rsidR="00F92C0A" w:rsidRPr="00F92C0A" w:rsidRDefault="00F92C0A" w:rsidP="00F92C0A">
      <w:pPr>
        <w:shd w:val="clear" w:color="auto" w:fill="FFFFFF"/>
        <w:spacing w:after="0" w:line="240" w:lineRule="auto"/>
        <w:ind w:left="0" w:right="0" w:firstLine="0"/>
        <w:rPr>
          <w:rFonts w:cs="Cambria"/>
        </w:rPr>
      </w:pPr>
    </w:p>
    <w:p w14:paraId="51B9DEE2" w14:textId="47468A17" w:rsidR="00991CA1" w:rsidRDefault="00991CA1" w:rsidP="009B096D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</w:rPr>
      </w:pPr>
      <w:r>
        <w:rPr>
          <w:rFonts w:cs="Cambria"/>
        </w:rPr>
        <w:t>z</w:t>
      </w:r>
      <w:r w:rsidRPr="00F97AF9">
        <w:rPr>
          <w:rFonts w:cs="Cambria"/>
        </w:rPr>
        <w:t xml:space="preserve">oznam všetkých subdodávateľov s uvedením </w:t>
      </w:r>
      <w:r>
        <w:rPr>
          <w:rFonts w:cs="Cambria"/>
        </w:rPr>
        <w:t>ich</w:t>
      </w:r>
      <w:r w:rsidRPr="00F97AF9">
        <w:rPr>
          <w:rFonts w:cs="Cambria"/>
        </w:rPr>
        <w:t xml:space="preserve"> identifikačných údajov, predmetu subdodávky a údajov o osobe oprávnenej konať za každého subdodávateľa v rozsahu meno a priezvisko, adresa pobytu, dátum narodenia. Úspešný uchádzač ku každému subdodávateľovi zároveň predkladá dôkaz o oprávnení na príslušné plnenie predmetu zákazky podľa § 32 ods. 1 písm. e) ZVO a dôkaz o zápise do registra partnerov verejného sektora, ak zákon pre takéhoto subdodávateľa tento zápis vyžaduje;</w:t>
      </w:r>
      <w:r w:rsidRPr="00F97AF9">
        <w:rPr>
          <w:rFonts w:cs="Cambria"/>
          <w:color w:val="FF0000"/>
        </w:rPr>
        <w:t xml:space="preserve"> </w:t>
      </w:r>
      <w:r w:rsidRPr="00F97AF9">
        <w:rPr>
          <w:rFonts w:cs="Cambria"/>
        </w:rPr>
        <w:t>v prípade subdodávateľa, prostredníctvom ktorého uchádzač preukazoval splnenie podmienky účasti podľa § 34 ods. 1 písm. b) ZVO a/alebo podmienky účasti podľa § 34 ods. 1 písm. g) ZVO (</w:t>
      </w:r>
      <w:proofErr w:type="spellStart"/>
      <w:r w:rsidRPr="00F97AF9">
        <w:rPr>
          <w:rFonts w:cs="Cambria"/>
        </w:rPr>
        <w:t>t.j</w:t>
      </w:r>
      <w:proofErr w:type="spellEnd"/>
      <w:r w:rsidRPr="00F97AF9">
        <w:rPr>
          <w:rFonts w:cs="Cambria"/>
        </w:rPr>
        <w:t xml:space="preserve">. využil inštitút upravený v § 34 ods. 3 ZVO) predloží úspešný uchádzač doklady preukazujúce splnenie všetkých podmienok účasti osobného postavenia podľa § 32 ZVO. Takýto subdodávateľ (t. j. osoba podľa § 34 ods. 3 ZVO), bude zároveň v zmysle § 34 ods. 4 ZVO zodpovedať za plnenie zmluvy o dielo spoločne s úspešným uchádzačom, </w:t>
      </w:r>
      <w:proofErr w:type="spellStart"/>
      <w:r w:rsidRPr="00F97AF9">
        <w:rPr>
          <w:rFonts w:cs="Cambria"/>
        </w:rPr>
        <w:t>t.j</w:t>
      </w:r>
      <w:proofErr w:type="spellEnd"/>
      <w:r w:rsidRPr="00F97AF9">
        <w:rPr>
          <w:rFonts w:cs="Cambria"/>
        </w:rPr>
        <w:t>. stane sa spolu s úspešným uchádzačom zmlu</w:t>
      </w:r>
      <w:r>
        <w:rPr>
          <w:rFonts w:cs="Cambria"/>
        </w:rPr>
        <w:t>vou stranou (</w:t>
      </w:r>
      <w:proofErr w:type="spellStart"/>
      <w:r>
        <w:rPr>
          <w:rFonts w:cs="Cambria"/>
        </w:rPr>
        <w:t>spoluzhotoviteľom</w:t>
      </w:r>
      <w:proofErr w:type="spellEnd"/>
      <w:r>
        <w:rPr>
          <w:rFonts w:cs="Cambria"/>
        </w:rPr>
        <w:t>),</w:t>
      </w:r>
    </w:p>
    <w:p w14:paraId="2448BEBF" w14:textId="77777777" w:rsidR="00563856" w:rsidRPr="00F97AF9" w:rsidRDefault="00563856" w:rsidP="00563856">
      <w:pPr>
        <w:pStyle w:val="Odsekzoznamu"/>
        <w:shd w:val="clear" w:color="auto" w:fill="FFFFFF"/>
        <w:spacing w:after="0" w:line="240" w:lineRule="auto"/>
        <w:ind w:left="2130" w:right="0" w:firstLine="0"/>
        <w:contextualSpacing w:val="0"/>
        <w:rPr>
          <w:rFonts w:cs="Cambria"/>
        </w:rPr>
      </w:pPr>
    </w:p>
    <w:p w14:paraId="72361382" w14:textId="14CAD84F" w:rsidR="00563856" w:rsidRDefault="00991CA1" w:rsidP="009B096D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</w:rPr>
      </w:pPr>
      <w:r w:rsidRPr="00F97AF9">
        <w:rPr>
          <w:rFonts w:cs="Cambria"/>
        </w:rPr>
        <w:t xml:space="preserve">doklady preukazujúce splnenie podmienok na výkon funkcie stavbyvedúceho v zmysle požiadaviek na preukázanie splnenia podmienky účasti podľa § 34 ods. 1 písm. g) ZVO, ako je zadefinovaná </w:t>
      </w:r>
      <w:r>
        <w:rPr>
          <w:rFonts w:cs="Cambria"/>
        </w:rPr>
        <w:t>v tejto Výzve</w:t>
      </w:r>
      <w:r w:rsidRPr="00F97AF9">
        <w:rPr>
          <w:rFonts w:cs="Cambria"/>
        </w:rPr>
        <w:t>. Pokiaľ uchádzač navrhne inú osobu stavbyvedúceho, ako uviedol vo svojej ponuke, táto osoba musí spĺňať minimálne rovnaké požiadavky ako pôvodn</w:t>
      </w:r>
      <w:r w:rsidR="00300DC4">
        <w:rPr>
          <w:rFonts w:cs="Cambria"/>
        </w:rPr>
        <w:t>ý stavbyvedúci uvedený v ponuke,</w:t>
      </w:r>
    </w:p>
    <w:p w14:paraId="01F47663" w14:textId="77777777" w:rsidR="008A16AC" w:rsidRPr="008A16AC" w:rsidRDefault="008A16AC" w:rsidP="008A16AC">
      <w:pPr>
        <w:pStyle w:val="Odsekzoznamu"/>
        <w:rPr>
          <w:rFonts w:cs="Cambria"/>
        </w:rPr>
      </w:pPr>
    </w:p>
    <w:p w14:paraId="44D90D44" w14:textId="32F84E0F" w:rsidR="008A16AC" w:rsidRDefault="008A16AC" w:rsidP="009B096D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</w:rPr>
      </w:pPr>
      <w:r>
        <w:rPr>
          <w:rFonts w:cs="Cambria"/>
        </w:rPr>
        <w:t>certifikáty, vyhlásenia o zhode vlastností a atesty zabudovaných materiálov (originál, respektíve úradne osvedčená kópia), protokoly o vykonaných skúškach podľa KSP, najmä skúšky všetkých asfaltových zmesí odobratých vo výrobni v súlade s STN EN 13108-21, STN EN 13108-20 (originál, respektíve úradne osvedčená kópia),</w:t>
      </w:r>
    </w:p>
    <w:p w14:paraId="1B587D22" w14:textId="77777777" w:rsidR="00444B0B" w:rsidRPr="00444B0B" w:rsidRDefault="00444B0B" w:rsidP="00444B0B">
      <w:pPr>
        <w:pStyle w:val="Odsekzoznamu"/>
        <w:rPr>
          <w:rFonts w:cs="Cambria"/>
        </w:rPr>
      </w:pPr>
    </w:p>
    <w:p w14:paraId="7AD75788" w14:textId="01D307ED" w:rsidR="00444B0B" w:rsidRDefault="00444B0B" w:rsidP="009B096D">
      <w:pPr>
        <w:pStyle w:val="Odsekzoznamu"/>
        <w:numPr>
          <w:ilvl w:val="0"/>
          <w:numId w:val="10"/>
        </w:numPr>
        <w:shd w:val="clear" w:color="auto" w:fill="FFFFFF"/>
        <w:spacing w:after="0" w:line="240" w:lineRule="auto"/>
        <w:ind w:right="0"/>
        <w:contextualSpacing w:val="0"/>
        <w:rPr>
          <w:rFonts w:cs="Cambria"/>
        </w:rPr>
      </w:pPr>
      <w:r>
        <w:rPr>
          <w:rFonts w:cs="Cambria"/>
        </w:rPr>
        <w:t>doklad o</w:t>
      </w:r>
      <w:r w:rsidR="006129F7">
        <w:rPr>
          <w:rFonts w:cs="Cambria"/>
        </w:rPr>
        <w:t xml:space="preserve"> vlastníctve </w:t>
      </w:r>
      <w:r>
        <w:rPr>
          <w:rFonts w:cs="Cambria"/>
        </w:rPr>
        <w:t>vlastnej obaľovacej súpravy alebo dohodu o zmluvnom zabezpečení, pričom vzdialenosť</w:t>
      </w:r>
      <w:r w:rsidR="006129F7">
        <w:rPr>
          <w:rFonts w:cs="Cambria"/>
        </w:rPr>
        <w:t xml:space="preserve"> obaľovacej súpravy od staveniska nesmie byť väčšia ako 60</w:t>
      </w:r>
      <w:r w:rsidR="00825B7E">
        <w:rPr>
          <w:rFonts w:cs="Cambria"/>
        </w:rPr>
        <w:t xml:space="preserve"> </w:t>
      </w:r>
      <w:r w:rsidR="006129F7">
        <w:rPr>
          <w:rFonts w:cs="Cambria"/>
        </w:rPr>
        <w:t>km, respektíve pri časovom vyjadrení nesmie doprava asfaltových zmesí trvať viac ako 90 minút,</w:t>
      </w:r>
    </w:p>
    <w:p w14:paraId="20677C1B" w14:textId="79A95A36" w:rsidR="00300DC4" w:rsidRPr="00300DC4" w:rsidRDefault="00300DC4" w:rsidP="00300DC4">
      <w:pPr>
        <w:shd w:val="clear" w:color="auto" w:fill="FFFFFF"/>
        <w:spacing w:after="0" w:line="240" w:lineRule="auto"/>
        <w:ind w:left="0" w:right="0" w:firstLine="0"/>
        <w:rPr>
          <w:rFonts w:cs="Cambria"/>
        </w:rPr>
      </w:pPr>
    </w:p>
    <w:p w14:paraId="72F49655" w14:textId="77777777" w:rsidR="00386F58" w:rsidRPr="00991CA1" w:rsidRDefault="00386F58" w:rsidP="00386F58">
      <w:pPr>
        <w:shd w:val="clear" w:color="auto" w:fill="FFFFFF"/>
        <w:ind w:left="718" w:firstLine="698"/>
        <w:rPr>
          <w:rFonts w:cs="Cambria"/>
        </w:rPr>
      </w:pPr>
      <w:r w:rsidRPr="00991CA1">
        <w:rPr>
          <w:rFonts w:cs="Cambria"/>
        </w:rPr>
        <w:t xml:space="preserve">Uvedené doklady a dokumenty budú prílohami uzavretej zmluvy o dielo. </w:t>
      </w:r>
    </w:p>
    <w:p w14:paraId="077A299C" w14:textId="77777777" w:rsidR="00EB2E01" w:rsidRDefault="00EB2E01" w:rsidP="008547BB">
      <w:pPr>
        <w:shd w:val="clear" w:color="auto" w:fill="FFFFFF"/>
        <w:rPr>
          <w:rFonts w:cs="Cambria"/>
        </w:rPr>
      </w:pPr>
    </w:p>
    <w:p w14:paraId="5E2648D5" w14:textId="259C21A9" w:rsidR="00961524" w:rsidRDefault="004C25A6" w:rsidP="00BE34E4">
      <w:pPr>
        <w:pStyle w:val="Nadpis1"/>
        <w:numPr>
          <w:ilvl w:val="0"/>
          <w:numId w:val="5"/>
        </w:numPr>
        <w:ind w:left="755" w:right="273"/>
      </w:pPr>
      <w:bookmarkStart w:id="16" w:name="_Toc12181"/>
      <w:r>
        <w:t>Subdodávatelia</w:t>
      </w:r>
      <w:r>
        <w:rPr>
          <w:b w:val="0"/>
        </w:rPr>
        <w:t xml:space="preserve"> </w:t>
      </w:r>
      <w:bookmarkEnd w:id="16"/>
    </w:p>
    <w:p w14:paraId="7DC4EF8A" w14:textId="1950A85A" w:rsidR="00961524" w:rsidRDefault="004C25A6" w:rsidP="00BE34E4">
      <w:pPr>
        <w:pStyle w:val="Odsekzoznamu"/>
        <w:numPr>
          <w:ilvl w:val="1"/>
          <w:numId w:val="5"/>
        </w:numPr>
        <w:ind w:right="274"/>
      </w:pPr>
      <w:r>
        <w:t>Verejný obstarávateľ umožňuje využitie subdodávateľa/subdodávateľov</w:t>
      </w:r>
      <w:r w:rsidR="00386F58">
        <w:t>.</w:t>
      </w:r>
      <w:r>
        <w:t xml:space="preserve">  </w:t>
      </w:r>
    </w:p>
    <w:p w14:paraId="07266B03" w14:textId="77777777" w:rsidR="00961524" w:rsidRDefault="004C25A6">
      <w:pPr>
        <w:spacing w:after="93" w:line="259" w:lineRule="auto"/>
        <w:ind w:left="0" w:right="0" w:firstLine="0"/>
        <w:jc w:val="left"/>
      </w:pPr>
      <w:r>
        <w:t xml:space="preserve"> </w:t>
      </w:r>
    </w:p>
    <w:p w14:paraId="67E3F887" w14:textId="77777777" w:rsidR="00961524" w:rsidRDefault="00A215E7" w:rsidP="00BE34E4">
      <w:pPr>
        <w:pStyle w:val="Nadpis1"/>
        <w:numPr>
          <w:ilvl w:val="0"/>
          <w:numId w:val="5"/>
        </w:numPr>
        <w:ind w:left="705" w:right="273"/>
      </w:pPr>
      <w:r>
        <w:t>Záverečné ustanovenia</w:t>
      </w:r>
    </w:p>
    <w:p w14:paraId="4958FE06" w14:textId="4705DC2A" w:rsidR="0028512C" w:rsidRDefault="004C25A6" w:rsidP="00471C04">
      <w:pPr>
        <w:pStyle w:val="Odsekzoznamu"/>
        <w:numPr>
          <w:ilvl w:val="1"/>
          <w:numId w:val="5"/>
        </w:numPr>
        <w:ind w:right="274"/>
      </w:pPr>
      <w:r>
        <w:t xml:space="preserve">Verejný obstarávateľ bude pri uskutočňovaní tohto postupu zadávania zákazky postupovať v súlade so </w:t>
      </w:r>
      <w:r w:rsidR="00EA5AD2">
        <w:t>Z</w:t>
      </w:r>
      <w:r w:rsidR="006B5C1C">
        <w:t>VO</w:t>
      </w:r>
      <w:r>
        <w:t xml:space="preserve">, prípadne inými všeobecne záväznými právnymi predpismi. </w:t>
      </w:r>
      <w:r w:rsidR="003A3FD9">
        <w:t xml:space="preserve">Proti rozhodnutiu verejného obstarávateľa pri postupe </w:t>
      </w:r>
      <w:r w:rsidR="00EA5AD2">
        <w:t>zadávania zákazky podľa § 117 Z</w:t>
      </w:r>
      <w:r w:rsidR="003A3FD9">
        <w:t>VO nie je možné v</w:t>
      </w:r>
      <w:r w:rsidR="00EA5AD2">
        <w:t> zmysle § 170 ods. 8 písm. b) Z</w:t>
      </w:r>
      <w:r w:rsidR="003A3FD9">
        <w:t>VO podať námietky.</w:t>
      </w:r>
    </w:p>
    <w:p w14:paraId="7615F66E" w14:textId="77777777" w:rsidR="0028512C" w:rsidRPr="00471C04" w:rsidRDefault="0028512C" w:rsidP="0028512C">
      <w:pPr>
        <w:pStyle w:val="Nadpis1"/>
        <w:numPr>
          <w:ilvl w:val="0"/>
          <w:numId w:val="5"/>
        </w:numPr>
        <w:ind w:left="705" w:right="273"/>
        <w:rPr>
          <w:color w:val="auto"/>
        </w:rPr>
      </w:pPr>
      <w:bookmarkStart w:id="17" w:name="_Toc12183"/>
      <w:r w:rsidRPr="00471C04">
        <w:rPr>
          <w:color w:val="auto"/>
        </w:rPr>
        <w:t>Prílohy</w:t>
      </w:r>
      <w:r w:rsidRPr="00471C04">
        <w:rPr>
          <w:b w:val="0"/>
          <w:color w:val="auto"/>
        </w:rPr>
        <w:t xml:space="preserve"> </w:t>
      </w:r>
      <w:bookmarkEnd w:id="17"/>
    </w:p>
    <w:p w14:paraId="439BDA63" w14:textId="418502C2" w:rsidR="0028512C" w:rsidRPr="00471C04" w:rsidRDefault="00210171" w:rsidP="0028512C">
      <w:pPr>
        <w:numPr>
          <w:ilvl w:val="0"/>
          <w:numId w:val="2"/>
        </w:numPr>
        <w:spacing w:after="59" w:line="266" w:lineRule="auto"/>
        <w:ind w:right="274" w:hanging="360"/>
        <w:rPr>
          <w:color w:val="auto"/>
        </w:rPr>
      </w:pPr>
      <w:r w:rsidRPr="00471C04">
        <w:rPr>
          <w:color w:val="auto"/>
        </w:rPr>
        <w:t>Príloha č.</w:t>
      </w:r>
      <w:r w:rsidR="00F176B8" w:rsidRPr="00471C04">
        <w:rPr>
          <w:color w:val="auto"/>
        </w:rPr>
        <w:t xml:space="preserve">1 </w:t>
      </w:r>
      <w:r w:rsidR="00CD3BAC" w:rsidRPr="00471C04">
        <w:rPr>
          <w:color w:val="auto"/>
        </w:rPr>
        <w:t xml:space="preserve"> </w:t>
      </w:r>
      <w:r w:rsidR="00F176B8" w:rsidRPr="00471C04">
        <w:rPr>
          <w:color w:val="auto"/>
        </w:rPr>
        <w:t>Výzvy</w:t>
      </w:r>
      <w:r w:rsidR="00F176B8" w:rsidRPr="00471C04">
        <w:rPr>
          <w:color w:val="auto"/>
        </w:rPr>
        <w:tab/>
      </w:r>
      <w:r w:rsidR="00927458" w:rsidRPr="00471C04">
        <w:rPr>
          <w:color w:val="auto"/>
        </w:rPr>
        <w:t>Výkaz výmer</w:t>
      </w:r>
    </w:p>
    <w:p w14:paraId="4D15EEB1" w14:textId="26C7A0D9" w:rsidR="0028512C" w:rsidRPr="00471C04" w:rsidRDefault="0028512C" w:rsidP="0028512C">
      <w:pPr>
        <w:numPr>
          <w:ilvl w:val="0"/>
          <w:numId w:val="2"/>
        </w:numPr>
        <w:spacing w:after="75" w:line="266" w:lineRule="auto"/>
        <w:ind w:right="274" w:hanging="360"/>
        <w:rPr>
          <w:color w:val="auto"/>
        </w:rPr>
      </w:pPr>
      <w:r w:rsidRPr="00471C04">
        <w:rPr>
          <w:color w:val="auto"/>
        </w:rPr>
        <w:t>Príl</w:t>
      </w:r>
      <w:r w:rsidR="00210171" w:rsidRPr="00471C04">
        <w:rPr>
          <w:color w:val="auto"/>
        </w:rPr>
        <w:t>oha č.</w:t>
      </w:r>
      <w:r w:rsidRPr="00471C04">
        <w:rPr>
          <w:color w:val="auto"/>
        </w:rPr>
        <w:t xml:space="preserve">2 </w:t>
      </w:r>
      <w:r w:rsidR="00CD3BAC" w:rsidRPr="00471C04">
        <w:rPr>
          <w:color w:val="auto"/>
        </w:rPr>
        <w:t xml:space="preserve"> </w:t>
      </w:r>
      <w:r w:rsidR="00F176B8" w:rsidRPr="00471C04">
        <w:rPr>
          <w:color w:val="auto"/>
        </w:rPr>
        <w:t>Výzvy</w:t>
      </w:r>
      <w:r w:rsidR="00F176B8" w:rsidRPr="00471C04">
        <w:rPr>
          <w:color w:val="auto"/>
        </w:rPr>
        <w:tab/>
      </w:r>
      <w:r w:rsidR="00540350" w:rsidRPr="00471C04">
        <w:rPr>
          <w:color w:val="auto"/>
        </w:rPr>
        <w:t>Zmluva o dielo</w:t>
      </w:r>
    </w:p>
    <w:p w14:paraId="5D72D743" w14:textId="12AF33A1" w:rsidR="0028512C" w:rsidRPr="00471C04" w:rsidRDefault="00210171" w:rsidP="0028512C">
      <w:pPr>
        <w:numPr>
          <w:ilvl w:val="0"/>
          <w:numId w:val="2"/>
        </w:numPr>
        <w:spacing w:after="75" w:line="266" w:lineRule="auto"/>
        <w:ind w:right="274" w:hanging="360"/>
        <w:rPr>
          <w:color w:val="auto"/>
        </w:rPr>
      </w:pPr>
      <w:r w:rsidRPr="00471C04">
        <w:rPr>
          <w:color w:val="auto"/>
        </w:rPr>
        <w:t>Príloha č.</w:t>
      </w:r>
      <w:r w:rsidR="00F176B8" w:rsidRPr="00471C04">
        <w:rPr>
          <w:color w:val="auto"/>
        </w:rPr>
        <w:t>3</w:t>
      </w:r>
      <w:r w:rsidRPr="00471C04">
        <w:rPr>
          <w:color w:val="auto"/>
        </w:rPr>
        <w:t xml:space="preserve"> </w:t>
      </w:r>
      <w:r w:rsidR="00F176B8" w:rsidRPr="00471C04">
        <w:rPr>
          <w:color w:val="auto"/>
        </w:rPr>
        <w:t xml:space="preserve"> Výzvy</w:t>
      </w:r>
      <w:r w:rsidR="00F176B8" w:rsidRPr="00471C04">
        <w:rPr>
          <w:color w:val="auto"/>
        </w:rPr>
        <w:tab/>
      </w:r>
      <w:r w:rsidR="00927458" w:rsidRPr="00471C04">
        <w:rPr>
          <w:color w:val="auto"/>
        </w:rPr>
        <w:t>Návrh na plnenie kritérií</w:t>
      </w:r>
    </w:p>
    <w:p w14:paraId="392A3CB3" w14:textId="25C2E983" w:rsidR="0028512C" w:rsidRPr="00471C04" w:rsidRDefault="00CD3BAC" w:rsidP="002F74DB">
      <w:pPr>
        <w:numPr>
          <w:ilvl w:val="0"/>
          <w:numId w:val="2"/>
        </w:numPr>
        <w:spacing w:line="266" w:lineRule="auto"/>
        <w:ind w:left="357" w:right="272" w:hanging="357"/>
        <w:rPr>
          <w:rFonts w:ascii="Times New Roman" w:eastAsia="Times New Roman" w:hAnsi="Times New Roman" w:cs="Times New Roman"/>
          <w:color w:val="auto"/>
          <w:sz w:val="24"/>
        </w:rPr>
      </w:pPr>
      <w:r w:rsidRPr="00471C04">
        <w:rPr>
          <w:color w:val="auto"/>
        </w:rPr>
        <w:t>Príloha č.</w:t>
      </w:r>
      <w:r w:rsidR="00210171" w:rsidRPr="00471C04">
        <w:rPr>
          <w:color w:val="auto"/>
        </w:rPr>
        <w:t>4</w:t>
      </w:r>
      <w:r w:rsidR="00F176B8" w:rsidRPr="00471C04">
        <w:rPr>
          <w:color w:val="auto"/>
        </w:rPr>
        <w:t xml:space="preserve"> </w:t>
      </w:r>
      <w:r w:rsidR="00210171" w:rsidRPr="00471C04">
        <w:rPr>
          <w:color w:val="auto"/>
        </w:rPr>
        <w:t xml:space="preserve"> </w:t>
      </w:r>
      <w:r w:rsidR="00F176B8" w:rsidRPr="00471C04">
        <w:rPr>
          <w:color w:val="auto"/>
        </w:rPr>
        <w:t>Výzvy</w:t>
      </w:r>
      <w:r w:rsidR="00F176B8" w:rsidRPr="00471C04">
        <w:rPr>
          <w:color w:val="auto"/>
        </w:rPr>
        <w:tab/>
      </w:r>
      <w:r w:rsidR="00540350" w:rsidRPr="00471C04">
        <w:rPr>
          <w:color w:val="auto"/>
        </w:rPr>
        <w:t>Krycí list ponuky</w:t>
      </w:r>
    </w:p>
    <w:sectPr w:rsidR="0028512C" w:rsidRPr="00471C04" w:rsidSect="0025103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3157A" w14:textId="77777777" w:rsidR="008B0ECA" w:rsidRDefault="008B0ECA">
      <w:pPr>
        <w:spacing w:after="0" w:line="240" w:lineRule="auto"/>
      </w:pPr>
      <w:r>
        <w:separator/>
      </w:r>
    </w:p>
  </w:endnote>
  <w:endnote w:type="continuationSeparator" w:id="0">
    <w:p w14:paraId="27073541" w14:textId="77777777" w:rsidR="008B0ECA" w:rsidRDefault="008B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77A2FBB6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825B7E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210171">
      <w:rPr>
        <w:rFonts w:ascii="Times New Roman" w:eastAsia="Times New Roman" w:hAnsi="Times New Roman" w:cs="Times New Roman"/>
        <w:b/>
        <w:noProof/>
        <w:sz w:val="24"/>
      </w:rPr>
      <w:t>12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78A499A4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3F3B1E" w:rsidRPr="003F3B1E">
      <w:rPr>
        <w:rFonts w:ascii="Times New Roman" w:eastAsia="Times New Roman" w:hAnsi="Times New Roman" w:cs="Times New Roman"/>
        <w:b/>
        <w:noProof/>
        <w:sz w:val="24"/>
      </w:rPr>
      <w:t>4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825B7E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3F3B1E">
      <w:rPr>
        <w:rFonts w:ascii="Times New Roman" w:eastAsia="Times New Roman" w:hAnsi="Times New Roman" w:cs="Times New Roman"/>
        <w:b/>
        <w:noProof/>
        <w:sz w:val="24"/>
      </w:rPr>
      <w:t>12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096BA018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EE5038" w:rsidRPr="00EE5038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825B7E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EE5038">
      <w:rPr>
        <w:rFonts w:ascii="Times New Roman" w:eastAsia="Times New Roman" w:hAnsi="Times New Roman" w:cs="Times New Roman"/>
        <w:b/>
        <w:noProof/>
        <w:sz w:val="24"/>
      </w:rPr>
      <w:t>13</w:t>
    </w:r>
    <w:r w:rsidR="00825B7E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76048" w14:textId="77777777" w:rsidR="008B0ECA" w:rsidRDefault="008B0ECA">
      <w:pPr>
        <w:spacing w:after="0" w:line="240" w:lineRule="auto"/>
      </w:pPr>
      <w:r>
        <w:separator/>
      </w:r>
    </w:p>
  </w:footnote>
  <w:footnote w:type="continuationSeparator" w:id="0">
    <w:p w14:paraId="20831235" w14:textId="77777777" w:rsidR="008B0ECA" w:rsidRDefault="008B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549A0405" w:rsidR="00300DC4" w:rsidRDefault="00B8633F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2336" behindDoc="1" locked="0" layoutInCell="1" allowOverlap="0" wp14:anchorId="54FAB5CC" wp14:editId="342B1F06">
          <wp:simplePos x="0" y="0"/>
          <wp:positionH relativeFrom="column">
            <wp:posOffset>-295275</wp:posOffset>
          </wp:positionH>
          <wp:positionV relativeFrom="paragraph">
            <wp:posOffset>118110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0DC4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42E46427">
              <wp:simplePos x="0" y="0"/>
              <wp:positionH relativeFrom="column">
                <wp:posOffset>537210</wp:posOffset>
              </wp:positionH>
              <wp:positionV relativeFrom="paragraph">
                <wp:posOffset>130175</wp:posOffset>
              </wp:positionV>
              <wp:extent cx="4238625" cy="6191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54201365" w:rsidR="00300DC4" w:rsidRDefault="00300DC4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  <w:r w:rsidR="0016534D">
                            <w:rPr>
                              <w:sz w:val="24"/>
                              <w:szCs w:val="24"/>
                            </w:rPr>
                            <w:tab/>
                          </w:r>
                        </w:p>
                        <w:p w14:paraId="7FAC66B8" w14:textId="77777777" w:rsidR="00300DC4" w:rsidRPr="00353691" w:rsidRDefault="00300DC4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0.25pt;width:333.7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" o:allowoverlap="f" filled="f" stroked="f">
              <v:textbox>
                <w:txbxContent>
                  <w:p w14:paraId="5A5B67DD" w14:textId="54201365" w:rsidR="00300DC4" w:rsidRDefault="00300DC4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  <w:r w:rsidR="0016534D">
                      <w:rPr>
                        <w:sz w:val="24"/>
                        <w:szCs w:val="24"/>
                      </w:rPr>
                      <w:tab/>
                    </w:r>
                  </w:p>
                  <w:p w14:paraId="7FAC66B8" w14:textId="77777777" w:rsidR="00300DC4" w:rsidRPr="00353691" w:rsidRDefault="00300DC4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F8679C0" w14:textId="79CDF620" w:rsidR="00300DC4" w:rsidRDefault="002931A0" w:rsidP="0016534D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Námestie SNP č.23</w:t>
    </w:r>
    <w:r w:rsidR="0016534D">
      <w:rPr>
        <w:rFonts w:cs="Arial"/>
      </w:rPr>
      <w:t xml:space="preserve"> </w:t>
    </w:r>
    <w:r w:rsidR="00300DC4">
      <w:rPr>
        <w:rFonts w:cs="Arial"/>
      </w:rPr>
      <w:t xml:space="preserve"> </w:t>
    </w:r>
  </w:p>
  <w:p w14:paraId="3F296968" w14:textId="242B9781" w:rsidR="00300DC4" w:rsidRDefault="00300DC4" w:rsidP="008B1835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</w:rPr>
      <w:t xml:space="preserve"> </w:t>
    </w:r>
    <w:r w:rsidR="00490A8F">
      <w:rPr>
        <w:rFonts w:cs="Arial"/>
      </w:rPr>
      <w:t>974 01</w:t>
    </w:r>
    <w:r w:rsidR="0016534D">
      <w:rPr>
        <w:rFonts w:cs="Arial"/>
      </w:rPr>
      <w:t xml:space="preserve"> Banská Bystrica</w:t>
    </w:r>
  </w:p>
  <w:p w14:paraId="32BD9AEA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300DC4" w:rsidRDefault="00300DC4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581EBA"/>
    <w:multiLevelType w:val="hybridMultilevel"/>
    <w:tmpl w:val="DD801DF4"/>
    <w:lvl w:ilvl="0" w:tplc="B136E7A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003BD0"/>
    <w:multiLevelType w:val="hybridMultilevel"/>
    <w:tmpl w:val="5C2C90B0"/>
    <w:lvl w:ilvl="0" w:tplc="3B929BB8">
      <w:numFmt w:val="bullet"/>
      <w:lvlText w:val="-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7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5548B2"/>
    <w:multiLevelType w:val="hybridMultilevel"/>
    <w:tmpl w:val="13528B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61A52"/>
    <w:multiLevelType w:val="hybridMultilevel"/>
    <w:tmpl w:val="F2204308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194006"/>
    <w:multiLevelType w:val="hybridMultilevel"/>
    <w:tmpl w:val="A55889A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9"/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00383"/>
    <w:rsid w:val="00005CF3"/>
    <w:rsid w:val="000215BC"/>
    <w:rsid w:val="000226A1"/>
    <w:rsid w:val="000279AF"/>
    <w:rsid w:val="0005466A"/>
    <w:rsid w:val="000548E8"/>
    <w:rsid w:val="0006011E"/>
    <w:rsid w:val="00062919"/>
    <w:rsid w:val="0006569A"/>
    <w:rsid w:val="00066CD1"/>
    <w:rsid w:val="0007395E"/>
    <w:rsid w:val="00075B0B"/>
    <w:rsid w:val="000870D3"/>
    <w:rsid w:val="0009474F"/>
    <w:rsid w:val="00095CA9"/>
    <w:rsid w:val="000A36E6"/>
    <w:rsid w:val="000A62B5"/>
    <w:rsid w:val="000A7F9B"/>
    <w:rsid w:val="000B0042"/>
    <w:rsid w:val="000B0267"/>
    <w:rsid w:val="000B2119"/>
    <w:rsid w:val="000B5956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534D"/>
    <w:rsid w:val="0016776D"/>
    <w:rsid w:val="00171C0A"/>
    <w:rsid w:val="001912AB"/>
    <w:rsid w:val="00191D83"/>
    <w:rsid w:val="001945D6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D5C26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10171"/>
    <w:rsid w:val="002238DC"/>
    <w:rsid w:val="0023521E"/>
    <w:rsid w:val="002404AD"/>
    <w:rsid w:val="00242E45"/>
    <w:rsid w:val="00245A62"/>
    <w:rsid w:val="0025041A"/>
    <w:rsid w:val="00251032"/>
    <w:rsid w:val="00251558"/>
    <w:rsid w:val="00251EFB"/>
    <w:rsid w:val="002559E8"/>
    <w:rsid w:val="00257E1D"/>
    <w:rsid w:val="00271BD0"/>
    <w:rsid w:val="00271C34"/>
    <w:rsid w:val="00273C2D"/>
    <w:rsid w:val="002755B3"/>
    <w:rsid w:val="0027775B"/>
    <w:rsid w:val="0028158B"/>
    <w:rsid w:val="0028512C"/>
    <w:rsid w:val="002852E7"/>
    <w:rsid w:val="002860DE"/>
    <w:rsid w:val="002931A0"/>
    <w:rsid w:val="00296457"/>
    <w:rsid w:val="002A0323"/>
    <w:rsid w:val="002A2129"/>
    <w:rsid w:val="002A2293"/>
    <w:rsid w:val="002A2F68"/>
    <w:rsid w:val="002A6DC5"/>
    <w:rsid w:val="002B7E15"/>
    <w:rsid w:val="002C3602"/>
    <w:rsid w:val="002C561A"/>
    <w:rsid w:val="002C5FFE"/>
    <w:rsid w:val="002C6307"/>
    <w:rsid w:val="002C7F9C"/>
    <w:rsid w:val="002F54C7"/>
    <w:rsid w:val="002F6651"/>
    <w:rsid w:val="002F74DB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5AF0"/>
    <w:rsid w:val="00356135"/>
    <w:rsid w:val="00372629"/>
    <w:rsid w:val="00373A02"/>
    <w:rsid w:val="00375978"/>
    <w:rsid w:val="00375C03"/>
    <w:rsid w:val="00380349"/>
    <w:rsid w:val="0038079E"/>
    <w:rsid w:val="00381AAA"/>
    <w:rsid w:val="00385652"/>
    <w:rsid w:val="00386F58"/>
    <w:rsid w:val="00390E8B"/>
    <w:rsid w:val="00397B37"/>
    <w:rsid w:val="00397C63"/>
    <w:rsid w:val="003A3FD9"/>
    <w:rsid w:val="003C49E2"/>
    <w:rsid w:val="003D11D7"/>
    <w:rsid w:val="003D14B3"/>
    <w:rsid w:val="003D42D2"/>
    <w:rsid w:val="003E156F"/>
    <w:rsid w:val="003E749C"/>
    <w:rsid w:val="003F2184"/>
    <w:rsid w:val="003F3B1E"/>
    <w:rsid w:val="003F52A5"/>
    <w:rsid w:val="003F6FA9"/>
    <w:rsid w:val="00401AFE"/>
    <w:rsid w:val="0040208C"/>
    <w:rsid w:val="0040589E"/>
    <w:rsid w:val="0040721B"/>
    <w:rsid w:val="004242F5"/>
    <w:rsid w:val="004263E6"/>
    <w:rsid w:val="00426655"/>
    <w:rsid w:val="00430CF2"/>
    <w:rsid w:val="004402C4"/>
    <w:rsid w:val="00444B0B"/>
    <w:rsid w:val="00447F2C"/>
    <w:rsid w:val="00457F89"/>
    <w:rsid w:val="00471C04"/>
    <w:rsid w:val="00474B43"/>
    <w:rsid w:val="004846A6"/>
    <w:rsid w:val="00487673"/>
    <w:rsid w:val="00490A8F"/>
    <w:rsid w:val="004915B4"/>
    <w:rsid w:val="00493497"/>
    <w:rsid w:val="004970FE"/>
    <w:rsid w:val="004A10C2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40350"/>
    <w:rsid w:val="00553CF9"/>
    <w:rsid w:val="00561311"/>
    <w:rsid w:val="00563856"/>
    <w:rsid w:val="00574908"/>
    <w:rsid w:val="00575D16"/>
    <w:rsid w:val="0058446B"/>
    <w:rsid w:val="00584715"/>
    <w:rsid w:val="005848C9"/>
    <w:rsid w:val="00585A5A"/>
    <w:rsid w:val="00587F1A"/>
    <w:rsid w:val="005907D0"/>
    <w:rsid w:val="00591CAA"/>
    <w:rsid w:val="00592F00"/>
    <w:rsid w:val="005934DE"/>
    <w:rsid w:val="00594FE8"/>
    <w:rsid w:val="00596643"/>
    <w:rsid w:val="00597F2B"/>
    <w:rsid w:val="005A413B"/>
    <w:rsid w:val="005A7CAB"/>
    <w:rsid w:val="005B2FD8"/>
    <w:rsid w:val="005C472F"/>
    <w:rsid w:val="005C7898"/>
    <w:rsid w:val="005D0698"/>
    <w:rsid w:val="005D6C11"/>
    <w:rsid w:val="005E341C"/>
    <w:rsid w:val="005E6772"/>
    <w:rsid w:val="005F2223"/>
    <w:rsid w:val="005F7B91"/>
    <w:rsid w:val="00601F1B"/>
    <w:rsid w:val="006129F7"/>
    <w:rsid w:val="00615E24"/>
    <w:rsid w:val="00624BBD"/>
    <w:rsid w:val="00632D36"/>
    <w:rsid w:val="00633EC3"/>
    <w:rsid w:val="006450EF"/>
    <w:rsid w:val="006455ED"/>
    <w:rsid w:val="00647AE0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8734C"/>
    <w:rsid w:val="0069043A"/>
    <w:rsid w:val="00694CA8"/>
    <w:rsid w:val="0069668A"/>
    <w:rsid w:val="006A048D"/>
    <w:rsid w:val="006A15C9"/>
    <w:rsid w:val="006A1B6F"/>
    <w:rsid w:val="006A63F0"/>
    <w:rsid w:val="006B0178"/>
    <w:rsid w:val="006B5C1C"/>
    <w:rsid w:val="006B647D"/>
    <w:rsid w:val="006B7CAE"/>
    <w:rsid w:val="006C3AB2"/>
    <w:rsid w:val="006C67B4"/>
    <w:rsid w:val="006D2075"/>
    <w:rsid w:val="006D35B2"/>
    <w:rsid w:val="006D5362"/>
    <w:rsid w:val="006E2009"/>
    <w:rsid w:val="006F1268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37052"/>
    <w:rsid w:val="0074509C"/>
    <w:rsid w:val="00745505"/>
    <w:rsid w:val="00753587"/>
    <w:rsid w:val="0075398E"/>
    <w:rsid w:val="00755248"/>
    <w:rsid w:val="007644B0"/>
    <w:rsid w:val="0078237B"/>
    <w:rsid w:val="007876A1"/>
    <w:rsid w:val="0079340D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1D0D"/>
    <w:rsid w:val="00823477"/>
    <w:rsid w:val="008244A6"/>
    <w:rsid w:val="00824DFD"/>
    <w:rsid w:val="00825B7E"/>
    <w:rsid w:val="00827542"/>
    <w:rsid w:val="0083259C"/>
    <w:rsid w:val="00837022"/>
    <w:rsid w:val="00844B9B"/>
    <w:rsid w:val="008468D4"/>
    <w:rsid w:val="00853CF2"/>
    <w:rsid w:val="00854420"/>
    <w:rsid w:val="008547BB"/>
    <w:rsid w:val="00854D5D"/>
    <w:rsid w:val="00865D9B"/>
    <w:rsid w:val="00872855"/>
    <w:rsid w:val="008737C8"/>
    <w:rsid w:val="008738E6"/>
    <w:rsid w:val="008739F3"/>
    <w:rsid w:val="00873C4F"/>
    <w:rsid w:val="008746B4"/>
    <w:rsid w:val="00883379"/>
    <w:rsid w:val="0088605E"/>
    <w:rsid w:val="00887AAE"/>
    <w:rsid w:val="008A16AC"/>
    <w:rsid w:val="008A1F7F"/>
    <w:rsid w:val="008A4FB3"/>
    <w:rsid w:val="008A757E"/>
    <w:rsid w:val="008B0ECA"/>
    <w:rsid w:val="008B1835"/>
    <w:rsid w:val="008C0CE7"/>
    <w:rsid w:val="008C0FFE"/>
    <w:rsid w:val="008C44A3"/>
    <w:rsid w:val="008D0757"/>
    <w:rsid w:val="008D1EF4"/>
    <w:rsid w:val="008D7A5C"/>
    <w:rsid w:val="008E5990"/>
    <w:rsid w:val="008E73A8"/>
    <w:rsid w:val="008F0D5C"/>
    <w:rsid w:val="008F18C9"/>
    <w:rsid w:val="008F5666"/>
    <w:rsid w:val="00923CBE"/>
    <w:rsid w:val="00925A0B"/>
    <w:rsid w:val="00927458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A287A"/>
    <w:rsid w:val="009B096D"/>
    <w:rsid w:val="009C4327"/>
    <w:rsid w:val="009C7BB8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3C6C"/>
    <w:rsid w:val="00A25CCD"/>
    <w:rsid w:val="00A26FDB"/>
    <w:rsid w:val="00A27020"/>
    <w:rsid w:val="00A31E9D"/>
    <w:rsid w:val="00A31FF9"/>
    <w:rsid w:val="00A34B2F"/>
    <w:rsid w:val="00A35B03"/>
    <w:rsid w:val="00A42C60"/>
    <w:rsid w:val="00A42CC7"/>
    <w:rsid w:val="00A462C4"/>
    <w:rsid w:val="00A53A41"/>
    <w:rsid w:val="00A57E42"/>
    <w:rsid w:val="00A6538F"/>
    <w:rsid w:val="00A75B7C"/>
    <w:rsid w:val="00A77F50"/>
    <w:rsid w:val="00A81951"/>
    <w:rsid w:val="00A84ACB"/>
    <w:rsid w:val="00A973E5"/>
    <w:rsid w:val="00AA15AF"/>
    <w:rsid w:val="00AA7C2C"/>
    <w:rsid w:val="00AC1338"/>
    <w:rsid w:val="00AC2060"/>
    <w:rsid w:val="00AC4418"/>
    <w:rsid w:val="00AD783A"/>
    <w:rsid w:val="00AE203B"/>
    <w:rsid w:val="00AE22BF"/>
    <w:rsid w:val="00AE2804"/>
    <w:rsid w:val="00AE7FF1"/>
    <w:rsid w:val="00AF0600"/>
    <w:rsid w:val="00AF0734"/>
    <w:rsid w:val="00AF0760"/>
    <w:rsid w:val="00AF0F82"/>
    <w:rsid w:val="00AF179F"/>
    <w:rsid w:val="00AF6F5F"/>
    <w:rsid w:val="00B07681"/>
    <w:rsid w:val="00B07A74"/>
    <w:rsid w:val="00B10291"/>
    <w:rsid w:val="00B2026F"/>
    <w:rsid w:val="00B208C1"/>
    <w:rsid w:val="00B30749"/>
    <w:rsid w:val="00B377AA"/>
    <w:rsid w:val="00B419FE"/>
    <w:rsid w:val="00B46435"/>
    <w:rsid w:val="00B46980"/>
    <w:rsid w:val="00B5398C"/>
    <w:rsid w:val="00B5439C"/>
    <w:rsid w:val="00B57817"/>
    <w:rsid w:val="00B6103B"/>
    <w:rsid w:val="00B62E58"/>
    <w:rsid w:val="00B64BB9"/>
    <w:rsid w:val="00B66573"/>
    <w:rsid w:val="00B72E4F"/>
    <w:rsid w:val="00B803F5"/>
    <w:rsid w:val="00B82510"/>
    <w:rsid w:val="00B84335"/>
    <w:rsid w:val="00B8633F"/>
    <w:rsid w:val="00B91D67"/>
    <w:rsid w:val="00B9398A"/>
    <w:rsid w:val="00BB1005"/>
    <w:rsid w:val="00BB756A"/>
    <w:rsid w:val="00BB787A"/>
    <w:rsid w:val="00BC20B2"/>
    <w:rsid w:val="00BC655F"/>
    <w:rsid w:val="00BD7120"/>
    <w:rsid w:val="00BE2D57"/>
    <w:rsid w:val="00BE34E4"/>
    <w:rsid w:val="00BE4E44"/>
    <w:rsid w:val="00BF2BDE"/>
    <w:rsid w:val="00BF5513"/>
    <w:rsid w:val="00BF7ABF"/>
    <w:rsid w:val="00C00A54"/>
    <w:rsid w:val="00C010FF"/>
    <w:rsid w:val="00C01830"/>
    <w:rsid w:val="00C030D4"/>
    <w:rsid w:val="00C05087"/>
    <w:rsid w:val="00C0732B"/>
    <w:rsid w:val="00C1060A"/>
    <w:rsid w:val="00C16D3B"/>
    <w:rsid w:val="00C231BE"/>
    <w:rsid w:val="00C23A44"/>
    <w:rsid w:val="00C254DF"/>
    <w:rsid w:val="00C31A1E"/>
    <w:rsid w:val="00C35501"/>
    <w:rsid w:val="00C35E6D"/>
    <w:rsid w:val="00C42AC0"/>
    <w:rsid w:val="00C45FFE"/>
    <w:rsid w:val="00C56794"/>
    <w:rsid w:val="00C5726C"/>
    <w:rsid w:val="00C601B9"/>
    <w:rsid w:val="00C6229A"/>
    <w:rsid w:val="00C71E26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3E46"/>
    <w:rsid w:val="00CD0C78"/>
    <w:rsid w:val="00CD1D69"/>
    <w:rsid w:val="00CD3BAC"/>
    <w:rsid w:val="00CD6A5F"/>
    <w:rsid w:val="00CD6B05"/>
    <w:rsid w:val="00CE0588"/>
    <w:rsid w:val="00CE0D10"/>
    <w:rsid w:val="00CE5254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43106"/>
    <w:rsid w:val="00D456B0"/>
    <w:rsid w:val="00D50C0C"/>
    <w:rsid w:val="00D55DDA"/>
    <w:rsid w:val="00D5612A"/>
    <w:rsid w:val="00D654ED"/>
    <w:rsid w:val="00D75AC2"/>
    <w:rsid w:val="00D830BA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2793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C73EF"/>
    <w:rsid w:val="00EE0C50"/>
    <w:rsid w:val="00EE4AEE"/>
    <w:rsid w:val="00EE5038"/>
    <w:rsid w:val="00EE6AD4"/>
    <w:rsid w:val="00EE6B1E"/>
    <w:rsid w:val="00EF7AA2"/>
    <w:rsid w:val="00EF7BCF"/>
    <w:rsid w:val="00F04B48"/>
    <w:rsid w:val="00F1053C"/>
    <w:rsid w:val="00F12F14"/>
    <w:rsid w:val="00F176B8"/>
    <w:rsid w:val="00F22FFE"/>
    <w:rsid w:val="00F262AA"/>
    <w:rsid w:val="00F26AA7"/>
    <w:rsid w:val="00F4026D"/>
    <w:rsid w:val="00F4151F"/>
    <w:rsid w:val="00F528DC"/>
    <w:rsid w:val="00F60D99"/>
    <w:rsid w:val="00F66B4C"/>
    <w:rsid w:val="00F67675"/>
    <w:rsid w:val="00F76609"/>
    <w:rsid w:val="00F76B37"/>
    <w:rsid w:val="00F82C9D"/>
    <w:rsid w:val="00F8343D"/>
    <w:rsid w:val="00F83E72"/>
    <w:rsid w:val="00F921F6"/>
    <w:rsid w:val="00F92C0A"/>
    <w:rsid w:val="00F94D3D"/>
    <w:rsid w:val="00F95039"/>
    <w:rsid w:val="00F97AF9"/>
    <w:rsid w:val="00FA198C"/>
    <w:rsid w:val="00FB1916"/>
    <w:rsid w:val="00FB214E"/>
    <w:rsid w:val="00FB29F1"/>
    <w:rsid w:val="00FC0754"/>
    <w:rsid w:val="00FD2C31"/>
    <w:rsid w:val="00FD4D48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45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na.martincova@bbsk.sk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lubica.kapustova@bbsk.sk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iroslav.bobak@bbsk.sk,%20tel.+421%2048%20432560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5B425-4829-4AD0-991E-6947E0F2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4402</Words>
  <Characters>25095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18</cp:revision>
  <cp:lastPrinted>2018-10-09T07:06:00Z</cp:lastPrinted>
  <dcterms:created xsi:type="dcterms:W3CDTF">2018-10-09T07:36:00Z</dcterms:created>
  <dcterms:modified xsi:type="dcterms:W3CDTF">2018-10-11T10:49:00Z</dcterms:modified>
</cp:coreProperties>
</file>