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382D1184" w:rsidR="008B31FF" w:rsidRPr="00E91ACC" w:rsidRDefault="00AE5077">
      <w:pPr>
        <w:jc w:val="center"/>
        <w:rPr>
          <w:rFonts w:ascii="Times New Roman" w:hAnsi="Times New Roman"/>
          <w:sz w:val="24"/>
        </w:rPr>
      </w:pPr>
      <w:r w:rsidRPr="00E91ACC">
        <w:rPr>
          <w:rFonts w:ascii="Times New Roman" w:hAnsi="Times New Roman"/>
          <w:b/>
          <w:sz w:val="24"/>
        </w:rPr>
        <w:t>ZMLUVA  O</w:t>
      </w:r>
      <w:r w:rsidR="007331F6">
        <w:rPr>
          <w:rFonts w:ascii="Times New Roman" w:hAnsi="Times New Roman"/>
          <w:b/>
          <w:sz w:val="24"/>
        </w:rPr>
        <w:t> </w:t>
      </w:r>
      <w:r w:rsidRPr="00E91ACC">
        <w:rPr>
          <w:rFonts w:ascii="Times New Roman" w:hAnsi="Times New Roman"/>
          <w:b/>
          <w:sz w:val="24"/>
        </w:rPr>
        <w:t>DIELO</w:t>
      </w:r>
      <w:r w:rsidR="007331F6">
        <w:rPr>
          <w:rFonts w:ascii="Times New Roman" w:hAnsi="Times New Roman"/>
          <w:b/>
          <w:sz w:val="24"/>
        </w:rPr>
        <w:t xml:space="preserve"> NÁJOMNÝ BYTOVÝ DOM Č. </w:t>
      </w:r>
      <w:r w:rsidR="00B9172E">
        <w:rPr>
          <w:rFonts w:ascii="Times New Roman" w:hAnsi="Times New Roman"/>
          <w:b/>
          <w:sz w:val="24"/>
        </w:rPr>
        <w:t>3</w:t>
      </w:r>
      <w:r w:rsidR="007331F6">
        <w:rPr>
          <w:rFonts w:ascii="Times New Roman" w:hAnsi="Times New Roman"/>
          <w:b/>
          <w:sz w:val="24"/>
        </w:rPr>
        <w:t xml:space="preserve"> UL. PLAVISKO</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ust. § 536 a násl.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77777777" w:rsidR="008B31FF" w:rsidRPr="006457BC" w:rsidRDefault="00A23E74">
      <w:pPr>
        <w:jc w:val="both"/>
        <w:rPr>
          <w:rFonts w:ascii="Times New Roman" w:hAnsi="Times New Roman"/>
          <w:b/>
          <w:sz w:val="26"/>
          <w:szCs w:val="26"/>
        </w:rPr>
      </w:pPr>
      <w:r w:rsidRPr="006457BC">
        <w:rPr>
          <w:rFonts w:ascii="Times New Roman" w:hAnsi="Times New Roman"/>
          <w:b/>
          <w:sz w:val="26"/>
          <w:szCs w:val="26"/>
        </w:rPr>
        <w:t>Mesto Ružomberok</w:t>
      </w:r>
    </w:p>
    <w:p w14:paraId="1D16B056" w14:textId="77777777"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6B1BE3" w:rsidRPr="006B1BE3">
        <w:rPr>
          <w:rFonts w:ascii="Times New Roman" w:hAnsi="Times New Roman"/>
          <w:sz w:val="24"/>
        </w:rPr>
        <w:t>Námestie A. Hlinku 1, 034 01 Ružomberok</w:t>
      </w:r>
    </w:p>
    <w:p w14:paraId="0A778E2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6B1BE3">
        <w:rPr>
          <w:rFonts w:ascii="Times New Roman" w:hAnsi="Times New Roman"/>
          <w:sz w:val="24"/>
        </w:rPr>
        <w:t>MUDr. Igor Čombor, PhD., primátor mesta</w:t>
      </w:r>
    </w:p>
    <w:p w14:paraId="2794A5B7" w14:textId="77777777"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0031573</w:t>
      </w:r>
    </w:p>
    <w:p w14:paraId="0CA61E86"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2021339265</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neplatca DPH</w:t>
      </w:r>
    </w:p>
    <w:p w14:paraId="46509C7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Slovenská sporiteľňa, a.s.</w:t>
      </w:r>
    </w:p>
    <w:p w14:paraId="1D8EAD17"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SK59 0900 0000 0050 7009 1844</w:t>
      </w:r>
    </w:p>
    <w:p w14:paraId="0592FF8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Ing. Ján Bednárik, 2. zástupca primátora</w:t>
      </w:r>
    </w:p>
    <w:p w14:paraId="66C69C20" w14:textId="76A81698"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1764EB">
        <w:rPr>
          <w:rFonts w:ascii="Times New Roman" w:hAnsi="Times New Roman"/>
          <w:sz w:val="24"/>
        </w:rPr>
        <w:tab/>
      </w:r>
      <w:hyperlink r:id="rId11" w:history="1">
        <w:r w:rsidR="00A62893" w:rsidRPr="009F4AFC">
          <w:rPr>
            <w:rStyle w:val="Hypertextovprepojenie"/>
            <w:rFonts w:ascii="Times New Roman" w:hAnsi="Times New Roman"/>
            <w:sz w:val="24"/>
          </w:rPr>
          <w:t>bednarik@ruzomberok.sk</w:t>
        </w:r>
      </w:hyperlink>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51C73AE" w14:textId="5F4A62F9" w:rsidR="008B31FF" w:rsidRPr="00A62893" w:rsidRDefault="00AE5077" w:rsidP="00A62893">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F8E91CE" w14:textId="77777777" w:rsidR="008B31FF" w:rsidRPr="00E91ACC" w:rsidRDefault="008B31FF">
      <w:pPr>
        <w:pStyle w:val="Nadpis11"/>
        <w:jc w:val="left"/>
        <w:rPr>
          <w:rFonts w:ascii="Times New Roman" w:hAnsi="Times New Roman"/>
          <w:sz w:val="24"/>
          <w:szCs w:val="24"/>
        </w:rPr>
      </w:pPr>
    </w:p>
    <w:p w14:paraId="1B7C8380" w14:textId="77777777" w:rsidR="008B31FF" w:rsidRDefault="008B31FF">
      <w:pPr>
        <w:pStyle w:val="Nadpis11"/>
        <w:jc w:val="left"/>
        <w:rPr>
          <w:rFonts w:ascii="Times New Roman" w:hAnsi="Times New Roman"/>
          <w:sz w:val="24"/>
          <w:szCs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0D189C5B"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375262">
        <w:rPr>
          <w:rFonts w:ascii="Times New Roman" w:hAnsi="Times New Roman"/>
          <w:b/>
          <w:caps/>
          <w:sz w:val="24"/>
        </w:rPr>
        <w:t xml:space="preserve">č. </w:t>
      </w:r>
      <w:r w:rsidR="007069B1">
        <w:rPr>
          <w:rFonts w:ascii="Times New Roman" w:hAnsi="Times New Roman"/>
          <w:b/>
          <w:caps/>
          <w:sz w:val="24"/>
        </w:rPr>
        <w:t>3</w:t>
      </w:r>
      <w:r w:rsidR="00375262">
        <w:rPr>
          <w:rFonts w:ascii="Times New Roman" w:hAnsi="Times New Roman"/>
          <w:b/>
          <w:caps/>
          <w:sz w:val="24"/>
        </w:rPr>
        <w:t xml:space="preserve"> UL. </w:t>
      </w:r>
      <w:r w:rsidR="001A35DD" w:rsidRPr="001A35DD">
        <w:rPr>
          <w:rFonts w:ascii="Times New Roman" w:hAnsi="Times New Roman"/>
          <w:b/>
          <w:caps/>
          <w:sz w:val="24"/>
        </w:rPr>
        <w:t>Plavisko</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2A99461A" w14:textId="77777777" w:rsidR="00375262" w:rsidRPr="00375262"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375262">
        <w:rPr>
          <w:rFonts w:ascii="Times New Roman" w:hAnsi="Times New Roman"/>
          <w:sz w:val="24"/>
        </w:rPr>
        <w:t xml:space="preserve">STONEHENGE, </w:t>
      </w:r>
      <w:r w:rsidR="008F7BF9">
        <w:rPr>
          <w:rFonts w:ascii="Times New Roman" w:hAnsi="Times New Roman"/>
          <w:sz w:val="24"/>
        </w:rPr>
        <w:t xml:space="preserve">s.r.o., </w:t>
      </w:r>
      <w:r w:rsidR="00375262">
        <w:rPr>
          <w:rFonts w:ascii="Times New Roman" w:hAnsi="Times New Roman"/>
          <w:sz w:val="24"/>
        </w:rPr>
        <w:t>Bartoňova 2</w:t>
      </w:r>
      <w:r w:rsidR="008F7BF9">
        <w:rPr>
          <w:rFonts w:ascii="Times New Roman" w:hAnsi="Times New Roman"/>
          <w:sz w:val="24"/>
        </w:rPr>
        <w:t xml:space="preserve">, </w:t>
      </w:r>
      <w:r w:rsidR="00375262">
        <w:rPr>
          <w:rFonts w:ascii="Times New Roman" w:hAnsi="Times New Roman"/>
          <w:sz w:val="24"/>
        </w:rPr>
        <w:t xml:space="preserve">Bratislava </w:t>
      </w:r>
    </w:p>
    <w:p w14:paraId="2E22FA9C" w14:textId="14E39661" w:rsidR="008F7BF9" w:rsidRDefault="00375262" w:rsidP="00375262">
      <w:pPr>
        <w:pStyle w:val="Odsekzoznamu"/>
        <w:spacing w:after="200" w:line="276" w:lineRule="auto"/>
        <w:ind w:left="426" w:firstLine="283"/>
        <w:contextualSpacing/>
        <w:jc w:val="both"/>
        <w:rPr>
          <w:rFonts w:ascii="Times New Roman" w:hAnsi="Times New Roman"/>
          <w:b/>
          <w:sz w:val="24"/>
        </w:rPr>
      </w:pPr>
      <w:r>
        <w:rPr>
          <w:rFonts w:ascii="Times New Roman" w:hAnsi="Times New Roman"/>
          <w:sz w:val="24"/>
        </w:rPr>
        <w:t>811 03, 04/2021</w:t>
      </w:r>
      <w:r w:rsidR="00E47551">
        <w:rPr>
          <w:rFonts w:ascii="Times New Roman" w:hAnsi="Times New Roman"/>
          <w:sz w:val="24"/>
        </w:rPr>
        <w:t>,</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w:t>
      </w:r>
      <w:r w:rsidRPr="00E91ACC">
        <w:rPr>
          <w:rFonts w:ascii="Times New Roman" w:hAnsi="Times New Roman"/>
          <w:sz w:val="24"/>
        </w:rPr>
        <w:lastRenderedPageBreak/>
        <w:t xml:space="preserve">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394CF9A3" w:rsidR="000F0022" w:rsidRPr="000F0022" w:rsidRDefault="000F0022" w:rsidP="000F0022">
      <w:pPr>
        <w:numPr>
          <w:ilvl w:val="0"/>
          <w:numId w:val="28"/>
        </w:numPr>
        <w:jc w:val="both"/>
      </w:pPr>
      <w:r w:rsidRPr="000F0022">
        <w:rPr>
          <w:rFonts w:ascii="Times New Roman" w:hAnsi="Times New Roman"/>
          <w:sz w:val="24"/>
        </w:rPr>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r w:rsidR="003F420F" w:rsidRPr="003F420F">
        <w:rPr>
          <w:rFonts w:ascii="Times New Roman" w:hAnsi="Times New Roman"/>
          <w:sz w:val="24"/>
        </w:rPr>
        <w:t>tesnostné</w:t>
      </w:r>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37D59D65"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r w:rsidRPr="00563493">
        <w:rPr>
          <w:rFonts w:ascii="Times New Roman" w:hAnsi="Times New Roman"/>
          <w:sz w:val="24"/>
        </w:rPr>
        <w:t>su</w:t>
      </w:r>
      <w:r w:rsidR="00D64019">
        <w:rPr>
          <w:rFonts w:ascii="Times New Roman" w:hAnsi="Times New Roman"/>
          <w:sz w:val="24"/>
        </w:rPr>
        <w:t>b</w:t>
      </w:r>
      <w:r w:rsidRPr="00563493">
        <w:rPr>
          <w:rFonts w:ascii="Times New Roman" w:hAnsi="Times New Roman"/>
          <w:sz w:val="24"/>
        </w:rPr>
        <w:t>dodávkach</w:t>
      </w:r>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w:t>
      </w:r>
      <w:r w:rsidRPr="00E91ACC">
        <w:rPr>
          <w:rFonts w:ascii="Times New Roman" w:hAnsi="Times New Roman"/>
          <w:sz w:val="24"/>
        </w:rPr>
        <w:lastRenderedPageBreak/>
        <w:t>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57AA504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1D02CC">
        <w:rPr>
          <w:rFonts w:ascii="Times New Roman" w:hAnsi="Times New Roman"/>
          <w:sz w:val="24"/>
        </w:rPr>
        <w:t>p</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71F02C59"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 objekt SO</w:t>
      </w:r>
      <w:r w:rsidR="00C14EAF">
        <w:rPr>
          <w:rFonts w:ascii="Times New Roman" w:hAnsi="Times New Roman"/>
          <w:sz w:val="24"/>
        </w:rPr>
        <w:t xml:space="preserve"> 1</w:t>
      </w:r>
      <w:r w:rsidRPr="00CB2DA2">
        <w:rPr>
          <w:rFonts w:ascii="Times New Roman" w:hAnsi="Times New Roman"/>
          <w:sz w:val="24"/>
        </w:rPr>
        <w:t xml:space="preserve">01.1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74F5956A"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2.2. Cena za realizáciu Garážových stojísk objekt SO</w:t>
      </w:r>
      <w:r w:rsidR="00C14EAF">
        <w:rPr>
          <w:rFonts w:ascii="Times New Roman" w:hAnsi="Times New Roman"/>
          <w:sz w:val="24"/>
        </w:rPr>
        <w:t xml:space="preserve"> 1</w:t>
      </w:r>
      <w:r w:rsidRPr="00CB2DA2">
        <w:rPr>
          <w:rFonts w:ascii="Times New Roman" w:hAnsi="Times New Roman"/>
          <w:sz w:val="24"/>
        </w:rPr>
        <w:t xml:space="preserve">01.2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15258129"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C14EAF">
        <w:rPr>
          <w:rFonts w:ascii="Times New Roman" w:hAnsi="Times New Roman"/>
          <w:sz w:val="24"/>
        </w:rPr>
        <w:t xml:space="preserve">Prístrešky </w:t>
      </w:r>
      <w:r w:rsidRPr="00CB2DA2">
        <w:rPr>
          <w:rFonts w:ascii="Times New Roman" w:hAnsi="Times New Roman"/>
          <w:sz w:val="24"/>
        </w:rPr>
        <w:t xml:space="preserve"> </w:t>
      </w:r>
      <w:r w:rsidR="00C14EAF">
        <w:rPr>
          <w:rFonts w:ascii="Times New Roman" w:hAnsi="Times New Roman"/>
          <w:sz w:val="24"/>
        </w:rPr>
        <w:t>o</w:t>
      </w:r>
      <w:r w:rsidRPr="00CB2DA2">
        <w:rPr>
          <w:rFonts w:ascii="Times New Roman" w:hAnsi="Times New Roman"/>
          <w:sz w:val="24"/>
        </w:rPr>
        <w:t>bjekt SO</w:t>
      </w:r>
      <w:r w:rsidR="00C14EAF">
        <w:rPr>
          <w:rFonts w:ascii="Times New Roman" w:hAnsi="Times New Roman"/>
          <w:sz w:val="24"/>
        </w:rPr>
        <w:t xml:space="preserve"> 103</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31A7EA7C" w14:textId="0D58C94B"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2.4. Cena za realizáciu Vodovodnej prípojky</w:t>
      </w:r>
      <w:r w:rsidR="00C14EAF">
        <w:rPr>
          <w:rFonts w:ascii="Times New Roman" w:hAnsi="Times New Roman"/>
          <w:sz w:val="24"/>
        </w:rPr>
        <w:t xml:space="preserve"> s areálovým rozvodom vody</w:t>
      </w:r>
      <w:r w:rsidRPr="00CB2DA2">
        <w:rPr>
          <w:rFonts w:ascii="Times New Roman" w:hAnsi="Times New Roman"/>
          <w:sz w:val="24"/>
        </w:rPr>
        <w:t xml:space="preserve"> objekt SO</w:t>
      </w:r>
      <w:r w:rsidR="00C14EAF">
        <w:rPr>
          <w:rFonts w:ascii="Times New Roman" w:hAnsi="Times New Roman"/>
          <w:sz w:val="24"/>
        </w:rPr>
        <w:t xml:space="preserve"> 301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11DB6AE5" w14:textId="1E8761F7"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2.5. Cena za realizáciu </w:t>
      </w:r>
      <w:r w:rsidR="00C14EAF">
        <w:rPr>
          <w:rFonts w:ascii="Times New Roman" w:hAnsi="Times New Roman"/>
          <w:sz w:val="24"/>
        </w:rPr>
        <w:t>Splaškovej k</w:t>
      </w:r>
      <w:r w:rsidRPr="00CB2DA2">
        <w:rPr>
          <w:rFonts w:ascii="Times New Roman" w:hAnsi="Times New Roman"/>
          <w:sz w:val="24"/>
        </w:rPr>
        <w:t>analizačnej prípojky objekt SO</w:t>
      </w:r>
      <w:r w:rsidR="00C14EAF">
        <w:rPr>
          <w:rFonts w:ascii="Times New Roman" w:hAnsi="Times New Roman"/>
          <w:sz w:val="24"/>
        </w:rPr>
        <w:t xml:space="preserve"> 401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29A0907C" w14:textId="698F5633"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2.6. Cena za realizáciu </w:t>
      </w:r>
      <w:r w:rsidR="00C14EAF">
        <w:rPr>
          <w:rFonts w:ascii="Times New Roman" w:hAnsi="Times New Roman"/>
          <w:sz w:val="24"/>
        </w:rPr>
        <w:t>D</w:t>
      </w:r>
      <w:r w:rsidRPr="00CB2DA2">
        <w:rPr>
          <w:rFonts w:ascii="Times New Roman" w:hAnsi="Times New Roman"/>
          <w:sz w:val="24"/>
        </w:rPr>
        <w:t>ažďov</w:t>
      </w:r>
      <w:r w:rsidR="00C14EAF">
        <w:rPr>
          <w:rFonts w:ascii="Times New Roman" w:hAnsi="Times New Roman"/>
          <w:sz w:val="24"/>
        </w:rPr>
        <w:t>ej</w:t>
      </w:r>
      <w:r w:rsidRPr="00CB2DA2">
        <w:rPr>
          <w:rFonts w:ascii="Times New Roman" w:hAnsi="Times New Roman"/>
          <w:sz w:val="24"/>
        </w:rPr>
        <w:t xml:space="preserve"> kanalizácie</w:t>
      </w:r>
      <w:r w:rsidR="00C14EAF">
        <w:rPr>
          <w:rFonts w:ascii="Times New Roman" w:hAnsi="Times New Roman"/>
          <w:sz w:val="24"/>
        </w:rPr>
        <w:t xml:space="preserve"> a vsakovacieho zariadenia </w:t>
      </w:r>
      <w:r w:rsidRPr="00CB2DA2">
        <w:rPr>
          <w:rFonts w:ascii="Times New Roman" w:hAnsi="Times New Roman"/>
          <w:sz w:val="24"/>
        </w:rPr>
        <w:t xml:space="preserve"> objekt SO</w:t>
      </w:r>
      <w:r w:rsidR="00C14EAF">
        <w:rPr>
          <w:rFonts w:ascii="Times New Roman" w:hAnsi="Times New Roman"/>
          <w:sz w:val="24"/>
        </w:rPr>
        <w:t xml:space="preserve"> 402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0FD3AEDB" w14:textId="1BEBB64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2.7. Cena za realizáciu Teplovodnej prípojky objekt SO</w:t>
      </w:r>
      <w:r w:rsidR="00C14EAF">
        <w:rPr>
          <w:rFonts w:ascii="Times New Roman" w:hAnsi="Times New Roman"/>
          <w:sz w:val="24"/>
        </w:rPr>
        <w:t xml:space="preserve"> 303</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6E7B7D0" w14:textId="21CD8BB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lastRenderedPageBreak/>
        <w:t xml:space="preserve">2.8. Cena za realizáciu </w:t>
      </w:r>
      <w:r w:rsidR="00C14EAF">
        <w:rPr>
          <w:rFonts w:ascii="Times New Roman" w:hAnsi="Times New Roman"/>
          <w:sz w:val="24"/>
        </w:rPr>
        <w:t>Spevnení plochy, m</w:t>
      </w:r>
      <w:r w:rsidRPr="00CB2DA2">
        <w:rPr>
          <w:rFonts w:ascii="Times New Roman" w:hAnsi="Times New Roman"/>
          <w:sz w:val="24"/>
        </w:rPr>
        <w:t>iestnej komunikácie</w:t>
      </w:r>
      <w:r w:rsidR="00C14EAF">
        <w:rPr>
          <w:rFonts w:ascii="Times New Roman" w:hAnsi="Times New Roman"/>
          <w:sz w:val="24"/>
        </w:rPr>
        <w:t xml:space="preserve"> objekt SO 001A</w:t>
      </w:r>
      <w:r w:rsidRPr="00CB2DA2">
        <w:rPr>
          <w:rFonts w:ascii="Times New Roman" w:hAnsi="Times New Roman"/>
          <w:sz w:val="24"/>
        </w:rPr>
        <w:t xml:space="preserve"> a verejného osvetlenia objekt SO</w:t>
      </w:r>
      <w:r w:rsidR="00C14EAF">
        <w:rPr>
          <w:rFonts w:ascii="Times New Roman" w:hAnsi="Times New Roman"/>
          <w:sz w:val="24"/>
        </w:rPr>
        <w:t xml:space="preserve"> 802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2837F81" w14:textId="0074720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2.9. Cena za realizáciu Odstavných plôch objekt SO</w:t>
      </w:r>
      <w:r w:rsidR="00C14EAF">
        <w:rPr>
          <w:rFonts w:ascii="Times New Roman" w:hAnsi="Times New Roman"/>
          <w:sz w:val="24"/>
        </w:rPr>
        <w:t xml:space="preserve"> 001B</w:t>
      </w:r>
      <w:r w:rsidRPr="00CB2DA2">
        <w:rPr>
          <w:rFonts w:ascii="Times New Roman" w:hAnsi="Times New Roman"/>
          <w:sz w:val="24"/>
        </w:rPr>
        <w:t xml:space="preserve"> predstavuje sumu</w:t>
      </w:r>
      <w:r w:rsidR="00C17790">
        <w:rPr>
          <w:rFonts w:ascii="Times New Roman" w:hAnsi="Times New Roman"/>
          <w:sz w:val="24"/>
        </w:rPr>
        <w:t xml:space="preserve"> .................</w:t>
      </w:r>
      <w:r w:rsidRPr="00CB2DA2">
        <w:rPr>
          <w:rFonts w:ascii="Times New Roman" w:hAnsi="Times New Roman"/>
          <w:sz w:val="24"/>
        </w:rPr>
        <w:t xml:space="preserve"> Eur bez DPH, </w:t>
      </w:r>
      <w:r w:rsidR="00C17790">
        <w:rPr>
          <w:rFonts w:ascii="Times New Roman" w:hAnsi="Times New Roman"/>
          <w:b/>
          <w:bCs/>
          <w:color w:val="222222"/>
          <w:sz w:val="24"/>
          <w:szCs w:val="28"/>
          <w:shd w:val="clear" w:color="auto" w:fill="FFFFFF"/>
        </w:rPr>
        <w:t>............................</w:t>
      </w:r>
      <w:r w:rsidRPr="00CB2DA2">
        <w:rPr>
          <w:rFonts w:ascii="Times New Roman" w:hAnsi="Times New Roman"/>
          <w:b/>
          <w:bCs/>
          <w:sz w:val="24"/>
        </w:rPr>
        <w:t xml:space="preserve"> Eur s DPH</w:t>
      </w:r>
      <w:r w:rsidRPr="00CB2DA2">
        <w:rPr>
          <w:rFonts w:ascii="Times New Roman" w:hAnsi="Times New Roman"/>
          <w:sz w:val="24"/>
        </w:rPr>
        <w:t>.</w:t>
      </w:r>
    </w:p>
    <w:p w14:paraId="49BF42A4" w14:textId="15CE386A"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2.10. Cena za realizáciu </w:t>
      </w:r>
      <w:r w:rsidR="00C17790">
        <w:rPr>
          <w:rFonts w:ascii="Times New Roman" w:hAnsi="Times New Roman"/>
          <w:sz w:val="24"/>
        </w:rPr>
        <w:t>Krajinnej architektúry</w:t>
      </w:r>
      <w:r w:rsidRPr="00CB2DA2">
        <w:rPr>
          <w:rFonts w:ascii="Times New Roman" w:hAnsi="Times New Roman"/>
          <w:sz w:val="24"/>
        </w:rPr>
        <w:t xml:space="preserve"> objekt SO</w:t>
      </w:r>
      <w:r w:rsidR="00C17790">
        <w:rPr>
          <w:rFonts w:ascii="Times New Roman" w:hAnsi="Times New Roman"/>
          <w:sz w:val="24"/>
        </w:rPr>
        <w:t xml:space="preserve"> 002</w:t>
      </w:r>
      <w:r w:rsidRPr="00CB2DA2">
        <w:rPr>
          <w:rFonts w:ascii="Times New Roman" w:hAnsi="Times New Roman"/>
          <w:sz w:val="24"/>
        </w:rPr>
        <w:t xml:space="preserve"> predstavuje sumu </w:t>
      </w:r>
      <w:r w:rsidR="00C17790">
        <w:rPr>
          <w:rFonts w:ascii="Times New Roman" w:hAnsi="Times New Roman"/>
          <w:sz w:val="24"/>
        </w:rPr>
        <w:t xml:space="preserve">..................... </w:t>
      </w:r>
      <w:r w:rsidRPr="00CB2DA2">
        <w:rPr>
          <w:rFonts w:ascii="Times New Roman" w:hAnsi="Times New Roman"/>
          <w:sz w:val="24"/>
        </w:rPr>
        <w:t xml:space="preserve">Eur bez DPH, </w:t>
      </w:r>
      <w:r w:rsidR="00C17790">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96C720F" w14:textId="3BA64FEF" w:rsidR="00CB2DA2" w:rsidRPr="00CB2DA2" w:rsidRDefault="00CB2DA2" w:rsidP="00EE3F83">
      <w:pPr>
        <w:pStyle w:val="Odsekzoznamu"/>
        <w:spacing w:after="200"/>
        <w:ind w:left="363"/>
        <w:contextualSpacing/>
        <w:jc w:val="both"/>
        <w:rPr>
          <w:rFonts w:ascii="Times New Roman" w:hAnsi="Times New Roman"/>
          <w:b/>
          <w:bCs/>
          <w:sz w:val="24"/>
        </w:rPr>
      </w:pPr>
      <w:r w:rsidRPr="00CB2DA2">
        <w:rPr>
          <w:rFonts w:ascii="Times New Roman" w:hAnsi="Times New Roman"/>
          <w:sz w:val="24"/>
        </w:rPr>
        <w:t xml:space="preserve">2.11. Cena za inžiniersku činnosť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sz w:val="24"/>
        </w:rPr>
        <w:t>.....................</w:t>
      </w:r>
      <w:r w:rsidRPr="00CB2DA2">
        <w:rPr>
          <w:rFonts w:ascii="Times New Roman" w:hAnsi="Times New Roman"/>
          <w:b/>
          <w:bCs/>
          <w:sz w:val="24"/>
        </w:rPr>
        <w:t xml:space="preserve"> Eur s DPH.</w:t>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47743682"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V dohodnutej pevnej cen</w:t>
      </w:r>
      <w:r w:rsidR="00474D8F" w:rsidRPr="00E91ACC">
        <w:rPr>
          <w:rFonts w:ascii="Times New Roman" w:hAnsi="Times New Roman"/>
          <w:sz w:val="24"/>
        </w:rPr>
        <w:t>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dočasné dopravné značenie, zabezpečenie rozkopávkového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Odstránenie a likvidácia všetkých odpadových materiálov a stavebnej sute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spojené s vypracovaním dokumentácie skutočného vyhotovenia, porealizačného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w:t>
      </w:r>
      <w:r w:rsidRPr="00766AAF">
        <w:rPr>
          <w:rFonts w:ascii="Times New Roman" w:hAnsi="Times New Roman"/>
          <w:sz w:val="24"/>
        </w:rPr>
        <w:lastRenderedPageBreak/>
        <w:t xml:space="preserve">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Žiadosť o naviac práce objednávateľ vykoná zápisom do stavebného denníka a zároveň odoslaním emailu na emailovú adresu zhotoviteľa uvedenú v tejto zmluve. Lehota, o ktorú sa predĺži termín zhotovenia diela, bude určená rovnakým pomerom 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cenníka Cenkros</w:t>
      </w:r>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Cenkros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7A647170" w14:textId="24C05E01" w:rsidR="00766AAF" w:rsidRDefault="00766AAF"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Úprava ceny v</w:t>
      </w:r>
      <w:r>
        <w:rPr>
          <w:rFonts w:ascii="Times New Roman" w:hAnsi="Times New Roman"/>
          <w:sz w:val="24"/>
        </w:rPr>
        <w:t> </w:t>
      </w:r>
      <w:r w:rsidRPr="00766AAF">
        <w:rPr>
          <w:rFonts w:ascii="Times New Roman" w:hAnsi="Times New Roman"/>
          <w:sz w:val="24"/>
        </w:rPr>
        <w:t>dôsledku</w:t>
      </w:r>
      <w:r>
        <w:rPr>
          <w:rFonts w:ascii="Times New Roman" w:hAnsi="Times New Roman"/>
          <w:sz w:val="24"/>
        </w:rPr>
        <w:t xml:space="preserve"> 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004D3C0B" w:rsidRPr="004D3C0B">
        <w:rPr>
          <w:rFonts w:ascii="Times New Roman" w:hAnsi="Times New Roman"/>
          <w:sz w:val="24"/>
        </w:rPr>
        <w:t>Objednávateľa</w:t>
      </w:r>
      <w:r w:rsidR="004D3C0B">
        <w:rPr>
          <w:rFonts w:ascii="Times New Roman" w:hAnsi="Times New Roman"/>
          <w:sz w:val="24"/>
        </w:rPr>
        <w:t xml:space="preserve"> a </w:t>
      </w:r>
      <w:r>
        <w:rPr>
          <w:rFonts w:ascii="Times New Roman" w:hAnsi="Times New Roman"/>
          <w:sz w:val="24"/>
        </w:rPr>
        <w:t>Zhotoviteľa</w:t>
      </w:r>
      <w:r w:rsidRPr="00766AAF">
        <w:rPr>
          <w:rFonts w:ascii="Times New Roman" w:hAnsi="Times New Roman"/>
          <w:sz w:val="24"/>
        </w:rPr>
        <w:t>) nárastu preukázateľných nákladov, ktoré sú vyvolané</w:t>
      </w:r>
      <w:r w:rsidR="004D3C0B">
        <w:rPr>
          <w:rFonts w:ascii="Times New Roman" w:hAnsi="Times New Roman"/>
          <w:sz w:val="24"/>
        </w:rPr>
        <w:t xml:space="preserve"> infláciou a</w:t>
      </w:r>
      <w:r w:rsidRPr="00766AAF">
        <w:rPr>
          <w:rFonts w:ascii="Times New Roman" w:hAnsi="Times New Roman"/>
          <w:sz w:val="24"/>
        </w:rPr>
        <w:t xml:space="preserve"> zmenou</w:t>
      </w:r>
      <w:r w:rsidR="004D3C0B">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sidR="004D3C0B">
        <w:rPr>
          <w:rFonts w:ascii="Times New Roman" w:hAnsi="Times New Roman"/>
          <w:sz w:val="24"/>
        </w:rPr>
        <w:t>, poplatkov a iné</w:t>
      </w:r>
      <w:r w:rsidRPr="00766AAF">
        <w:rPr>
          <w:rFonts w:ascii="Times New Roman" w:hAnsi="Times New Roman"/>
          <w:sz w:val="24"/>
        </w:rPr>
        <w:t xml:space="preserve">), tieto náklady vstupujú do výšky výpočtu príspevku počnúc dňom, kedy o takúto zmenu požiadala príslušná zmluvná strana. Zmluvné strany sa zhodujú, že budú jednať o vplyve takejto zmeny na jednotlivé zložky nákladov </w:t>
      </w:r>
      <w:r w:rsidR="004D3C0B">
        <w:rPr>
          <w:rFonts w:ascii="Times New Roman" w:hAnsi="Times New Roman"/>
          <w:sz w:val="24"/>
        </w:rPr>
        <w:t xml:space="preserve">podľa </w:t>
      </w:r>
      <w:r w:rsidRPr="00766AAF">
        <w:rPr>
          <w:rFonts w:ascii="Times New Roman" w:hAnsi="Times New Roman"/>
          <w:sz w:val="24"/>
        </w:rPr>
        <w:t>tejto Zmluvy a takýto vplyv si vzájomne o</w:t>
      </w:r>
      <w:r w:rsidR="004D3C0B">
        <w:rPr>
          <w:rFonts w:ascii="Times New Roman" w:hAnsi="Times New Roman"/>
          <w:sz w:val="24"/>
        </w:rPr>
        <w:t>be zmluvné strany.</w:t>
      </w:r>
      <w:r w:rsidRPr="00766AAF">
        <w:rPr>
          <w:rFonts w:ascii="Times New Roman" w:hAnsi="Times New Roman"/>
          <w:sz w:val="24"/>
        </w:rPr>
        <w:t xml:space="preserve"> </w:t>
      </w:r>
    </w:p>
    <w:p w14:paraId="02E3096F" w14:textId="77777777" w:rsidR="00775981" w:rsidRPr="00775981" w:rsidRDefault="00775981" w:rsidP="00775981">
      <w:pPr>
        <w:pStyle w:val="Odsekzoznamu"/>
        <w:spacing w:after="200"/>
        <w:ind w:left="0"/>
        <w:contextualSpacing/>
        <w:jc w:val="both"/>
        <w:rPr>
          <w:rFonts w:ascii="Times New Roman" w:hAnsi="Times New Roman"/>
          <w:sz w:val="24"/>
        </w:rPr>
      </w:pP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lastRenderedPageBreak/>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odstránenia všetkých vád a nedorobkov zistených v zápise 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Účtovanú čiastku bez Dph, Dph a sumu spolu s Dph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lastRenderedPageBreak/>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prác</w:t>
      </w:r>
      <w:r w:rsidR="00D80CFB" w:rsidRPr="00B62683">
        <w:rPr>
          <w:rFonts w:ascii="Times New Roman" w:hAnsi="Times New Roman"/>
          <w:sz w:val="24"/>
        </w:rPr>
        <w:t>CD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r w:rsidR="00FC7763" w:rsidRPr="00435BAF">
        <w:rPr>
          <w:rFonts w:ascii="Times New Roman" w:hAnsi="Times New Roman"/>
          <w:sz w:val="24"/>
        </w:rPr>
        <w:t xml:space="preserve">uplnú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lastRenderedPageBreak/>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13B9419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zmlúv (popísané aj v čl. VI., bod 15 tejto z</w:t>
      </w:r>
      <w:r w:rsidR="001D02CC">
        <w:rPr>
          <w:rFonts w:ascii="Times New Roman" w:hAnsi="Times New Roman"/>
          <w:sz w:val="24"/>
        </w:rPr>
        <w:t>m</w:t>
      </w:r>
      <w:r w:rsidR="00CE58ED">
        <w:rPr>
          <w:rFonts w:ascii="Times New Roman" w:hAnsi="Times New Roman"/>
          <w:sz w:val="24"/>
        </w:rPr>
        <w:t>luvy)</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VI.,bod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vadnom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w:t>
      </w:r>
      <w:r w:rsidR="00660544">
        <w:rPr>
          <w:rFonts w:ascii="Times New Roman" w:hAnsi="Times New Roman"/>
          <w:sz w:val="24"/>
        </w:rPr>
        <w:lastRenderedPageBreak/>
        <w:t xml:space="preserve">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vady refakturovať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lastRenderedPageBreak/>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 xml:space="preserve">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telefonicky/sms správou </w:t>
      </w:r>
      <w:r w:rsidR="0033633C">
        <w:rPr>
          <w:rFonts w:ascii="Times New Roman" w:hAnsi="Times New Roman"/>
          <w:sz w:val="24"/>
        </w:rPr>
        <w:t xml:space="preserve">a mailom </w:t>
      </w:r>
      <w:r w:rsidRPr="00E91ACC">
        <w:rPr>
          <w:rFonts w:ascii="Times New Roman" w:hAnsi="Times New Roman"/>
          <w:sz w:val="24"/>
        </w:rPr>
        <w:lastRenderedPageBreak/>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lastRenderedPageBreak/>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0DAED7B1"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083DF852" w14:textId="77777777" w:rsidR="00D64019" w:rsidRPr="00D64019" w:rsidRDefault="00D64019" w:rsidP="00D64019">
      <w:pPr>
        <w:pStyle w:val="Odsekzoznamu"/>
        <w:rPr>
          <w:rFonts w:ascii="Times New Roman" w:hAnsi="Times New Roman"/>
          <w:sz w:val="24"/>
        </w:rPr>
      </w:pPr>
    </w:p>
    <w:p w14:paraId="07955DD9" w14:textId="42E91E91" w:rsidR="00D64019" w:rsidRPr="007022C6" w:rsidRDefault="00D64019">
      <w:pPr>
        <w:pStyle w:val="Odsekzoznamu"/>
        <w:numPr>
          <w:ilvl w:val="0"/>
          <w:numId w:val="9"/>
        </w:numPr>
        <w:spacing w:after="200" w:line="276" w:lineRule="auto"/>
        <w:ind w:left="0" w:firstLine="0"/>
        <w:contextualSpacing/>
        <w:jc w:val="both"/>
        <w:rPr>
          <w:rFonts w:ascii="Times New Roman" w:hAnsi="Times New Roman"/>
          <w:sz w:val="32"/>
          <w:szCs w:val="32"/>
        </w:rPr>
      </w:pPr>
      <w:r w:rsidRPr="007022C6">
        <w:rPr>
          <w:rFonts w:ascii="Times New Roman" w:hAnsi="Times New Roman"/>
          <w:sz w:val="24"/>
        </w:rPr>
        <w:t>Zhotoviteľ bude mať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w:t>
      </w:r>
      <w:r w:rsidR="007022C6" w:rsidRPr="007022C6">
        <w:rPr>
          <w:rFonts w:ascii="Times New Roman" w:hAnsi="Times New Roman"/>
          <w:sz w:val="24"/>
        </w:rPr>
        <w:t xml:space="preserve"> doby</w:t>
      </w:r>
      <w:r w:rsidRPr="007022C6">
        <w:rPr>
          <w:rFonts w:ascii="Times New Roman" w:hAnsi="Times New Roman"/>
          <w:sz w:val="24"/>
        </w:rPr>
        <w:t xml:space="preserve"> účinnosti zmluvy o dielo. </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1818FB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1271EF">
        <w:rPr>
          <w:rFonts w:ascii="Times New Roman" w:hAnsi="Times New Roman"/>
          <w:b/>
          <w:i/>
          <w:sz w:val="24"/>
        </w:rPr>
        <w:t>30</w:t>
      </w:r>
      <w:r w:rsidRPr="00E91ACC">
        <w:rPr>
          <w:rFonts w:ascii="Times New Roman" w:hAnsi="Times New Roman"/>
          <w:b/>
          <w:i/>
          <w:sz w:val="24"/>
        </w:rPr>
        <w:t>00,00 €</w:t>
      </w:r>
      <w:r w:rsidRPr="00E91ACC">
        <w:rPr>
          <w:rFonts w:ascii="Times New Roman" w:hAnsi="Times New Roman"/>
          <w:sz w:val="24"/>
        </w:rPr>
        <w:t xml:space="preserve"> za každý deň omeškania. </w:t>
      </w:r>
    </w:p>
    <w:p w14:paraId="6F08C989" w14:textId="3440C587"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1271EF" w:rsidRPr="001271EF">
        <w:rPr>
          <w:rFonts w:ascii="Times New Roman" w:hAnsi="Times New Roman"/>
          <w:b/>
          <w:bCs/>
          <w:i/>
          <w:iCs/>
          <w:sz w:val="24"/>
        </w:rPr>
        <w:t>200</w:t>
      </w:r>
      <w:r w:rsidRPr="00E91ACC">
        <w:rPr>
          <w:rFonts w:ascii="Times New Roman" w:hAnsi="Times New Roman"/>
          <w:b/>
          <w:i/>
          <w:sz w:val="24"/>
        </w:rPr>
        <w:t>0,00 €</w:t>
      </w:r>
      <w:r w:rsidRPr="00E91ACC">
        <w:rPr>
          <w:rFonts w:ascii="Times New Roman" w:hAnsi="Times New Roman"/>
          <w:sz w:val="24"/>
        </w:rPr>
        <w:t xml:space="preserve"> 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lastRenderedPageBreak/>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čl.I.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1602823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lastRenderedPageBreak/>
        <w:t>Mu nebude schválené poskytnutie dotácie zo strany Ministerstva dopravy a výstavby SR a neuzatvorí písomnú zmluvu o poskytnutí dotácie na financovanie predmetu diela.</w:t>
      </w:r>
    </w:p>
    <w:p w14:paraId="0B9393EE" w14:textId="1C554917"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w:t>
      </w:r>
      <w:r w:rsidR="001A120A">
        <w:rPr>
          <w:rFonts w:ascii="Times New Roman" w:hAnsi="Times New Roman"/>
          <w:sz w:val="24"/>
        </w:rPr>
        <w:t>1</w:t>
      </w:r>
      <w:r w:rsidR="001B4DBE">
        <w:rPr>
          <w:rFonts w:ascii="Times New Roman" w:hAnsi="Times New Roman"/>
          <w:sz w:val="24"/>
        </w:rPr>
        <w:t>.</w:t>
      </w:r>
      <w:r w:rsidR="001A120A">
        <w:rPr>
          <w:rFonts w:ascii="Times New Roman" w:hAnsi="Times New Roman"/>
          <w:sz w:val="24"/>
        </w:rPr>
        <w:t>12</w:t>
      </w:r>
      <w:r w:rsidR="001B4DBE">
        <w:rPr>
          <w:rFonts w:ascii="Times New Roman" w:hAnsi="Times New Roman"/>
          <w:sz w:val="24"/>
        </w:rPr>
        <w:t>.202</w:t>
      </w:r>
      <w:r w:rsidR="001A120A">
        <w:rPr>
          <w:rFonts w:ascii="Times New Roman" w:hAnsi="Times New Roman"/>
          <w:sz w:val="24"/>
        </w:rPr>
        <w:t>1</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hotoviteľ bude preukázateľne vykonávať stavebné práce vadne,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tetjo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77777777"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bjednávateľ bude meškať s úhradou faktúr dlhšie ako 30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0E211771" w14:textId="77777777" w:rsidR="00532D06" w:rsidRPr="00532D06" w:rsidRDefault="00D2280A" w:rsidP="00532D06">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14:paraId="7A14633B" w14:textId="6B196BFC"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color w:val="auto"/>
          <w:sz w:val="24"/>
        </w:rPr>
        <w:t xml:space="preserve">Zoznam subdodávateľov je uvedený v prílohe č. 3 tejto Zmluvy. </w:t>
      </w:r>
      <w:r w:rsidRPr="00532D06">
        <w:rPr>
          <w:rFonts w:ascii="Times New Roman" w:hAnsi="Times New Roman"/>
          <w:sz w:val="24"/>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532D06">
        <w:rPr>
          <w:rFonts w:ascii="Times New Roman" w:hAnsi="Times New Roman"/>
          <w:color w:val="auto"/>
          <w:sz w:val="24"/>
        </w:rPr>
        <w:t xml:space="preserve">V prípade zámeru realizovať nástup nového subdodávateľa a taktiež zámeru realizovať zmenu pôvodného subdodávateľa je </w:t>
      </w:r>
      <w:r>
        <w:rPr>
          <w:rFonts w:ascii="Times New Roman" w:hAnsi="Times New Roman"/>
          <w:color w:val="auto"/>
          <w:sz w:val="24"/>
        </w:rPr>
        <w:t>Z</w:t>
      </w:r>
      <w:r w:rsidRPr="00532D06">
        <w:rPr>
          <w:rFonts w:ascii="Times New Roman" w:hAnsi="Times New Roman"/>
          <w:color w:val="auto"/>
          <w:sz w:val="24"/>
        </w:rPr>
        <w:t xml:space="preserve">hotoviteľ povinný písomne informovať </w:t>
      </w:r>
      <w:r>
        <w:rPr>
          <w:rFonts w:ascii="Times New Roman" w:hAnsi="Times New Roman"/>
          <w:color w:val="auto"/>
          <w:sz w:val="24"/>
        </w:rPr>
        <w:t>O</w:t>
      </w:r>
      <w:r w:rsidRPr="00532D06">
        <w:rPr>
          <w:rFonts w:ascii="Times New Roman" w:hAnsi="Times New Roman"/>
          <w:color w:val="auto"/>
          <w:sz w:val="24"/>
        </w:rPr>
        <w:t xml:space="preserve">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532D06">
        <w:rPr>
          <w:rFonts w:ascii="Times New Roman" w:hAnsi="Times New Roman"/>
          <w:sz w:val="24"/>
        </w:rPr>
        <w:t>a doklad o zápise do registra partnerov verejného sektora, ak zákon pre takéhoto subdodávateľa tento zápis vyžaduje.</w:t>
      </w:r>
    </w:p>
    <w:p w14:paraId="5D89D66E" w14:textId="332D6C32"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sz w:val="24"/>
        </w:rPr>
        <w:t xml:space="preserve">Povinnosti uvedené v ods. 3. tohto článku Zmluvy nie je </w:t>
      </w:r>
      <w:r>
        <w:rPr>
          <w:rFonts w:ascii="Times New Roman" w:hAnsi="Times New Roman"/>
          <w:sz w:val="24"/>
        </w:rPr>
        <w:t>Z</w:t>
      </w:r>
      <w:r w:rsidRPr="00532D06">
        <w:rPr>
          <w:rFonts w:ascii="Times New Roman" w:hAnsi="Times New Roman"/>
          <w:sz w:val="24"/>
        </w:rPr>
        <w:t>hotoviteľ povinný plniť v prípade subdodávateľov, ktorí mu dodávajú tovary.</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 xml:space="preserve">Ak v tejto zmluve nie je dohodnuté inak, všetky nároky a úkony vyplývajúce z tejto zmluvy musia byť voči druhej zmluvnej strane uplatnené písomne doporučeným listom alebo odovzdané osobne. </w:t>
      </w:r>
      <w:r w:rsidRPr="003F420F">
        <w:rPr>
          <w:rFonts w:ascii="Times New Roman" w:hAnsi="Times New Roman" w:cs="Arial"/>
          <w:sz w:val="24"/>
          <w:szCs w:val="20"/>
        </w:rPr>
        <w:lastRenderedPageBreak/>
        <w:t>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6EE7839C" w14:textId="52B02DE6" w:rsidR="00D64019" w:rsidRPr="00D64019" w:rsidRDefault="00AE5077" w:rsidP="00D64019">
      <w:pPr>
        <w:pStyle w:val="Default"/>
        <w:tabs>
          <w:tab w:val="left" w:pos="567"/>
        </w:tabs>
        <w:spacing w:after="24" w:line="240" w:lineRule="atLeast"/>
        <w:jc w:val="both"/>
        <w:rPr>
          <w:rFonts w:asciiTheme="minorHAnsi" w:hAnsiTheme="minorHAnsi" w:cstheme="minorHAnsi"/>
          <w:color w:val="auto"/>
          <w:sz w:val="20"/>
        </w:rPr>
      </w:pPr>
      <w:r w:rsidRPr="00EE3F83">
        <w:t>Táto zmluva nadobúda platnosť dňom jej podpisu oboma zmluvnými stranami a</w:t>
      </w:r>
      <w:r w:rsidR="00D64019" w:rsidRPr="00EE3F83">
        <w:t> </w:t>
      </w:r>
      <w:r w:rsidR="00D64019">
        <w:t xml:space="preserve">zverejnením na webovom sídle Objednávateľa, </w:t>
      </w:r>
      <w:r w:rsidRPr="004D2894">
        <w:t> </w:t>
      </w:r>
      <w:r w:rsidRPr="00EE3F83">
        <w:t xml:space="preserve">účinnosť nasledujúci deň po dni </w:t>
      </w:r>
      <w:r w:rsidR="00D64019">
        <w:t xml:space="preserve">ako Objednávateľ: </w:t>
      </w:r>
    </w:p>
    <w:p w14:paraId="7BDD3623" w14:textId="0E0B3734" w:rsidR="00D64019" w:rsidRPr="00D64019"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podpory zo strany Štátneho fondu rozvoja bývania na financovanie predmetu diela a</w:t>
      </w:r>
      <w:r w:rsidR="007022C6">
        <w:rPr>
          <w:color w:val="auto"/>
        </w:rPr>
        <w:t> </w:t>
      </w:r>
      <w:r w:rsidRPr="00D64019">
        <w:rPr>
          <w:color w:val="auto"/>
        </w:rPr>
        <w:t>súčasne</w:t>
      </w:r>
      <w:r w:rsidR="007022C6">
        <w:rPr>
          <w:color w:val="auto"/>
        </w:rPr>
        <w:t>,</w:t>
      </w:r>
    </w:p>
    <w:p w14:paraId="5DB1D016" w14:textId="5F518115" w:rsidR="004D2894"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dotácie zo strany Ministerstva dopravy a výstavby SR na financovanie predmetu diela</w:t>
      </w:r>
      <w:r w:rsidR="007022C6">
        <w:rPr>
          <w:color w:val="auto"/>
        </w:rPr>
        <w:t>.</w:t>
      </w:r>
    </w:p>
    <w:p w14:paraId="54D1EF80" w14:textId="77777777" w:rsidR="007022C6" w:rsidRPr="00EE3F83" w:rsidRDefault="007022C6" w:rsidP="00EE3F83">
      <w:pPr>
        <w:pStyle w:val="Default"/>
        <w:tabs>
          <w:tab w:val="left" w:pos="567"/>
        </w:tabs>
        <w:spacing w:after="24" w:line="240" w:lineRule="atLeast"/>
        <w:ind w:left="567"/>
        <w:jc w:val="both"/>
        <w:rPr>
          <w:color w:val="auto"/>
        </w:rPr>
      </w:pP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7CB847BA" w:rsidR="00AC50C6" w:rsidRPr="00E91ACC" w:rsidRDefault="002D7D70" w:rsidP="00AC50C6">
      <w:pPr>
        <w:tabs>
          <w:tab w:val="left" w:pos="-142"/>
        </w:tabs>
        <w:jc w:val="both"/>
        <w:rPr>
          <w:rFonts w:ascii="Times New Roman" w:hAnsi="Times New Roman"/>
          <w:sz w:val="24"/>
        </w:rPr>
      </w:pPr>
      <w:r>
        <w:rPr>
          <w:rFonts w:ascii="Times New Roman" w:hAnsi="Times New Roman"/>
          <w:sz w:val="24"/>
        </w:rPr>
        <w:t>V Ružomberku</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1271EF">
        <w:rPr>
          <w:rFonts w:ascii="Times New Roman" w:hAnsi="Times New Roman"/>
          <w:sz w:val="24"/>
        </w:rPr>
        <w:t>Ružomberku</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44A4AB4C" w:rsidR="002D7D70" w:rsidRDefault="002D7D70" w:rsidP="001271EF">
      <w:pPr>
        <w:rPr>
          <w:rFonts w:ascii="Times New Roman" w:hAnsi="Times New Roman"/>
          <w:sz w:val="24"/>
        </w:rPr>
      </w:pPr>
      <w:r>
        <w:rPr>
          <w:rFonts w:ascii="Times New Roman" w:hAnsi="Times New Roman"/>
          <w:sz w:val="24"/>
        </w:rPr>
        <w:t>MUDr. Igor Čombor, PhD.</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12"/>
      <w:footerReference w:type="default" r:id="rId13"/>
      <w:headerReference w:type="first" r:id="rId14"/>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8D96" w14:textId="77777777" w:rsidR="00577E98" w:rsidRDefault="00577E98">
      <w:r>
        <w:separator/>
      </w:r>
    </w:p>
  </w:endnote>
  <w:endnote w:type="continuationSeparator" w:id="0">
    <w:p w14:paraId="7501BB52" w14:textId="77777777" w:rsidR="00577E98" w:rsidRDefault="00577E98">
      <w:r>
        <w:continuationSeparator/>
      </w:r>
    </w:p>
  </w:endnote>
  <w:endnote w:type="continuationNotice" w:id="1">
    <w:p w14:paraId="5D6FA7C8" w14:textId="77777777" w:rsidR="00577E98" w:rsidRDefault="00577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B444A" w14:textId="08E7D713" w:rsidR="00435BAF" w:rsidRDefault="00435BAF">
    <w:pPr>
      <w:pStyle w:val="Pta1"/>
      <w:tabs>
        <w:tab w:val="center" w:pos="9540"/>
        <w:tab w:val="right" w:pos="9720"/>
      </w:tabs>
      <w:jc w:val="right"/>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1271EF">
      <w:rPr>
        <w:rFonts w:cs="Arial"/>
        <w:i/>
        <w:iCs/>
        <w:color w:val="999999"/>
        <w:sz w:val="16"/>
        <w:szCs w:val="10"/>
      </w:rPr>
      <w:t xml:space="preserve">č. </w:t>
    </w:r>
    <w:r w:rsidR="00B9172E">
      <w:rPr>
        <w:rFonts w:cs="Arial"/>
        <w:i/>
        <w:iCs/>
        <w:color w:val="999999"/>
        <w:sz w:val="16"/>
        <w:szCs w:val="10"/>
      </w:rPr>
      <w:t>3</w:t>
    </w:r>
    <w:r w:rsidR="001271EF">
      <w:rPr>
        <w:rFonts w:cs="Arial"/>
        <w:i/>
        <w:iCs/>
        <w:color w:val="999999"/>
        <w:sz w:val="16"/>
        <w:szCs w:val="10"/>
      </w:rPr>
      <w:t xml:space="preserve"> ul. </w:t>
    </w:r>
    <w:r w:rsidRPr="001A5C6F">
      <w:rPr>
        <w:rFonts w:cs="Arial"/>
        <w:i/>
        <w:iCs/>
        <w:color w:val="999999"/>
        <w:sz w:val="16"/>
        <w:szCs w:val="10"/>
      </w:rPr>
      <w:t>Plavisko</w:t>
    </w: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3A90" w14:textId="77777777" w:rsidR="00577E98" w:rsidRDefault="00577E98">
      <w:r>
        <w:separator/>
      </w:r>
    </w:p>
  </w:footnote>
  <w:footnote w:type="continuationSeparator" w:id="0">
    <w:p w14:paraId="533346EC" w14:textId="77777777" w:rsidR="00577E98" w:rsidRDefault="00577E98">
      <w:r>
        <w:continuationSeparator/>
      </w:r>
    </w:p>
  </w:footnote>
  <w:footnote w:type="continuationNotice" w:id="1">
    <w:p w14:paraId="0BA9CB1D" w14:textId="77777777" w:rsidR="00577E98" w:rsidRDefault="00577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1F4878"/>
    <w:multiLevelType w:val="multilevel"/>
    <w:tmpl w:val="39A4AB2C"/>
    <w:lvl w:ilvl="0">
      <w:start w:val="1"/>
      <w:numFmt w:val="decimal"/>
      <w:lvlText w:val="%1."/>
      <w:lvlJc w:val="left"/>
      <w:pPr>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1"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13"/>
  </w:num>
  <w:num w:numId="5">
    <w:abstractNumId w:val="1"/>
  </w:num>
  <w:num w:numId="6">
    <w:abstractNumId w:val="12"/>
  </w:num>
  <w:num w:numId="7">
    <w:abstractNumId w:val="8"/>
  </w:num>
  <w:num w:numId="8">
    <w:abstractNumId w:val="20"/>
  </w:num>
  <w:num w:numId="9">
    <w:abstractNumId w:val="21"/>
  </w:num>
  <w:num w:numId="10">
    <w:abstractNumId w:val="23"/>
  </w:num>
  <w:num w:numId="11">
    <w:abstractNumId w:val="14"/>
  </w:num>
  <w:num w:numId="12">
    <w:abstractNumId w:val="3"/>
  </w:num>
  <w:num w:numId="13">
    <w:abstractNumId w:val="27"/>
  </w:num>
  <w:num w:numId="14">
    <w:abstractNumId w:val="2"/>
  </w:num>
  <w:num w:numId="15">
    <w:abstractNumId w:val="7"/>
  </w:num>
  <w:num w:numId="16">
    <w:abstractNumId w:val="25"/>
  </w:num>
  <w:num w:numId="17">
    <w:abstractNumId w:val="26"/>
  </w:num>
  <w:num w:numId="18">
    <w:abstractNumId w:val="9"/>
  </w:num>
  <w:num w:numId="19">
    <w:abstractNumId w:val="19"/>
  </w:num>
  <w:num w:numId="20">
    <w:abstractNumId w:val="11"/>
  </w:num>
  <w:num w:numId="21">
    <w:abstractNumId w:val="33"/>
  </w:num>
  <w:num w:numId="22">
    <w:abstractNumId w:val="15"/>
  </w:num>
  <w:num w:numId="23">
    <w:abstractNumId w:val="30"/>
  </w:num>
  <w:num w:numId="24">
    <w:abstractNumId w:val="10"/>
  </w:num>
  <w:num w:numId="25">
    <w:abstractNumId w:val="29"/>
  </w:num>
  <w:num w:numId="26">
    <w:abstractNumId w:val="31"/>
  </w:num>
  <w:num w:numId="27">
    <w:abstractNumId w:val="4"/>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4"/>
  </w:num>
  <w:num w:numId="33">
    <w:abstractNumId w:val="0"/>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42060"/>
    <w:rsid w:val="00045F8A"/>
    <w:rsid w:val="0005052B"/>
    <w:rsid w:val="0007352B"/>
    <w:rsid w:val="000910D8"/>
    <w:rsid w:val="000B491B"/>
    <w:rsid w:val="000B7DCC"/>
    <w:rsid w:val="000C5CB5"/>
    <w:rsid w:val="000F0022"/>
    <w:rsid w:val="000F1017"/>
    <w:rsid w:val="001033DA"/>
    <w:rsid w:val="001227EC"/>
    <w:rsid w:val="001271EF"/>
    <w:rsid w:val="001516C3"/>
    <w:rsid w:val="00154ADD"/>
    <w:rsid w:val="001755AF"/>
    <w:rsid w:val="001764EB"/>
    <w:rsid w:val="001801F7"/>
    <w:rsid w:val="001852D9"/>
    <w:rsid w:val="0018751C"/>
    <w:rsid w:val="001A120A"/>
    <w:rsid w:val="001A35DD"/>
    <w:rsid w:val="001A5C6F"/>
    <w:rsid w:val="001B4DBE"/>
    <w:rsid w:val="001B786C"/>
    <w:rsid w:val="001D02CC"/>
    <w:rsid w:val="002259C0"/>
    <w:rsid w:val="00253A87"/>
    <w:rsid w:val="00290A6B"/>
    <w:rsid w:val="00293AAB"/>
    <w:rsid w:val="002D7D70"/>
    <w:rsid w:val="002F0535"/>
    <w:rsid w:val="002F5AA9"/>
    <w:rsid w:val="0033633C"/>
    <w:rsid w:val="003544AF"/>
    <w:rsid w:val="0036609F"/>
    <w:rsid w:val="00375262"/>
    <w:rsid w:val="003A1C37"/>
    <w:rsid w:val="003C1693"/>
    <w:rsid w:val="003F420F"/>
    <w:rsid w:val="004168BD"/>
    <w:rsid w:val="00435BAF"/>
    <w:rsid w:val="004476EB"/>
    <w:rsid w:val="00463041"/>
    <w:rsid w:val="00474D8F"/>
    <w:rsid w:val="0047735E"/>
    <w:rsid w:val="00495D46"/>
    <w:rsid w:val="004B3768"/>
    <w:rsid w:val="004C5E17"/>
    <w:rsid w:val="004D2894"/>
    <w:rsid w:val="004D3C0B"/>
    <w:rsid w:val="005002B4"/>
    <w:rsid w:val="00500A57"/>
    <w:rsid w:val="00532D06"/>
    <w:rsid w:val="00536DEC"/>
    <w:rsid w:val="0056037C"/>
    <w:rsid w:val="00563493"/>
    <w:rsid w:val="0057616E"/>
    <w:rsid w:val="00577E98"/>
    <w:rsid w:val="005E43F6"/>
    <w:rsid w:val="00602A17"/>
    <w:rsid w:val="006457BC"/>
    <w:rsid w:val="00646DD5"/>
    <w:rsid w:val="00656ED2"/>
    <w:rsid w:val="00660544"/>
    <w:rsid w:val="006B1BE3"/>
    <w:rsid w:val="006B21BA"/>
    <w:rsid w:val="006C5B8F"/>
    <w:rsid w:val="006D1D43"/>
    <w:rsid w:val="006F509A"/>
    <w:rsid w:val="00700BED"/>
    <w:rsid w:val="007022C6"/>
    <w:rsid w:val="007053B1"/>
    <w:rsid w:val="007069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00239"/>
    <w:rsid w:val="0091564A"/>
    <w:rsid w:val="00934061"/>
    <w:rsid w:val="009427D0"/>
    <w:rsid w:val="00951179"/>
    <w:rsid w:val="00966EFD"/>
    <w:rsid w:val="00971CB4"/>
    <w:rsid w:val="0098310C"/>
    <w:rsid w:val="00986B1E"/>
    <w:rsid w:val="009C0B80"/>
    <w:rsid w:val="009D3555"/>
    <w:rsid w:val="009E534D"/>
    <w:rsid w:val="009E7EE4"/>
    <w:rsid w:val="00A15DF1"/>
    <w:rsid w:val="00A23E74"/>
    <w:rsid w:val="00A62893"/>
    <w:rsid w:val="00A84F15"/>
    <w:rsid w:val="00AC50C6"/>
    <w:rsid w:val="00AD124C"/>
    <w:rsid w:val="00AD4875"/>
    <w:rsid w:val="00AE5077"/>
    <w:rsid w:val="00AE7652"/>
    <w:rsid w:val="00B03AD8"/>
    <w:rsid w:val="00B23C43"/>
    <w:rsid w:val="00B530D3"/>
    <w:rsid w:val="00B62683"/>
    <w:rsid w:val="00B7296C"/>
    <w:rsid w:val="00B72A6B"/>
    <w:rsid w:val="00B73BF7"/>
    <w:rsid w:val="00B77A95"/>
    <w:rsid w:val="00B83F4F"/>
    <w:rsid w:val="00B84D8C"/>
    <w:rsid w:val="00B9172E"/>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A51BE"/>
    <w:rsid w:val="00CB2DA2"/>
    <w:rsid w:val="00CE58ED"/>
    <w:rsid w:val="00D2280A"/>
    <w:rsid w:val="00D532D7"/>
    <w:rsid w:val="00D64019"/>
    <w:rsid w:val="00D70321"/>
    <w:rsid w:val="00D712B2"/>
    <w:rsid w:val="00D80CFB"/>
    <w:rsid w:val="00DA734A"/>
    <w:rsid w:val="00DE73E0"/>
    <w:rsid w:val="00E04B96"/>
    <w:rsid w:val="00E06CF7"/>
    <w:rsid w:val="00E279E0"/>
    <w:rsid w:val="00E304E6"/>
    <w:rsid w:val="00E47551"/>
    <w:rsid w:val="00E73F25"/>
    <w:rsid w:val="00E91ACC"/>
    <w:rsid w:val="00EA72B5"/>
    <w:rsid w:val="00EE1F2C"/>
    <w:rsid w:val="00EE3F83"/>
    <w:rsid w:val="00F029E1"/>
    <w:rsid w:val="00F1598A"/>
    <w:rsid w:val="00F238CB"/>
    <w:rsid w:val="00F34E80"/>
    <w:rsid w:val="00F50858"/>
    <w:rsid w:val="00F6467A"/>
    <w:rsid w:val="00F7118F"/>
    <w:rsid w:val="00F73A1A"/>
    <w:rsid w:val="00F87A57"/>
    <w:rsid w:val="00FA25F4"/>
    <w:rsid w:val="00FB1BE0"/>
    <w:rsid w:val="00FC7763"/>
    <w:rsid w:val="00FE06EF"/>
    <w:rsid w:val="00FE1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uiPriority w:val="99"/>
    <w:qFormat/>
    <w:rsid w:val="00681461"/>
    <w:rPr>
      <w:rFonts w:ascii="Arial" w:hAnsi="Arial"/>
      <w:color w:val="00000A"/>
    </w:rPr>
  </w:style>
  <w:style w:type="character" w:styleId="Odkaznakomentr">
    <w:name w:val="annotation reference"/>
    <w:uiPriority w:val="99"/>
    <w:unhideWhenUsed/>
    <w:qFormat/>
    <w:rsid w:val="00EE3F83"/>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iPriority w:val="99"/>
    <w:unhideWhenUsed/>
    <w:qFormat/>
    <w:rsid w:val="00EE3F83"/>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numbering" w:customStyle="1" w:styleId="tl6">
    <w:name w:val="Štýl6"/>
    <w:uiPriority w:val="99"/>
    <w:qFormat/>
    <w:rsid w:val="0013510C"/>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 w:type="paragraph" w:styleId="Revzia">
    <w:name w:val="Revision"/>
    <w:hidden/>
    <w:uiPriority w:val="99"/>
    <w:semiHidden/>
    <w:rsid w:val="00EE3F83"/>
    <w:rPr>
      <w:rFonts w:ascii="Arial" w:hAnsi="Arial"/>
      <w:color w:val="00000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dnarik@ruzomberok.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B896B958B6B54EAAB14E551EA5547C" ma:contentTypeVersion="5" ma:contentTypeDescription="Umožňuje vytvoriť nový dokument." ma:contentTypeScope="" ma:versionID="36f0a5ce755e1d8499cf7fc334c70c0d">
  <xsd:schema xmlns:xsd="http://www.w3.org/2001/XMLSchema" xmlns:xs="http://www.w3.org/2001/XMLSchema" xmlns:p="http://schemas.microsoft.com/office/2006/metadata/properties" xmlns:ns3="c14f00a9-5fb0-4e53-99fd-0a718466a2aa" xmlns:ns4="4d7ab7f4-64bf-4abe-a004-a6fa4a30207a" targetNamespace="http://schemas.microsoft.com/office/2006/metadata/properties" ma:root="true" ma:fieldsID="e0d4ae47c64fce1e487623f9cda7b49a" ns3:_="" ns4:_="">
    <xsd:import namespace="c14f00a9-5fb0-4e53-99fd-0a718466a2aa"/>
    <xsd:import namespace="4d7ab7f4-64bf-4abe-a004-a6fa4a3020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00a9-5fb0-4e53-99fd-0a718466a2aa"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ab7f4-64bf-4abe-a004-a6fa4a3020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22491-FC20-4772-A4DA-E8D6885D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00a9-5fb0-4e53-99fd-0a718466a2aa"/>
    <ds:schemaRef ds:uri="4d7ab7f4-64bf-4abe-a004-a6fa4a302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543AE-7FE6-47A0-AB56-8B469930A2D2}">
  <ds:schemaRefs>
    <ds:schemaRef ds:uri="http://schemas.microsoft.com/sharepoint/v3/contenttype/forms"/>
  </ds:schemaRefs>
</ds:datastoreItem>
</file>

<file path=customXml/itemProps3.xml><?xml version="1.0" encoding="utf-8"?>
<ds:datastoreItem xmlns:ds="http://schemas.openxmlformats.org/officeDocument/2006/customXml" ds:itemID="{1D2F50EA-97ED-4461-9B1B-FE5F706EB2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8115</Words>
  <Characters>46261</Characters>
  <DocSecurity>0</DocSecurity>
  <Lines>385</Lines>
  <Paragraphs>108</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2020-02-19T07:07:00Z</cp:lastPrinted>
  <dcterms:created xsi:type="dcterms:W3CDTF">2021-06-10T13:44:00Z</dcterms:created>
  <dcterms:modified xsi:type="dcterms:W3CDTF">2021-06-11T04:02:00Z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0x01010078B896B958B6B54EAAB14E551EA5547C</vt:lpwstr>
  </property>
</Properties>
</file>