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5C76C3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5C76C3">
        <w:rPr>
          <w:sz w:val="32"/>
          <w:szCs w:val="32"/>
        </w:rPr>
        <w:t xml:space="preserve">VÝZVA NA PREDKLADANIE PONÚK </w:t>
      </w:r>
    </w:p>
    <w:p w:rsidR="00D32ADB" w:rsidRPr="005C76C3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:rsidR="00D32ADB" w:rsidRPr="005C76C3" w:rsidRDefault="00FF6598" w:rsidP="005C76C3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realizovaná postupom zadávania zákazky s nízkou hodnotou podľa ustanovenia </w:t>
      </w:r>
      <w:r w:rsidR="005C76C3">
        <w:rPr>
          <w:rFonts w:asciiTheme="minorHAnsi" w:hAnsiTheme="minorHAnsi" w:cstheme="minorHAnsi"/>
          <w:sz w:val="20"/>
          <w:szCs w:val="20"/>
        </w:rPr>
        <w:t xml:space="preserve"> </w:t>
      </w:r>
      <w:r w:rsidRPr="005C76C3">
        <w:rPr>
          <w:rFonts w:asciiTheme="minorHAnsi" w:hAnsiTheme="minorHAnsi" w:cstheme="minorHAnsi"/>
          <w:sz w:val="20"/>
          <w:szCs w:val="20"/>
        </w:rPr>
        <w:t xml:space="preserve">§ 117 zákona č. 343/2015 Z. z. o verejnom obstarávaní a o zmene a doplnení niektorých zákonov v znení neskorších predpisov </w:t>
      </w:r>
      <w:r w:rsidR="00D32ADB" w:rsidRPr="005C76C3">
        <w:rPr>
          <w:rFonts w:asciiTheme="minorHAnsi" w:hAnsiTheme="minorHAnsi" w:cstheme="minorHAnsi"/>
          <w:sz w:val="20"/>
          <w:szCs w:val="20"/>
        </w:rPr>
        <w:t>(ďalej len „ZVO“)</w:t>
      </w:r>
    </w:p>
    <w:p w:rsidR="00D32ADB" w:rsidRPr="005C76C3" w:rsidRDefault="00D32ADB" w:rsidP="00D32ADB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5C76C3">
      <w:pPr>
        <w:spacing w:after="0" w:line="259" w:lineRule="auto"/>
        <w:ind w:left="0" w:right="290" w:firstLine="0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C76C3" w:rsidRPr="005C76C3" w:rsidRDefault="005C76C3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800516">
      <w:pPr>
        <w:spacing w:after="0" w:line="259" w:lineRule="auto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 w:rsidR="00145D26">
        <w:rPr>
          <w:rFonts w:asciiTheme="minorHAnsi" w:hAnsiTheme="minorHAnsi" w:cstheme="minorHAnsi"/>
          <w:b/>
          <w:sz w:val="28"/>
          <w:szCs w:val="28"/>
        </w:rPr>
        <w:t>Štatutárny audit účtovných závierok za roky 2021 a 2022</w:t>
      </w:r>
      <w:r w:rsidR="00800516"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Default="005C76C3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Pr="005C76C3" w:rsidRDefault="005C76C3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Default="005C76C3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Pr="005C76C3" w:rsidRDefault="005C76C3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Default="00787185" w:rsidP="00787185">
      <w:pPr>
        <w:pStyle w:val="Bezriadkovania"/>
        <w:ind w:left="4956" w:firstLine="431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>....</w:t>
      </w:r>
      <w:r w:rsidR="005C76C3">
        <w:rPr>
          <w:rStyle w:val="CharStyle8"/>
          <w:rFonts w:ascii="Calibri" w:hAnsi="Calibri" w:cs="Calibri"/>
          <w:sz w:val="20"/>
          <w:szCs w:val="20"/>
        </w:rPr>
        <w:t xml:space="preserve">.............................................................                        </w:t>
      </w:r>
    </w:p>
    <w:p w:rsidR="005C76C3" w:rsidRDefault="005C76C3" w:rsidP="005C76C3">
      <w:pPr>
        <w:pStyle w:val="Bezriadkovania"/>
        <w:ind w:left="5672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 xml:space="preserve">                  Mgr. Ján Havran</w:t>
      </w:r>
    </w:p>
    <w:p w:rsidR="005C76C3" w:rsidRDefault="005C76C3" w:rsidP="005C76C3">
      <w:pPr>
        <w:pStyle w:val="Bezriadkovania"/>
        <w:ind w:left="4963" w:firstLine="709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 xml:space="preserve">         predseda predstavenstva</w:t>
      </w:r>
    </w:p>
    <w:p w:rsidR="005C76C3" w:rsidRDefault="005C76C3" w:rsidP="005C76C3">
      <w:pPr>
        <w:ind w:left="4254" w:firstLine="709"/>
        <w:rPr>
          <w:rFonts w:asciiTheme="minorHAnsi" w:hAnsiTheme="minorHAnsi"/>
        </w:rPr>
      </w:pPr>
      <w:r>
        <w:rPr>
          <w:rStyle w:val="CharStyle8"/>
          <w:sz w:val="20"/>
          <w:szCs w:val="20"/>
        </w:rPr>
        <w:t xml:space="preserve">      Banskobystrickej regionálnej správy ciest, a.s.</w:t>
      </w:r>
    </w:p>
    <w:p w:rsidR="005C76C3" w:rsidRDefault="005C76C3" w:rsidP="005C76C3">
      <w:pPr>
        <w:spacing w:after="0" w:line="259" w:lineRule="auto"/>
        <w:ind w:left="0" w:right="0" w:firstLine="0"/>
        <w:jc w:val="left"/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9E6B33" w:rsidRPr="005C76C3" w:rsidRDefault="009E6B33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9E6B33" w:rsidRPr="005C76C3" w:rsidRDefault="009E6B33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9E6B33" w:rsidRPr="005C76C3" w:rsidRDefault="009E6B33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Pr="005C76C3" w:rsidRDefault="005C76C3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C8750A" w:rsidRPr="005C76C3" w:rsidRDefault="00C8750A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C76C3" w:rsidRDefault="00D32ADB" w:rsidP="005C76C3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V Banskej Bystrici, </w:t>
      </w:r>
      <w:r w:rsidR="00145D26">
        <w:rPr>
          <w:rFonts w:asciiTheme="minorHAnsi" w:hAnsiTheme="minorHAnsi" w:cstheme="minorHAnsi"/>
          <w:sz w:val="20"/>
          <w:szCs w:val="20"/>
        </w:rPr>
        <w:t>jún</w:t>
      </w:r>
      <w:r w:rsidR="008D2E5B">
        <w:rPr>
          <w:rFonts w:asciiTheme="minorHAnsi" w:hAnsiTheme="minorHAnsi" w:cstheme="minorHAnsi"/>
          <w:sz w:val="20"/>
          <w:szCs w:val="20"/>
        </w:rPr>
        <w:t xml:space="preserve"> </w:t>
      </w:r>
      <w:r w:rsidR="00B0521E">
        <w:rPr>
          <w:rFonts w:asciiTheme="minorHAnsi" w:hAnsiTheme="minorHAnsi" w:cstheme="minorHAnsi"/>
          <w:sz w:val="20"/>
          <w:szCs w:val="20"/>
        </w:rPr>
        <w:t>2021</w:t>
      </w:r>
    </w:p>
    <w:p w:rsidR="00B24740" w:rsidRPr="005C76C3" w:rsidRDefault="00B24740" w:rsidP="005C76C3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AC4394" w:rsidRPr="005C76C3" w:rsidRDefault="00D75D18" w:rsidP="009E6B33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5C76C3">
        <w:rPr>
          <w:rFonts w:asciiTheme="minorHAnsi" w:hAnsiTheme="minorHAnsi" w:cstheme="minorHAnsi"/>
          <w:sz w:val="24"/>
          <w:szCs w:val="24"/>
        </w:rPr>
        <w:lastRenderedPageBreak/>
        <w:t xml:space="preserve">              </w:t>
      </w:r>
      <w:r w:rsidR="00AC4394" w:rsidRPr="005C76C3">
        <w:rPr>
          <w:rFonts w:asciiTheme="minorHAnsi" w:hAnsiTheme="minorHAnsi" w:cstheme="minorHAnsi"/>
          <w:b/>
          <w:sz w:val="24"/>
          <w:szCs w:val="24"/>
        </w:rPr>
        <w:t>OBSAH</w:t>
      </w:r>
    </w:p>
    <w:p w:rsidR="00AC4394" w:rsidRPr="005C76C3" w:rsidRDefault="00AC4394" w:rsidP="00D32ADB">
      <w:pPr>
        <w:spacing w:after="40" w:line="259" w:lineRule="auto"/>
        <w:ind w:left="43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Identifikácia verejného obstarávateľa 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Predmet zákazky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Miesto </w:t>
      </w:r>
      <w:r w:rsidR="00AE0EBC" w:rsidRPr="005C76C3">
        <w:rPr>
          <w:rFonts w:asciiTheme="minorHAnsi" w:hAnsiTheme="minorHAnsi" w:cstheme="minorHAnsi"/>
          <w:sz w:val="20"/>
          <w:szCs w:val="20"/>
        </w:rPr>
        <w:t xml:space="preserve">a množstvo </w:t>
      </w:r>
      <w:r w:rsidR="00E5594A" w:rsidRPr="005C76C3">
        <w:rPr>
          <w:rFonts w:asciiTheme="minorHAnsi" w:hAnsiTheme="minorHAnsi" w:cstheme="minorHAnsi"/>
          <w:sz w:val="20"/>
          <w:szCs w:val="20"/>
        </w:rPr>
        <w:t>dodania</w:t>
      </w:r>
      <w:r w:rsidRPr="005C76C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Typ zmluvy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AC4394" w:rsidRPr="005C76C3" w:rsidRDefault="004B7C4A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Trvanie zmluvy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Obhliadka predmetu zákazky</w:t>
      </w:r>
    </w:p>
    <w:p w:rsidR="00CC036E" w:rsidRPr="005C76C3" w:rsidRDefault="00CC036E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Zdroj finančných prostriedkov</w:t>
      </w:r>
    </w:p>
    <w:p w:rsidR="00287B7C" w:rsidRPr="005C76C3" w:rsidRDefault="00287B7C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Jazyk ponuky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Podmienky predkladania ponúk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Podmienky účasti 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Obsah ponuky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Lehota na predkladanie ponúk </w:t>
      </w:r>
    </w:p>
    <w:p w:rsidR="00287B7C" w:rsidRPr="005C76C3" w:rsidRDefault="00287B7C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:rsidR="00287B7C" w:rsidRPr="005C76C3" w:rsidRDefault="00287B7C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Náklady na ponuku</w:t>
      </w:r>
    </w:p>
    <w:p w:rsidR="00E51840" w:rsidRPr="005C76C3" w:rsidRDefault="00E51840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Rozdelenie zákazky na časti</w:t>
      </w:r>
    </w:p>
    <w:p w:rsidR="00287B7C" w:rsidRPr="005C76C3" w:rsidRDefault="00287B7C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Variantné riešenie</w:t>
      </w:r>
    </w:p>
    <w:p w:rsidR="00287B7C" w:rsidRPr="005C76C3" w:rsidRDefault="003A387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Vyhradenie práva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Komunikácia 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:rsidR="00B30FE9" w:rsidRPr="005C76C3" w:rsidRDefault="00B30FE9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Použitie elektronickej aukcie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Záverečné ustanovenia </w:t>
      </w:r>
    </w:p>
    <w:p w:rsidR="00AC4394" w:rsidRPr="005C76C3" w:rsidRDefault="00AC4394" w:rsidP="004B1C2C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Prílohy </w:t>
      </w:r>
    </w:p>
    <w:p w:rsidR="00AC4394" w:rsidRPr="005C76C3" w:rsidRDefault="00AC4394" w:rsidP="004B1C2C">
      <w:pPr>
        <w:spacing w:after="40" w:line="36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32ADB" w:rsidRPr="00424BC3" w:rsidRDefault="00AC4394" w:rsidP="00424BC3">
      <w:pPr>
        <w:pStyle w:val="Odsekzoznamu"/>
        <w:numPr>
          <w:ilvl w:val="0"/>
          <w:numId w:val="3"/>
        </w:numPr>
        <w:spacing w:line="360" w:lineRule="auto"/>
        <w:ind w:left="426" w:right="112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br w:type="column"/>
      </w:r>
      <w:r w:rsidR="00D32ADB" w:rsidRPr="005C76C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Identifikácia verejného obstarávateľa</w:t>
      </w:r>
      <w:r w:rsidR="00D32ADB" w:rsidRPr="005C76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5C76C3" w:rsidRDefault="00D32ADB" w:rsidP="004B1C2C">
      <w:pPr>
        <w:pStyle w:val="Odsekzoznamu"/>
        <w:numPr>
          <w:ilvl w:val="1"/>
          <w:numId w:val="3"/>
        </w:numPr>
        <w:tabs>
          <w:tab w:val="left" w:pos="3969"/>
        </w:tabs>
        <w:spacing w:line="324" w:lineRule="auto"/>
        <w:ind w:left="851" w:right="112" w:hanging="709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5C76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E677A" w:rsidRPr="005C76C3">
        <w:rPr>
          <w:rFonts w:asciiTheme="minorHAnsi" w:hAnsiTheme="minorHAnsi" w:cstheme="minorHAnsi"/>
          <w:bCs/>
          <w:sz w:val="20"/>
          <w:szCs w:val="20"/>
        </w:rPr>
        <w:tab/>
      </w:r>
      <w:r w:rsidR="00D75D18" w:rsidRPr="005C76C3">
        <w:rPr>
          <w:rFonts w:asciiTheme="minorHAnsi" w:hAnsiTheme="minorHAnsi" w:cstheme="minorHAnsi"/>
          <w:bCs/>
          <w:sz w:val="20"/>
          <w:szCs w:val="20"/>
        </w:rPr>
        <w:t>Banskobystrick</w:t>
      </w:r>
      <w:r w:rsidR="005D6425" w:rsidRPr="005C76C3">
        <w:rPr>
          <w:rFonts w:asciiTheme="minorHAnsi" w:hAnsiTheme="minorHAnsi" w:cstheme="minorHAnsi"/>
          <w:bCs/>
          <w:sz w:val="20"/>
          <w:szCs w:val="20"/>
        </w:rPr>
        <w:t>á regionálna správa ciest, a.s.</w:t>
      </w:r>
      <w:r w:rsidRPr="005C76C3">
        <w:rPr>
          <w:rFonts w:asciiTheme="minorHAnsi" w:hAnsiTheme="minorHAnsi" w:cstheme="minorHAnsi"/>
          <w:bCs/>
          <w:sz w:val="20"/>
          <w:szCs w:val="20"/>
        </w:rPr>
        <w:tab/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5C76C3" w:rsidRDefault="00D32ADB" w:rsidP="004B1C2C">
      <w:pPr>
        <w:tabs>
          <w:tab w:val="left" w:pos="3969"/>
        </w:tabs>
        <w:spacing w:line="324" w:lineRule="auto"/>
        <w:ind w:right="112" w:firstLine="841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0E677A" w:rsidRPr="005C76C3">
        <w:rPr>
          <w:rFonts w:asciiTheme="minorHAnsi" w:hAnsiTheme="minorHAnsi" w:cstheme="minorHAnsi"/>
          <w:sz w:val="20"/>
          <w:szCs w:val="20"/>
        </w:rPr>
        <w:tab/>
      </w:r>
      <w:r w:rsidR="005D6425" w:rsidRPr="005C76C3">
        <w:rPr>
          <w:rFonts w:asciiTheme="minorHAnsi" w:hAnsiTheme="minorHAnsi" w:cstheme="minorHAnsi"/>
          <w:sz w:val="20"/>
          <w:szCs w:val="20"/>
        </w:rPr>
        <w:t>36 836 567</w:t>
      </w:r>
      <w:r w:rsidRPr="005C76C3">
        <w:rPr>
          <w:rFonts w:asciiTheme="minorHAnsi" w:hAnsiTheme="minorHAnsi" w:cstheme="minorHAnsi"/>
          <w:sz w:val="20"/>
          <w:szCs w:val="20"/>
        </w:rPr>
        <w:tab/>
      </w:r>
    </w:p>
    <w:p w:rsidR="00D32ADB" w:rsidRPr="005C76C3" w:rsidRDefault="00D32ADB" w:rsidP="004B1C2C">
      <w:pPr>
        <w:tabs>
          <w:tab w:val="left" w:pos="3969"/>
        </w:tabs>
        <w:spacing w:line="324" w:lineRule="auto"/>
        <w:ind w:right="112" w:firstLine="841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5C76C3">
        <w:rPr>
          <w:rFonts w:asciiTheme="minorHAnsi" w:hAnsiTheme="minorHAnsi" w:cstheme="minorHAnsi"/>
          <w:b/>
          <w:sz w:val="20"/>
          <w:szCs w:val="20"/>
        </w:rPr>
        <w:t>: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0E677A" w:rsidRPr="005C76C3">
        <w:rPr>
          <w:rFonts w:asciiTheme="minorHAnsi" w:hAnsiTheme="minorHAnsi" w:cstheme="minorHAnsi"/>
          <w:sz w:val="20"/>
          <w:szCs w:val="20"/>
        </w:rPr>
        <w:tab/>
      </w:r>
      <w:r w:rsidR="005D6425" w:rsidRPr="005C76C3">
        <w:rPr>
          <w:rFonts w:asciiTheme="minorHAnsi" w:hAnsiTheme="minorHAnsi" w:cstheme="minorHAnsi"/>
          <w:sz w:val="20"/>
          <w:szCs w:val="20"/>
        </w:rPr>
        <w:t>Majerská cesta 94, 974 96  Banská Bystrica</w:t>
      </w:r>
    </w:p>
    <w:p w:rsidR="00D32ADB" w:rsidRPr="005C76C3" w:rsidRDefault="00D32ADB" w:rsidP="004B1C2C">
      <w:pPr>
        <w:tabs>
          <w:tab w:val="left" w:pos="3969"/>
        </w:tabs>
        <w:spacing w:line="324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0E677A" w:rsidRPr="005C76C3">
        <w:rPr>
          <w:rFonts w:asciiTheme="minorHAnsi" w:hAnsiTheme="minorHAnsi" w:cstheme="minorHAnsi"/>
          <w:sz w:val="20"/>
          <w:szCs w:val="20"/>
        </w:rPr>
        <w:tab/>
      </w:r>
      <w:r w:rsidR="005D6425" w:rsidRPr="005C76C3">
        <w:rPr>
          <w:rFonts w:asciiTheme="minorHAnsi" w:hAnsiTheme="minorHAnsi" w:cstheme="minorHAnsi"/>
          <w:sz w:val="20"/>
          <w:szCs w:val="20"/>
        </w:rPr>
        <w:t>Mgr. Ján Havran</w:t>
      </w:r>
      <w:r w:rsidR="00D75D18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, predseda </w:t>
      </w:r>
      <w:r w:rsidR="005D6425" w:rsidRPr="005C76C3">
        <w:rPr>
          <w:rFonts w:asciiTheme="minorHAnsi" w:hAnsiTheme="minorHAnsi" w:cstheme="minorHAnsi"/>
          <w:color w:val="auto"/>
          <w:sz w:val="20"/>
          <w:szCs w:val="20"/>
        </w:rPr>
        <w:t>predstavenstva</w:t>
      </w:r>
    </w:p>
    <w:p w:rsidR="005D6425" w:rsidRPr="005C76C3" w:rsidRDefault="005D6425" w:rsidP="004B1C2C">
      <w:pPr>
        <w:tabs>
          <w:tab w:val="left" w:pos="3969"/>
        </w:tabs>
        <w:spacing w:line="324" w:lineRule="auto"/>
        <w:ind w:right="112" w:firstLine="98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</w:t>
      </w:r>
      <w:r w:rsidR="00E51840" w:rsidRPr="005C76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5C76C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5C76C3">
        <w:rPr>
          <w:rFonts w:asciiTheme="minorHAnsi" w:hAnsiTheme="minorHAnsi" w:cstheme="minorHAnsi"/>
          <w:sz w:val="20"/>
          <w:szCs w:val="20"/>
        </w:rPr>
        <w:t>Mgr. Nikoleta Oktavcová</w:t>
      </w:r>
      <w:r w:rsidRPr="005C76C3">
        <w:rPr>
          <w:rFonts w:asciiTheme="minorHAnsi" w:hAnsiTheme="minorHAnsi" w:cstheme="minorHAnsi"/>
          <w:color w:val="auto"/>
          <w:sz w:val="20"/>
          <w:szCs w:val="20"/>
        </w:rPr>
        <w:t>, podpredseda predstavenstva</w:t>
      </w:r>
    </w:p>
    <w:p w:rsidR="00200708" w:rsidRDefault="00D32ADB" w:rsidP="004B1C2C">
      <w:pPr>
        <w:tabs>
          <w:tab w:val="left" w:pos="3969"/>
        </w:tabs>
        <w:spacing w:line="324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>Typ verejného obstarávateľa:</w:t>
      </w:r>
      <w:r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07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DB7459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právnická osoba, ktorá spĺňa požiadavky </w:t>
      </w:r>
      <w:r w:rsidR="00200708">
        <w:rPr>
          <w:rFonts w:asciiTheme="minorHAnsi" w:hAnsiTheme="minorHAnsi" w:cstheme="minorHAnsi"/>
          <w:color w:val="auto"/>
          <w:sz w:val="20"/>
          <w:szCs w:val="20"/>
        </w:rPr>
        <w:t xml:space="preserve">ustanovenia § 7 </w:t>
      </w:r>
      <w:r w:rsidR="00DB7459" w:rsidRPr="005C76C3">
        <w:rPr>
          <w:rFonts w:asciiTheme="minorHAnsi" w:hAnsiTheme="minorHAnsi" w:cstheme="minorHAnsi"/>
          <w:color w:val="auto"/>
          <w:sz w:val="20"/>
          <w:szCs w:val="20"/>
        </w:rPr>
        <w:t>ods</w:t>
      </w:r>
      <w:r w:rsidR="00200708">
        <w:rPr>
          <w:rFonts w:asciiTheme="minorHAnsi" w:hAnsiTheme="minorHAnsi" w:cstheme="minorHAnsi"/>
          <w:color w:val="auto"/>
          <w:sz w:val="20"/>
          <w:szCs w:val="20"/>
        </w:rPr>
        <w:t xml:space="preserve">. 1 </w:t>
      </w:r>
    </w:p>
    <w:p w:rsidR="00D32ADB" w:rsidRPr="005C76C3" w:rsidRDefault="00200708" w:rsidP="004B1C2C">
      <w:pPr>
        <w:tabs>
          <w:tab w:val="left" w:pos="3969"/>
        </w:tabs>
        <w:spacing w:line="324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písm. d) a zároveň</w:t>
      </w:r>
      <w:r w:rsidR="00DB7459" w:rsidRPr="005C76C3">
        <w:rPr>
          <w:rFonts w:asciiTheme="minorHAnsi" w:hAnsiTheme="minorHAnsi" w:cstheme="minorHAnsi"/>
          <w:color w:val="auto"/>
          <w:sz w:val="20"/>
          <w:szCs w:val="20"/>
        </w:rPr>
        <w:t> ods. 2 písm. c)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ZVO</w:t>
      </w:r>
    </w:p>
    <w:p w:rsidR="00200708" w:rsidRDefault="00D75D18" w:rsidP="004B1C2C">
      <w:pPr>
        <w:spacing w:line="324" w:lineRule="auto"/>
        <w:ind w:left="851" w:right="112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Kontaktná osoba vo veciach </w:t>
      </w:r>
    </w:p>
    <w:p w:rsidR="00200708" w:rsidRDefault="00D75D18" w:rsidP="004B1C2C">
      <w:pPr>
        <w:tabs>
          <w:tab w:val="left" w:pos="3969"/>
        </w:tabs>
        <w:spacing w:line="324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procesu verejného obstarávania: </w:t>
      </w:r>
      <w:r w:rsidR="00200708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4E561B" w:rsidRPr="005C76C3">
        <w:rPr>
          <w:rFonts w:asciiTheme="minorHAnsi" w:hAnsiTheme="minorHAnsi" w:cstheme="minorHAnsi"/>
          <w:color w:val="auto"/>
          <w:sz w:val="20"/>
          <w:szCs w:val="20"/>
        </w:rPr>
        <w:t>Katarí</w:t>
      </w:r>
      <w:r w:rsidR="00B136FE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na Jombíková, </w:t>
      </w:r>
      <w:r w:rsidR="005C76C3">
        <w:rPr>
          <w:rFonts w:asciiTheme="minorHAnsi" w:hAnsiTheme="minorHAnsi" w:cstheme="minorHAnsi"/>
          <w:color w:val="auto"/>
          <w:sz w:val="20"/>
          <w:szCs w:val="20"/>
        </w:rPr>
        <w:t>špecialista kontroly a verejného obstarávania</w:t>
      </w:r>
      <w:r w:rsidR="00B136FE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0E677A" w:rsidRPr="005C76C3" w:rsidRDefault="00200708" w:rsidP="004B1C2C">
      <w:pPr>
        <w:tabs>
          <w:tab w:val="left" w:pos="3969"/>
        </w:tabs>
        <w:spacing w:line="324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hyperlink r:id="rId8" w:history="1">
        <w:r w:rsidR="00B136FE" w:rsidRPr="005C76C3">
          <w:rPr>
            <w:rStyle w:val="Hypertextovprepojenie"/>
            <w:rFonts w:asciiTheme="minorHAnsi" w:hAnsiTheme="minorHAnsi" w:cstheme="minorHAnsi"/>
            <w:sz w:val="20"/>
            <w:szCs w:val="20"/>
          </w:rPr>
          <w:t>katarina.jombikova@bbrsc.sk</w:t>
        </w:r>
      </w:hyperlink>
      <w:r w:rsidR="005C76C3">
        <w:rPr>
          <w:rFonts w:asciiTheme="minorHAnsi" w:hAnsiTheme="minorHAnsi" w:cstheme="minorHAnsi"/>
          <w:color w:val="auto"/>
          <w:sz w:val="20"/>
          <w:szCs w:val="20"/>
        </w:rPr>
        <w:t>, +421918543</w:t>
      </w:r>
      <w:r w:rsidR="00B136FE" w:rsidRPr="005C76C3">
        <w:rPr>
          <w:rFonts w:asciiTheme="minorHAnsi" w:hAnsiTheme="minorHAnsi" w:cstheme="minorHAnsi"/>
          <w:color w:val="auto"/>
          <w:sz w:val="20"/>
          <w:szCs w:val="20"/>
        </w:rPr>
        <w:t>284</w:t>
      </w:r>
    </w:p>
    <w:p w:rsidR="00200708" w:rsidRDefault="00D75D18" w:rsidP="004B1C2C">
      <w:pPr>
        <w:spacing w:line="324" w:lineRule="auto"/>
        <w:ind w:left="851" w:right="112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>Kontaktná osoba vo veciach </w:t>
      </w:r>
    </w:p>
    <w:p w:rsidR="00200708" w:rsidRDefault="00D75D18" w:rsidP="004B1C2C">
      <w:pPr>
        <w:tabs>
          <w:tab w:val="left" w:pos="3969"/>
        </w:tabs>
        <w:spacing w:line="324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auto"/>
          <w:sz w:val="20"/>
          <w:szCs w:val="20"/>
        </w:rPr>
        <w:t>technických:</w:t>
      </w:r>
      <w:r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0070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45D26">
        <w:rPr>
          <w:rFonts w:asciiTheme="minorHAnsi" w:hAnsiTheme="minorHAnsi" w:cstheme="minorHAnsi"/>
          <w:color w:val="auto"/>
          <w:sz w:val="20"/>
          <w:szCs w:val="20"/>
        </w:rPr>
        <w:t xml:space="preserve">Ing. Veronika </w:t>
      </w:r>
      <w:proofErr w:type="spellStart"/>
      <w:r w:rsidR="00145D26">
        <w:rPr>
          <w:rFonts w:asciiTheme="minorHAnsi" w:hAnsiTheme="minorHAnsi" w:cstheme="minorHAnsi"/>
          <w:color w:val="auto"/>
          <w:sz w:val="20"/>
          <w:szCs w:val="20"/>
        </w:rPr>
        <w:t>Kostiviarová</w:t>
      </w:r>
      <w:proofErr w:type="spellEnd"/>
      <w:r w:rsidR="005C76C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145D26">
        <w:rPr>
          <w:rFonts w:asciiTheme="minorHAnsi" w:hAnsiTheme="minorHAnsi" w:cstheme="minorHAnsi"/>
          <w:color w:val="auto"/>
          <w:sz w:val="20"/>
          <w:szCs w:val="20"/>
        </w:rPr>
        <w:t>ekonomická riaditeľka</w:t>
      </w:r>
      <w:r w:rsidR="00DB7459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:rsidR="00D75D18" w:rsidRPr="005C76C3" w:rsidRDefault="00200708" w:rsidP="004B1C2C">
      <w:pPr>
        <w:tabs>
          <w:tab w:val="left" w:pos="3969"/>
        </w:tabs>
        <w:spacing w:line="324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hyperlink r:id="rId9" w:history="1">
        <w:r w:rsidR="00145D26" w:rsidRPr="00D019B0">
          <w:rPr>
            <w:rStyle w:val="Hypertextovprepojenie"/>
            <w:rFonts w:asciiTheme="minorHAnsi" w:hAnsiTheme="minorHAnsi" w:cstheme="minorHAnsi"/>
            <w:sz w:val="20"/>
            <w:szCs w:val="20"/>
          </w:rPr>
          <w:t>veronika.kostiviarova@bbrsc.sk</w:t>
        </w:r>
      </w:hyperlink>
      <w:r w:rsidR="00DB7459" w:rsidRPr="005C76C3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FA5161" w:rsidRPr="005C76C3">
        <w:rPr>
          <w:rFonts w:asciiTheme="minorHAnsi" w:hAnsiTheme="minorHAnsi" w:cstheme="minorHAnsi"/>
          <w:color w:val="auto"/>
          <w:sz w:val="20"/>
          <w:szCs w:val="20"/>
        </w:rPr>
        <w:t>+421</w:t>
      </w:r>
      <w:r w:rsidR="005C76C3">
        <w:rPr>
          <w:rFonts w:asciiTheme="minorHAnsi" w:hAnsiTheme="minorHAnsi" w:cstheme="minorHAnsi"/>
          <w:color w:val="auto"/>
          <w:sz w:val="20"/>
          <w:szCs w:val="20"/>
        </w:rPr>
        <w:t>918543</w:t>
      </w:r>
      <w:r w:rsidR="00145D26">
        <w:rPr>
          <w:rFonts w:asciiTheme="minorHAnsi" w:hAnsiTheme="minorHAnsi" w:cstheme="minorHAnsi"/>
          <w:color w:val="auto"/>
          <w:sz w:val="20"/>
          <w:szCs w:val="20"/>
        </w:rPr>
        <w:t>215</w:t>
      </w:r>
    </w:p>
    <w:p w:rsidR="00D32ADB" w:rsidRPr="005C76C3" w:rsidRDefault="00D32ADB" w:rsidP="004B1C2C">
      <w:pPr>
        <w:spacing w:line="324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272" w:hanging="357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5C76C3">
        <w:rPr>
          <w:rFonts w:asciiTheme="minorHAnsi" w:hAnsiTheme="minorHAnsi" w:cstheme="minorHAnsi"/>
          <w:sz w:val="20"/>
          <w:szCs w:val="20"/>
        </w:rPr>
        <w:t>Predmet zákazky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:rsidR="00917CFC" w:rsidRPr="004B1C2C" w:rsidRDefault="00917CFC" w:rsidP="004B1C2C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 xml:space="preserve">Predmetom zákazky je poskytnutie </w:t>
      </w:r>
      <w:r>
        <w:rPr>
          <w:rFonts w:asciiTheme="minorHAnsi" w:hAnsiTheme="minorHAnsi" w:cs="Arial Narrow"/>
          <w:sz w:val="20"/>
          <w:szCs w:val="20"/>
        </w:rPr>
        <w:t xml:space="preserve">služby, a to komplexných </w:t>
      </w:r>
      <w:r w:rsidR="002975B6">
        <w:rPr>
          <w:rFonts w:asciiTheme="minorHAnsi" w:hAnsiTheme="minorHAnsi" w:cs="Arial Narrow"/>
          <w:sz w:val="20"/>
          <w:szCs w:val="20"/>
        </w:rPr>
        <w:t>audítorských</w:t>
      </w:r>
      <w:r>
        <w:rPr>
          <w:rFonts w:asciiTheme="minorHAnsi" w:hAnsiTheme="minorHAnsi" w:cs="Arial Narrow"/>
          <w:sz w:val="20"/>
          <w:szCs w:val="20"/>
        </w:rPr>
        <w:t xml:space="preserve"> služieb </w:t>
      </w:r>
      <w:r w:rsidR="002975B6">
        <w:rPr>
          <w:rFonts w:asciiTheme="minorHAnsi" w:hAnsiTheme="minorHAnsi" w:cs="Arial Narrow"/>
          <w:sz w:val="20"/>
          <w:szCs w:val="20"/>
        </w:rPr>
        <w:t>súvisiacich</w:t>
      </w:r>
      <w:r>
        <w:rPr>
          <w:rFonts w:asciiTheme="minorHAnsi" w:hAnsiTheme="minorHAnsi" w:cs="Arial Narrow"/>
          <w:sz w:val="20"/>
          <w:szCs w:val="20"/>
        </w:rPr>
        <w:t xml:space="preserve"> s auditom účtovnej závierky za roky 2021 a 2022 vrátane auditu – súladu výročnej správy s účtovnou závierkou za roky 2021 a 2022 </w:t>
      </w:r>
      <w:r w:rsidRPr="00917CFC">
        <w:rPr>
          <w:rFonts w:asciiTheme="minorHAnsi" w:hAnsiTheme="minorHAnsi" w:cs="Arial Narrow"/>
          <w:sz w:val="20"/>
          <w:szCs w:val="20"/>
        </w:rPr>
        <w:t xml:space="preserve"> v nasledovnom rozsahu: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Audit ú</w:t>
      </w:r>
      <w:r w:rsidRPr="00917CFC">
        <w:rPr>
          <w:rFonts w:asciiTheme="minorHAnsi" w:hAnsiTheme="minorHAnsi"/>
          <w:sz w:val="20"/>
          <w:szCs w:val="20"/>
        </w:rPr>
        <w:t>č</w:t>
      </w:r>
      <w:r w:rsidR="002975B6">
        <w:rPr>
          <w:rFonts w:asciiTheme="minorHAnsi" w:hAnsiTheme="minorHAnsi" w:cs="Arial Narrow"/>
          <w:sz w:val="20"/>
          <w:szCs w:val="20"/>
        </w:rPr>
        <w:t>tovnej závierky za rok 2021 zostavený k 31.12.2021</w:t>
      </w:r>
      <w:r w:rsidRPr="00917CFC">
        <w:rPr>
          <w:rFonts w:asciiTheme="minorHAnsi" w:hAnsiTheme="minorHAnsi" w:cs="Arial Narrow"/>
          <w:sz w:val="20"/>
          <w:szCs w:val="20"/>
        </w:rPr>
        <w:t>,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Audit súladu výro</w:t>
      </w:r>
      <w:r w:rsidRPr="00917CFC">
        <w:rPr>
          <w:rFonts w:asciiTheme="minorHAnsi" w:hAnsiTheme="minorHAnsi"/>
          <w:sz w:val="20"/>
          <w:szCs w:val="20"/>
        </w:rPr>
        <w:t>č</w:t>
      </w:r>
      <w:r w:rsidRPr="00917CFC">
        <w:rPr>
          <w:rFonts w:asciiTheme="minorHAnsi" w:hAnsiTheme="minorHAnsi" w:cs="Arial Narrow"/>
          <w:sz w:val="20"/>
          <w:szCs w:val="20"/>
        </w:rPr>
        <w:t xml:space="preserve">nej správy </w:t>
      </w:r>
      <w:r w:rsidR="002975B6">
        <w:rPr>
          <w:rFonts w:asciiTheme="minorHAnsi" w:hAnsiTheme="minorHAnsi" w:cs="Arial Narrow"/>
          <w:sz w:val="20"/>
          <w:szCs w:val="20"/>
        </w:rPr>
        <w:t>s účtovnou závierkou za rok 2021 (k 31.12.2021</w:t>
      </w:r>
      <w:r w:rsidRPr="00917CFC">
        <w:rPr>
          <w:rFonts w:asciiTheme="minorHAnsi" w:hAnsiTheme="minorHAnsi" w:cs="Arial Narrow"/>
          <w:sz w:val="20"/>
          <w:szCs w:val="20"/>
        </w:rPr>
        <w:t>),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Audit ú</w:t>
      </w:r>
      <w:r w:rsidRPr="00917CFC">
        <w:rPr>
          <w:rFonts w:asciiTheme="minorHAnsi" w:hAnsiTheme="minorHAnsi"/>
          <w:sz w:val="20"/>
          <w:szCs w:val="20"/>
        </w:rPr>
        <w:t>č</w:t>
      </w:r>
      <w:r w:rsidR="002975B6">
        <w:rPr>
          <w:rFonts w:asciiTheme="minorHAnsi" w:hAnsiTheme="minorHAnsi" w:cs="Arial Narrow"/>
          <w:sz w:val="20"/>
          <w:szCs w:val="20"/>
        </w:rPr>
        <w:t>tovnej závierky za rok 2022 zostavený k 31.12.2022</w:t>
      </w:r>
      <w:r w:rsidRPr="00917CFC">
        <w:rPr>
          <w:rFonts w:asciiTheme="minorHAnsi" w:hAnsiTheme="minorHAnsi" w:cs="Arial Narrow"/>
          <w:sz w:val="20"/>
          <w:szCs w:val="20"/>
        </w:rPr>
        <w:t>,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Audit súladu výro</w:t>
      </w:r>
      <w:r w:rsidRPr="00917CFC">
        <w:rPr>
          <w:rFonts w:asciiTheme="minorHAnsi" w:hAnsiTheme="minorHAnsi"/>
          <w:sz w:val="20"/>
          <w:szCs w:val="20"/>
        </w:rPr>
        <w:t>č</w:t>
      </w:r>
      <w:r w:rsidRPr="00917CFC">
        <w:rPr>
          <w:rFonts w:asciiTheme="minorHAnsi" w:hAnsiTheme="minorHAnsi" w:cs="Arial Narrow"/>
          <w:sz w:val="20"/>
          <w:szCs w:val="20"/>
        </w:rPr>
        <w:t>nej správy s účtovnou závierkou za rok 202</w:t>
      </w:r>
      <w:r w:rsidR="002975B6">
        <w:rPr>
          <w:rFonts w:asciiTheme="minorHAnsi" w:hAnsiTheme="minorHAnsi" w:cs="Arial Narrow"/>
          <w:sz w:val="20"/>
          <w:szCs w:val="20"/>
        </w:rPr>
        <w:t>2</w:t>
      </w:r>
      <w:r w:rsidRPr="00917CFC">
        <w:rPr>
          <w:rFonts w:asciiTheme="minorHAnsi" w:hAnsiTheme="minorHAnsi" w:cs="Arial Narrow"/>
          <w:sz w:val="20"/>
          <w:szCs w:val="20"/>
        </w:rPr>
        <w:t xml:space="preserve"> (k</w:t>
      </w:r>
      <w:r w:rsidR="002975B6">
        <w:rPr>
          <w:rFonts w:asciiTheme="minorHAnsi" w:hAnsiTheme="minorHAnsi" w:cs="Arial Narrow"/>
          <w:sz w:val="20"/>
          <w:szCs w:val="20"/>
        </w:rPr>
        <w:t xml:space="preserve"> 31.12.2022</w:t>
      </w:r>
      <w:r w:rsidRPr="00917CFC">
        <w:rPr>
          <w:rFonts w:asciiTheme="minorHAnsi" w:hAnsiTheme="minorHAnsi" w:cs="Arial Narrow"/>
          <w:sz w:val="20"/>
          <w:szCs w:val="20"/>
        </w:rPr>
        <w:t>),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Vypracovanie listu odporúčaní na odstránenie nedostatkov v prípade ich zistenia,</w:t>
      </w:r>
    </w:p>
    <w:p w:rsidR="00917CFC" w:rsidRPr="00917CFC" w:rsidRDefault="00917CFC" w:rsidP="004B1C2C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line="324" w:lineRule="auto"/>
        <w:ind w:right="0"/>
        <w:rPr>
          <w:rFonts w:asciiTheme="minorHAnsi" w:hAnsiTheme="minorHAnsi" w:cs="Arial Narrow"/>
          <w:sz w:val="20"/>
          <w:szCs w:val="20"/>
        </w:rPr>
      </w:pPr>
      <w:r w:rsidRPr="00917CFC">
        <w:rPr>
          <w:rFonts w:asciiTheme="minorHAnsi" w:hAnsiTheme="minorHAnsi" w:cs="Arial Narrow"/>
          <w:sz w:val="20"/>
          <w:szCs w:val="20"/>
        </w:rPr>
        <w:t>Vydanie súhlasu pre účtovnú jednotku na zverejnenie správy štatutárneho audítora z auditu účtovnej závierky spolu s auditovanou účtovnou závierkou vo výročnej správe.</w:t>
      </w:r>
    </w:p>
    <w:p w:rsidR="002975B6" w:rsidRPr="002975B6" w:rsidRDefault="002975B6" w:rsidP="004B1C2C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Auditom sa rozumie „štatutárny audit“ definovaný v</w:t>
      </w:r>
      <w:r>
        <w:rPr>
          <w:rFonts w:asciiTheme="minorHAnsi" w:hAnsiTheme="minorHAnsi" w:cs="Arial Narrow"/>
          <w:sz w:val="20"/>
          <w:szCs w:val="20"/>
        </w:rPr>
        <w:t xml:space="preserve"> ustanovení </w:t>
      </w:r>
      <w:r w:rsidRPr="002975B6">
        <w:rPr>
          <w:rFonts w:asciiTheme="minorHAnsi" w:hAnsiTheme="minorHAnsi" w:cs="Arial Narrow"/>
          <w:sz w:val="20"/>
          <w:szCs w:val="20"/>
        </w:rPr>
        <w:t>§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2 ods. 1 zákona č. 423/2015 Z.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z. o štatutárnom audite a o zmene a doplnení zákona č. 431/2002 Z.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 xml:space="preserve">z. o účtovníctve v znení neskorších predpisov. </w:t>
      </w:r>
      <w:r>
        <w:rPr>
          <w:rFonts w:asciiTheme="minorHAnsi" w:hAnsiTheme="minorHAnsi" w:cs="Arial Narrow"/>
          <w:sz w:val="20"/>
          <w:szCs w:val="20"/>
        </w:rPr>
        <w:t>Uchádzačom, resp. poskytovateľom</w:t>
      </w:r>
      <w:r w:rsidRPr="002975B6">
        <w:rPr>
          <w:rFonts w:asciiTheme="minorHAnsi" w:hAnsiTheme="minorHAnsi" w:cs="Arial Narrow"/>
          <w:sz w:val="20"/>
          <w:szCs w:val="20"/>
        </w:rPr>
        <w:t xml:space="preserve"> služby sa rozumie „štatutárny audítor“ alebo „ audítorská spoločnosť“ definovaný v</w:t>
      </w:r>
      <w:r>
        <w:rPr>
          <w:rFonts w:asciiTheme="minorHAnsi" w:hAnsiTheme="minorHAnsi" w:cs="Arial Narrow"/>
          <w:sz w:val="20"/>
          <w:szCs w:val="20"/>
        </w:rPr>
        <w:t xml:space="preserve"> ustanovení </w:t>
      </w:r>
      <w:r w:rsidRPr="002975B6">
        <w:rPr>
          <w:rFonts w:asciiTheme="minorHAnsi" w:hAnsiTheme="minorHAnsi" w:cs="Arial Narrow"/>
          <w:sz w:val="20"/>
          <w:szCs w:val="20"/>
        </w:rPr>
        <w:t xml:space="preserve"> §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2 ods. 2 a</w:t>
      </w:r>
      <w:r>
        <w:rPr>
          <w:rFonts w:asciiTheme="minorHAnsi" w:hAnsiTheme="minorHAnsi" w:cs="Arial Narrow"/>
          <w:sz w:val="20"/>
          <w:szCs w:val="20"/>
        </w:rPr>
        <w:t xml:space="preserve"> ods. </w:t>
      </w:r>
      <w:r w:rsidRPr="002975B6">
        <w:rPr>
          <w:rFonts w:asciiTheme="minorHAnsi" w:hAnsiTheme="minorHAnsi" w:cs="Arial Narrow"/>
          <w:sz w:val="20"/>
          <w:szCs w:val="20"/>
        </w:rPr>
        <w:t>3 zákona č. 423/2015 Z.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z. o štatutárnom audite a o zmene a doplnení zákona č. 431/2002 Z.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z. o účtovníctve v znení neskorších predpisov.</w:t>
      </w:r>
    </w:p>
    <w:p w:rsidR="002975B6" w:rsidRPr="002975B6" w:rsidRDefault="002975B6" w:rsidP="004B1C2C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Výsledkom auditu bude:</w:t>
      </w:r>
    </w:p>
    <w:p w:rsidR="002975B6" w:rsidRPr="002975B6" w:rsidRDefault="002975B6" w:rsidP="004B1C2C">
      <w:pPr>
        <w:pStyle w:val="Bezriadkovania"/>
        <w:spacing w:after="4" w:line="324" w:lineRule="auto"/>
        <w:ind w:left="851" w:right="112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 Narrow"/>
          <w:b/>
          <w:sz w:val="20"/>
          <w:szCs w:val="20"/>
        </w:rPr>
        <w:t>Za rok 2021</w:t>
      </w:r>
    </w:p>
    <w:p w:rsidR="002975B6" w:rsidRPr="002975B6" w:rsidRDefault="002975B6" w:rsidP="004B1C2C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line="324" w:lineRule="auto"/>
        <w:ind w:left="1134" w:hanging="283"/>
        <w:rPr>
          <w:rFonts w:asciiTheme="minorHAnsi" w:hAnsiTheme="minorHAnsi" w:cs="Arial Narrow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vydanie správy štatutárneho audítora (audítorskej spoločnosti)</w:t>
      </w:r>
      <w:r>
        <w:rPr>
          <w:rFonts w:asciiTheme="minorHAnsi" w:hAnsiTheme="minorHAnsi" w:cs="Arial Narrow"/>
          <w:sz w:val="20"/>
          <w:szCs w:val="20"/>
        </w:rPr>
        <w:t xml:space="preserve"> o účtovnej závierke k 31.12.2021</w:t>
      </w:r>
    </w:p>
    <w:p w:rsidR="002975B6" w:rsidRPr="002975B6" w:rsidRDefault="002975B6" w:rsidP="004B1C2C">
      <w:pPr>
        <w:pStyle w:val="Odsekzoznamu"/>
        <w:numPr>
          <w:ilvl w:val="0"/>
          <w:numId w:val="42"/>
        </w:numPr>
        <w:autoSpaceDE w:val="0"/>
        <w:autoSpaceDN w:val="0"/>
        <w:adjustRightInd w:val="0"/>
        <w:spacing w:line="324" w:lineRule="auto"/>
        <w:ind w:left="1134" w:hanging="283"/>
        <w:rPr>
          <w:rFonts w:asciiTheme="minorHAnsi" w:hAnsiTheme="minorHAnsi" w:cs="Arial Narrow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vydanie správy štatutárneho audítora (audítorskej spoločnosti</w:t>
      </w:r>
      <w:r>
        <w:rPr>
          <w:rFonts w:asciiTheme="minorHAnsi" w:hAnsiTheme="minorHAnsi" w:cs="Arial Narrow"/>
          <w:sz w:val="20"/>
          <w:szCs w:val="20"/>
        </w:rPr>
        <w:t>)  o výročnej správe k 31.12.2021</w:t>
      </w:r>
    </w:p>
    <w:p w:rsidR="002975B6" w:rsidRPr="002975B6" w:rsidRDefault="002975B6" w:rsidP="004B1C2C">
      <w:pPr>
        <w:autoSpaceDE w:val="0"/>
        <w:autoSpaceDN w:val="0"/>
        <w:adjustRightInd w:val="0"/>
        <w:spacing w:line="324" w:lineRule="auto"/>
        <w:ind w:left="851" w:firstLine="0"/>
        <w:rPr>
          <w:rFonts w:asciiTheme="minorHAnsi" w:hAnsiTheme="minorHAnsi" w:cs="Arial Narrow"/>
          <w:b/>
          <w:sz w:val="20"/>
          <w:szCs w:val="20"/>
        </w:rPr>
      </w:pPr>
      <w:r w:rsidRPr="002975B6">
        <w:rPr>
          <w:rFonts w:asciiTheme="minorHAnsi" w:hAnsiTheme="minorHAnsi" w:cs="Arial Narrow"/>
          <w:b/>
          <w:sz w:val="20"/>
          <w:szCs w:val="20"/>
        </w:rPr>
        <w:t>Za rok 20</w:t>
      </w:r>
      <w:r>
        <w:rPr>
          <w:rFonts w:asciiTheme="minorHAnsi" w:hAnsiTheme="minorHAnsi" w:cs="Arial Narrow"/>
          <w:b/>
          <w:sz w:val="20"/>
          <w:szCs w:val="20"/>
        </w:rPr>
        <w:t>22</w:t>
      </w:r>
    </w:p>
    <w:p w:rsidR="002975B6" w:rsidRPr="002975B6" w:rsidRDefault="002975B6" w:rsidP="004B1C2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line="324" w:lineRule="auto"/>
        <w:ind w:left="1134" w:hanging="283"/>
        <w:rPr>
          <w:rFonts w:asciiTheme="minorHAnsi" w:hAnsiTheme="minorHAnsi" w:cs="Arial Narrow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vydanie správy štatutárneho audítora (audítorskej spoločnosti) o účtovnej závierke k 31.12.20</w:t>
      </w:r>
      <w:r>
        <w:rPr>
          <w:rFonts w:asciiTheme="minorHAnsi" w:hAnsiTheme="minorHAnsi" w:cs="Arial Narrow"/>
          <w:sz w:val="20"/>
          <w:szCs w:val="20"/>
        </w:rPr>
        <w:t>22</w:t>
      </w:r>
    </w:p>
    <w:p w:rsidR="002975B6" w:rsidRPr="002975B6" w:rsidRDefault="002975B6" w:rsidP="004B1C2C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line="324" w:lineRule="auto"/>
        <w:ind w:left="1134" w:hanging="283"/>
        <w:rPr>
          <w:rFonts w:asciiTheme="minorHAnsi" w:hAnsiTheme="minorHAnsi" w:cs="Arial Narrow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vydanie správy štatutárneho audítora (audítorskej spoločnosti)  o výročnej správe k 31.12.20</w:t>
      </w:r>
      <w:r>
        <w:rPr>
          <w:rFonts w:asciiTheme="minorHAnsi" w:hAnsiTheme="minorHAnsi" w:cs="Arial Narrow"/>
          <w:sz w:val="20"/>
          <w:szCs w:val="20"/>
        </w:rPr>
        <w:t>22</w:t>
      </w:r>
    </w:p>
    <w:p w:rsidR="002975B6" w:rsidRPr="004B1C2C" w:rsidRDefault="002975B6" w:rsidP="004B1C2C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975B6">
        <w:rPr>
          <w:rFonts w:asciiTheme="minorHAnsi" w:hAnsiTheme="minorHAnsi" w:cs="Arial Narrow"/>
          <w:sz w:val="20"/>
          <w:szCs w:val="20"/>
        </w:rPr>
        <w:t>Uchádzač berie na vedomie, že podľa ustanovenia § 19 ods. 2 zákona č. 431/2002 Z.</w:t>
      </w:r>
      <w:r>
        <w:rPr>
          <w:rFonts w:asciiTheme="minorHAnsi" w:hAnsiTheme="minorHAnsi" w:cs="Arial Narrow"/>
          <w:sz w:val="20"/>
          <w:szCs w:val="20"/>
        </w:rPr>
        <w:t xml:space="preserve"> </w:t>
      </w:r>
      <w:r w:rsidRPr="002975B6">
        <w:rPr>
          <w:rFonts w:asciiTheme="minorHAnsi" w:hAnsiTheme="minorHAnsi" w:cs="Arial Narrow"/>
          <w:sz w:val="20"/>
          <w:szCs w:val="20"/>
        </w:rPr>
        <w:t>z. o účtovníctve v znení neskorších predpisov musí byť schválený ako štatutárny audítor (audítorská spoločnosť) ročnej účtovnej závierky na valnom zhromaždení. Z dôvodu, že verejný obstarávateľ ako spoločnosť má jediného akcionára pôsobnosť valného zhromaždenia vykonáva jediný akcionár písomným rozhodnutím.</w:t>
      </w:r>
    </w:p>
    <w:p w:rsidR="004B1C2C" w:rsidRDefault="00FB4905" w:rsidP="004B1C2C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Uchádzač berie na vedomie </w:t>
      </w:r>
      <w:r w:rsidR="00E85F94">
        <w:rPr>
          <w:rFonts w:asciiTheme="minorHAnsi" w:hAnsiTheme="minorHAnsi" w:cstheme="minorHAnsi"/>
          <w:color w:val="auto"/>
          <w:sz w:val="20"/>
          <w:szCs w:val="20"/>
        </w:rPr>
        <w:t>rozsiahly objem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spracovaných dát (položiek v účtovnom denníku cca 130 000 riadkov), ktorý je spôsobený detailným analytickým člen</w:t>
      </w:r>
      <w:r w:rsidR="00E85F94">
        <w:rPr>
          <w:rFonts w:asciiTheme="minorHAnsi" w:hAnsiTheme="minorHAnsi" w:cstheme="minorHAnsi"/>
          <w:color w:val="auto"/>
          <w:sz w:val="20"/>
          <w:szCs w:val="20"/>
        </w:rPr>
        <w:t>ením jednotlivých realizovaných výkonov v rámci údržby ciest. Z uvedeného dôvodu je nevyhnutné disponovať dostatočne výkonnou pracovnou PC stanicou, dátovými kanálmi, prípadne úložiskom.</w:t>
      </w:r>
    </w:p>
    <w:p w:rsidR="004B1C2C" w:rsidRPr="00E85F94" w:rsidRDefault="00E85F94" w:rsidP="00E85F94">
      <w:pPr>
        <w:pStyle w:val="Bezriadkovania"/>
        <w:numPr>
          <w:ilvl w:val="1"/>
          <w:numId w:val="3"/>
        </w:numPr>
        <w:spacing w:after="4" w:line="324" w:lineRule="auto"/>
        <w:ind w:left="851" w:right="112" w:hanging="709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k výkonu auditu poskytne podklady v elektronickej forme a to vo formátoch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xls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., pdf., doc.,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ppt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2F4419" w:rsidRPr="000E4023" w:rsidRDefault="002F4419" w:rsidP="004B1C2C">
      <w:pPr>
        <w:pStyle w:val="Odsekzoznamu"/>
        <w:numPr>
          <w:ilvl w:val="1"/>
          <w:numId w:val="3"/>
        </w:numPr>
        <w:spacing w:line="324" w:lineRule="auto"/>
        <w:ind w:left="851" w:right="112" w:hanging="709"/>
        <w:rPr>
          <w:sz w:val="20"/>
          <w:szCs w:val="20"/>
        </w:rPr>
      </w:pPr>
      <w:r w:rsidRPr="000E4023">
        <w:rPr>
          <w:rFonts w:asciiTheme="minorHAnsi" w:hAnsiTheme="minorHAnsi" w:cstheme="minorHAnsi"/>
          <w:sz w:val="20"/>
          <w:szCs w:val="20"/>
        </w:rPr>
        <w:t>Spoločný slovník obstarávania (CPV):</w:t>
      </w:r>
    </w:p>
    <w:p w:rsidR="00BA3E82" w:rsidRDefault="002F4419" w:rsidP="004B1C2C">
      <w:pPr>
        <w:tabs>
          <w:tab w:val="left" w:pos="3544"/>
        </w:tabs>
        <w:spacing w:line="324" w:lineRule="auto"/>
        <w:ind w:left="993" w:right="112" w:firstLine="0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Hlavný predmet:</w:t>
      </w:r>
      <w:r w:rsidR="000E08A3" w:rsidRPr="005C76C3">
        <w:rPr>
          <w:rFonts w:asciiTheme="minorHAnsi" w:hAnsiTheme="minorHAnsi" w:cstheme="minorHAnsi"/>
          <w:sz w:val="20"/>
          <w:szCs w:val="20"/>
        </w:rPr>
        <w:tab/>
      </w:r>
      <w:r w:rsidR="002975B6">
        <w:rPr>
          <w:rFonts w:asciiTheme="minorHAnsi" w:hAnsiTheme="minorHAnsi" w:cstheme="minorHAnsi"/>
          <w:sz w:val="20"/>
          <w:szCs w:val="20"/>
        </w:rPr>
        <w:t>79212000-3</w:t>
      </w:r>
      <w:r w:rsidR="00BA3E82" w:rsidRPr="00BA3E82">
        <w:rPr>
          <w:rFonts w:asciiTheme="minorHAnsi" w:hAnsiTheme="minorHAnsi" w:cstheme="minorHAnsi"/>
          <w:sz w:val="20"/>
          <w:szCs w:val="20"/>
        </w:rPr>
        <w:t xml:space="preserve">   </w:t>
      </w:r>
      <w:r w:rsidR="002975B6">
        <w:rPr>
          <w:rFonts w:asciiTheme="minorHAnsi" w:hAnsiTheme="minorHAnsi" w:cstheme="minorHAnsi"/>
          <w:sz w:val="20"/>
          <w:szCs w:val="20"/>
        </w:rPr>
        <w:t>Audítorské služby</w:t>
      </w:r>
    </w:p>
    <w:p w:rsidR="00D32ADB" w:rsidRPr="005C76C3" w:rsidRDefault="00D32ADB" w:rsidP="004B1C2C">
      <w:pPr>
        <w:shd w:val="clear" w:color="auto" w:fill="FFFFFF"/>
        <w:spacing w:line="324" w:lineRule="auto"/>
        <w:ind w:left="0" w:right="112" w:firstLine="0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ab/>
      </w:r>
      <w:r w:rsidRPr="005C76C3">
        <w:rPr>
          <w:rFonts w:asciiTheme="minorHAnsi" w:hAnsiTheme="minorHAnsi" w:cstheme="minorHAnsi"/>
          <w:sz w:val="20"/>
          <w:szCs w:val="20"/>
        </w:rPr>
        <w:tab/>
      </w: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Miesto </w:t>
      </w:r>
      <w:r w:rsidR="00FF475A" w:rsidRPr="005C76C3">
        <w:rPr>
          <w:rFonts w:asciiTheme="minorHAnsi" w:hAnsiTheme="minorHAnsi" w:cstheme="minorHAnsi"/>
          <w:sz w:val="20"/>
          <w:szCs w:val="20"/>
        </w:rPr>
        <w:t xml:space="preserve">a množstvo </w:t>
      </w:r>
      <w:r w:rsidR="00E5594A" w:rsidRPr="005C76C3">
        <w:rPr>
          <w:rFonts w:asciiTheme="minorHAnsi" w:hAnsiTheme="minorHAnsi" w:cstheme="minorHAnsi"/>
          <w:sz w:val="20"/>
          <w:szCs w:val="20"/>
        </w:rPr>
        <w:t>dodania</w:t>
      </w:r>
      <w:r w:rsidRPr="005C76C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E3415F" w:rsidRDefault="004B1C2C" w:rsidP="004B1C2C">
      <w:pPr>
        <w:pStyle w:val="Odsekzoznamu"/>
        <w:numPr>
          <w:ilvl w:val="1"/>
          <w:numId w:val="38"/>
        </w:numPr>
        <w:tabs>
          <w:tab w:val="left" w:pos="9072"/>
        </w:tabs>
        <w:spacing w:line="324" w:lineRule="auto"/>
        <w:ind w:left="851" w:hanging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Poskytovanie služby bude realizované v mieste sídla verejného obstarávateľa Majerská cesta 94, 974 96 Banská Bystrica, v priestoroch budovy </w:t>
      </w:r>
      <w:r w:rsidR="00E85F94">
        <w:rPr>
          <w:rFonts w:asciiTheme="minorHAnsi" w:hAnsiTheme="minorHAnsi" w:cstheme="minorHAnsi"/>
          <w:sz w:val="20"/>
          <w:szCs w:val="20"/>
        </w:rPr>
        <w:t>vedenia spoločnosti</w:t>
      </w:r>
      <w:r>
        <w:rPr>
          <w:rFonts w:asciiTheme="minorHAnsi" w:hAnsiTheme="minorHAnsi" w:cstheme="minorHAnsi"/>
          <w:sz w:val="20"/>
          <w:szCs w:val="20"/>
        </w:rPr>
        <w:t>, a to v rozsahu overenia (auditu) v súlade so zákonom o audítoroch a s medzinárodnými audítorskými štandardami.</w:t>
      </w:r>
      <w:r w:rsidR="00E706CD" w:rsidRPr="009F5B5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5C76C3">
        <w:rPr>
          <w:rFonts w:asciiTheme="minorHAnsi" w:hAnsiTheme="minorHAnsi" w:cstheme="minorHAnsi"/>
          <w:sz w:val="20"/>
          <w:szCs w:val="20"/>
        </w:rPr>
        <w:t>Typ zmluvy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:rsidR="00D32ADB" w:rsidRPr="005C76C3" w:rsidRDefault="00E85F94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4941C8">
        <w:rPr>
          <w:rFonts w:asciiTheme="minorHAnsi" w:hAnsiTheme="minorHAnsi" w:cstheme="minorHAnsi"/>
          <w:color w:val="000000" w:themeColor="text1"/>
          <w:sz w:val="20"/>
          <w:szCs w:val="20"/>
        </w:rPr>
        <w:t>mluva na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4941C8">
        <w:rPr>
          <w:rFonts w:asciiTheme="minorHAnsi" w:hAnsiTheme="minorHAnsi" w:cstheme="minorHAnsi"/>
          <w:color w:val="000000" w:themeColor="text1"/>
          <w:sz w:val="20"/>
          <w:szCs w:val="20"/>
        </w:rPr>
        <w:t>poskytnutie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služby</w:t>
      </w:r>
      <w:r w:rsidR="004941C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32ADB" w:rsidRPr="005C76C3" w:rsidRDefault="00D32ADB" w:rsidP="004B1C2C">
      <w:pPr>
        <w:spacing w:line="324" w:lineRule="auto"/>
        <w:ind w:left="-5" w:right="112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D32ADB" w:rsidRDefault="004522EE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N</w:t>
      </w:r>
      <w:r w:rsidR="007C251F" w:rsidRPr="005C76C3">
        <w:rPr>
          <w:rFonts w:asciiTheme="minorHAnsi" w:hAnsiTheme="minorHAnsi" w:cstheme="minorHAnsi"/>
          <w:sz w:val="20"/>
          <w:szCs w:val="20"/>
        </w:rPr>
        <w:t>euvádza sa</w:t>
      </w:r>
      <w:r w:rsidRPr="005C76C3">
        <w:rPr>
          <w:rFonts w:asciiTheme="minorHAnsi" w:hAnsiTheme="minorHAnsi" w:cstheme="minorHAnsi"/>
          <w:sz w:val="20"/>
          <w:szCs w:val="20"/>
        </w:rPr>
        <w:t>.</w:t>
      </w:r>
    </w:p>
    <w:p w:rsidR="00C8750A" w:rsidRPr="00C8750A" w:rsidRDefault="00C8750A" w:rsidP="004B1C2C">
      <w:pPr>
        <w:pStyle w:val="Odsekzoznamu"/>
        <w:spacing w:line="324" w:lineRule="auto"/>
        <w:ind w:left="851" w:right="112" w:firstLine="0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4B7C4A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Trvanie zmluvy</w:t>
      </w:r>
    </w:p>
    <w:p w:rsidR="00D32ADB" w:rsidRDefault="004941C8" w:rsidP="004B1C2C">
      <w:pPr>
        <w:pStyle w:val="Odsekzoznamu"/>
        <w:numPr>
          <w:ilvl w:val="1"/>
          <w:numId w:val="3"/>
        </w:numPr>
        <w:spacing w:line="324" w:lineRule="auto"/>
        <w:ind w:left="851" w:right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Zmluva na poskytnutie služby </w:t>
      </w:r>
      <w:r w:rsidR="00FA53E0" w:rsidRPr="00E3415F">
        <w:rPr>
          <w:rFonts w:asciiTheme="minorHAnsi" w:hAnsiTheme="minorHAnsi" w:cstheme="minorHAnsi"/>
          <w:sz w:val="20"/>
          <w:szCs w:val="20"/>
        </w:rPr>
        <w:t xml:space="preserve"> sa</w:t>
      </w:r>
      <w:r w:rsidR="00E706CD" w:rsidRPr="00E3415F">
        <w:rPr>
          <w:rFonts w:asciiTheme="minorHAnsi" w:hAnsiTheme="minorHAnsi" w:cstheme="minorHAnsi"/>
          <w:sz w:val="20"/>
          <w:szCs w:val="20"/>
        </w:rPr>
        <w:t xml:space="preserve"> </w:t>
      </w:r>
      <w:r w:rsidR="004B7C4A" w:rsidRPr="00E3415F">
        <w:rPr>
          <w:rFonts w:asciiTheme="minorHAnsi" w:hAnsiTheme="minorHAnsi" w:cstheme="minorHAnsi"/>
          <w:sz w:val="20"/>
          <w:szCs w:val="20"/>
        </w:rPr>
        <w:t>uzatvára na dobu určitú</w:t>
      </w:r>
      <w:r w:rsidR="00E341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 30.06.2023 a </w:t>
      </w:r>
      <w:r w:rsidR="00E3415F" w:rsidRPr="00E3415F">
        <w:rPr>
          <w:rFonts w:asciiTheme="minorHAnsi" w:hAnsiTheme="minorHAnsi" w:cs="Arial"/>
          <w:sz w:val="20"/>
          <w:szCs w:val="20"/>
        </w:rPr>
        <w:t>nadobúda platnosť dňom jej podpísania obidvomi zmluvnými stranami a účinnosť dňom nasledujúcim po dni jej zverejnenia na webovom sídle obstarávateľa</w:t>
      </w:r>
      <w:r w:rsidR="00E3415F" w:rsidRPr="00E3415F">
        <w:rPr>
          <w:sz w:val="20"/>
          <w:szCs w:val="20"/>
        </w:rPr>
        <w:t xml:space="preserve">. </w:t>
      </w:r>
    </w:p>
    <w:p w:rsidR="004941C8" w:rsidRPr="00E3415F" w:rsidRDefault="004941C8" w:rsidP="004941C8">
      <w:pPr>
        <w:pStyle w:val="Odsekzoznamu"/>
        <w:spacing w:line="324" w:lineRule="auto"/>
        <w:ind w:left="851" w:right="0" w:firstLine="0"/>
        <w:rPr>
          <w:sz w:val="20"/>
          <w:szCs w:val="20"/>
        </w:rPr>
      </w:pP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Obhliadka predmetu zákazky</w:t>
      </w:r>
    </w:p>
    <w:p w:rsidR="00D32ADB" w:rsidRPr="005C76C3" w:rsidRDefault="00E33353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Obhliadka predmetu zákazky sa n</w:t>
      </w:r>
      <w:r w:rsidR="004B7C4A" w:rsidRPr="005C76C3">
        <w:rPr>
          <w:rFonts w:asciiTheme="minorHAnsi" w:hAnsiTheme="minorHAnsi" w:cstheme="minorHAnsi"/>
          <w:sz w:val="20"/>
          <w:szCs w:val="20"/>
        </w:rPr>
        <w:t>evyžaduje.</w:t>
      </w:r>
    </w:p>
    <w:p w:rsidR="00D32ADB" w:rsidRPr="005C76C3" w:rsidRDefault="00D32ADB" w:rsidP="004B1C2C">
      <w:pPr>
        <w:spacing w:line="324" w:lineRule="auto"/>
        <w:ind w:left="0" w:right="112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87B7C" w:rsidRPr="005C76C3" w:rsidRDefault="00287B7C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5C76C3">
        <w:rPr>
          <w:rFonts w:asciiTheme="minorHAnsi" w:hAnsiTheme="minorHAnsi" w:cstheme="minorHAnsi"/>
          <w:sz w:val="20"/>
          <w:szCs w:val="20"/>
        </w:rPr>
        <w:t xml:space="preserve"> Zdroj finančných prostriedkov</w:t>
      </w:r>
    </w:p>
    <w:p w:rsidR="00287B7C" w:rsidRPr="005C76C3" w:rsidRDefault="00287B7C" w:rsidP="004B1C2C">
      <w:pPr>
        <w:spacing w:line="324" w:lineRule="auto"/>
        <w:ind w:left="851" w:right="112" w:hanging="709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8.1    </w:t>
      </w:r>
      <w:r w:rsidR="005C76C3">
        <w:rPr>
          <w:rFonts w:asciiTheme="minorHAnsi" w:hAnsiTheme="minorHAnsi" w:cstheme="minorHAnsi"/>
          <w:sz w:val="20"/>
          <w:szCs w:val="20"/>
        </w:rPr>
        <w:tab/>
      </w:r>
      <w:r w:rsidRPr="005C76C3">
        <w:rPr>
          <w:rFonts w:asciiTheme="minorHAnsi" w:hAnsiTheme="minorHAnsi" w:cstheme="minorHAnsi"/>
          <w:sz w:val="20"/>
          <w:szCs w:val="20"/>
        </w:rPr>
        <w:t>Predmet zákazky bude financovaný z vlastných zdrojov verejného obstarávateľa. Platba sa uskutoční na základe faktúry formou bankového prevodu v súlade s Obchodnými podmienkami (</w:t>
      </w:r>
      <w:r w:rsidR="00517F19">
        <w:rPr>
          <w:rFonts w:asciiTheme="minorHAnsi" w:hAnsiTheme="minorHAnsi" w:cstheme="minorHAnsi"/>
          <w:sz w:val="20"/>
          <w:szCs w:val="20"/>
        </w:rPr>
        <w:t>Rámcovej dohody</w:t>
      </w:r>
      <w:r w:rsidRPr="005C76C3">
        <w:rPr>
          <w:rFonts w:asciiTheme="minorHAnsi" w:hAnsiTheme="minorHAnsi" w:cstheme="minorHAnsi"/>
          <w:sz w:val="20"/>
          <w:szCs w:val="20"/>
        </w:rPr>
        <w:t>).</w:t>
      </w:r>
    </w:p>
    <w:p w:rsidR="00287B7C" w:rsidRPr="005C76C3" w:rsidRDefault="00287B7C" w:rsidP="004B1C2C">
      <w:pPr>
        <w:spacing w:line="324" w:lineRule="auto"/>
        <w:ind w:left="851" w:right="112" w:hanging="709"/>
        <w:rPr>
          <w:rFonts w:asciiTheme="minorHAnsi" w:hAnsiTheme="minorHAnsi" w:cstheme="minorHAnsi"/>
          <w:sz w:val="20"/>
          <w:szCs w:val="20"/>
        </w:rPr>
      </w:pPr>
    </w:p>
    <w:p w:rsidR="00287B7C" w:rsidRPr="005C76C3" w:rsidRDefault="00287B7C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Jazyk ponuky</w:t>
      </w:r>
    </w:p>
    <w:p w:rsidR="00287B7C" w:rsidRPr="005C76C3" w:rsidRDefault="00287B7C" w:rsidP="004B1C2C">
      <w:pPr>
        <w:spacing w:line="324" w:lineRule="auto"/>
        <w:ind w:left="851" w:right="112" w:hanging="709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9.1  </w:t>
      </w:r>
      <w:r w:rsidR="003A3874" w:rsidRPr="005C76C3">
        <w:rPr>
          <w:rFonts w:asciiTheme="minorHAnsi" w:hAnsiTheme="minorHAnsi" w:cstheme="minorHAnsi"/>
          <w:sz w:val="20"/>
          <w:szCs w:val="20"/>
        </w:rPr>
        <w:t xml:space="preserve">      </w:t>
      </w:r>
      <w:r w:rsidR="005C76C3">
        <w:rPr>
          <w:rFonts w:asciiTheme="minorHAnsi" w:hAnsiTheme="minorHAnsi" w:cstheme="minorHAnsi"/>
          <w:sz w:val="20"/>
          <w:szCs w:val="20"/>
        </w:rPr>
        <w:tab/>
      </w:r>
      <w:r w:rsidRPr="005C76C3">
        <w:rPr>
          <w:rFonts w:asciiTheme="minorHAnsi" w:hAnsiTheme="minorHAnsi" w:cstheme="minorHAnsi"/>
          <w:sz w:val="20"/>
          <w:szCs w:val="20"/>
        </w:rPr>
        <w:t>Ponuka vrátane dokladov a dokumentov musí byť pr</w:t>
      </w:r>
      <w:r w:rsidR="00985993">
        <w:rPr>
          <w:rFonts w:asciiTheme="minorHAnsi" w:hAnsiTheme="minorHAnsi" w:cstheme="minorHAnsi"/>
          <w:sz w:val="20"/>
          <w:szCs w:val="20"/>
        </w:rPr>
        <w:t xml:space="preserve">edložená v slovenskom jazyku. </w:t>
      </w:r>
      <w:r w:rsidRPr="005C76C3">
        <w:rPr>
          <w:rFonts w:asciiTheme="minorHAnsi" w:hAnsiTheme="minorHAnsi" w:cstheme="minorHAnsi"/>
          <w:sz w:val="20"/>
          <w:szCs w:val="20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5C76C3" w:rsidRDefault="00287B7C" w:rsidP="004B1C2C">
      <w:pPr>
        <w:spacing w:line="324" w:lineRule="auto"/>
        <w:ind w:right="112" w:firstLine="132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rFonts w:eastAsia="Arial,Bold"/>
          <w:sz w:val="20"/>
          <w:szCs w:val="20"/>
        </w:rPr>
        <w:t xml:space="preserve">Uchádzač predkladá ponuku v elektronickej podobe v lehote na predkladanie ponúk. </w:t>
      </w:r>
      <w:r w:rsidRPr="00D823AA">
        <w:rPr>
          <w:sz w:val="20"/>
          <w:szCs w:val="20"/>
        </w:rPr>
        <w:t xml:space="preserve">Ponuka je vyhotovená elektronicky v zmysle </w:t>
      </w:r>
      <w:r w:rsidR="004941C8">
        <w:rPr>
          <w:sz w:val="20"/>
          <w:szCs w:val="20"/>
        </w:rPr>
        <w:t xml:space="preserve">ustanovenia </w:t>
      </w:r>
      <w:r w:rsidRPr="00D823AA">
        <w:rPr>
          <w:sz w:val="20"/>
          <w:szCs w:val="20"/>
        </w:rPr>
        <w:t xml:space="preserve">§ 49 ods. 1 písm. a) zákona o verejnom obstarávaní a vložená do systému JOSEPHINE umiestnenom na webovej adrese </w:t>
      </w:r>
      <w:hyperlink r:id="rId10" w:history="1">
        <w:r w:rsidRPr="00D823AA">
          <w:rPr>
            <w:rStyle w:val="Hypertextovprepojenie"/>
            <w:sz w:val="20"/>
            <w:szCs w:val="20"/>
          </w:rPr>
          <w:t>https://josephine.proebiz.com/</w:t>
        </w:r>
      </w:hyperlink>
      <w:r w:rsidRPr="00D823AA">
        <w:rPr>
          <w:rFonts w:eastAsia="Arial,Bold"/>
          <w:sz w:val="20"/>
          <w:szCs w:val="20"/>
        </w:rPr>
        <w:t>.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 xml:space="preserve">Elektronická ponuka sa vloží vyplnením ponukového formulára a vložením požadovaných dokladov a dokumentov v systéme JOSEPHINE umiestnenom na webovej adrese </w:t>
      </w:r>
      <w:hyperlink r:id="rId11" w:history="1">
        <w:r w:rsidRPr="00D823AA">
          <w:rPr>
            <w:rStyle w:val="Hypertextovprepojenie"/>
            <w:sz w:val="20"/>
            <w:szCs w:val="20"/>
          </w:rPr>
          <w:t>https://josephine.proebiz.com/</w:t>
        </w:r>
      </w:hyperlink>
      <w:r w:rsidRPr="00D823AA">
        <w:rPr>
          <w:sz w:val="20"/>
          <w:szCs w:val="20"/>
        </w:rPr>
        <w:t>.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rFonts w:asciiTheme="minorHAnsi" w:hAnsiTheme="minorHAnsi" w:cstheme="minorHAnsi"/>
          <w:sz w:val="20"/>
          <w:szCs w:val="20"/>
        </w:rPr>
        <w:t>Predkladanie ponúk je umožnené registrovaným uchádzačom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 xml:space="preserve">V predloženej ponuke prostredníctvom systému JOSEPHINE musia byť pripojené požadované naskenované doklady (odporúčaný formát je „PDF“) tak, ako je uvedené v týchto súťažných podkladoch </w:t>
      </w:r>
      <w:r w:rsidRPr="00D823AA">
        <w:rPr>
          <w:sz w:val="20"/>
          <w:szCs w:val="20"/>
          <w:u w:val="single"/>
        </w:rPr>
        <w:t>v bode 12. tejto Výzvy</w:t>
      </w:r>
      <w:r w:rsidRPr="00D823AA">
        <w:rPr>
          <w:sz w:val="20"/>
          <w:szCs w:val="20"/>
        </w:rPr>
        <w:t xml:space="preserve">  - </w:t>
      </w:r>
      <w:r w:rsidRPr="00D823AA">
        <w:rPr>
          <w:rFonts w:asciiTheme="minorHAnsi" w:hAnsiTheme="minorHAnsi" w:cstheme="minorHAnsi"/>
          <w:sz w:val="20"/>
          <w:szCs w:val="20"/>
        </w:rPr>
        <w:t>musia byť k termínu predloženia ponuky platné a aktuálne -</w:t>
      </w:r>
      <w:r w:rsidRPr="00D823AA">
        <w:rPr>
          <w:sz w:val="20"/>
          <w:szCs w:val="20"/>
        </w:rPr>
        <w:t xml:space="preserve"> a vyplnenie elektronického formulára, ktorý zodpovedá návrhu na plnenie kritéria uvedenom v súťažných podkladoch.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 xml:space="preserve">Ak ponuka obsahuje dôverné informácie, uchádzač ich v ponuke viditeľne označí. 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 xml:space="preserve">Uchádzačom navrhovaná cena za dodanie požadovaného predmetu zákazky, uvedená v ponuke uchádzača, bude vyjadrená v EUR (Eurách) s presnosťou na 2 desatinné miesta a vložená do systému JOSEPHINE v tejto štruktúre: </w:t>
      </w:r>
    </w:p>
    <w:p w:rsidR="00366F10" w:rsidRPr="00372E5B" w:rsidRDefault="00366F10" w:rsidP="004B1C2C">
      <w:pPr>
        <w:pStyle w:val="Odsekzoznamu"/>
        <w:numPr>
          <w:ilvl w:val="0"/>
          <w:numId w:val="34"/>
        </w:numPr>
        <w:spacing w:line="324" w:lineRule="auto"/>
        <w:ind w:right="274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D823AA">
        <w:rPr>
          <w:rFonts w:asciiTheme="minorHAnsi" w:eastAsiaTheme="minorEastAsia" w:hAnsiTheme="minorHAnsi" w:cstheme="minorHAnsi"/>
          <w:sz w:val="20"/>
          <w:szCs w:val="20"/>
        </w:rPr>
        <w:t xml:space="preserve">celková cena za predmet </w:t>
      </w:r>
      <w:r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zákazky </w:t>
      </w:r>
      <w:r w:rsidR="00372E5B"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v EUR </w:t>
      </w:r>
      <w:r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bez DPH, </w:t>
      </w:r>
    </w:p>
    <w:p w:rsidR="00366F10" w:rsidRPr="00372E5B" w:rsidRDefault="00366F10" w:rsidP="004B1C2C">
      <w:pPr>
        <w:pStyle w:val="Odsekzoznamu"/>
        <w:numPr>
          <w:ilvl w:val="0"/>
          <w:numId w:val="34"/>
        </w:numPr>
        <w:spacing w:line="324" w:lineRule="auto"/>
        <w:ind w:right="274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sadzba DPH, </w:t>
      </w:r>
    </w:p>
    <w:p w:rsidR="00366F10" w:rsidRPr="00D823AA" w:rsidRDefault="00366F10" w:rsidP="004B1C2C">
      <w:pPr>
        <w:pStyle w:val="Odsekzoznamu"/>
        <w:numPr>
          <w:ilvl w:val="0"/>
          <w:numId w:val="34"/>
        </w:numPr>
        <w:spacing w:line="324" w:lineRule="auto"/>
        <w:ind w:right="274"/>
        <w:rPr>
          <w:rFonts w:asciiTheme="minorHAnsi" w:eastAsiaTheme="minorEastAsia" w:hAnsiTheme="minorHAnsi" w:cstheme="minorHAnsi"/>
          <w:sz w:val="20"/>
          <w:szCs w:val="20"/>
        </w:rPr>
      </w:pPr>
      <w:r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celková cena za predmet zákazky </w:t>
      </w:r>
      <w:r w:rsidR="00372E5B"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v EUR </w:t>
      </w:r>
      <w:r w:rsidRPr="00372E5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vrátane </w:t>
      </w:r>
      <w:r w:rsidRPr="00D823AA">
        <w:rPr>
          <w:rFonts w:asciiTheme="minorHAnsi" w:eastAsiaTheme="minorEastAsia" w:hAnsiTheme="minorHAnsi" w:cstheme="minorHAnsi"/>
          <w:sz w:val="20"/>
          <w:szCs w:val="20"/>
        </w:rPr>
        <w:t>DPH,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 xml:space="preserve">Po úspešnom nahraní ponuky do systému JOSEPHINE je uchádzačovi odoslaný notifikačný informatívny e-mail (a to na emailovú adresu užívateľa uchádzača, ktorý ponuku nahral). 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>Ponuka uchádzača predložená po uplynutí lehoty na predkladanie ponúk sa elektronicky neotvorí.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D823AA">
        <w:rPr>
          <w:sz w:val="20"/>
          <w:szCs w:val="20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right="0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D823AA">
        <w:rPr>
          <w:rFonts w:asciiTheme="minorHAnsi" w:hAnsiTheme="minorHAnsi" w:cstheme="minorHAnsi"/>
          <w:b/>
          <w:sz w:val="20"/>
          <w:szCs w:val="20"/>
        </w:rPr>
        <w:t xml:space="preserve">V prípade, že uchádzač predloží listinnú ponuku, verejný obstarávateľ na ňu nebude prihliadať.  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spacing w:line="324" w:lineRule="auto"/>
        <w:ind w:left="851" w:right="0"/>
        <w:rPr>
          <w:rFonts w:asciiTheme="minorHAnsi" w:hAnsiTheme="minorHAnsi" w:cstheme="minorHAnsi"/>
          <w:sz w:val="20"/>
          <w:szCs w:val="20"/>
        </w:rPr>
      </w:pPr>
      <w:r w:rsidRPr="00D823AA">
        <w:rPr>
          <w:rFonts w:asciiTheme="minorHAnsi" w:hAnsiTheme="minorHAnsi" w:cstheme="minorHAnsi"/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spacing w:line="324" w:lineRule="auto"/>
        <w:ind w:left="851" w:right="0"/>
        <w:rPr>
          <w:rFonts w:asciiTheme="minorHAnsi" w:hAnsiTheme="minorHAnsi" w:cstheme="minorHAnsi"/>
          <w:color w:val="auto"/>
          <w:sz w:val="20"/>
          <w:szCs w:val="20"/>
        </w:rPr>
      </w:pPr>
      <w:r w:rsidRPr="00D823AA">
        <w:rPr>
          <w:rFonts w:asciiTheme="minorHAnsi" w:hAnsiTheme="minorHAnsi" w:cstheme="minorHAnsi"/>
          <w:color w:val="auto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366F10" w:rsidRPr="00D823AA" w:rsidRDefault="00366F10" w:rsidP="004B1C2C">
      <w:pPr>
        <w:pStyle w:val="Odsekzoznamu"/>
        <w:numPr>
          <w:ilvl w:val="1"/>
          <w:numId w:val="3"/>
        </w:numPr>
        <w:spacing w:line="324" w:lineRule="auto"/>
        <w:ind w:left="851" w:right="0"/>
        <w:rPr>
          <w:rFonts w:asciiTheme="minorHAnsi" w:hAnsiTheme="minorHAnsi" w:cstheme="minorHAnsi"/>
          <w:color w:val="auto"/>
          <w:sz w:val="20"/>
          <w:szCs w:val="20"/>
        </w:rPr>
      </w:pPr>
      <w:r w:rsidRPr="00D823AA">
        <w:rPr>
          <w:rFonts w:asciiTheme="minorHAnsi" w:hAnsiTheme="minorHAnsi" w:cstheme="minorHAnsi"/>
          <w:color w:val="auto"/>
          <w:sz w:val="20"/>
          <w:szCs w:val="20"/>
        </w:rP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4F6AFD" w:rsidRPr="004F6AFD" w:rsidRDefault="004F6AFD" w:rsidP="004B1C2C">
      <w:pPr>
        <w:spacing w:line="324" w:lineRule="auto"/>
        <w:ind w:left="0" w:right="112" w:firstLine="0"/>
        <w:rPr>
          <w:color w:val="auto"/>
          <w:sz w:val="20"/>
          <w:szCs w:val="20"/>
        </w:rPr>
      </w:pPr>
    </w:p>
    <w:p w:rsidR="00D32ADB" w:rsidRPr="005C76C3" w:rsidRDefault="00D32ADB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:rsidR="001B5BE6" w:rsidRPr="005C76C3" w:rsidRDefault="00D32ADB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5C76C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1B4E0B" w:rsidRPr="005C76C3">
        <w:rPr>
          <w:rFonts w:asciiTheme="minorHAnsi" w:hAnsiTheme="minorHAnsi" w:cstheme="minorHAnsi"/>
          <w:sz w:val="20"/>
          <w:szCs w:val="20"/>
        </w:rPr>
        <w:t>spĺňať podmienku účasti týkajúce</w:t>
      </w:r>
      <w:r w:rsidRPr="005C76C3">
        <w:rPr>
          <w:rFonts w:asciiTheme="minorHAnsi" w:hAnsiTheme="minorHAnsi" w:cstheme="minorHAnsi"/>
          <w:sz w:val="20"/>
          <w:szCs w:val="20"/>
        </w:rPr>
        <w:t xml:space="preserve"> sa </w:t>
      </w:r>
      <w:r w:rsidRPr="005C76C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</w:t>
      </w:r>
      <w:r w:rsidR="00701B21" w:rsidRPr="005C76C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1B21" w:rsidRPr="005C76C3" w:rsidRDefault="00701B21" w:rsidP="004B1C2C">
      <w:pPr>
        <w:pStyle w:val="Odsekzoznamu"/>
        <w:numPr>
          <w:ilvl w:val="0"/>
          <w:numId w:val="13"/>
        </w:numPr>
        <w:spacing w:line="324" w:lineRule="auto"/>
        <w:ind w:left="1418" w:right="112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§ 32 ods. 1 písm. e) </w:t>
      </w:r>
      <w:r w:rsidR="00531FD8"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ZVO</w:t>
      </w:r>
      <w:r w:rsidR="00531FD8" w:rsidRPr="005C76C3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531FD8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1FD8" w:rsidRPr="005C76C3">
        <w:rPr>
          <w:rFonts w:asciiTheme="minorHAnsi" w:hAnsiTheme="minorHAnsi" w:cstheme="minorHAnsi"/>
          <w:sz w:val="20"/>
          <w:szCs w:val="20"/>
        </w:rPr>
        <w:t>t.</w:t>
      </w:r>
      <w:r w:rsidR="00BA69BB"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531FD8" w:rsidRPr="005C76C3">
        <w:rPr>
          <w:rFonts w:asciiTheme="minorHAnsi" w:hAnsiTheme="minorHAnsi" w:cstheme="minorHAnsi"/>
          <w:sz w:val="20"/>
          <w:szCs w:val="20"/>
        </w:rPr>
        <w:t xml:space="preserve">j. uchádzač </w:t>
      </w:r>
      <w:r w:rsidR="0059403F" w:rsidRPr="005C76C3">
        <w:rPr>
          <w:rFonts w:asciiTheme="minorHAnsi" w:hAnsiTheme="minorHAnsi" w:cstheme="minorHAnsi"/>
          <w:b/>
          <w:sz w:val="20"/>
          <w:szCs w:val="20"/>
        </w:rPr>
        <w:t>je oprávnený</w:t>
      </w:r>
      <w:r w:rsidR="00531FD8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643C" w:rsidRPr="005C76C3">
        <w:rPr>
          <w:rFonts w:asciiTheme="minorHAnsi" w:hAnsiTheme="minorHAnsi" w:cstheme="minorHAnsi"/>
          <w:b/>
          <w:sz w:val="20"/>
          <w:szCs w:val="20"/>
        </w:rPr>
        <w:t xml:space="preserve">dodávať tovar a </w:t>
      </w:r>
      <w:r w:rsidR="0059403F" w:rsidRPr="005C76C3">
        <w:rPr>
          <w:rFonts w:asciiTheme="minorHAnsi" w:hAnsiTheme="minorHAnsi" w:cstheme="minorHAnsi"/>
          <w:b/>
          <w:sz w:val="20"/>
          <w:szCs w:val="20"/>
        </w:rPr>
        <w:t>poskytovať služby</w:t>
      </w:r>
      <w:r w:rsidR="0059403F" w:rsidRPr="005C76C3">
        <w:rPr>
          <w:rFonts w:asciiTheme="minorHAnsi" w:hAnsiTheme="minorHAnsi" w:cstheme="minorHAnsi"/>
          <w:sz w:val="20"/>
          <w:szCs w:val="20"/>
        </w:rPr>
        <w:t>, ktoré zodpovedajú</w:t>
      </w:r>
      <w:r w:rsidR="00531FD8" w:rsidRPr="005C76C3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="00101BCB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</w:t>
      </w:r>
    </w:p>
    <w:p w:rsidR="00B64A02" w:rsidRPr="005C76C3" w:rsidRDefault="00B64A02" w:rsidP="004B1C2C">
      <w:pPr>
        <w:pStyle w:val="Odsekzoznamu"/>
        <w:numPr>
          <w:ilvl w:val="0"/>
          <w:numId w:val="13"/>
        </w:numPr>
        <w:spacing w:line="324" w:lineRule="auto"/>
        <w:ind w:left="1418" w:right="112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§ 32 ods. 1 písm</w:t>
      </w:r>
      <w:r w:rsidRPr="004F6AFD">
        <w:rPr>
          <w:rFonts w:asciiTheme="minorHAnsi" w:hAnsiTheme="minorHAnsi" w:cstheme="minorHAnsi"/>
          <w:i/>
          <w:sz w:val="20"/>
          <w:szCs w:val="20"/>
          <w:u w:val="single"/>
        </w:rPr>
        <w:t xml:space="preserve">. </w:t>
      </w:r>
      <w:r w:rsidR="001B5BE6"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f</w:t>
      </w: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)</w:t>
      </w:r>
      <w:r w:rsidRPr="004F6AFD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531FD8" w:rsidRPr="004F6AFD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  <w:shd w:val="clear" w:color="auto" w:fill="FFFFFF"/>
        </w:rPr>
        <w:t>ZVO</w:t>
      </w:r>
      <w:r w:rsidR="00531FD8"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="00531FD8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</w:t>
      </w:r>
      <w:r w:rsidR="00BA69BB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531FD8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j. </w:t>
      </w:r>
      <w:r w:rsidR="00531FD8"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čestné vyhlásenie</w:t>
      </w:r>
      <w:r w:rsidR="00F116FC"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 </w:t>
      </w:r>
      <w:r w:rsidR="00F116FC" w:rsidRPr="005C76C3">
        <w:rPr>
          <w:rFonts w:asciiTheme="minorHAnsi" w:hAnsiTheme="minorHAnsi" w:cstheme="minorHAnsi"/>
          <w:sz w:val="20"/>
          <w:szCs w:val="20"/>
        </w:rPr>
        <w:t>(príloha č. 4 tejto Výzvy)</w:t>
      </w:r>
      <w:r w:rsidR="00531FD8"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, </w:t>
      </w:r>
      <w:r w:rsidR="00531FD8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</w:t>
      </w:r>
      <w:r w:rsidR="00531FD8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čestného vyhlásenia.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E7752E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Dokument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E7752E"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musí byť </w:t>
      </w:r>
      <w:r w:rsidR="00E7752E"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pdf.</w:t>
      </w:r>
    </w:p>
    <w:p w:rsidR="000E7AF4" w:rsidRPr="005C76C3" w:rsidRDefault="000E7AF4" w:rsidP="004B1C2C">
      <w:pPr>
        <w:pStyle w:val="Zarkazkladnhotextu"/>
        <w:spacing w:after="4" w:line="324" w:lineRule="auto"/>
        <w:ind w:left="284" w:right="112" w:hanging="284"/>
        <w:jc w:val="both"/>
        <w:rPr>
          <w:rFonts w:asciiTheme="minorHAnsi" w:hAnsiTheme="minorHAnsi" w:cstheme="minorHAnsi"/>
        </w:rPr>
      </w:pPr>
      <w:r w:rsidRPr="005C76C3">
        <w:rPr>
          <w:rFonts w:asciiTheme="minorHAnsi" w:hAnsiTheme="minorHAnsi" w:cstheme="minorHAnsi"/>
        </w:rPr>
        <w:t xml:space="preserve">            </w:t>
      </w: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5C76C3">
        <w:rPr>
          <w:rFonts w:asciiTheme="minorHAnsi" w:hAnsiTheme="minorHAnsi" w:cstheme="minorHAnsi"/>
          <w:sz w:val="20"/>
          <w:szCs w:val="20"/>
        </w:rPr>
        <w:t>Obsah ponuky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:rsidR="00D32ADB" w:rsidRPr="005C76C3" w:rsidRDefault="00D32ADB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Ponuka musí obsahovať: </w:t>
      </w:r>
    </w:p>
    <w:p w:rsidR="00AD3E10" w:rsidRPr="005C76C3" w:rsidRDefault="00365CDE" w:rsidP="004B1C2C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Krycí</w:t>
      </w:r>
      <w:r w:rsidR="00AD3E10" w:rsidRPr="005C76C3">
        <w:rPr>
          <w:rFonts w:asciiTheme="minorHAnsi" w:hAnsiTheme="minorHAnsi" w:cstheme="minorHAnsi"/>
          <w:b/>
          <w:sz w:val="20"/>
          <w:szCs w:val="20"/>
        </w:rPr>
        <w:t xml:space="preserve"> list</w:t>
      </w:r>
      <w:r w:rsidRPr="005C76C3">
        <w:rPr>
          <w:rFonts w:asciiTheme="minorHAnsi" w:hAnsiTheme="minorHAnsi" w:cstheme="minorHAnsi"/>
          <w:b/>
          <w:sz w:val="20"/>
          <w:szCs w:val="20"/>
        </w:rPr>
        <w:t xml:space="preserve"> ponuky </w:t>
      </w:r>
      <w:r w:rsidR="00424B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6667" w:rsidRPr="005C76C3">
        <w:rPr>
          <w:rFonts w:asciiTheme="minorHAnsi" w:hAnsiTheme="minorHAnsi" w:cstheme="minorHAnsi"/>
          <w:sz w:val="20"/>
          <w:szCs w:val="20"/>
        </w:rPr>
        <w:t xml:space="preserve">v zmysle prílohy č. </w:t>
      </w:r>
      <w:r w:rsidR="004941C8">
        <w:rPr>
          <w:rFonts w:asciiTheme="minorHAnsi" w:hAnsiTheme="minorHAnsi" w:cstheme="minorHAnsi"/>
          <w:sz w:val="20"/>
          <w:szCs w:val="20"/>
        </w:rPr>
        <w:t>4</w:t>
      </w:r>
      <w:r w:rsidRPr="005C76C3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AD3E10" w:rsidRPr="005C76C3">
        <w:rPr>
          <w:rFonts w:asciiTheme="minorHAnsi" w:hAnsiTheme="minorHAnsi" w:cstheme="minorHAnsi"/>
          <w:sz w:val="20"/>
          <w:szCs w:val="20"/>
        </w:rPr>
        <w:t xml:space="preserve">, v ktorom </w:t>
      </w:r>
      <w:r w:rsidRPr="005C76C3">
        <w:rPr>
          <w:rFonts w:asciiTheme="minorHAnsi" w:eastAsia="TimesNewRomanPSMT" w:hAnsiTheme="minorHAnsi" w:cstheme="minorHAnsi"/>
          <w:sz w:val="20"/>
          <w:szCs w:val="20"/>
        </w:rPr>
        <w:t>musia</w:t>
      </w:r>
      <w:r w:rsidR="00AD3E10" w:rsidRPr="005C76C3">
        <w:rPr>
          <w:rFonts w:asciiTheme="minorHAnsi" w:eastAsia="TimesNewRomanPSMT" w:hAnsiTheme="minorHAnsi" w:cstheme="minorHAnsi"/>
          <w:sz w:val="20"/>
          <w:szCs w:val="20"/>
        </w:rPr>
        <w:t xml:space="preserve"> byť uvedené </w:t>
      </w:r>
      <w:r w:rsidR="003A1FAB" w:rsidRPr="005C76C3">
        <w:rPr>
          <w:rFonts w:asciiTheme="minorHAnsi" w:eastAsia="TimesNewRomanPSMT" w:hAnsiTheme="minorHAnsi" w:cstheme="minorHAnsi"/>
          <w:sz w:val="20"/>
          <w:szCs w:val="20"/>
        </w:rPr>
        <w:t xml:space="preserve">základné identifikačné údaje v minimálnom rozsahu </w:t>
      </w:r>
      <w:r w:rsidR="00AD3E10" w:rsidRPr="005C76C3">
        <w:rPr>
          <w:rFonts w:asciiTheme="minorHAnsi" w:eastAsia="TimesNewRomanPSMT" w:hAnsiTheme="minorHAnsi" w:cstheme="minorHAnsi"/>
          <w:sz w:val="20"/>
          <w:szCs w:val="20"/>
        </w:rPr>
        <w:t xml:space="preserve">meno a priezvisko kontaktnej osoby, telefónny kontakt </w:t>
      </w:r>
      <w:r w:rsidR="00AD3E10" w:rsidRPr="005C76C3">
        <w:rPr>
          <w:rFonts w:asciiTheme="minorHAnsi" w:hAnsiTheme="minorHAnsi" w:cstheme="minorHAnsi"/>
          <w:sz w:val="20"/>
          <w:szCs w:val="20"/>
        </w:rPr>
        <w:t>a e-</w:t>
      </w:r>
      <w:r w:rsidR="00AD3E10" w:rsidRPr="005C76C3">
        <w:rPr>
          <w:rFonts w:asciiTheme="minorHAnsi" w:eastAsia="TimesNewRomanPSMT" w:hAnsiTheme="minorHAnsi" w:cstheme="minorHAnsi"/>
          <w:sz w:val="20"/>
          <w:szCs w:val="20"/>
        </w:rPr>
        <w:t>mailová adresa, prostredníctvom ktorej bude môcť verejný obstarávateľ s</w:t>
      </w:r>
      <w:r w:rsidR="00DD3BCF" w:rsidRPr="005C76C3">
        <w:rPr>
          <w:rFonts w:asciiTheme="minorHAnsi" w:eastAsia="TimesNewRomanPSMT" w:hAnsiTheme="minorHAnsi" w:cstheme="minorHAnsi"/>
          <w:sz w:val="20"/>
          <w:szCs w:val="20"/>
        </w:rPr>
        <w:t> </w:t>
      </w:r>
      <w:r w:rsidR="00AD3E10" w:rsidRPr="005C76C3">
        <w:rPr>
          <w:rFonts w:asciiTheme="minorHAnsi" w:eastAsia="TimesNewRomanPSMT" w:hAnsiTheme="minorHAnsi" w:cstheme="minorHAnsi"/>
          <w:sz w:val="20"/>
          <w:szCs w:val="20"/>
        </w:rPr>
        <w:t>uchádzačom komunikovať</w:t>
      </w:r>
      <w:r w:rsidR="00AD3E10" w:rsidRPr="005C76C3">
        <w:rPr>
          <w:rFonts w:asciiTheme="minorHAnsi" w:hAnsiTheme="minorHAnsi" w:cstheme="minorHAnsi"/>
          <w:sz w:val="20"/>
          <w:szCs w:val="20"/>
        </w:rPr>
        <w:t xml:space="preserve">, </w:t>
      </w:r>
      <w:r w:rsidR="002A29E7">
        <w:rPr>
          <w:rFonts w:asciiTheme="minorHAnsi" w:hAnsiTheme="minorHAnsi" w:cstheme="minorHAnsi"/>
          <w:sz w:val="20"/>
          <w:szCs w:val="20"/>
        </w:rPr>
        <w:t>a ostatné údaje tu uvedené.</w:t>
      </w:r>
    </w:p>
    <w:p w:rsidR="007229D7" w:rsidRPr="005C76C3" w:rsidRDefault="00200708" w:rsidP="004B1C2C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D32ADB" w:rsidRPr="005C76C3">
        <w:rPr>
          <w:rFonts w:asciiTheme="minorHAnsi" w:hAnsiTheme="minorHAnsi" w:cstheme="minorHAnsi"/>
          <w:b/>
          <w:sz w:val="20"/>
          <w:szCs w:val="20"/>
        </w:rPr>
        <w:t>okumenty</w:t>
      </w:r>
      <w:r w:rsidR="00D32ADB" w:rsidRPr="005C76C3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</w:t>
      </w:r>
      <w:r w:rsidR="00D32ADB" w:rsidRPr="005C76C3">
        <w:rPr>
          <w:rFonts w:asciiTheme="minorHAnsi" w:hAnsiTheme="minorHAnsi" w:cstheme="minorHAnsi"/>
          <w:b/>
          <w:sz w:val="20"/>
          <w:szCs w:val="20"/>
        </w:rPr>
        <w:t>osobného postavenia</w:t>
      </w:r>
      <w:r w:rsidR="00DD3BCF" w:rsidRPr="005C76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 </w:t>
      </w:r>
      <w:r w:rsidRPr="00200708">
        <w:rPr>
          <w:rFonts w:asciiTheme="minorHAnsi" w:hAnsiTheme="minorHAnsi" w:cstheme="minorHAnsi"/>
          <w:b/>
          <w:sz w:val="20"/>
          <w:szCs w:val="20"/>
        </w:rPr>
        <w:t>technickej alebo odbornej spôsobilosti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32ADB" w:rsidRPr="005C76C3">
        <w:rPr>
          <w:rFonts w:asciiTheme="minorHAnsi" w:hAnsiTheme="minorHAnsi" w:cstheme="minorHAnsi"/>
          <w:sz w:val="20"/>
          <w:szCs w:val="20"/>
        </w:rPr>
        <w:t xml:space="preserve">podľa bodu </w:t>
      </w:r>
      <w:r w:rsidR="00196667" w:rsidRPr="005C76C3">
        <w:rPr>
          <w:rFonts w:asciiTheme="minorHAnsi" w:hAnsiTheme="minorHAnsi" w:cstheme="minorHAnsi"/>
          <w:sz w:val="20"/>
          <w:szCs w:val="20"/>
        </w:rPr>
        <w:t>11</w:t>
      </w:r>
      <w:r w:rsidR="00365CDE" w:rsidRPr="005C76C3">
        <w:rPr>
          <w:rFonts w:asciiTheme="minorHAnsi" w:hAnsiTheme="minorHAnsi" w:cstheme="minorHAnsi"/>
          <w:sz w:val="20"/>
          <w:szCs w:val="20"/>
        </w:rPr>
        <w:t>.</w:t>
      </w:r>
      <w:r w:rsidR="00D32ADB" w:rsidRPr="005C76C3">
        <w:rPr>
          <w:rFonts w:asciiTheme="minorHAnsi" w:hAnsiTheme="minorHAnsi" w:cstheme="minorHAnsi"/>
          <w:sz w:val="20"/>
          <w:szCs w:val="20"/>
        </w:rPr>
        <w:t xml:space="preserve"> </w:t>
      </w:r>
      <w:r w:rsidR="00C14883" w:rsidRPr="005C76C3">
        <w:rPr>
          <w:rFonts w:asciiTheme="minorHAnsi" w:hAnsiTheme="minorHAnsi" w:cstheme="minorHAnsi"/>
          <w:sz w:val="20"/>
          <w:szCs w:val="20"/>
        </w:rPr>
        <w:t xml:space="preserve">tejto </w:t>
      </w:r>
      <w:r w:rsidR="00424BC3">
        <w:rPr>
          <w:rFonts w:asciiTheme="minorHAnsi" w:hAnsiTheme="minorHAnsi" w:cstheme="minorHAnsi"/>
          <w:sz w:val="20"/>
          <w:szCs w:val="20"/>
        </w:rPr>
        <w:t>Výzvy.</w:t>
      </w:r>
    </w:p>
    <w:p w:rsidR="00A95F43" w:rsidRPr="005C76C3" w:rsidRDefault="00200708" w:rsidP="004B1C2C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</w:t>
      </w:r>
      <w:r w:rsidR="00A95F43" w:rsidRPr="005C76C3">
        <w:rPr>
          <w:rFonts w:asciiTheme="minorHAnsi" w:hAnsiTheme="minorHAnsi" w:cstheme="minorHAnsi"/>
          <w:b/>
          <w:sz w:val="20"/>
          <w:szCs w:val="20"/>
        </w:rPr>
        <w:t>ávrh na plnenie kritéri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A95F43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5C76C3">
        <w:rPr>
          <w:rFonts w:asciiTheme="minorHAnsi" w:hAnsiTheme="minorHAnsi" w:cstheme="minorHAnsi"/>
          <w:sz w:val="20"/>
          <w:szCs w:val="20"/>
        </w:rPr>
        <w:t xml:space="preserve">v zmysle prílohy č. </w:t>
      </w:r>
      <w:r w:rsidR="00365CDE" w:rsidRPr="005C76C3">
        <w:rPr>
          <w:rFonts w:asciiTheme="minorHAnsi" w:hAnsiTheme="minorHAnsi" w:cstheme="minorHAnsi"/>
          <w:sz w:val="20"/>
          <w:szCs w:val="20"/>
        </w:rPr>
        <w:t>1</w:t>
      </w:r>
      <w:r w:rsidR="00A95F43" w:rsidRPr="005C76C3">
        <w:rPr>
          <w:rFonts w:asciiTheme="minorHAnsi" w:hAnsiTheme="minorHAnsi" w:cstheme="minorHAnsi"/>
          <w:sz w:val="20"/>
          <w:szCs w:val="20"/>
        </w:rPr>
        <w:t xml:space="preserve"> tejto Výzvy, podpísaný uchádzačom (jeho štatutárnym zástupcom </w:t>
      </w:r>
      <w:r w:rsidR="00424BC3">
        <w:rPr>
          <w:rFonts w:asciiTheme="minorHAnsi" w:hAnsiTheme="minorHAnsi" w:cstheme="minorHAnsi"/>
          <w:sz w:val="20"/>
          <w:szCs w:val="20"/>
        </w:rPr>
        <w:t>resp. ním splnomocnenou osobou).</w:t>
      </w:r>
    </w:p>
    <w:p w:rsidR="00345C5B" w:rsidRDefault="004941C8" w:rsidP="004B1C2C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Zmluvu na poskytnutie služby</w:t>
      </w:r>
      <w:r w:rsidR="00A95F43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5C76C3">
        <w:rPr>
          <w:rFonts w:asciiTheme="minorHAnsi" w:hAnsiTheme="minorHAnsi" w:cstheme="minorHAnsi"/>
          <w:sz w:val="20"/>
          <w:szCs w:val="20"/>
        </w:rPr>
        <w:t xml:space="preserve">(príloha č. </w:t>
      </w:r>
      <w:r w:rsidR="00051996" w:rsidRPr="005C76C3">
        <w:rPr>
          <w:rFonts w:asciiTheme="minorHAnsi" w:hAnsiTheme="minorHAnsi" w:cstheme="minorHAnsi"/>
          <w:sz w:val="20"/>
          <w:szCs w:val="20"/>
        </w:rPr>
        <w:t>2 tejto Výzvy</w:t>
      </w:r>
      <w:r w:rsidR="00A95F43" w:rsidRPr="005C76C3">
        <w:rPr>
          <w:rFonts w:asciiTheme="minorHAnsi" w:hAnsiTheme="minorHAnsi" w:cstheme="minorHAnsi"/>
          <w:sz w:val="20"/>
          <w:szCs w:val="20"/>
        </w:rPr>
        <w:t>),</w:t>
      </w:r>
      <w:r w:rsidR="00A95F43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5C76C3">
        <w:rPr>
          <w:rFonts w:asciiTheme="minorHAnsi" w:hAnsiTheme="minorHAnsi" w:cstheme="minorHAnsi"/>
          <w:sz w:val="20"/>
          <w:szCs w:val="20"/>
        </w:rPr>
        <w:t>podpísanú</w:t>
      </w:r>
      <w:r w:rsidR="00A95F43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5C76C3">
        <w:rPr>
          <w:rFonts w:asciiTheme="minorHAnsi" w:hAnsiTheme="minorHAnsi" w:cstheme="minorHAnsi"/>
          <w:sz w:val="20"/>
          <w:szCs w:val="20"/>
        </w:rPr>
        <w:t xml:space="preserve">uchádzačom (jeho štatutárnym zástupcom </w:t>
      </w:r>
      <w:r w:rsidR="00424BC3">
        <w:rPr>
          <w:rFonts w:asciiTheme="minorHAnsi" w:hAnsiTheme="minorHAnsi" w:cstheme="minorHAnsi"/>
          <w:sz w:val="20"/>
          <w:szCs w:val="20"/>
        </w:rPr>
        <w:t>resp. ním splnomocnenou osobou).</w:t>
      </w:r>
    </w:p>
    <w:p w:rsidR="004941C8" w:rsidRPr="004941C8" w:rsidRDefault="004941C8" w:rsidP="004941C8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4941C8">
        <w:rPr>
          <w:rFonts w:asciiTheme="minorHAnsi" w:hAnsiTheme="minorHAnsi" w:cstheme="minorHAnsi"/>
          <w:sz w:val="20"/>
          <w:szCs w:val="20"/>
        </w:rPr>
        <w:t>(príloha č. 5 tejto Výzvy)</w:t>
      </w:r>
      <w:r>
        <w:rPr>
          <w:rFonts w:asciiTheme="minorHAnsi" w:hAnsiTheme="minorHAnsi" w:cstheme="minorHAnsi"/>
          <w:sz w:val="20"/>
          <w:szCs w:val="20"/>
        </w:rPr>
        <w:t xml:space="preserve">, vyplnený a podpísaný uchádzačom </w:t>
      </w:r>
      <w:r w:rsidRPr="005C76C3">
        <w:rPr>
          <w:rFonts w:asciiTheme="minorHAnsi" w:hAnsiTheme="minorHAnsi" w:cstheme="minorHAnsi"/>
          <w:sz w:val="20"/>
          <w:szCs w:val="20"/>
        </w:rPr>
        <w:t xml:space="preserve">(jeho štatutárnym zástupcom </w:t>
      </w:r>
      <w:r w:rsidR="00424BC3">
        <w:rPr>
          <w:rFonts w:asciiTheme="minorHAnsi" w:hAnsiTheme="minorHAnsi" w:cstheme="minorHAnsi"/>
          <w:sz w:val="20"/>
          <w:szCs w:val="20"/>
        </w:rPr>
        <w:t>resp. ním splnomocnenou osobou).</w:t>
      </w:r>
    </w:p>
    <w:p w:rsidR="00051996" w:rsidRPr="005C76C3" w:rsidRDefault="00051996" w:rsidP="004B1C2C">
      <w:pPr>
        <w:numPr>
          <w:ilvl w:val="0"/>
          <w:numId w:val="1"/>
        </w:numPr>
        <w:spacing w:line="324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Plnomocenstvo</w:t>
      </w:r>
      <w:r w:rsidRPr="005C76C3">
        <w:rPr>
          <w:rFonts w:asciiTheme="minorHAnsi" w:hAnsiTheme="minorHAnsi" w:cstheme="minorHAnsi"/>
          <w:sz w:val="20"/>
          <w:szCs w:val="20"/>
        </w:rPr>
        <w:t xml:space="preserve"> v prípade, že za spoločnosť koná osoba oprávnená na základe plnej moci, pričom sa vyžaduje, aby podpis splnomocniteľa bol úradne overený.</w:t>
      </w:r>
    </w:p>
    <w:p w:rsidR="00D32ADB" w:rsidRPr="005C76C3" w:rsidRDefault="00D32ADB" w:rsidP="004B1C2C">
      <w:pPr>
        <w:spacing w:line="324" w:lineRule="auto"/>
        <w:ind w:left="0" w:right="112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5C76C3" w:rsidRDefault="00D32ADB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5C76C3">
        <w:rPr>
          <w:rFonts w:asciiTheme="minorHAnsi" w:hAnsiTheme="minorHAnsi" w:cstheme="minorHAnsi"/>
          <w:sz w:val="20"/>
          <w:szCs w:val="20"/>
        </w:rPr>
        <w:t>Lehota na predkladanie ponúk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:rsidR="00D32ADB" w:rsidRPr="00962926" w:rsidRDefault="00D32ADB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rFonts w:asciiTheme="minorHAnsi" w:hAnsiTheme="minorHAnsi" w:cstheme="minorHAnsi"/>
          <w:sz w:val="20"/>
          <w:szCs w:val="20"/>
        </w:rPr>
      </w:pPr>
      <w:r w:rsidRPr="00AA640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A6401">
        <w:rPr>
          <w:rFonts w:asciiTheme="minorHAnsi" w:hAnsiTheme="minorHAnsi" w:cstheme="minorHAnsi"/>
          <w:b/>
          <w:sz w:val="20"/>
          <w:szCs w:val="20"/>
        </w:rPr>
        <w:t xml:space="preserve">doručené </w:t>
      </w:r>
      <w:r w:rsidRPr="00FB4CD5">
        <w:rPr>
          <w:rFonts w:asciiTheme="minorHAnsi" w:hAnsiTheme="minorHAnsi" w:cstheme="minorHAnsi"/>
          <w:b/>
          <w:sz w:val="20"/>
          <w:szCs w:val="20"/>
        </w:rPr>
        <w:t>do</w:t>
      </w:r>
      <w:r w:rsidR="00F473A9" w:rsidRPr="00FB4C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4CD5" w:rsidRPr="00FB4CD5">
        <w:rPr>
          <w:rFonts w:asciiTheme="minorHAnsi" w:hAnsiTheme="minorHAnsi" w:cstheme="minorHAnsi"/>
          <w:b/>
          <w:sz w:val="20"/>
          <w:szCs w:val="20"/>
        </w:rPr>
        <w:t>22</w:t>
      </w:r>
      <w:r w:rsidR="00765133" w:rsidRPr="00FB4CD5">
        <w:rPr>
          <w:rFonts w:asciiTheme="minorHAnsi" w:hAnsiTheme="minorHAnsi" w:cstheme="minorHAnsi"/>
          <w:b/>
          <w:sz w:val="20"/>
          <w:szCs w:val="20"/>
        </w:rPr>
        <w:t>.</w:t>
      </w:r>
      <w:r w:rsidR="00FB4CD5" w:rsidRPr="00FB4CD5">
        <w:rPr>
          <w:rFonts w:asciiTheme="minorHAnsi" w:hAnsiTheme="minorHAnsi" w:cstheme="minorHAnsi"/>
          <w:b/>
          <w:sz w:val="20"/>
          <w:szCs w:val="20"/>
        </w:rPr>
        <w:t>06</w:t>
      </w:r>
      <w:r w:rsidR="000E4023" w:rsidRPr="00FB4CD5">
        <w:rPr>
          <w:rFonts w:asciiTheme="minorHAnsi" w:hAnsiTheme="minorHAnsi" w:cstheme="minorHAnsi"/>
          <w:b/>
          <w:sz w:val="20"/>
          <w:szCs w:val="20"/>
        </w:rPr>
        <w:t>.</w:t>
      </w:r>
      <w:r w:rsidR="00765133" w:rsidRPr="00FB4CD5">
        <w:rPr>
          <w:rFonts w:asciiTheme="minorHAnsi" w:hAnsiTheme="minorHAnsi" w:cstheme="minorHAnsi"/>
          <w:b/>
          <w:sz w:val="20"/>
          <w:szCs w:val="20"/>
        </w:rPr>
        <w:t>202</w:t>
      </w:r>
      <w:r w:rsidR="00AA6401" w:rsidRPr="00FB4CD5">
        <w:rPr>
          <w:rFonts w:asciiTheme="minorHAnsi" w:hAnsiTheme="minorHAnsi" w:cstheme="minorHAnsi"/>
          <w:b/>
          <w:sz w:val="20"/>
          <w:szCs w:val="20"/>
        </w:rPr>
        <w:t>1</w:t>
      </w:r>
      <w:r w:rsidR="00517F19" w:rsidRPr="00FB4CD5">
        <w:rPr>
          <w:rFonts w:asciiTheme="minorHAnsi" w:hAnsiTheme="minorHAnsi" w:cstheme="minorHAnsi"/>
          <w:b/>
          <w:sz w:val="20"/>
          <w:szCs w:val="20"/>
        </w:rPr>
        <w:t xml:space="preserve"> do 09</w:t>
      </w:r>
      <w:r w:rsidR="00765133" w:rsidRPr="00FB4CD5">
        <w:rPr>
          <w:rFonts w:asciiTheme="minorHAnsi" w:hAnsiTheme="minorHAnsi" w:cstheme="minorHAnsi"/>
          <w:b/>
          <w:sz w:val="20"/>
          <w:szCs w:val="20"/>
        </w:rPr>
        <w:t>.00</w:t>
      </w:r>
      <w:r w:rsidR="00DA665F" w:rsidRPr="00FB4CD5">
        <w:rPr>
          <w:rFonts w:asciiTheme="minorHAnsi" w:hAnsiTheme="minorHAnsi" w:cstheme="minorHAnsi"/>
          <w:b/>
          <w:sz w:val="20"/>
          <w:szCs w:val="20"/>
        </w:rPr>
        <w:t xml:space="preserve"> hod.</w:t>
      </w:r>
    </w:p>
    <w:p w:rsidR="00D32ADB" w:rsidRPr="005C76C3" w:rsidRDefault="00D32ADB" w:rsidP="004B1C2C">
      <w:pPr>
        <w:spacing w:line="324" w:lineRule="auto"/>
        <w:ind w:left="1080" w:right="112" w:hanging="229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Ponuka uchádzača predložená po uplynutí lehoty na predkladanie ponúk sa elektronicky neotvorí.   </w:t>
      </w:r>
    </w:p>
    <w:p w:rsidR="0031452F" w:rsidRPr="005C76C3" w:rsidRDefault="0031452F" w:rsidP="004B1C2C">
      <w:pPr>
        <w:spacing w:line="324" w:lineRule="auto"/>
        <w:ind w:left="1080" w:right="112" w:firstLine="0"/>
        <w:rPr>
          <w:rFonts w:asciiTheme="minorHAnsi" w:hAnsiTheme="minorHAnsi" w:cstheme="minorHAnsi"/>
          <w:sz w:val="20"/>
          <w:szCs w:val="20"/>
        </w:rPr>
      </w:pPr>
    </w:p>
    <w:p w:rsidR="00C7700D" w:rsidRPr="005C76C3" w:rsidRDefault="00C7700D" w:rsidP="004B1C2C">
      <w:pPr>
        <w:spacing w:line="324" w:lineRule="auto"/>
        <w:ind w:right="112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5C76C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:rsidR="00765133" w:rsidRDefault="00C7700D" w:rsidP="004B1C2C">
      <w:pPr>
        <w:pStyle w:val="Odsekzoznamu"/>
        <w:spacing w:line="324" w:lineRule="auto"/>
        <w:ind w:left="851" w:right="112" w:firstLine="0"/>
        <w:rPr>
          <w:rFonts w:asciiTheme="minorHAnsi" w:hAnsiTheme="minorHAnsi" w:cstheme="minorHAnsi"/>
          <w:b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4F6AFD" w:rsidRPr="004F6AFD" w:rsidRDefault="004F6AFD" w:rsidP="004B1C2C">
      <w:pPr>
        <w:pStyle w:val="Odsekzoznamu"/>
        <w:spacing w:line="324" w:lineRule="auto"/>
        <w:ind w:left="851" w:right="112" w:firstLine="0"/>
        <w:rPr>
          <w:rFonts w:asciiTheme="minorHAnsi" w:hAnsiTheme="minorHAnsi" w:cstheme="minorHAnsi"/>
          <w:b/>
          <w:sz w:val="20"/>
          <w:szCs w:val="20"/>
        </w:rPr>
      </w:pPr>
    </w:p>
    <w:p w:rsidR="004F6AFD" w:rsidRPr="000832C1" w:rsidRDefault="004F6AFD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jc w:val="left"/>
        <w:rPr>
          <w:sz w:val="20"/>
          <w:szCs w:val="20"/>
        </w:rPr>
      </w:pPr>
      <w:bookmarkStart w:id="5" w:name="_Toc12175"/>
      <w:r w:rsidRPr="000832C1">
        <w:rPr>
          <w:b/>
          <w:sz w:val="20"/>
          <w:szCs w:val="20"/>
        </w:rPr>
        <w:t>Doplnenie, zmena a odvolanie ponuky</w:t>
      </w:r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 w:hanging="709"/>
        <w:rPr>
          <w:sz w:val="20"/>
          <w:szCs w:val="20"/>
        </w:rPr>
      </w:pPr>
      <w:r w:rsidRPr="000832C1">
        <w:rPr>
          <w:sz w:val="20"/>
          <w:szCs w:val="20"/>
        </w:rPr>
        <w:t xml:space="preserve">Uchádzač môže predloženú </w:t>
      </w:r>
      <w:bookmarkStart w:id="6" w:name="_GoBack"/>
      <w:bookmarkEnd w:id="6"/>
      <w:r w:rsidRPr="000832C1">
        <w:rPr>
          <w:sz w:val="20"/>
          <w:szCs w:val="20"/>
        </w:rPr>
        <w:t>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:rsidR="004F6AFD" w:rsidRPr="000832C1" w:rsidRDefault="004F6AFD" w:rsidP="004B1C2C">
      <w:pPr>
        <w:pStyle w:val="Odsekzoznamu"/>
        <w:spacing w:line="324" w:lineRule="auto"/>
        <w:ind w:left="1080" w:right="112" w:firstLine="0"/>
        <w:rPr>
          <w:sz w:val="20"/>
          <w:szCs w:val="20"/>
        </w:rPr>
      </w:pPr>
    </w:p>
    <w:p w:rsidR="004F6AFD" w:rsidRPr="000832C1" w:rsidRDefault="004F6AFD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Náklady na ponuku</w:t>
      </w:r>
    </w:p>
    <w:p w:rsidR="004F6AFD" w:rsidRPr="000832C1" w:rsidRDefault="004F6AFD" w:rsidP="004B1C2C">
      <w:pPr>
        <w:pStyle w:val="Odsekzoznamu"/>
        <w:spacing w:line="324" w:lineRule="auto"/>
        <w:ind w:left="851" w:right="112" w:hanging="709"/>
        <w:rPr>
          <w:sz w:val="20"/>
          <w:szCs w:val="20"/>
        </w:rPr>
      </w:pPr>
      <w:r w:rsidRPr="000832C1">
        <w:rPr>
          <w:sz w:val="20"/>
          <w:szCs w:val="20"/>
        </w:rPr>
        <w:t xml:space="preserve">15.1   </w:t>
      </w:r>
      <w:r>
        <w:rPr>
          <w:sz w:val="20"/>
          <w:szCs w:val="20"/>
        </w:rPr>
        <w:tab/>
      </w:r>
      <w:r w:rsidRPr="000832C1">
        <w:rPr>
          <w:sz w:val="20"/>
          <w:szCs w:val="20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:rsidR="004F6AFD" w:rsidRPr="000832C1" w:rsidRDefault="004F6AFD" w:rsidP="004B1C2C">
      <w:pPr>
        <w:pStyle w:val="Odsekzoznamu"/>
        <w:spacing w:line="324" w:lineRule="auto"/>
        <w:ind w:left="851" w:right="112" w:hanging="709"/>
        <w:jc w:val="left"/>
        <w:rPr>
          <w:sz w:val="20"/>
          <w:szCs w:val="20"/>
        </w:rPr>
      </w:pPr>
    </w:p>
    <w:p w:rsidR="004F6AFD" w:rsidRPr="000832C1" w:rsidRDefault="004F6AFD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jc w:val="left"/>
        <w:rPr>
          <w:b/>
          <w:sz w:val="20"/>
          <w:szCs w:val="20"/>
        </w:rPr>
      </w:pPr>
      <w:r w:rsidRPr="000832C1">
        <w:rPr>
          <w:b/>
          <w:sz w:val="20"/>
          <w:szCs w:val="20"/>
        </w:rPr>
        <w:t>Rozdelenie zákazky na časti</w:t>
      </w:r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jc w:val="left"/>
        <w:rPr>
          <w:sz w:val="20"/>
          <w:szCs w:val="20"/>
        </w:rPr>
      </w:pPr>
      <w:r w:rsidRPr="000832C1">
        <w:rPr>
          <w:sz w:val="20"/>
          <w:szCs w:val="20"/>
        </w:rPr>
        <w:t>Predmet zákazky sa nedelí na časti.</w:t>
      </w:r>
    </w:p>
    <w:p w:rsidR="004F6AFD" w:rsidRPr="000832C1" w:rsidRDefault="004F6AFD" w:rsidP="004B1C2C">
      <w:pPr>
        <w:pStyle w:val="Odsekzoznamu"/>
        <w:spacing w:line="324" w:lineRule="auto"/>
        <w:ind w:left="1080" w:right="112" w:firstLine="0"/>
        <w:jc w:val="left"/>
        <w:rPr>
          <w:sz w:val="20"/>
          <w:szCs w:val="20"/>
        </w:rPr>
      </w:pPr>
    </w:p>
    <w:p w:rsidR="004F6AFD" w:rsidRPr="000832C1" w:rsidRDefault="004F6AFD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Variantné riešenie</w:t>
      </w:r>
    </w:p>
    <w:p w:rsidR="004F6AFD" w:rsidRPr="000832C1" w:rsidRDefault="004F6AFD" w:rsidP="004B1C2C">
      <w:pPr>
        <w:pStyle w:val="Odsekzoznamu"/>
        <w:spacing w:line="324" w:lineRule="auto"/>
        <w:ind w:left="851" w:right="112" w:hanging="709"/>
        <w:rPr>
          <w:sz w:val="20"/>
          <w:szCs w:val="20"/>
        </w:rPr>
      </w:pPr>
      <w:r w:rsidRPr="000832C1">
        <w:rPr>
          <w:sz w:val="20"/>
          <w:szCs w:val="20"/>
        </w:rPr>
        <w:t>17.1.</w:t>
      </w:r>
      <w:r w:rsidRPr="000832C1">
        <w:rPr>
          <w:b/>
          <w:sz w:val="20"/>
          <w:szCs w:val="20"/>
        </w:rPr>
        <w:t xml:space="preserve"> </w:t>
      </w:r>
      <w:r w:rsidRPr="000832C1">
        <w:rPr>
          <w:sz w:val="20"/>
          <w:szCs w:val="20"/>
        </w:rPr>
        <w:t xml:space="preserve">    </w:t>
      </w:r>
      <w:r w:rsidRPr="000832C1">
        <w:rPr>
          <w:sz w:val="20"/>
          <w:szCs w:val="20"/>
        </w:rPr>
        <w:tab/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4F6AFD" w:rsidRPr="000832C1" w:rsidRDefault="004F6AFD" w:rsidP="004B1C2C">
      <w:pPr>
        <w:pStyle w:val="Odsekzoznamu"/>
        <w:spacing w:line="324" w:lineRule="auto"/>
        <w:ind w:left="851" w:right="112" w:hanging="709"/>
        <w:jc w:val="left"/>
        <w:rPr>
          <w:sz w:val="20"/>
          <w:szCs w:val="20"/>
        </w:rPr>
      </w:pPr>
    </w:p>
    <w:p w:rsidR="004F6AFD" w:rsidRPr="000832C1" w:rsidRDefault="004F6AFD" w:rsidP="004B1C2C">
      <w:pPr>
        <w:pStyle w:val="Odsekzoznamu"/>
        <w:numPr>
          <w:ilvl w:val="0"/>
          <w:numId w:val="3"/>
        </w:numPr>
        <w:spacing w:line="324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Vyhradenie práva</w:t>
      </w:r>
    </w:p>
    <w:p w:rsidR="004F6AFD" w:rsidRPr="000832C1" w:rsidRDefault="004F6AFD" w:rsidP="004B1C2C">
      <w:pPr>
        <w:spacing w:line="324" w:lineRule="auto"/>
        <w:ind w:left="851" w:right="112" w:hanging="709"/>
        <w:rPr>
          <w:rFonts w:asciiTheme="minorHAnsi" w:hAnsiTheme="minorHAnsi"/>
          <w:sz w:val="20"/>
          <w:szCs w:val="20"/>
        </w:rPr>
      </w:pPr>
      <w:r w:rsidRPr="000832C1">
        <w:rPr>
          <w:sz w:val="20"/>
          <w:szCs w:val="20"/>
        </w:rPr>
        <w:t xml:space="preserve">18.1       </w:t>
      </w:r>
      <w:r>
        <w:rPr>
          <w:sz w:val="20"/>
          <w:szCs w:val="20"/>
        </w:rPr>
        <w:tab/>
      </w:r>
      <w:r w:rsidRPr="000832C1">
        <w:rPr>
          <w:rFonts w:asciiTheme="minorHAnsi" w:hAnsiTheme="minorHAnsi"/>
          <w:sz w:val="20"/>
          <w:szCs w:val="20"/>
        </w:rPr>
        <w:t>Verejný obstarávateľ si vyhradzuje právo:</w:t>
      </w:r>
    </w:p>
    <w:p w:rsidR="004F6AFD" w:rsidRPr="000832C1" w:rsidRDefault="004F6AFD" w:rsidP="004B1C2C">
      <w:pPr>
        <w:spacing w:line="324" w:lineRule="auto"/>
        <w:ind w:right="112" w:firstLine="983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a)  </w:t>
      </w:r>
      <w:r w:rsidRPr="000832C1">
        <w:rPr>
          <w:rFonts w:asciiTheme="minorHAnsi" w:hAnsiTheme="minorHAnsi" w:cs="Arial"/>
          <w:sz w:val="20"/>
          <w:szCs w:val="20"/>
          <w:lang w:bidi="si-LK"/>
        </w:rPr>
        <w:t>zrušiť predmetnú zákazku</w:t>
      </w:r>
      <w:r w:rsidRPr="000832C1">
        <w:rPr>
          <w:rFonts w:asciiTheme="minorHAnsi" w:hAnsiTheme="minorHAnsi" w:cs="Arial"/>
          <w:sz w:val="20"/>
          <w:szCs w:val="20"/>
        </w:rPr>
        <w:t>,</w:t>
      </w:r>
    </w:p>
    <w:p w:rsidR="004F6AFD" w:rsidRPr="000832C1" w:rsidRDefault="004F6AFD" w:rsidP="004B1C2C">
      <w:pPr>
        <w:spacing w:line="324" w:lineRule="auto"/>
        <w:ind w:left="1276" w:right="112" w:hanging="283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b) zrušiť použitý postup zadávania zákazky na predmet zákazky v prípade, že sa zmenia okolnosti, za ktorých sa vyhlásilo VO,</w:t>
      </w:r>
    </w:p>
    <w:p w:rsidR="004F6AFD" w:rsidRPr="000832C1" w:rsidRDefault="004F6AFD" w:rsidP="004B1C2C">
      <w:pPr>
        <w:spacing w:line="324" w:lineRule="auto"/>
        <w:ind w:left="1276" w:right="112" w:hanging="284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c)  neprijať ani jednu ponuku v prípade, že predložené cenové ponuky budú vyššie ako je suma finančných prostriedkov určených na realizáciu tejto zákazky.</w:t>
      </w:r>
    </w:p>
    <w:p w:rsidR="004F6AFD" w:rsidRPr="000832C1" w:rsidRDefault="004F6AFD" w:rsidP="004B1C2C">
      <w:pPr>
        <w:spacing w:line="324" w:lineRule="auto"/>
        <w:ind w:right="112" w:firstLine="841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Následne bude použitý postup zadávania zákazky zrušený.</w:t>
      </w:r>
    </w:p>
    <w:p w:rsidR="004F6AFD" w:rsidRPr="000832C1" w:rsidRDefault="004F6AFD" w:rsidP="004B1C2C">
      <w:pPr>
        <w:pStyle w:val="Odsekzoznamu"/>
        <w:spacing w:line="324" w:lineRule="auto"/>
        <w:ind w:left="426" w:right="112" w:firstLine="0"/>
        <w:jc w:val="left"/>
        <w:rPr>
          <w:sz w:val="20"/>
          <w:szCs w:val="20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sz w:val="20"/>
          <w:szCs w:val="20"/>
        </w:rPr>
      </w:pPr>
      <w:r w:rsidRPr="000832C1">
        <w:rPr>
          <w:sz w:val="20"/>
          <w:szCs w:val="20"/>
        </w:rPr>
        <w:t>Komunikácia</w:t>
      </w:r>
      <w:r w:rsidRPr="000832C1">
        <w:rPr>
          <w:b w:val="0"/>
          <w:sz w:val="20"/>
          <w:szCs w:val="20"/>
        </w:rPr>
        <w:t xml:space="preserve"> </w:t>
      </w:r>
      <w:bookmarkEnd w:id="5"/>
    </w:p>
    <w:p w:rsidR="00366F10" w:rsidRPr="00B71E7B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71E7B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obstarávateľom/záujemcami a 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366F10" w:rsidRPr="00B71E7B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71E7B">
        <w:rPr>
          <w:rFonts w:asciiTheme="minorHAnsi" w:hAnsiTheme="minorHAnsi" w:cstheme="minorHAnsi"/>
          <w:sz w:val="20"/>
          <w:szCs w:val="20"/>
        </w:rPr>
        <w:t>Verejný obstarávateľ bude pri komunikácii s uchádzačmi resp. záujemcami postupovať v zmysle § 20 zákona o verejnom obstarávaní prostredníctvom komunikačného rozhrania systému JOSEPHINE. Tento spôsob komunikácie sa týka akejkoľvek komunikácie a podaní medzi verejným obstarávateľom a záujemcami, resp. uchádzačmi</w:t>
      </w:r>
    </w:p>
    <w:p w:rsidR="00366F10" w:rsidRPr="00B71E7B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71E7B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B71E7B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71E7B">
        <w:rPr>
          <w:rFonts w:asciiTheme="minorHAnsi" w:hAnsiTheme="minorHAnsi" w:cstheme="minorHAnsi"/>
          <w:sz w:val="20"/>
          <w:szCs w:val="20"/>
        </w:rPr>
        <w:t>.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71E7B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:rsidR="00366F10" w:rsidRPr="000374D6" w:rsidRDefault="00366F10" w:rsidP="004B1C2C">
      <w:pPr>
        <w:pStyle w:val="Odsekzoznamu"/>
        <w:tabs>
          <w:tab w:val="num" w:pos="284"/>
        </w:tabs>
        <w:spacing w:line="324" w:lineRule="auto"/>
        <w:ind w:firstLine="0"/>
        <w:rPr>
          <w:rFonts w:eastAsia="Times New Roman"/>
          <w:color w:val="auto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74D6">
        <w:rPr>
          <w:sz w:val="20"/>
          <w:szCs w:val="20"/>
        </w:rPr>
        <w:t xml:space="preserve">- Microsoft Internet Explorer verzia 11.0 a vyššia, </w:t>
      </w:r>
    </w:p>
    <w:p w:rsidR="00366F10" w:rsidRPr="000374D6" w:rsidRDefault="00366F10" w:rsidP="004B1C2C">
      <w:pPr>
        <w:pStyle w:val="Odsekzoznamu"/>
        <w:tabs>
          <w:tab w:val="num" w:pos="284"/>
        </w:tabs>
        <w:spacing w:line="324" w:lineRule="auto"/>
        <w:ind w:firstLine="0"/>
        <w:rPr>
          <w:sz w:val="20"/>
          <w:szCs w:val="20"/>
        </w:rPr>
      </w:pPr>
      <w:r w:rsidRPr="000374D6">
        <w:rPr>
          <w:sz w:val="20"/>
          <w:szCs w:val="20"/>
        </w:rPr>
        <w:tab/>
      </w:r>
      <w:r w:rsidRPr="000374D6">
        <w:rPr>
          <w:sz w:val="20"/>
          <w:szCs w:val="20"/>
        </w:rPr>
        <w:tab/>
        <w:t xml:space="preserve">- Mozilla Firefox verzia 13.0 a vyššia alebo </w:t>
      </w:r>
    </w:p>
    <w:p w:rsidR="00366F10" w:rsidRPr="000374D6" w:rsidRDefault="00366F10" w:rsidP="004B1C2C">
      <w:pPr>
        <w:pStyle w:val="Odsekzoznamu"/>
        <w:tabs>
          <w:tab w:val="num" w:pos="284"/>
          <w:tab w:val="left" w:pos="567"/>
        </w:tabs>
        <w:autoSpaceDE w:val="0"/>
        <w:autoSpaceDN w:val="0"/>
        <w:adjustRightInd w:val="0"/>
        <w:spacing w:line="324" w:lineRule="auto"/>
        <w:ind w:firstLine="0"/>
        <w:rPr>
          <w:sz w:val="20"/>
          <w:szCs w:val="20"/>
        </w:rPr>
      </w:pPr>
      <w:r w:rsidRPr="000374D6">
        <w:rPr>
          <w:sz w:val="20"/>
          <w:szCs w:val="20"/>
        </w:rPr>
        <w:tab/>
      </w:r>
      <w:r w:rsidRPr="000374D6">
        <w:rPr>
          <w:sz w:val="20"/>
          <w:szCs w:val="20"/>
        </w:rPr>
        <w:tab/>
        <w:t>- Google Chrome</w:t>
      </w:r>
    </w:p>
    <w:p w:rsidR="00366F10" w:rsidRPr="000374D6" w:rsidRDefault="00366F10" w:rsidP="004B1C2C">
      <w:pPr>
        <w:pStyle w:val="Odsekzoznamu"/>
        <w:tabs>
          <w:tab w:val="num" w:pos="284"/>
          <w:tab w:val="left" w:pos="567"/>
        </w:tabs>
        <w:autoSpaceDE w:val="0"/>
        <w:autoSpaceDN w:val="0"/>
        <w:adjustRightInd w:val="0"/>
        <w:spacing w:line="324" w:lineRule="auto"/>
        <w:ind w:firstLine="0"/>
        <w:rPr>
          <w:sz w:val="20"/>
          <w:szCs w:val="20"/>
        </w:rPr>
      </w:pPr>
      <w:r w:rsidRPr="000374D6">
        <w:rPr>
          <w:sz w:val="20"/>
          <w:szCs w:val="20"/>
        </w:rPr>
        <w:tab/>
      </w:r>
      <w:r w:rsidRPr="000374D6">
        <w:rPr>
          <w:sz w:val="20"/>
          <w:szCs w:val="20"/>
        </w:rPr>
        <w:tab/>
        <w:t xml:space="preserve">- Microsoft </w:t>
      </w:r>
      <w:proofErr w:type="spellStart"/>
      <w:r w:rsidRPr="000374D6">
        <w:rPr>
          <w:sz w:val="20"/>
          <w:szCs w:val="20"/>
        </w:rPr>
        <w:t>Edge</w:t>
      </w:r>
      <w:proofErr w:type="spellEnd"/>
      <w:r w:rsidRPr="000374D6">
        <w:rPr>
          <w:sz w:val="20"/>
          <w:szCs w:val="20"/>
        </w:rPr>
        <w:t>.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sz w:val="20"/>
          <w:szCs w:val="20"/>
        </w:rPr>
        <w:t>Pravidlá pre doručovanie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sz w:val="20"/>
          <w:szCs w:val="20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 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sz w:val="20"/>
          <w:szCs w:val="20"/>
        </w:rPr>
        <w:t>Verejný obstarávateľ umožňuje neobmedzený a priamy prístup elektronickými prostriedkami k súťažným podkladom a k prípadným všetkým doplňujúcim podkladom. Verejný obstarávateľ tieto všetky podklady / dokumenty bude uverejňo</w:t>
      </w:r>
      <w:r>
        <w:rPr>
          <w:rFonts w:asciiTheme="minorHAnsi" w:hAnsiTheme="minorHAnsi" w:cstheme="minorHAnsi"/>
          <w:sz w:val="20"/>
          <w:szCs w:val="20"/>
        </w:rPr>
        <w:t xml:space="preserve">vať ako elektronické dokumenty </w:t>
      </w:r>
      <w:r w:rsidRPr="000374D6">
        <w:rPr>
          <w:rFonts w:asciiTheme="minorHAnsi" w:hAnsiTheme="minorHAnsi" w:cstheme="minorHAnsi"/>
          <w:sz w:val="20"/>
          <w:szCs w:val="20"/>
        </w:rPr>
        <w:t xml:space="preserve">v príslušnej časti zákazky v systéme JOSEPHINE. </w:t>
      </w:r>
    </w:p>
    <w:p w:rsidR="00366F10" w:rsidRPr="000374D6" w:rsidRDefault="00366F10" w:rsidP="004B1C2C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24" w:lineRule="auto"/>
        <w:ind w:left="851" w:hanging="709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374D6">
        <w:rPr>
          <w:rFonts w:asciiTheme="minorHAnsi" w:hAnsiTheme="minorHAnsi" w:cstheme="minorHAnsi"/>
          <w:sz w:val="20"/>
          <w:szCs w:val="20"/>
        </w:rPr>
        <w:t>Podania a dokumenty súvisiace s uplatnením revíznych postupov sú medzi verejným obstarávateľom a záujemcami/uchádzačmi doručené elektronicky prostredníctvom komunikačného rozhrania systému JOSEPHINE. Doručovanie námietky a ich odvolávanie vo vzťahu k ÚVO je riešené v zmysle §170 ods. 8 b) zákona o verejnom obstarávaní.</w:t>
      </w:r>
    </w:p>
    <w:p w:rsidR="004F6AFD" w:rsidRPr="000832C1" w:rsidRDefault="004F6AFD" w:rsidP="004B1C2C">
      <w:pPr>
        <w:spacing w:line="324" w:lineRule="auto"/>
        <w:ind w:right="112"/>
        <w:rPr>
          <w:rFonts w:asciiTheme="minorHAnsi" w:hAnsiTheme="minorHAnsi"/>
          <w:sz w:val="20"/>
          <w:szCs w:val="20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sz w:val="20"/>
          <w:szCs w:val="20"/>
        </w:rPr>
      </w:pPr>
      <w:bookmarkStart w:id="7" w:name="_Toc12176"/>
      <w:r w:rsidRPr="000832C1">
        <w:rPr>
          <w:sz w:val="20"/>
          <w:szCs w:val="20"/>
        </w:rPr>
        <w:t>Vysvetlenie požiadaviek uvedených vo Výzve</w:t>
      </w:r>
      <w:bookmarkEnd w:id="7"/>
    </w:p>
    <w:p w:rsidR="004F6AFD" w:rsidRPr="000832C1" w:rsidRDefault="004F6AFD" w:rsidP="004B1C2C">
      <w:pPr>
        <w:pStyle w:val="Default"/>
        <w:numPr>
          <w:ilvl w:val="1"/>
          <w:numId w:val="3"/>
        </w:numPr>
        <w:spacing w:after="4" w:line="324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 tak,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4F6AFD" w:rsidRPr="000832C1" w:rsidRDefault="004F6AFD" w:rsidP="004B1C2C">
      <w:pPr>
        <w:pStyle w:val="Default"/>
        <w:spacing w:after="4" w:line="324" w:lineRule="auto"/>
        <w:ind w:left="1080" w:right="112"/>
        <w:jc w:val="both"/>
        <w:rPr>
          <w:rFonts w:asciiTheme="minorHAnsi" w:hAnsiTheme="minorHAnsi"/>
          <w:sz w:val="20"/>
          <w:szCs w:val="20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b w:val="0"/>
          <w:sz w:val="20"/>
          <w:szCs w:val="20"/>
        </w:rPr>
      </w:pPr>
      <w:bookmarkStart w:id="8" w:name="_Toc12179"/>
      <w:r w:rsidRPr="000832C1">
        <w:rPr>
          <w:sz w:val="20"/>
          <w:szCs w:val="20"/>
        </w:rPr>
        <w:t xml:space="preserve">Kritériá na vyhodnotenie ponúk a pravidlá ich uplatnenia </w:t>
      </w:r>
      <w:r w:rsidRPr="000832C1">
        <w:rPr>
          <w:b w:val="0"/>
          <w:sz w:val="20"/>
          <w:szCs w:val="20"/>
        </w:rPr>
        <w:t xml:space="preserve"> </w:t>
      </w:r>
      <w:bookmarkEnd w:id="8"/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sz w:val="20"/>
          <w:szCs w:val="20"/>
          <w:u w:val="single"/>
        </w:rPr>
      </w:pPr>
      <w:r w:rsidRPr="000832C1">
        <w:rPr>
          <w:sz w:val="20"/>
          <w:szCs w:val="20"/>
          <w:u w:val="single"/>
        </w:rPr>
        <w:t>Kritériom na vyhodnotenie ponúk je najnižšia celková cena v EUR bez DPH, zaokrúhlená na dve desatinné miesta.</w:t>
      </w:r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 xml:space="preserve">Pod cenou sa rozumie celková cena za </w:t>
      </w:r>
      <w:r w:rsidR="00B24740">
        <w:rPr>
          <w:sz w:val="20"/>
          <w:szCs w:val="20"/>
        </w:rPr>
        <w:t>dodanie</w:t>
      </w:r>
      <w:r w:rsidRPr="000832C1">
        <w:rPr>
          <w:sz w:val="20"/>
          <w:szCs w:val="20"/>
        </w:rPr>
        <w:t xml:space="preserve"> predmetu zákazky v EUR bez DPH, ktorá je výsledkom vyplnenia návrhu na plnenie kritéri</w:t>
      </w:r>
      <w:r w:rsidR="00B24740">
        <w:rPr>
          <w:sz w:val="20"/>
          <w:szCs w:val="20"/>
        </w:rPr>
        <w:t>a</w:t>
      </w:r>
      <w:r w:rsidRPr="000832C1">
        <w:rPr>
          <w:sz w:val="20"/>
          <w:szCs w:val="20"/>
        </w:rPr>
        <w:t xml:space="preserve"> vypracovaného uchádzačom v zmysle špecifikácie pred</w:t>
      </w:r>
      <w:r w:rsidR="00424BC3">
        <w:rPr>
          <w:sz w:val="20"/>
          <w:szCs w:val="20"/>
        </w:rPr>
        <w:t>metu zákazky uvedenej v bode 2</w:t>
      </w:r>
      <w:r w:rsidRPr="000832C1">
        <w:rPr>
          <w:sz w:val="20"/>
          <w:szCs w:val="20"/>
        </w:rPr>
        <w:t xml:space="preserve"> tejto Výzvy</w:t>
      </w:r>
      <w:r w:rsidR="00B24740">
        <w:rPr>
          <w:sz w:val="20"/>
          <w:szCs w:val="20"/>
        </w:rPr>
        <w:t>.</w:t>
      </w:r>
    </w:p>
    <w:p w:rsidR="004F6AFD" w:rsidRPr="000832C1" w:rsidRDefault="004F6AFD" w:rsidP="004B1C2C">
      <w:pPr>
        <w:spacing w:line="324" w:lineRule="auto"/>
        <w:ind w:left="0" w:right="112" w:firstLine="0"/>
        <w:jc w:val="left"/>
        <w:rPr>
          <w:sz w:val="20"/>
          <w:szCs w:val="20"/>
          <w:u w:val="single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sz w:val="20"/>
          <w:szCs w:val="20"/>
        </w:rPr>
      </w:pPr>
      <w:bookmarkStart w:id="9" w:name="_Toc12180"/>
      <w:r w:rsidRPr="000832C1">
        <w:rPr>
          <w:sz w:val="20"/>
          <w:szCs w:val="20"/>
        </w:rPr>
        <w:t>Použitie elektronickej aukcie</w:t>
      </w:r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>Elektronická aukcia sa nepoužije.</w:t>
      </w:r>
    </w:p>
    <w:p w:rsidR="004F6AFD" w:rsidRPr="000832C1" w:rsidRDefault="004F6AFD" w:rsidP="004B1C2C">
      <w:pPr>
        <w:pStyle w:val="Odsekzoznamu"/>
        <w:spacing w:line="324" w:lineRule="auto"/>
        <w:ind w:left="1080" w:right="112" w:firstLine="0"/>
        <w:rPr>
          <w:sz w:val="20"/>
          <w:szCs w:val="20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6" w:right="112" w:hanging="357"/>
        <w:rPr>
          <w:sz w:val="20"/>
          <w:szCs w:val="20"/>
        </w:rPr>
      </w:pPr>
      <w:r w:rsidRPr="000832C1">
        <w:rPr>
          <w:sz w:val="20"/>
          <w:szCs w:val="20"/>
        </w:rPr>
        <w:t>Prijatie ponuky a uzavretie zmluvy</w:t>
      </w:r>
      <w:r w:rsidRPr="000832C1">
        <w:rPr>
          <w:b w:val="0"/>
          <w:sz w:val="20"/>
          <w:szCs w:val="20"/>
        </w:rPr>
        <w:t xml:space="preserve"> </w:t>
      </w:r>
      <w:bookmarkEnd w:id="9"/>
    </w:p>
    <w:p w:rsidR="004F6AFD" w:rsidRPr="000832C1" w:rsidRDefault="004F6AFD" w:rsidP="004B1C2C">
      <w:pPr>
        <w:pStyle w:val="Default"/>
        <w:numPr>
          <w:ilvl w:val="1"/>
          <w:numId w:val="3"/>
        </w:numPr>
        <w:spacing w:after="4" w:line="324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Verejný obstarávateľ príjme ponuku uchádzača </w:t>
      </w:r>
      <w:r w:rsidRPr="000832C1">
        <w:rPr>
          <w:rFonts w:asciiTheme="minorHAnsi" w:hAnsiTheme="minorHAnsi"/>
          <w:b/>
          <w:bCs/>
          <w:sz w:val="20"/>
          <w:szCs w:val="20"/>
        </w:rPr>
        <w:t>s najnižšou celkovou cenou v EUR bez DPH za poskytnutie predmetu zákazky</w:t>
      </w:r>
      <w:r w:rsidRPr="000832C1">
        <w:rPr>
          <w:rFonts w:asciiTheme="minorHAnsi" w:hAnsiTheme="minorHAnsi"/>
          <w:sz w:val="20"/>
          <w:szCs w:val="20"/>
        </w:rPr>
        <w:t xml:space="preserve">. </w:t>
      </w:r>
    </w:p>
    <w:p w:rsidR="004F6AFD" w:rsidRPr="000832C1" w:rsidRDefault="004F6AFD" w:rsidP="004B1C2C">
      <w:pPr>
        <w:pStyle w:val="Default"/>
        <w:numPr>
          <w:ilvl w:val="1"/>
          <w:numId w:val="3"/>
        </w:numPr>
        <w:spacing w:after="4" w:line="324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 w:cs="Calibri"/>
          <w:bCs/>
          <w:iCs/>
          <w:sz w:val="20"/>
          <w:szCs w:val="20"/>
        </w:rPr>
        <w:t>Úspešným uchádzačom sa stane uchádzač, ktorý vo svojej ponuke predloží najnižšiu celkovú cenu za poskytnutie predmetu zákazky v EUR bez DPH. Poradie ostatných uchádzačov sa stanoví podľa stanoveného kritéria, t. j. na druhom mieste sa umiestni uchádzač s druhou najnižšou celkovou cenou za poskytnutie predmetu zákazky, na treťom mieste sa umiestni uchádzač s treťou najnižšou celkovou cenou za poskytnutie predmetu zákazky atď.</w:t>
      </w:r>
    </w:p>
    <w:p w:rsidR="004F6AFD" w:rsidRPr="000832C1" w:rsidRDefault="004F6AFD" w:rsidP="004B1C2C">
      <w:pPr>
        <w:pStyle w:val="Default"/>
        <w:numPr>
          <w:ilvl w:val="1"/>
          <w:numId w:val="3"/>
        </w:numPr>
        <w:spacing w:after="4" w:line="324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B372D1" w:rsidRDefault="004F6AFD" w:rsidP="004B1C2C">
      <w:pPr>
        <w:pStyle w:val="Default"/>
        <w:numPr>
          <w:ilvl w:val="1"/>
          <w:numId w:val="3"/>
        </w:numPr>
        <w:spacing w:after="4" w:line="324" w:lineRule="auto"/>
        <w:ind w:left="851" w:right="112"/>
        <w:jc w:val="both"/>
        <w:rPr>
          <w:rFonts w:asciiTheme="minorHAnsi" w:hAnsiTheme="minorHAnsi" w:cstheme="minorHAnsi"/>
          <w:sz w:val="20"/>
          <w:szCs w:val="20"/>
        </w:rPr>
      </w:pPr>
      <w:r w:rsidRPr="000832C1">
        <w:rPr>
          <w:rFonts w:asciiTheme="minorHAnsi" w:hAnsiTheme="minorHAnsi" w:cstheme="minorHAnsi"/>
          <w:sz w:val="20"/>
          <w:szCs w:val="20"/>
        </w:rPr>
        <w:t xml:space="preserve">V prípade, ak víťazný uchádzač odstúpi od svojej ponuky alebo jej časti pred lehotou viazanosti alebo z akýchkoľvek dôvodov neuzatvorí s vyhlasovateľom zmluvu, vyhradzuje si verejný obstarávateľ právo osloviť na uzatvorenie zmluvy uchádzača, ktorý sa umiestnil ako druhý v poradí. </w:t>
      </w:r>
    </w:p>
    <w:p w:rsidR="004F6AFD" w:rsidRPr="000832C1" w:rsidRDefault="004F6AFD" w:rsidP="004B1C2C">
      <w:pPr>
        <w:pStyle w:val="Default"/>
        <w:spacing w:after="4" w:line="324" w:lineRule="auto"/>
        <w:ind w:left="1080" w:right="112"/>
        <w:jc w:val="both"/>
        <w:rPr>
          <w:rFonts w:asciiTheme="minorHAnsi" w:hAnsiTheme="minorHAnsi"/>
          <w:sz w:val="20"/>
          <w:szCs w:val="20"/>
        </w:rPr>
      </w:pP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6" w:right="112" w:hanging="426"/>
        <w:rPr>
          <w:sz w:val="20"/>
          <w:szCs w:val="20"/>
        </w:rPr>
      </w:pPr>
      <w:r w:rsidRPr="000832C1">
        <w:rPr>
          <w:sz w:val="20"/>
          <w:szCs w:val="20"/>
        </w:rPr>
        <w:t>Záverečné ustanovenia</w:t>
      </w:r>
    </w:p>
    <w:p w:rsidR="004F6AFD" w:rsidRPr="000832C1" w:rsidRDefault="004F6AFD" w:rsidP="004B1C2C">
      <w:pPr>
        <w:pStyle w:val="Odsekzoznamu"/>
        <w:numPr>
          <w:ilvl w:val="1"/>
          <w:numId w:val="3"/>
        </w:numPr>
        <w:spacing w:line="324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>Verejný obstarávateľ bude pri uskutočňovaní tohto postupu zadávania zákazky postupovať v súlade so ZVO, prípadne inými všeobecne záväznými právnymi predpismi. Proti rozhodnutiu verejného obstarávateľa pri postupe zadávania zákazky podľa ustanovenia § 117 ZVO nie je možné v zmysle ustanovenia § 170 ods. 7 písm. b) ZVO podať námietky.</w:t>
      </w:r>
    </w:p>
    <w:p w:rsidR="004F6AFD" w:rsidRPr="000832C1" w:rsidRDefault="004F6AFD" w:rsidP="004B1C2C">
      <w:pPr>
        <w:spacing w:line="324" w:lineRule="auto"/>
        <w:ind w:left="0" w:right="112" w:firstLine="0"/>
        <w:jc w:val="left"/>
        <w:rPr>
          <w:sz w:val="20"/>
          <w:szCs w:val="20"/>
        </w:rPr>
      </w:pPr>
      <w:r w:rsidRPr="000832C1">
        <w:rPr>
          <w:sz w:val="20"/>
          <w:szCs w:val="20"/>
        </w:rPr>
        <w:t xml:space="preserve"> </w:t>
      </w:r>
    </w:p>
    <w:p w:rsidR="004F6AFD" w:rsidRPr="000832C1" w:rsidRDefault="004F6AFD" w:rsidP="004B1C2C">
      <w:pPr>
        <w:pStyle w:val="Nadpis1"/>
        <w:numPr>
          <w:ilvl w:val="0"/>
          <w:numId w:val="3"/>
        </w:numPr>
        <w:spacing w:after="4" w:line="324" w:lineRule="auto"/>
        <w:ind w:left="425" w:right="112" w:hanging="357"/>
        <w:rPr>
          <w:sz w:val="20"/>
          <w:szCs w:val="20"/>
        </w:rPr>
      </w:pPr>
      <w:bookmarkStart w:id="10" w:name="_Toc12183"/>
      <w:r w:rsidRPr="000832C1">
        <w:rPr>
          <w:sz w:val="20"/>
          <w:szCs w:val="20"/>
        </w:rPr>
        <w:t>Prílohy</w:t>
      </w:r>
      <w:r w:rsidRPr="000832C1">
        <w:rPr>
          <w:b w:val="0"/>
          <w:sz w:val="20"/>
          <w:szCs w:val="20"/>
        </w:rPr>
        <w:t xml:space="preserve"> </w:t>
      </w:r>
      <w:bookmarkEnd w:id="10"/>
    </w:p>
    <w:p w:rsidR="004F6AFD" w:rsidRPr="000832C1" w:rsidRDefault="004F6AFD" w:rsidP="004B1C2C">
      <w:pPr>
        <w:numPr>
          <w:ilvl w:val="0"/>
          <w:numId w:val="8"/>
        </w:numPr>
        <w:spacing w:line="324" w:lineRule="auto"/>
        <w:ind w:right="112" w:firstLine="131"/>
        <w:rPr>
          <w:sz w:val="20"/>
          <w:szCs w:val="20"/>
        </w:rPr>
      </w:pPr>
      <w:r w:rsidRPr="000832C1">
        <w:rPr>
          <w:sz w:val="20"/>
          <w:szCs w:val="20"/>
        </w:rPr>
        <w:t>Príloha č. 1 Výzvy – Návrh na plnenie kritéria</w:t>
      </w:r>
    </w:p>
    <w:p w:rsidR="004F6AFD" w:rsidRPr="000832C1" w:rsidRDefault="004F6AFD" w:rsidP="004B1C2C">
      <w:pPr>
        <w:numPr>
          <w:ilvl w:val="0"/>
          <w:numId w:val="8"/>
        </w:numPr>
        <w:spacing w:line="324" w:lineRule="auto"/>
        <w:ind w:right="112" w:firstLine="131"/>
        <w:rPr>
          <w:sz w:val="20"/>
          <w:szCs w:val="20"/>
        </w:rPr>
      </w:pPr>
      <w:r w:rsidRPr="000832C1">
        <w:rPr>
          <w:sz w:val="20"/>
          <w:szCs w:val="20"/>
        </w:rPr>
        <w:t xml:space="preserve">Príloha č. 2 Výzvy – </w:t>
      </w:r>
      <w:r w:rsidR="002C2F38">
        <w:rPr>
          <w:sz w:val="20"/>
          <w:szCs w:val="20"/>
        </w:rPr>
        <w:t>Zmluva na poskytnutie služby</w:t>
      </w:r>
    </w:p>
    <w:p w:rsidR="004F6AFD" w:rsidRPr="000832C1" w:rsidRDefault="004941C8" w:rsidP="004B1C2C">
      <w:pPr>
        <w:numPr>
          <w:ilvl w:val="0"/>
          <w:numId w:val="8"/>
        </w:numPr>
        <w:spacing w:line="324" w:lineRule="auto"/>
        <w:ind w:right="112" w:firstLine="131"/>
        <w:rPr>
          <w:sz w:val="20"/>
          <w:szCs w:val="20"/>
        </w:rPr>
      </w:pPr>
      <w:r>
        <w:rPr>
          <w:sz w:val="20"/>
          <w:szCs w:val="20"/>
        </w:rPr>
        <w:t>Príloha č. 3</w:t>
      </w:r>
      <w:r w:rsidR="004F6AFD" w:rsidRPr="000832C1">
        <w:rPr>
          <w:sz w:val="20"/>
          <w:szCs w:val="20"/>
        </w:rPr>
        <w:t xml:space="preserve"> Výzvy – Čestné vyhlásenie</w:t>
      </w:r>
    </w:p>
    <w:p w:rsidR="004F6AFD" w:rsidRDefault="004941C8" w:rsidP="004B1C2C">
      <w:pPr>
        <w:numPr>
          <w:ilvl w:val="0"/>
          <w:numId w:val="8"/>
        </w:numPr>
        <w:spacing w:line="324" w:lineRule="auto"/>
        <w:ind w:right="112" w:firstLine="131"/>
        <w:rPr>
          <w:sz w:val="20"/>
          <w:szCs w:val="20"/>
        </w:rPr>
      </w:pPr>
      <w:r>
        <w:rPr>
          <w:sz w:val="20"/>
          <w:szCs w:val="20"/>
        </w:rPr>
        <w:t>Príloha č. 4</w:t>
      </w:r>
      <w:r w:rsidR="004F6AFD" w:rsidRPr="000832C1">
        <w:rPr>
          <w:sz w:val="20"/>
          <w:szCs w:val="20"/>
        </w:rPr>
        <w:t xml:space="preserve"> Výzvy – Krycí list ponuky</w:t>
      </w:r>
    </w:p>
    <w:p w:rsidR="002A29E7" w:rsidRDefault="004941C8" w:rsidP="004B1C2C">
      <w:pPr>
        <w:numPr>
          <w:ilvl w:val="0"/>
          <w:numId w:val="8"/>
        </w:numPr>
        <w:spacing w:line="324" w:lineRule="auto"/>
        <w:ind w:right="112" w:firstLine="131"/>
        <w:rPr>
          <w:sz w:val="20"/>
          <w:szCs w:val="20"/>
        </w:rPr>
      </w:pPr>
      <w:r>
        <w:rPr>
          <w:sz w:val="20"/>
          <w:szCs w:val="20"/>
        </w:rPr>
        <w:t>Príloha č. 5</w:t>
      </w:r>
      <w:r w:rsidR="002A29E7">
        <w:rPr>
          <w:sz w:val="20"/>
          <w:szCs w:val="20"/>
        </w:rPr>
        <w:t xml:space="preserve"> Výzvy – Zoznam subdodávateľov</w:t>
      </w:r>
    </w:p>
    <w:p w:rsidR="002A29E7" w:rsidRPr="000832C1" w:rsidRDefault="002A29E7" w:rsidP="004B1C2C">
      <w:pPr>
        <w:spacing w:after="59" w:line="324" w:lineRule="auto"/>
        <w:ind w:left="851" w:right="112" w:firstLine="0"/>
        <w:rPr>
          <w:sz w:val="20"/>
          <w:szCs w:val="20"/>
        </w:rPr>
      </w:pPr>
    </w:p>
    <w:p w:rsidR="003A1FAB" w:rsidRPr="005C76C3" w:rsidRDefault="003A1FAB" w:rsidP="004B1C2C">
      <w:pPr>
        <w:pStyle w:val="Odsekzoznamu"/>
        <w:spacing w:after="120" w:line="324" w:lineRule="auto"/>
        <w:ind w:left="425" w:right="112" w:firstLine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</w:p>
    <w:sectPr w:rsidR="003A1FAB" w:rsidRPr="005C76C3" w:rsidSect="00C875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1134" w:left="1418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E9" w:rsidRDefault="001002E9">
      <w:pPr>
        <w:spacing w:after="0" w:line="240" w:lineRule="auto"/>
      </w:pPr>
      <w:r>
        <w:separator/>
      </w:r>
    </w:p>
  </w:endnote>
  <w:endnote w:type="continuationSeparator" w:id="0">
    <w:p w:rsidR="001002E9" w:rsidRDefault="0010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20B32">
      <w:rPr>
        <w:rFonts w:ascii="Times New Roman" w:eastAsia="Times New Roman" w:hAnsi="Times New Roman" w:cs="Times New Roman"/>
        <w:b/>
        <w:noProof/>
        <w:sz w:val="24"/>
      </w:rPr>
      <w:t>9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Pr="005C76C3" w:rsidRDefault="0092577E">
    <w:pPr>
      <w:spacing w:after="0" w:line="259" w:lineRule="auto"/>
      <w:ind w:left="0" w:right="286" w:firstLine="0"/>
      <w:jc w:val="right"/>
      <w:rPr>
        <w:sz w:val="16"/>
        <w:szCs w:val="16"/>
      </w:rPr>
    </w:pPr>
    <w:r w:rsidRPr="005C76C3">
      <w:rPr>
        <w:rFonts w:ascii="Times New Roman" w:eastAsia="Times New Roman" w:hAnsi="Times New Roman" w:cs="Times New Roman"/>
        <w:sz w:val="16"/>
        <w:szCs w:val="16"/>
      </w:rPr>
      <w:t xml:space="preserve">Strana </w:t>
    </w:r>
    <w:r w:rsidRPr="005C76C3">
      <w:rPr>
        <w:sz w:val="16"/>
        <w:szCs w:val="16"/>
      </w:rPr>
      <w:fldChar w:fldCharType="begin"/>
    </w:r>
    <w:r w:rsidRPr="005C76C3">
      <w:rPr>
        <w:sz w:val="16"/>
        <w:szCs w:val="16"/>
      </w:rPr>
      <w:instrText xml:space="preserve"> PAGE   \* MERGEFORMAT </w:instrText>
    </w:r>
    <w:r w:rsidRPr="005C76C3">
      <w:rPr>
        <w:sz w:val="16"/>
        <w:szCs w:val="16"/>
      </w:rPr>
      <w:fldChar w:fldCharType="separate"/>
    </w:r>
    <w:r w:rsidR="00FB4CD5" w:rsidRPr="00FB4CD5">
      <w:rPr>
        <w:rFonts w:ascii="Times New Roman" w:eastAsia="Times New Roman" w:hAnsi="Times New Roman" w:cs="Times New Roman"/>
        <w:b/>
        <w:noProof/>
        <w:sz w:val="16"/>
        <w:szCs w:val="16"/>
      </w:rPr>
      <w:t>6</w:t>
    </w:r>
    <w:r w:rsidRPr="005C76C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5C76C3">
      <w:rPr>
        <w:rFonts w:ascii="Times New Roman" w:eastAsia="Times New Roman" w:hAnsi="Times New Roman" w:cs="Times New Roman"/>
        <w:sz w:val="16"/>
        <w:szCs w:val="16"/>
      </w:rPr>
      <w:t xml:space="preserve"> z </w: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begin"/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instrText xml:space="preserve"> NUMPAGES   \* MERGEFORMAT </w:instrTex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separate"/>
    </w:r>
    <w:r w:rsidR="00FB4CD5">
      <w:rPr>
        <w:rFonts w:ascii="Times New Roman" w:eastAsia="Times New Roman" w:hAnsi="Times New Roman" w:cs="Times New Roman"/>
        <w:b/>
        <w:noProof/>
        <w:sz w:val="16"/>
        <w:szCs w:val="16"/>
      </w:rPr>
      <w:t>9</w: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end"/>
    </w:r>
    <w:r w:rsidRPr="005C76C3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:rsidR="0092577E" w:rsidRPr="005C76C3" w:rsidRDefault="0092577E">
    <w:pPr>
      <w:spacing w:after="0" w:line="259" w:lineRule="auto"/>
      <w:ind w:left="0" w:right="0" w:firstLine="0"/>
      <w:jc w:val="left"/>
      <w:rPr>
        <w:sz w:val="16"/>
        <w:szCs w:val="16"/>
      </w:rPr>
    </w:pPr>
    <w:r w:rsidRPr="005C76C3">
      <w:rPr>
        <w:rFonts w:ascii="Times New Roman" w:eastAsia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Pr="005C76C3" w:rsidRDefault="0092577E">
    <w:pPr>
      <w:spacing w:after="0" w:line="259" w:lineRule="auto"/>
      <w:ind w:left="0" w:right="286" w:firstLine="0"/>
      <w:jc w:val="right"/>
      <w:rPr>
        <w:sz w:val="16"/>
        <w:szCs w:val="16"/>
      </w:rPr>
    </w:pPr>
    <w:r w:rsidRPr="005C76C3">
      <w:rPr>
        <w:rFonts w:ascii="Times New Roman" w:eastAsia="Times New Roman" w:hAnsi="Times New Roman" w:cs="Times New Roman"/>
        <w:sz w:val="16"/>
        <w:szCs w:val="16"/>
      </w:rPr>
      <w:t xml:space="preserve">Strana </w:t>
    </w:r>
    <w:r w:rsidRPr="005C76C3">
      <w:rPr>
        <w:sz w:val="16"/>
        <w:szCs w:val="16"/>
      </w:rPr>
      <w:fldChar w:fldCharType="begin"/>
    </w:r>
    <w:r w:rsidRPr="005C76C3">
      <w:rPr>
        <w:sz w:val="16"/>
        <w:szCs w:val="16"/>
      </w:rPr>
      <w:instrText xml:space="preserve"> PAGE   \* MERGEFORMAT </w:instrText>
    </w:r>
    <w:r w:rsidRPr="005C76C3">
      <w:rPr>
        <w:sz w:val="16"/>
        <w:szCs w:val="16"/>
      </w:rPr>
      <w:fldChar w:fldCharType="separate"/>
    </w:r>
    <w:r w:rsidR="00FB4CD5" w:rsidRPr="00FB4CD5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Pr="005C76C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Pr="005C76C3">
      <w:rPr>
        <w:rFonts w:ascii="Times New Roman" w:eastAsia="Times New Roman" w:hAnsi="Times New Roman" w:cs="Times New Roman"/>
        <w:sz w:val="16"/>
        <w:szCs w:val="16"/>
      </w:rPr>
      <w:t xml:space="preserve"> z </w: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begin"/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instrText xml:space="preserve"> NUMPAGES   \* MERGEFORMAT </w:instrTex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separate"/>
    </w:r>
    <w:r w:rsidR="00FB4CD5">
      <w:rPr>
        <w:rFonts w:ascii="Times New Roman" w:eastAsia="Times New Roman" w:hAnsi="Times New Roman" w:cs="Times New Roman"/>
        <w:b/>
        <w:noProof/>
        <w:sz w:val="16"/>
        <w:szCs w:val="16"/>
      </w:rPr>
      <w:t>9</w:t>
    </w:r>
    <w:r w:rsidR="00EE56BF" w:rsidRPr="005C76C3">
      <w:rPr>
        <w:rFonts w:ascii="Times New Roman" w:eastAsia="Times New Roman" w:hAnsi="Times New Roman" w:cs="Times New Roman"/>
        <w:b/>
        <w:noProof/>
        <w:sz w:val="16"/>
        <w:szCs w:val="16"/>
      </w:rPr>
      <w:fldChar w:fldCharType="end"/>
    </w:r>
    <w:r w:rsidRPr="005C76C3">
      <w:rPr>
        <w:rFonts w:ascii="Times New Roman" w:eastAsia="Times New Roman" w:hAnsi="Times New Roman" w:cs="Times New Roman"/>
        <w:sz w:val="16"/>
        <w:szCs w:val="16"/>
      </w:rPr>
      <w:t xml:space="preserve"> </w:t>
    </w:r>
  </w:p>
  <w:p w:rsidR="0092577E" w:rsidRPr="005C76C3" w:rsidRDefault="0092577E">
    <w:pPr>
      <w:spacing w:after="0" w:line="259" w:lineRule="auto"/>
      <w:ind w:left="0" w:right="0" w:firstLine="0"/>
      <w:jc w:val="left"/>
      <w:rPr>
        <w:sz w:val="16"/>
        <w:szCs w:val="16"/>
      </w:rPr>
    </w:pPr>
    <w:r w:rsidRPr="005C76C3">
      <w:rPr>
        <w:rFonts w:ascii="Times New Roman" w:eastAsia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E9" w:rsidRDefault="001002E9">
      <w:pPr>
        <w:spacing w:after="0" w:line="240" w:lineRule="auto"/>
      </w:pPr>
      <w:r>
        <w:separator/>
      </w:r>
    </w:p>
  </w:footnote>
  <w:footnote w:type="continuationSeparator" w:id="0">
    <w:p w:rsidR="001002E9" w:rsidRDefault="0010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26C"/>
    <w:multiLevelType w:val="hybridMultilevel"/>
    <w:tmpl w:val="EEFCD6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A459A"/>
    <w:multiLevelType w:val="hybridMultilevel"/>
    <w:tmpl w:val="B94AD0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F60FD4"/>
    <w:multiLevelType w:val="multilevel"/>
    <w:tmpl w:val="1382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 w15:restartNumberingAfterBreak="0">
    <w:nsid w:val="33770E90"/>
    <w:multiLevelType w:val="hybridMultilevel"/>
    <w:tmpl w:val="DE0CF97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682DCC"/>
    <w:multiLevelType w:val="multilevel"/>
    <w:tmpl w:val="1382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5B02C6A"/>
    <w:multiLevelType w:val="hybridMultilevel"/>
    <w:tmpl w:val="374CB888"/>
    <w:lvl w:ilvl="0" w:tplc="3A789E6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D1789"/>
    <w:multiLevelType w:val="hybridMultilevel"/>
    <w:tmpl w:val="1CD43C46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E259D"/>
    <w:multiLevelType w:val="hybridMultilevel"/>
    <w:tmpl w:val="6B6C7FFC"/>
    <w:lvl w:ilvl="0" w:tplc="44A038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B70CBE"/>
    <w:multiLevelType w:val="hybridMultilevel"/>
    <w:tmpl w:val="2FA67E96"/>
    <w:lvl w:ilvl="0" w:tplc="3A789E6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2378D"/>
    <w:multiLevelType w:val="hybridMultilevel"/>
    <w:tmpl w:val="6D860A3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F2799F"/>
    <w:multiLevelType w:val="hybridMultilevel"/>
    <w:tmpl w:val="5D003FE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0E068C"/>
    <w:multiLevelType w:val="multilevel"/>
    <w:tmpl w:val="CAF6E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052036"/>
    <w:multiLevelType w:val="hybridMultilevel"/>
    <w:tmpl w:val="46C8BAC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1F80946"/>
    <w:multiLevelType w:val="hybridMultilevel"/>
    <w:tmpl w:val="28826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20F5B"/>
    <w:multiLevelType w:val="hybridMultilevel"/>
    <w:tmpl w:val="B17C969C"/>
    <w:lvl w:ilvl="0" w:tplc="EC30A82E">
      <w:start w:val="1"/>
      <w:numFmt w:val="decimal"/>
      <w:lvlText w:val="23.%1"/>
      <w:lvlJc w:val="left"/>
      <w:pPr>
        <w:ind w:left="862" w:hanging="360"/>
      </w:pPr>
      <w:rPr>
        <w:rFonts w:hint="default"/>
      </w:rPr>
    </w:lvl>
    <w:lvl w:ilvl="1" w:tplc="355A1206">
      <w:start w:val="1"/>
      <w:numFmt w:val="decimal"/>
      <w:lvlText w:val="3.%2"/>
      <w:lvlJc w:val="left"/>
      <w:pPr>
        <w:ind w:left="1582" w:hanging="360"/>
      </w:pPr>
      <w:rPr>
        <w:rFonts w:hint="default"/>
      </w:rPr>
    </w:lvl>
    <w:lvl w:ilvl="2" w:tplc="796A5D36">
      <w:start w:val="11"/>
      <w:numFmt w:val="bullet"/>
      <w:lvlText w:val="-"/>
      <w:lvlJc w:val="left"/>
      <w:pPr>
        <w:ind w:left="2482" w:hanging="360"/>
      </w:pPr>
      <w:rPr>
        <w:rFonts w:ascii="Calibri" w:eastAsiaTheme="minorEastAsia" w:hAnsi="Calibri" w:cs="Calibri"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865201A"/>
    <w:multiLevelType w:val="hybridMultilevel"/>
    <w:tmpl w:val="5802AA24"/>
    <w:lvl w:ilvl="0" w:tplc="FEF6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9"/>
  </w:num>
  <w:num w:numId="5">
    <w:abstractNumId w:val="32"/>
  </w:num>
  <w:num w:numId="6">
    <w:abstractNumId w:val="4"/>
  </w:num>
  <w:num w:numId="7">
    <w:abstractNumId w:val="10"/>
  </w:num>
  <w:num w:numId="8">
    <w:abstractNumId w:val="20"/>
  </w:num>
  <w:num w:numId="9">
    <w:abstractNumId w:val="27"/>
  </w:num>
  <w:num w:numId="10">
    <w:abstractNumId w:val="16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8"/>
  </w:num>
  <w:num w:numId="16">
    <w:abstractNumId w:val="17"/>
  </w:num>
  <w:num w:numId="17">
    <w:abstractNumId w:val="28"/>
  </w:num>
  <w:num w:numId="18">
    <w:abstractNumId w:val="44"/>
  </w:num>
  <w:num w:numId="19">
    <w:abstractNumId w:val="25"/>
  </w:num>
  <w:num w:numId="20">
    <w:abstractNumId w:val="7"/>
  </w:num>
  <w:num w:numId="21">
    <w:abstractNumId w:val="12"/>
  </w:num>
  <w:num w:numId="22">
    <w:abstractNumId w:val="3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7"/>
  </w:num>
  <w:num w:numId="26">
    <w:abstractNumId w:val="26"/>
  </w:num>
  <w:num w:numId="27">
    <w:abstractNumId w:val="45"/>
  </w:num>
  <w:num w:numId="28">
    <w:abstractNumId w:val="22"/>
  </w:num>
  <w:num w:numId="29">
    <w:abstractNumId w:val="40"/>
  </w:num>
  <w:num w:numId="30">
    <w:abstractNumId w:val="24"/>
  </w:num>
  <w:num w:numId="31">
    <w:abstractNumId w:val="38"/>
  </w:num>
  <w:num w:numId="32">
    <w:abstractNumId w:val="14"/>
  </w:num>
  <w:num w:numId="33">
    <w:abstractNumId w:val="29"/>
  </w:num>
  <w:num w:numId="34">
    <w:abstractNumId w:val="3"/>
  </w:num>
  <w:num w:numId="35">
    <w:abstractNumId w:val="39"/>
  </w:num>
  <w:num w:numId="36">
    <w:abstractNumId w:val="13"/>
  </w:num>
  <w:num w:numId="37">
    <w:abstractNumId w:val="41"/>
  </w:num>
  <w:num w:numId="38">
    <w:abstractNumId w:val="42"/>
  </w:num>
  <w:num w:numId="39">
    <w:abstractNumId w:val="36"/>
  </w:num>
  <w:num w:numId="40">
    <w:abstractNumId w:val="35"/>
  </w:num>
  <w:num w:numId="41">
    <w:abstractNumId w:val="2"/>
  </w:num>
  <w:num w:numId="42">
    <w:abstractNumId w:val="23"/>
  </w:num>
  <w:num w:numId="43">
    <w:abstractNumId w:val="33"/>
  </w:num>
  <w:num w:numId="44">
    <w:abstractNumId w:val="6"/>
  </w:num>
  <w:num w:numId="45">
    <w:abstractNumId w:val="43"/>
  </w:num>
  <w:num w:numId="46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2E75"/>
    <w:rsid w:val="000215BC"/>
    <w:rsid w:val="000226A1"/>
    <w:rsid w:val="000424A7"/>
    <w:rsid w:val="00051996"/>
    <w:rsid w:val="0005466A"/>
    <w:rsid w:val="00056EF9"/>
    <w:rsid w:val="0006011E"/>
    <w:rsid w:val="00065259"/>
    <w:rsid w:val="0006569A"/>
    <w:rsid w:val="00066CD1"/>
    <w:rsid w:val="000719F2"/>
    <w:rsid w:val="00074D0E"/>
    <w:rsid w:val="00075B0B"/>
    <w:rsid w:val="000870D3"/>
    <w:rsid w:val="000930EF"/>
    <w:rsid w:val="000A0F95"/>
    <w:rsid w:val="000A36E6"/>
    <w:rsid w:val="000A62B5"/>
    <w:rsid w:val="000A7F9B"/>
    <w:rsid w:val="000B0042"/>
    <w:rsid w:val="000B3FFD"/>
    <w:rsid w:val="000B643C"/>
    <w:rsid w:val="000C78E6"/>
    <w:rsid w:val="000D0F5B"/>
    <w:rsid w:val="000D12CE"/>
    <w:rsid w:val="000D1954"/>
    <w:rsid w:val="000D3DEE"/>
    <w:rsid w:val="000D75C9"/>
    <w:rsid w:val="000E08A3"/>
    <w:rsid w:val="000E20B3"/>
    <w:rsid w:val="000E4023"/>
    <w:rsid w:val="000E677A"/>
    <w:rsid w:val="000E773E"/>
    <w:rsid w:val="000E7AF4"/>
    <w:rsid w:val="000F4621"/>
    <w:rsid w:val="001002E9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5D26"/>
    <w:rsid w:val="001463BD"/>
    <w:rsid w:val="00147E56"/>
    <w:rsid w:val="001500DC"/>
    <w:rsid w:val="0015389A"/>
    <w:rsid w:val="00155976"/>
    <w:rsid w:val="0016264A"/>
    <w:rsid w:val="00162666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3BA8"/>
    <w:rsid w:val="001B45BA"/>
    <w:rsid w:val="001B4E0B"/>
    <w:rsid w:val="001B5BE6"/>
    <w:rsid w:val="001C018B"/>
    <w:rsid w:val="001C2348"/>
    <w:rsid w:val="001C746F"/>
    <w:rsid w:val="001D2A4F"/>
    <w:rsid w:val="001E2223"/>
    <w:rsid w:val="001E428A"/>
    <w:rsid w:val="001F26F1"/>
    <w:rsid w:val="001F33F0"/>
    <w:rsid w:val="001F7F6D"/>
    <w:rsid w:val="00200708"/>
    <w:rsid w:val="00220B32"/>
    <w:rsid w:val="002238DC"/>
    <w:rsid w:val="00225E7B"/>
    <w:rsid w:val="002404AD"/>
    <w:rsid w:val="00242E45"/>
    <w:rsid w:val="0024436C"/>
    <w:rsid w:val="00251032"/>
    <w:rsid w:val="00253445"/>
    <w:rsid w:val="002540D0"/>
    <w:rsid w:val="0026376D"/>
    <w:rsid w:val="00273C2D"/>
    <w:rsid w:val="002755B3"/>
    <w:rsid w:val="0028158B"/>
    <w:rsid w:val="002860DE"/>
    <w:rsid w:val="00287B7C"/>
    <w:rsid w:val="0029003F"/>
    <w:rsid w:val="00295029"/>
    <w:rsid w:val="002975B6"/>
    <w:rsid w:val="002A2129"/>
    <w:rsid w:val="002A2293"/>
    <w:rsid w:val="002A29E7"/>
    <w:rsid w:val="002A2F68"/>
    <w:rsid w:val="002A790D"/>
    <w:rsid w:val="002B7E15"/>
    <w:rsid w:val="002C031D"/>
    <w:rsid w:val="002C2392"/>
    <w:rsid w:val="002C2F38"/>
    <w:rsid w:val="002C3116"/>
    <w:rsid w:val="002C3602"/>
    <w:rsid w:val="002C5FFE"/>
    <w:rsid w:val="002C7F9C"/>
    <w:rsid w:val="002D23EF"/>
    <w:rsid w:val="002E147C"/>
    <w:rsid w:val="002E2521"/>
    <w:rsid w:val="002F4419"/>
    <w:rsid w:val="002F7DF5"/>
    <w:rsid w:val="003015B0"/>
    <w:rsid w:val="00303813"/>
    <w:rsid w:val="00305DCF"/>
    <w:rsid w:val="003069C0"/>
    <w:rsid w:val="00313E94"/>
    <w:rsid w:val="0031452F"/>
    <w:rsid w:val="0031507C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50115"/>
    <w:rsid w:val="003547D7"/>
    <w:rsid w:val="003625A4"/>
    <w:rsid w:val="00365CDE"/>
    <w:rsid w:val="00366F10"/>
    <w:rsid w:val="00370DC1"/>
    <w:rsid w:val="00372E5B"/>
    <w:rsid w:val="00373A02"/>
    <w:rsid w:val="00375C03"/>
    <w:rsid w:val="00380FF7"/>
    <w:rsid w:val="0038459A"/>
    <w:rsid w:val="00385652"/>
    <w:rsid w:val="00390E8B"/>
    <w:rsid w:val="00391896"/>
    <w:rsid w:val="00397B37"/>
    <w:rsid w:val="003A1FAB"/>
    <w:rsid w:val="003A3874"/>
    <w:rsid w:val="003A3FD9"/>
    <w:rsid w:val="003A5B2A"/>
    <w:rsid w:val="003B1220"/>
    <w:rsid w:val="003B7586"/>
    <w:rsid w:val="003C34C9"/>
    <w:rsid w:val="003C49E2"/>
    <w:rsid w:val="003D14B3"/>
    <w:rsid w:val="003E509F"/>
    <w:rsid w:val="003F2314"/>
    <w:rsid w:val="003F6FA3"/>
    <w:rsid w:val="0040208C"/>
    <w:rsid w:val="0040213C"/>
    <w:rsid w:val="004026A2"/>
    <w:rsid w:val="0040589E"/>
    <w:rsid w:val="004060D5"/>
    <w:rsid w:val="00407C6E"/>
    <w:rsid w:val="00424BC3"/>
    <w:rsid w:val="004263E6"/>
    <w:rsid w:val="00426655"/>
    <w:rsid w:val="00447C62"/>
    <w:rsid w:val="004522EE"/>
    <w:rsid w:val="00460BF9"/>
    <w:rsid w:val="00462443"/>
    <w:rsid w:val="004643CB"/>
    <w:rsid w:val="00474B43"/>
    <w:rsid w:val="004846A6"/>
    <w:rsid w:val="00485959"/>
    <w:rsid w:val="00487673"/>
    <w:rsid w:val="004915B4"/>
    <w:rsid w:val="00493497"/>
    <w:rsid w:val="004941C8"/>
    <w:rsid w:val="004A10C2"/>
    <w:rsid w:val="004B1C2C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561B"/>
    <w:rsid w:val="004E60AC"/>
    <w:rsid w:val="004E6620"/>
    <w:rsid w:val="004E769A"/>
    <w:rsid w:val="004E7F0B"/>
    <w:rsid w:val="004F0EC8"/>
    <w:rsid w:val="004F6AFD"/>
    <w:rsid w:val="004F7223"/>
    <w:rsid w:val="004F7CFB"/>
    <w:rsid w:val="0050019E"/>
    <w:rsid w:val="005032A3"/>
    <w:rsid w:val="00505162"/>
    <w:rsid w:val="0050706A"/>
    <w:rsid w:val="00507632"/>
    <w:rsid w:val="005111C4"/>
    <w:rsid w:val="00517216"/>
    <w:rsid w:val="00517F19"/>
    <w:rsid w:val="00531FD8"/>
    <w:rsid w:val="00532290"/>
    <w:rsid w:val="00553CF9"/>
    <w:rsid w:val="00557F9A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3971"/>
    <w:rsid w:val="005B703E"/>
    <w:rsid w:val="005C33FB"/>
    <w:rsid w:val="005C472F"/>
    <w:rsid w:val="005C6C76"/>
    <w:rsid w:val="005C76C3"/>
    <w:rsid w:val="005D0698"/>
    <w:rsid w:val="005D6425"/>
    <w:rsid w:val="005D6C11"/>
    <w:rsid w:val="005E341C"/>
    <w:rsid w:val="005F4085"/>
    <w:rsid w:val="005F47EC"/>
    <w:rsid w:val="005F7B91"/>
    <w:rsid w:val="00603353"/>
    <w:rsid w:val="00624BBD"/>
    <w:rsid w:val="00624EDA"/>
    <w:rsid w:val="00632D36"/>
    <w:rsid w:val="00633EC3"/>
    <w:rsid w:val="006422C3"/>
    <w:rsid w:val="006450EF"/>
    <w:rsid w:val="006455ED"/>
    <w:rsid w:val="00651E4C"/>
    <w:rsid w:val="00660678"/>
    <w:rsid w:val="00660C9F"/>
    <w:rsid w:val="006644FB"/>
    <w:rsid w:val="006673B6"/>
    <w:rsid w:val="00667D6F"/>
    <w:rsid w:val="006710C4"/>
    <w:rsid w:val="0067264B"/>
    <w:rsid w:val="00674987"/>
    <w:rsid w:val="00675D39"/>
    <w:rsid w:val="00680595"/>
    <w:rsid w:val="0068257B"/>
    <w:rsid w:val="00685DD8"/>
    <w:rsid w:val="00686E46"/>
    <w:rsid w:val="0069043A"/>
    <w:rsid w:val="006927A6"/>
    <w:rsid w:val="006936D4"/>
    <w:rsid w:val="00694CA8"/>
    <w:rsid w:val="0069668A"/>
    <w:rsid w:val="006A15C9"/>
    <w:rsid w:val="006A1B6F"/>
    <w:rsid w:val="006A63F0"/>
    <w:rsid w:val="006A6D81"/>
    <w:rsid w:val="006B5743"/>
    <w:rsid w:val="006B5C1C"/>
    <w:rsid w:val="006B6FAA"/>
    <w:rsid w:val="006C1438"/>
    <w:rsid w:val="006C3AB2"/>
    <w:rsid w:val="006C67B4"/>
    <w:rsid w:val="006D35B2"/>
    <w:rsid w:val="006E1A97"/>
    <w:rsid w:val="006E2009"/>
    <w:rsid w:val="006F20BF"/>
    <w:rsid w:val="006F23F4"/>
    <w:rsid w:val="006F7461"/>
    <w:rsid w:val="00701B21"/>
    <w:rsid w:val="00711627"/>
    <w:rsid w:val="00712AE5"/>
    <w:rsid w:val="007229D7"/>
    <w:rsid w:val="007324D2"/>
    <w:rsid w:val="00736F60"/>
    <w:rsid w:val="00745505"/>
    <w:rsid w:val="0075101A"/>
    <w:rsid w:val="00753587"/>
    <w:rsid w:val="00755248"/>
    <w:rsid w:val="007644B0"/>
    <w:rsid w:val="00765133"/>
    <w:rsid w:val="00771ECB"/>
    <w:rsid w:val="00776E83"/>
    <w:rsid w:val="0078237B"/>
    <w:rsid w:val="00782753"/>
    <w:rsid w:val="007842B9"/>
    <w:rsid w:val="00787185"/>
    <w:rsid w:val="0079340D"/>
    <w:rsid w:val="007A16D2"/>
    <w:rsid w:val="007B5CC9"/>
    <w:rsid w:val="007C251F"/>
    <w:rsid w:val="007C47BA"/>
    <w:rsid w:val="007C5A80"/>
    <w:rsid w:val="007C7896"/>
    <w:rsid w:val="007D3A7A"/>
    <w:rsid w:val="007D5E49"/>
    <w:rsid w:val="007D695B"/>
    <w:rsid w:val="007D76C2"/>
    <w:rsid w:val="007E04C6"/>
    <w:rsid w:val="007E4EBD"/>
    <w:rsid w:val="007E69E4"/>
    <w:rsid w:val="007E6AD2"/>
    <w:rsid w:val="007E7265"/>
    <w:rsid w:val="007F5767"/>
    <w:rsid w:val="007F7A41"/>
    <w:rsid w:val="00800516"/>
    <w:rsid w:val="0080228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2F16"/>
    <w:rsid w:val="00843891"/>
    <w:rsid w:val="008468D4"/>
    <w:rsid w:val="00852F0A"/>
    <w:rsid w:val="0085437B"/>
    <w:rsid w:val="00854420"/>
    <w:rsid w:val="008568C1"/>
    <w:rsid w:val="008575B0"/>
    <w:rsid w:val="00860736"/>
    <w:rsid w:val="00861C1B"/>
    <w:rsid w:val="00865D9B"/>
    <w:rsid w:val="00872855"/>
    <w:rsid w:val="008737C8"/>
    <w:rsid w:val="008738E6"/>
    <w:rsid w:val="00873C4F"/>
    <w:rsid w:val="008746B4"/>
    <w:rsid w:val="0087580F"/>
    <w:rsid w:val="00875AA4"/>
    <w:rsid w:val="0088107B"/>
    <w:rsid w:val="0088170E"/>
    <w:rsid w:val="0088199F"/>
    <w:rsid w:val="00881FF3"/>
    <w:rsid w:val="00883379"/>
    <w:rsid w:val="00887AAE"/>
    <w:rsid w:val="008921D5"/>
    <w:rsid w:val="00897636"/>
    <w:rsid w:val="00897ABB"/>
    <w:rsid w:val="008B31EC"/>
    <w:rsid w:val="008B6EEB"/>
    <w:rsid w:val="008C0FFE"/>
    <w:rsid w:val="008C27C4"/>
    <w:rsid w:val="008D0757"/>
    <w:rsid w:val="008D2E5B"/>
    <w:rsid w:val="008E4139"/>
    <w:rsid w:val="008E5990"/>
    <w:rsid w:val="008F0D5C"/>
    <w:rsid w:val="008F18C9"/>
    <w:rsid w:val="00901DC1"/>
    <w:rsid w:val="00903DA7"/>
    <w:rsid w:val="00912547"/>
    <w:rsid w:val="00917CFC"/>
    <w:rsid w:val="0092577E"/>
    <w:rsid w:val="00925A0B"/>
    <w:rsid w:val="009274B1"/>
    <w:rsid w:val="00927FBF"/>
    <w:rsid w:val="00931416"/>
    <w:rsid w:val="009361AE"/>
    <w:rsid w:val="009366A4"/>
    <w:rsid w:val="00940462"/>
    <w:rsid w:val="00945235"/>
    <w:rsid w:val="00945638"/>
    <w:rsid w:val="00945BB0"/>
    <w:rsid w:val="00950307"/>
    <w:rsid w:val="0095252D"/>
    <w:rsid w:val="00952712"/>
    <w:rsid w:val="00955525"/>
    <w:rsid w:val="009567DA"/>
    <w:rsid w:val="00961524"/>
    <w:rsid w:val="00962926"/>
    <w:rsid w:val="00962E14"/>
    <w:rsid w:val="0096304B"/>
    <w:rsid w:val="00964E67"/>
    <w:rsid w:val="00974128"/>
    <w:rsid w:val="009852F9"/>
    <w:rsid w:val="00985993"/>
    <w:rsid w:val="00986DA1"/>
    <w:rsid w:val="00991570"/>
    <w:rsid w:val="00995C50"/>
    <w:rsid w:val="009A1483"/>
    <w:rsid w:val="009A199C"/>
    <w:rsid w:val="009B1E76"/>
    <w:rsid w:val="009B6959"/>
    <w:rsid w:val="009B6DCB"/>
    <w:rsid w:val="009C1B2F"/>
    <w:rsid w:val="009C4327"/>
    <w:rsid w:val="009C483A"/>
    <w:rsid w:val="009D185C"/>
    <w:rsid w:val="009E6B33"/>
    <w:rsid w:val="009F0232"/>
    <w:rsid w:val="009F5B59"/>
    <w:rsid w:val="009F6A19"/>
    <w:rsid w:val="00A01C51"/>
    <w:rsid w:val="00A03E1F"/>
    <w:rsid w:val="00A03FE0"/>
    <w:rsid w:val="00A168F3"/>
    <w:rsid w:val="00A215E7"/>
    <w:rsid w:val="00A2347C"/>
    <w:rsid w:val="00A26FDB"/>
    <w:rsid w:val="00A27AAD"/>
    <w:rsid w:val="00A31E9D"/>
    <w:rsid w:val="00A34B2F"/>
    <w:rsid w:val="00A42C60"/>
    <w:rsid w:val="00A42CC7"/>
    <w:rsid w:val="00A43105"/>
    <w:rsid w:val="00A44A95"/>
    <w:rsid w:val="00A462C4"/>
    <w:rsid w:val="00A53A41"/>
    <w:rsid w:val="00A56EC7"/>
    <w:rsid w:val="00A57E42"/>
    <w:rsid w:val="00A61375"/>
    <w:rsid w:val="00A6538F"/>
    <w:rsid w:val="00A77F50"/>
    <w:rsid w:val="00A81951"/>
    <w:rsid w:val="00A9201A"/>
    <w:rsid w:val="00A944E2"/>
    <w:rsid w:val="00A95F43"/>
    <w:rsid w:val="00A973E5"/>
    <w:rsid w:val="00AA0E76"/>
    <w:rsid w:val="00AA15AF"/>
    <w:rsid w:val="00AA1A70"/>
    <w:rsid w:val="00AA2F04"/>
    <w:rsid w:val="00AA6401"/>
    <w:rsid w:val="00AA7C2C"/>
    <w:rsid w:val="00AB1283"/>
    <w:rsid w:val="00AB4FF6"/>
    <w:rsid w:val="00AB5F3A"/>
    <w:rsid w:val="00AC2060"/>
    <w:rsid w:val="00AC4394"/>
    <w:rsid w:val="00AC4ABA"/>
    <w:rsid w:val="00AC6113"/>
    <w:rsid w:val="00AD1B33"/>
    <w:rsid w:val="00AD3E10"/>
    <w:rsid w:val="00AD4EA0"/>
    <w:rsid w:val="00AE0EBC"/>
    <w:rsid w:val="00AE22BF"/>
    <w:rsid w:val="00AE2804"/>
    <w:rsid w:val="00AE53DA"/>
    <w:rsid w:val="00AE720B"/>
    <w:rsid w:val="00AE7FF1"/>
    <w:rsid w:val="00AF0734"/>
    <w:rsid w:val="00AF0F82"/>
    <w:rsid w:val="00AF179F"/>
    <w:rsid w:val="00B024E5"/>
    <w:rsid w:val="00B0521E"/>
    <w:rsid w:val="00B07B11"/>
    <w:rsid w:val="00B10291"/>
    <w:rsid w:val="00B136FE"/>
    <w:rsid w:val="00B16A7D"/>
    <w:rsid w:val="00B208C1"/>
    <w:rsid w:val="00B226DD"/>
    <w:rsid w:val="00B24740"/>
    <w:rsid w:val="00B30749"/>
    <w:rsid w:val="00B30FE9"/>
    <w:rsid w:val="00B372D1"/>
    <w:rsid w:val="00B377AA"/>
    <w:rsid w:val="00B419FE"/>
    <w:rsid w:val="00B446BB"/>
    <w:rsid w:val="00B45DF7"/>
    <w:rsid w:val="00B46435"/>
    <w:rsid w:val="00B5398C"/>
    <w:rsid w:val="00B5439C"/>
    <w:rsid w:val="00B6103B"/>
    <w:rsid w:val="00B64A02"/>
    <w:rsid w:val="00B64BB9"/>
    <w:rsid w:val="00B64C3D"/>
    <w:rsid w:val="00B72E4F"/>
    <w:rsid w:val="00B761AB"/>
    <w:rsid w:val="00B803F5"/>
    <w:rsid w:val="00B81857"/>
    <w:rsid w:val="00B81B7B"/>
    <w:rsid w:val="00B82510"/>
    <w:rsid w:val="00B84BB2"/>
    <w:rsid w:val="00B9155A"/>
    <w:rsid w:val="00B937F6"/>
    <w:rsid w:val="00B97D7F"/>
    <w:rsid w:val="00BA3024"/>
    <w:rsid w:val="00BA3E82"/>
    <w:rsid w:val="00BA4CE2"/>
    <w:rsid w:val="00BA695D"/>
    <w:rsid w:val="00BA69BB"/>
    <w:rsid w:val="00BB1005"/>
    <w:rsid w:val="00BB56FA"/>
    <w:rsid w:val="00BB787A"/>
    <w:rsid w:val="00BC20B2"/>
    <w:rsid w:val="00BC27A0"/>
    <w:rsid w:val="00BC655F"/>
    <w:rsid w:val="00BC7372"/>
    <w:rsid w:val="00BD613E"/>
    <w:rsid w:val="00BD7120"/>
    <w:rsid w:val="00BE1371"/>
    <w:rsid w:val="00BE2D57"/>
    <w:rsid w:val="00BE34E4"/>
    <w:rsid w:val="00BE4502"/>
    <w:rsid w:val="00BE4620"/>
    <w:rsid w:val="00BE4E44"/>
    <w:rsid w:val="00BE683F"/>
    <w:rsid w:val="00BE7BE7"/>
    <w:rsid w:val="00BF2BDE"/>
    <w:rsid w:val="00BF45DE"/>
    <w:rsid w:val="00BF7ABF"/>
    <w:rsid w:val="00C0257A"/>
    <w:rsid w:val="00C030D4"/>
    <w:rsid w:val="00C04517"/>
    <w:rsid w:val="00C05087"/>
    <w:rsid w:val="00C062E8"/>
    <w:rsid w:val="00C1060A"/>
    <w:rsid w:val="00C11594"/>
    <w:rsid w:val="00C14883"/>
    <w:rsid w:val="00C217DF"/>
    <w:rsid w:val="00C2286C"/>
    <w:rsid w:val="00C23A44"/>
    <w:rsid w:val="00C349AD"/>
    <w:rsid w:val="00C35501"/>
    <w:rsid w:val="00C41508"/>
    <w:rsid w:val="00C42AC0"/>
    <w:rsid w:val="00C43627"/>
    <w:rsid w:val="00C450FE"/>
    <w:rsid w:val="00C454A2"/>
    <w:rsid w:val="00C45FFE"/>
    <w:rsid w:val="00C46961"/>
    <w:rsid w:val="00C56794"/>
    <w:rsid w:val="00C5726C"/>
    <w:rsid w:val="00C617FF"/>
    <w:rsid w:val="00C7700D"/>
    <w:rsid w:val="00C772F7"/>
    <w:rsid w:val="00C82223"/>
    <w:rsid w:val="00C838AB"/>
    <w:rsid w:val="00C855F6"/>
    <w:rsid w:val="00C8750A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2B1F"/>
    <w:rsid w:val="00D153CB"/>
    <w:rsid w:val="00D15BC3"/>
    <w:rsid w:val="00D23F63"/>
    <w:rsid w:val="00D32755"/>
    <w:rsid w:val="00D32ADB"/>
    <w:rsid w:val="00D35CE5"/>
    <w:rsid w:val="00D57322"/>
    <w:rsid w:val="00D63EA3"/>
    <w:rsid w:val="00D73D2E"/>
    <w:rsid w:val="00D7576D"/>
    <w:rsid w:val="00D75D18"/>
    <w:rsid w:val="00D956C5"/>
    <w:rsid w:val="00D97048"/>
    <w:rsid w:val="00DA012F"/>
    <w:rsid w:val="00DA0429"/>
    <w:rsid w:val="00DA4B0D"/>
    <w:rsid w:val="00DA665F"/>
    <w:rsid w:val="00DB7459"/>
    <w:rsid w:val="00DC45C4"/>
    <w:rsid w:val="00DD17D9"/>
    <w:rsid w:val="00DD1CC4"/>
    <w:rsid w:val="00DD3BCF"/>
    <w:rsid w:val="00DD59A6"/>
    <w:rsid w:val="00DE663B"/>
    <w:rsid w:val="00DE7B6F"/>
    <w:rsid w:val="00DF5024"/>
    <w:rsid w:val="00E02AF0"/>
    <w:rsid w:val="00E050CE"/>
    <w:rsid w:val="00E057F2"/>
    <w:rsid w:val="00E12FD5"/>
    <w:rsid w:val="00E13181"/>
    <w:rsid w:val="00E251DE"/>
    <w:rsid w:val="00E30E1C"/>
    <w:rsid w:val="00E31D6E"/>
    <w:rsid w:val="00E33353"/>
    <w:rsid w:val="00E33AE7"/>
    <w:rsid w:val="00E3415F"/>
    <w:rsid w:val="00E36BFA"/>
    <w:rsid w:val="00E504F7"/>
    <w:rsid w:val="00E51840"/>
    <w:rsid w:val="00E542F5"/>
    <w:rsid w:val="00E5594A"/>
    <w:rsid w:val="00E62E8D"/>
    <w:rsid w:val="00E6793D"/>
    <w:rsid w:val="00E706CD"/>
    <w:rsid w:val="00E76304"/>
    <w:rsid w:val="00E7752E"/>
    <w:rsid w:val="00E83697"/>
    <w:rsid w:val="00E84B0A"/>
    <w:rsid w:val="00E85F94"/>
    <w:rsid w:val="00E93508"/>
    <w:rsid w:val="00E96652"/>
    <w:rsid w:val="00EA3DBC"/>
    <w:rsid w:val="00EA44D9"/>
    <w:rsid w:val="00EA5AD2"/>
    <w:rsid w:val="00EA691E"/>
    <w:rsid w:val="00EA7012"/>
    <w:rsid w:val="00EC15B6"/>
    <w:rsid w:val="00EC4E68"/>
    <w:rsid w:val="00EE0C50"/>
    <w:rsid w:val="00EE56BF"/>
    <w:rsid w:val="00EE6AD4"/>
    <w:rsid w:val="00EE6B1E"/>
    <w:rsid w:val="00EF4375"/>
    <w:rsid w:val="00EF7AA2"/>
    <w:rsid w:val="00F04B48"/>
    <w:rsid w:val="00F11066"/>
    <w:rsid w:val="00F116FC"/>
    <w:rsid w:val="00F12F14"/>
    <w:rsid w:val="00F20A84"/>
    <w:rsid w:val="00F214D2"/>
    <w:rsid w:val="00F217BD"/>
    <w:rsid w:val="00F2445B"/>
    <w:rsid w:val="00F26AA7"/>
    <w:rsid w:val="00F370B7"/>
    <w:rsid w:val="00F37EDE"/>
    <w:rsid w:val="00F4151F"/>
    <w:rsid w:val="00F42EB4"/>
    <w:rsid w:val="00F473A9"/>
    <w:rsid w:val="00F528DC"/>
    <w:rsid w:val="00F60D99"/>
    <w:rsid w:val="00F614B0"/>
    <w:rsid w:val="00F620E8"/>
    <w:rsid w:val="00F82C9D"/>
    <w:rsid w:val="00F8343D"/>
    <w:rsid w:val="00F83E72"/>
    <w:rsid w:val="00F86EDC"/>
    <w:rsid w:val="00F94D3D"/>
    <w:rsid w:val="00F95039"/>
    <w:rsid w:val="00FA5161"/>
    <w:rsid w:val="00FA53E0"/>
    <w:rsid w:val="00FB1916"/>
    <w:rsid w:val="00FB29F1"/>
    <w:rsid w:val="00FB4905"/>
    <w:rsid w:val="00FB4CD5"/>
    <w:rsid w:val="00FB7E1C"/>
    <w:rsid w:val="00FD2C31"/>
    <w:rsid w:val="00FD4D48"/>
    <w:rsid w:val="00FF475A"/>
    <w:rsid w:val="00FF6598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link w:val="Style7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paragraph" w:styleId="Bezriadkovania">
    <w:name w:val="No Spacing"/>
    <w:uiPriority w:val="1"/>
    <w:qFormat/>
    <w:rsid w:val="005C76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 7"/>
    <w:basedOn w:val="Normlny"/>
    <w:link w:val="CharStyle8"/>
    <w:uiPriority w:val="99"/>
    <w:rsid w:val="005C76C3"/>
    <w:pPr>
      <w:widowControl w:val="0"/>
      <w:shd w:val="clear" w:color="auto" w:fill="FFFFFF"/>
      <w:spacing w:after="260" w:line="365" w:lineRule="exact"/>
      <w:ind w:left="0" w:right="0" w:hanging="1620"/>
      <w:jc w:val="left"/>
      <w:outlineLvl w:val="1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5">
    <w:name w:val="Char Style 5"/>
    <w:link w:val="Style4"/>
    <w:uiPriority w:val="99"/>
    <w:rsid w:val="000E402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E4023"/>
    <w:pPr>
      <w:widowControl w:val="0"/>
      <w:shd w:val="clear" w:color="auto" w:fill="FFFFFF"/>
      <w:spacing w:before="380" w:after="0" w:line="288" w:lineRule="exact"/>
      <w:ind w:left="0" w:right="0" w:firstLine="0"/>
      <w:jc w:val="left"/>
    </w:pPr>
    <w:rPr>
      <w:rFonts w:ascii="Arial" w:eastAsiaTheme="minorEastAsia" w:hAnsi="Arial" w:cs="Arial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jombikova@bbrsc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ka.kostiviarova@bbrs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90E6-E32B-4015-92EE-8679FD90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5</cp:revision>
  <cp:lastPrinted>2019-03-27T08:50:00Z</cp:lastPrinted>
  <dcterms:created xsi:type="dcterms:W3CDTF">2021-06-07T08:23:00Z</dcterms:created>
  <dcterms:modified xsi:type="dcterms:W3CDTF">2021-06-14T10:40:00Z</dcterms:modified>
</cp:coreProperties>
</file>