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F4EAA" w14:textId="77777777" w:rsidR="00FA0431" w:rsidRDefault="00FA0431" w:rsidP="006C647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>Opis predmetu zákazky DNS č. 13 -</w:t>
      </w:r>
      <w:r w:rsidRPr="00FA0431">
        <w:rPr>
          <w:b/>
          <w:sz w:val="28"/>
          <w:szCs w:val="28"/>
        </w:rPr>
        <w:t>Notebooky a príslušenstvo pre potreby NCZI</w:t>
      </w:r>
    </w:p>
    <w:p w14:paraId="4529A626" w14:textId="77777777" w:rsidR="00FA0431" w:rsidRDefault="00FA0431" w:rsidP="00B44475">
      <w:pPr>
        <w:rPr>
          <w:b/>
          <w:sz w:val="28"/>
          <w:szCs w:val="28"/>
        </w:rPr>
      </w:pPr>
    </w:p>
    <w:p w14:paraId="69D7EA33" w14:textId="77777777" w:rsidR="00B44475" w:rsidRPr="00B44475" w:rsidRDefault="00417158" w:rsidP="00B4447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Špecifikácia  </w:t>
      </w:r>
      <w:r w:rsidR="00B05ED2">
        <w:rPr>
          <w:b/>
          <w:sz w:val="28"/>
          <w:szCs w:val="28"/>
        </w:rPr>
        <w:t xml:space="preserve">notebookov </w:t>
      </w:r>
    </w:p>
    <w:p w14:paraId="1B40A409" w14:textId="77777777" w:rsidR="00FA2988" w:rsidRDefault="00FA2988" w:rsidP="004F2E58">
      <w:pPr>
        <w:rPr>
          <w:b/>
          <w:sz w:val="28"/>
          <w:szCs w:val="28"/>
        </w:rPr>
      </w:pP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7736"/>
      </w:tblGrid>
      <w:tr w:rsidR="004C7689" w:rsidRPr="003C7B8A" w14:paraId="014DA0A3" w14:textId="77777777" w:rsidTr="00227298">
        <w:trPr>
          <w:trHeight w:val="310"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AA44" w14:textId="77777777" w:rsidR="004C7689" w:rsidRPr="003C7B8A" w:rsidRDefault="004C7689" w:rsidP="0022729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Notebook </w:t>
            </w:r>
          </w:p>
        </w:tc>
      </w:tr>
      <w:tr w:rsidR="004C7689" w:rsidRPr="003C7B8A" w14:paraId="326046FF" w14:textId="77777777" w:rsidTr="00227298">
        <w:trPr>
          <w:trHeight w:val="317"/>
        </w:trPr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84DF5" w14:textId="77777777"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36116" w14:textId="77777777"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4C7689" w:rsidRPr="003C7B8A" w14:paraId="07962E70" w14:textId="77777777" w:rsidTr="00227298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07719" w14:textId="77777777"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Procesor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BCBA" w14:textId="77777777" w:rsidR="004C7689" w:rsidRPr="003C7B8A" w:rsidRDefault="00500CA0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</w:t>
            </w:r>
            <w:r w:rsidR="00C907BB">
              <w:rPr>
                <w:rFonts w:ascii="Times New Roman" w:hAnsi="Times New Roman"/>
                <w:color w:val="000000"/>
                <w:lang w:eastAsia="cs-CZ"/>
              </w:rPr>
              <w:t xml:space="preserve">ajnovšej generácie na trhu, min. 4 jadrá, min. 4 vlákna; minimálne skóre 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>70</w:t>
            </w:r>
            <w:r w:rsidR="00C907BB">
              <w:rPr>
                <w:rFonts w:ascii="Times New Roman" w:hAnsi="Times New Roman"/>
                <w:color w:val="000000"/>
                <w:lang w:eastAsia="cs-CZ"/>
              </w:rPr>
              <w:t xml:space="preserve">00 podľa </w:t>
            </w:r>
            <w:proofErr w:type="spellStart"/>
            <w:r w:rsidR="00C907BB">
              <w:rPr>
                <w:rFonts w:ascii="Times New Roman" w:hAnsi="Times New Roman"/>
                <w:color w:val="000000"/>
                <w:lang w:eastAsia="cs-CZ"/>
              </w:rPr>
              <w:t>PassMark</w:t>
            </w:r>
            <w:proofErr w:type="spellEnd"/>
            <w:r w:rsidR="00C907BB">
              <w:rPr>
                <w:rFonts w:ascii="Times New Roman" w:hAnsi="Times New Roman"/>
                <w:color w:val="000000"/>
                <w:lang w:eastAsia="cs-CZ"/>
              </w:rPr>
              <w:t xml:space="preserve"> CPU </w:t>
            </w:r>
            <w:proofErr w:type="spellStart"/>
            <w:r w:rsidR="00C907BB">
              <w:rPr>
                <w:rFonts w:ascii="Times New Roman" w:hAnsi="Times New Roman"/>
                <w:color w:val="000000"/>
                <w:lang w:eastAsia="cs-CZ"/>
              </w:rPr>
              <w:t>benchmark</w:t>
            </w:r>
            <w:proofErr w:type="spellEnd"/>
            <w:r w:rsidR="00C907BB">
              <w:rPr>
                <w:rFonts w:ascii="Times New Roman" w:hAnsi="Times New Roman"/>
                <w:color w:val="000000"/>
                <w:lang w:eastAsia="cs-CZ"/>
              </w:rPr>
              <w:t>, min. 4 MB cache, základná frekvencia min. 1,8 GHz</w:t>
            </w:r>
          </w:p>
        </w:tc>
      </w:tr>
      <w:tr w:rsidR="00C907BB" w:rsidRPr="003C7B8A" w14:paraId="04FF8481" w14:textId="77777777" w:rsidTr="00227298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02820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Pamäť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1842" w14:textId="77777777" w:rsidR="00C907BB" w:rsidRDefault="00C907BB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>8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GB, min. 2666 MHz; s možnosťou rozšírenia na min. 64 GB, 1 voľný slot, DDR4, SODIMM</w:t>
            </w:r>
          </w:p>
        </w:tc>
      </w:tr>
      <w:tr w:rsidR="00C907BB" w:rsidRPr="003C7B8A" w14:paraId="5F2CA250" w14:textId="77777777" w:rsidTr="00227298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B0B53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Pevný disk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4D69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256 GB SSD M.2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PCIe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NVMe</w:t>
            </w:r>
            <w:proofErr w:type="spellEnd"/>
          </w:p>
        </w:tc>
      </w:tr>
      <w:tr w:rsidR="00C907BB" w:rsidRPr="003C7B8A" w14:paraId="7E5DBAD5" w14:textId="77777777" w:rsidTr="00227298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BC9DA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Optická jednotka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9487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bez mechaniky</w:t>
            </w:r>
          </w:p>
        </w:tc>
      </w:tr>
      <w:tr w:rsidR="00C907BB" w:rsidRPr="003C7B8A" w14:paraId="4F3246A6" w14:textId="77777777" w:rsidTr="00227298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57BA1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Displej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D23D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14’’, rozlíšenie min. 1920x1080, antireflexný, min. 250 nitov, min. 720p HD webkamera</w:t>
            </w:r>
          </w:p>
        </w:tc>
      </w:tr>
      <w:tr w:rsidR="00C907BB" w:rsidRPr="003C7B8A" w14:paraId="470AFFF3" w14:textId="77777777" w:rsidTr="00227298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D3C00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Grafická karta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A2D8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integrovaná v procesore</w:t>
            </w:r>
          </w:p>
        </w:tc>
      </w:tr>
      <w:tr w:rsidR="00C907BB" w:rsidRPr="003C7B8A" w14:paraId="02C68D78" w14:textId="77777777" w:rsidTr="00227298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9F20F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Sieťová karta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E8B0" w14:textId="77777777" w:rsidR="00C907BB" w:rsidRDefault="00C907BB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1Gb (RJ-45 – možné aj pomocou redukcie), integrovaná min. WiFi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ac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/b/g/n, Bluetooth min 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>5</w:t>
            </w:r>
            <w:r>
              <w:rPr>
                <w:rFonts w:ascii="Times New Roman" w:hAnsi="Times New Roman"/>
                <w:color w:val="000000"/>
                <w:lang w:eastAsia="cs-CZ"/>
              </w:rPr>
              <w:t>.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C907BB" w:rsidRPr="003C7B8A" w14:paraId="353D9D03" w14:textId="77777777" w:rsidTr="00227298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DECDE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Špecifické porty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C3EF" w14:textId="77777777" w:rsidR="00C907BB" w:rsidRDefault="00C907BB" w:rsidP="00AE0EC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2x USB 3.1, min. 2x USB-C, min. 1x HDMI, 1x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kombo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audio port</w:t>
            </w:r>
            <w:r w:rsidR="003F693B">
              <w:rPr>
                <w:rFonts w:ascii="Times New Roman" w:hAnsi="Times New Roman"/>
                <w:color w:val="000000"/>
                <w:lang w:eastAsia="cs-CZ"/>
              </w:rPr>
              <w:t xml:space="preserve">, 1x </w:t>
            </w:r>
            <w:proofErr w:type="spellStart"/>
            <w:r w:rsidR="003F693B">
              <w:rPr>
                <w:rFonts w:ascii="Times New Roman" w:hAnsi="Times New Roman"/>
                <w:color w:val="000000"/>
                <w:lang w:eastAsia="cs-CZ"/>
              </w:rPr>
              <w:t>d</w:t>
            </w:r>
            <w:r w:rsidR="00AE0EC8">
              <w:rPr>
                <w:rFonts w:ascii="Times New Roman" w:hAnsi="Times New Roman"/>
                <w:color w:val="000000"/>
                <w:lang w:eastAsia="cs-CZ"/>
              </w:rPr>
              <w:t>okovací</w:t>
            </w:r>
            <w:proofErr w:type="spellEnd"/>
            <w:r w:rsidR="00AE0EC8">
              <w:rPr>
                <w:rFonts w:ascii="Times New Roman" w:hAnsi="Times New Roman"/>
                <w:color w:val="000000"/>
                <w:lang w:eastAsia="cs-CZ"/>
              </w:rPr>
              <w:t xml:space="preserve"> konektor – </w:t>
            </w:r>
            <w:proofErr w:type="spellStart"/>
            <w:r w:rsidR="00AE0EC8">
              <w:rPr>
                <w:rFonts w:ascii="Times New Roman" w:hAnsi="Times New Roman"/>
                <w:color w:val="000000"/>
                <w:lang w:eastAsia="cs-CZ"/>
              </w:rPr>
              <w:t>n</w:t>
            </w:r>
            <w:r w:rsidR="00AE0EC8" w:rsidRPr="00AE0EC8">
              <w:rPr>
                <w:rFonts w:ascii="Times New Roman" w:hAnsi="Times New Roman"/>
                <w:color w:val="000000"/>
                <w:lang w:eastAsia="cs-CZ"/>
              </w:rPr>
              <w:t>acvakávací</w:t>
            </w:r>
            <w:proofErr w:type="spellEnd"/>
            <w:r w:rsidR="00AE0EC8" w:rsidRPr="00AE0EC8">
              <w:rPr>
                <w:rFonts w:ascii="Times New Roman" w:hAnsi="Times New Roman"/>
                <w:color w:val="000000"/>
                <w:lang w:eastAsia="cs-CZ"/>
              </w:rPr>
              <w:t xml:space="preserve"> systém</w:t>
            </w:r>
            <w:r w:rsidR="00AE0EC8">
              <w:rPr>
                <w:rFonts w:ascii="Times New Roman" w:hAnsi="Times New Roman"/>
                <w:color w:val="000000"/>
                <w:lang w:eastAsia="cs-CZ"/>
              </w:rPr>
              <w:t xml:space="preserve"> ( nie káblom )</w:t>
            </w:r>
          </w:p>
        </w:tc>
      </w:tr>
      <w:tr w:rsidR="00C907BB" w:rsidRPr="003C7B8A" w14:paraId="7899EDED" w14:textId="77777777" w:rsidTr="00227298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D593A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</w:t>
            </w:r>
            <w:r>
              <w:rPr>
                <w:rFonts w:ascii="Times New Roman" w:hAnsi="Times New Roman"/>
                <w:b/>
                <w:color w:val="000000"/>
                <w:lang w:eastAsia="cs-CZ"/>
              </w:rPr>
              <w:t>ríslušenstvo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D771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taška od rovnakého výrobcu ako NB, set USB klávesnica + USB optická myš od rovnakého výrobcu ako NB</w:t>
            </w:r>
          </w:p>
        </w:tc>
      </w:tr>
      <w:tr w:rsidR="00C907BB" w:rsidRPr="003C7B8A" w14:paraId="2A16CA3A" w14:textId="77777777" w:rsidTr="00227298">
        <w:trPr>
          <w:trHeight w:val="590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9A22C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Klávesnica + myš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3C3D" w14:textId="77777777" w:rsidR="00C907BB" w:rsidRDefault="00C907BB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vode odolná </w:t>
            </w:r>
            <w:r w:rsidR="00AE0EC8">
              <w:rPr>
                <w:rFonts w:ascii="Times New Roman" w:hAnsi="Times New Roman"/>
                <w:color w:val="000000"/>
                <w:lang w:eastAsia="cs-CZ"/>
              </w:rPr>
              <w:t xml:space="preserve">podsvietená </w:t>
            </w:r>
            <w:r>
              <w:rPr>
                <w:rFonts w:ascii="Times New Roman" w:hAnsi="Times New Roman"/>
                <w:color w:val="000000"/>
                <w:lang w:eastAsia="cs-CZ"/>
              </w:rPr>
              <w:t>klávesnica</w:t>
            </w:r>
            <w:r>
              <w:rPr>
                <w:rFonts w:ascii="Times New Roman" w:hAnsi="Times New Roman"/>
                <w:color w:val="000000"/>
                <w:lang w:eastAsia="cs-CZ"/>
              </w:rPr>
              <w:br/>
              <w:t xml:space="preserve">polohovacie zariadenie 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 xml:space="preserve">s funkciou </w:t>
            </w:r>
            <w:proofErr w:type="spellStart"/>
            <w:r w:rsidR="00255F10">
              <w:rPr>
                <w:rFonts w:ascii="Times New Roman" w:hAnsi="Times New Roman"/>
                <w:color w:val="000000"/>
                <w:lang w:eastAsia="cs-CZ"/>
              </w:rPr>
              <w:t>touchpad</w:t>
            </w:r>
            <w:proofErr w:type="spellEnd"/>
          </w:p>
        </w:tc>
      </w:tr>
      <w:tr w:rsidR="00C907BB" w:rsidRPr="003C7B8A" w14:paraId="7E541E34" w14:textId="77777777" w:rsidTr="00227298">
        <w:trPr>
          <w:trHeight w:val="78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58D349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Výdrž batérie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E648C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14 hod. pri úspornom režime, min. 45 Wh</w:t>
            </w:r>
          </w:p>
        </w:tc>
      </w:tr>
      <w:tr w:rsidR="00C907BB" w:rsidRPr="003C7B8A" w14:paraId="2F70C287" w14:textId="77777777" w:rsidTr="00227298">
        <w:trPr>
          <w:trHeight w:val="10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17BECD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Hmotnosť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BFE0" w14:textId="77777777" w:rsidR="00C907BB" w:rsidRDefault="00C907BB" w:rsidP="00AE0EC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max. 1,</w:t>
            </w:r>
            <w:r w:rsidR="00AE0EC8">
              <w:rPr>
                <w:rFonts w:ascii="Times New Roman" w:hAnsi="Times New Roman"/>
                <w:color w:val="000000"/>
                <w:lang w:eastAsia="cs-CZ"/>
              </w:rPr>
              <w:t>65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kg</w:t>
            </w:r>
          </w:p>
        </w:tc>
      </w:tr>
      <w:tr w:rsidR="00C907BB" w:rsidRPr="003C7B8A" w14:paraId="6D505B0A" w14:textId="77777777" w:rsidTr="00227298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379D5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Bezpečnosť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A1E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integrovaný diskrétny TPM čip 2.0, kovové pánty displeja, slot na bezpečnostný zámok, integrovaná čítačka odtlačkov prstov, možnosť vypnúť vstupno-výstupné porty v</w:t>
            </w:r>
            <w:r w:rsidR="003F693B">
              <w:rPr>
                <w:rFonts w:ascii="Times New Roman" w:hAnsi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BIOSe</w:t>
            </w:r>
            <w:proofErr w:type="spellEnd"/>
          </w:p>
        </w:tc>
      </w:tr>
      <w:tr w:rsidR="00C907BB" w:rsidRPr="003C7B8A" w14:paraId="6B54A364" w14:textId="77777777" w:rsidTr="00227298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C18D0A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Operačný systém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C98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predinštalovaný operačný systém Windows (64-bit) najnovšej verzie dostupnej na trhu - zabezpečená kompatibilita s prevádzkovaným prostredím, profesionálna verzia</w:t>
            </w:r>
          </w:p>
        </w:tc>
      </w:tr>
      <w:tr w:rsidR="00C907BB" w:rsidRPr="003C7B8A" w14:paraId="43F3CA9B" w14:textId="77777777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D1ACE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24D4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3 roky, servis u zákazníka, dostupnosť originálnych náhradných dielov 5 rokov po nákupe</w:t>
            </w:r>
          </w:p>
        </w:tc>
      </w:tr>
      <w:tr w:rsidR="00C907BB" w:rsidRPr="003C7B8A" w14:paraId="51AB224E" w14:textId="77777777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B0843B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DC929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vyhlásenie o zhode od výrobcu, samostatné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drivery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stiahnuteľné z domovskej stránky výrobcu zariadenia, predinštalovaný softvér, ktorý dokáže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updatnuť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všetky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drivery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zariadenia automaticky a z jedného miesta</w:t>
            </w:r>
          </w:p>
        </w:tc>
      </w:tr>
      <w:tr w:rsidR="004C7689" w:rsidRPr="003C7B8A" w14:paraId="2F030101" w14:textId="77777777" w:rsidTr="00227298">
        <w:trPr>
          <w:trHeight w:val="59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4FE035" w14:textId="77777777"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90ADF" w14:textId="77777777" w:rsidR="004C7689" w:rsidRPr="003C7B8A" w:rsidRDefault="003F693B" w:rsidP="00CA4A3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14:paraId="214A3DBC" w14:textId="2FFA6392" w:rsidR="003F1F3C" w:rsidRDefault="003F1F3C" w:rsidP="00ED174F"/>
    <w:p w14:paraId="33CAA7FD" w14:textId="77777777" w:rsidR="003F1F3C" w:rsidRDefault="003F1F3C">
      <w:r>
        <w:br w:type="page"/>
      </w:r>
    </w:p>
    <w:tbl>
      <w:tblPr>
        <w:tblW w:w="9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7747"/>
      </w:tblGrid>
      <w:tr w:rsidR="00227298" w:rsidRPr="003C7B8A" w14:paraId="6E1A1874" w14:textId="77777777" w:rsidTr="00227298">
        <w:trPr>
          <w:trHeight w:val="510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D64A1" w14:textId="77777777" w:rsidR="00227298" w:rsidRPr="003C7B8A" w:rsidRDefault="00227298" w:rsidP="00CA4A32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Dokovacia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stanica</w:t>
            </w:r>
          </w:p>
        </w:tc>
      </w:tr>
      <w:tr w:rsidR="00227298" w:rsidRPr="003C7B8A" w14:paraId="493B99D3" w14:textId="77777777" w:rsidTr="00F103BF">
        <w:trPr>
          <w:trHeight w:val="549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8FB2C" w14:textId="77777777" w:rsidR="00227298" w:rsidRPr="003C7B8A" w:rsidRDefault="00227298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8C072" w14:textId="77777777" w:rsidR="00227298" w:rsidRPr="003C7B8A" w:rsidRDefault="00227298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C907BB" w:rsidRPr="003C7B8A" w14:paraId="3493D5E1" w14:textId="77777777" w:rsidTr="00227298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90747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Funkcia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D72E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napájanie a dobíjanie notebooku</w:t>
            </w:r>
          </w:p>
        </w:tc>
      </w:tr>
      <w:tr w:rsidR="00C907BB" w:rsidRPr="00AE6169" w14:paraId="28A2496C" w14:textId="77777777" w:rsidTr="00227298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80EE3C" w14:textId="77777777" w:rsidR="00C907BB" w:rsidRPr="00AE6169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Typ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030F0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dokovacia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stanica od výrobcu obstarávaného notebooku kompatibilná s obstarávaným notebookom </w:t>
            </w:r>
          </w:p>
        </w:tc>
      </w:tr>
      <w:tr w:rsidR="00C907BB" w:rsidRPr="003C7B8A" w14:paraId="424E0F86" w14:textId="77777777" w:rsidTr="00227298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76CBA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Rozširujúce konektory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1A1F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2x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1.2, min. 1x USB-C, min. 2x USB 3.0, min. 1x RJ-45 (až 1000 Mbit/s), min. 1x 3,5 mm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kombo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slúchadlá/mikrofón</w:t>
            </w:r>
          </w:p>
        </w:tc>
      </w:tr>
      <w:tr w:rsidR="00C907BB" w14:paraId="1FCADD53" w14:textId="77777777" w:rsidTr="00227298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B64FB0" w14:textId="77777777" w:rsidR="00C907BB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Výkon napájacieho adaptéra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BDBC5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 w:themeColor="text1"/>
                <w:lang w:eastAsia="cs-CZ"/>
              </w:rPr>
              <w:t>min. 125 W</w:t>
            </w:r>
          </w:p>
        </w:tc>
      </w:tr>
      <w:tr w:rsidR="00C907BB" w14:paraId="6F25B566" w14:textId="77777777" w:rsidTr="00227298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997AF0" w14:textId="77777777" w:rsidR="00C907BB" w:rsidRPr="00AE6169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N</w:t>
            </w: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apájac</w:t>
            </w:r>
            <w:r>
              <w:rPr>
                <w:rFonts w:ascii="Times New Roman" w:hAnsi="Times New Roman"/>
                <w:b/>
                <w:color w:val="000000"/>
                <w:lang w:eastAsia="cs-CZ"/>
              </w:rPr>
              <w:t>í adaptér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E3575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možnosť pripojenia min. 2 externých monitorov v min. 4K rozlíšení zároveň s interným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FullHD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displejom na notebooku</w:t>
            </w:r>
          </w:p>
        </w:tc>
      </w:tr>
      <w:tr w:rsidR="00C907BB" w:rsidRPr="003C7B8A" w14:paraId="45E88D0E" w14:textId="77777777" w:rsidTr="00227298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CF97A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Periférie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74B1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súčasťou balenia</w:t>
            </w:r>
          </w:p>
        </w:tc>
      </w:tr>
      <w:tr w:rsidR="00C907BB" w:rsidRPr="003C7B8A" w14:paraId="7D19386E" w14:textId="77777777" w:rsidTr="00227298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783B5D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A1A20" w14:textId="77777777" w:rsidR="00C907BB" w:rsidRDefault="003F693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2 roky z toho </w:t>
            </w:r>
            <w:r w:rsidR="00C907BB">
              <w:rPr>
                <w:rFonts w:ascii="Times New Roman" w:hAnsi="Times New Roman"/>
                <w:color w:val="000000"/>
                <w:lang w:eastAsia="cs-CZ"/>
              </w:rPr>
              <w:t>min. 1 rok v servisnom stredisku</w:t>
            </w:r>
          </w:p>
        </w:tc>
      </w:tr>
      <w:tr w:rsidR="00C907BB" w:rsidRPr="003C7B8A" w14:paraId="6687CBE7" w14:textId="77777777" w:rsidTr="00227298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96C913" w14:textId="77777777"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CB424" w14:textId="77777777"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vyhlásenie o zhode od výrobcu</w:t>
            </w:r>
          </w:p>
        </w:tc>
      </w:tr>
      <w:tr w:rsidR="00227298" w:rsidRPr="003C7B8A" w14:paraId="026834E4" w14:textId="77777777" w:rsidTr="00227298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A63C75" w14:textId="77777777" w:rsidR="00227298" w:rsidRPr="003C7B8A" w:rsidRDefault="00227298" w:rsidP="00CA4A32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9F852" w14:textId="77777777" w:rsidR="00227298" w:rsidRPr="003C7B8A" w:rsidRDefault="003F693B" w:rsidP="00CA4A3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14:paraId="64DDB9F7" w14:textId="77777777" w:rsidR="003F1F3C" w:rsidRDefault="003F1F3C">
      <w:r>
        <w:br w:type="page"/>
      </w:r>
    </w:p>
    <w:tbl>
      <w:tblPr>
        <w:tblW w:w="9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7747"/>
      </w:tblGrid>
      <w:tr w:rsidR="00F103BF" w:rsidRPr="003C7B8A" w14:paraId="181C0F03" w14:textId="77777777" w:rsidTr="004800EA">
        <w:trPr>
          <w:trHeight w:val="510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1796D" w14:textId="009B677C" w:rsidR="00F103BF" w:rsidRPr="003C7B8A" w:rsidRDefault="00F103BF" w:rsidP="004800E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Monitor</w:t>
            </w:r>
          </w:p>
        </w:tc>
      </w:tr>
      <w:tr w:rsidR="00F103BF" w:rsidRPr="003C7B8A" w14:paraId="643FD7CB" w14:textId="77777777" w:rsidTr="00F103BF">
        <w:trPr>
          <w:trHeight w:val="334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8935A" w14:textId="77777777" w:rsidR="00F103BF" w:rsidRPr="003C7B8A" w:rsidRDefault="00F103BF" w:rsidP="004800EA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98C15" w14:textId="77777777" w:rsidR="00F103BF" w:rsidRPr="003C7B8A" w:rsidRDefault="00F103BF" w:rsidP="004800EA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F103BF" w:rsidRPr="003C7B8A" w14:paraId="112EEB03" w14:textId="77777777" w:rsidTr="00F103BF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46829B" w14:textId="77777777"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Technológia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D3174" w14:textId="77777777"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LCD s LED podsvietením, IPS</w:t>
            </w:r>
          </w:p>
        </w:tc>
      </w:tr>
      <w:tr w:rsidR="00F103BF" w:rsidRPr="00AE6169" w14:paraId="238F9A68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FA98F9" w14:textId="77777777" w:rsidR="00F103BF" w:rsidRPr="00AE6169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Uhlopriečka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B5BDA" w14:textId="77777777"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min. 27''</w:t>
            </w:r>
          </w:p>
        </w:tc>
      </w:tr>
      <w:tr w:rsidR="00F103BF" w:rsidRPr="003C7B8A" w14:paraId="3B63C903" w14:textId="77777777" w:rsidTr="00F103BF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2343F3" w14:textId="77777777"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Jas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295A5" w14:textId="77777777"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min. 350 cd/m2</w:t>
            </w:r>
          </w:p>
        </w:tc>
      </w:tr>
      <w:tr w:rsidR="00F103BF" w14:paraId="2DF70425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234B7B" w14:textId="77777777" w:rsidR="00F103BF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Kontrast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3B442" w14:textId="77777777"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min. 1000:1</w:t>
            </w:r>
          </w:p>
        </w:tc>
      </w:tr>
      <w:tr w:rsidR="00F103BF" w14:paraId="5FA31C76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66D3CF" w14:textId="77777777" w:rsidR="00F103BF" w:rsidRPr="00AE6169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Odozva GTG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89A45" w14:textId="77777777"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max. 4 ms</w:t>
            </w:r>
          </w:p>
        </w:tc>
      </w:tr>
      <w:tr w:rsidR="00F103BF" w:rsidRPr="003C7B8A" w14:paraId="2E86CC5F" w14:textId="77777777" w:rsidTr="00F103BF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87BB14" w14:textId="77777777" w:rsidR="00792940" w:rsidRPr="00792940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 xml:space="preserve">Rozlíšenie </w:t>
            </w:r>
          </w:p>
          <w:p w14:paraId="6520AA6E" w14:textId="77777777" w:rsidR="00F103BF" w:rsidRPr="003C7B8A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obrazovky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38B2" w14:textId="77777777"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min. 2560x1440</w:t>
            </w:r>
          </w:p>
        </w:tc>
      </w:tr>
      <w:tr w:rsidR="00F103BF" w:rsidRPr="003C7B8A" w14:paraId="448A45B8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5B2BD6" w14:textId="77777777" w:rsidR="00792940" w:rsidRPr="00792940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 xml:space="preserve">Úprava povrchu </w:t>
            </w:r>
          </w:p>
          <w:p w14:paraId="38AD639F" w14:textId="77777777" w:rsidR="00F103BF" w:rsidRPr="003C7B8A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obrazovky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8B0C" w14:textId="77777777"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Matná, pozorovacie uhly 178/178 stupňov</w:t>
            </w:r>
          </w:p>
        </w:tc>
      </w:tr>
      <w:tr w:rsidR="00F103BF" w:rsidRPr="003C7B8A" w14:paraId="2C9F2F7D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A16F27" w14:textId="77777777"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1CD56" w14:textId="77777777" w:rsidR="00F103BF" w:rsidRDefault="00792940" w:rsidP="0079294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náklon -5/ 30 stupňov, výškové nastavenie min. 11 cm, otáčanie +/-45 stupňov, pivot, min. 4x USB 3.0 port v tele monitora, podpora VESA 100x100</w:t>
            </w:r>
          </w:p>
        </w:tc>
      </w:tr>
      <w:tr w:rsidR="00F103BF" w:rsidRPr="003C7B8A" w14:paraId="049D203F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EDA0AE" w14:textId="77777777"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Vstupné porty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1DFC" w14:textId="77777777" w:rsidR="00F103BF" w:rsidRDefault="00CC5A41" w:rsidP="00CC5A4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</w:t>
            </w:r>
            <w:r w:rsidR="00792940">
              <w:rPr>
                <w:rFonts w:ascii="Times New Roman" w:hAnsi="Times New Roman"/>
                <w:color w:val="000000"/>
                <w:lang w:eastAsia="cs-CZ"/>
              </w:rPr>
              <w:t>1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x HDMI, min. 1 x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</w:p>
        </w:tc>
      </w:tr>
      <w:tr w:rsidR="00792940" w:rsidRPr="003C7B8A" w14:paraId="6C63A2E8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EAC03E" w14:textId="77777777" w:rsidR="00792940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Priložené káble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DDC92" w14:textId="77777777" w:rsidR="00792940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 w:rsidRPr="00792940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 w:rsidRPr="00792940">
              <w:rPr>
                <w:rFonts w:ascii="Times New Roman" w:hAnsi="Times New Roman"/>
                <w:color w:val="000000"/>
                <w:lang w:eastAsia="cs-CZ"/>
              </w:rPr>
              <w:t xml:space="preserve"> to </w:t>
            </w:r>
            <w:proofErr w:type="spellStart"/>
            <w:r w:rsidRPr="00792940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 w:rsidR="00CC5A41">
              <w:rPr>
                <w:rFonts w:ascii="Times New Roman" w:hAnsi="Times New Roman"/>
                <w:color w:val="000000"/>
                <w:lang w:eastAsia="cs-CZ"/>
              </w:rPr>
              <w:t>, napájací kábel</w:t>
            </w:r>
          </w:p>
        </w:tc>
      </w:tr>
      <w:tr w:rsidR="00F103BF" w:rsidRPr="003C7B8A" w14:paraId="296DE6BA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6D7E44" w14:textId="77777777" w:rsidR="00792940" w:rsidRPr="00792940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 xml:space="preserve">Spĺňa </w:t>
            </w:r>
          </w:p>
          <w:p w14:paraId="1491C468" w14:textId="77777777" w:rsidR="00F103BF" w:rsidRPr="003C7B8A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certifikácie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88B1F" w14:textId="77777777"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 xml:space="preserve">Energy </w:t>
            </w:r>
            <w:proofErr w:type="spellStart"/>
            <w:r w:rsidRPr="00792940">
              <w:rPr>
                <w:rFonts w:ascii="Times New Roman" w:hAnsi="Times New Roman"/>
                <w:color w:val="000000"/>
                <w:lang w:eastAsia="cs-CZ"/>
              </w:rPr>
              <w:t>Star</w:t>
            </w:r>
            <w:proofErr w:type="spellEnd"/>
            <w:r w:rsidRPr="00792940">
              <w:rPr>
                <w:rFonts w:ascii="Times New Roman" w:hAnsi="Times New Roman"/>
                <w:color w:val="000000"/>
                <w:lang w:eastAsia="cs-CZ"/>
              </w:rPr>
              <w:t xml:space="preserve"> 7.0, TCO 7.0</w:t>
            </w:r>
          </w:p>
        </w:tc>
      </w:tr>
      <w:tr w:rsidR="00F103BF" w:rsidRPr="003C7B8A" w14:paraId="3643C2EC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392577" w14:textId="77777777"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F3367" w14:textId="77777777" w:rsidR="00F103BF" w:rsidRDefault="00792940" w:rsidP="0079294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minimálne 3 roky, výmena kus za kus, servis v autorizovanom servise dodávateľa</w:t>
            </w:r>
          </w:p>
        </w:tc>
      </w:tr>
      <w:tr w:rsidR="00F103BF" w:rsidRPr="003C7B8A" w14:paraId="538A18CC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999CAB" w14:textId="77777777"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C2A29" w14:textId="77777777"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vyhlásenie o zhode od výrobcu</w:t>
            </w:r>
          </w:p>
        </w:tc>
      </w:tr>
      <w:tr w:rsidR="00792940" w:rsidRPr="003C7B8A" w14:paraId="49AC4A5E" w14:textId="77777777" w:rsidTr="004800EA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E622E6" w14:textId="77777777" w:rsidR="00792940" w:rsidRPr="003C7B8A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5C325" w14:textId="77777777" w:rsidR="00792940" w:rsidRPr="003C7B8A" w:rsidRDefault="00792940" w:rsidP="0079294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14:paraId="71ADCF83" w14:textId="77777777" w:rsidR="0059435D" w:rsidRDefault="0059435D" w:rsidP="00ED174F"/>
    <w:p w14:paraId="33FECCDA" w14:textId="77777777" w:rsidR="001C7F48" w:rsidRDefault="001C7F48" w:rsidP="00ED174F"/>
    <w:p w14:paraId="51058F33" w14:textId="77777777" w:rsidR="001C7F48" w:rsidRDefault="001C7F48" w:rsidP="00ED174F"/>
    <w:p w14:paraId="5D5386B8" w14:textId="77777777" w:rsidR="001C7F48" w:rsidRPr="006B7370" w:rsidRDefault="001C7F48" w:rsidP="00ED174F">
      <w:pPr>
        <w:rPr>
          <w:rFonts w:ascii="Times New Roman" w:hAnsi="Times New Roman" w:cs="Times New Roman"/>
        </w:rPr>
      </w:pPr>
      <w:r w:rsidRPr="006B7370">
        <w:rPr>
          <w:rFonts w:ascii="Times New Roman" w:hAnsi="Times New Roman" w:cs="Times New Roman"/>
        </w:rPr>
        <w:t>Prehľad plnenia:</w:t>
      </w:r>
    </w:p>
    <w:p w14:paraId="6690D884" w14:textId="019203D3" w:rsidR="001C7F48" w:rsidRPr="006B7370" w:rsidRDefault="001C7F48" w:rsidP="001C7F48">
      <w:pPr>
        <w:rPr>
          <w:rFonts w:ascii="Times New Roman" w:hAnsi="Times New Roman" w:cs="Times New Roman"/>
        </w:rPr>
      </w:pPr>
      <w:r w:rsidRPr="006B7370">
        <w:rPr>
          <w:rFonts w:ascii="Times New Roman" w:hAnsi="Times New Roman" w:cs="Times New Roman"/>
        </w:rPr>
        <w:t xml:space="preserve">50 ks z NB, monitorov, </w:t>
      </w:r>
      <w:proofErr w:type="spellStart"/>
      <w:r w:rsidRPr="006B7370">
        <w:rPr>
          <w:rFonts w:ascii="Times New Roman" w:hAnsi="Times New Roman" w:cs="Times New Roman"/>
        </w:rPr>
        <w:t>dokovacích</w:t>
      </w:r>
      <w:proofErr w:type="spellEnd"/>
      <w:r w:rsidRPr="006B7370">
        <w:rPr>
          <w:rFonts w:ascii="Times New Roman" w:hAnsi="Times New Roman" w:cs="Times New Roman"/>
        </w:rPr>
        <w:t xml:space="preserve"> staníc do 21 dní od účinnosti zmluvy </w:t>
      </w:r>
      <w:bookmarkStart w:id="0" w:name="_GoBack"/>
      <w:bookmarkEnd w:id="0"/>
    </w:p>
    <w:p w14:paraId="6FE0729A" w14:textId="77777777" w:rsidR="001C7F48" w:rsidRPr="006B7370" w:rsidRDefault="001C7F48" w:rsidP="001C7F48">
      <w:pPr>
        <w:rPr>
          <w:rFonts w:ascii="Times New Roman" w:hAnsi="Times New Roman" w:cs="Times New Roman"/>
        </w:rPr>
      </w:pPr>
      <w:r w:rsidRPr="006B7370">
        <w:rPr>
          <w:rFonts w:ascii="Times New Roman" w:hAnsi="Times New Roman" w:cs="Times New Roman"/>
        </w:rPr>
        <w:t xml:space="preserve">20 ks z NB, monitorov, </w:t>
      </w:r>
      <w:proofErr w:type="spellStart"/>
      <w:r w:rsidRPr="006B7370">
        <w:rPr>
          <w:rFonts w:ascii="Times New Roman" w:hAnsi="Times New Roman" w:cs="Times New Roman"/>
        </w:rPr>
        <w:t>dokovacích</w:t>
      </w:r>
      <w:proofErr w:type="spellEnd"/>
      <w:r w:rsidRPr="006B7370">
        <w:rPr>
          <w:rFonts w:ascii="Times New Roman" w:hAnsi="Times New Roman" w:cs="Times New Roman"/>
        </w:rPr>
        <w:t xml:space="preserve"> staníc do 21 dní odo dňa doručenia objednávky – do 30.9.2021</w:t>
      </w:r>
    </w:p>
    <w:p w14:paraId="69056685" w14:textId="77777777" w:rsidR="001C7F48" w:rsidRPr="006B7370" w:rsidRDefault="001C7F48" w:rsidP="001C7F48">
      <w:pPr>
        <w:rPr>
          <w:rFonts w:ascii="Times New Roman" w:hAnsi="Times New Roman" w:cs="Times New Roman"/>
        </w:rPr>
      </w:pPr>
      <w:r w:rsidRPr="006B7370">
        <w:rPr>
          <w:rFonts w:ascii="Times New Roman" w:hAnsi="Times New Roman" w:cs="Times New Roman"/>
        </w:rPr>
        <w:t xml:space="preserve">30 ks z NB, monitorov, </w:t>
      </w:r>
      <w:proofErr w:type="spellStart"/>
      <w:r w:rsidRPr="006B7370">
        <w:rPr>
          <w:rFonts w:ascii="Times New Roman" w:hAnsi="Times New Roman" w:cs="Times New Roman"/>
        </w:rPr>
        <w:t>dokovacích</w:t>
      </w:r>
      <w:proofErr w:type="spellEnd"/>
      <w:r w:rsidRPr="006B7370">
        <w:rPr>
          <w:rFonts w:ascii="Times New Roman" w:hAnsi="Times New Roman" w:cs="Times New Roman"/>
        </w:rPr>
        <w:t xml:space="preserve"> staníc do 21 dní odo dňa doručenia objednávky – do 31.12.2021</w:t>
      </w:r>
    </w:p>
    <w:sectPr w:rsidR="001C7F48" w:rsidRPr="006B7370" w:rsidSect="004C7689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9DE"/>
    <w:multiLevelType w:val="multilevel"/>
    <w:tmpl w:val="AE6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A19FF"/>
    <w:multiLevelType w:val="hybridMultilevel"/>
    <w:tmpl w:val="05DC0D76"/>
    <w:lvl w:ilvl="0" w:tplc="041B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" w15:restartNumberingAfterBreak="0">
    <w:nsid w:val="27DC556D"/>
    <w:multiLevelType w:val="multilevel"/>
    <w:tmpl w:val="084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76D0A"/>
    <w:multiLevelType w:val="multilevel"/>
    <w:tmpl w:val="B66E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36F4E10"/>
    <w:multiLevelType w:val="multilevel"/>
    <w:tmpl w:val="E23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4D1CD9"/>
    <w:multiLevelType w:val="multilevel"/>
    <w:tmpl w:val="CA36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58"/>
    <w:rsid w:val="00010988"/>
    <w:rsid w:val="00024965"/>
    <w:rsid w:val="000256A3"/>
    <w:rsid w:val="000473F7"/>
    <w:rsid w:val="00085527"/>
    <w:rsid w:val="000860D5"/>
    <w:rsid w:val="0009524D"/>
    <w:rsid w:val="000B0854"/>
    <w:rsid w:val="000D7C33"/>
    <w:rsid w:val="000F51F3"/>
    <w:rsid w:val="00103EC6"/>
    <w:rsid w:val="00117DE7"/>
    <w:rsid w:val="0016124D"/>
    <w:rsid w:val="00182A69"/>
    <w:rsid w:val="00187FC5"/>
    <w:rsid w:val="001B47D0"/>
    <w:rsid w:val="001B581E"/>
    <w:rsid w:val="001C0249"/>
    <w:rsid w:val="001C7F48"/>
    <w:rsid w:val="00217D06"/>
    <w:rsid w:val="00227298"/>
    <w:rsid w:val="00227D82"/>
    <w:rsid w:val="002330F7"/>
    <w:rsid w:val="00255F10"/>
    <w:rsid w:val="002601B3"/>
    <w:rsid w:val="00294C39"/>
    <w:rsid w:val="002A2B7E"/>
    <w:rsid w:val="002C4577"/>
    <w:rsid w:val="002D03E6"/>
    <w:rsid w:val="002D77DB"/>
    <w:rsid w:val="00306D34"/>
    <w:rsid w:val="00313180"/>
    <w:rsid w:val="003402DB"/>
    <w:rsid w:val="00387E94"/>
    <w:rsid w:val="00387ECB"/>
    <w:rsid w:val="0039712B"/>
    <w:rsid w:val="003A3AD7"/>
    <w:rsid w:val="003B0505"/>
    <w:rsid w:val="003B2D7E"/>
    <w:rsid w:val="003C08E5"/>
    <w:rsid w:val="003F1F3C"/>
    <w:rsid w:val="003F693B"/>
    <w:rsid w:val="00405B06"/>
    <w:rsid w:val="00417158"/>
    <w:rsid w:val="00423374"/>
    <w:rsid w:val="00444019"/>
    <w:rsid w:val="00445CD3"/>
    <w:rsid w:val="004704B1"/>
    <w:rsid w:val="004762E9"/>
    <w:rsid w:val="004A3F5E"/>
    <w:rsid w:val="004A549F"/>
    <w:rsid w:val="004B551D"/>
    <w:rsid w:val="004C7689"/>
    <w:rsid w:val="004D7D3C"/>
    <w:rsid w:val="004E7524"/>
    <w:rsid w:val="004F2E58"/>
    <w:rsid w:val="004F4F07"/>
    <w:rsid w:val="004F73F9"/>
    <w:rsid w:val="00500CA0"/>
    <w:rsid w:val="005122FE"/>
    <w:rsid w:val="00514DDD"/>
    <w:rsid w:val="00532D44"/>
    <w:rsid w:val="0053405A"/>
    <w:rsid w:val="0059435D"/>
    <w:rsid w:val="005C64C3"/>
    <w:rsid w:val="005E5AAF"/>
    <w:rsid w:val="005F17B0"/>
    <w:rsid w:val="00600558"/>
    <w:rsid w:val="00617424"/>
    <w:rsid w:val="0066331C"/>
    <w:rsid w:val="006733B4"/>
    <w:rsid w:val="006951A4"/>
    <w:rsid w:val="006A58AC"/>
    <w:rsid w:val="006B7370"/>
    <w:rsid w:val="006C25E2"/>
    <w:rsid w:val="006C647B"/>
    <w:rsid w:val="006D4CC1"/>
    <w:rsid w:val="007004FA"/>
    <w:rsid w:val="0070781B"/>
    <w:rsid w:val="00745A4D"/>
    <w:rsid w:val="00757091"/>
    <w:rsid w:val="0076719C"/>
    <w:rsid w:val="00770FB1"/>
    <w:rsid w:val="00775E71"/>
    <w:rsid w:val="00776CFF"/>
    <w:rsid w:val="00786FB2"/>
    <w:rsid w:val="00792530"/>
    <w:rsid w:val="00792940"/>
    <w:rsid w:val="00797D2E"/>
    <w:rsid w:val="007A3A40"/>
    <w:rsid w:val="007C5CF7"/>
    <w:rsid w:val="007D2F04"/>
    <w:rsid w:val="007D5CE2"/>
    <w:rsid w:val="008056AA"/>
    <w:rsid w:val="00806047"/>
    <w:rsid w:val="008223EF"/>
    <w:rsid w:val="00825B5C"/>
    <w:rsid w:val="00854D80"/>
    <w:rsid w:val="00860263"/>
    <w:rsid w:val="008E7F01"/>
    <w:rsid w:val="009122EF"/>
    <w:rsid w:val="00942EDA"/>
    <w:rsid w:val="00973688"/>
    <w:rsid w:val="009A06DA"/>
    <w:rsid w:val="009B218F"/>
    <w:rsid w:val="009D2739"/>
    <w:rsid w:val="009D3FE3"/>
    <w:rsid w:val="00A235DA"/>
    <w:rsid w:val="00A45FC3"/>
    <w:rsid w:val="00A463E6"/>
    <w:rsid w:val="00A91E07"/>
    <w:rsid w:val="00AE0EC8"/>
    <w:rsid w:val="00AE5073"/>
    <w:rsid w:val="00AE67D2"/>
    <w:rsid w:val="00AF5616"/>
    <w:rsid w:val="00AF5B03"/>
    <w:rsid w:val="00B05ED2"/>
    <w:rsid w:val="00B10DA9"/>
    <w:rsid w:val="00B44475"/>
    <w:rsid w:val="00B45393"/>
    <w:rsid w:val="00B729D9"/>
    <w:rsid w:val="00BB74D6"/>
    <w:rsid w:val="00BC6F77"/>
    <w:rsid w:val="00BD6E41"/>
    <w:rsid w:val="00C3007F"/>
    <w:rsid w:val="00C6377D"/>
    <w:rsid w:val="00C642B7"/>
    <w:rsid w:val="00C7617C"/>
    <w:rsid w:val="00C907BB"/>
    <w:rsid w:val="00CB39CD"/>
    <w:rsid w:val="00CC5A41"/>
    <w:rsid w:val="00CE4020"/>
    <w:rsid w:val="00D25BAA"/>
    <w:rsid w:val="00D479DE"/>
    <w:rsid w:val="00D60A35"/>
    <w:rsid w:val="00D7336F"/>
    <w:rsid w:val="00D81F6A"/>
    <w:rsid w:val="00D921B4"/>
    <w:rsid w:val="00DD3523"/>
    <w:rsid w:val="00E05CF6"/>
    <w:rsid w:val="00E10707"/>
    <w:rsid w:val="00E247A7"/>
    <w:rsid w:val="00E5358B"/>
    <w:rsid w:val="00E66F01"/>
    <w:rsid w:val="00E70F36"/>
    <w:rsid w:val="00EB37CE"/>
    <w:rsid w:val="00EB606E"/>
    <w:rsid w:val="00EC10FE"/>
    <w:rsid w:val="00EC4984"/>
    <w:rsid w:val="00ED174F"/>
    <w:rsid w:val="00ED7C95"/>
    <w:rsid w:val="00F06494"/>
    <w:rsid w:val="00F103BF"/>
    <w:rsid w:val="00F124E0"/>
    <w:rsid w:val="00F13FE2"/>
    <w:rsid w:val="00F21522"/>
    <w:rsid w:val="00F34063"/>
    <w:rsid w:val="00F67AF6"/>
    <w:rsid w:val="00F76050"/>
    <w:rsid w:val="00F91EE1"/>
    <w:rsid w:val="00F95378"/>
    <w:rsid w:val="00FA0431"/>
    <w:rsid w:val="00FA298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7670"/>
  <w15:chartTrackingRefBased/>
  <w15:docId w15:val="{DD3A78A9-6883-45DF-9439-A685F8B6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D5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72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C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951A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729D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2B7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5F17B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1EE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D5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C7F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7F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7F4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7F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7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Ištvánová Miriama, Ing.</cp:lastModifiedBy>
  <cp:revision>14</cp:revision>
  <cp:lastPrinted>2021-06-17T10:58:00Z</cp:lastPrinted>
  <dcterms:created xsi:type="dcterms:W3CDTF">2020-06-09T07:36:00Z</dcterms:created>
  <dcterms:modified xsi:type="dcterms:W3CDTF">2021-06-22T10:04:00Z</dcterms:modified>
</cp:coreProperties>
</file>