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A80AB" w14:textId="77777777" w:rsidR="00963FDC" w:rsidRDefault="00963FDC"/>
    <w:p w14:paraId="36F68585" w14:textId="5901BA77" w:rsidR="00963FDC" w:rsidRPr="00963FDC" w:rsidRDefault="00963FDC">
      <w:pPr>
        <w:rPr>
          <w:b/>
          <w:bCs/>
          <w:sz w:val="28"/>
          <w:szCs w:val="28"/>
        </w:rPr>
      </w:pPr>
      <w:r w:rsidRPr="00963FDC">
        <w:rPr>
          <w:b/>
          <w:bCs/>
          <w:sz w:val="28"/>
          <w:szCs w:val="28"/>
        </w:rPr>
        <w:t>Úprava súťažných podkladov /30.06.2021/</w:t>
      </w:r>
    </w:p>
    <w:p w14:paraId="72495C4B" w14:textId="25953027" w:rsidR="00963FDC" w:rsidRDefault="00963FDC" w:rsidP="00963FDC">
      <w:pPr>
        <w:jc w:val="both"/>
      </w:pPr>
      <w:r>
        <w:t>Verejný obstarávateľ upravuje súťažné podklady</w:t>
      </w:r>
      <w:bookmarkStart w:id="0" w:name="_GoBack"/>
      <w:bookmarkEnd w:id="0"/>
      <w:r>
        <w:t>, bod 3.4 na str. 5 nasledovne:</w:t>
      </w:r>
    </w:p>
    <w:p w14:paraId="13F578BC" w14:textId="13423697" w:rsidR="00963FDC" w:rsidRDefault="00963FDC" w:rsidP="00963FDC">
      <w:pPr>
        <w:jc w:val="both"/>
      </w:pPr>
      <w:r>
        <w:t>Pôvodný text:</w:t>
      </w:r>
    </w:p>
    <w:p w14:paraId="6E34EDAF" w14:textId="1D01DA51" w:rsidR="00963FDC" w:rsidRDefault="00963FDC" w:rsidP="00963FDC">
      <w:pPr>
        <w:ind w:left="567" w:hanging="567"/>
        <w:jc w:val="both"/>
      </w:pPr>
      <w:r>
        <w:t>3.4.</w:t>
      </w:r>
      <w:r w:rsidRPr="00963FDC">
        <w:tab/>
        <w:t>Uchádzač predloží ponukový rozpočet (vyplnený/ocenený výkaz výmer). Pri riadkoch výkazu výmer, ktoré sú podfarbené uvedie uchádzač v stĺpci „ekvivalent/výrobok” konkrétny, ním ponúkaný výrobok.</w:t>
      </w:r>
    </w:p>
    <w:p w14:paraId="7950C300" w14:textId="75FA7823" w:rsidR="00963FDC" w:rsidRDefault="00963FDC" w:rsidP="00963FDC">
      <w:pPr>
        <w:jc w:val="both"/>
      </w:pPr>
      <w:r>
        <w:t>Upravený text.</w:t>
      </w:r>
    </w:p>
    <w:p w14:paraId="3C33466F" w14:textId="4B258449" w:rsidR="00D80582" w:rsidRDefault="00963FDC" w:rsidP="00963FDC">
      <w:pPr>
        <w:ind w:left="567" w:hanging="567"/>
        <w:jc w:val="both"/>
      </w:pPr>
      <w:r w:rsidRPr="00963FDC">
        <w:t>3.4.</w:t>
      </w:r>
      <w:r w:rsidRPr="00963FDC">
        <w:tab/>
        <w:t>Uchádzač predloží ponukový rozpočet (vyplnený/ocenený výkaz výmer). Pri riadkoch výkazu výmer, ktoré sú podfarbené uvedie uchádzač v stĺpci „ekvivalent/výrobok” konkrétny, ním ponúkaný výrobok spolu s webovým odkazom na technický list tohto výrobku; uchádzač môže namiesto odkazu predložiť vo svojej ponuke technický list tohto výrobku.</w:t>
      </w:r>
    </w:p>
    <w:sectPr w:rsidR="00D8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F5"/>
    <w:rsid w:val="00212BF5"/>
    <w:rsid w:val="00963FDC"/>
    <w:rsid w:val="00D55989"/>
    <w:rsid w:val="00D8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6E89"/>
  <w15:chartTrackingRefBased/>
  <w15:docId w15:val="{D20844E2-6900-4431-BF27-D5ADDFCA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4</cp:revision>
  <dcterms:created xsi:type="dcterms:W3CDTF">2021-06-30T12:43:00Z</dcterms:created>
  <dcterms:modified xsi:type="dcterms:W3CDTF">2021-06-30T12:47:00Z</dcterms:modified>
</cp:coreProperties>
</file>