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75F57" w14:textId="77777777" w:rsidR="00202A2A" w:rsidRPr="00E5709D" w:rsidRDefault="00547355" w:rsidP="008011A1">
      <w:pPr>
        <w:pStyle w:val="Default"/>
        <w:jc w:val="both"/>
        <w:rPr>
          <w:rFonts w:ascii="Arial" w:hAnsi="Arial" w:cs="Arial"/>
          <w:szCs w:val="20"/>
        </w:rPr>
      </w:pPr>
      <w:r w:rsidRPr="00E5709D">
        <w:rPr>
          <w:rFonts w:ascii="Arial" w:hAnsi="Arial" w:cs="Arial"/>
          <w:b/>
          <w:bCs/>
          <w:szCs w:val="20"/>
        </w:rPr>
        <w:t>Príloha č. 4 Špecifikácia podmienok účasti</w:t>
      </w:r>
    </w:p>
    <w:p w14:paraId="10514E8C" w14:textId="77777777" w:rsidR="00F607DD" w:rsidRPr="002E2FC6" w:rsidRDefault="00F607DD" w:rsidP="008011A1">
      <w:pPr>
        <w:pStyle w:val="Default"/>
        <w:jc w:val="both"/>
        <w:rPr>
          <w:rFonts w:ascii="Arial" w:hAnsi="Arial" w:cs="Arial"/>
          <w:sz w:val="20"/>
          <w:szCs w:val="20"/>
        </w:rPr>
      </w:pPr>
    </w:p>
    <w:p w14:paraId="1A3EFE58" w14:textId="2C8174F6" w:rsidR="00937266" w:rsidRPr="00547355" w:rsidRDefault="00937266" w:rsidP="008011A1">
      <w:pPr>
        <w:pStyle w:val="Default"/>
        <w:jc w:val="both"/>
        <w:rPr>
          <w:rFonts w:ascii="Arial" w:hAnsi="Arial" w:cs="Arial"/>
          <w:sz w:val="20"/>
          <w:szCs w:val="20"/>
          <w:u w:val="single"/>
        </w:rPr>
      </w:pPr>
      <w:r w:rsidRPr="00547355">
        <w:rPr>
          <w:rFonts w:ascii="Arial" w:hAnsi="Arial" w:cs="Arial"/>
          <w:b/>
          <w:bCs/>
          <w:sz w:val="20"/>
          <w:szCs w:val="20"/>
          <w:u w:val="single"/>
        </w:rPr>
        <w:t xml:space="preserve">1. Osobné postavenie </w:t>
      </w:r>
      <w:r w:rsidR="00551944" w:rsidRPr="00547355">
        <w:rPr>
          <w:rFonts w:ascii="Arial" w:hAnsi="Arial" w:cs="Arial"/>
          <w:b/>
          <w:bCs/>
          <w:sz w:val="20"/>
          <w:szCs w:val="20"/>
          <w:u w:val="single"/>
        </w:rPr>
        <w:t>záujemcu</w:t>
      </w:r>
    </w:p>
    <w:p w14:paraId="7DB03342" w14:textId="77777777" w:rsidR="00202A2A" w:rsidRPr="002E2FC6" w:rsidRDefault="00202A2A" w:rsidP="008011A1">
      <w:pPr>
        <w:pStyle w:val="Default"/>
        <w:jc w:val="both"/>
        <w:rPr>
          <w:rFonts w:ascii="Arial" w:hAnsi="Arial" w:cs="Arial"/>
          <w:sz w:val="20"/>
          <w:szCs w:val="20"/>
        </w:rPr>
      </w:pPr>
    </w:p>
    <w:p w14:paraId="6BAB5B24" w14:textId="77777777" w:rsidR="00937266" w:rsidRPr="002E2FC6" w:rsidRDefault="00551944" w:rsidP="008011A1">
      <w:pPr>
        <w:pStyle w:val="Default"/>
        <w:jc w:val="both"/>
        <w:rPr>
          <w:rFonts w:ascii="Arial" w:hAnsi="Arial" w:cs="Arial"/>
          <w:sz w:val="20"/>
          <w:szCs w:val="20"/>
        </w:rPr>
      </w:pPr>
      <w:r w:rsidRPr="002E2FC6">
        <w:rPr>
          <w:rFonts w:ascii="Arial" w:hAnsi="Arial" w:cs="Arial"/>
          <w:sz w:val="20"/>
          <w:szCs w:val="20"/>
        </w:rPr>
        <w:t>Záujemca</w:t>
      </w:r>
      <w:r w:rsidR="00937266" w:rsidRPr="002E2FC6">
        <w:rPr>
          <w:rFonts w:ascii="Arial" w:hAnsi="Arial" w:cs="Arial"/>
          <w:sz w:val="20"/>
          <w:szCs w:val="20"/>
        </w:rPr>
        <w:t xml:space="preserve"> musí spĺňať podmienky účasti uvedené v ustanovení § 32 ods. 1 </w:t>
      </w:r>
      <w:r w:rsidR="00202A2A" w:rsidRPr="002E2FC6">
        <w:rPr>
          <w:rFonts w:ascii="Arial" w:hAnsi="Arial" w:cs="Arial"/>
          <w:sz w:val="20"/>
          <w:szCs w:val="20"/>
        </w:rPr>
        <w:t>ZVO</w:t>
      </w:r>
      <w:r w:rsidR="00937266" w:rsidRPr="002E2FC6">
        <w:rPr>
          <w:rFonts w:ascii="Arial" w:hAnsi="Arial" w:cs="Arial"/>
          <w:sz w:val="20"/>
          <w:szCs w:val="20"/>
        </w:rPr>
        <w:t xml:space="preserve"> a ich splnenie preukáže predložením dokladov podľa ustanovenia § 32 ods. 2 a ods. 4 </w:t>
      </w:r>
      <w:r w:rsidR="00202A2A" w:rsidRPr="002E2FC6">
        <w:rPr>
          <w:rFonts w:ascii="Arial" w:hAnsi="Arial" w:cs="Arial"/>
          <w:sz w:val="20"/>
          <w:szCs w:val="20"/>
        </w:rPr>
        <w:t>ZVO</w:t>
      </w:r>
      <w:r w:rsidR="00937266" w:rsidRPr="002E2FC6">
        <w:rPr>
          <w:rFonts w:ascii="Arial" w:hAnsi="Arial" w:cs="Arial"/>
          <w:sz w:val="20"/>
          <w:szCs w:val="20"/>
        </w:rPr>
        <w:t xml:space="preserve">: </w:t>
      </w:r>
    </w:p>
    <w:p w14:paraId="4B50949A" w14:textId="77777777" w:rsidR="00937266" w:rsidRPr="002E2FC6" w:rsidRDefault="00937266" w:rsidP="008011A1">
      <w:pPr>
        <w:pStyle w:val="Default"/>
        <w:jc w:val="both"/>
        <w:rPr>
          <w:rFonts w:ascii="Arial" w:hAnsi="Arial" w:cs="Arial"/>
          <w:sz w:val="20"/>
          <w:szCs w:val="20"/>
        </w:rPr>
      </w:pPr>
    </w:p>
    <w:p w14:paraId="6D61C1AB" w14:textId="44A0AB82" w:rsidR="00202A2A" w:rsidRPr="002E2FC6" w:rsidRDefault="00937266" w:rsidP="00B31D22">
      <w:pPr>
        <w:pStyle w:val="Default"/>
        <w:numPr>
          <w:ilvl w:val="1"/>
          <w:numId w:val="5"/>
        </w:numPr>
        <w:ind w:left="567" w:hanging="567"/>
        <w:jc w:val="both"/>
        <w:rPr>
          <w:rFonts w:ascii="Arial" w:hAnsi="Arial" w:cs="Arial"/>
          <w:sz w:val="20"/>
          <w:szCs w:val="20"/>
        </w:rPr>
      </w:pPr>
      <w:r w:rsidRPr="002E2FC6">
        <w:rPr>
          <w:rFonts w:ascii="Arial" w:hAnsi="Arial" w:cs="Arial"/>
          <w:sz w:val="20"/>
          <w:szCs w:val="20"/>
        </w:rPr>
        <w:t xml:space="preserve">§ 32 ods. 1 písm. e) </w:t>
      </w:r>
      <w:r w:rsidR="00202A2A" w:rsidRPr="002E2FC6">
        <w:rPr>
          <w:rFonts w:ascii="Arial" w:hAnsi="Arial" w:cs="Arial"/>
          <w:sz w:val="20"/>
          <w:szCs w:val="20"/>
        </w:rPr>
        <w:t xml:space="preserve">ZVO </w:t>
      </w:r>
      <w:r w:rsidRPr="002E2FC6">
        <w:rPr>
          <w:rFonts w:ascii="Arial" w:hAnsi="Arial" w:cs="Arial"/>
          <w:sz w:val="20"/>
          <w:szCs w:val="20"/>
        </w:rPr>
        <w:t xml:space="preserve">- </w:t>
      </w:r>
      <w:r w:rsidRPr="002E2FC6">
        <w:rPr>
          <w:rFonts w:ascii="Arial" w:hAnsi="Arial" w:cs="Arial"/>
          <w:b/>
          <w:sz w:val="20"/>
          <w:szCs w:val="20"/>
        </w:rPr>
        <w:t xml:space="preserve">doklady o oprávnení </w:t>
      </w:r>
      <w:r w:rsidR="00D17B37">
        <w:rPr>
          <w:rFonts w:ascii="Arial" w:hAnsi="Arial" w:cs="Arial"/>
          <w:b/>
          <w:sz w:val="20"/>
          <w:szCs w:val="20"/>
        </w:rPr>
        <w:t>dodávať tovar</w:t>
      </w:r>
      <w:r w:rsidRPr="002E2FC6">
        <w:rPr>
          <w:rFonts w:ascii="Arial" w:hAnsi="Arial" w:cs="Arial"/>
          <w:sz w:val="20"/>
          <w:szCs w:val="20"/>
        </w:rPr>
        <w:t>, ktor</w:t>
      </w:r>
      <w:r w:rsidR="00F1335B">
        <w:rPr>
          <w:rFonts w:ascii="Arial" w:hAnsi="Arial" w:cs="Arial"/>
          <w:sz w:val="20"/>
          <w:szCs w:val="20"/>
        </w:rPr>
        <w:t>ý</w:t>
      </w:r>
      <w:r w:rsidRPr="002E2FC6">
        <w:rPr>
          <w:rFonts w:ascii="Arial" w:hAnsi="Arial" w:cs="Arial"/>
          <w:sz w:val="20"/>
          <w:szCs w:val="20"/>
        </w:rPr>
        <w:t xml:space="preserve"> zodpovedá predmetu zákazky: </w:t>
      </w:r>
    </w:p>
    <w:p w14:paraId="5A4FA246" w14:textId="77777777" w:rsidR="00937266" w:rsidRPr="002E2FC6" w:rsidRDefault="00937266" w:rsidP="00B31D22">
      <w:pPr>
        <w:pStyle w:val="Default"/>
        <w:numPr>
          <w:ilvl w:val="2"/>
          <w:numId w:val="5"/>
        </w:numPr>
        <w:ind w:left="1276"/>
        <w:jc w:val="both"/>
        <w:rPr>
          <w:rFonts w:ascii="Arial" w:hAnsi="Arial" w:cs="Arial"/>
          <w:sz w:val="20"/>
          <w:szCs w:val="20"/>
        </w:rPr>
      </w:pPr>
      <w:r w:rsidRPr="002E2FC6">
        <w:rPr>
          <w:rFonts w:ascii="Arial" w:hAnsi="Arial" w:cs="Arial"/>
          <w:sz w:val="20"/>
          <w:szCs w:val="20"/>
        </w:rPr>
        <w:t xml:space="preserve">živnostenské oprávnenie alebo výpis zo živnostenského registra (predkladá </w:t>
      </w:r>
      <w:r w:rsidR="00202A2A" w:rsidRPr="002E2FC6">
        <w:rPr>
          <w:rFonts w:ascii="Arial" w:hAnsi="Arial" w:cs="Arial"/>
          <w:sz w:val="20"/>
          <w:szCs w:val="20"/>
        </w:rPr>
        <w:t xml:space="preserve">záujemca – </w:t>
      </w:r>
      <w:r w:rsidRPr="002E2FC6">
        <w:rPr>
          <w:rFonts w:ascii="Arial" w:hAnsi="Arial" w:cs="Arial"/>
          <w:sz w:val="20"/>
          <w:szCs w:val="20"/>
        </w:rPr>
        <w:t xml:space="preserve">fyzická osoba podnikateľ), </w:t>
      </w:r>
    </w:p>
    <w:p w14:paraId="3C1139A9" w14:textId="77777777" w:rsidR="00937266" w:rsidRPr="002E2FC6" w:rsidRDefault="00937266" w:rsidP="00B31D22">
      <w:pPr>
        <w:pStyle w:val="Default"/>
        <w:numPr>
          <w:ilvl w:val="2"/>
          <w:numId w:val="5"/>
        </w:numPr>
        <w:ind w:left="1276"/>
        <w:jc w:val="both"/>
        <w:rPr>
          <w:rFonts w:ascii="Arial" w:hAnsi="Arial" w:cs="Arial"/>
          <w:sz w:val="20"/>
          <w:szCs w:val="20"/>
        </w:rPr>
      </w:pPr>
      <w:r w:rsidRPr="002E2FC6">
        <w:rPr>
          <w:rFonts w:ascii="Arial" w:hAnsi="Arial" w:cs="Arial"/>
          <w:sz w:val="20"/>
          <w:szCs w:val="20"/>
        </w:rPr>
        <w:t xml:space="preserve">výpis z obchodného registra (predkladá </w:t>
      </w:r>
      <w:r w:rsidR="00202A2A" w:rsidRPr="002E2FC6">
        <w:rPr>
          <w:rFonts w:ascii="Arial" w:hAnsi="Arial" w:cs="Arial"/>
          <w:sz w:val="20"/>
          <w:szCs w:val="20"/>
        </w:rPr>
        <w:t xml:space="preserve">záujemca – </w:t>
      </w:r>
      <w:r w:rsidRPr="002E2FC6">
        <w:rPr>
          <w:rFonts w:ascii="Arial" w:hAnsi="Arial" w:cs="Arial"/>
          <w:sz w:val="20"/>
          <w:szCs w:val="20"/>
        </w:rPr>
        <w:t xml:space="preserve">právnická osoba podnikateľ, </w:t>
      </w:r>
      <w:r w:rsidR="00202A2A" w:rsidRPr="002E2FC6">
        <w:rPr>
          <w:rFonts w:ascii="Arial" w:hAnsi="Arial" w:cs="Arial"/>
          <w:sz w:val="20"/>
          <w:szCs w:val="20"/>
        </w:rPr>
        <w:t xml:space="preserve">záujemca – </w:t>
      </w:r>
      <w:r w:rsidRPr="002E2FC6">
        <w:rPr>
          <w:rFonts w:ascii="Arial" w:hAnsi="Arial" w:cs="Arial"/>
          <w:sz w:val="20"/>
          <w:szCs w:val="20"/>
        </w:rPr>
        <w:t xml:space="preserve">fyzická osoba podnikateľ zapísaný v obchodnom registri), </w:t>
      </w:r>
    </w:p>
    <w:p w14:paraId="7BDDE740" w14:textId="77777777" w:rsidR="00937266" w:rsidRPr="002E2FC6" w:rsidRDefault="00937266" w:rsidP="00B31D22">
      <w:pPr>
        <w:pStyle w:val="Default"/>
        <w:numPr>
          <w:ilvl w:val="2"/>
          <w:numId w:val="5"/>
        </w:numPr>
        <w:ind w:left="1276"/>
        <w:jc w:val="both"/>
        <w:rPr>
          <w:rFonts w:ascii="Arial" w:hAnsi="Arial" w:cs="Arial"/>
          <w:sz w:val="20"/>
          <w:szCs w:val="20"/>
        </w:rPr>
      </w:pPr>
      <w:r w:rsidRPr="002E2FC6">
        <w:rPr>
          <w:rFonts w:ascii="Arial" w:hAnsi="Arial" w:cs="Arial"/>
          <w:sz w:val="20"/>
          <w:szCs w:val="20"/>
        </w:rPr>
        <w:t xml:space="preserve">iné než živnostenské oprávnenie, vydané podľa osobitných predpisov. </w:t>
      </w:r>
    </w:p>
    <w:p w14:paraId="0AFD80CF" w14:textId="77777777" w:rsidR="00937266" w:rsidRPr="002E2FC6" w:rsidRDefault="00937266" w:rsidP="008011A1">
      <w:pPr>
        <w:pStyle w:val="Default"/>
        <w:jc w:val="both"/>
        <w:rPr>
          <w:rFonts w:ascii="Arial" w:hAnsi="Arial" w:cs="Arial"/>
          <w:sz w:val="20"/>
          <w:szCs w:val="20"/>
        </w:rPr>
      </w:pPr>
    </w:p>
    <w:p w14:paraId="3A4330BC" w14:textId="77777777" w:rsidR="00937266" w:rsidRPr="002E2FC6" w:rsidRDefault="00937266" w:rsidP="00B31D22">
      <w:pPr>
        <w:pStyle w:val="Default"/>
        <w:numPr>
          <w:ilvl w:val="1"/>
          <w:numId w:val="5"/>
        </w:numPr>
        <w:ind w:left="567" w:hanging="567"/>
        <w:jc w:val="both"/>
        <w:rPr>
          <w:rFonts w:ascii="Arial" w:hAnsi="Arial" w:cs="Arial"/>
          <w:sz w:val="20"/>
          <w:szCs w:val="20"/>
        </w:rPr>
      </w:pPr>
      <w:r w:rsidRPr="002E2FC6">
        <w:rPr>
          <w:rFonts w:ascii="Arial" w:hAnsi="Arial" w:cs="Arial"/>
          <w:sz w:val="20"/>
          <w:szCs w:val="20"/>
        </w:rPr>
        <w:t xml:space="preserve">§ 32 ods. 1 písm. f) </w:t>
      </w:r>
      <w:r w:rsidR="0044445B">
        <w:rPr>
          <w:rFonts w:ascii="Arial" w:hAnsi="Arial" w:cs="Arial"/>
          <w:sz w:val="20"/>
          <w:szCs w:val="20"/>
        </w:rPr>
        <w:t xml:space="preserve">ZVO </w:t>
      </w:r>
      <w:r w:rsidRPr="002E2FC6">
        <w:rPr>
          <w:rFonts w:ascii="Arial" w:hAnsi="Arial" w:cs="Arial"/>
          <w:sz w:val="20"/>
          <w:szCs w:val="20"/>
        </w:rPr>
        <w:t xml:space="preserve">- </w:t>
      </w:r>
      <w:r w:rsidRPr="002E2FC6">
        <w:rPr>
          <w:rFonts w:ascii="Arial" w:hAnsi="Arial" w:cs="Arial"/>
          <w:b/>
          <w:sz w:val="20"/>
          <w:szCs w:val="20"/>
        </w:rPr>
        <w:t xml:space="preserve">čestné vyhlásenie, že </w:t>
      </w:r>
      <w:r w:rsidR="00551944" w:rsidRPr="002E2FC6">
        <w:rPr>
          <w:rFonts w:ascii="Arial" w:hAnsi="Arial" w:cs="Arial"/>
          <w:b/>
          <w:sz w:val="20"/>
          <w:szCs w:val="20"/>
        </w:rPr>
        <w:t>záujemca</w:t>
      </w:r>
      <w:r w:rsidRPr="002E2FC6">
        <w:rPr>
          <w:rFonts w:ascii="Arial" w:hAnsi="Arial" w:cs="Arial"/>
          <w:b/>
          <w:sz w:val="20"/>
          <w:szCs w:val="20"/>
        </w:rPr>
        <w:t xml:space="preserve"> nemá uložený zákaz účasti vo verejnom obstarávaní</w:t>
      </w:r>
      <w:r w:rsidRPr="002E2FC6">
        <w:rPr>
          <w:rFonts w:ascii="Arial" w:hAnsi="Arial" w:cs="Arial"/>
          <w:sz w:val="20"/>
          <w:szCs w:val="20"/>
        </w:rPr>
        <w:t xml:space="preserve"> potvrdený konečným rozhodnutím v Slovenskej republike alebo v</w:t>
      </w:r>
      <w:r w:rsidR="0044654C">
        <w:rPr>
          <w:rFonts w:ascii="Arial" w:hAnsi="Arial" w:cs="Arial"/>
          <w:sz w:val="20"/>
          <w:szCs w:val="20"/>
        </w:rPr>
        <w:t> </w:t>
      </w:r>
      <w:r w:rsidRPr="002E2FC6">
        <w:rPr>
          <w:rFonts w:ascii="Arial" w:hAnsi="Arial" w:cs="Arial"/>
          <w:sz w:val="20"/>
          <w:szCs w:val="20"/>
        </w:rPr>
        <w:t xml:space="preserve">štáte sídla, miesta podnikania alebo obvyklého pobytu, </w:t>
      </w:r>
    </w:p>
    <w:p w14:paraId="3EB1643A" w14:textId="77777777" w:rsidR="00937266" w:rsidRPr="002E2FC6" w:rsidRDefault="00937266" w:rsidP="008011A1">
      <w:pPr>
        <w:pStyle w:val="Default"/>
        <w:jc w:val="both"/>
        <w:rPr>
          <w:rFonts w:ascii="Arial" w:hAnsi="Arial" w:cs="Arial"/>
          <w:sz w:val="20"/>
          <w:szCs w:val="20"/>
        </w:rPr>
      </w:pPr>
    </w:p>
    <w:p w14:paraId="365EED4C" w14:textId="77777777" w:rsidR="00937266" w:rsidRPr="002E2FC6" w:rsidRDefault="00937266" w:rsidP="00B31D22">
      <w:pPr>
        <w:pStyle w:val="Default"/>
        <w:numPr>
          <w:ilvl w:val="1"/>
          <w:numId w:val="5"/>
        </w:numPr>
        <w:ind w:left="567" w:hanging="567"/>
        <w:jc w:val="both"/>
        <w:rPr>
          <w:rFonts w:ascii="Arial" w:hAnsi="Arial" w:cs="Arial"/>
          <w:color w:val="auto"/>
          <w:sz w:val="20"/>
          <w:szCs w:val="20"/>
        </w:rPr>
      </w:pPr>
      <w:r w:rsidRPr="002E2FC6">
        <w:rPr>
          <w:rFonts w:ascii="Arial" w:hAnsi="Arial" w:cs="Arial"/>
          <w:sz w:val="20"/>
          <w:szCs w:val="20"/>
        </w:rPr>
        <w:t xml:space="preserve">§ 32 ods. 1 písm. g) </w:t>
      </w:r>
      <w:r w:rsidR="0044445B">
        <w:rPr>
          <w:rFonts w:ascii="Arial" w:hAnsi="Arial" w:cs="Arial"/>
          <w:sz w:val="20"/>
          <w:szCs w:val="20"/>
        </w:rPr>
        <w:t>ZVO -</w:t>
      </w:r>
      <w:r w:rsidRPr="002E2FC6">
        <w:rPr>
          <w:rFonts w:ascii="Arial" w:hAnsi="Arial" w:cs="Arial"/>
          <w:sz w:val="20"/>
          <w:szCs w:val="20"/>
        </w:rPr>
        <w:t xml:space="preserve"> nebolo </w:t>
      </w:r>
      <w:r w:rsidR="00551944" w:rsidRPr="002E2FC6">
        <w:rPr>
          <w:rFonts w:ascii="Arial" w:hAnsi="Arial" w:cs="Arial"/>
          <w:sz w:val="20"/>
          <w:szCs w:val="20"/>
        </w:rPr>
        <w:t>záujemcovi</w:t>
      </w:r>
      <w:r w:rsidRPr="002E2FC6">
        <w:rPr>
          <w:rFonts w:ascii="Arial" w:hAnsi="Arial" w:cs="Arial"/>
          <w:sz w:val="20"/>
          <w:szCs w:val="20"/>
        </w:rPr>
        <w:t xml:space="preserve"> preukázané, že sa dopustil v</w:t>
      </w:r>
      <w:r w:rsidR="009A6E1B">
        <w:rPr>
          <w:rFonts w:ascii="Arial" w:hAnsi="Arial" w:cs="Arial"/>
          <w:sz w:val="20"/>
          <w:szCs w:val="20"/>
        </w:rPr>
        <w:t> </w:t>
      </w:r>
      <w:r w:rsidRPr="002E2FC6">
        <w:rPr>
          <w:rFonts w:ascii="Arial" w:hAnsi="Arial" w:cs="Arial"/>
          <w:sz w:val="20"/>
          <w:szCs w:val="20"/>
        </w:rPr>
        <w:t xml:space="preserve">predchádzajúcich troch rokoch od vyhlásenia alebo preukázateľného začatia verejného obstarávania závažného porušenia </w:t>
      </w:r>
      <w:r w:rsidRPr="002E2FC6">
        <w:rPr>
          <w:rFonts w:ascii="Arial" w:hAnsi="Arial" w:cs="Arial"/>
          <w:color w:val="auto"/>
          <w:sz w:val="20"/>
          <w:szCs w:val="20"/>
        </w:rPr>
        <w:t xml:space="preserve">povinností v oblasti ochrany životného prostredia, sociálneho práva alebo pracovného práva podľa osobitných predpisov, napr. Zákonník práce, za ktoré mu bola právoplatne uložená sankcia, ktoré dokáže obstarávateľ preukázať. Túto skutočnosť záujemca nemusí preukazovať žiadnym dokumentom. </w:t>
      </w:r>
    </w:p>
    <w:p w14:paraId="72C2497C" w14:textId="77777777" w:rsidR="00937266" w:rsidRPr="002E2FC6" w:rsidRDefault="00937266" w:rsidP="008011A1">
      <w:pPr>
        <w:pStyle w:val="Default"/>
        <w:jc w:val="both"/>
        <w:rPr>
          <w:rFonts w:ascii="Arial" w:hAnsi="Arial" w:cs="Arial"/>
          <w:sz w:val="20"/>
          <w:szCs w:val="20"/>
        </w:rPr>
      </w:pPr>
    </w:p>
    <w:p w14:paraId="228A01D3" w14:textId="77777777" w:rsidR="00937266" w:rsidRPr="00A502D8" w:rsidRDefault="00937266" w:rsidP="00B31D22">
      <w:pPr>
        <w:pStyle w:val="Default"/>
        <w:numPr>
          <w:ilvl w:val="1"/>
          <w:numId w:val="5"/>
        </w:numPr>
        <w:ind w:left="567" w:hanging="567"/>
        <w:jc w:val="both"/>
        <w:rPr>
          <w:rFonts w:ascii="Arial" w:hAnsi="Arial" w:cs="Arial"/>
          <w:color w:val="auto"/>
          <w:sz w:val="20"/>
          <w:szCs w:val="20"/>
        </w:rPr>
      </w:pPr>
      <w:r w:rsidRPr="00A502D8">
        <w:rPr>
          <w:rFonts w:ascii="Arial" w:hAnsi="Arial" w:cs="Arial"/>
          <w:sz w:val="20"/>
          <w:szCs w:val="20"/>
        </w:rPr>
        <w:t xml:space="preserve">§ 32 ods. 1 písm. h) </w:t>
      </w:r>
      <w:r w:rsidR="0044445B">
        <w:rPr>
          <w:rFonts w:ascii="Arial" w:hAnsi="Arial" w:cs="Arial"/>
          <w:sz w:val="20"/>
          <w:szCs w:val="20"/>
        </w:rPr>
        <w:t xml:space="preserve">ZVO </w:t>
      </w:r>
      <w:r w:rsidRPr="00A502D8">
        <w:rPr>
          <w:rFonts w:ascii="Arial" w:hAnsi="Arial" w:cs="Arial"/>
          <w:sz w:val="20"/>
          <w:szCs w:val="20"/>
        </w:rPr>
        <w:t xml:space="preserve">- nebolo </w:t>
      </w:r>
      <w:r w:rsidR="00551944" w:rsidRPr="00A502D8">
        <w:rPr>
          <w:rFonts w:ascii="Arial" w:hAnsi="Arial" w:cs="Arial"/>
          <w:sz w:val="20"/>
          <w:szCs w:val="20"/>
        </w:rPr>
        <w:t>záujemc</w:t>
      </w:r>
      <w:r w:rsidRPr="00A502D8">
        <w:rPr>
          <w:rFonts w:ascii="Arial" w:hAnsi="Arial" w:cs="Arial"/>
          <w:sz w:val="20"/>
          <w:szCs w:val="20"/>
        </w:rPr>
        <w:t>ovi preukázané, že sa dopustil v</w:t>
      </w:r>
      <w:r w:rsidR="0044654C">
        <w:rPr>
          <w:rFonts w:ascii="Arial" w:hAnsi="Arial" w:cs="Arial"/>
          <w:sz w:val="20"/>
          <w:szCs w:val="20"/>
        </w:rPr>
        <w:t> </w:t>
      </w:r>
      <w:r w:rsidRPr="00A502D8">
        <w:rPr>
          <w:rFonts w:ascii="Arial" w:hAnsi="Arial" w:cs="Arial"/>
          <w:sz w:val="20"/>
          <w:szCs w:val="20"/>
        </w:rPr>
        <w:t>predchádzajúcich troch</w:t>
      </w:r>
      <w:r w:rsidRPr="00A502D8">
        <w:rPr>
          <w:rFonts w:ascii="Arial" w:hAnsi="Arial" w:cs="Arial"/>
          <w:color w:val="auto"/>
          <w:sz w:val="20"/>
          <w:szCs w:val="20"/>
        </w:rPr>
        <w:t xml:space="preserve"> rokoch od vyhlásenia alebo preukázateľného začatia verejného obstarávania závažného porušenia profesijných povinností, ktoré dokáže obstarávateľ preukázať. Túto skutočnosť záujemca nemusí preukazovať žiadnym dokumentom. </w:t>
      </w:r>
    </w:p>
    <w:p w14:paraId="2374C529" w14:textId="77777777" w:rsidR="00937266" w:rsidRPr="00A502D8" w:rsidRDefault="00937266" w:rsidP="008011A1">
      <w:pPr>
        <w:pStyle w:val="Default"/>
        <w:jc w:val="both"/>
        <w:rPr>
          <w:rFonts w:ascii="Arial" w:hAnsi="Arial" w:cs="Arial"/>
          <w:color w:val="auto"/>
          <w:sz w:val="20"/>
          <w:szCs w:val="20"/>
        </w:rPr>
      </w:pPr>
    </w:p>
    <w:p w14:paraId="51BC70A3" w14:textId="77777777" w:rsidR="00937266" w:rsidRPr="00A502D8" w:rsidRDefault="00937266" w:rsidP="00B5228D">
      <w:pPr>
        <w:pStyle w:val="Default"/>
        <w:jc w:val="both"/>
        <w:rPr>
          <w:rFonts w:ascii="Arial" w:hAnsi="Arial" w:cs="Arial"/>
          <w:color w:val="auto"/>
          <w:sz w:val="20"/>
          <w:szCs w:val="20"/>
        </w:rPr>
      </w:pPr>
      <w:r w:rsidRPr="00A502D8">
        <w:rPr>
          <w:rFonts w:ascii="Arial" w:hAnsi="Arial" w:cs="Arial"/>
          <w:color w:val="auto"/>
          <w:sz w:val="20"/>
          <w:szCs w:val="20"/>
        </w:rPr>
        <w:t>Podnikateľ zapísaný v zozname hospodárskych subjektov podľa ustanovenia</w:t>
      </w:r>
      <w:r w:rsidR="009A6E1B">
        <w:rPr>
          <w:rFonts w:ascii="Arial" w:hAnsi="Arial" w:cs="Arial"/>
          <w:color w:val="auto"/>
          <w:sz w:val="20"/>
          <w:szCs w:val="20"/>
        </w:rPr>
        <w:t xml:space="preserve"> </w:t>
      </w:r>
      <w:r w:rsidRPr="00A502D8">
        <w:rPr>
          <w:rFonts w:ascii="Arial" w:hAnsi="Arial" w:cs="Arial"/>
          <w:color w:val="auto"/>
          <w:sz w:val="20"/>
          <w:szCs w:val="20"/>
        </w:rPr>
        <w:t xml:space="preserve">§ 152 </w:t>
      </w:r>
      <w:r w:rsidR="009A6E1B">
        <w:rPr>
          <w:rFonts w:ascii="Arial" w:hAnsi="Arial" w:cs="Arial"/>
          <w:color w:val="auto"/>
          <w:sz w:val="20"/>
          <w:szCs w:val="20"/>
        </w:rPr>
        <w:t xml:space="preserve">ZVO </w:t>
      </w:r>
      <w:r w:rsidRPr="00A502D8">
        <w:rPr>
          <w:rFonts w:ascii="Arial" w:hAnsi="Arial" w:cs="Arial"/>
          <w:color w:val="auto"/>
          <w:sz w:val="20"/>
          <w:szCs w:val="20"/>
        </w:rPr>
        <w:t>nie je povinný v procesoch verejného obstarávania predkladať doklady na preukázanie splnenia podmienok účasti týkajúcich sa osobného postavenia podľa ustanoven</w:t>
      </w:r>
      <w:r w:rsidR="009A6E1B">
        <w:rPr>
          <w:rFonts w:ascii="Arial" w:hAnsi="Arial" w:cs="Arial"/>
          <w:color w:val="auto"/>
          <w:sz w:val="20"/>
          <w:szCs w:val="20"/>
        </w:rPr>
        <w:t xml:space="preserve">í </w:t>
      </w:r>
      <w:r w:rsidRPr="00A502D8">
        <w:rPr>
          <w:rFonts w:ascii="Arial" w:hAnsi="Arial" w:cs="Arial"/>
          <w:color w:val="auto"/>
          <w:sz w:val="20"/>
          <w:szCs w:val="20"/>
        </w:rPr>
        <w:t>§ 32 ods. 1 písm. a) až f) a ods.</w:t>
      </w:r>
      <w:r w:rsidR="009A6E1B">
        <w:rPr>
          <w:rFonts w:ascii="Arial" w:hAnsi="Arial" w:cs="Arial"/>
          <w:color w:val="auto"/>
          <w:sz w:val="20"/>
          <w:szCs w:val="20"/>
        </w:rPr>
        <w:t xml:space="preserve"> </w:t>
      </w:r>
      <w:r w:rsidRPr="00A502D8">
        <w:rPr>
          <w:rFonts w:ascii="Arial" w:hAnsi="Arial" w:cs="Arial"/>
          <w:color w:val="auto"/>
          <w:sz w:val="20"/>
          <w:szCs w:val="20"/>
        </w:rPr>
        <w:t xml:space="preserve">2, 4 a 5 </w:t>
      </w:r>
      <w:r w:rsidR="009A6E1B">
        <w:rPr>
          <w:rFonts w:ascii="Arial" w:hAnsi="Arial" w:cs="Arial"/>
          <w:color w:val="auto"/>
          <w:sz w:val="20"/>
          <w:szCs w:val="20"/>
        </w:rPr>
        <w:t>ZVO</w:t>
      </w:r>
      <w:r w:rsidRPr="00A502D8">
        <w:rPr>
          <w:rFonts w:ascii="Arial" w:hAnsi="Arial" w:cs="Arial"/>
          <w:color w:val="auto"/>
          <w:sz w:val="20"/>
          <w:szCs w:val="20"/>
        </w:rPr>
        <w:t>, ak sú doklady podľa ustanovenia</w:t>
      </w:r>
      <w:r w:rsidR="009A6E1B">
        <w:rPr>
          <w:rFonts w:ascii="Arial" w:hAnsi="Arial" w:cs="Arial"/>
          <w:color w:val="auto"/>
          <w:sz w:val="20"/>
          <w:szCs w:val="20"/>
        </w:rPr>
        <w:t xml:space="preserve"> </w:t>
      </w:r>
      <w:r w:rsidRPr="00A502D8">
        <w:rPr>
          <w:rFonts w:ascii="Arial" w:hAnsi="Arial" w:cs="Arial"/>
          <w:color w:val="auto"/>
          <w:sz w:val="20"/>
          <w:szCs w:val="20"/>
        </w:rPr>
        <w:t xml:space="preserve">§ 32 ods. 2 </w:t>
      </w:r>
      <w:r w:rsidR="009A6E1B">
        <w:rPr>
          <w:rFonts w:ascii="Arial" w:hAnsi="Arial" w:cs="Arial"/>
          <w:color w:val="auto"/>
          <w:sz w:val="20"/>
          <w:szCs w:val="20"/>
        </w:rPr>
        <w:t xml:space="preserve">ZVO </w:t>
      </w:r>
      <w:r w:rsidRPr="00A502D8">
        <w:rPr>
          <w:rFonts w:ascii="Arial" w:hAnsi="Arial" w:cs="Arial"/>
          <w:color w:val="auto"/>
          <w:sz w:val="20"/>
          <w:szCs w:val="20"/>
        </w:rPr>
        <w:t xml:space="preserve">zapísané v zozname hospodárskych subjektov. </w:t>
      </w:r>
    </w:p>
    <w:p w14:paraId="453A06A4" w14:textId="77777777" w:rsidR="00937266" w:rsidRPr="00A502D8" w:rsidRDefault="00937266" w:rsidP="008011A1">
      <w:pPr>
        <w:pStyle w:val="Default"/>
        <w:jc w:val="both"/>
        <w:rPr>
          <w:rFonts w:ascii="Arial" w:hAnsi="Arial" w:cs="Arial"/>
          <w:color w:val="auto"/>
          <w:sz w:val="20"/>
          <w:szCs w:val="20"/>
        </w:rPr>
      </w:pPr>
    </w:p>
    <w:p w14:paraId="5E1D8ADB" w14:textId="77777777" w:rsidR="00937266" w:rsidRPr="00A502D8" w:rsidRDefault="00937266" w:rsidP="00B5228D">
      <w:pPr>
        <w:pStyle w:val="Default"/>
        <w:jc w:val="both"/>
        <w:rPr>
          <w:rFonts w:ascii="Arial" w:hAnsi="Arial" w:cs="Arial"/>
          <w:color w:val="auto"/>
          <w:sz w:val="20"/>
          <w:szCs w:val="20"/>
        </w:rPr>
      </w:pPr>
      <w:r w:rsidRPr="00A502D8">
        <w:rPr>
          <w:rFonts w:ascii="Arial" w:hAnsi="Arial" w:cs="Arial"/>
          <w:color w:val="auto"/>
          <w:sz w:val="20"/>
          <w:szCs w:val="20"/>
        </w:rPr>
        <w:t xml:space="preserve">Podľa ustanovenia § 187 ods. 7 </w:t>
      </w:r>
      <w:r w:rsidR="009A6E1B">
        <w:rPr>
          <w:rFonts w:ascii="Arial" w:hAnsi="Arial" w:cs="Arial"/>
          <w:color w:val="auto"/>
          <w:sz w:val="20"/>
          <w:szCs w:val="20"/>
        </w:rPr>
        <w:t>ZVO</w:t>
      </w:r>
      <w:r w:rsidRPr="00A502D8">
        <w:rPr>
          <w:rFonts w:ascii="Arial" w:hAnsi="Arial" w:cs="Arial"/>
          <w:color w:val="auto"/>
          <w:sz w:val="20"/>
          <w:szCs w:val="20"/>
        </w:rPr>
        <w:t xml:space="preserve"> je zápis v zozname podnikateľov vykonaný podľa predpisov účinných do 17.4.2016 zápisom do zoznamu hospodárskych subjektov v rozsahu zapísaných skutočností. </w:t>
      </w:r>
    </w:p>
    <w:p w14:paraId="2E64E620" w14:textId="77777777" w:rsidR="00937266" w:rsidRPr="00A502D8" w:rsidRDefault="00937266" w:rsidP="008011A1">
      <w:pPr>
        <w:pStyle w:val="Default"/>
        <w:jc w:val="both"/>
        <w:rPr>
          <w:rFonts w:ascii="Arial" w:hAnsi="Arial" w:cs="Arial"/>
          <w:color w:val="auto"/>
          <w:sz w:val="20"/>
          <w:szCs w:val="20"/>
        </w:rPr>
      </w:pPr>
    </w:p>
    <w:p w14:paraId="6FDD290C" w14:textId="77777777" w:rsidR="00937266" w:rsidRPr="00A502D8" w:rsidRDefault="00937266" w:rsidP="00B5228D">
      <w:pPr>
        <w:pStyle w:val="Default"/>
        <w:jc w:val="both"/>
        <w:rPr>
          <w:rFonts w:ascii="Arial" w:hAnsi="Arial" w:cs="Arial"/>
          <w:color w:val="auto"/>
          <w:sz w:val="20"/>
          <w:szCs w:val="20"/>
        </w:rPr>
      </w:pPr>
      <w:r w:rsidRPr="00A502D8">
        <w:rPr>
          <w:rFonts w:ascii="Arial" w:hAnsi="Arial" w:cs="Arial"/>
          <w:color w:val="auto"/>
          <w:sz w:val="20"/>
          <w:szCs w:val="20"/>
        </w:rPr>
        <w:t xml:space="preserve">Ak </w:t>
      </w:r>
      <w:r w:rsidR="00551944" w:rsidRPr="00A502D8">
        <w:rPr>
          <w:rFonts w:ascii="Arial" w:hAnsi="Arial" w:cs="Arial"/>
          <w:color w:val="auto"/>
          <w:sz w:val="20"/>
          <w:szCs w:val="20"/>
        </w:rPr>
        <w:t>záujemca</w:t>
      </w:r>
      <w:r w:rsidRPr="00A502D8">
        <w:rPr>
          <w:rFonts w:ascii="Arial" w:hAnsi="Arial" w:cs="Arial"/>
          <w:color w:val="auto"/>
          <w:sz w:val="20"/>
          <w:szCs w:val="20"/>
        </w:rPr>
        <w:t xml:space="preserve"> má sídlo, miesto podnikania alebo obvyklý pobyt mimo územia Slovenskej republik</w:t>
      </w:r>
      <w:r w:rsidR="0044654C">
        <w:rPr>
          <w:rFonts w:ascii="Arial" w:hAnsi="Arial" w:cs="Arial"/>
          <w:color w:val="auto"/>
          <w:sz w:val="20"/>
          <w:szCs w:val="20"/>
        </w:rPr>
        <w:t>y</w:t>
      </w:r>
      <w:r w:rsidRPr="00A502D8">
        <w:rPr>
          <w:rFonts w:ascii="Arial" w:hAnsi="Arial" w:cs="Arial"/>
          <w:color w:val="auto"/>
          <w:sz w:val="20"/>
          <w:szCs w:val="20"/>
        </w:rPr>
        <w:t xml:space="preserve"> a štát jeho sídla, miesta podnikania alebo obvyklého pobytu nevydáva niektoré z</w:t>
      </w:r>
      <w:r w:rsidR="009A6E1B">
        <w:rPr>
          <w:rFonts w:ascii="Arial" w:hAnsi="Arial" w:cs="Arial"/>
          <w:color w:val="auto"/>
          <w:sz w:val="20"/>
          <w:szCs w:val="20"/>
        </w:rPr>
        <w:t> </w:t>
      </w:r>
      <w:r w:rsidRPr="00A502D8">
        <w:rPr>
          <w:rFonts w:ascii="Arial" w:hAnsi="Arial" w:cs="Arial"/>
          <w:color w:val="auto"/>
          <w:sz w:val="20"/>
          <w:szCs w:val="20"/>
        </w:rPr>
        <w:t xml:space="preserve">dokladov uvedených v ustanovení § 32 ods. 2 </w:t>
      </w:r>
      <w:r w:rsidR="009A6E1B">
        <w:rPr>
          <w:rFonts w:ascii="Arial" w:hAnsi="Arial" w:cs="Arial"/>
          <w:color w:val="auto"/>
          <w:sz w:val="20"/>
          <w:szCs w:val="20"/>
        </w:rPr>
        <w:t xml:space="preserve">ZVO </w:t>
      </w:r>
      <w:r w:rsidRPr="00A502D8">
        <w:rPr>
          <w:rFonts w:ascii="Arial" w:hAnsi="Arial" w:cs="Arial"/>
          <w:color w:val="auto"/>
          <w:sz w:val="20"/>
          <w:szCs w:val="20"/>
        </w:rPr>
        <w:t xml:space="preserve">alebo nevydáva ani rovnocenné doklady, možno ich nahradiť čestným vyhlásením podľa predpisov platných v štáte jeho sídla, miesta podnikania alebo obvyklého pobytu. </w:t>
      </w:r>
    </w:p>
    <w:p w14:paraId="127C9FE2" w14:textId="77777777" w:rsidR="00937266" w:rsidRPr="00A502D8" w:rsidRDefault="00937266" w:rsidP="008011A1">
      <w:pPr>
        <w:pStyle w:val="Default"/>
        <w:jc w:val="both"/>
        <w:rPr>
          <w:rFonts w:ascii="Arial" w:hAnsi="Arial" w:cs="Arial"/>
          <w:color w:val="auto"/>
          <w:sz w:val="20"/>
          <w:szCs w:val="20"/>
        </w:rPr>
      </w:pPr>
    </w:p>
    <w:p w14:paraId="520E5194" w14:textId="77777777" w:rsidR="00937266" w:rsidRPr="00A502D8" w:rsidRDefault="00937266" w:rsidP="00B5228D">
      <w:pPr>
        <w:pStyle w:val="Default"/>
        <w:jc w:val="both"/>
        <w:rPr>
          <w:rFonts w:ascii="Arial" w:hAnsi="Arial" w:cs="Arial"/>
          <w:color w:val="auto"/>
          <w:sz w:val="20"/>
          <w:szCs w:val="20"/>
        </w:rPr>
      </w:pPr>
      <w:r w:rsidRPr="00A502D8">
        <w:rPr>
          <w:rFonts w:ascii="Arial" w:hAnsi="Arial" w:cs="Arial"/>
          <w:color w:val="auto"/>
          <w:sz w:val="20"/>
          <w:szCs w:val="20"/>
        </w:rPr>
        <w:t xml:space="preserve">Ak právo štátu </w:t>
      </w:r>
      <w:r w:rsidR="00551944" w:rsidRPr="00A502D8">
        <w:rPr>
          <w:rFonts w:ascii="Arial" w:hAnsi="Arial" w:cs="Arial"/>
          <w:color w:val="auto"/>
          <w:sz w:val="20"/>
          <w:szCs w:val="20"/>
        </w:rPr>
        <w:t>záujemcu</w:t>
      </w:r>
      <w:r w:rsidRPr="00A502D8">
        <w:rPr>
          <w:rFonts w:ascii="Arial" w:hAnsi="Arial" w:cs="Arial"/>
          <w:color w:val="auto"/>
          <w:sz w:val="20"/>
          <w:szCs w:val="2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jeho sídla, miesta podnikania alebo obvyklého pobytu </w:t>
      </w:r>
      <w:r w:rsidR="00551944" w:rsidRPr="00A502D8">
        <w:rPr>
          <w:rFonts w:ascii="Arial" w:hAnsi="Arial" w:cs="Arial"/>
          <w:color w:val="auto"/>
          <w:sz w:val="20"/>
          <w:szCs w:val="20"/>
        </w:rPr>
        <w:t>záujemcu</w:t>
      </w:r>
      <w:r w:rsidRPr="00A502D8">
        <w:rPr>
          <w:rFonts w:ascii="Arial" w:hAnsi="Arial" w:cs="Arial"/>
          <w:color w:val="auto"/>
          <w:sz w:val="20"/>
          <w:szCs w:val="20"/>
        </w:rPr>
        <w:t xml:space="preserve">. </w:t>
      </w:r>
    </w:p>
    <w:p w14:paraId="0A5C889D" w14:textId="77777777" w:rsidR="002E49BD" w:rsidRPr="00A502D8" w:rsidRDefault="002E49BD" w:rsidP="008011A1">
      <w:pPr>
        <w:pStyle w:val="Default"/>
        <w:jc w:val="both"/>
        <w:rPr>
          <w:rFonts w:ascii="Arial" w:hAnsi="Arial" w:cs="Arial"/>
          <w:color w:val="auto"/>
          <w:sz w:val="20"/>
          <w:szCs w:val="20"/>
        </w:rPr>
      </w:pPr>
    </w:p>
    <w:p w14:paraId="1AF1AD74" w14:textId="77777777" w:rsidR="00937266" w:rsidRPr="00A502D8" w:rsidRDefault="00551944" w:rsidP="00B5228D">
      <w:pPr>
        <w:pStyle w:val="Default"/>
        <w:jc w:val="both"/>
        <w:rPr>
          <w:rFonts w:ascii="Arial" w:hAnsi="Arial" w:cs="Arial"/>
          <w:color w:val="auto"/>
          <w:sz w:val="20"/>
          <w:szCs w:val="20"/>
        </w:rPr>
      </w:pPr>
      <w:r w:rsidRPr="00A502D8">
        <w:rPr>
          <w:rFonts w:ascii="Arial" w:hAnsi="Arial" w:cs="Arial"/>
          <w:color w:val="auto"/>
          <w:sz w:val="20"/>
          <w:szCs w:val="20"/>
        </w:rPr>
        <w:t>O</w:t>
      </w:r>
      <w:r w:rsidR="00937266" w:rsidRPr="00A502D8">
        <w:rPr>
          <w:rFonts w:ascii="Arial" w:hAnsi="Arial" w:cs="Arial"/>
          <w:color w:val="auto"/>
          <w:sz w:val="20"/>
          <w:szCs w:val="20"/>
        </w:rPr>
        <w:t xml:space="preserve">bstarávateľ vylúči z verejného obstarávania </w:t>
      </w:r>
      <w:r w:rsidRPr="00A502D8">
        <w:rPr>
          <w:rFonts w:ascii="Arial" w:hAnsi="Arial" w:cs="Arial"/>
          <w:color w:val="auto"/>
          <w:sz w:val="20"/>
          <w:szCs w:val="20"/>
        </w:rPr>
        <w:t>záujemcu</w:t>
      </w:r>
      <w:r w:rsidR="00937266" w:rsidRPr="00A502D8">
        <w:rPr>
          <w:rFonts w:ascii="Arial" w:hAnsi="Arial" w:cs="Arial"/>
          <w:color w:val="auto"/>
          <w:sz w:val="20"/>
          <w:szCs w:val="20"/>
        </w:rPr>
        <w:t xml:space="preserve">, ktorému preukáže závažné porušenie povinností podľa ustanovenia § 32 ods. 1 písm. g) a h) </w:t>
      </w:r>
      <w:r w:rsidR="009A6E1B">
        <w:rPr>
          <w:rFonts w:ascii="Arial" w:hAnsi="Arial" w:cs="Arial"/>
          <w:color w:val="auto"/>
          <w:sz w:val="20"/>
          <w:szCs w:val="20"/>
        </w:rPr>
        <w:t>ZVO</w:t>
      </w:r>
      <w:r w:rsidR="00937266" w:rsidRPr="00A502D8">
        <w:rPr>
          <w:rFonts w:ascii="Arial" w:hAnsi="Arial" w:cs="Arial"/>
          <w:color w:val="auto"/>
          <w:sz w:val="20"/>
          <w:szCs w:val="20"/>
        </w:rPr>
        <w:t xml:space="preserve">. </w:t>
      </w:r>
    </w:p>
    <w:p w14:paraId="4497FA61" w14:textId="77777777" w:rsidR="002E49BD" w:rsidRPr="00A502D8" w:rsidRDefault="002E49BD" w:rsidP="008011A1">
      <w:pPr>
        <w:pStyle w:val="Default"/>
        <w:jc w:val="both"/>
        <w:rPr>
          <w:rFonts w:ascii="Arial" w:hAnsi="Arial" w:cs="Arial"/>
          <w:color w:val="auto"/>
          <w:sz w:val="20"/>
          <w:szCs w:val="20"/>
        </w:rPr>
      </w:pPr>
    </w:p>
    <w:p w14:paraId="156D40C5" w14:textId="77777777" w:rsidR="00937266" w:rsidRPr="00A502D8" w:rsidRDefault="00551944" w:rsidP="00B5228D">
      <w:pPr>
        <w:pStyle w:val="Default"/>
        <w:jc w:val="both"/>
        <w:rPr>
          <w:rFonts w:ascii="Arial" w:hAnsi="Arial" w:cs="Arial"/>
          <w:color w:val="auto"/>
          <w:sz w:val="20"/>
          <w:szCs w:val="20"/>
        </w:rPr>
      </w:pPr>
      <w:r w:rsidRPr="00A502D8">
        <w:rPr>
          <w:rFonts w:ascii="Arial" w:hAnsi="Arial" w:cs="Arial"/>
          <w:color w:val="auto"/>
          <w:sz w:val="20"/>
          <w:szCs w:val="20"/>
        </w:rPr>
        <w:t>O</w:t>
      </w:r>
      <w:r w:rsidR="00937266" w:rsidRPr="00A502D8">
        <w:rPr>
          <w:rFonts w:ascii="Arial" w:hAnsi="Arial" w:cs="Arial"/>
          <w:color w:val="auto"/>
          <w:sz w:val="20"/>
          <w:szCs w:val="20"/>
        </w:rPr>
        <w:t xml:space="preserve">bstarávateľ podľa ustanovenia § 40 ods. 6 písm. g) </w:t>
      </w:r>
      <w:r w:rsidR="009A6E1B">
        <w:rPr>
          <w:rFonts w:ascii="Arial" w:hAnsi="Arial" w:cs="Arial"/>
          <w:color w:val="auto"/>
          <w:sz w:val="20"/>
          <w:szCs w:val="20"/>
        </w:rPr>
        <w:t>ZVO</w:t>
      </w:r>
      <w:r w:rsidR="00937266" w:rsidRPr="00A502D8">
        <w:rPr>
          <w:rFonts w:ascii="Arial" w:hAnsi="Arial" w:cs="Arial"/>
          <w:color w:val="auto"/>
          <w:sz w:val="20"/>
          <w:szCs w:val="20"/>
        </w:rPr>
        <w:t xml:space="preserve"> vylúči z verejného obstarávania </w:t>
      </w:r>
      <w:r w:rsidRPr="00A502D8">
        <w:rPr>
          <w:rFonts w:ascii="Arial" w:hAnsi="Arial" w:cs="Arial"/>
          <w:color w:val="auto"/>
          <w:sz w:val="20"/>
          <w:szCs w:val="20"/>
        </w:rPr>
        <w:t>záujemcu</w:t>
      </w:r>
      <w:r w:rsidR="00937266" w:rsidRPr="00A502D8">
        <w:rPr>
          <w:rFonts w:ascii="Arial" w:hAnsi="Arial" w:cs="Arial"/>
          <w:color w:val="auto"/>
          <w:sz w:val="20"/>
          <w:szCs w:val="20"/>
        </w:rPr>
        <w:t xml:space="preserve">, ak na základe dôveryhodných informácií má dôvodné podozrenie, že </w:t>
      </w:r>
      <w:r w:rsidRPr="00A502D8">
        <w:rPr>
          <w:rFonts w:ascii="Arial" w:hAnsi="Arial" w:cs="Arial"/>
          <w:color w:val="auto"/>
          <w:sz w:val="20"/>
          <w:szCs w:val="20"/>
        </w:rPr>
        <w:t>záujemca</w:t>
      </w:r>
      <w:r w:rsidR="00937266" w:rsidRPr="00A502D8">
        <w:rPr>
          <w:rFonts w:ascii="Arial" w:hAnsi="Arial" w:cs="Arial"/>
          <w:color w:val="auto"/>
          <w:sz w:val="20"/>
          <w:szCs w:val="20"/>
        </w:rPr>
        <w:t xml:space="preserve"> uzavrel v danom verejnom obstarávaní s iným hospodárskym subjektom dohodu narúšajúcu hospodársku súťaž. </w:t>
      </w:r>
    </w:p>
    <w:p w14:paraId="1B5A7DC4" w14:textId="77777777" w:rsidR="002E49BD" w:rsidRDefault="002E49BD" w:rsidP="008011A1">
      <w:pPr>
        <w:pStyle w:val="Default"/>
        <w:jc w:val="both"/>
        <w:rPr>
          <w:rFonts w:ascii="Arial" w:hAnsi="Arial" w:cs="Arial"/>
          <w:color w:val="auto"/>
          <w:sz w:val="20"/>
          <w:szCs w:val="20"/>
        </w:rPr>
      </w:pPr>
    </w:p>
    <w:p w14:paraId="79978484" w14:textId="77777777" w:rsidR="0086388B" w:rsidRPr="00A502D8" w:rsidRDefault="0086388B" w:rsidP="008011A1">
      <w:pPr>
        <w:pStyle w:val="Default"/>
        <w:jc w:val="both"/>
        <w:rPr>
          <w:rFonts w:ascii="Arial" w:hAnsi="Arial" w:cs="Arial"/>
          <w:color w:val="auto"/>
          <w:sz w:val="20"/>
          <w:szCs w:val="20"/>
        </w:rPr>
      </w:pPr>
    </w:p>
    <w:p w14:paraId="44C3C49F" w14:textId="77777777" w:rsidR="00A17C30" w:rsidRPr="00547355" w:rsidRDefault="00A17C30" w:rsidP="008011A1">
      <w:pPr>
        <w:pStyle w:val="Default"/>
        <w:jc w:val="both"/>
        <w:rPr>
          <w:rFonts w:ascii="Arial" w:hAnsi="Arial" w:cs="Arial"/>
          <w:b/>
          <w:bCs/>
          <w:sz w:val="20"/>
          <w:szCs w:val="20"/>
          <w:u w:val="single"/>
        </w:rPr>
      </w:pPr>
      <w:r w:rsidRPr="00547355">
        <w:rPr>
          <w:rFonts w:ascii="Arial" w:hAnsi="Arial" w:cs="Arial"/>
          <w:b/>
          <w:bCs/>
          <w:sz w:val="20"/>
          <w:szCs w:val="20"/>
          <w:u w:val="single"/>
        </w:rPr>
        <w:t xml:space="preserve">2. Technická </w:t>
      </w:r>
      <w:r w:rsidR="006E7E46" w:rsidRPr="00547355">
        <w:rPr>
          <w:rFonts w:ascii="Arial" w:hAnsi="Arial" w:cs="Arial"/>
          <w:b/>
          <w:bCs/>
          <w:sz w:val="20"/>
          <w:szCs w:val="20"/>
          <w:u w:val="single"/>
        </w:rPr>
        <w:t xml:space="preserve">spôsobilosť </w:t>
      </w:r>
      <w:r w:rsidRPr="00547355">
        <w:rPr>
          <w:rFonts w:ascii="Arial" w:hAnsi="Arial" w:cs="Arial"/>
          <w:b/>
          <w:bCs/>
          <w:sz w:val="20"/>
          <w:szCs w:val="20"/>
          <w:u w:val="single"/>
        </w:rPr>
        <w:t>alebo odborná spôsob</w:t>
      </w:r>
      <w:r w:rsidRPr="00BA41E8">
        <w:rPr>
          <w:rFonts w:ascii="Arial" w:hAnsi="Arial" w:cs="Arial"/>
          <w:b/>
          <w:bCs/>
          <w:sz w:val="20"/>
          <w:szCs w:val="20"/>
          <w:u w:val="single"/>
        </w:rPr>
        <w:t>ilosť</w:t>
      </w:r>
      <w:r w:rsidRPr="00547355">
        <w:rPr>
          <w:rFonts w:ascii="Arial" w:hAnsi="Arial" w:cs="Arial"/>
          <w:b/>
          <w:bCs/>
          <w:sz w:val="20"/>
          <w:szCs w:val="20"/>
          <w:u w:val="single"/>
        </w:rPr>
        <w:t xml:space="preserve"> </w:t>
      </w:r>
      <w:r w:rsidR="00551944" w:rsidRPr="00547355">
        <w:rPr>
          <w:rFonts w:ascii="Arial" w:hAnsi="Arial" w:cs="Arial"/>
          <w:b/>
          <w:bCs/>
          <w:sz w:val="20"/>
          <w:szCs w:val="20"/>
          <w:u w:val="single"/>
        </w:rPr>
        <w:t>záujemcu</w:t>
      </w:r>
    </w:p>
    <w:p w14:paraId="255AED97" w14:textId="77777777" w:rsidR="00A17C30" w:rsidRPr="00A502D8" w:rsidRDefault="00A17C30" w:rsidP="008011A1">
      <w:pPr>
        <w:pStyle w:val="Default"/>
        <w:jc w:val="both"/>
        <w:rPr>
          <w:rFonts w:ascii="Arial" w:hAnsi="Arial" w:cs="Arial"/>
          <w:b/>
          <w:bCs/>
          <w:sz w:val="20"/>
          <w:szCs w:val="20"/>
        </w:rPr>
      </w:pPr>
    </w:p>
    <w:p w14:paraId="2C598DED" w14:textId="5078A691" w:rsidR="00A17C30" w:rsidRDefault="00A17C30" w:rsidP="008011A1">
      <w:pPr>
        <w:spacing w:line="240" w:lineRule="auto"/>
        <w:jc w:val="both"/>
        <w:rPr>
          <w:rFonts w:ascii="Arial" w:hAnsi="Arial" w:cs="Arial"/>
          <w:sz w:val="20"/>
          <w:szCs w:val="20"/>
        </w:rPr>
      </w:pPr>
      <w:r w:rsidRPr="00A502D8">
        <w:rPr>
          <w:rFonts w:ascii="Arial" w:hAnsi="Arial" w:cs="Arial"/>
          <w:sz w:val="20"/>
          <w:szCs w:val="20"/>
        </w:rPr>
        <w:t xml:space="preserve">Na preukázanie technickej spôsobilosti alebo odbornej spôsobilosti </w:t>
      </w:r>
      <w:r w:rsidR="00551944" w:rsidRPr="00A502D8">
        <w:rPr>
          <w:rFonts w:ascii="Arial" w:hAnsi="Arial" w:cs="Arial"/>
          <w:sz w:val="20"/>
          <w:szCs w:val="20"/>
        </w:rPr>
        <w:t>záujemca</w:t>
      </w:r>
      <w:r w:rsidRPr="00A502D8">
        <w:rPr>
          <w:rFonts w:ascii="Arial" w:hAnsi="Arial" w:cs="Arial"/>
          <w:sz w:val="20"/>
          <w:szCs w:val="20"/>
        </w:rPr>
        <w:t xml:space="preserve"> predloží doklady preukazujúce splnenie podmienok podľa ustanoven</w:t>
      </w:r>
      <w:r w:rsidR="007B7272">
        <w:rPr>
          <w:rFonts w:ascii="Arial" w:hAnsi="Arial" w:cs="Arial"/>
          <w:sz w:val="20"/>
          <w:szCs w:val="20"/>
        </w:rPr>
        <w:t>í</w:t>
      </w:r>
      <w:r w:rsidRPr="00A502D8">
        <w:rPr>
          <w:rFonts w:ascii="Arial" w:hAnsi="Arial" w:cs="Arial"/>
          <w:sz w:val="20"/>
          <w:szCs w:val="20"/>
        </w:rPr>
        <w:t xml:space="preserve"> § 34 ods. 1 písm. a) </w:t>
      </w:r>
      <w:r w:rsidR="009B3595">
        <w:rPr>
          <w:rFonts w:ascii="Arial" w:hAnsi="Arial" w:cs="Arial"/>
          <w:sz w:val="20"/>
          <w:szCs w:val="20"/>
        </w:rPr>
        <w:t>ZVO</w:t>
      </w:r>
      <w:r w:rsidRPr="00A502D8">
        <w:rPr>
          <w:rFonts w:ascii="Arial" w:hAnsi="Arial" w:cs="Arial"/>
          <w:sz w:val="20"/>
          <w:szCs w:val="20"/>
        </w:rPr>
        <w:t>:</w:t>
      </w:r>
    </w:p>
    <w:p w14:paraId="02A68F4C" w14:textId="77777777" w:rsidR="00A76E96" w:rsidRPr="000D4D95" w:rsidRDefault="007B7272" w:rsidP="000D4D95">
      <w:pPr>
        <w:pStyle w:val="Default"/>
        <w:numPr>
          <w:ilvl w:val="1"/>
          <w:numId w:val="7"/>
        </w:numPr>
        <w:ind w:left="567" w:hanging="567"/>
        <w:jc w:val="both"/>
        <w:rPr>
          <w:rFonts w:ascii="Arial" w:hAnsi="Arial" w:cs="Arial"/>
          <w:sz w:val="20"/>
          <w:szCs w:val="20"/>
        </w:rPr>
      </w:pPr>
      <w:r>
        <w:rPr>
          <w:rFonts w:ascii="Arial" w:hAnsi="Arial" w:cs="Arial"/>
          <w:sz w:val="20"/>
          <w:szCs w:val="20"/>
        </w:rPr>
        <w:lastRenderedPageBreak/>
        <w:t xml:space="preserve">V zmysle </w:t>
      </w:r>
      <w:r w:rsidR="00A17C30" w:rsidRPr="00A502D8">
        <w:rPr>
          <w:rFonts w:ascii="Arial" w:hAnsi="Arial" w:cs="Arial"/>
          <w:sz w:val="20"/>
          <w:szCs w:val="20"/>
        </w:rPr>
        <w:t xml:space="preserve">§ 34 ods. 1 písm. a) </w:t>
      </w:r>
      <w:r w:rsidR="00901051">
        <w:rPr>
          <w:rFonts w:ascii="Arial" w:hAnsi="Arial" w:cs="Arial"/>
          <w:sz w:val="20"/>
          <w:szCs w:val="20"/>
        </w:rPr>
        <w:t>ZVO</w:t>
      </w:r>
      <w:r>
        <w:rPr>
          <w:rFonts w:ascii="Arial" w:hAnsi="Arial" w:cs="Arial"/>
          <w:sz w:val="20"/>
          <w:szCs w:val="20"/>
        </w:rPr>
        <w:t xml:space="preserve"> </w:t>
      </w:r>
      <w:r w:rsidRPr="006E7E46">
        <w:rPr>
          <w:rFonts w:ascii="Arial" w:hAnsi="Arial" w:cs="Arial"/>
          <w:b/>
          <w:sz w:val="20"/>
          <w:szCs w:val="20"/>
        </w:rPr>
        <w:t>z</w:t>
      </w:r>
      <w:r w:rsidR="00A17C30" w:rsidRPr="00A502D8">
        <w:rPr>
          <w:rFonts w:ascii="Arial" w:hAnsi="Arial" w:cs="Arial"/>
          <w:b/>
          <w:sz w:val="20"/>
          <w:szCs w:val="20"/>
        </w:rPr>
        <w:t xml:space="preserve">oznam poskytnutých služieb za predchádzajúce tri roky od vyhlásenia verejného obstarávania s uvedením cien, lehôt </w:t>
      </w:r>
      <w:r w:rsidR="00A76E96" w:rsidRPr="00A502D8">
        <w:rPr>
          <w:rFonts w:ascii="Arial" w:hAnsi="Arial" w:cs="Arial"/>
          <w:b/>
          <w:sz w:val="20"/>
          <w:szCs w:val="20"/>
        </w:rPr>
        <w:t>poskytnutia služieb</w:t>
      </w:r>
      <w:r w:rsidR="00A17C30" w:rsidRPr="00A502D8">
        <w:rPr>
          <w:rFonts w:ascii="Arial" w:hAnsi="Arial" w:cs="Arial"/>
          <w:b/>
          <w:sz w:val="20"/>
          <w:szCs w:val="20"/>
        </w:rPr>
        <w:t xml:space="preserve"> a</w:t>
      </w:r>
      <w:r>
        <w:rPr>
          <w:rFonts w:ascii="Arial" w:hAnsi="Arial" w:cs="Arial"/>
          <w:b/>
          <w:sz w:val="20"/>
          <w:szCs w:val="20"/>
        </w:rPr>
        <w:t> </w:t>
      </w:r>
      <w:r w:rsidR="00A17C30" w:rsidRPr="00A502D8">
        <w:rPr>
          <w:rFonts w:ascii="Arial" w:hAnsi="Arial" w:cs="Arial"/>
          <w:b/>
          <w:sz w:val="20"/>
          <w:szCs w:val="20"/>
        </w:rPr>
        <w:t>odberateľov</w:t>
      </w:r>
      <w:r w:rsidR="00A17C30" w:rsidRPr="00A502D8">
        <w:rPr>
          <w:rFonts w:ascii="Arial" w:hAnsi="Arial" w:cs="Arial"/>
          <w:sz w:val="20"/>
          <w:szCs w:val="20"/>
        </w:rPr>
        <w:t>; dokladom je</w:t>
      </w:r>
      <w:r w:rsidR="00A90626">
        <w:rPr>
          <w:rFonts w:ascii="Arial" w:hAnsi="Arial" w:cs="Arial"/>
          <w:sz w:val="20"/>
          <w:szCs w:val="20"/>
        </w:rPr>
        <w:t xml:space="preserve"> </w:t>
      </w:r>
      <w:r w:rsidR="00A76E96" w:rsidRPr="00A90626">
        <w:rPr>
          <w:rFonts w:ascii="Arial" w:hAnsi="Arial" w:cs="Arial"/>
          <w:sz w:val="20"/>
          <w:szCs w:val="20"/>
        </w:rPr>
        <w:t xml:space="preserve">referencia, ak odberateľom bol </w:t>
      </w:r>
      <w:r w:rsidR="00A502D8" w:rsidRPr="00A90626">
        <w:rPr>
          <w:rFonts w:ascii="Arial" w:hAnsi="Arial" w:cs="Arial"/>
          <w:sz w:val="20"/>
          <w:szCs w:val="20"/>
        </w:rPr>
        <w:t xml:space="preserve">verejný </w:t>
      </w:r>
      <w:r w:rsidR="00A76E96" w:rsidRPr="00A90626">
        <w:rPr>
          <w:rFonts w:ascii="Arial" w:hAnsi="Arial" w:cs="Arial"/>
          <w:sz w:val="20"/>
          <w:szCs w:val="20"/>
        </w:rPr>
        <w:t xml:space="preserve">obstarávateľ alebo obstarávateľ podľa </w:t>
      </w:r>
      <w:r w:rsidR="00A502D8" w:rsidRPr="00A90626">
        <w:rPr>
          <w:rFonts w:ascii="Arial" w:hAnsi="Arial" w:cs="Arial"/>
          <w:sz w:val="20"/>
          <w:szCs w:val="20"/>
        </w:rPr>
        <w:t>ZVO</w:t>
      </w:r>
      <w:r w:rsidR="00A76E96" w:rsidRPr="000D4D95">
        <w:rPr>
          <w:rFonts w:ascii="Arial" w:hAnsi="Arial" w:cs="Arial"/>
          <w:sz w:val="20"/>
          <w:szCs w:val="20"/>
        </w:rPr>
        <w:t>.</w:t>
      </w:r>
    </w:p>
    <w:p w14:paraId="4AD4140D" w14:textId="77777777" w:rsidR="00A502D8" w:rsidRDefault="00A502D8" w:rsidP="00547355">
      <w:pPr>
        <w:pStyle w:val="Default"/>
        <w:ind w:left="567"/>
        <w:jc w:val="both"/>
        <w:rPr>
          <w:rFonts w:ascii="Arial" w:hAnsi="Arial" w:cs="Arial"/>
          <w:sz w:val="20"/>
          <w:szCs w:val="20"/>
        </w:rPr>
      </w:pPr>
    </w:p>
    <w:p w14:paraId="45120E77" w14:textId="77777777" w:rsidR="00CD5299" w:rsidRDefault="00966190" w:rsidP="00547355">
      <w:pPr>
        <w:pStyle w:val="Default"/>
        <w:ind w:left="567"/>
        <w:jc w:val="both"/>
        <w:rPr>
          <w:rFonts w:ascii="Arial" w:hAnsi="Arial" w:cs="Arial"/>
          <w:sz w:val="20"/>
          <w:szCs w:val="20"/>
        </w:rPr>
      </w:pPr>
      <w:r w:rsidRPr="00966190">
        <w:rPr>
          <w:rFonts w:ascii="Arial" w:hAnsi="Arial" w:cs="Arial"/>
          <w:sz w:val="20"/>
          <w:szCs w:val="20"/>
        </w:rPr>
        <w:t>Záujemca berie na vedomie, že obstarávateľ je oprávnený preveriť správnosť zoznamu poskytnutých služieb u odberateľov uvedených v zozname.</w:t>
      </w:r>
    </w:p>
    <w:p w14:paraId="60C1D09B" w14:textId="77777777" w:rsidR="00CD5299" w:rsidRDefault="00CD5299" w:rsidP="00547355">
      <w:pPr>
        <w:pStyle w:val="Default"/>
        <w:ind w:left="567"/>
        <w:jc w:val="both"/>
        <w:rPr>
          <w:rFonts w:ascii="Arial" w:hAnsi="Arial" w:cs="Arial"/>
          <w:sz w:val="20"/>
          <w:szCs w:val="20"/>
        </w:rPr>
      </w:pPr>
    </w:p>
    <w:p w14:paraId="066CC14C" w14:textId="40D0CE2E" w:rsidR="00CD5299" w:rsidRDefault="00CD5299" w:rsidP="00547355">
      <w:pPr>
        <w:pStyle w:val="Default"/>
        <w:ind w:left="567"/>
        <w:jc w:val="both"/>
        <w:rPr>
          <w:rFonts w:ascii="Arial" w:hAnsi="Arial" w:cs="Arial"/>
          <w:sz w:val="20"/>
          <w:szCs w:val="20"/>
        </w:rPr>
      </w:pPr>
      <w:r>
        <w:rPr>
          <w:rFonts w:ascii="Arial" w:hAnsi="Arial" w:cs="Arial"/>
          <w:sz w:val="20"/>
          <w:szCs w:val="20"/>
        </w:rPr>
        <w:t xml:space="preserve">Záujemca ďalej berie na vedomie, že obstarávateľ </w:t>
      </w:r>
      <w:r w:rsidR="0037186E">
        <w:rPr>
          <w:rFonts w:ascii="Arial" w:hAnsi="Arial" w:cs="Arial"/>
          <w:sz w:val="20"/>
          <w:szCs w:val="20"/>
        </w:rPr>
        <w:t xml:space="preserve">si </w:t>
      </w:r>
      <w:r>
        <w:rPr>
          <w:rFonts w:ascii="Arial" w:hAnsi="Arial" w:cs="Arial"/>
          <w:sz w:val="20"/>
          <w:szCs w:val="20"/>
        </w:rPr>
        <w:t xml:space="preserve">môže </w:t>
      </w:r>
      <w:r w:rsidR="0037186E">
        <w:rPr>
          <w:rFonts w:ascii="Arial" w:hAnsi="Arial" w:cs="Arial"/>
          <w:sz w:val="20"/>
          <w:szCs w:val="20"/>
        </w:rPr>
        <w:t>prostredníctvom</w:t>
      </w:r>
      <w:r>
        <w:rPr>
          <w:rFonts w:ascii="Arial" w:hAnsi="Arial" w:cs="Arial"/>
          <w:sz w:val="20"/>
          <w:szCs w:val="20"/>
        </w:rPr>
        <w:t xml:space="preserve"> inštitútu vysvetlenia/doplnenia predložených dokladov podľa § 40 ods. 4 ZVO vyžiadať</w:t>
      </w:r>
      <w:r w:rsidR="0037186E">
        <w:rPr>
          <w:rFonts w:ascii="Arial" w:hAnsi="Arial" w:cs="Arial"/>
          <w:sz w:val="20"/>
          <w:szCs w:val="20"/>
        </w:rPr>
        <w:t xml:space="preserve"> predloženie</w:t>
      </w:r>
      <w:r>
        <w:rPr>
          <w:rFonts w:ascii="Arial" w:hAnsi="Arial" w:cs="Arial"/>
          <w:sz w:val="20"/>
          <w:szCs w:val="20"/>
        </w:rPr>
        <w:t xml:space="preserve"> </w:t>
      </w:r>
      <w:r w:rsidR="0037186E">
        <w:rPr>
          <w:rFonts w:ascii="Arial" w:hAnsi="Arial" w:cs="Arial"/>
          <w:sz w:val="20"/>
          <w:szCs w:val="20"/>
        </w:rPr>
        <w:t xml:space="preserve">dôkazov o plnení, napr. dôkazy o plnení potvrdené odberateľom, vyhlásenia uchádzača alebo záujemcu o uskutočnení </w:t>
      </w:r>
      <w:r w:rsidR="00D17B37">
        <w:rPr>
          <w:rFonts w:ascii="Arial" w:hAnsi="Arial" w:cs="Arial"/>
          <w:sz w:val="20"/>
          <w:szCs w:val="20"/>
        </w:rPr>
        <w:t>dodania tovaru</w:t>
      </w:r>
      <w:r w:rsidR="0037186E">
        <w:rPr>
          <w:rFonts w:ascii="Arial" w:hAnsi="Arial" w:cs="Arial"/>
          <w:sz w:val="20"/>
          <w:szCs w:val="20"/>
        </w:rPr>
        <w:t>, ak má dôvodné pochybnosti o pravdivosti predloženého zoznamu.</w:t>
      </w:r>
      <w:r>
        <w:rPr>
          <w:rFonts w:ascii="Arial" w:hAnsi="Arial" w:cs="Arial"/>
          <w:sz w:val="20"/>
          <w:szCs w:val="20"/>
        </w:rPr>
        <w:t xml:space="preserve">  </w:t>
      </w:r>
    </w:p>
    <w:p w14:paraId="1540452C" w14:textId="77777777" w:rsidR="00CD5299" w:rsidRDefault="00CD5299" w:rsidP="00547355">
      <w:pPr>
        <w:pStyle w:val="Default"/>
        <w:ind w:left="567"/>
        <w:jc w:val="both"/>
        <w:rPr>
          <w:rFonts w:ascii="Arial" w:hAnsi="Arial" w:cs="Arial"/>
          <w:sz w:val="20"/>
          <w:szCs w:val="20"/>
        </w:rPr>
      </w:pPr>
    </w:p>
    <w:p w14:paraId="5DAA642D" w14:textId="77777777" w:rsidR="00A502D8" w:rsidRPr="002E2FC6" w:rsidRDefault="00A76E96" w:rsidP="00CE1DF2">
      <w:pPr>
        <w:pStyle w:val="Default"/>
        <w:numPr>
          <w:ilvl w:val="2"/>
          <w:numId w:val="12"/>
        </w:numPr>
        <w:ind w:left="1276"/>
        <w:jc w:val="both"/>
        <w:rPr>
          <w:rFonts w:ascii="Arial" w:hAnsi="Arial" w:cs="Arial"/>
          <w:sz w:val="20"/>
          <w:szCs w:val="20"/>
        </w:rPr>
      </w:pPr>
      <w:r w:rsidRPr="00547355">
        <w:rPr>
          <w:rFonts w:ascii="Arial" w:hAnsi="Arial" w:cs="Arial"/>
          <w:sz w:val="20"/>
          <w:szCs w:val="20"/>
          <w:u w:val="single"/>
        </w:rPr>
        <w:t>Minimálna požadovaná úroveň štandardov</w:t>
      </w:r>
      <w:r w:rsidRPr="002767CF">
        <w:rPr>
          <w:rFonts w:ascii="Arial" w:hAnsi="Arial" w:cs="Arial"/>
          <w:sz w:val="20"/>
          <w:szCs w:val="20"/>
        </w:rPr>
        <w:t>:</w:t>
      </w:r>
    </w:p>
    <w:p w14:paraId="6CD1FF37" w14:textId="5C749F4E" w:rsidR="00A502D8" w:rsidRPr="002E2FC6" w:rsidRDefault="00A76E96" w:rsidP="005943E3">
      <w:pPr>
        <w:pStyle w:val="Default"/>
        <w:ind w:left="1264"/>
        <w:jc w:val="both"/>
        <w:rPr>
          <w:rFonts w:ascii="Arial" w:hAnsi="Arial" w:cs="Arial"/>
          <w:sz w:val="20"/>
          <w:szCs w:val="20"/>
        </w:rPr>
      </w:pPr>
      <w:r w:rsidRPr="002E2FC6">
        <w:rPr>
          <w:rFonts w:ascii="Arial" w:hAnsi="Arial" w:cs="Arial"/>
          <w:sz w:val="20"/>
          <w:szCs w:val="20"/>
        </w:rPr>
        <w:t xml:space="preserve">Záujemca musí </w:t>
      </w:r>
      <w:r w:rsidR="002E2FC6">
        <w:rPr>
          <w:rFonts w:ascii="Arial" w:hAnsi="Arial" w:cs="Arial"/>
          <w:sz w:val="20"/>
          <w:szCs w:val="20"/>
        </w:rPr>
        <w:t xml:space="preserve">dokladmi podľa bodu 2.1 vyššie </w:t>
      </w:r>
      <w:r w:rsidRPr="002E2FC6">
        <w:rPr>
          <w:rFonts w:ascii="Arial" w:hAnsi="Arial" w:cs="Arial"/>
          <w:sz w:val="20"/>
          <w:szCs w:val="20"/>
        </w:rPr>
        <w:t xml:space="preserve">preukázať, že za predchádzajúce </w:t>
      </w:r>
      <w:r w:rsidRPr="00BD4225">
        <w:rPr>
          <w:rFonts w:ascii="Arial" w:hAnsi="Arial" w:cs="Arial"/>
          <w:sz w:val="20"/>
          <w:szCs w:val="20"/>
        </w:rPr>
        <w:t>3 roky</w:t>
      </w:r>
      <w:r w:rsidRPr="002E2FC6">
        <w:rPr>
          <w:rFonts w:ascii="Arial" w:hAnsi="Arial" w:cs="Arial"/>
          <w:sz w:val="20"/>
          <w:szCs w:val="20"/>
        </w:rPr>
        <w:t xml:space="preserve"> od vyhlásenia verejného obstarávania </w:t>
      </w:r>
      <w:r w:rsidR="00D17B37">
        <w:rPr>
          <w:rFonts w:ascii="Arial" w:hAnsi="Arial" w:cs="Arial"/>
          <w:sz w:val="20"/>
          <w:szCs w:val="20"/>
        </w:rPr>
        <w:t>dodával tovary</w:t>
      </w:r>
      <w:r w:rsidRPr="002E2FC6">
        <w:rPr>
          <w:rFonts w:ascii="Arial" w:hAnsi="Arial" w:cs="Arial"/>
          <w:sz w:val="20"/>
          <w:szCs w:val="20"/>
        </w:rPr>
        <w:t xml:space="preserve"> rovnakého alebo podobného charakteru ako je predmet zákazky, pričom celkový objem poskytovaných služieb rovnakého alebo podobného charakteru ako je predmet zákazky bol za uvedené obdobie vo výške minimálne:</w:t>
      </w:r>
    </w:p>
    <w:p w14:paraId="4F38DE43" w14:textId="0605685A" w:rsidR="00CE7D8D" w:rsidRPr="00FC327D" w:rsidRDefault="003164C3" w:rsidP="005943E3">
      <w:pPr>
        <w:pStyle w:val="Default"/>
        <w:numPr>
          <w:ilvl w:val="0"/>
          <w:numId w:val="13"/>
        </w:numPr>
        <w:ind w:left="1701" w:hanging="425"/>
        <w:jc w:val="both"/>
        <w:rPr>
          <w:rFonts w:ascii="Arial" w:hAnsi="Arial" w:cs="Arial"/>
          <w:sz w:val="20"/>
          <w:szCs w:val="20"/>
        </w:rPr>
      </w:pPr>
      <w:r>
        <w:rPr>
          <w:rFonts w:ascii="Arial" w:hAnsi="Arial" w:cs="Arial"/>
          <w:sz w:val="20"/>
          <w:szCs w:val="20"/>
          <w:lang w:val="en-US"/>
        </w:rPr>
        <w:t>358.68</w:t>
      </w:r>
      <w:r w:rsidR="00BD4225">
        <w:rPr>
          <w:rFonts w:ascii="Arial" w:hAnsi="Arial" w:cs="Arial"/>
          <w:sz w:val="20"/>
          <w:szCs w:val="20"/>
          <w:lang w:val="en-US"/>
        </w:rPr>
        <w:t>0,00</w:t>
      </w:r>
      <w:r w:rsidR="00CE7D8D" w:rsidRPr="00FC327D">
        <w:rPr>
          <w:rFonts w:ascii="Arial" w:hAnsi="Arial" w:cs="Arial"/>
          <w:sz w:val="20"/>
          <w:szCs w:val="20"/>
        </w:rPr>
        <w:t xml:space="preserve"> </w:t>
      </w:r>
      <w:r w:rsidR="00A76E96" w:rsidRPr="00FC327D">
        <w:rPr>
          <w:rFonts w:ascii="Arial" w:hAnsi="Arial" w:cs="Arial"/>
          <w:sz w:val="20"/>
          <w:szCs w:val="20"/>
        </w:rPr>
        <w:t xml:space="preserve">EUR bez DPH </w:t>
      </w:r>
      <w:r w:rsidR="00CE7D8D" w:rsidRPr="00FC327D">
        <w:rPr>
          <w:rFonts w:ascii="Arial" w:hAnsi="Arial" w:cs="Arial"/>
          <w:sz w:val="20"/>
          <w:szCs w:val="20"/>
        </w:rPr>
        <w:t>pre účasť v</w:t>
      </w:r>
      <w:r w:rsidR="00BD4225">
        <w:rPr>
          <w:rFonts w:ascii="Arial" w:hAnsi="Arial" w:cs="Arial"/>
          <w:sz w:val="20"/>
          <w:szCs w:val="20"/>
        </w:rPr>
        <w:t xml:space="preserve"> prvej </w:t>
      </w:r>
      <w:r w:rsidR="00CE7D8D" w:rsidRPr="00FC327D">
        <w:rPr>
          <w:rFonts w:ascii="Arial" w:hAnsi="Arial" w:cs="Arial"/>
          <w:sz w:val="20"/>
          <w:szCs w:val="20"/>
        </w:rPr>
        <w:t>časti zákazky</w:t>
      </w:r>
      <w:r w:rsidR="00A76E96" w:rsidRPr="00FC327D">
        <w:rPr>
          <w:rFonts w:ascii="Arial" w:hAnsi="Arial" w:cs="Arial"/>
          <w:sz w:val="20"/>
          <w:szCs w:val="20"/>
        </w:rPr>
        <w:t>,</w:t>
      </w:r>
    </w:p>
    <w:p w14:paraId="53B37ECA" w14:textId="39D50F19" w:rsidR="00CE7D8D" w:rsidRPr="00FC327D" w:rsidRDefault="003164C3" w:rsidP="005943E3">
      <w:pPr>
        <w:pStyle w:val="Default"/>
        <w:numPr>
          <w:ilvl w:val="0"/>
          <w:numId w:val="13"/>
        </w:numPr>
        <w:ind w:left="1701" w:hanging="425"/>
        <w:jc w:val="both"/>
        <w:rPr>
          <w:rFonts w:ascii="Arial" w:hAnsi="Arial" w:cs="Arial"/>
          <w:sz w:val="20"/>
          <w:szCs w:val="20"/>
        </w:rPr>
      </w:pPr>
      <w:r>
        <w:rPr>
          <w:rFonts w:ascii="Arial" w:hAnsi="Arial" w:cs="Arial"/>
          <w:sz w:val="20"/>
          <w:szCs w:val="20"/>
        </w:rPr>
        <w:t>345.600,00</w:t>
      </w:r>
      <w:r w:rsidR="00CE7D8D" w:rsidRPr="00FC327D">
        <w:rPr>
          <w:rFonts w:ascii="Arial" w:hAnsi="Arial" w:cs="Arial"/>
          <w:sz w:val="20"/>
          <w:szCs w:val="20"/>
        </w:rPr>
        <w:t xml:space="preserve"> </w:t>
      </w:r>
      <w:r w:rsidR="00A76E96" w:rsidRPr="00FC327D">
        <w:rPr>
          <w:rFonts w:ascii="Arial" w:hAnsi="Arial" w:cs="Arial"/>
          <w:sz w:val="20"/>
          <w:szCs w:val="20"/>
        </w:rPr>
        <w:t xml:space="preserve">EUR bez DPH </w:t>
      </w:r>
      <w:r w:rsidR="00CE7D8D" w:rsidRPr="00FC327D">
        <w:rPr>
          <w:rFonts w:ascii="Arial" w:hAnsi="Arial" w:cs="Arial"/>
          <w:sz w:val="20"/>
          <w:szCs w:val="20"/>
        </w:rPr>
        <w:t>pre účasť v</w:t>
      </w:r>
      <w:r w:rsidR="00BD4225">
        <w:rPr>
          <w:rFonts w:ascii="Arial" w:hAnsi="Arial" w:cs="Arial"/>
          <w:sz w:val="20"/>
          <w:szCs w:val="20"/>
        </w:rPr>
        <w:t> druhej časti</w:t>
      </w:r>
      <w:r w:rsidR="00CE7D8D" w:rsidRPr="00FC327D">
        <w:rPr>
          <w:rFonts w:ascii="Arial" w:hAnsi="Arial" w:cs="Arial"/>
          <w:sz w:val="20"/>
          <w:szCs w:val="20"/>
        </w:rPr>
        <w:t xml:space="preserve"> zákazky,</w:t>
      </w:r>
    </w:p>
    <w:p w14:paraId="2813EC0B" w14:textId="57E9E67F" w:rsidR="00A76E96" w:rsidRPr="00FC327D" w:rsidRDefault="003164C3" w:rsidP="005943E3">
      <w:pPr>
        <w:pStyle w:val="Default"/>
        <w:numPr>
          <w:ilvl w:val="0"/>
          <w:numId w:val="13"/>
        </w:numPr>
        <w:ind w:left="1701" w:hanging="425"/>
        <w:jc w:val="both"/>
        <w:rPr>
          <w:rFonts w:ascii="Arial" w:hAnsi="Arial" w:cs="Arial"/>
          <w:sz w:val="20"/>
          <w:szCs w:val="20"/>
        </w:rPr>
      </w:pPr>
      <w:r>
        <w:rPr>
          <w:rFonts w:ascii="Arial" w:hAnsi="Arial" w:cs="Arial"/>
          <w:sz w:val="20"/>
          <w:szCs w:val="20"/>
        </w:rPr>
        <w:t>255.960,00</w:t>
      </w:r>
      <w:r w:rsidR="00A76E96" w:rsidRPr="00FC327D">
        <w:rPr>
          <w:rFonts w:ascii="Arial" w:hAnsi="Arial" w:cs="Arial"/>
          <w:sz w:val="20"/>
          <w:szCs w:val="20"/>
        </w:rPr>
        <w:t xml:space="preserve"> EUR bez DPH </w:t>
      </w:r>
      <w:r w:rsidR="00CE7D8D" w:rsidRPr="00FC327D">
        <w:rPr>
          <w:rFonts w:ascii="Arial" w:hAnsi="Arial" w:cs="Arial"/>
          <w:sz w:val="20"/>
          <w:szCs w:val="20"/>
        </w:rPr>
        <w:t>pre účasť v</w:t>
      </w:r>
      <w:r w:rsidR="00BD4225">
        <w:rPr>
          <w:rFonts w:ascii="Arial" w:hAnsi="Arial" w:cs="Arial"/>
          <w:sz w:val="20"/>
          <w:szCs w:val="20"/>
        </w:rPr>
        <w:t xml:space="preserve"> tretej časti </w:t>
      </w:r>
      <w:r w:rsidR="00CE7D8D" w:rsidRPr="00FC327D">
        <w:rPr>
          <w:rFonts w:ascii="Arial" w:hAnsi="Arial" w:cs="Arial"/>
          <w:sz w:val="20"/>
          <w:szCs w:val="20"/>
        </w:rPr>
        <w:t>zákazky.</w:t>
      </w:r>
    </w:p>
    <w:p w14:paraId="1F53219D" w14:textId="77777777" w:rsidR="00CE7D8D" w:rsidRDefault="00CE7D8D" w:rsidP="00CE1DF2">
      <w:pPr>
        <w:pStyle w:val="Default"/>
        <w:ind w:left="567"/>
        <w:jc w:val="both"/>
        <w:rPr>
          <w:rFonts w:ascii="Arial" w:hAnsi="Arial" w:cs="Arial"/>
          <w:sz w:val="20"/>
          <w:szCs w:val="20"/>
        </w:rPr>
      </w:pPr>
    </w:p>
    <w:p w14:paraId="533D3FAD" w14:textId="77777777" w:rsidR="00A76E96" w:rsidRPr="00A502D8" w:rsidRDefault="002E2FC6" w:rsidP="00CE1DF2">
      <w:pPr>
        <w:pStyle w:val="Default"/>
        <w:numPr>
          <w:ilvl w:val="2"/>
          <w:numId w:val="12"/>
        </w:numPr>
        <w:ind w:left="1276"/>
        <w:jc w:val="both"/>
        <w:rPr>
          <w:rFonts w:ascii="Arial" w:hAnsi="Arial" w:cs="Arial"/>
          <w:sz w:val="20"/>
          <w:szCs w:val="20"/>
        </w:rPr>
      </w:pPr>
      <w:r>
        <w:rPr>
          <w:rFonts w:ascii="Arial" w:hAnsi="Arial" w:cs="Arial"/>
          <w:sz w:val="20"/>
          <w:szCs w:val="20"/>
        </w:rPr>
        <w:t xml:space="preserve">Predkladané doklady podľa bodu 2.1 vyššie od </w:t>
      </w:r>
      <w:r w:rsidR="00A76E96" w:rsidRPr="00A502D8">
        <w:rPr>
          <w:rFonts w:ascii="Arial" w:hAnsi="Arial" w:cs="Arial"/>
          <w:sz w:val="20"/>
          <w:szCs w:val="20"/>
        </w:rPr>
        <w:t xml:space="preserve">odberateľov </w:t>
      </w:r>
      <w:r w:rsidR="00A76E96" w:rsidRPr="00547355">
        <w:rPr>
          <w:rFonts w:ascii="Arial" w:hAnsi="Arial" w:cs="Arial"/>
          <w:sz w:val="20"/>
          <w:szCs w:val="20"/>
          <w:u w:val="single"/>
        </w:rPr>
        <w:t>musia obsahovať</w:t>
      </w:r>
      <w:r w:rsidR="00A76E96" w:rsidRPr="00A502D8">
        <w:rPr>
          <w:rFonts w:ascii="Arial" w:hAnsi="Arial" w:cs="Arial"/>
          <w:sz w:val="20"/>
          <w:szCs w:val="20"/>
        </w:rPr>
        <w:t>:</w:t>
      </w:r>
    </w:p>
    <w:p w14:paraId="6FC0C02A" w14:textId="77777777" w:rsidR="00A76E96" w:rsidRPr="00CE1DF2" w:rsidRDefault="00A76E96" w:rsidP="00CE1DF2">
      <w:pPr>
        <w:pStyle w:val="Odsekzoznamu"/>
        <w:numPr>
          <w:ilvl w:val="2"/>
          <w:numId w:val="13"/>
        </w:numPr>
        <w:spacing w:after="0" w:line="240" w:lineRule="auto"/>
        <w:ind w:left="1701" w:hanging="425"/>
        <w:jc w:val="both"/>
        <w:rPr>
          <w:rFonts w:ascii="Arial" w:hAnsi="Arial" w:cs="Arial"/>
          <w:sz w:val="20"/>
          <w:szCs w:val="20"/>
        </w:rPr>
      </w:pPr>
      <w:r w:rsidRPr="00CE1DF2">
        <w:rPr>
          <w:rFonts w:ascii="Arial" w:hAnsi="Arial" w:cs="Arial"/>
          <w:sz w:val="20"/>
          <w:szCs w:val="20"/>
        </w:rPr>
        <w:t>názov a sídlo odberateľa;</w:t>
      </w:r>
    </w:p>
    <w:p w14:paraId="5098EFD0" w14:textId="77777777" w:rsidR="00A76E96" w:rsidRPr="00A502D8" w:rsidRDefault="00A76E96" w:rsidP="00CE1DF2">
      <w:pPr>
        <w:pStyle w:val="Odsekzoznamu"/>
        <w:numPr>
          <w:ilvl w:val="2"/>
          <w:numId w:val="13"/>
        </w:numPr>
        <w:spacing w:after="0" w:line="240" w:lineRule="auto"/>
        <w:ind w:left="1701" w:hanging="425"/>
        <w:jc w:val="both"/>
        <w:rPr>
          <w:rFonts w:ascii="Arial" w:hAnsi="Arial" w:cs="Arial"/>
          <w:sz w:val="20"/>
          <w:szCs w:val="20"/>
        </w:rPr>
      </w:pPr>
      <w:r w:rsidRPr="00A502D8">
        <w:rPr>
          <w:rFonts w:ascii="Arial" w:hAnsi="Arial" w:cs="Arial"/>
          <w:sz w:val="20"/>
          <w:szCs w:val="20"/>
        </w:rPr>
        <w:t>názov a sídlo záujemcu;</w:t>
      </w:r>
    </w:p>
    <w:p w14:paraId="1634CF6A" w14:textId="2CC973BC" w:rsidR="00A76E96" w:rsidRPr="00A502D8" w:rsidRDefault="00A76E96" w:rsidP="00CE1DF2">
      <w:pPr>
        <w:pStyle w:val="Odsekzoznamu"/>
        <w:numPr>
          <w:ilvl w:val="2"/>
          <w:numId w:val="13"/>
        </w:numPr>
        <w:spacing w:after="0" w:line="240" w:lineRule="auto"/>
        <w:ind w:left="1701" w:hanging="425"/>
        <w:jc w:val="both"/>
        <w:rPr>
          <w:rFonts w:ascii="Arial" w:hAnsi="Arial" w:cs="Arial"/>
          <w:sz w:val="20"/>
          <w:szCs w:val="20"/>
        </w:rPr>
      </w:pPr>
      <w:r w:rsidRPr="00A502D8">
        <w:rPr>
          <w:rFonts w:ascii="Arial" w:hAnsi="Arial" w:cs="Arial"/>
          <w:sz w:val="20"/>
          <w:szCs w:val="20"/>
        </w:rPr>
        <w:t>predmet zmluvy</w:t>
      </w:r>
      <w:r w:rsidR="00A11E4C">
        <w:rPr>
          <w:rFonts w:ascii="Arial" w:hAnsi="Arial" w:cs="Arial"/>
          <w:sz w:val="20"/>
          <w:szCs w:val="20"/>
        </w:rPr>
        <w:t xml:space="preserve"> (opis </w:t>
      </w:r>
      <w:r w:rsidR="00D17B37">
        <w:rPr>
          <w:rFonts w:ascii="Arial" w:hAnsi="Arial" w:cs="Arial"/>
          <w:sz w:val="20"/>
          <w:szCs w:val="20"/>
        </w:rPr>
        <w:t>dodávaného tovaru</w:t>
      </w:r>
      <w:r w:rsidR="00A11E4C">
        <w:rPr>
          <w:rFonts w:ascii="Arial" w:hAnsi="Arial" w:cs="Arial"/>
          <w:sz w:val="20"/>
          <w:szCs w:val="20"/>
        </w:rPr>
        <w:t>)</w:t>
      </w:r>
      <w:r w:rsidRPr="00A502D8">
        <w:rPr>
          <w:rFonts w:ascii="Arial" w:hAnsi="Arial" w:cs="Arial"/>
          <w:sz w:val="20"/>
          <w:szCs w:val="20"/>
        </w:rPr>
        <w:t>;</w:t>
      </w:r>
    </w:p>
    <w:p w14:paraId="0305C89D" w14:textId="77777777" w:rsidR="00A76E96" w:rsidRPr="00A502D8" w:rsidRDefault="00A76E96" w:rsidP="00CE1DF2">
      <w:pPr>
        <w:pStyle w:val="Odsekzoznamu"/>
        <w:numPr>
          <w:ilvl w:val="2"/>
          <w:numId w:val="13"/>
        </w:numPr>
        <w:spacing w:after="0" w:line="240" w:lineRule="auto"/>
        <w:ind w:left="1701" w:hanging="425"/>
        <w:jc w:val="both"/>
        <w:rPr>
          <w:rFonts w:ascii="Arial" w:hAnsi="Arial" w:cs="Arial"/>
          <w:sz w:val="20"/>
          <w:szCs w:val="20"/>
        </w:rPr>
      </w:pPr>
      <w:r w:rsidRPr="00A502D8">
        <w:rPr>
          <w:rFonts w:ascii="Arial" w:hAnsi="Arial" w:cs="Arial"/>
          <w:sz w:val="20"/>
          <w:szCs w:val="20"/>
        </w:rPr>
        <w:t>miesto plnenia zmluvy;</w:t>
      </w:r>
    </w:p>
    <w:p w14:paraId="0FEDDDDE" w14:textId="77777777" w:rsidR="00A76E96" w:rsidRPr="00A502D8" w:rsidRDefault="00A11E4C" w:rsidP="00CE1DF2">
      <w:pPr>
        <w:pStyle w:val="Odsekzoznamu"/>
        <w:numPr>
          <w:ilvl w:val="2"/>
          <w:numId w:val="13"/>
        </w:numPr>
        <w:spacing w:after="0" w:line="240" w:lineRule="auto"/>
        <w:ind w:left="1701" w:hanging="425"/>
        <w:jc w:val="both"/>
        <w:rPr>
          <w:rFonts w:ascii="Arial" w:hAnsi="Arial" w:cs="Arial"/>
          <w:sz w:val="20"/>
          <w:szCs w:val="20"/>
        </w:rPr>
      </w:pPr>
      <w:r>
        <w:rPr>
          <w:rFonts w:ascii="Arial" w:hAnsi="Arial" w:cs="Arial"/>
          <w:sz w:val="20"/>
          <w:szCs w:val="20"/>
        </w:rPr>
        <w:t>doba</w:t>
      </w:r>
      <w:r w:rsidR="00A76E96" w:rsidRPr="00A502D8">
        <w:rPr>
          <w:rFonts w:ascii="Arial" w:hAnsi="Arial" w:cs="Arial"/>
          <w:sz w:val="20"/>
          <w:szCs w:val="20"/>
        </w:rPr>
        <w:t xml:space="preserve"> plnenia zmluvy (od</w:t>
      </w:r>
      <w:r>
        <w:rPr>
          <w:rFonts w:ascii="Arial" w:hAnsi="Arial" w:cs="Arial"/>
          <w:sz w:val="20"/>
          <w:szCs w:val="20"/>
        </w:rPr>
        <w:t xml:space="preserve"> </w:t>
      </w:r>
      <w:r w:rsidR="00A76E96" w:rsidRPr="00A502D8">
        <w:rPr>
          <w:rFonts w:ascii="Arial" w:hAnsi="Arial" w:cs="Arial"/>
          <w:sz w:val="20"/>
          <w:szCs w:val="20"/>
        </w:rPr>
        <w:t>- do, mesiac, rok);</w:t>
      </w:r>
    </w:p>
    <w:p w14:paraId="33655549" w14:textId="4769B3A9" w:rsidR="00A76E96" w:rsidRPr="00A502D8" w:rsidRDefault="00A76E96" w:rsidP="00CE1DF2">
      <w:pPr>
        <w:pStyle w:val="Odsekzoznamu"/>
        <w:numPr>
          <w:ilvl w:val="2"/>
          <w:numId w:val="13"/>
        </w:numPr>
        <w:spacing w:after="0" w:line="240" w:lineRule="auto"/>
        <w:ind w:left="1701" w:hanging="425"/>
        <w:jc w:val="both"/>
        <w:rPr>
          <w:rFonts w:ascii="Arial" w:hAnsi="Arial" w:cs="Arial"/>
          <w:sz w:val="20"/>
          <w:szCs w:val="20"/>
        </w:rPr>
      </w:pPr>
      <w:r w:rsidRPr="00A502D8">
        <w:rPr>
          <w:rFonts w:ascii="Arial" w:hAnsi="Arial" w:cs="Arial"/>
          <w:sz w:val="20"/>
          <w:szCs w:val="20"/>
        </w:rPr>
        <w:t xml:space="preserve">celková cena v EUR bez DPH a v EUR s DPH za </w:t>
      </w:r>
      <w:r w:rsidR="00D17B37">
        <w:rPr>
          <w:rFonts w:ascii="Arial" w:hAnsi="Arial" w:cs="Arial"/>
          <w:sz w:val="20"/>
          <w:szCs w:val="20"/>
        </w:rPr>
        <w:t>dodaný tovar</w:t>
      </w:r>
      <w:r w:rsidR="00A11E4C">
        <w:rPr>
          <w:rFonts w:ascii="Arial" w:hAnsi="Arial" w:cs="Arial"/>
          <w:sz w:val="20"/>
          <w:szCs w:val="20"/>
        </w:rPr>
        <w:t xml:space="preserve"> za požadované obdobie</w:t>
      </w:r>
      <w:r w:rsidRPr="00A502D8">
        <w:rPr>
          <w:rFonts w:ascii="Arial" w:hAnsi="Arial" w:cs="Arial"/>
          <w:sz w:val="20"/>
          <w:szCs w:val="20"/>
        </w:rPr>
        <w:t>;</w:t>
      </w:r>
    </w:p>
    <w:p w14:paraId="51858E83" w14:textId="77777777" w:rsidR="00A76E96" w:rsidRPr="008E7DA7" w:rsidRDefault="00A76E96" w:rsidP="008E7DA7">
      <w:pPr>
        <w:pStyle w:val="Odsekzoznamu"/>
        <w:numPr>
          <w:ilvl w:val="2"/>
          <w:numId w:val="13"/>
        </w:numPr>
        <w:spacing w:after="0" w:line="240" w:lineRule="auto"/>
        <w:ind w:left="1701" w:hanging="425"/>
        <w:jc w:val="both"/>
        <w:rPr>
          <w:rFonts w:ascii="Arial" w:hAnsi="Arial" w:cs="Arial"/>
          <w:sz w:val="20"/>
          <w:szCs w:val="20"/>
        </w:rPr>
      </w:pPr>
      <w:r w:rsidRPr="00A502D8">
        <w:rPr>
          <w:rFonts w:ascii="Arial" w:hAnsi="Arial" w:cs="Arial"/>
          <w:sz w:val="20"/>
          <w:szCs w:val="20"/>
        </w:rPr>
        <w:t>meno kontaktnej osoby odberateľa, ktorá poskytne v prípade otázok obstarávateľa vysvetľujúce informácie a jej funkčný telefonický kontakt a e-mailová adresa tejto kontaktnej osoby</w:t>
      </w:r>
      <w:r w:rsidR="008E7DA7">
        <w:rPr>
          <w:rFonts w:ascii="Arial" w:hAnsi="Arial" w:cs="Arial"/>
          <w:sz w:val="20"/>
          <w:szCs w:val="20"/>
        </w:rPr>
        <w:t>.</w:t>
      </w:r>
    </w:p>
    <w:p w14:paraId="0BB90BE3" w14:textId="77777777" w:rsidR="00A11E4C" w:rsidRDefault="00A11E4C" w:rsidP="00896EE5">
      <w:pPr>
        <w:pStyle w:val="Default"/>
        <w:ind w:left="567"/>
        <w:jc w:val="both"/>
        <w:rPr>
          <w:rFonts w:ascii="Arial" w:hAnsi="Arial" w:cs="Arial"/>
          <w:sz w:val="20"/>
          <w:szCs w:val="20"/>
        </w:rPr>
      </w:pPr>
    </w:p>
    <w:p w14:paraId="5509C434" w14:textId="3D1E355C" w:rsidR="00A9769D" w:rsidRDefault="00CA5982" w:rsidP="005943E3">
      <w:pPr>
        <w:pStyle w:val="Default"/>
        <w:numPr>
          <w:ilvl w:val="2"/>
          <w:numId w:val="12"/>
        </w:numPr>
        <w:ind w:left="1276"/>
        <w:jc w:val="both"/>
        <w:rPr>
          <w:rFonts w:ascii="Arial" w:hAnsi="Arial" w:cs="Arial"/>
          <w:sz w:val="20"/>
          <w:szCs w:val="20"/>
        </w:rPr>
      </w:pPr>
      <w:r w:rsidRPr="00A61F6D">
        <w:rPr>
          <w:rFonts w:ascii="Arial" w:hAnsi="Arial" w:cs="Arial"/>
          <w:sz w:val="20"/>
          <w:szCs w:val="20"/>
        </w:rPr>
        <w:t>Záujemca</w:t>
      </w:r>
      <w:r w:rsidR="00AB4FA6" w:rsidRPr="00A61F6D">
        <w:rPr>
          <w:rFonts w:ascii="Arial" w:hAnsi="Arial" w:cs="Arial"/>
          <w:sz w:val="20"/>
          <w:szCs w:val="20"/>
        </w:rPr>
        <w:t xml:space="preserve"> môže na preukázanie technickej spôsobilosti alebo odbornej spôsobilosti využiť technické a odborné kapacity inej osoby, bez ohľadu na ich právny vzťah. V</w:t>
      </w:r>
      <w:r w:rsidR="00953FAB">
        <w:rPr>
          <w:rFonts w:ascii="Arial" w:hAnsi="Arial" w:cs="Arial"/>
          <w:sz w:val="20"/>
          <w:szCs w:val="20"/>
        </w:rPr>
        <w:t> </w:t>
      </w:r>
      <w:r w:rsidR="00AB4FA6" w:rsidRPr="00A61F6D">
        <w:rPr>
          <w:rFonts w:ascii="Arial" w:hAnsi="Arial" w:cs="Arial"/>
          <w:sz w:val="20"/>
          <w:szCs w:val="20"/>
        </w:rPr>
        <w:t xml:space="preserve">takomto prípade musí </w:t>
      </w:r>
      <w:r w:rsidRPr="00A61F6D">
        <w:rPr>
          <w:rFonts w:ascii="Arial" w:hAnsi="Arial" w:cs="Arial"/>
          <w:sz w:val="20"/>
          <w:szCs w:val="20"/>
        </w:rPr>
        <w:t>záujemca</w:t>
      </w:r>
      <w:r w:rsidR="00AB4FA6" w:rsidRPr="00A61F6D">
        <w:rPr>
          <w:rFonts w:ascii="Arial" w:hAnsi="Arial" w:cs="Arial"/>
          <w:sz w:val="20"/>
          <w:szCs w:val="20"/>
        </w:rPr>
        <w:t xml:space="preserve"> obstarávateľovi preukázať, že pri plnení zmluvy bude skutočne používať kapacity osoby, ktorej spôsobilosť využíva na preukázanie technickej spôsobilosti alebo odbornej spôsobilosti. Túto skutočnosť preukazuje </w:t>
      </w:r>
      <w:r w:rsidR="00551944" w:rsidRPr="00A61F6D">
        <w:rPr>
          <w:rFonts w:ascii="Arial" w:hAnsi="Arial" w:cs="Arial"/>
          <w:sz w:val="20"/>
          <w:szCs w:val="20"/>
        </w:rPr>
        <w:t>záujemca</w:t>
      </w:r>
      <w:r w:rsidR="00AB4FA6" w:rsidRPr="00A61F6D">
        <w:rPr>
          <w:rFonts w:ascii="Arial" w:hAnsi="Arial" w:cs="Arial"/>
          <w:sz w:val="20"/>
          <w:szCs w:val="20"/>
        </w:rPr>
        <w:t xml:space="preserve"> písomnou zmluvou uzavretou s</w:t>
      </w:r>
      <w:r w:rsidR="00A11E4C" w:rsidRPr="00A61F6D">
        <w:rPr>
          <w:rFonts w:ascii="Arial" w:hAnsi="Arial" w:cs="Arial"/>
          <w:sz w:val="20"/>
          <w:szCs w:val="20"/>
        </w:rPr>
        <w:t> </w:t>
      </w:r>
      <w:r w:rsidR="00AB4FA6" w:rsidRPr="00A61F6D">
        <w:rPr>
          <w:rFonts w:ascii="Arial" w:hAnsi="Arial" w:cs="Arial"/>
          <w:sz w:val="20"/>
          <w:szCs w:val="20"/>
        </w:rPr>
        <w:t xml:space="preserve">touto osobou, obsahujúcou záväzok osoby, ktorej kapacitami mieni preukázať svoju technickú spôsobilosť alebo odbornú spôsobilosť, že táto osoba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w:t>
      </w:r>
      <w:r w:rsidR="00A11E4C" w:rsidRPr="00A61F6D">
        <w:rPr>
          <w:rFonts w:ascii="Arial" w:hAnsi="Arial" w:cs="Arial"/>
          <w:sz w:val="20"/>
          <w:szCs w:val="20"/>
        </w:rPr>
        <w:t>ZVO</w:t>
      </w:r>
      <w:r w:rsidR="00AB4FA6" w:rsidRPr="00A61F6D">
        <w:rPr>
          <w:rFonts w:ascii="Arial" w:hAnsi="Arial" w:cs="Arial"/>
          <w:sz w:val="20"/>
          <w:szCs w:val="20"/>
        </w:rPr>
        <w:t xml:space="preserve">. Oprávnenie na </w:t>
      </w:r>
      <w:r w:rsidR="00D17B37">
        <w:rPr>
          <w:rFonts w:ascii="Arial" w:hAnsi="Arial" w:cs="Arial"/>
          <w:sz w:val="20"/>
          <w:szCs w:val="20"/>
        </w:rPr>
        <w:t>dodanie tovaru</w:t>
      </w:r>
      <w:r w:rsidR="00AB4FA6" w:rsidRPr="00A61F6D">
        <w:rPr>
          <w:rFonts w:ascii="Arial" w:hAnsi="Arial" w:cs="Arial"/>
          <w:sz w:val="20"/>
          <w:szCs w:val="20"/>
        </w:rPr>
        <w:t xml:space="preserve"> sa preukazuje vo vzťahu k tej časti predmetu</w:t>
      </w:r>
      <w:r w:rsidR="00B536FE">
        <w:rPr>
          <w:rFonts w:ascii="Arial" w:hAnsi="Arial" w:cs="Arial"/>
          <w:sz w:val="20"/>
          <w:szCs w:val="20"/>
        </w:rPr>
        <w:t xml:space="preserve"> zákazky</w:t>
      </w:r>
      <w:r w:rsidR="00AB4FA6" w:rsidRPr="00A61F6D">
        <w:rPr>
          <w:rFonts w:ascii="Arial" w:hAnsi="Arial" w:cs="Arial"/>
          <w:sz w:val="20"/>
          <w:szCs w:val="20"/>
        </w:rPr>
        <w:t xml:space="preserve">, na ktorú boli kapacity </w:t>
      </w:r>
      <w:r w:rsidR="00551944" w:rsidRPr="00A61F6D">
        <w:rPr>
          <w:rFonts w:ascii="Arial" w:hAnsi="Arial" w:cs="Arial"/>
          <w:sz w:val="20"/>
          <w:szCs w:val="20"/>
        </w:rPr>
        <w:t xml:space="preserve">záujemcovi </w:t>
      </w:r>
      <w:r w:rsidR="00AB4FA6" w:rsidRPr="00A61F6D">
        <w:rPr>
          <w:rFonts w:ascii="Arial" w:hAnsi="Arial" w:cs="Arial"/>
          <w:sz w:val="20"/>
          <w:szCs w:val="20"/>
        </w:rPr>
        <w:t>poskytnuté.</w:t>
      </w:r>
    </w:p>
    <w:p w14:paraId="72B8D654" w14:textId="77777777" w:rsidR="00953FAB" w:rsidRDefault="00953FAB" w:rsidP="00CE1DF2">
      <w:pPr>
        <w:pStyle w:val="Default"/>
        <w:ind w:left="1276"/>
        <w:jc w:val="both"/>
        <w:rPr>
          <w:rFonts w:ascii="Arial" w:hAnsi="Arial" w:cs="Arial"/>
          <w:sz w:val="20"/>
          <w:szCs w:val="20"/>
        </w:rPr>
      </w:pPr>
    </w:p>
    <w:p w14:paraId="380353BF" w14:textId="77777777" w:rsidR="00953FAB" w:rsidRDefault="00953FAB" w:rsidP="00CE1DF2">
      <w:pPr>
        <w:pStyle w:val="Default"/>
        <w:numPr>
          <w:ilvl w:val="2"/>
          <w:numId w:val="12"/>
        </w:numPr>
        <w:ind w:left="1276"/>
        <w:jc w:val="both"/>
        <w:rPr>
          <w:rFonts w:ascii="Arial" w:hAnsi="Arial" w:cs="Arial"/>
          <w:sz w:val="20"/>
          <w:szCs w:val="20"/>
        </w:rPr>
      </w:pPr>
      <w:r>
        <w:rPr>
          <w:rFonts w:ascii="Arial" w:hAnsi="Arial" w:cs="Arial"/>
          <w:sz w:val="20"/>
          <w:szCs w:val="20"/>
        </w:rPr>
        <w:t>S</w:t>
      </w:r>
      <w:r w:rsidRPr="00A502D8">
        <w:rPr>
          <w:rFonts w:ascii="Arial" w:hAnsi="Arial" w:cs="Arial"/>
          <w:sz w:val="20"/>
          <w:szCs w:val="20"/>
        </w:rPr>
        <w:t>kupina dodávateľov preukáže splnenie podmienok účasti týkajúcich sa technickej spôsobilosti a</w:t>
      </w:r>
      <w:r w:rsidR="00966190">
        <w:rPr>
          <w:rFonts w:ascii="Arial" w:hAnsi="Arial" w:cs="Arial"/>
          <w:sz w:val="20"/>
          <w:szCs w:val="20"/>
        </w:rPr>
        <w:t>lebo</w:t>
      </w:r>
      <w:r w:rsidRPr="00A502D8">
        <w:rPr>
          <w:rFonts w:ascii="Arial" w:hAnsi="Arial" w:cs="Arial"/>
          <w:sz w:val="20"/>
          <w:szCs w:val="20"/>
        </w:rPr>
        <w:t xml:space="preserve"> odbornej spôsobilosti za všetkých členov skupiny spoločne.</w:t>
      </w:r>
    </w:p>
    <w:p w14:paraId="72B08A58" w14:textId="77777777" w:rsidR="00A9769D" w:rsidRPr="00A502D8" w:rsidRDefault="00A9769D" w:rsidP="00CE1DF2">
      <w:pPr>
        <w:pStyle w:val="Default"/>
        <w:ind w:left="1276"/>
        <w:jc w:val="both"/>
        <w:rPr>
          <w:rFonts w:ascii="Arial" w:hAnsi="Arial" w:cs="Arial"/>
          <w:sz w:val="20"/>
          <w:szCs w:val="20"/>
        </w:rPr>
      </w:pPr>
    </w:p>
    <w:p w14:paraId="79B84881" w14:textId="77777777" w:rsidR="00636883" w:rsidRPr="00A502D8" w:rsidRDefault="00A76E96" w:rsidP="00CE1DF2">
      <w:pPr>
        <w:pStyle w:val="Default"/>
        <w:numPr>
          <w:ilvl w:val="2"/>
          <w:numId w:val="12"/>
        </w:numPr>
        <w:ind w:left="1276"/>
        <w:jc w:val="both"/>
        <w:rPr>
          <w:rFonts w:ascii="Arial" w:hAnsi="Arial" w:cs="Arial"/>
          <w:sz w:val="20"/>
          <w:szCs w:val="20"/>
        </w:rPr>
      </w:pPr>
      <w:r w:rsidRPr="00A502D8">
        <w:rPr>
          <w:rFonts w:ascii="Arial" w:hAnsi="Arial" w:cs="Arial"/>
          <w:b/>
          <w:sz w:val="20"/>
          <w:szCs w:val="20"/>
          <w:u w:val="single"/>
        </w:rPr>
        <w:t>Odôvodnenie primeranosti použitia určenej podmienky účasti</w:t>
      </w:r>
      <w:r w:rsidR="001C1C43">
        <w:rPr>
          <w:rFonts w:ascii="Arial" w:hAnsi="Arial" w:cs="Arial"/>
          <w:b/>
          <w:sz w:val="20"/>
          <w:szCs w:val="20"/>
          <w:u w:val="single"/>
        </w:rPr>
        <w:t xml:space="preserve"> podľa bodu 2.1</w:t>
      </w:r>
      <w:r w:rsidRPr="00A502D8">
        <w:rPr>
          <w:rFonts w:ascii="Arial" w:hAnsi="Arial" w:cs="Arial"/>
          <w:sz w:val="20"/>
          <w:szCs w:val="20"/>
        </w:rPr>
        <w:t xml:space="preserve"> (</w:t>
      </w:r>
      <w:r w:rsidR="00953FAB">
        <w:rPr>
          <w:rFonts w:ascii="Arial" w:hAnsi="Arial" w:cs="Arial"/>
          <w:sz w:val="20"/>
          <w:szCs w:val="20"/>
        </w:rPr>
        <w:t xml:space="preserve">podľa </w:t>
      </w:r>
      <w:r w:rsidRPr="00A502D8">
        <w:rPr>
          <w:rFonts w:ascii="Arial" w:hAnsi="Arial" w:cs="Arial"/>
          <w:sz w:val="20"/>
          <w:szCs w:val="20"/>
        </w:rPr>
        <w:t xml:space="preserve">§ </w:t>
      </w:r>
      <w:r w:rsidR="005218C4" w:rsidRPr="00A502D8">
        <w:rPr>
          <w:rFonts w:ascii="Arial" w:hAnsi="Arial" w:cs="Arial"/>
          <w:sz w:val="20"/>
          <w:szCs w:val="20"/>
        </w:rPr>
        <w:t xml:space="preserve">38 ods. 5 </w:t>
      </w:r>
      <w:r w:rsidR="00636883">
        <w:rPr>
          <w:rFonts w:ascii="Arial" w:hAnsi="Arial" w:cs="Arial"/>
          <w:sz w:val="20"/>
          <w:szCs w:val="20"/>
        </w:rPr>
        <w:t>ZVO</w:t>
      </w:r>
      <w:r w:rsidRPr="00A502D8">
        <w:rPr>
          <w:rFonts w:ascii="Arial" w:hAnsi="Arial" w:cs="Arial"/>
          <w:sz w:val="20"/>
          <w:szCs w:val="20"/>
        </w:rPr>
        <w:t>) vo vzťahu k predmetu zákazky a potrebu jej zahrnutia medzi podmienky účasti podľa § 3</w:t>
      </w:r>
      <w:r w:rsidR="00AE4DD4" w:rsidRPr="00A502D8">
        <w:rPr>
          <w:rFonts w:ascii="Arial" w:hAnsi="Arial" w:cs="Arial"/>
          <w:sz w:val="20"/>
          <w:szCs w:val="20"/>
        </w:rPr>
        <w:t>4</w:t>
      </w:r>
      <w:r w:rsidRPr="00A502D8">
        <w:rPr>
          <w:rFonts w:ascii="Arial" w:hAnsi="Arial" w:cs="Arial"/>
          <w:sz w:val="20"/>
          <w:szCs w:val="20"/>
        </w:rPr>
        <w:t xml:space="preserve"> ods. </w:t>
      </w:r>
      <w:r w:rsidR="00AE4DD4" w:rsidRPr="00A502D8">
        <w:rPr>
          <w:rFonts w:ascii="Arial" w:hAnsi="Arial" w:cs="Arial"/>
          <w:sz w:val="20"/>
          <w:szCs w:val="20"/>
        </w:rPr>
        <w:t>1 písm. a)</w:t>
      </w:r>
      <w:r w:rsidRPr="00A502D8">
        <w:rPr>
          <w:rFonts w:ascii="Arial" w:hAnsi="Arial" w:cs="Arial"/>
          <w:sz w:val="20"/>
          <w:szCs w:val="20"/>
        </w:rPr>
        <w:t xml:space="preserve"> </w:t>
      </w:r>
      <w:r w:rsidR="00636883">
        <w:rPr>
          <w:rFonts w:ascii="Arial" w:hAnsi="Arial" w:cs="Arial"/>
          <w:sz w:val="20"/>
          <w:szCs w:val="20"/>
        </w:rPr>
        <w:t>ZVO</w:t>
      </w:r>
      <w:r w:rsidRPr="00A502D8">
        <w:rPr>
          <w:rFonts w:ascii="Arial" w:hAnsi="Arial" w:cs="Arial"/>
          <w:sz w:val="20"/>
          <w:szCs w:val="20"/>
        </w:rPr>
        <w:t>:</w:t>
      </w:r>
    </w:p>
    <w:p w14:paraId="2DC2647E" w14:textId="77777777" w:rsidR="00953FAB" w:rsidRDefault="00953FAB" w:rsidP="00896EE5">
      <w:pPr>
        <w:pStyle w:val="Default"/>
        <w:ind w:left="1276"/>
        <w:jc w:val="both"/>
        <w:rPr>
          <w:rFonts w:ascii="Arial" w:hAnsi="Arial" w:cs="Arial"/>
          <w:sz w:val="20"/>
          <w:szCs w:val="20"/>
        </w:rPr>
      </w:pPr>
    </w:p>
    <w:p w14:paraId="1595F158" w14:textId="57111AB6" w:rsidR="00953FAB" w:rsidRDefault="00A76E96" w:rsidP="005943E3">
      <w:pPr>
        <w:pStyle w:val="Default"/>
        <w:ind w:left="1276"/>
        <w:jc w:val="both"/>
        <w:rPr>
          <w:rFonts w:ascii="Arial" w:hAnsi="Arial" w:cs="Arial"/>
          <w:sz w:val="20"/>
          <w:szCs w:val="20"/>
        </w:rPr>
      </w:pPr>
      <w:r w:rsidRPr="00BC46B6">
        <w:rPr>
          <w:rFonts w:ascii="Arial" w:hAnsi="Arial" w:cs="Arial"/>
          <w:sz w:val="20"/>
          <w:szCs w:val="20"/>
        </w:rPr>
        <w:t xml:space="preserve">Obstarávateľ stanovenými primeranými požiadavkami </w:t>
      </w:r>
      <w:r w:rsidR="006B4E52">
        <w:rPr>
          <w:rFonts w:ascii="Arial" w:hAnsi="Arial" w:cs="Arial"/>
          <w:sz w:val="20"/>
          <w:szCs w:val="20"/>
        </w:rPr>
        <w:t xml:space="preserve">na podmienky účasti </w:t>
      </w:r>
      <w:r w:rsidRPr="00BC46B6">
        <w:rPr>
          <w:rFonts w:ascii="Arial" w:hAnsi="Arial" w:cs="Arial"/>
          <w:sz w:val="20"/>
          <w:szCs w:val="20"/>
        </w:rPr>
        <w:t xml:space="preserve">preveruje, či záujemca bude schopný </w:t>
      </w:r>
      <w:r w:rsidR="00D17B37">
        <w:rPr>
          <w:rFonts w:ascii="Arial" w:hAnsi="Arial" w:cs="Arial"/>
          <w:sz w:val="20"/>
          <w:szCs w:val="20"/>
        </w:rPr>
        <w:t>dodať tovar</w:t>
      </w:r>
      <w:r w:rsidRPr="00BC46B6">
        <w:rPr>
          <w:rFonts w:ascii="Arial" w:hAnsi="Arial" w:cs="Arial"/>
          <w:sz w:val="20"/>
          <w:szCs w:val="20"/>
        </w:rPr>
        <w:t xml:space="preserve"> v rozsahu a kvalite požadovanej obstarávateľom. Z tohto dôvodu obstarávateľ požaduje od záujemcu preukázať, že má praktické skúsenosti </w:t>
      </w:r>
      <w:r w:rsidR="00A839DC">
        <w:rPr>
          <w:rFonts w:ascii="Arial" w:hAnsi="Arial" w:cs="Arial"/>
          <w:sz w:val="20"/>
          <w:szCs w:val="20"/>
        </w:rPr>
        <w:t xml:space="preserve">s dodávaním tovaru </w:t>
      </w:r>
      <w:r w:rsidR="006B4E52">
        <w:rPr>
          <w:rFonts w:ascii="Arial" w:hAnsi="Arial" w:cs="Arial"/>
          <w:sz w:val="20"/>
          <w:szCs w:val="20"/>
        </w:rPr>
        <w:t>z</w:t>
      </w:r>
      <w:r w:rsidR="00561E2D">
        <w:rPr>
          <w:rFonts w:ascii="Arial" w:hAnsi="Arial" w:cs="Arial"/>
          <w:sz w:val="20"/>
          <w:szCs w:val="20"/>
        </w:rPr>
        <w:t> </w:t>
      </w:r>
      <w:r w:rsidR="006B4E52">
        <w:rPr>
          <w:rFonts w:ascii="Arial" w:hAnsi="Arial" w:cs="Arial"/>
          <w:sz w:val="20"/>
          <w:szCs w:val="20"/>
        </w:rPr>
        <w:t>minulosti</w:t>
      </w:r>
      <w:r w:rsidRPr="00BC46B6">
        <w:rPr>
          <w:rFonts w:ascii="Arial" w:hAnsi="Arial" w:cs="Arial"/>
          <w:sz w:val="20"/>
          <w:szCs w:val="20"/>
        </w:rPr>
        <w:t xml:space="preserve">. Zoznamom </w:t>
      </w:r>
      <w:r w:rsidR="00A839DC">
        <w:rPr>
          <w:rFonts w:ascii="Arial" w:hAnsi="Arial" w:cs="Arial"/>
          <w:sz w:val="20"/>
          <w:szCs w:val="20"/>
        </w:rPr>
        <w:t>dodaných tovarov</w:t>
      </w:r>
      <w:r w:rsidRPr="00BC46B6">
        <w:rPr>
          <w:rFonts w:ascii="Arial" w:hAnsi="Arial" w:cs="Arial"/>
          <w:sz w:val="20"/>
          <w:szCs w:val="20"/>
        </w:rPr>
        <w:t xml:space="preserve"> za predchádzajúce 3 roky má obstarávateľovi garantovať odborné a kvalitné plnenie predmetu zákazky.</w:t>
      </w:r>
      <w:r w:rsidR="00953FAB">
        <w:rPr>
          <w:rFonts w:ascii="Arial" w:hAnsi="Arial" w:cs="Arial"/>
          <w:sz w:val="20"/>
          <w:szCs w:val="20"/>
        </w:rPr>
        <w:t xml:space="preserve"> </w:t>
      </w:r>
    </w:p>
    <w:p w14:paraId="34587FF5" w14:textId="77777777" w:rsidR="00953FAB" w:rsidRPr="00BC46B6" w:rsidRDefault="00953FAB" w:rsidP="005943E3">
      <w:pPr>
        <w:pStyle w:val="Default"/>
        <w:ind w:left="1276"/>
        <w:jc w:val="both"/>
        <w:rPr>
          <w:rFonts w:ascii="Arial" w:hAnsi="Arial" w:cs="Arial"/>
          <w:sz w:val="20"/>
          <w:szCs w:val="20"/>
        </w:rPr>
      </w:pPr>
    </w:p>
    <w:p w14:paraId="42319C51" w14:textId="036EEBFD" w:rsidR="00AE4DD4" w:rsidRPr="005943E3" w:rsidRDefault="00A17C30" w:rsidP="005943E3">
      <w:pPr>
        <w:pStyle w:val="Default"/>
        <w:ind w:left="1276"/>
        <w:jc w:val="both"/>
        <w:rPr>
          <w:rFonts w:ascii="Arial" w:hAnsi="Arial" w:cs="Arial"/>
          <w:sz w:val="20"/>
          <w:szCs w:val="20"/>
        </w:rPr>
      </w:pPr>
      <w:r w:rsidRPr="005943E3">
        <w:rPr>
          <w:rFonts w:ascii="Arial" w:hAnsi="Arial" w:cs="Arial"/>
          <w:sz w:val="20"/>
          <w:szCs w:val="20"/>
        </w:rPr>
        <w:lastRenderedPageBreak/>
        <w:t xml:space="preserve">Podmienka je primeraná vo vzťahu k predmetu zákazky s cieľom vybrať dodávateľa, ktorý poskytne na základe svojich praktických skúseností odborné a kvalitné plnenie predmetu zákazky s prihliadnutím aj na predpokladanú hodnotu zákazky. </w:t>
      </w:r>
      <w:r w:rsidR="00AE4DD4" w:rsidRPr="005943E3">
        <w:rPr>
          <w:rFonts w:ascii="Arial" w:hAnsi="Arial" w:cs="Arial"/>
          <w:sz w:val="20"/>
          <w:szCs w:val="20"/>
        </w:rPr>
        <w:t>Počet vyžadovaných skúseností/zákaziek má preukázať, že záujemca má dostatočné praktické skúsenosti s</w:t>
      </w:r>
      <w:r w:rsidR="00A839DC">
        <w:rPr>
          <w:rFonts w:ascii="Arial" w:hAnsi="Arial" w:cs="Arial"/>
          <w:sz w:val="20"/>
          <w:szCs w:val="20"/>
        </w:rPr>
        <w:t> dodaním tovaru</w:t>
      </w:r>
      <w:r w:rsidR="00AE4DD4" w:rsidRPr="005943E3">
        <w:rPr>
          <w:rFonts w:ascii="Arial" w:hAnsi="Arial" w:cs="Arial"/>
          <w:sz w:val="20"/>
          <w:szCs w:val="20"/>
        </w:rPr>
        <w:t xml:space="preserve"> rovnakého alebo obdobného charakteru ako je predmet zákazky.</w:t>
      </w:r>
    </w:p>
    <w:p w14:paraId="7A98DAA4" w14:textId="77777777" w:rsidR="00240755" w:rsidRPr="00A502D8" w:rsidRDefault="00240755" w:rsidP="00896EE5">
      <w:pPr>
        <w:pStyle w:val="Default"/>
        <w:ind w:left="567"/>
        <w:jc w:val="both"/>
        <w:rPr>
          <w:rFonts w:ascii="Arial" w:hAnsi="Arial" w:cs="Arial"/>
          <w:sz w:val="20"/>
          <w:szCs w:val="20"/>
        </w:rPr>
      </w:pPr>
    </w:p>
    <w:p w14:paraId="5508B3F2" w14:textId="77777777" w:rsidR="00DC19A7" w:rsidRPr="00547355" w:rsidRDefault="00DC19A7" w:rsidP="00DC19A7">
      <w:pPr>
        <w:pStyle w:val="Default"/>
        <w:jc w:val="both"/>
        <w:rPr>
          <w:rFonts w:ascii="Arial" w:hAnsi="Arial" w:cs="Arial"/>
          <w:b/>
          <w:bCs/>
          <w:sz w:val="20"/>
          <w:szCs w:val="20"/>
          <w:u w:val="single"/>
        </w:rPr>
      </w:pPr>
      <w:r w:rsidRPr="00547355">
        <w:rPr>
          <w:rFonts w:ascii="Arial" w:hAnsi="Arial" w:cs="Arial"/>
          <w:b/>
          <w:bCs/>
          <w:sz w:val="20"/>
          <w:szCs w:val="20"/>
          <w:u w:val="single"/>
        </w:rPr>
        <w:t>3. Finančné a ekonomické postavenie</w:t>
      </w:r>
    </w:p>
    <w:p w14:paraId="49EC3A2F" w14:textId="77777777" w:rsidR="00DC19A7" w:rsidRPr="00A502D8" w:rsidRDefault="00DC19A7" w:rsidP="00DC19A7">
      <w:pPr>
        <w:pStyle w:val="Default"/>
        <w:jc w:val="both"/>
        <w:rPr>
          <w:rFonts w:ascii="Arial" w:hAnsi="Arial" w:cs="Arial"/>
          <w:b/>
          <w:bCs/>
          <w:sz w:val="20"/>
          <w:szCs w:val="20"/>
        </w:rPr>
      </w:pPr>
    </w:p>
    <w:p w14:paraId="0680ECCD" w14:textId="77777777" w:rsidR="00DC19A7" w:rsidRPr="00A502D8" w:rsidRDefault="00DC19A7" w:rsidP="00DC19A7">
      <w:pPr>
        <w:spacing w:line="240" w:lineRule="auto"/>
        <w:jc w:val="both"/>
        <w:rPr>
          <w:rFonts w:ascii="Arial" w:hAnsi="Arial" w:cs="Arial"/>
          <w:sz w:val="20"/>
          <w:szCs w:val="20"/>
        </w:rPr>
      </w:pPr>
      <w:r w:rsidRPr="00A502D8">
        <w:rPr>
          <w:rFonts w:ascii="Arial" w:hAnsi="Arial" w:cs="Arial"/>
          <w:sz w:val="20"/>
          <w:szCs w:val="20"/>
        </w:rPr>
        <w:t xml:space="preserve">Na preukázanie finančného a ekonomického postavenia záujemca predloží doklady preukazujúce splnenie podmienok podľa ustanovenia § 33 ods. 1 písm. a) </w:t>
      </w:r>
      <w:r w:rsidR="002767CF">
        <w:rPr>
          <w:rFonts w:ascii="Arial" w:hAnsi="Arial" w:cs="Arial"/>
          <w:sz w:val="20"/>
          <w:szCs w:val="20"/>
        </w:rPr>
        <w:t>ZVO</w:t>
      </w:r>
      <w:r w:rsidRPr="00A502D8">
        <w:rPr>
          <w:rFonts w:ascii="Arial" w:hAnsi="Arial" w:cs="Arial"/>
          <w:sz w:val="20"/>
          <w:szCs w:val="20"/>
        </w:rPr>
        <w:t>:</w:t>
      </w:r>
    </w:p>
    <w:p w14:paraId="1B093224" w14:textId="069AD68C" w:rsidR="00DC19A7" w:rsidRPr="003A47CD" w:rsidRDefault="00DC19A7" w:rsidP="00547355">
      <w:pPr>
        <w:pStyle w:val="Odsekzoznamu"/>
        <w:numPr>
          <w:ilvl w:val="1"/>
          <w:numId w:val="9"/>
        </w:numPr>
        <w:spacing w:line="240" w:lineRule="auto"/>
        <w:ind w:left="567" w:hanging="567"/>
        <w:jc w:val="both"/>
        <w:rPr>
          <w:rFonts w:ascii="Arial" w:hAnsi="Arial" w:cs="Arial"/>
          <w:sz w:val="20"/>
          <w:szCs w:val="20"/>
        </w:rPr>
      </w:pPr>
      <w:r w:rsidRPr="00E5034A">
        <w:rPr>
          <w:rFonts w:ascii="Arial" w:hAnsi="Arial" w:cs="Arial"/>
          <w:b/>
          <w:sz w:val="20"/>
          <w:szCs w:val="20"/>
        </w:rPr>
        <w:t xml:space="preserve">vyjadrenie </w:t>
      </w:r>
      <w:r w:rsidR="003A47CD" w:rsidRPr="00E5034A">
        <w:rPr>
          <w:rFonts w:ascii="Arial" w:hAnsi="Arial" w:cs="Arial"/>
          <w:b/>
          <w:sz w:val="20"/>
          <w:szCs w:val="20"/>
        </w:rPr>
        <w:t xml:space="preserve">z každej </w:t>
      </w:r>
      <w:r w:rsidRPr="00E5034A">
        <w:rPr>
          <w:rFonts w:ascii="Arial" w:hAnsi="Arial" w:cs="Arial"/>
          <w:b/>
          <w:sz w:val="20"/>
          <w:szCs w:val="20"/>
        </w:rPr>
        <w:t>banky alebo pobočky zahraničnej banky alebo zahraničnej banky</w:t>
      </w:r>
      <w:r w:rsidRPr="00DF46BD">
        <w:rPr>
          <w:rFonts w:ascii="Arial" w:hAnsi="Arial" w:cs="Arial"/>
          <w:sz w:val="20"/>
          <w:szCs w:val="20"/>
        </w:rPr>
        <w:t xml:space="preserve"> (ďalej len „banka/banky“), v ktorej má </w:t>
      </w:r>
      <w:r w:rsidR="003A47CD" w:rsidRPr="003A47CD">
        <w:rPr>
          <w:rFonts w:ascii="Arial" w:hAnsi="Arial" w:cs="Arial"/>
          <w:sz w:val="20"/>
          <w:szCs w:val="20"/>
        </w:rPr>
        <w:t xml:space="preserve">alebo mal </w:t>
      </w:r>
      <w:r w:rsidR="00E65677">
        <w:rPr>
          <w:rFonts w:ascii="Arial" w:hAnsi="Arial" w:cs="Arial"/>
          <w:sz w:val="20"/>
          <w:szCs w:val="20"/>
        </w:rPr>
        <w:t>za</w:t>
      </w:r>
      <w:r w:rsidR="0084208E">
        <w:rPr>
          <w:rFonts w:ascii="Arial" w:hAnsi="Arial" w:cs="Arial"/>
          <w:sz w:val="20"/>
          <w:szCs w:val="20"/>
        </w:rPr>
        <w:t> obdob</w:t>
      </w:r>
      <w:r w:rsidR="00E65677">
        <w:rPr>
          <w:rFonts w:ascii="Arial" w:hAnsi="Arial" w:cs="Arial"/>
          <w:sz w:val="20"/>
          <w:szCs w:val="20"/>
        </w:rPr>
        <w:t>ie</w:t>
      </w:r>
      <w:r w:rsidR="0084208E">
        <w:rPr>
          <w:rFonts w:ascii="Arial" w:hAnsi="Arial" w:cs="Arial"/>
          <w:sz w:val="20"/>
          <w:szCs w:val="20"/>
        </w:rPr>
        <w:t xml:space="preserve"> od </w:t>
      </w:r>
      <w:r w:rsidR="00A839DC">
        <w:rPr>
          <w:rFonts w:ascii="Arial" w:hAnsi="Arial" w:cs="Arial"/>
          <w:sz w:val="20"/>
          <w:szCs w:val="20"/>
          <w:lang w:val="en-US"/>
        </w:rPr>
        <w:t>01.07.2020</w:t>
      </w:r>
      <w:r w:rsidR="004855A0" w:rsidRPr="0057306D">
        <w:rPr>
          <w:rFonts w:ascii="Arial" w:hAnsi="Arial" w:cs="Arial"/>
          <w:sz w:val="20"/>
          <w:szCs w:val="20"/>
        </w:rPr>
        <w:t xml:space="preserve"> </w:t>
      </w:r>
      <w:r w:rsidR="00E65677">
        <w:rPr>
          <w:rFonts w:ascii="Arial" w:hAnsi="Arial" w:cs="Arial"/>
          <w:sz w:val="20"/>
          <w:szCs w:val="20"/>
        </w:rPr>
        <w:t>až ku dňu vystavenia</w:t>
      </w:r>
      <w:r w:rsidR="0084208E">
        <w:rPr>
          <w:rFonts w:ascii="Arial" w:hAnsi="Arial" w:cs="Arial"/>
          <w:sz w:val="20"/>
          <w:szCs w:val="20"/>
        </w:rPr>
        <w:t xml:space="preserve"> vyjadrenia banky, najmenej však do</w:t>
      </w:r>
      <w:r w:rsidR="00485B15">
        <w:rPr>
          <w:rFonts w:ascii="Arial" w:hAnsi="Arial" w:cs="Arial"/>
          <w:sz w:val="20"/>
          <w:szCs w:val="20"/>
        </w:rPr>
        <w:t xml:space="preserve"> </w:t>
      </w:r>
      <w:r w:rsidR="00A839DC">
        <w:rPr>
          <w:rFonts w:ascii="Arial" w:hAnsi="Arial" w:cs="Arial"/>
          <w:sz w:val="20"/>
          <w:szCs w:val="20"/>
          <w:lang w:val="en-US"/>
        </w:rPr>
        <w:t>30.06.2021</w:t>
      </w:r>
      <w:r w:rsidR="0084208E">
        <w:rPr>
          <w:rFonts w:ascii="Arial" w:hAnsi="Arial" w:cs="Arial"/>
          <w:sz w:val="20"/>
          <w:szCs w:val="20"/>
        </w:rPr>
        <w:t xml:space="preserve">, prípadne v závislosti od vzniku alebo začatia prevádzkovania činnosti po </w:t>
      </w:r>
      <w:r w:rsidR="00A839DC">
        <w:rPr>
          <w:rFonts w:ascii="Arial" w:hAnsi="Arial" w:cs="Arial"/>
          <w:sz w:val="20"/>
          <w:szCs w:val="20"/>
        </w:rPr>
        <w:t>01.07.2020</w:t>
      </w:r>
      <w:r w:rsidR="003D5FFC">
        <w:rPr>
          <w:rFonts w:ascii="Arial" w:hAnsi="Arial" w:cs="Arial"/>
          <w:sz w:val="20"/>
          <w:szCs w:val="20"/>
        </w:rPr>
        <w:t xml:space="preserve"> </w:t>
      </w:r>
      <w:r w:rsidR="0084208E">
        <w:rPr>
          <w:rFonts w:ascii="Arial" w:hAnsi="Arial" w:cs="Arial"/>
          <w:sz w:val="20"/>
          <w:szCs w:val="20"/>
        </w:rPr>
        <w:t>len za obdobie od vzniku alebo začatia prevádzkovania činnosti</w:t>
      </w:r>
      <w:r w:rsidR="00E65677">
        <w:rPr>
          <w:rFonts w:ascii="Arial" w:hAnsi="Arial" w:cs="Arial"/>
          <w:sz w:val="20"/>
          <w:szCs w:val="20"/>
        </w:rPr>
        <w:t xml:space="preserve"> (ďalej len „Obdobie“)</w:t>
      </w:r>
      <w:r w:rsidR="0084208E">
        <w:rPr>
          <w:rFonts w:ascii="Arial" w:hAnsi="Arial" w:cs="Arial"/>
          <w:sz w:val="20"/>
          <w:szCs w:val="20"/>
        </w:rPr>
        <w:t>,</w:t>
      </w:r>
      <w:r w:rsidR="003A47CD" w:rsidRPr="003A47CD">
        <w:rPr>
          <w:rFonts w:ascii="Arial" w:hAnsi="Arial" w:cs="Arial"/>
          <w:sz w:val="20"/>
          <w:szCs w:val="20"/>
        </w:rPr>
        <w:t xml:space="preserve"> </w:t>
      </w:r>
      <w:r w:rsidRPr="00DF46BD">
        <w:rPr>
          <w:rFonts w:ascii="Arial" w:hAnsi="Arial" w:cs="Arial"/>
          <w:sz w:val="20"/>
          <w:szCs w:val="20"/>
        </w:rPr>
        <w:t>záujemca vedený účet</w:t>
      </w:r>
      <w:r w:rsidR="00F607DD">
        <w:rPr>
          <w:rFonts w:ascii="Arial" w:hAnsi="Arial" w:cs="Arial"/>
          <w:sz w:val="20"/>
          <w:szCs w:val="20"/>
        </w:rPr>
        <w:t>,</w:t>
      </w:r>
      <w:r w:rsidRPr="00DF46BD">
        <w:rPr>
          <w:rFonts w:ascii="Arial" w:hAnsi="Arial" w:cs="Arial"/>
          <w:sz w:val="20"/>
          <w:szCs w:val="20"/>
        </w:rPr>
        <w:t xml:space="preserve"> o</w:t>
      </w:r>
      <w:r w:rsidR="00E65677">
        <w:rPr>
          <w:rFonts w:ascii="Arial" w:hAnsi="Arial" w:cs="Arial"/>
          <w:sz w:val="20"/>
          <w:szCs w:val="20"/>
        </w:rPr>
        <w:t> </w:t>
      </w:r>
      <w:r w:rsidRPr="00DF46BD">
        <w:rPr>
          <w:rFonts w:ascii="Arial" w:hAnsi="Arial" w:cs="Arial"/>
          <w:sz w:val="20"/>
          <w:szCs w:val="20"/>
        </w:rPr>
        <w:t>schopnosti záujemcu plniť finančné záväzky</w:t>
      </w:r>
      <w:r w:rsidR="003A47CD" w:rsidRPr="003A47CD">
        <w:rPr>
          <w:rFonts w:ascii="Arial" w:hAnsi="Arial" w:cs="Arial"/>
          <w:sz w:val="20"/>
          <w:szCs w:val="20"/>
        </w:rPr>
        <w:t xml:space="preserve">, pričom </w:t>
      </w:r>
      <w:r w:rsidR="003A47CD">
        <w:rPr>
          <w:rFonts w:ascii="Arial" w:hAnsi="Arial" w:cs="Arial"/>
          <w:sz w:val="20"/>
          <w:szCs w:val="20"/>
        </w:rPr>
        <w:t>z</w:t>
      </w:r>
      <w:r w:rsidRPr="003A47CD">
        <w:rPr>
          <w:rFonts w:ascii="Arial" w:hAnsi="Arial" w:cs="Arial"/>
          <w:sz w:val="20"/>
          <w:szCs w:val="20"/>
        </w:rPr>
        <w:t xml:space="preserve"> vyjadrenia musí byť zrejmé, že záujemca za </w:t>
      </w:r>
      <w:r w:rsidR="00E65677">
        <w:rPr>
          <w:rFonts w:ascii="Arial" w:hAnsi="Arial" w:cs="Arial"/>
          <w:sz w:val="20"/>
          <w:szCs w:val="20"/>
        </w:rPr>
        <w:t>O</w:t>
      </w:r>
      <w:r w:rsidRPr="003A47CD">
        <w:rPr>
          <w:rFonts w:ascii="Arial" w:hAnsi="Arial" w:cs="Arial"/>
          <w:sz w:val="20"/>
          <w:szCs w:val="20"/>
        </w:rPr>
        <w:t>bdobie:</w:t>
      </w:r>
    </w:p>
    <w:p w14:paraId="4AD5555C" w14:textId="77777777" w:rsidR="00DC19A7" w:rsidRPr="00A502D8" w:rsidRDefault="00DC19A7" w:rsidP="00547355">
      <w:pPr>
        <w:pStyle w:val="Odsekzoznamu"/>
        <w:numPr>
          <w:ilvl w:val="2"/>
          <w:numId w:val="9"/>
        </w:numPr>
        <w:spacing w:line="240" w:lineRule="auto"/>
        <w:ind w:left="1134" w:hanging="567"/>
        <w:jc w:val="both"/>
        <w:rPr>
          <w:rFonts w:ascii="Arial" w:hAnsi="Arial" w:cs="Arial"/>
          <w:sz w:val="20"/>
          <w:szCs w:val="20"/>
        </w:rPr>
      </w:pPr>
      <w:r w:rsidRPr="00A502D8">
        <w:rPr>
          <w:rFonts w:ascii="Arial" w:hAnsi="Arial" w:cs="Arial"/>
          <w:sz w:val="20"/>
          <w:szCs w:val="20"/>
        </w:rPr>
        <w:t>nebol a nie je v nepovolenom debete,</w:t>
      </w:r>
    </w:p>
    <w:p w14:paraId="753892CB" w14:textId="77777777" w:rsidR="00DC19A7" w:rsidRPr="00A502D8" w:rsidRDefault="00DC19A7" w:rsidP="00547355">
      <w:pPr>
        <w:pStyle w:val="Odsekzoznamu"/>
        <w:numPr>
          <w:ilvl w:val="2"/>
          <w:numId w:val="9"/>
        </w:numPr>
        <w:spacing w:line="240" w:lineRule="auto"/>
        <w:ind w:left="1134" w:hanging="567"/>
        <w:jc w:val="both"/>
        <w:rPr>
          <w:rFonts w:ascii="Arial" w:hAnsi="Arial" w:cs="Arial"/>
          <w:sz w:val="20"/>
          <w:szCs w:val="20"/>
        </w:rPr>
      </w:pPr>
      <w:r w:rsidRPr="00A502D8">
        <w:rPr>
          <w:rFonts w:ascii="Arial" w:hAnsi="Arial" w:cs="Arial"/>
          <w:sz w:val="20"/>
          <w:szCs w:val="20"/>
        </w:rPr>
        <w:t xml:space="preserve">v prípade splácania úveru dodržiaval a dodržiava splátkový kalendár a </w:t>
      </w:r>
    </w:p>
    <w:p w14:paraId="166476ED" w14:textId="77777777" w:rsidR="00DC19A7" w:rsidRPr="00A502D8" w:rsidRDefault="00B94203" w:rsidP="00547355">
      <w:pPr>
        <w:pStyle w:val="Odsekzoznamu"/>
        <w:numPr>
          <w:ilvl w:val="2"/>
          <w:numId w:val="9"/>
        </w:numPr>
        <w:spacing w:line="240" w:lineRule="auto"/>
        <w:ind w:left="1134" w:hanging="567"/>
        <w:jc w:val="both"/>
        <w:rPr>
          <w:rFonts w:ascii="Arial" w:hAnsi="Arial" w:cs="Arial"/>
          <w:sz w:val="20"/>
          <w:szCs w:val="20"/>
        </w:rPr>
      </w:pPr>
      <w:r w:rsidRPr="00B94203">
        <w:rPr>
          <w:rFonts w:ascii="Arial" w:hAnsi="Arial" w:cs="Arial"/>
          <w:sz w:val="20"/>
          <w:szCs w:val="20"/>
        </w:rPr>
        <w:t>nie je a nebol vydaný exekučný príkaz na pohľadávku z účtu záujemcu</w:t>
      </w:r>
      <w:r w:rsidR="0086388B" w:rsidRPr="0086388B">
        <w:rPr>
          <w:rFonts w:ascii="Arial" w:hAnsi="Arial" w:cs="Arial"/>
          <w:sz w:val="20"/>
          <w:szCs w:val="20"/>
        </w:rPr>
        <w:t xml:space="preserve"> </w:t>
      </w:r>
      <w:r w:rsidR="0086388B" w:rsidRPr="00B94203">
        <w:rPr>
          <w:rFonts w:ascii="Arial" w:hAnsi="Arial" w:cs="Arial"/>
          <w:sz w:val="20"/>
          <w:szCs w:val="20"/>
        </w:rPr>
        <w:t>v banke</w:t>
      </w:r>
      <w:r w:rsidR="00DC19A7" w:rsidRPr="00A502D8">
        <w:rPr>
          <w:rFonts w:ascii="Arial" w:hAnsi="Arial" w:cs="Arial"/>
          <w:sz w:val="20"/>
          <w:szCs w:val="20"/>
        </w:rPr>
        <w:t>.</w:t>
      </w:r>
    </w:p>
    <w:p w14:paraId="27331B45" w14:textId="77777777" w:rsidR="003A47CD" w:rsidRDefault="003A47CD" w:rsidP="00547355">
      <w:pPr>
        <w:pStyle w:val="Odsekzoznamu"/>
        <w:spacing w:line="240" w:lineRule="auto"/>
        <w:ind w:left="567"/>
        <w:jc w:val="both"/>
        <w:rPr>
          <w:rFonts w:ascii="Arial" w:hAnsi="Arial" w:cs="Arial"/>
          <w:sz w:val="20"/>
          <w:szCs w:val="20"/>
        </w:rPr>
      </w:pPr>
    </w:p>
    <w:p w14:paraId="6EA9F03E" w14:textId="77777777" w:rsidR="00DC19A7" w:rsidRPr="007942BE" w:rsidRDefault="00DC19A7" w:rsidP="00547355">
      <w:pPr>
        <w:pStyle w:val="Odsekzoznamu"/>
        <w:numPr>
          <w:ilvl w:val="2"/>
          <w:numId w:val="14"/>
        </w:numPr>
        <w:spacing w:line="240" w:lineRule="auto"/>
        <w:ind w:left="1418" w:hanging="851"/>
        <w:jc w:val="both"/>
        <w:rPr>
          <w:rFonts w:ascii="Arial" w:hAnsi="Arial" w:cs="Arial"/>
          <w:sz w:val="20"/>
          <w:szCs w:val="20"/>
        </w:rPr>
      </w:pPr>
      <w:r w:rsidRPr="007942BE">
        <w:rPr>
          <w:rFonts w:ascii="Arial" w:hAnsi="Arial" w:cs="Arial"/>
          <w:sz w:val="20"/>
          <w:szCs w:val="20"/>
        </w:rPr>
        <w:t xml:space="preserve">Vyjadrenie banky </w:t>
      </w:r>
      <w:r w:rsidR="003A47CD" w:rsidRPr="007942BE">
        <w:rPr>
          <w:rFonts w:ascii="Arial" w:hAnsi="Arial" w:cs="Arial"/>
          <w:sz w:val="20"/>
          <w:szCs w:val="20"/>
        </w:rPr>
        <w:t xml:space="preserve">podľa bodu 3.1 </w:t>
      </w:r>
      <w:r w:rsidRPr="007942BE">
        <w:rPr>
          <w:rFonts w:ascii="Arial" w:hAnsi="Arial" w:cs="Arial"/>
          <w:sz w:val="20"/>
          <w:szCs w:val="20"/>
        </w:rPr>
        <w:t xml:space="preserve">vyššie nesmie byť staršie ako tri mesiace ku dňu predkladania ponuky. </w:t>
      </w:r>
    </w:p>
    <w:p w14:paraId="087273FC" w14:textId="77777777" w:rsidR="003A47CD" w:rsidRPr="00A502D8" w:rsidRDefault="003A47CD" w:rsidP="00547355">
      <w:pPr>
        <w:pStyle w:val="Odsekzoznamu"/>
        <w:spacing w:line="240" w:lineRule="auto"/>
        <w:ind w:left="567"/>
        <w:jc w:val="both"/>
        <w:rPr>
          <w:rFonts w:ascii="Arial" w:hAnsi="Arial" w:cs="Arial"/>
          <w:sz w:val="20"/>
          <w:szCs w:val="20"/>
        </w:rPr>
      </w:pPr>
    </w:p>
    <w:p w14:paraId="29D84EF5" w14:textId="77777777" w:rsidR="001C1C43" w:rsidRDefault="00DC19A7" w:rsidP="00547355">
      <w:pPr>
        <w:pStyle w:val="Odsekzoznamu"/>
        <w:numPr>
          <w:ilvl w:val="2"/>
          <w:numId w:val="14"/>
        </w:numPr>
        <w:spacing w:line="240" w:lineRule="auto"/>
        <w:ind w:left="1418" w:hanging="851"/>
        <w:jc w:val="both"/>
        <w:rPr>
          <w:rFonts w:ascii="Arial" w:hAnsi="Arial" w:cs="Arial"/>
          <w:sz w:val="20"/>
          <w:szCs w:val="20"/>
        </w:rPr>
      </w:pPr>
      <w:r w:rsidRPr="00A502D8">
        <w:rPr>
          <w:rFonts w:ascii="Arial" w:hAnsi="Arial" w:cs="Arial"/>
          <w:sz w:val="20"/>
          <w:szCs w:val="20"/>
        </w:rPr>
        <w:t>V prípade, ak má záujemca účty vo viacerých bankách, obstarávateľ požaduje takéto vyjadrenie od každej z nich a vo vyššie uvedenom rozsahu.</w:t>
      </w:r>
    </w:p>
    <w:p w14:paraId="6A59E09F" w14:textId="77777777" w:rsidR="001C1C43" w:rsidRDefault="001C1C43" w:rsidP="00547355">
      <w:pPr>
        <w:pStyle w:val="Odsekzoznamu"/>
        <w:spacing w:line="240" w:lineRule="auto"/>
        <w:ind w:left="1418"/>
        <w:jc w:val="both"/>
        <w:rPr>
          <w:rFonts w:ascii="Arial" w:hAnsi="Arial" w:cs="Arial"/>
          <w:sz w:val="20"/>
          <w:szCs w:val="20"/>
        </w:rPr>
      </w:pPr>
    </w:p>
    <w:p w14:paraId="150B28E1" w14:textId="77777777" w:rsidR="003A47CD" w:rsidRPr="00547355" w:rsidRDefault="001C1C43" w:rsidP="00547355">
      <w:pPr>
        <w:pStyle w:val="Odsekzoznamu"/>
        <w:numPr>
          <w:ilvl w:val="2"/>
          <w:numId w:val="14"/>
        </w:numPr>
        <w:spacing w:line="240" w:lineRule="auto"/>
        <w:ind w:left="1418" w:hanging="851"/>
        <w:jc w:val="both"/>
        <w:rPr>
          <w:rFonts w:ascii="Arial" w:hAnsi="Arial" w:cs="Arial"/>
          <w:sz w:val="20"/>
          <w:szCs w:val="20"/>
        </w:rPr>
      </w:pPr>
      <w:r w:rsidRPr="00547355">
        <w:rPr>
          <w:rFonts w:ascii="Arial" w:hAnsi="Arial" w:cs="Arial"/>
          <w:sz w:val="20"/>
          <w:szCs w:val="20"/>
        </w:rPr>
        <w:t>Upozorňujeme záujemcov, že výpis z účtu sa nepovažuje za vyjadrenie banky/bánk. Vyjadrenie banky/bánk musí byť predložené ako</w:t>
      </w:r>
      <w:r w:rsidR="00FF1E10">
        <w:rPr>
          <w:rFonts w:ascii="Arial" w:hAnsi="Arial" w:cs="Arial"/>
          <w:sz w:val="20"/>
          <w:szCs w:val="20"/>
        </w:rPr>
        <w:t xml:space="preserve"> </w:t>
      </w:r>
      <w:r w:rsidRPr="00547355">
        <w:rPr>
          <w:rFonts w:ascii="Arial" w:hAnsi="Arial" w:cs="Arial"/>
          <w:sz w:val="20"/>
          <w:szCs w:val="20"/>
        </w:rPr>
        <w:t xml:space="preserve">originál alebo </w:t>
      </w:r>
      <w:r>
        <w:rPr>
          <w:rFonts w:ascii="Arial" w:hAnsi="Arial" w:cs="Arial"/>
          <w:sz w:val="20"/>
          <w:szCs w:val="20"/>
        </w:rPr>
        <w:t>osvedčen</w:t>
      </w:r>
      <w:r w:rsidR="008A065C">
        <w:rPr>
          <w:rFonts w:ascii="Arial" w:hAnsi="Arial" w:cs="Arial"/>
          <w:sz w:val="20"/>
          <w:szCs w:val="20"/>
        </w:rPr>
        <w:t>á</w:t>
      </w:r>
      <w:r>
        <w:rPr>
          <w:rFonts w:ascii="Arial" w:hAnsi="Arial" w:cs="Arial"/>
          <w:sz w:val="20"/>
          <w:szCs w:val="20"/>
        </w:rPr>
        <w:t xml:space="preserve"> </w:t>
      </w:r>
      <w:r w:rsidRPr="00547355">
        <w:rPr>
          <w:rFonts w:ascii="Arial" w:hAnsi="Arial" w:cs="Arial"/>
          <w:sz w:val="20"/>
          <w:szCs w:val="20"/>
        </w:rPr>
        <w:t>fotokópi</w:t>
      </w:r>
      <w:r w:rsidR="008A065C">
        <w:rPr>
          <w:rFonts w:ascii="Arial" w:hAnsi="Arial" w:cs="Arial"/>
          <w:sz w:val="20"/>
          <w:szCs w:val="20"/>
        </w:rPr>
        <w:t>a</w:t>
      </w:r>
      <w:r w:rsidR="00555700">
        <w:rPr>
          <w:rFonts w:ascii="Arial" w:hAnsi="Arial" w:cs="Arial"/>
          <w:sz w:val="20"/>
          <w:szCs w:val="20"/>
        </w:rPr>
        <w:t>,</w:t>
      </w:r>
      <w:r w:rsidR="008A065C">
        <w:rPr>
          <w:rFonts w:ascii="Arial" w:hAnsi="Arial" w:cs="Arial"/>
          <w:sz w:val="20"/>
          <w:szCs w:val="20"/>
        </w:rPr>
        <w:t xml:space="preserve"> vo forme skenu alebo transformovaný zaručenou konverziou</w:t>
      </w:r>
      <w:r w:rsidR="003175AB">
        <w:rPr>
          <w:rFonts w:ascii="Arial" w:hAnsi="Arial" w:cs="Arial"/>
          <w:sz w:val="20"/>
          <w:szCs w:val="20"/>
        </w:rPr>
        <w:t>.</w:t>
      </w:r>
    </w:p>
    <w:p w14:paraId="682BEF8A" w14:textId="77777777" w:rsidR="001C1C43" w:rsidRDefault="001C1C43" w:rsidP="00FE0696">
      <w:pPr>
        <w:pStyle w:val="Odsekzoznamu"/>
        <w:spacing w:line="240" w:lineRule="auto"/>
        <w:ind w:left="567"/>
        <w:jc w:val="both"/>
        <w:rPr>
          <w:rFonts w:ascii="Arial" w:hAnsi="Arial" w:cs="Arial"/>
          <w:sz w:val="20"/>
          <w:szCs w:val="20"/>
        </w:rPr>
      </w:pPr>
    </w:p>
    <w:p w14:paraId="78917CFC" w14:textId="77777777" w:rsidR="00DC19A7" w:rsidRPr="001C1C43" w:rsidRDefault="00DC19A7" w:rsidP="00547355">
      <w:pPr>
        <w:pStyle w:val="Odsekzoznamu"/>
        <w:numPr>
          <w:ilvl w:val="1"/>
          <w:numId w:val="9"/>
        </w:numPr>
        <w:spacing w:line="240" w:lineRule="auto"/>
        <w:ind w:left="567" w:hanging="567"/>
        <w:jc w:val="both"/>
        <w:rPr>
          <w:rFonts w:ascii="Arial" w:hAnsi="Arial" w:cs="Arial"/>
          <w:sz w:val="20"/>
          <w:szCs w:val="20"/>
        </w:rPr>
      </w:pPr>
      <w:r w:rsidRPr="00547355">
        <w:rPr>
          <w:rFonts w:ascii="Arial" w:hAnsi="Arial" w:cs="Arial"/>
          <w:b/>
          <w:sz w:val="20"/>
          <w:szCs w:val="20"/>
        </w:rPr>
        <w:t>čestné vyhlásenie</w:t>
      </w:r>
      <w:r w:rsidRPr="001C1C43">
        <w:rPr>
          <w:rFonts w:ascii="Arial" w:hAnsi="Arial" w:cs="Arial"/>
          <w:sz w:val="20"/>
          <w:szCs w:val="20"/>
        </w:rPr>
        <w:t xml:space="preserve"> </w:t>
      </w:r>
      <w:r w:rsidR="007942BE">
        <w:rPr>
          <w:rFonts w:ascii="Arial" w:hAnsi="Arial" w:cs="Arial"/>
          <w:sz w:val="20"/>
          <w:szCs w:val="20"/>
        </w:rPr>
        <w:t xml:space="preserve">záujemcu </w:t>
      </w:r>
      <w:r w:rsidRPr="001C1C43">
        <w:rPr>
          <w:rFonts w:ascii="Arial" w:hAnsi="Arial" w:cs="Arial"/>
          <w:sz w:val="20"/>
          <w:szCs w:val="20"/>
        </w:rPr>
        <w:t>(</w:t>
      </w:r>
      <w:r w:rsidR="00B94203">
        <w:rPr>
          <w:rFonts w:ascii="Arial" w:hAnsi="Arial" w:cs="Arial"/>
          <w:sz w:val="20"/>
          <w:szCs w:val="20"/>
        </w:rPr>
        <w:t>podpísan</w:t>
      </w:r>
      <w:r w:rsidR="001A633A">
        <w:rPr>
          <w:rFonts w:ascii="Arial" w:hAnsi="Arial" w:cs="Arial"/>
          <w:sz w:val="20"/>
          <w:szCs w:val="20"/>
        </w:rPr>
        <w:t>é</w:t>
      </w:r>
      <w:r w:rsidRPr="001C1C43">
        <w:rPr>
          <w:rFonts w:ascii="Arial" w:hAnsi="Arial" w:cs="Arial"/>
          <w:sz w:val="20"/>
          <w:szCs w:val="20"/>
        </w:rPr>
        <w:t xml:space="preserve"> štatutárnym orgánom, iným oprávneným zástupcom záujemcu, ktorý je oprávnený konať v jeho mene v záväzkových vzťahoch</w:t>
      </w:r>
      <w:r w:rsidR="00B94203">
        <w:rPr>
          <w:rFonts w:ascii="Arial" w:hAnsi="Arial" w:cs="Arial"/>
          <w:sz w:val="20"/>
          <w:szCs w:val="20"/>
        </w:rPr>
        <w:t>)</w:t>
      </w:r>
      <w:r w:rsidRPr="001C1C43">
        <w:rPr>
          <w:rFonts w:ascii="Arial" w:hAnsi="Arial" w:cs="Arial"/>
          <w:sz w:val="20"/>
          <w:szCs w:val="20"/>
        </w:rPr>
        <w:t xml:space="preserve">, </w:t>
      </w:r>
      <w:r w:rsidRPr="00547355">
        <w:rPr>
          <w:rFonts w:ascii="Arial" w:hAnsi="Arial" w:cs="Arial"/>
          <w:b/>
          <w:sz w:val="20"/>
          <w:szCs w:val="20"/>
        </w:rPr>
        <w:t>že nemá vedené účty ani záväzky v inej/ých banke/ách</w:t>
      </w:r>
      <w:r w:rsidRPr="001C1C43">
        <w:rPr>
          <w:rFonts w:ascii="Arial" w:hAnsi="Arial" w:cs="Arial"/>
          <w:sz w:val="20"/>
          <w:szCs w:val="20"/>
        </w:rPr>
        <w:t xml:space="preserve"> ako tej/tých, od ktorej/ktorých predložil vyjadrenie</w:t>
      </w:r>
      <w:r w:rsidR="007942BE">
        <w:rPr>
          <w:rFonts w:ascii="Arial" w:hAnsi="Arial" w:cs="Arial"/>
          <w:sz w:val="20"/>
          <w:szCs w:val="20"/>
        </w:rPr>
        <w:t xml:space="preserve"> podľa bodu 3.1 vyššie</w:t>
      </w:r>
      <w:r w:rsidRPr="001C1C43">
        <w:rPr>
          <w:rFonts w:ascii="Arial" w:hAnsi="Arial" w:cs="Arial"/>
          <w:sz w:val="20"/>
          <w:szCs w:val="20"/>
        </w:rPr>
        <w:t xml:space="preserve">. </w:t>
      </w:r>
    </w:p>
    <w:p w14:paraId="0074D96B" w14:textId="77777777" w:rsidR="00551944" w:rsidRPr="00A502D8" w:rsidRDefault="00551944" w:rsidP="00551944">
      <w:pPr>
        <w:spacing w:line="240" w:lineRule="auto"/>
        <w:jc w:val="both"/>
        <w:rPr>
          <w:rFonts w:ascii="Arial" w:hAnsi="Arial" w:cs="Arial"/>
          <w:sz w:val="20"/>
          <w:szCs w:val="20"/>
        </w:rPr>
      </w:pPr>
      <w:r w:rsidRPr="008E1951">
        <w:rPr>
          <w:rFonts w:ascii="Arial" w:hAnsi="Arial" w:cs="Arial"/>
          <w:sz w:val="20"/>
          <w:szCs w:val="20"/>
        </w:rPr>
        <w:t>Záujemca m</w:t>
      </w:r>
      <w:r w:rsidRPr="00A502D8">
        <w:rPr>
          <w:rFonts w:ascii="Arial" w:hAnsi="Arial" w:cs="Arial"/>
          <w:sz w:val="20"/>
          <w:szCs w:val="20"/>
        </w:rPr>
        <w:t xml:space="preserve">ôže na preukázanie finančného a ekonomického postavenia využiť finančné zdroje inej osoby, bez </w:t>
      </w:r>
      <w:r w:rsidRPr="00B94203">
        <w:rPr>
          <w:rFonts w:ascii="Arial" w:hAnsi="Arial" w:cs="Arial"/>
          <w:sz w:val="20"/>
          <w:szCs w:val="20"/>
        </w:rPr>
        <w:t xml:space="preserve">ohľadu na ich právny vzťah. V takomto prípade musí záujemca obstarávateľovi preukázať, že pri plnení </w:t>
      </w:r>
      <w:r w:rsidRPr="00547355">
        <w:rPr>
          <w:rFonts w:ascii="Arial" w:hAnsi="Arial" w:cs="Arial"/>
          <w:sz w:val="20"/>
          <w:szCs w:val="20"/>
        </w:rPr>
        <w:t>zmluvy</w:t>
      </w:r>
      <w:r w:rsidRPr="00B94203">
        <w:rPr>
          <w:rFonts w:ascii="Arial" w:hAnsi="Arial" w:cs="Arial"/>
          <w:sz w:val="20"/>
          <w:szCs w:val="20"/>
        </w:rPr>
        <w:t xml:space="preserve"> bude</w:t>
      </w:r>
      <w:r w:rsidRPr="00A502D8">
        <w:rPr>
          <w:rFonts w:ascii="Arial" w:hAnsi="Arial" w:cs="Arial"/>
          <w:sz w:val="20"/>
          <w:szCs w:val="20"/>
        </w:rPr>
        <w:t xml:space="preserve"> skutočne používať zdroje osoby, ktorej postavenie využíva na preukázanie finančného a ekonomického postavenia. Skutočnosť podľa </w:t>
      </w:r>
      <w:r w:rsidR="001C1C43">
        <w:rPr>
          <w:rFonts w:ascii="Arial" w:hAnsi="Arial" w:cs="Arial"/>
          <w:sz w:val="20"/>
          <w:szCs w:val="20"/>
        </w:rPr>
        <w:t xml:space="preserve">predchádzajúcej </w:t>
      </w:r>
      <w:r w:rsidRPr="00A502D8">
        <w:rPr>
          <w:rFonts w:ascii="Arial" w:hAnsi="Arial" w:cs="Arial"/>
          <w:sz w:val="20"/>
          <w:szCs w:val="20"/>
        </w:rPr>
        <w:t xml:space="preserve">vety preukazuje záujemca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rsidR="001C1C43">
        <w:rPr>
          <w:rFonts w:ascii="Arial" w:hAnsi="Arial" w:cs="Arial"/>
          <w:sz w:val="20"/>
          <w:szCs w:val="20"/>
        </w:rPr>
        <w:t xml:space="preserve">ZVO </w:t>
      </w:r>
      <w:r w:rsidRPr="00A502D8">
        <w:rPr>
          <w:rFonts w:ascii="Arial" w:hAnsi="Arial" w:cs="Arial"/>
          <w:sz w:val="20"/>
          <w:szCs w:val="20"/>
        </w:rPr>
        <w:t xml:space="preserve">a nesmú u nej existovať dôvody na vylúčenie podľa § 40 ods. 6 písm. a) až h) </w:t>
      </w:r>
      <w:r w:rsidRPr="003470DB">
        <w:rPr>
          <w:rFonts w:ascii="Arial" w:hAnsi="Arial" w:cs="Arial"/>
          <w:sz w:val="20"/>
          <w:szCs w:val="20"/>
        </w:rPr>
        <w:t>a ods.</w:t>
      </w:r>
      <w:r w:rsidR="00A97505" w:rsidRPr="003470DB">
        <w:rPr>
          <w:rFonts w:ascii="Arial" w:hAnsi="Arial" w:cs="Arial"/>
          <w:sz w:val="20"/>
          <w:szCs w:val="20"/>
        </w:rPr>
        <w:t xml:space="preserve"> 7 ZVO.</w:t>
      </w:r>
      <w:r w:rsidRPr="00A502D8">
        <w:rPr>
          <w:rFonts w:ascii="Arial" w:hAnsi="Arial" w:cs="Arial"/>
          <w:sz w:val="20"/>
          <w:szCs w:val="20"/>
        </w:rPr>
        <w:t xml:space="preserve"> </w:t>
      </w:r>
    </w:p>
    <w:p w14:paraId="1DC599BE" w14:textId="77777777" w:rsidR="00DC19A7" w:rsidRPr="00A502D8" w:rsidRDefault="00DC19A7" w:rsidP="00DC19A7">
      <w:pPr>
        <w:spacing w:line="240" w:lineRule="auto"/>
        <w:jc w:val="both"/>
        <w:rPr>
          <w:rFonts w:ascii="Arial" w:hAnsi="Arial" w:cs="Arial"/>
          <w:sz w:val="20"/>
          <w:szCs w:val="20"/>
        </w:rPr>
      </w:pPr>
      <w:r w:rsidRPr="00A502D8">
        <w:rPr>
          <w:rFonts w:ascii="Arial" w:hAnsi="Arial" w:cs="Arial"/>
          <w:b/>
          <w:sz w:val="20"/>
          <w:szCs w:val="20"/>
          <w:u w:val="single"/>
        </w:rPr>
        <w:t xml:space="preserve">Odôvodnenie primeranosti použitia určenej podmienky účasti </w:t>
      </w:r>
      <w:r w:rsidR="001C1C43">
        <w:rPr>
          <w:rFonts w:ascii="Arial" w:hAnsi="Arial" w:cs="Arial"/>
          <w:b/>
          <w:sz w:val="20"/>
          <w:szCs w:val="20"/>
          <w:u w:val="single"/>
        </w:rPr>
        <w:t xml:space="preserve">podľa </w:t>
      </w:r>
      <w:r w:rsidRPr="00A502D8">
        <w:rPr>
          <w:rFonts w:ascii="Arial" w:hAnsi="Arial" w:cs="Arial"/>
          <w:b/>
          <w:sz w:val="20"/>
          <w:szCs w:val="20"/>
          <w:u w:val="single"/>
        </w:rPr>
        <w:t>bodu 3.</w:t>
      </w:r>
      <w:r w:rsidRPr="00881D58">
        <w:rPr>
          <w:rFonts w:ascii="Arial" w:hAnsi="Arial" w:cs="Arial"/>
          <w:b/>
          <w:sz w:val="20"/>
          <w:szCs w:val="20"/>
          <w:u w:val="single"/>
        </w:rPr>
        <w:t>1</w:t>
      </w:r>
      <w:r w:rsidRPr="00547355">
        <w:rPr>
          <w:rFonts w:ascii="Arial" w:hAnsi="Arial" w:cs="Arial"/>
          <w:b/>
          <w:sz w:val="20"/>
          <w:szCs w:val="20"/>
          <w:u w:val="single"/>
        </w:rPr>
        <w:t xml:space="preserve"> </w:t>
      </w:r>
      <w:r w:rsidR="00881D58" w:rsidRPr="00547355">
        <w:rPr>
          <w:rFonts w:ascii="Arial" w:hAnsi="Arial" w:cs="Arial"/>
          <w:b/>
          <w:sz w:val="20"/>
          <w:szCs w:val="20"/>
          <w:u w:val="single"/>
        </w:rPr>
        <w:t>a</w:t>
      </w:r>
      <w:r w:rsidR="00881D58">
        <w:rPr>
          <w:rFonts w:ascii="Arial" w:hAnsi="Arial" w:cs="Arial"/>
          <w:b/>
          <w:sz w:val="20"/>
          <w:szCs w:val="20"/>
          <w:u w:val="single"/>
        </w:rPr>
        <w:t xml:space="preserve"> bodu </w:t>
      </w:r>
      <w:r w:rsidR="00881D58" w:rsidRPr="00547355">
        <w:rPr>
          <w:rFonts w:ascii="Arial" w:hAnsi="Arial" w:cs="Arial"/>
          <w:b/>
          <w:sz w:val="20"/>
          <w:szCs w:val="20"/>
          <w:u w:val="single"/>
        </w:rPr>
        <w:t>3.2</w:t>
      </w:r>
      <w:r w:rsidR="00881D58">
        <w:rPr>
          <w:rFonts w:ascii="Arial" w:hAnsi="Arial" w:cs="Arial"/>
          <w:sz w:val="20"/>
          <w:szCs w:val="20"/>
        </w:rPr>
        <w:t xml:space="preserve"> </w:t>
      </w:r>
      <w:r w:rsidRPr="00A502D8">
        <w:rPr>
          <w:rFonts w:ascii="Arial" w:hAnsi="Arial" w:cs="Arial"/>
          <w:sz w:val="20"/>
          <w:szCs w:val="20"/>
        </w:rPr>
        <w:t>(§ 3</w:t>
      </w:r>
      <w:r w:rsidR="00847CAC" w:rsidRPr="00A502D8">
        <w:rPr>
          <w:rFonts w:ascii="Arial" w:hAnsi="Arial" w:cs="Arial"/>
          <w:sz w:val="20"/>
          <w:szCs w:val="20"/>
        </w:rPr>
        <w:t>8</w:t>
      </w:r>
      <w:r w:rsidRPr="00A502D8">
        <w:rPr>
          <w:rFonts w:ascii="Arial" w:hAnsi="Arial" w:cs="Arial"/>
          <w:sz w:val="20"/>
          <w:szCs w:val="20"/>
        </w:rPr>
        <w:t xml:space="preserve"> ods. </w:t>
      </w:r>
      <w:r w:rsidR="00847CAC" w:rsidRPr="00A502D8">
        <w:rPr>
          <w:rFonts w:ascii="Arial" w:hAnsi="Arial" w:cs="Arial"/>
          <w:sz w:val="20"/>
          <w:szCs w:val="20"/>
        </w:rPr>
        <w:t>5</w:t>
      </w:r>
      <w:r w:rsidRPr="00A502D8">
        <w:rPr>
          <w:rFonts w:ascii="Arial" w:hAnsi="Arial" w:cs="Arial"/>
          <w:sz w:val="20"/>
          <w:szCs w:val="20"/>
        </w:rPr>
        <w:t> </w:t>
      </w:r>
      <w:r w:rsidR="001C1C43">
        <w:rPr>
          <w:rFonts w:ascii="Arial" w:hAnsi="Arial" w:cs="Arial"/>
          <w:sz w:val="20"/>
          <w:szCs w:val="20"/>
        </w:rPr>
        <w:t>ZVO</w:t>
      </w:r>
      <w:r w:rsidRPr="00A502D8">
        <w:rPr>
          <w:rFonts w:ascii="Arial" w:hAnsi="Arial" w:cs="Arial"/>
          <w:sz w:val="20"/>
          <w:szCs w:val="20"/>
        </w:rPr>
        <w:t>)  vo vzťahu k predmetu zákazky a potrebu jej zahrnutia medzi podmienky účasti podľa § 3</w:t>
      </w:r>
      <w:r w:rsidR="00847CAC" w:rsidRPr="00A502D8">
        <w:rPr>
          <w:rFonts w:ascii="Arial" w:hAnsi="Arial" w:cs="Arial"/>
          <w:sz w:val="20"/>
          <w:szCs w:val="20"/>
        </w:rPr>
        <w:t>3</w:t>
      </w:r>
      <w:r w:rsidRPr="00A502D8">
        <w:rPr>
          <w:rFonts w:ascii="Arial" w:hAnsi="Arial" w:cs="Arial"/>
          <w:sz w:val="20"/>
          <w:szCs w:val="20"/>
        </w:rPr>
        <w:t xml:space="preserve"> ods. </w:t>
      </w:r>
      <w:r w:rsidR="00847CAC" w:rsidRPr="00A502D8">
        <w:rPr>
          <w:rFonts w:ascii="Arial" w:hAnsi="Arial" w:cs="Arial"/>
          <w:sz w:val="20"/>
          <w:szCs w:val="20"/>
        </w:rPr>
        <w:t>1 písm. a)</w:t>
      </w:r>
      <w:r w:rsidRPr="00A502D8">
        <w:rPr>
          <w:rFonts w:ascii="Arial" w:hAnsi="Arial" w:cs="Arial"/>
          <w:sz w:val="20"/>
          <w:szCs w:val="20"/>
        </w:rPr>
        <w:t xml:space="preserve"> </w:t>
      </w:r>
      <w:r w:rsidR="001C1C43">
        <w:rPr>
          <w:rFonts w:ascii="Arial" w:hAnsi="Arial" w:cs="Arial"/>
          <w:sz w:val="20"/>
          <w:szCs w:val="20"/>
        </w:rPr>
        <w:t>ZVO</w:t>
      </w:r>
      <w:r w:rsidRPr="00A502D8">
        <w:rPr>
          <w:rFonts w:ascii="Arial" w:hAnsi="Arial" w:cs="Arial"/>
          <w:sz w:val="20"/>
          <w:szCs w:val="20"/>
        </w:rPr>
        <w:t>:</w:t>
      </w:r>
    </w:p>
    <w:p w14:paraId="40A7C685" w14:textId="77777777" w:rsidR="00D31208" w:rsidRDefault="00DC19A7" w:rsidP="00547355">
      <w:pPr>
        <w:spacing w:after="0" w:line="240" w:lineRule="auto"/>
        <w:jc w:val="both"/>
        <w:rPr>
          <w:rFonts w:ascii="Arial" w:hAnsi="Arial" w:cs="Arial"/>
          <w:sz w:val="20"/>
          <w:szCs w:val="20"/>
        </w:rPr>
      </w:pPr>
      <w:r w:rsidRPr="00A502D8">
        <w:rPr>
          <w:rFonts w:ascii="Arial" w:hAnsi="Arial" w:cs="Arial"/>
          <w:sz w:val="20"/>
          <w:szCs w:val="20"/>
        </w:rPr>
        <w:t>Obstarávateľ si vzhľadom na predpokladanú hodnotu zákazky a dĺžku jej trvania</w:t>
      </w:r>
      <w:r w:rsidR="00881D58">
        <w:rPr>
          <w:rFonts w:ascii="Arial" w:hAnsi="Arial" w:cs="Arial"/>
          <w:sz w:val="20"/>
          <w:szCs w:val="20"/>
        </w:rPr>
        <w:t xml:space="preserve">, </w:t>
      </w:r>
      <w:r w:rsidR="00881D58" w:rsidRPr="00547355">
        <w:rPr>
          <w:rFonts w:ascii="Arial" w:hAnsi="Arial" w:cs="Arial"/>
          <w:sz w:val="20"/>
          <w:szCs w:val="20"/>
        </w:rPr>
        <w:t>s cieľom dosiahnuť čestnú hospodársku súťaž medzi kvalifikovanými záujemcami</w:t>
      </w:r>
      <w:r w:rsidR="00881D58">
        <w:rPr>
          <w:rFonts w:ascii="Arial" w:hAnsi="Arial" w:cs="Arial"/>
          <w:sz w:val="20"/>
          <w:szCs w:val="20"/>
        </w:rPr>
        <w:t xml:space="preserve">, </w:t>
      </w:r>
      <w:r w:rsidRPr="00A502D8">
        <w:rPr>
          <w:rFonts w:ascii="Arial" w:hAnsi="Arial" w:cs="Arial"/>
          <w:sz w:val="20"/>
          <w:szCs w:val="20"/>
        </w:rPr>
        <w:t xml:space="preserve">potrebuje overiť u záujemcov ich finančné a ekonomické predpoklady v záujme zabezpečenia </w:t>
      </w:r>
      <w:r w:rsidR="00847CAC" w:rsidRPr="00A502D8">
        <w:rPr>
          <w:rFonts w:ascii="Arial" w:hAnsi="Arial" w:cs="Arial"/>
          <w:sz w:val="20"/>
          <w:szCs w:val="20"/>
        </w:rPr>
        <w:t>riadnej realizácie</w:t>
      </w:r>
      <w:r w:rsidRPr="00A502D8">
        <w:rPr>
          <w:rFonts w:ascii="Arial" w:hAnsi="Arial" w:cs="Arial"/>
          <w:sz w:val="20"/>
          <w:szCs w:val="20"/>
        </w:rPr>
        <w:t xml:space="preserve"> predmetu zákazky, najmä či ide o spôsobilého zmluvného partnera, ktorý preukáže stabilné pozitívne finančné postavenie, a ktorý si riadne a načas plní svoje finančné záväzky. </w:t>
      </w:r>
    </w:p>
    <w:p w14:paraId="7F77C001" w14:textId="77777777" w:rsidR="00881D58" w:rsidRPr="00A502D8" w:rsidRDefault="00881D58" w:rsidP="00547355">
      <w:pPr>
        <w:spacing w:after="0" w:line="240" w:lineRule="auto"/>
        <w:jc w:val="both"/>
        <w:rPr>
          <w:rFonts w:ascii="Arial" w:hAnsi="Arial" w:cs="Arial"/>
          <w:sz w:val="20"/>
          <w:szCs w:val="20"/>
        </w:rPr>
      </w:pPr>
    </w:p>
    <w:p w14:paraId="300DED3C" w14:textId="77777777" w:rsidR="00D77D7E" w:rsidRPr="00A502D8" w:rsidRDefault="00881D58" w:rsidP="00547355">
      <w:pPr>
        <w:spacing w:after="0" w:line="240" w:lineRule="auto"/>
        <w:jc w:val="both"/>
        <w:rPr>
          <w:rFonts w:ascii="Arial" w:hAnsi="Arial" w:cs="Arial"/>
          <w:b/>
          <w:sz w:val="20"/>
          <w:szCs w:val="20"/>
          <w:u w:val="single"/>
        </w:rPr>
      </w:pPr>
      <w:r>
        <w:rPr>
          <w:rFonts w:ascii="Arial" w:hAnsi="Arial" w:cs="Arial"/>
          <w:b/>
          <w:sz w:val="20"/>
          <w:szCs w:val="20"/>
          <w:u w:val="single"/>
        </w:rPr>
        <w:t xml:space="preserve">4. </w:t>
      </w:r>
      <w:r w:rsidR="00D77D7E" w:rsidRPr="00A502D8">
        <w:rPr>
          <w:rFonts w:ascii="Arial" w:hAnsi="Arial" w:cs="Arial"/>
          <w:b/>
          <w:sz w:val="20"/>
          <w:szCs w:val="20"/>
          <w:u w:val="single"/>
        </w:rPr>
        <w:t xml:space="preserve">Podmienky účasti preukazované </w:t>
      </w:r>
      <w:r w:rsidR="00F85CF0">
        <w:rPr>
          <w:rFonts w:ascii="Arial" w:hAnsi="Arial" w:cs="Arial"/>
          <w:b/>
          <w:sz w:val="20"/>
          <w:szCs w:val="20"/>
          <w:u w:val="single"/>
        </w:rPr>
        <w:t>jednotným európs</w:t>
      </w:r>
      <w:r w:rsidR="00F85CF0" w:rsidRPr="003750A7">
        <w:rPr>
          <w:rFonts w:ascii="Arial" w:hAnsi="Arial" w:cs="Arial"/>
          <w:b/>
          <w:sz w:val="20"/>
          <w:szCs w:val="20"/>
          <w:u w:val="single"/>
        </w:rPr>
        <w:t>ky</w:t>
      </w:r>
      <w:r w:rsidR="00F85CF0">
        <w:rPr>
          <w:rFonts w:ascii="Arial" w:hAnsi="Arial" w:cs="Arial"/>
          <w:b/>
          <w:sz w:val="20"/>
          <w:szCs w:val="20"/>
          <w:u w:val="single"/>
        </w:rPr>
        <w:t>m dokumentom</w:t>
      </w:r>
      <w:r w:rsidR="00F85CF0" w:rsidRPr="00A502D8">
        <w:rPr>
          <w:rFonts w:ascii="Arial" w:hAnsi="Arial" w:cs="Arial"/>
          <w:b/>
          <w:sz w:val="20"/>
          <w:szCs w:val="20"/>
          <w:u w:val="single"/>
        </w:rPr>
        <w:t xml:space="preserve"> </w:t>
      </w:r>
    </w:p>
    <w:p w14:paraId="2152EED7" w14:textId="77777777" w:rsidR="00881D58" w:rsidRDefault="00881D58" w:rsidP="00547355">
      <w:pPr>
        <w:spacing w:after="0" w:line="240" w:lineRule="auto"/>
        <w:jc w:val="both"/>
        <w:rPr>
          <w:rFonts w:ascii="Arial" w:hAnsi="Arial" w:cs="Arial"/>
          <w:sz w:val="20"/>
          <w:szCs w:val="20"/>
        </w:rPr>
      </w:pPr>
    </w:p>
    <w:p w14:paraId="05A171FF" w14:textId="77777777" w:rsidR="00A61F6D" w:rsidRDefault="00A61F6D" w:rsidP="00547355">
      <w:pPr>
        <w:pStyle w:val="Odsekzoznamu"/>
        <w:numPr>
          <w:ilvl w:val="1"/>
          <w:numId w:val="15"/>
        </w:numPr>
        <w:spacing w:line="240" w:lineRule="auto"/>
        <w:ind w:left="567" w:hanging="567"/>
        <w:jc w:val="both"/>
        <w:rPr>
          <w:rFonts w:ascii="Arial" w:hAnsi="Arial" w:cs="Arial"/>
          <w:sz w:val="20"/>
          <w:szCs w:val="20"/>
        </w:rPr>
      </w:pPr>
      <w:r>
        <w:rPr>
          <w:rFonts w:ascii="Arial" w:hAnsi="Arial" w:cs="Arial"/>
          <w:sz w:val="20"/>
          <w:szCs w:val="20"/>
        </w:rPr>
        <w:t xml:space="preserve">Záujemca môže predbežne nahradiť </w:t>
      </w:r>
      <w:r w:rsidRPr="00A61F6D">
        <w:rPr>
          <w:rFonts w:ascii="Arial" w:hAnsi="Arial" w:cs="Arial"/>
          <w:sz w:val="20"/>
          <w:szCs w:val="20"/>
        </w:rPr>
        <w:t xml:space="preserve">doklady na preukázanie splnenia podmienok účasti určené obstarávateľom </w:t>
      </w:r>
      <w:r w:rsidR="00F85CF0">
        <w:rPr>
          <w:rFonts w:ascii="Arial" w:hAnsi="Arial" w:cs="Arial"/>
          <w:sz w:val="20"/>
          <w:szCs w:val="20"/>
        </w:rPr>
        <w:t>j</w:t>
      </w:r>
      <w:r w:rsidRPr="00A61F6D">
        <w:rPr>
          <w:rFonts w:ascii="Arial" w:hAnsi="Arial" w:cs="Arial"/>
          <w:sz w:val="20"/>
          <w:szCs w:val="20"/>
        </w:rPr>
        <w:t>ednotný</w:t>
      </w:r>
      <w:r w:rsidR="00F85CF0">
        <w:rPr>
          <w:rFonts w:ascii="Arial" w:hAnsi="Arial" w:cs="Arial"/>
          <w:sz w:val="20"/>
          <w:szCs w:val="20"/>
        </w:rPr>
        <w:t>m</w:t>
      </w:r>
      <w:r w:rsidRPr="00A61F6D">
        <w:rPr>
          <w:rFonts w:ascii="Arial" w:hAnsi="Arial" w:cs="Arial"/>
          <w:sz w:val="20"/>
          <w:szCs w:val="20"/>
        </w:rPr>
        <w:t xml:space="preserve"> európsky</w:t>
      </w:r>
      <w:r w:rsidR="00F85CF0">
        <w:rPr>
          <w:rFonts w:ascii="Arial" w:hAnsi="Arial" w:cs="Arial"/>
          <w:sz w:val="20"/>
          <w:szCs w:val="20"/>
        </w:rPr>
        <w:t>m</w:t>
      </w:r>
      <w:r w:rsidRPr="00A61F6D">
        <w:rPr>
          <w:rFonts w:ascii="Arial" w:hAnsi="Arial" w:cs="Arial"/>
          <w:sz w:val="20"/>
          <w:szCs w:val="20"/>
        </w:rPr>
        <w:t xml:space="preserve"> dokument</w:t>
      </w:r>
      <w:r w:rsidR="00F85CF0">
        <w:rPr>
          <w:rFonts w:ascii="Arial" w:hAnsi="Arial" w:cs="Arial"/>
          <w:sz w:val="20"/>
          <w:szCs w:val="20"/>
        </w:rPr>
        <w:t>om</w:t>
      </w:r>
      <w:r w:rsidR="00881D58">
        <w:rPr>
          <w:rFonts w:ascii="Arial" w:hAnsi="Arial" w:cs="Arial"/>
          <w:sz w:val="20"/>
          <w:szCs w:val="20"/>
        </w:rPr>
        <w:t xml:space="preserve"> podľa § 39 ZVO</w:t>
      </w:r>
      <w:r w:rsidR="00F85CF0">
        <w:rPr>
          <w:rFonts w:ascii="Arial" w:hAnsi="Arial" w:cs="Arial"/>
          <w:sz w:val="20"/>
          <w:szCs w:val="20"/>
        </w:rPr>
        <w:t xml:space="preserve"> (ďalej lej „JED“)</w:t>
      </w:r>
      <w:r w:rsidRPr="00A61F6D">
        <w:rPr>
          <w:rFonts w:ascii="Arial" w:hAnsi="Arial" w:cs="Arial"/>
          <w:sz w:val="20"/>
          <w:szCs w:val="20"/>
        </w:rPr>
        <w:t>.</w:t>
      </w:r>
    </w:p>
    <w:p w14:paraId="1D9EE67B" w14:textId="77777777" w:rsidR="00E6781C" w:rsidRDefault="00E6781C" w:rsidP="00547355">
      <w:pPr>
        <w:pStyle w:val="Odsekzoznamu"/>
        <w:spacing w:line="240" w:lineRule="auto"/>
        <w:ind w:left="567"/>
        <w:jc w:val="both"/>
        <w:rPr>
          <w:rFonts w:ascii="Arial" w:hAnsi="Arial" w:cs="Arial"/>
          <w:sz w:val="20"/>
          <w:szCs w:val="20"/>
        </w:rPr>
      </w:pPr>
    </w:p>
    <w:p w14:paraId="73FCC1EA" w14:textId="77777777" w:rsidR="00F85CF0" w:rsidRPr="00547355" w:rsidRDefault="00F85CF0" w:rsidP="00547355">
      <w:pPr>
        <w:pStyle w:val="Odsekzoznamu"/>
        <w:numPr>
          <w:ilvl w:val="1"/>
          <w:numId w:val="15"/>
        </w:numPr>
        <w:spacing w:line="240" w:lineRule="auto"/>
        <w:ind w:left="567" w:hanging="567"/>
        <w:jc w:val="both"/>
        <w:rPr>
          <w:rFonts w:ascii="Arial" w:hAnsi="Arial" w:cs="Arial"/>
          <w:sz w:val="20"/>
          <w:szCs w:val="20"/>
        </w:rPr>
      </w:pPr>
      <w:r w:rsidRPr="00F85CF0">
        <w:rPr>
          <w:rFonts w:ascii="Arial" w:hAnsi="Arial" w:cs="Arial"/>
          <w:sz w:val="20"/>
          <w:szCs w:val="20"/>
        </w:rPr>
        <w:lastRenderedPageBreak/>
        <w:t xml:space="preserve">Ak záujemca preukazuje finančné a ekonomické postavenie alebo technickú spôsobilosť alebo odbornú spôsobilosť prostredníctvom inej osoby, </w:t>
      </w:r>
      <w:r>
        <w:rPr>
          <w:rFonts w:ascii="Arial" w:hAnsi="Arial" w:cs="Arial"/>
          <w:sz w:val="20"/>
          <w:szCs w:val="20"/>
        </w:rPr>
        <w:t>JED</w:t>
      </w:r>
      <w:r w:rsidRPr="00F85CF0">
        <w:rPr>
          <w:rFonts w:ascii="Arial" w:hAnsi="Arial" w:cs="Arial"/>
          <w:sz w:val="20"/>
          <w:szCs w:val="20"/>
        </w:rPr>
        <w:t xml:space="preserve"> obsahuje informácie </w:t>
      </w:r>
      <w:r>
        <w:rPr>
          <w:rFonts w:ascii="Arial" w:hAnsi="Arial" w:cs="Arial"/>
          <w:sz w:val="20"/>
          <w:szCs w:val="20"/>
        </w:rPr>
        <w:t>v zmysle § 39 ods. 2</w:t>
      </w:r>
      <w:r w:rsidR="00E6781C">
        <w:rPr>
          <w:rFonts w:ascii="Arial" w:hAnsi="Arial" w:cs="Arial"/>
          <w:sz w:val="20"/>
          <w:szCs w:val="20"/>
        </w:rPr>
        <w:t xml:space="preserve"> </w:t>
      </w:r>
      <w:r w:rsidRPr="00547355">
        <w:rPr>
          <w:rFonts w:ascii="Arial" w:hAnsi="Arial" w:cs="Arial"/>
          <w:sz w:val="20"/>
          <w:szCs w:val="20"/>
        </w:rPr>
        <w:t>ZVO  aj o tejto osobe.</w:t>
      </w:r>
    </w:p>
    <w:p w14:paraId="42A827EB" w14:textId="77777777" w:rsidR="00E6781C" w:rsidRDefault="00E6781C" w:rsidP="00547355">
      <w:pPr>
        <w:pStyle w:val="Odsekzoznamu"/>
        <w:spacing w:line="240" w:lineRule="auto"/>
        <w:ind w:left="567"/>
        <w:jc w:val="both"/>
        <w:rPr>
          <w:rFonts w:ascii="Arial" w:hAnsi="Arial" w:cs="Arial"/>
          <w:sz w:val="20"/>
          <w:szCs w:val="20"/>
        </w:rPr>
      </w:pPr>
    </w:p>
    <w:p w14:paraId="48102A3A" w14:textId="77777777" w:rsidR="00E6781C" w:rsidRDefault="00F85CF0" w:rsidP="00547355">
      <w:pPr>
        <w:pStyle w:val="Odsekzoznamu"/>
        <w:numPr>
          <w:ilvl w:val="1"/>
          <w:numId w:val="15"/>
        </w:numPr>
        <w:spacing w:line="240" w:lineRule="auto"/>
        <w:ind w:left="567" w:hanging="567"/>
        <w:jc w:val="both"/>
        <w:rPr>
          <w:rFonts w:ascii="Arial" w:hAnsi="Arial" w:cs="Arial"/>
          <w:sz w:val="20"/>
          <w:szCs w:val="20"/>
        </w:rPr>
      </w:pPr>
      <w:r>
        <w:rPr>
          <w:rFonts w:ascii="Arial" w:hAnsi="Arial" w:cs="Arial"/>
          <w:sz w:val="20"/>
          <w:szCs w:val="20"/>
        </w:rPr>
        <w:t>Z</w:t>
      </w:r>
      <w:r w:rsidR="00A61F6D">
        <w:rPr>
          <w:rFonts w:ascii="Arial" w:hAnsi="Arial" w:cs="Arial"/>
          <w:sz w:val="20"/>
          <w:szCs w:val="20"/>
        </w:rPr>
        <w:t xml:space="preserve">áujemca </w:t>
      </w:r>
      <w:r>
        <w:rPr>
          <w:rFonts w:ascii="Arial" w:hAnsi="Arial" w:cs="Arial"/>
          <w:sz w:val="20"/>
          <w:szCs w:val="20"/>
        </w:rPr>
        <w:t xml:space="preserve">môže predbežne nahradiť doklady na preukázanie splnenia podmienok účasti aj </w:t>
      </w:r>
      <w:r w:rsidR="00A61F6D">
        <w:rPr>
          <w:rFonts w:ascii="Arial" w:hAnsi="Arial" w:cs="Arial"/>
          <w:sz w:val="20"/>
          <w:szCs w:val="20"/>
        </w:rPr>
        <w:t xml:space="preserve">prostredníctvom </w:t>
      </w:r>
      <w:r w:rsidR="00D77D7E" w:rsidRPr="00A502D8">
        <w:rPr>
          <w:rFonts w:ascii="Arial" w:hAnsi="Arial" w:cs="Arial"/>
          <w:sz w:val="20"/>
          <w:szCs w:val="20"/>
        </w:rPr>
        <w:t>elektronick</w:t>
      </w:r>
      <w:r>
        <w:rPr>
          <w:rFonts w:ascii="Arial" w:hAnsi="Arial" w:cs="Arial"/>
          <w:sz w:val="20"/>
          <w:szCs w:val="20"/>
        </w:rPr>
        <w:t>ej</w:t>
      </w:r>
      <w:r w:rsidR="00D77D7E" w:rsidRPr="00A502D8">
        <w:rPr>
          <w:rFonts w:ascii="Arial" w:hAnsi="Arial" w:cs="Arial"/>
          <w:sz w:val="20"/>
          <w:szCs w:val="20"/>
        </w:rPr>
        <w:t xml:space="preserve"> </w:t>
      </w:r>
      <w:r w:rsidRPr="00A502D8">
        <w:rPr>
          <w:rFonts w:ascii="Arial" w:hAnsi="Arial" w:cs="Arial"/>
          <w:sz w:val="20"/>
          <w:szCs w:val="20"/>
        </w:rPr>
        <w:t>verzi</w:t>
      </w:r>
      <w:r>
        <w:rPr>
          <w:rFonts w:ascii="Arial" w:hAnsi="Arial" w:cs="Arial"/>
          <w:sz w:val="20"/>
          <w:szCs w:val="20"/>
        </w:rPr>
        <w:t>e</w:t>
      </w:r>
      <w:r w:rsidRPr="00A502D8">
        <w:rPr>
          <w:rFonts w:ascii="Arial" w:hAnsi="Arial" w:cs="Arial"/>
          <w:sz w:val="20"/>
          <w:szCs w:val="20"/>
        </w:rPr>
        <w:t xml:space="preserve"> </w:t>
      </w:r>
      <w:r w:rsidR="00D77D7E" w:rsidRPr="00A502D8">
        <w:rPr>
          <w:rFonts w:ascii="Arial" w:hAnsi="Arial" w:cs="Arial"/>
          <w:sz w:val="20"/>
          <w:szCs w:val="20"/>
        </w:rPr>
        <w:t>JED s názvom súboru „</w:t>
      </w:r>
      <w:r w:rsidR="0089056E">
        <w:rPr>
          <w:rFonts w:ascii="Arial" w:hAnsi="Arial" w:cs="Arial"/>
          <w:sz w:val="20"/>
          <w:szCs w:val="20"/>
        </w:rPr>
        <w:t>VO_</w:t>
      </w:r>
      <w:r w:rsidR="00D77D7E" w:rsidRPr="00A502D8">
        <w:rPr>
          <w:rFonts w:ascii="Arial" w:hAnsi="Arial" w:cs="Arial"/>
          <w:sz w:val="20"/>
          <w:szCs w:val="20"/>
        </w:rPr>
        <w:t>espd-request.xml“</w:t>
      </w:r>
      <w:r w:rsidR="00E6781C">
        <w:rPr>
          <w:rFonts w:ascii="Arial" w:hAnsi="Arial" w:cs="Arial"/>
          <w:sz w:val="20"/>
          <w:szCs w:val="20"/>
        </w:rPr>
        <w:t>, pričom elektronická verzia JED</w:t>
      </w:r>
      <w:r w:rsidR="00D77D7E" w:rsidRPr="00A502D8">
        <w:rPr>
          <w:rFonts w:ascii="Arial" w:hAnsi="Arial" w:cs="Arial"/>
          <w:sz w:val="20"/>
          <w:szCs w:val="20"/>
        </w:rPr>
        <w:t xml:space="preserve"> vygenerovaná s konkrétnymi podmienkami, ktoré vyžaduje obstarávateľ v</w:t>
      </w:r>
      <w:r w:rsidR="00E6781C">
        <w:rPr>
          <w:rFonts w:ascii="Arial" w:hAnsi="Arial" w:cs="Arial"/>
          <w:sz w:val="20"/>
          <w:szCs w:val="20"/>
        </w:rPr>
        <w:t> tomto verejnom obstarávaní, sa nachádza v priloženom súbore:</w:t>
      </w:r>
    </w:p>
    <w:p w14:paraId="2F30D454" w14:textId="77777777" w:rsidR="00E6781C" w:rsidRDefault="00E6781C" w:rsidP="00547355">
      <w:pPr>
        <w:pStyle w:val="Odsekzoznamu"/>
        <w:spacing w:line="240" w:lineRule="auto"/>
        <w:ind w:left="567"/>
        <w:jc w:val="both"/>
        <w:rPr>
          <w:rFonts w:ascii="Arial" w:hAnsi="Arial" w:cs="Arial"/>
          <w:sz w:val="20"/>
          <w:szCs w:val="20"/>
        </w:rPr>
      </w:pPr>
    </w:p>
    <w:p w14:paraId="7F4E6B82" w14:textId="6F5CEE0C" w:rsidR="00A61F6D" w:rsidRDefault="00A61F6D" w:rsidP="00547355">
      <w:pPr>
        <w:pStyle w:val="Odsekzoznamu"/>
        <w:spacing w:line="240" w:lineRule="auto"/>
        <w:ind w:left="567"/>
        <w:jc w:val="both"/>
        <w:rPr>
          <w:rFonts w:ascii="Arial" w:hAnsi="Arial" w:cs="Arial"/>
          <w:sz w:val="20"/>
          <w:szCs w:val="20"/>
        </w:rPr>
      </w:pPr>
    </w:p>
    <w:p w14:paraId="7E7F67FD" w14:textId="77777777" w:rsidR="00EC4D2B" w:rsidRDefault="00EC4D2B" w:rsidP="00547355">
      <w:pPr>
        <w:pStyle w:val="Odsekzoznamu"/>
        <w:spacing w:line="240" w:lineRule="auto"/>
        <w:ind w:left="567"/>
        <w:jc w:val="both"/>
        <w:rPr>
          <w:rFonts w:ascii="Arial" w:hAnsi="Arial" w:cs="Arial"/>
          <w:sz w:val="20"/>
          <w:szCs w:val="20"/>
        </w:rPr>
      </w:pPr>
      <w:r>
        <w:rPr>
          <w:rFonts w:ascii="Arial" w:hAnsi="Arial" w:cs="Arial"/>
          <w:sz w:val="20"/>
          <w:szCs w:val="20"/>
        </w:rPr>
        <w:object w:dxaOrig="1520" w:dyaOrig="988" w14:anchorId="58E41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8.5pt" o:ole="">
            <v:imagedata r:id="rId6" o:title=""/>
          </v:shape>
          <o:OLEObject Type="Embed" ProgID="Package" ShapeID="_x0000_i1025" DrawAspect="Icon" ObjectID="_1686642747" r:id="rId7"/>
        </w:object>
      </w:r>
    </w:p>
    <w:p w14:paraId="78C54839" w14:textId="77777777" w:rsidR="00E6781C" w:rsidRDefault="00E6781C" w:rsidP="00547355">
      <w:pPr>
        <w:pStyle w:val="Odsekzoznamu"/>
        <w:spacing w:line="240" w:lineRule="auto"/>
        <w:ind w:left="567"/>
        <w:jc w:val="both"/>
        <w:rPr>
          <w:rFonts w:ascii="Arial" w:hAnsi="Arial" w:cs="Arial"/>
          <w:sz w:val="20"/>
          <w:szCs w:val="20"/>
        </w:rPr>
      </w:pPr>
    </w:p>
    <w:p w14:paraId="4370A187" w14:textId="77777777" w:rsidR="00E6781C" w:rsidRDefault="00F85CF0" w:rsidP="00547355">
      <w:pPr>
        <w:pStyle w:val="Odsekzoznamu"/>
        <w:numPr>
          <w:ilvl w:val="1"/>
          <w:numId w:val="15"/>
        </w:numPr>
        <w:spacing w:line="240" w:lineRule="auto"/>
        <w:ind w:left="567" w:hanging="567"/>
        <w:jc w:val="both"/>
        <w:rPr>
          <w:rFonts w:ascii="Arial" w:hAnsi="Arial" w:cs="Arial"/>
          <w:sz w:val="20"/>
          <w:szCs w:val="20"/>
        </w:rPr>
      </w:pPr>
      <w:r>
        <w:rPr>
          <w:rFonts w:ascii="Arial" w:hAnsi="Arial" w:cs="Arial"/>
          <w:sz w:val="20"/>
          <w:szCs w:val="20"/>
        </w:rPr>
        <w:t>Postup vyplnenia elektronickej verzie JED:</w:t>
      </w:r>
    </w:p>
    <w:p w14:paraId="52F18465" w14:textId="77777777" w:rsidR="00A61F6D" w:rsidRPr="00547355" w:rsidRDefault="00F85CF0" w:rsidP="00E6781C">
      <w:pPr>
        <w:spacing w:line="240" w:lineRule="auto"/>
        <w:jc w:val="both"/>
        <w:rPr>
          <w:rFonts w:ascii="Arial" w:hAnsi="Arial" w:cs="Arial"/>
          <w:sz w:val="20"/>
          <w:szCs w:val="20"/>
        </w:rPr>
      </w:pPr>
      <w:r w:rsidRPr="00547355">
        <w:rPr>
          <w:rFonts w:ascii="Arial" w:hAnsi="Arial" w:cs="Arial"/>
          <w:sz w:val="20"/>
          <w:szCs w:val="20"/>
        </w:rPr>
        <w:t>Záujemca</w:t>
      </w:r>
      <w:r w:rsidR="00A6259D" w:rsidRPr="00547355">
        <w:rPr>
          <w:rFonts w:ascii="Arial" w:hAnsi="Arial" w:cs="Arial"/>
          <w:sz w:val="20"/>
          <w:szCs w:val="20"/>
        </w:rPr>
        <w:t xml:space="preserve"> </w:t>
      </w:r>
      <w:r w:rsidR="00E6781C" w:rsidRPr="00547355">
        <w:rPr>
          <w:rFonts w:ascii="Arial" w:hAnsi="Arial" w:cs="Arial"/>
          <w:sz w:val="20"/>
          <w:szCs w:val="20"/>
        </w:rPr>
        <w:t xml:space="preserve">priloženú </w:t>
      </w:r>
      <w:r w:rsidR="00D77D7E" w:rsidRPr="00547355">
        <w:rPr>
          <w:rFonts w:ascii="Arial" w:hAnsi="Arial" w:cs="Arial"/>
          <w:sz w:val="20"/>
          <w:szCs w:val="20"/>
        </w:rPr>
        <w:t xml:space="preserve">pripravenú verziu JED vo formáte .xml </w:t>
      </w:r>
      <w:r w:rsidR="00E6781C" w:rsidRPr="00547355">
        <w:rPr>
          <w:rFonts w:ascii="Arial" w:hAnsi="Arial" w:cs="Arial"/>
          <w:sz w:val="20"/>
          <w:szCs w:val="20"/>
        </w:rPr>
        <w:t xml:space="preserve">uvedenú v bode 4.3 uloží </w:t>
      </w:r>
      <w:r w:rsidR="00D77D7E" w:rsidRPr="00547355">
        <w:rPr>
          <w:rFonts w:ascii="Arial" w:hAnsi="Arial" w:cs="Arial"/>
          <w:sz w:val="20"/>
          <w:szCs w:val="20"/>
        </w:rPr>
        <w:t>do svojho počítača</w:t>
      </w:r>
      <w:r w:rsidR="00E6781C">
        <w:rPr>
          <w:rFonts w:ascii="Arial" w:hAnsi="Arial" w:cs="Arial"/>
          <w:sz w:val="20"/>
          <w:szCs w:val="20"/>
        </w:rPr>
        <w:t xml:space="preserve"> (napr. odkopírovaním súboru z tohto dokumentu do priečinku na pevnom disku počítača)</w:t>
      </w:r>
      <w:r w:rsidR="00A16BC0">
        <w:rPr>
          <w:rFonts w:ascii="Arial" w:hAnsi="Arial" w:cs="Arial"/>
          <w:sz w:val="20"/>
          <w:szCs w:val="20"/>
        </w:rPr>
        <w:t>.</w:t>
      </w:r>
    </w:p>
    <w:p w14:paraId="1670F40E" w14:textId="77777777" w:rsidR="009D2A48" w:rsidRDefault="00D77D7E" w:rsidP="00547355">
      <w:pPr>
        <w:spacing w:after="0" w:line="240" w:lineRule="auto"/>
        <w:jc w:val="both"/>
      </w:pPr>
      <w:r w:rsidRPr="00A502D8">
        <w:rPr>
          <w:rFonts w:ascii="Arial" w:hAnsi="Arial" w:cs="Arial"/>
          <w:sz w:val="20"/>
          <w:szCs w:val="20"/>
        </w:rPr>
        <w:t xml:space="preserve">Potom si záujemca v internetovom prehliadači </w:t>
      </w:r>
      <w:r w:rsidR="00A16BC0">
        <w:rPr>
          <w:rFonts w:ascii="Arial" w:hAnsi="Arial" w:cs="Arial"/>
          <w:sz w:val="20"/>
          <w:szCs w:val="20"/>
        </w:rPr>
        <w:t>(napr. E</w:t>
      </w:r>
      <w:r w:rsidR="003750A7">
        <w:rPr>
          <w:rFonts w:ascii="Arial" w:hAnsi="Arial" w:cs="Arial"/>
          <w:sz w:val="20"/>
          <w:szCs w:val="20"/>
        </w:rPr>
        <w:t>dge</w:t>
      </w:r>
      <w:r w:rsidR="00A16BC0">
        <w:rPr>
          <w:rFonts w:ascii="Arial" w:hAnsi="Arial" w:cs="Arial"/>
          <w:sz w:val="20"/>
          <w:szCs w:val="20"/>
        </w:rPr>
        <w:t xml:space="preserve">) </w:t>
      </w:r>
      <w:r w:rsidRPr="00A502D8">
        <w:rPr>
          <w:rFonts w:ascii="Arial" w:hAnsi="Arial" w:cs="Arial"/>
          <w:sz w:val="20"/>
          <w:szCs w:val="20"/>
        </w:rPr>
        <w:t>otvorí elektronickú službu JED dostupn</w:t>
      </w:r>
      <w:r w:rsidR="00A16BC0">
        <w:rPr>
          <w:rFonts w:ascii="Arial" w:hAnsi="Arial" w:cs="Arial"/>
          <w:sz w:val="20"/>
          <w:szCs w:val="20"/>
        </w:rPr>
        <w:t>ú</w:t>
      </w:r>
      <w:r w:rsidRPr="00A502D8">
        <w:rPr>
          <w:rFonts w:ascii="Arial" w:hAnsi="Arial" w:cs="Arial"/>
          <w:sz w:val="20"/>
          <w:szCs w:val="20"/>
        </w:rPr>
        <w:t xml:space="preserve"> na adrese:</w:t>
      </w:r>
      <w:r w:rsidR="009D2A48">
        <w:rPr>
          <w:rFonts w:ascii="Arial" w:hAnsi="Arial" w:cs="Arial"/>
          <w:sz w:val="20"/>
          <w:szCs w:val="20"/>
        </w:rPr>
        <w:t xml:space="preserve"> </w:t>
      </w:r>
      <w:hyperlink r:id="rId8" w:history="1">
        <w:r w:rsidR="009D2A48" w:rsidRPr="00BF1F2D">
          <w:rPr>
            <w:rStyle w:val="Hypertextovprepojenie"/>
          </w:rPr>
          <w:t>https://www.uvo.gov.sk/espd/filter?lang=sk</w:t>
        </w:r>
      </w:hyperlink>
    </w:p>
    <w:p w14:paraId="064F7D01" w14:textId="77777777" w:rsidR="00A16BC0" w:rsidRDefault="00A16BC0" w:rsidP="00547355">
      <w:pPr>
        <w:spacing w:after="0" w:line="240" w:lineRule="auto"/>
        <w:jc w:val="both"/>
        <w:rPr>
          <w:rFonts w:ascii="Arial" w:hAnsi="Arial" w:cs="Arial"/>
          <w:sz w:val="20"/>
          <w:szCs w:val="20"/>
        </w:rPr>
      </w:pPr>
      <w:r>
        <w:rPr>
          <w:rFonts w:ascii="Arial" w:hAnsi="Arial" w:cs="Arial"/>
          <w:sz w:val="20"/>
          <w:szCs w:val="20"/>
        </w:rPr>
        <w:t xml:space="preserve"> </w:t>
      </w:r>
    </w:p>
    <w:p w14:paraId="327B4084" w14:textId="77777777" w:rsidR="00A16BC0" w:rsidRDefault="00A16BC0" w:rsidP="00547355">
      <w:pPr>
        <w:spacing w:after="0" w:line="240" w:lineRule="auto"/>
        <w:jc w:val="both"/>
        <w:rPr>
          <w:rFonts w:ascii="Arial" w:hAnsi="Arial" w:cs="Arial"/>
          <w:sz w:val="20"/>
          <w:szCs w:val="20"/>
        </w:rPr>
      </w:pPr>
    </w:p>
    <w:p w14:paraId="3D66E7C9" w14:textId="77777777" w:rsidR="00AB7B3E" w:rsidRDefault="00F85CF0" w:rsidP="00D77D7E">
      <w:pPr>
        <w:spacing w:line="240" w:lineRule="auto"/>
        <w:jc w:val="both"/>
        <w:rPr>
          <w:rFonts w:ascii="Arial" w:hAnsi="Arial" w:cs="Arial"/>
          <w:sz w:val="20"/>
          <w:szCs w:val="20"/>
        </w:rPr>
      </w:pPr>
      <w:r>
        <w:rPr>
          <w:rFonts w:ascii="Arial" w:hAnsi="Arial" w:cs="Arial"/>
          <w:sz w:val="20"/>
          <w:szCs w:val="20"/>
        </w:rPr>
        <w:t>Ďalej postupuje</w:t>
      </w:r>
      <w:r w:rsidR="00AB7B3E">
        <w:rPr>
          <w:rFonts w:ascii="Arial" w:hAnsi="Arial" w:cs="Arial"/>
          <w:sz w:val="20"/>
          <w:szCs w:val="20"/>
        </w:rPr>
        <w:t xml:space="preserve"> nasledovne:</w:t>
      </w:r>
    </w:p>
    <w:p w14:paraId="2FD6F013" w14:textId="77777777" w:rsidR="00AB7B3E" w:rsidRDefault="00AB7B3E" w:rsidP="00D77D7E">
      <w:pPr>
        <w:spacing w:line="240" w:lineRule="auto"/>
        <w:jc w:val="both"/>
        <w:rPr>
          <w:rFonts w:ascii="Arial" w:hAnsi="Arial" w:cs="Arial"/>
          <w:sz w:val="20"/>
          <w:szCs w:val="20"/>
        </w:rPr>
      </w:pPr>
      <w:r>
        <w:rPr>
          <w:rFonts w:ascii="Arial" w:hAnsi="Arial" w:cs="Arial"/>
          <w:sz w:val="20"/>
          <w:szCs w:val="20"/>
        </w:rPr>
        <w:t>Na otázku: „Kto ste</w:t>
      </w:r>
      <w:r w:rsidR="00A16BC0">
        <w:rPr>
          <w:rFonts w:ascii="Arial" w:hAnsi="Arial" w:cs="Arial"/>
          <w:sz w:val="20"/>
          <w:szCs w:val="20"/>
        </w:rPr>
        <w:t>?</w:t>
      </w:r>
      <w:r>
        <w:rPr>
          <w:rFonts w:ascii="Arial" w:hAnsi="Arial" w:cs="Arial"/>
          <w:sz w:val="20"/>
          <w:szCs w:val="20"/>
        </w:rPr>
        <w:t>“</w:t>
      </w:r>
    </w:p>
    <w:p w14:paraId="63C4CB83" w14:textId="77777777" w:rsidR="00AB7B3E" w:rsidRDefault="00AB7B3E" w:rsidP="00D77D7E">
      <w:pPr>
        <w:spacing w:line="240" w:lineRule="auto"/>
        <w:jc w:val="both"/>
        <w:rPr>
          <w:rFonts w:ascii="Arial" w:hAnsi="Arial" w:cs="Arial"/>
          <w:sz w:val="20"/>
          <w:szCs w:val="20"/>
        </w:rPr>
      </w:pPr>
      <w:r>
        <w:rPr>
          <w:rFonts w:ascii="Arial" w:hAnsi="Arial" w:cs="Arial"/>
          <w:sz w:val="20"/>
          <w:szCs w:val="20"/>
        </w:rPr>
        <w:t xml:space="preserve">označíte odpoveď: </w:t>
      </w:r>
      <w:r w:rsidR="00D77D7E" w:rsidRPr="00A502D8">
        <w:rPr>
          <w:rFonts w:ascii="Arial" w:hAnsi="Arial" w:cs="Arial"/>
          <w:sz w:val="20"/>
          <w:szCs w:val="20"/>
        </w:rPr>
        <w:t xml:space="preserve"> „</w:t>
      </w:r>
      <w:r w:rsidR="00D77D7E" w:rsidRPr="00547355">
        <w:rPr>
          <w:rFonts w:ascii="Arial" w:hAnsi="Arial" w:cs="Arial"/>
          <w:b/>
          <w:sz w:val="20"/>
          <w:szCs w:val="20"/>
        </w:rPr>
        <w:t>Som hospodársky subjekt</w:t>
      </w:r>
      <w:r w:rsidR="00D77D7E" w:rsidRPr="00A502D8">
        <w:rPr>
          <w:rFonts w:ascii="Arial" w:hAnsi="Arial" w:cs="Arial"/>
          <w:sz w:val="20"/>
          <w:szCs w:val="20"/>
        </w:rPr>
        <w:t xml:space="preserve">“ </w:t>
      </w:r>
    </w:p>
    <w:p w14:paraId="0FC04CCA" w14:textId="77777777" w:rsidR="00AB7B3E" w:rsidRDefault="00AB7B3E" w:rsidP="00D77D7E">
      <w:pPr>
        <w:spacing w:line="240" w:lineRule="auto"/>
        <w:jc w:val="both"/>
        <w:rPr>
          <w:rFonts w:ascii="Arial" w:hAnsi="Arial" w:cs="Arial"/>
          <w:sz w:val="20"/>
          <w:szCs w:val="20"/>
        </w:rPr>
      </w:pPr>
      <w:r>
        <w:rPr>
          <w:rFonts w:ascii="Arial" w:hAnsi="Arial" w:cs="Arial"/>
          <w:sz w:val="20"/>
          <w:szCs w:val="20"/>
        </w:rPr>
        <w:t>Na otázku „Čo by ste chceli urobiť?“</w:t>
      </w:r>
    </w:p>
    <w:p w14:paraId="5F4E9FF2" w14:textId="77777777" w:rsidR="00AB7B3E" w:rsidRDefault="008D5EFE" w:rsidP="00D77D7E">
      <w:pPr>
        <w:spacing w:line="240" w:lineRule="auto"/>
        <w:jc w:val="both"/>
        <w:rPr>
          <w:rFonts w:ascii="Arial" w:hAnsi="Arial" w:cs="Arial"/>
          <w:sz w:val="20"/>
          <w:szCs w:val="20"/>
        </w:rPr>
      </w:pPr>
      <w:r>
        <w:rPr>
          <w:rFonts w:ascii="Arial" w:hAnsi="Arial" w:cs="Arial"/>
          <w:sz w:val="20"/>
          <w:szCs w:val="20"/>
        </w:rPr>
        <w:t>o</w:t>
      </w:r>
      <w:r w:rsidR="00AB7B3E">
        <w:rPr>
          <w:rFonts w:ascii="Arial" w:hAnsi="Arial" w:cs="Arial"/>
          <w:sz w:val="20"/>
          <w:szCs w:val="20"/>
        </w:rPr>
        <w:t xml:space="preserve">značíte </w:t>
      </w:r>
      <w:r>
        <w:rPr>
          <w:rFonts w:ascii="Arial" w:hAnsi="Arial" w:cs="Arial"/>
          <w:sz w:val="20"/>
          <w:szCs w:val="20"/>
        </w:rPr>
        <w:t>odpoveď: „</w:t>
      </w:r>
      <w:r w:rsidRPr="00547355">
        <w:rPr>
          <w:rFonts w:ascii="Arial" w:hAnsi="Arial" w:cs="Arial"/>
          <w:b/>
          <w:sz w:val="20"/>
          <w:szCs w:val="20"/>
        </w:rPr>
        <w:t>Importovať JED</w:t>
      </w:r>
      <w:r>
        <w:rPr>
          <w:rFonts w:ascii="Arial" w:hAnsi="Arial" w:cs="Arial"/>
          <w:sz w:val="20"/>
          <w:szCs w:val="20"/>
        </w:rPr>
        <w:t>“</w:t>
      </w:r>
    </w:p>
    <w:p w14:paraId="665AFA74" w14:textId="77777777" w:rsidR="00AB7B3E" w:rsidRDefault="00D77D7E" w:rsidP="00D77D7E">
      <w:pPr>
        <w:spacing w:line="240" w:lineRule="auto"/>
        <w:jc w:val="both"/>
        <w:rPr>
          <w:rFonts w:ascii="Arial" w:hAnsi="Arial" w:cs="Arial"/>
          <w:sz w:val="20"/>
          <w:szCs w:val="20"/>
        </w:rPr>
      </w:pPr>
      <w:r w:rsidRPr="00A502D8">
        <w:rPr>
          <w:rFonts w:ascii="Arial" w:hAnsi="Arial" w:cs="Arial"/>
          <w:sz w:val="20"/>
          <w:szCs w:val="20"/>
        </w:rPr>
        <w:t>a cez funkciu „</w:t>
      </w:r>
      <w:r w:rsidR="008D5EFE" w:rsidRPr="00547355">
        <w:rPr>
          <w:rFonts w:ascii="Arial" w:hAnsi="Arial" w:cs="Arial"/>
          <w:b/>
          <w:sz w:val="20"/>
          <w:szCs w:val="20"/>
        </w:rPr>
        <w:t>Nahrať dokument</w:t>
      </w:r>
      <w:r w:rsidRPr="00A502D8">
        <w:rPr>
          <w:rFonts w:ascii="Arial" w:hAnsi="Arial" w:cs="Arial"/>
          <w:sz w:val="20"/>
          <w:szCs w:val="20"/>
        </w:rPr>
        <w:t xml:space="preserve">“ </w:t>
      </w:r>
      <w:r w:rsidR="00A16BC0">
        <w:rPr>
          <w:rFonts w:ascii="Arial" w:hAnsi="Arial" w:cs="Arial"/>
          <w:sz w:val="20"/>
          <w:szCs w:val="20"/>
        </w:rPr>
        <w:t>(po stlačení „</w:t>
      </w:r>
      <w:r w:rsidR="001141F1">
        <w:rPr>
          <w:rFonts w:ascii="Arial" w:hAnsi="Arial" w:cs="Arial"/>
          <w:sz w:val="20"/>
          <w:szCs w:val="20"/>
        </w:rPr>
        <w:t>Vybrať súbor</w:t>
      </w:r>
      <w:r w:rsidR="00A16BC0">
        <w:rPr>
          <w:rFonts w:ascii="Arial" w:hAnsi="Arial" w:cs="Arial"/>
          <w:sz w:val="20"/>
          <w:szCs w:val="20"/>
        </w:rPr>
        <w:t xml:space="preserve">“) </w:t>
      </w:r>
      <w:r w:rsidR="008D5EFE">
        <w:rPr>
          <w:rFonts w:ascii="Arial" w:hAnsi="Arial" w:cs="Arial"/>
          <w:sz w:val="20"/>
          <w:szCs w:val="20"/>
        </w:rPr>
        <w:t xml:space="preserve">vyhľadáte </w:t>
      </w:r>
      <w:r w:rsidR="00A16BC0">
        <w:rPr>
          <w:rFonts w:ascii="Arial" w:hAnsi="Arial" w:cs="Arial"/>
          <w:sz w:val="20"/>
          <w:szCs w:val="20"/>
        </w:rPr>
        <w:t xml:space="preserve">v príslušnom priečinku na pevnom disku počítača </w:t>
      </w:r>
      <w:r w:rsidR="008D5EFE">
        <w:rPr>
          <w:rFonts w:ascii="Arial" w:hAnsi="Arial" w:cs="Arial"/>
          <w:sz w:val="20"/>
          <w:szCs w:val="20"/>
        </w:rPr>
        <w:t xml:space="preserve">uložený </w:t>
      </w:r>
      <w:r w:rsidRPr="00F85CF0">
        <w:rPr>
          <w:rFonts w:ascii="Arial" w:hAnsi="Arial" w:cs="Arial"/>
          <w:sz w:val="20"/>
          <w:szCs w:val="20"/>
        </w:rPr>
        <w:t>JED vo formáte .xml</w:t>
      </w:r>
      <w:r w:rsidR="000F7C98">
        <w:rPr>
          <w:rFonts w:ascii="Arial" w:hAnsi="Arial" w:cs="Arial"/>
          <w:sz w:val="20"/>
          <w:szCs w:val="20"/>
        </w:rPr>
        <w:t xml:space="preserve"> a potvrdíte jeho výber.</w:t>
      </w:r>
    </w:p>
    <w:p w14:paraId="4B47116D" w14:textId="77777777" w:rsidR="00AB7B3E" w:rsidRPr="00547355" w:rsidRDefault="000F7C98" w:rsidP="00D77D7E">
      <w:pPr>
        <w:spacing w:line="240" w:lineRule="auto"/>
        <w:jc w:val="both"/>
        <w:rPr>
          <w:rFonts w:ascii="Arial" w:hAnsi="Arial" w:cs="Arial"/>
          <w:sz w:val="20"/>
          <w:szCs w:val="20"/>
        </w:rPr>
      </w:pPr>
      <w:r w:rsidRPr="00547355">
        <w:rPr>
          <w:rFonts w:ascii="Arial" w:hAnsi="Arial" w:cs="Arial"/>
          <w:sz w:val="20"/>
          <w:szCs w:val="20"/>
        </w:rPr>
        <w:t>N</w:t>
      </w:r>
      <w:r w:rsidR="008D5EFE" w:rsidRPr="00547355">
        <w:rPr>
          <w:rFonts w:ascii="Arial" w:hAnsi="Arial" w:cs="Arial"/>
          <w:sz w:val="20"/>
          <w:szCs w:val="20"/>
        </w:rPr>
        <w:t>ásledne zvolíte odpoveď na otázku „Kde má sídlo váš podnik?“</w:t>
      </w:r>
      <w:r w:rsidR="005C5E58">
        <w:rPr>
          <w:rFonts w:ascii="Arial" w:hAnsi="Arial" w:cs="Arial"/>
          <w:sz w:val="20"/>
          <w:szCs w:val="20"/>
        </w:rPr>
        <w:t xml:space="preserve"> </w:t>
      </w:r>
    </w:p>
    <w:p w14:paraId="007461E9" w14:textId="77777777" w:rsidR="00AB7B3E" w:rsidRPr="00547355" w:rsidRDefault="000F7C98" w:rsidP="00D77D7E">
      <w:pPr>
        <w:spacing w:line="240" w:lineRule="auto"/>
        <w:jc w:val="both"/>
        <w:rPr>
          <w:rFonts w:ascii="Arial" w:hAnsi="Arial" w:cs="Arial"/>
          <w:sz w:val="20"/>
          <w:szCs w:val="20"/>
        </w:rPr>
      </w:pPr>
      <w:r>
        <w:rPr>
          <w:rFonts w:ascii="Arial" w:hAnsi="Arial" w:cs="Arial"/>
          <w:sz w:val="20"/>
          <w:szCs w:val="20"/>
        </w:rPr>
        <w:t>Z</w:t>
      </w:r>
      <w:r w:rsidR="008D5EFE" w:rsidRPr="00547355">
        <w:rPr>
          <w:rFonts w:ascii="Arial" w:hAnsi="Arial" w:cs="Arial"/>
          <w:sz w:val="20"/>
          <w:szCs w:val="20"/>
        </w:rPr>
        <w:t xml:space="preserve">volíte </w:t>
      </w:r>
      <w:r>
        <w:rPr>
          <w:rFonts w:ascii="Arial" w:hAnsi="Arial" w:cs="Arial"/>
          <w:sz w:val="20"/>
          <w:szCs w:val="20"/>
        </w:rPr>
        <w:t>prislúchajúcu krajinu</w:t>
      </w:r>
      <w:r w:rsidR="004F0711" w:rsidRPr="00547355">
        <w:rPr>
          <w:rFonts w:ascii="Arial" w:hAnsi="Arial" w:cs="Arial"/>
          <w:sz w:val="20"/>
          <w:szCs w:val="20"/>
        </w:rPr>
        <w:t xml:space="preserve">, </w:t>
      </w:r>
      <w:r w:rsidR="00547355">
        <w:rPr>
          <w:rFonts w:ascii="Arial" w:hAnsi="Arial" w:cs="Arial"/>
          <w:sz w:val="20"/>
          <w:szCs w:val="20"/>
        </w:rPr>
        <w:t>záujemca</w:t>
      </w:r>
      <w:r w:rsidR="004F0711" w:rsidRPr="00547355">
        <w:rPr>
          <w:rFonts w:ascii="Arial" w:hAnsi="Arial" w:cs="Arial"/>
          <w:sz w:val="20"/>
          <w:szCs w:val="20"/>
        </w:rPr>
        <w:t xml:space="preserve"> so sídlom na území SR zvolí: „</w:t>
      </w:r>
      <w:r w:rsidR="004F0711" w:rsidRPr="00547355">
        <w:rPr>
          <w:rFonts w:ascii="Arial" w:hAnsi="Arial" w:cs="Arial"/>
          <w:b/>
          <w:sz w:val="20"/>
          <w:szCs w:val="20"/>
        </w:rPr>
        <w:t>Slovensko</w:t>
      </w:r>
      <w:r w:rsidR="004F0711" w:rsidRPr="00547355">
        <w:rPr>
          <w:rFonts w:ascii="Arial" w:hAnsi="Arial" w:cs="Arial"/>
          <w:sz w:val="20"/>
          <w:szCs w:val="20"/>
        </w:rPr>
        <w:t>“</w:t>
      </w:r>
      <w:r>
        <w:rPr>
          <w:rFonts w:ascii="Arial" w:hAnsi="Arial" w:cs="Arial"/>
          <w:sz w:val="20"/>
          <w:szCs w:val="20"/>
        </w:rPr>
        <w:t xml:space="preserve"> a stlačíte nižšie umiestnené tlačidlo „Ďalej“.</w:t>
      </w:r>
    </w:p>
    <w:p w14:paraId="0BDCDCEC" w14:textId="77777777" w:rsidR="008D5EFE" w:rsidRDefault="001141F1" w:rsidP="00D77D7E">
      <w:pPr>
        <w:spacing w:line="240" w:lineRule="auto"/>
        <w:jc w:val="both"/>
        <w:rPr>
          <w:noProof/>
          <w:lang w:eastAsia="sk-SK"/>
        </w:rPr>
      </w:pPr>
      <w:r>
        <w:rPr>
          <w:noProof/>
          <w:lang w:eastAsia="sk-SK"/>
        </w:rPr>
        <w:lastRenderedPageBreak/>
        <w:drawing>
          <wp:anchor distT="0" distB="0" distL="114300" distR="114300" simplePos="0" relativeHeight="251655680" behindDoc="0" locked="0" layoutInCell="1" allowOverlap="1" wp14:anchorId="422354D8" wp14:editId="607AB4BD">
            <wp:simplePos x="0" y="0"/>
            <wp:positionH relativeFrom="column">
              <wp:posOffset>957</wp:posOffset>
            </wp:positionH>
            <wp:positionV relativeFrom="paragraph">
              <wp:posOffset>957</wp:posOffset>
            </wp:positionV>
            <wp:extent cx="5759450" cy="5138420"/>
            <wp:effectExtent l="0" t="0" r="0" b="508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138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1402D5" w14:textId="77777777" w:rsidR="00A6259D" w:rsidRDefault="00A6259D" w:rsidP="00D77D7E">
      <w:pPr>
        <w:spacing w:line="240" w:lineRule="auto"/>
        <w:jc w:val="both"/>
        <w:rPr>
          <w:rFonts w:ascii="Arial" w:hAnsi="Arial" w:cs="Arial"/>
          <w:sz w:val="20"/>
          <w:szCs w:val="20"/>
        </w:rPr>
      </w:pPr>
      <w:r w:rsidRPr="00A6259D">
        <w:rPr>
          <w:rFonts w:ascii="Arial" w:hAnsi="Arial" w:cs="Arial"/>
          <w:sz w:val="20"/>
          <w:szCs w:val="20"/>
        </w:rPr>
        <w:t>Po stlačení tlačidla „Ďalej“ sa zobrazí samotný formulár JED, s konkrétny</w:t>
      </w:r>
      <w:r>
        <w:rPr>
          <w:rFonts w:ascii="Arial" w:hAnsi="Arial" w:cs="Arial"/>
          <w:sz w:val="20"/>
          <w:szCs w:val="20"/>
        </w:rPr>
        <w:t xml:space="preserve">mi podmienkami, ktoré vyžaduje </w:t>
      </w:r>
      <w:r w:rsidRPr="00A6259D">
        <w:rPr>
          <w:rFonts w:ascii="Arial" w:hAnsi="Arial" w:cs="Arial"/>
          <w:sz w:val="20"/>
          <w:szCs w:val="20"/>
        </w:rPr>
        <w:t xml:space="preserve">obstarávateľ. </w:t>
      </w:r>
    </w:p>
    <w:p w14:paraId="21BD7418" w14:textId="77777777" w:rsidR="004F0711" w:rsidRDefault="00A6259D" w:rsidP="00D77D7E">
      <w:pPr>
        <w:spacing w:line="240" w:lineRule="auto"/>
        <w:jc w:val="both"/>
        <w:rPr>
          <w:rFonts w:ascii="Arial" w:hAnsi="Arial" w:cs="Arial"/>
          <w:sz w:val="20"/>
          <w:szCs w:val="20"/>
        </w:rPr>
      </w:pPr>
      <w:r w:rsidRPr="00547355">
        <w:rPr>
          <w:rFonts w:ascii="Arial" w:hAnsi="Arial" w:cs="Arial"/>
          <w:b/>
          <w:sz w:val="20"/>
          <w:szCs w:val="20"/>
          <w:u w:val="single"/>
        </w:rPr>
        <w:t>Časť I – „</w:t>
      </w:r>
      <w:r w:rsidRPr="00AE2340">
        <w:rPr>
          <w:rFonts w:ascii="Arial" w:hAnsi="Arial" w:cs="Arial"/>
          <w:b/>
          <w:sz w:val="20"/>
          <w:szCs w:val="20"/>
          <w:u w:val="single"/>
        </w:rPr>
        <w:t>Informácie týkajúce</w:t>
      </w:r>
      <w:r w:rsidRPr="00547355">
        <w:rPr>
          <w:rFonts w:ascii="Arial" w:hAnsi="Arial" w:cs="Arial"/>
          <w:b/>
          <w:sz w:val="20"/>
          <w:szCs w:val="20"/>
          <w:u w:val="single"/>
        </w:rPr>
        <w:t xml:space="preserve"> sa postupu verejného obstarávateľa a obstarávateľa“</w:t>
      </w:r>
      <w:r>
        <w:rPr>
          <w:rFonts w:ascii="Arial" w:hAnsi="Arial" w:cs="Arial"/>
          <w:sz w:val="20"/>
          <w:szCs w:val="20"/>
        </w:rPr>
        <w:t xml:space="preserve"> sú </w:t>
      </w:r>
      <w:r w:rsidR="00F16242">
        <w:rPr>
          <w:rFonts w:ascii="Arial" w:hAnsi="Arial" w:cs="Arial"/>
          <w:sz w:val="20"/>
          <w:szCs w:val="20"/>
        </w:rPr>
        <w:t>vo</w:t>
      </w:r>
      <w:r>
        <w:rPr>
          <w:rFonts w:ascii="Arial" w:hAnsi="Arial" w:cs="Arial"/>
          <w:sz w:val="20"/>
          <w:szCs w:val="20"/>
        </w:rPr>
        <w:t>pred</w:t>
      </w:r>
      <w:r w:rsidR="00F16242">
        <w:rPr>
          <w:rFonts w:ascii="Arial" w:hAnsi="Arial" w:cs="Arial"/>
          <w:sz w:val="20"/>
          <w:szCs w:val="20"/>
        </w:rPr>
        <w:t xml:space="preserve"> </w:t>
      </w:r>
      <w:r>
        <w:rPr>
          <w:rFonts w:ascii="Arial" w:hAnsi="Arial" w:cs="Arial"/>
          <w:sz w:val="20"/>
          <w:szCs w:val="20"/>
        </w:rPr>
        <w:t>vyplnené, tieto záujemca nevypĺňa</w:t>
      </w:r>
      <w:r w:rsidR="00875ACC">
        <w:rPr>
          <w:rFonts w:ascii="Arial" w:hAnsi="Arial" w:cs="Arial"/>
          <w:sz w:val="20"/>
          <w:szCs w:val="20"/>
        </w:rPr>
        <w:t>, okrem</w:t>
      </w:r>
      <w:r w:rsidR="000772C6">
        <w:rPr>
          <w:rFonts w:ascii="Arial" w:hAnsi="Arial" w:cs="Arial"/>
          <w:sz w:val="20"/>
          <w:szCs w:val="20"/>
        </w:rPr>
        <w:t xml:space="preserve"> </w:t>
      </w:r>
      <w:r w:rsidR="00875ACC">
        <w:rPr>
          <w:rFonts w:ascii="Arial" w:hAnsi="Arial" w:cs="Arial"/>
          <w:sz w:val="20"/>
          <w:szCs w:val="20"/>
        </w:rPr>
        <w:t>údajov</w:t>
      </w:r>
      <w:r w:rsidR="000772C6">
        <w:rPr>
          <w:rFonts w:ascii="Arial" w:hAnsi="Arial" w:cs="Arial"/>
          <w:sz w:val="20"/>
          <w:szCs w:val="20"/>
        </w:rPr>
        <w:t xml:space="preserve"> v časti „Informácie o postupe verejného obstarávania“</w:t>
      </w:r>
      <w:r w:rsidR="00A33812">
        <w:rPr>
          <w:rFonts w:ascii="Arial" w:hAnsi="Arial" w:cs="Arial"/>
          <w:sz w:val="20"/>
          <w:szCs w:val="20"/>
        </w:rPr>
        <w:t>,</w:t>
      </w:r>
      <w:r w:rsidR="000772C6">
        <w:rPr>
          <w:rFonts w:ascii="Arial" w:hAnsi="Arial" w:cs="Arial"/>
          <w:sz w:val="20"/>
          <w:szCs w:val="20"/>
        </w:rPr>
        <w:t xml:space="preserve">  „Druh postupu“</w:t>
      </w:r>
      <w:r w:rsidR="00875ACC">
        <w:rPr>
          <w:rFonts w:ascii="Arial" w:hAnsi="Arial" w:cs="Arial"/>
          <w:sz w:val="20"/>
          <w:szCs w:val="20"/>
        </w:rPr>
        <w:t xml:space="preserve">, kde </w:t>
      </w:r>
      <w:r w:rsidR="00D1626A">
        <w:rPr>
          <w:rFonts w:ascii="Arial" w:hAnsi="Arial" w:cs="Arial"/>
          <w:sz w:val="20"/>
          <w:szCs w:val="20"/>
        </w:rPr>
        <w:t>z</w:t>
      </w:r>
      <w:r w:rsidR="000772C6">
        <w:rPr>
          <w:rFonts w:ascii="Arial" w:hAnsi="Arial" w:cs="Arial"/>
          <w:sz w:val="20"/>
          <w:szCs w:val="20"/>
        </w:rPr>
        <w:t>volí „Rokovacie konanie so zverejnením“</w:t>
      </w:r>
    </w:p>
    <w:p w14:paraId="7C1B7C38" w14:textId="5B25287C" w:rsidR="00A6259D" w:rsidRDefault="00A6259D" w:rsidP="00D77D7E">
      <w:pPr>
        <w:spacing w:line="240" w:lineRule="auto"/>
        <w:jc w:val="both"/>
        <w:rPr>
          <w:noProof/>
          <w:lang w:eastAsia="sk-SK"/>
        </w:rPr>
      </w:pPr>
    </w:p>
    <w:p w14:paraId="45795B14" w14:textId="77777777" w:rsidR="00EC4D2B" w:rsidRDefault="00EC4D2B">
      <w:pPr>
        <w:spacing w:line="240" w:lineRule="auto"/>
        <w:jc w:val="both"/>
        <w:rPr>
          <w:rFonts w:ascii="Arial" w:hAnsi="Arial" w:cs="Arial"/>
          <w:b/>
          <w:sz w:val="20"/>
          <w:szCs w:val="20"/>
          <w:u w:val="single"/>
        </w:rPr>
      </w:pPr>
      <w:r w:rsidRPr="000B325A">
        <w:rPr>
          <w:rFonts w:ascii="Arial" w:hAnsi="Arial" w:cs="Arial"/>
          <w:b/>
          <w:noProof/>
          <w:sz w:val="20"/>
          <w:szCs w:val="20"/>
          <w:lang w:eastAsia="sk-SK"/>
        </w:rPr>
        <w:lastRenderedPageBreak/>
        <w:drawing>
          <wp:inline distT="0" distB="0" distL="0" distR="0" wp14:anchorId="37B1FCAA" wp14:editId="4236DBED">
            <wp:extent cx="5760720" cy="5081270"/>
            <wp:effectExtent l="0" t="0" r="0" b="508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081270"/>
                    </a:xfrm>
                    <a:prstGeom prst="rect">
                      <a:avLst/>
                    </a:prstGeom>
                    <a:noFill/>
                    <a:ln>
                      <a:noFill/>
                    </a:ln>
                  </pic:spPr>
                </pic:pic>
              </a:graphicData>
            </a:graphic>
          </wp:inline>
        </w:drawing>
      </w:r>
    </w:p>
    <w:p w14:paraId="5BA7F1B2" w14:textId="77777777" w:rsidR="00A6259D" w:rsidRPr="002F4684" w:rsidRDefault="00A21227">
      <w:pPr>
        <w:spacing w:line="240" w:lineRule="auto"/>
        <w:jc w:val="both"/>
        <w:rPr>
          <w:rFonts w:ascii="Arial" w:hAnsi="Arial" w:cs="Arial"/>
          <w:b/>
          <w:sz w:val="20"/>
          <w:szCs w:val="20"/>
          <w:u w:val="single"/>
        </w:rPr>
      </w:pPr>
      <w:r w:rsidRPr="002F4684">
        <w:rPr>
          <w:rFonts w:ascii="Arial" w:hAnsi="Arial" w:cs="Arial"/>
          <w:b/>
          <w:sz w:val="20"/>
          <w:szCs w:val="20"/>
          <w:u w:val="single"/>
        </w:rPr>
        <w:t>Časť  II Info</w:t>
      </w:r>
      <w:r w:rsidRPr="0007784D">
        <w:rPr>
          <w:rFonts w:ascii="Arial" w:hAnsi="Arial" w:cs="Arial"/>
          <w:b/>
          <w:sz w:val="20"/>
          <w:szCs w:val="20"/>
          <w:u w:val="single"/>
        </w:rPr>
        <w:t>rmácie</w:t>
      </w:r>
      <w:r w:rsidRPr="002F4684">
        <w:rPr>
          <w:rFonts w:ascii="Arial" w:hAnsi="Arial" w:cs="Arial"/>
          <w:b/>
          <w:sz w:val="20"/>
          <w:szCs w:val="20"/>
          <w:u w:val="single"/>
        </w:rPr>
        <w:t xml:space="preserve"> týkajúce sa hospodárskeho subjektu</w:t>
      </w:r>
    </w:p>
    <w:p w14:paraId="54F014ED" w14:textId="77777777" w:rsidR="00A6259D" w:rsidRDefault="00A6259D" w:rsidP="00A6259D">
      <w:pPr>
        <w:spacing w:line="240" w:lineRule="auto"/>
        <w:jc w:val="both"/>
        <w:rPr>
          <w:rFonts w:ascii="Arial" w:hAnsi="Arial" w:cs="Arial"/>
          <w:sz w:val="20"/>
          <w:szCs w:val="20"/>
        </w:rPr>
      </w:pPr>
      <w:r w:rsidRPr="00547355">
        <w:rPr>
          <w:rFonts w:ascii="Arial" w:hAnsi="Arial" w:cs="Arial"/>
          <w:sz w:val="20"/>
          <w:szCs w:val="20"/>
        </w:rPr>
        <w:t>Je potrebné vyplniť príslušné údaje v Časti II – oddiel</w:t>
      </w:r>
      <w:r w:rsidR="00547355">
        <w:rPr>
          <w:rFonts w:ascii="Arial" w:hAnsi="Arial" w:cs="Arial"/>
          <w:sz w:val="20"/>
          <w:szCs w:val="20"/>
        </w:rPr>
        <w:t>och</w:t>
      </w:r>
      <w:r w:rsidRPr="00547355">
        <w:rPr>
          <w:rFonts w:ascii="Arial" w:hAnsi="Arial" w:cs="Arial"/>
          <w:sz w:val="20"/>
          <w:szCs w:val="20"/>
        </w:rPr>
        <w:t xml:space="preserve"> A, B, C, D. </w:t>
      </w:r>
      <w:r w:rsidR="00547355">
        <w:rPr>
          <w:rFonts w:ascii="Arial" w:hAnsi="Arial" w:cs="Arial"/>
          <w:sz w:val="20"/>
          <w:szCs w:val="20"/>
        </w:rPr>
        <w:t>Údaje v oddieloch</w:t>
      </w:r>
      <w:r w:rsidRPr="00547355">
        <w:rPr>
          <w:rFonts w:ascii="Arial" w:hAnsi="Arial" w:cs="Arial"/>
          <w:sz w:val="20"/>
          <w:szCs w:val="20"/>
        </w:rPr>
        <w:t xml:space="preserve"> B, C, a D vypĺňa</w:t>
      </w:r>
      <w:r w:rsidR="00F85CF0" w:rsidRPr="00547355">
        <w:rPr>
          <w:rFonts w:ascii="Arial" w:hAnsi="Arial" w:cs="Arial"/>
          <w:sz w:val="20"/>
          <w:szCs w:val="20"/>
        </w:rPr>
        <w:t xml:space="preserve"> záujemca </w:t>
      </w:r>
      <w:r w:rsidRPr="00547355">
        <w:rPr>
          <w:rFonts w:ascii="Arial" w:hAnsi="Arial" w:cs="Arial"/>
          <w:sz w:val="20"/>
          <w:szCs w:val="20"/>
        </w:rPr>
        <w:t xml:space="preserve">len vtedy, ak sa uplatňujú. (Kliknutím na </w:t>
      </w:r>
      <w:r w:rsidR="000F7C98" w:rsidRPr="00E5709D">
        <w:rPr>
          <w:rFonts w:ascii="Arial" w:hAnsi="Arial" w:cs="Arial"/>
          <w:sz w:val="20"/>
          <w:szCs w:val="20"/>
        </w:rPr>
        <w:t xml:space="preserve">názov oddielu – modré pole </w:t>
      </w:r>
      <w:r w:rsidR="00E5709D">
        <w:rPr>
          <w:rFonts w:ascii="Arial" w:hAnsi="Arial" w:cs="Arial"/>
          <w:sz w:val="20"/>
          <w:szCs w:val="20"/>
        </w:rPr>
        <w:t>–</w:t>
      </w:r>
      <w:r w:rsidR="000F7C98" w:rsidRPr="00E5709D">
        <w:rPr>
          <w:rFonts w:ascii="Arial" w:hAnsi="Arial" w:cs="Arial"/>
          <w:sz w:val="20"/>
          <w:szCs w:val="20"/>
        </w:rPr>
        <w:t xml:space="preserve"> </w:t>
      </w:r>
      <w:r w:rsidRPr="00547355">
        <w:rPr>
          <w:rFonts w:ascii="Arial" w:hAnsi="Arial" w:cs="Arial"/>
          <w:sz w:val="20"/>
          <w:szCs w:val="20"/>
        </w:rPr>
        <w:t>je možné rozbaliť príslušný zoznam)</w:t>
      </w:r>
      <w:r w:rsidR="000F7C98">
        <w:rPr>
          <w:rFonts w:ascii="Arial" w:hAnsi="Arial" w:cs="Arial"/>
          <w:sz w:val="20"/>
          <w:szCs w:val="20"/>
        </w:rPr>
        <w:t>.</w:t>
      </w:r>
    </w:p>
    <w:p w14:paraId="195FAB15" w14:textId="77777777" w:rsidR="00A21227" w:rsidRDefault="00B97500" w:rsidP="00A6259D">
      <w:pPr>
        <w:spacing w:line="240" w:lineRule="auto"/>
        <w:jc w:val="both"/>
        <w:rPr>
          <w:noProof/>
          <w:lang w:eastAsia="sk-SK"/>
        </w:rPr>
      </w:pPr>
      <w:r w:rsidRPr="00A502D8">
        <w:rPr>
          <w:rFonts w:ascii="Arial" w:hAnsi="Arial" w:cs="Arial"/>
          <w:sz w:val="20"/>
          <w:szCs w:val="20"/>
        </w:rPr>
        <w:t xml:space="preserve">V Časti II – oddiele A JED je potrebné vyplniť príslušné údaje týkajúce sa záujemcu (inej osoby, ak za túto predkladá </w:t>
      </w:r>
      <w:r w:rsidR="00F85CF0">
        <w:rPr>
          <w:rFonts w:ascii="Arial" w:hAnsi="Arial" w:cs="Arial"/>
          <w:sz w:val="20"/>
          <w:szCs w:val="20"/>
        </w:rPr>
        <w:t xml:space="preserve">záujemca </w:t>
      </w:r>
      <w:r w:rsidRPr="00A502D8">
        <w:rPr>
          <w:rFonts w:ascii="Arial" w:hAnsi="Arial" w:cs="Arial"/>
          <w:sz w:val="20"/>
          <w:szCs w:val="20"/>
        </w:rPr>
        <w:t>samostatný JED).</w:t>
      </w:r>
    </w:p>
    <w:p w14:paraId="0632F616" w14:textId="77777777" w:rsidR="00A21227" w:rsidRDefault="00875ACC" w:rsidP="00A6259D">
      <w:pPr>
        <w:spacing w:line="240" w:lineRule="auto"/>
        <w:jc w:val="both"/>
        <w:rPr>
          <w:rFonts w:ascii="Arial" w:hAnsi="Arial" w:cs="Arial"/>
          <w:sz w:val="20"/>
          <w:szCs w:val="20"/>
        </w:rPr>
      </w:pPr>
      <w:r>
        <w:rPr>
          <w:rFonts w:ascii="Arial" w:hAnsi="Arial" w:cs="Arial"/>
          <w:noProof/>
          <w:sz w:val="20"/>
          <w:szCs w:val="20"/>
          <w:lang w:eastAsia="sk-SK"/>
        </w:rPr>
        <w:lastRenderedPageBreak/>
        <w:drawing>
          <wp:anchor distT="0" distB="0" distL="114300" distR="114300" simplePos="0" relativeHeight="251657728" behindDoc="0" locked="0" layoutInCell="1" allowOverlap="1" wp14:anchorId="4D9FE897" wp14:editId="0AAACC5D">
            <wp:simplePos x="0" y="0"/>
            <wp:positionH relativeFrom="column">
              <wp:posOffset>-4445</wp:posOffset>
            </wp:positionH>
            <wp:positionV relativeFrom="paragraph">
              <wp:posOffset>-4445</wp:posOffset>
            </wp:positionV>
            <wp:extent cx="5753100" cy="6153150"/>
            <wp:effectExtent l="0" t="0" r="0"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615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758F8" w14:textId="77777777" w:rsidR="00A21227" w:rsidRPr="00E5709D" w:rsidRDefault="00A21227" w:rsidP="00E5709D">
      <w:pPr>
        <w:spacing w:line="240" w:lineRule="auto"/>
        <w:ind w:left="567"/>
        <w:jc w:val="both"/>
        <w:rPr>
          <w:rFonts w:ascii="Arial" w:hAnsi="Arial" w:cs="Arial"/>
          <w:b/>
          <w:sz w:val="20"/>
          <w:szCs w:val="20"/>
          <w:u w:val="single"/>
        </w:rPr>
      </w:pPr>
      <w:r w:rsidRPr="00E5709D">
        <w:rPr>
          <w:rFonts w:ascii="Arial" w:hAnsi="Arial" w:cs="Arial"/>
          <w:b/>
          <w:sz w:val="20"/>
          <w:szCs w:val="20"/>
          <w:u w:val="single"/>
        </w:rPr>
        <w:t xml:space="preserve">Vysvetlivky: </w:t>
      </w:r>
    </w:p>
    <w:p w14:paraId="56BD1E06" w14:textId="77777777" w:rsidR="00A21227" w:rsidRDefault="00A21227" w:rsidP="00E5709D">
      <w:pPr>
        <w:spacing w:line="240" w:lineRule="auto"/>
        <w:ind w:left="567"/>
        <w:jc w:val="both"/>
        <w:rPr>
          <w:rFonts w:ascii="Arial" w:hAnsi="Arial" w:cs="Arial"/>
          <w:sz w:val="20"/>
          <w:szCs w:val="20"/>
        </w:rPr>
      </w:pPr>
      <w:r w:rsidRPr="00E5709D">
        <w:rPr>
          <w:rFonts w:ascii="Arial" w:hAnsi="Arial" w:cs="Arial"/>
          <w:b/>
          <w:sz w:val="20"/>
          <w:szCs w:val="20"/>
        </w:rPr>
        <w:t>Identifikačným číslom pre DPH</w:t>
      </w:r>
      <w:r w:rsidRPr="00A21227">
        <w:rPr>
          <w:rFonts w:ascii="Arial" w:hAnsi="Arial" w:cs="Arial"/>
          <w:sz w:val="20"/>
          <w:szCs w:val="20"/>
        </w:rPr>
        <w:t xml:space="preserve"> je potrebné rozumieť IČ DPH. Ak sa identifikačné číslo pre DPH neuplatňuje, t. j. ak </w:t>
      </w:r>
      <w:r w:rsidR="00547355">
        <w:rPr>
          <w:rFonts w:ascii="Arial" w:hAnsi="Arial" w:cs="Arial"/>
          <w:sz w:val="20"/>
          <w:szCs w:val="20"/>
        </w:rPr>
        <w:t>záujemca</w:t>
      </w:r>
      <w:r w:rsidRPr="00A21227">
        <w:rPr>
          <w:rFonts w:ascii="Arial" w:hAnsi="Arial" w:cs="Arial"/>
          <w:sz w:val="20"/>
          <w:szCs w:val="20"/>
        </w:rPr>
        <w:t xml:space="preserve"> nie je platiteľom dane z pridanej hodnoty</w:t>
      </w:r>
      <w:r w:rsidR="00E5709D">
        <w:rPr>
          <w:rFonts w:ascii="Arial" w:hAnsi="Arial" w:cs="Arial"/>
          <w:sz w:val="20"/>
          <w:szCs w:val="20"/>
        </w:rPr>
        <w:t>,</w:t>
      </w:r>
      <w:r w:rsidRPr="00A21227">
        <w:rPr>
          <w:rFonts w:ascii="Arial" w:hAnsi="Arial" w:cs="Arial"/>
          <w:sz w:val="20"/>
          <w:szCs w:val="20"/>
        </w:rPr>
        <w:t xml:space="preserve"> a preto nemá pridelené daňové identifikačné číslo pre registráciu pre daň (IČ DPH), do formulára vypĺňa identifikačné číslo organizácie (IČO), ktoré mu bolo pridelené, resp. o jeho pridelenie požiadal Štatistický úrad Slovenskej republiky; prípadne uvedie daňové identifikačné číslo (DIČ).</w:t>
      </w:r>
    </w:p>
    <w:p w14:paraId="3035B6CE" w14:textId="77777777" w:rsidR="00CC1B3D" w:rsidRDefault="00CC1B3D" w:rsidP="00E5709D">
      <w:pPr>
        <w:spacing w:line="240" w:lineRule="auto"/>
        <w:ind w:left="567"/>
        <w:jc w:val="both"/>
        <w:rPr>
          <w:rFonts w:ascii="Arial" w:hAnsi="Arial" w:cs="Arial"/>
          <w:sz w:val="20"/>
          <w:szCs w:val="20"/>
        </w:rPr>
      </w:pPr>
      <w:r>
        <w:rPr>
          <w:rFonts w:ascii="Arial" w:hAnsi="Arial" w:cs="Arial"/>
          <w:sz w:val="20"/>
          <w:szCs w:val="20"/>
        </w:rPr>
        <w:t>K otázke: „</w:t>
      </w:r>
      <w:r w:rsidRPr="00E5709D">
        <w:rPr>
          <w:rFonts w:ascii="Arial" w:hAnsi="Arial" w:cs="Arial"/>
          <w:b/>
          <w:sz w:val="20"/>
          <w:szCs w:val="20"/>
        </w:rPr>
        <w:t xml:space="preserve">Je </w:t>
      </w:r>
      <w:r w:rsidR="00E5709D">
        <w:rPr>
          <w:rFonts w:ascii="Arial" w:hAnsi="Arial" w:cs="Arial"/>
          <w:b/>
          <w:sz w:val="20"/>
          <w:szCs w:val="20"/>
        </w:rPr>
        <w:t>hospodársky subjekt mikropodnik,</w:t>
      </w:r>
      <w:r w:rsidRPr="00E5709D">
        <w:rPr>
          <w:rFonts w:ascii="Arial" w:hAnsi="Arial" w:cs="Arial"/>
          <w:b/>
          <w:sz w:val="20"/>
          <w:szCs w:val="20"/>
        </w:rPr>
        <w:t xml:space="preserve"> malý alebo stredný podnik</w:t>
      </w:r>
      <w:r>
        <w:rPr>
          <w:rFonts w:ascii="Arial" w:hAnsi="Arial" w:cs="Arial"/>
          <w:sz w:val="20"/>
          <w:szCs w:val="20"/>
        </w:rPr>
        <w:t>?“</w:t>
      </w:r>
    </w:p>
    <w:p w14:paraId="17B2C286" w14:textId="77777777" w:rsidR="00CC1B3D" w:rsidRDefault="00CC1B3D" w:rsidP="00E5709D">
      <w:pPr>
        <w:spacing w:after="0" w:line="240" w:lineRule="auto"/>
        <w:ind w:left="567"/>
        <w:jc w:val="both"/>
        <w:rPr>
          <w:rFonts w:ascii="Arial" w:hAnsi="Arial" w:cs="Arial"/>
          <w:sz w:val="20"/>
          <w:szCs w:val="20"/>
        </w:rPr>
      </w:pPr>
      <w:r>
        <w:rPr>
          <w:rFonts w:ascii="Arial" w:hAnsi="Arial" w:cs="Arial"/>
          <w:sz w:val="20"/>
          <w:szCs w:val="20"/>
        </w:rPr>
        <w:t xml:space="preserve">Záujemca vyznačí „áno“, </w:t>
      </w:r>
      <w:r w:rsidR="00E5709D">
        <w:rPr>
          <w:rFonts w:ascii="Arial" w:hAnsi="Arial" w:cs="Arial"/>
          <w:sz w:val="20"/>
          <w:szCs w:val="20"/>
        </w:rPr>
        <w:t xml:space="preserve">len vtedy, </w:t>
      </w:r>
      <w:r>
        <w:rPr>
          <w:rFonts w:ascii="Arial" w:hAnsi="Arial" w:cs="Arial"/>
          <w:sz w:val="20"/>
          <w:szCs w:val="20"/>
        </w:rPr>
        <w:t>ak spadá do niektorej z týchto kategórií:</w:t>
      </w:r>
    </w:p>
    <w:p w14:paraId="3FDD3F4F" w14:textId="77777777" w:rsidR="00E5709D" w:rsidRDefault="00CC1B3D" w:rsidP="00E5709D">
      <w:pPr>
        <w:pStyle w:val="Odsekzoznamu"/>
        <w:numPr>
          <w:ilvl w:val="3"/>
          <w:numId w:val="13"/>
        </w:numPr>
        <w:spacing w:after="0" w:line="240" w:lineRule="auto"/>
        <w:ind w:left="993" w:hanging="426"/>
        <w:jc w:val="both"/>
        <w:rPr>
          <w:rFonts w:ascii="Arial" w:hAnsi="Arial" w:cs="Arial"/>
          <w:sz w:val="20"/>
          <w:szCs w:val="20"/>
        </w:rPr>
      </w:pPr>
      <w:r w:rsidRPr="00E5709D">
        <w:rPr>
          <w:rFonts w:ascii="Arial" w:hAnsi="Arial" w:cs="Arial"/>
          <w:sz w:val="20"/>
          <w:szCs w:val="20"/>
        </w:rPr>
        <w:t>Mikropodniky: podniky, ktoré zamestnávajú menej než 10 osôb</w:t>
      </w:r>
      <w:r w:rsidR="00E5709D">
        <w:rPr>
          <w:rFonts w:ascii="Arial" w:hAnsi="Arial" w:cs="Arial"/>
          <w:sz w:val="20"/>
          <w:szCs w:val="20"/>
        </w:rPr>
        <w:t>,</w:t>
      </w:r>
      <w:r w:rsidRPr="00E5709D">
        <w:rPr>
          <w:rFonts w:ascii="Arial" w:hAnsi="Arial" w:cs="Arial"/>
          <w:sz w:val="20"/>
          <w:szCs w:val="20"/>
        </w:rPr>
        <w:t xml:space="preserve"> a ktorých ročný obrat a/alebo celková ročná súvaha neprekračuje 2 milióny EUR.</w:t>
      </w:r>
    </w:p>
    <w:p w14:paraId="25D28F1F" w14:textId="77777777" w:rsidR="00E5709D" w:rsidRDefault="00CC1B3D" w:rsidP="00E5709D">
      <w:pPr>
        <w:pStyle w:val="Odsekzoznamu"/>
        <w:numPr>
          <w:ilvl w:val="3"/>
          <w:numId w:val="13"/>
        </w:numPr>
        <w:spacing w:line="240" w:lineRule="auto"/>
        <w:ind w:left="993" w:hanging="426"/>
        <w:jc w:val="both"/>
        <w:rPr>
          <w:rFonts w:ascii="Arial" w:hAnsi="Arial" w:cs="Arial"/>
          <w:sz w:val="20"/>
          <w:szCs w:val="20"/>
        </w:rPr>
      </w:pPr>
      <w:r w:rsidRPr="00E5709D">
        <w:rPr>
          <w:rFonts w:ascii="Arial" w:hAnsi="Arial" w:cs="Arial"/>
          <w:sz w:val="20"/>
          <w:szCs w:val="20"/>
        </w:rPr>
        <w:t>Malé podniky: podniky, ktoré zamestnávajú menej ako 50 osôb</w:t>
      </w:r>
      <w:r w:rsidR="00E5709D">
        <w:rPr>
          <w:rFonts w:ascii="Arial" w:hAnsi="Arial" w:cs="Arial"/>
          <w:sz w:val="20"/>
          <w:szCs w:val="20"/>
        </w:rPr>
        <w:t>,</w:t>
      </w:r>
      <w:r w:rsidRPr="00E5709D">
        <w:rPr>
          <w:rFonts w:ascii="Arial" w:hAnsi="Arial" w:cs="Arial"/>
          <w:sz w:val="20"/>
          <w:szCs w:val="20"/>
        </w:rPr>
        <w:t xml:space="preserve"> a ktorých ročný obrat a/alebo celková ročná súvaha neprekračuje 10 miliónov EUR.</w:t>
      </w:r>
    </w:p>
    <w:p w14:paraId="19C94E70" w14:textId="77777777" w:rsidR="00AE0AF7" w:rsidRPr="00E5709D" w:rsidRDefault="00CC1B3D" w:rsidP="00E5709D">
      <w:pPr>
        <w:pStyle w:val="Odsekzoznamu"/>
        <w:numPr>
          <w:ilvl w:val="3"/>
          <w:numId w:val="13"/>
        </w:numPr>
        <w:spacing w:line="240" w:lineRule="auto"/>
        <w:ind w:left="993" w:hanging="426"/>
        <w:jc w:val="both"/>
        <w:rPr>
          <w:rFonts w:ascii="Arial" w:hAnsi="Arial" w:cs="Arial"/>
          <w:sz w:val="20"/>
          <w:szCs w:val="20"/>
        </w:rPr>
      </w:pPr>
      <w:r w:rsidRPr="00E5709D">
        <w:rPr>
          <w:rFonts w:ascii="Arial" w:hAnsi="Arial" w:cs="Arial"/>
          <w:sz w:val="20"/>
          <w:szCs w:val="20"/>
        </w:rPr>
        <w:t xml:space="preserve">Stredné podniky: podniky, ktoré nie sú mikropodnikmi </w:t>
      </w:r>
      <w:r w:rsidR="00E5709D">
        <w:rPr>
          <w:rFonts w:ascii="Arial" w:hAnsi="Arial" w:cs="Arial"/>
          <w:sz w:val="20"/>
          <w:szCs w:val="20"/>
        </w:rPr>
        <w:t xml:space="preserve">a </w:t>
      </w:r>
      <w:r w:rsidRPr="00E5709D">
        <w:rPr>
          <w:rFonts w:ascii="Arial" w:hAnsi="Arial" w:cs="Arial"/>
          <w:sz w:val="20"/>
          <w:szCs w:val="20"/>
        </w:rPr>
        <w:t>ani malými podnikmi</w:t>
      </w:r>
      <w:r w:rsidR="00E5709D">
        <w:rPr>
          <w:rFonts w:ascii="Arial" w:hAnsi="Arial" w:cs="Arial"/>
          <w:sz w:val="20"/>
          <w:szCs w:val="20"/>
        </w:rPr>
        <w:t>,</w:t>
      </w:r>
      <w:r w:rsidRPr="00E5709D">
        <w:rPr>
          <w:rFonts w:ascii="Arial" w:hAnsi="Arial" w:cs="Arial"/>
          <w:sz w:val="20"/>
          <w:szCs w:val="20"/>
        </w:rPr>
        <w:t xml:space="preserve"> a ktoré zamestnávajú menej ako 250 osôb</w:t>
      </w:r>
      <w:r w:rsidR="00E5709D">
        <w:rPr>
          <w:rFonts w:ascii="Arial" w:hAnsi="Arial" w:cs="Arial"/>
          <w:sz w:val="20"/>
          <w:szCs w:val="20"/>
        </w:rPr>
        <w:t>,</w:t>
      </w:r>
      <w:r w:rsidRPr="00E5709D">
        <w:rPr>
          <w:rFonts w:ascii="Arial" w:hAnsi="Arial" w:cs="Arial"/>
          <w:sz w:val="20"/>
          <w:szCs w:val="20"/>
        </w:rPr>
        <w:t xml:space="preserve"> a ktorých ročný obrat nepresahuje 50 miliónov EUR a/alebo celková ročná súvaha nepresahuje 43 miliónov EUR.</w:t>
      </w:r>
    </w:p>
    <w:p w14:paraId="5AD2DEAD" w14:textId="77777777" w:rsidR="00CC1B3D" w:rsidRPr="00A6259D" w:rsidRDefault="00AE0AF7" w:rsidP="00E5709D">
      <w:pPr>
        <w:spacing w:line="240" w:lineRule="auto"/>
        <w:ind w:left="567"/>
        <w:jc w:val="both"/>
        <w:rPr>
          <w:rFonts w:ascii="Arial" w:hAnsi="Arial" w:cs="Arial"/>
          <w:sz w:val="20"/>
          <w:szCs w:val="20"/>
        </w:rPr>
      </w:pPr>
      <w:r>
        <w:rPr>
          <w:rFonts w:ascii="Arial" w:hAnsi="Arial" w:cs="Arial"/>
          <w:sz w:val="20"/>
          <w:szCs w:val="20"/>
        </w:rPr>
        <w:lastRenderedPageBreak/>
        <w:t>Ú</w:t>
      </w:r>
      <w:r w:rsidRPr="00AE0AF7">
        <w:rPr>
          <w:rFonts w:ascii="Arial" w:hAnsi="Arial" w:cs="Arial"/>
          <w:sz w:val="20"/>
          <w:szCs w:val="20"/>
        </w:rPr>
        <w:t>radný zoznam hospodárskych subjektov</w:t>
      </w:r>
      <w:r>
        <w:rPr>
          <w:rFonts w:ascii="Arial" w:hAnsi="Arial" w:cs="Arial"/>
          <w:sz w:val="20"/>
          <w:szCs w:val="20"/>
        </w:rPr>
        <w:t xml:space="preserve"> v Slovenskej republike</w:t>
      </w:r>
      <w:r w:rsidRPr="00AE0AF7">
        <w:rPr>
          <w:rFonts w:ascii="Arial" w:hAnsi="Arial" w:cs="Arial"/>
          <w:sz w:val="20"/>
          <w:szCs w:val="20"/>
        </w:rPr>
        <w:t xml:space="preserve"> = zápis v zozname hospodárskych subjektov podľa § 152 </w:t>
      </w:r>
      <w:r w:rsidR="00E5709D">
        <w:rPr>
          <w:rFonts w:ascii="Arial" w:hAnsi="Arial" w:cs="Arial"/>
          <w:sz w:val="20"/>
          <w:szCs w:val="20"/>
        </w:rPr>
        <w:t>ZVO</w:t>
      </w:r>
      <w:r w:rsidRPr="00AE0AF7">
        <w:rPr>
          <w:rFonts w:ascii="Arial" w:hAnsi="Arial" w:cs="Arial"/>
          <w:sz w:val="20"/>
          <w:szCs w:val="20"/>
        </w:rPr>
        <w:t>.</w:t>
      </w:r>
    </w:p>
    <w:p w14:paraId="66B57155" w14:textId="77777777" w:rsidR="00E5709D" w:rsidRDefault="00E5709D" w:rsidP="00D77D7E">
      <w:pPr>
        <w:spacing w:line="240" w:lineRule="auto"/>
        <w:jc w:val="both"/>
        <w:rPr>
          <w:rFonts w:ascii="Arial" w:hAnsi="Arial" w:cs="Arial"/>
          <w:sz w:val="20"/>
          <w:szCs w:val="20"/>
        </w:rPr>
      </w:pPr>
    </w:p>
    <w:p w14:paraId="59C9A597" w14:textId="77777777" w:rsidR="00B97500" w:rsidRPr="00E5709D" w:rsidRDefault="00E5709D" w:rsidP="00D77D7E">
      <w:pPr>
        <w:spacing w:line="240" w:lineRule="auto"/>
        <w:jc w:val="both"/>
        <w:rPr>
          <w:rFonts w:ascii="Arial" w:hAnsi="Arial" w:cs="Arial"/>
          <w:sz w:val="20"/>
          <w:szCs w:val="20"/>
        </w:rPr>
      </w:pPr>
      <w:r>
        <w:rPr>
          <w:rFonts w:ascii="Arial" w:hAnsi="Arial" w:cs="Arial"/>
          <w:sz w:val="20"/>
          <w:szCs w:val="20"/>
        </w:rPr>
        <w:t>Údaje v oddieloch</w:t>
      </w:r>
      <w:r w:rsidR="00B97500" w:rsidRPr="00B97500">
        <w:rPr>
          <w:rFonts w:ascii="Arial" w:hAnsi="Arial" w:cs="Arial"/>
          <w:sz w:val="20"/>
          <w:szCs w:val="20"/>
        </w:rPr>
        <w:t xml:space="preserve"> B, C, a D </w:t>
      </w:r>
      <w:r>
        <w:rPr>
          <w:rFonts w:ascii="Arial" w:hAnsi="Arial" w:cs="Arial"/>
          <w:sz w:val="20"/>
          <w:szCs w:val="20"/>
        </w:rPr>
        <w:t xml:space="preserve">Časti II </w:t>
      </w:r>
      <w:r w:rsidR="00B97500" w:rsidRPr="00B97500">
        <w:rPr>
          <w:rFonts w:ascii="Arial" w:hAnsi="Arial" w:cs="Arial"/>
          <w:sz w:val="20"/>
          <w:szCs w:val="20"/>
        </w:rPr>
        <w:t>sa vypĺňajú len vtedy, ak sa uplatňujú.</w:t>
      </w:r>
    </w:p>
    <w:p w14:paraId="27E27849" w14:textId="77777777" w:rsidR="00A6259D" w:rsidRDefault="00147FE9" w:rsidP="00D77D7E">
      <w:pPr>
        <w:spacing w:line="240" w:lineRule="auto"/>
        <w:jc w:val="both"/>
        <w:rPr>
          <w:rFonts w:ascii="Arial" w:hAnsi="Arial" w:cs="Arial"/>
          <w:sz w:val="20"/>
          <w:szCs w:val="20"/>
        </w:rPr>
      </w:pPr>
      <w:r>
        <w:rPr>
          <w:rFonts w:ascii="Arial" w:hAnsi="Arial" w:cs="Arial"/>
          <w:noProof/>
          <w:sz w:val="20"/>
          <w:szCs w:val="20"/>
          <w:lang w:eastAsia="sk-SK"/>
        </w:rPr>
        <w:drawing>
          <wp:anchor distT="0" distB="0" distL="114300" distR="114300" simplePos="0" relativeHeight="251658752" behindDoc="0" locked="0" layoutInCell="1" allowOverlap="1" wp14:anchorId="556EC7A7" wp14:editId="15EE3088">
            <wp:simplePos x="0" y="0"/>
            <wp:positionH relativeFrom="column">
              <wp:posOffset>-4445</wp:posOffset>
            </wp:positionH>
            <wp:positionV relativeFrom="paragraph">
              <wp:posOffset>1905</wp:posOffset>
            </wp:positionV>
            <wp:extent cx="5762625" cy="6619875"/>
            <wp:effectExtent l="0" t="0" r="9525" b="9525"/>
            <wp:wrapSquare wrapText="bothSides"/>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661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2D479C" w14:textId="77777777" w:rsidR="00A6259D" w:rsidRDefault="00B33926" w:rsidP="00D77D7E">
      <w:pPr>
        <w:spacing w:line="240" w:lineRule="auto"/>
        <w:jc w:val="both"/>
        <w:rPr>
          <w:rFonts w:ascii="Arial" w:hAnsi="Arial" w:cs="Arial"/>
          <w:sz w:val="20"/>
          <w:szCs w:val="20"/>
        </w:rPr>
      </w:pPr>
      <w:r>
        <w:rPr>
          <w:rFonts w:ascii="Arial" w:hAnsi="Arial" w:cs="Arial"/>
          <w:sz w:val="20"/>
          <w:szCs w:val="20"/>
        </w:rPr>
        <w:t>O</w:t>
      </w:r>
      <w:r w:rsidRPr="00B33926">
        <w:rPr>
          <w:rFonts w:ascii="Arial" w:hAnsi="Arial" w:cs="Arial"/>
          <w:sz w:val="20"/>
          <w:szCs w:val="20"/>
        </w:rPr>
        <w:t xml:space="preserve">bstarávateľ </w:t>
      </w:r>
      <w:r>
        <w:rPr>
          <w:rFonts w:ascii="Arial" w:hAnsi="Arial" w:cs="Arial"/>
          <w:sz w:val="20"/>
          <w:szCs w:val="20"/>
        </w:rPr>
        <w:t>ne</w:t>
      </w:r>
      <w:r w:rsidRPr="00B33926">
        <w:rPr>
          <w:rFonts w:ascii="Arial" w:hAnsi="Arial" w:cs="Arial"/>
          <w:sz w:val="20"/>
          <w:szCs w:val="20"/>
        </w:rPr>
        <w:t xml:space="preserve">požaduje informácie o subdodávateľoch podľa § 41 ods. 1 </w:t>
      </w:r>
      <w:r>
        <w:rPr>
          <w:rFonts w:ascii="Arial" w:hAnsi="Arial" w:cs="Arial"/>
          <w:sz w:val="20"/>
          <w:szCs w:val="20"/>
        </w:rPr>
        <w:t>ZVO v rámci preukazovania splnenia podmienok účasti. Z</w:t>
      </w:r>
      <w:r w:rsidRPr="00B33926">
        <w:rPr>
          <w:rFonts w:ascii="Arial" w:hAnsi="Arial" w:cs="Arial"/>
          <w:sz w:val="20"/>
          <w:szCs w:val="20"/>
        </w:rPr>
        <w:t xml:space="preserve">áujemca </w:t>
      </w:r>
      <w:r>
        <w:rPr>
          <w:rFonts w:ascii="Arial" w:hAnsi="Arial" w:cs="Arial"/>
          <w:sz w:val="20"/>
          <w:szCs w:val="20"/>
        </w:rPr>
        <w:t xml:space="preserve">z tohto dôvodu </w:t>
      </w:r>
      <w:r w:rsidRPr="00B33926">
        <w:rPr>
          <w:rFonts w:ascii="Arial" w:hAnsi="Arial" w:cs="Arial"/>
          <w:sz w:val="20"/>
          <w:szCs w:val="20"/>
        </w:rPr>
        <w:t xml:space="preserve"> oddiel</w:t>
      </w:r>
      <w:r>
        <w:rPr>
          <w:rFonts w:ascii="Arial" w:hAnsi="Arial" w:cs="Arial"/>
          <w:sz w:val="20"/>
          <w:szCs w:val="20"/>
        </w:rPr>
        <w:t xml:space="preserve"> D nevypĺňa (ponechá nastavenú možnosť „Nie“)</w:t>
      </w:r>
      <w:r w:rsidRPr="00B33926">
        <w:rPr>
          <w:rFonts w:ascii="Arial" w:hAnsi="Arial" w:cs="Arial"/>
          <w:sz w:val="20"/>
          <w:szCs w:val="20"/>
        </w:rPr>
        <w:t>.</w:t>
      </w:r>
      <w:r w:rsidR="00287D6E">
        <w:rPr>
          <w:rFonts w:ascii="Arial" w:hAnsi="Arial" w:cs="Arial"/>
          <w:sz w:val="20"/>
          <w:szCs w:val="20"/>
        </w:rPr>
        <w:t xml:space="preserve"> </w:t>
      </w:r>
      <w:r w:rsidR="00150CDF">
        <w:rPr>
          <w:rFonts w:ascii="Arial" w:hAnsi="Arial" w:cs="Arial"/>
          <w:sz w:val="20"/>
          <w:szCs w:val="20"/>
        </w:rPr>
        <w:t xml:space="preserve">Po vyplnení </w:t>
      </w:r>
      <w:r w:rsidR="00E5709D">
        <w:rPr>
          <w:rFonts w:ascii="Arial" w:hAnsi="Arial" w:cs="Arial"/>
          <w:sz w:val="20"/>
          <w:szCs w:val="20"/>
        </w:rPr>
        <w:t>Č</w:t>
      </w:r>
      <w:r w:rsidR="00150CDF">
        <w:rPr>
          <w:rFonts w:ascii="Arial" w:hAnsi="Arial" w:cs="Arial"/>
          <w:sz w:val="20"/>
          <w:szCs w:val="20"/>
        </w:rPr>
        <w:t xml:space="preserve">asti II sa príkazom „Ďalej“ posuňte na nasledujúcu stranu do </w:t>
      </w:r>
      <w:r w:rsidR="00E5709D">
        <w:rPr>
          <w:rFonts w:ascii="Arial" w:hAnsi="Arial" w:cs="Arial"/>
          <w:sz w:val="20"/>
          <w:szCs w:val="20"/>
        </w:rPr>
        <w:t>Č</w:t>
      </w:r>
      <w:r w:rsidR="00150CDF">
        <w:rPr>
          <w:rFonts w:ascii="Arial" w:hAnsi="Arial" w:cs="Arial"/>
          <w:sz w:val="20"/>
          <w:szCs w:val="20"/>
        </w:rPr>
        <w:t>asti III JED.</w:t>
      </w:r>
    </w:p>
    <w:p w14:paraId="02210344" w14:textId="77777777" w:rsidR="00D56412" w:rsidRDefault="00D56412" w:rsidP="00D77D7E">
      <w:pPr>
        <w:spacing w:line="240" w:lineRule="auto"/>
        <w:jc w:val="both"/>
        <w:rPr>
          <w:rFonts w:ascii="Arial" w:hAnsi="Arial" w:cs="Arial"/>
          <w:sz w:val="20"/>
          <w:szCs w:val="20"/>
        </w:rPr>
      </w:pPr>
    </w:p>
    <w:p w14:paraId="47870824" w14:textId="77777777" w:rsidR="00D56412" w:rsidRDefault="00D56412" w:rsidP="00D77D7E">
      <w:pPr>
        <w:spacing w:line="240" w:lineRule="auto"/>
        <w:jc w:val="both"/>
        <w:rPr>
          <w:rFonts w:ascii="Arial" w:hAnsi="Arial" w:cs="Arial"/>
          <w:sz w:val="20"/>
          <w:szCs w:val="20"/>
        </w:rPr>
      </w:pPr>
    </w:p>
    <w:p w14:paraId="22502F04" w14:textId="77777777" w:rsidR="00D56412" w:rsidRDefault="00D56412" w:rsidP="00D77D7E">
      <w:pPr>
        <w:spacing w:line="240" w:lineRule="auto"/>
        <w:jc w:val="both"/>
        <w:rPr>
          <w:rFonts w:ascii="Arial" w:hAnsi="Arial" w:cs="Arial"/>
          <w:sz w:val="20"/>
          <w:szCs w:val="20"/>
        </w:rPr>
      </w:pPr>
    </w:p>
    <w:p w14:paraId="79286013" w14:textId="77777777" w:rsidR="00DA3732" w:rsidRDefault="00DA3732" w:rsidP="00D77D7E">
      <w:pPr>
        <w:spacing w:line="240" w:lineRule="auto"/>
        <w:jc w:val="both"/>
        <w:rPr>
          <w:rFonts w:ascii="Arial" w:hAnsi="Arial" w:cs="Arial"/>
          <w:sz w:val="20"/>
          <w:szCs w:val="20"/>
        </w:rPr>
      </w:pPr>
    </w:p>
    <w:p w14:paraId="1CFABEE0" w14:textId="77777777" w:rsidR="00150CDF" w:rsidRDefault="00D77D7E" w:rsidP="00D77D7E">
      <w:pPr>
        <w:spacing w:line="240" w:lineRule="auto"/>
        <w:jc w:val="both"/>
        <w:rPr>
          <w:rFonts w:ascii="Arial" w:hAnsi="Arial" w:cs="Arial"/>
          <w:sz w:val="20"/>
          <w:szCs w:val="20"/>
        </w:rPr>
      </w:pPr>
      <w:r w:rsidRPr="00D56412">
        <w:rPr>
          <w:rFonts w:ascii="Arial" w:hAnsi="Arial" w:cs="Arial"/>
          <w:b/>
          <w:sz w:val="20"/>
          <w:szCs w:val="20"/>
          <w:u w:val="single"/>
        </w:rPr>
        <w:t>Časti II</w:t>
      </w:r>
      <w:r w:rsidR="00D56412">
        <w:rPr>
          <w:rFonts w:ascii="Arial" w:hAnsi="Arial" w:cs="Arial"/>
          <w:b/>
          <w:sz w:val="20"/>
          <w:szCs w:val="20"/>
          <w:u w:val="single"/>
        </w:rPr>
        <w:t>I</w:t>
      </w:r>
      <w:r w:rsidRPr="00D56412">
        <w:rPr>
          <w:rFonts w:ascii="Arial" w:hAnsi="Arial" w:cs="Arial"/>
          <w:b/>
          <w:sz w:val="20"/>
          <w:szCs w:val="20"/>
          <w:u w:val="single"/>
        </w:rPr>
        <w:t xml:space="preserve"> – Dôvody na vylúčenie</w:t>
      </w:r>
      <w:r w:rsidRPr="00A502D8">
        <w:rPr>
          <w:rFonts w:ascii="Arial" w:hAnsi="Arial" w:cs="Arial"/>
          <w:sz w:val="20"/>
          <w:szCs w:val="20"/>
        </w:rPr>
        <w:t xml:space="preserve"> </w:t>
      </w:r>
    </w:p>
    <w:p w14:paraId="5A796885" w14:textId="77777777" w:rsidR="00150CDF" w:rsidRDefault="00147FE9">
      <w:pPr>
        <w:spacing w:line="240" w:lineRule="auto"/>
        <w:jc w:val="both"/>
        <w:rPr>
          <w:rFonts w:ascii="Arial" w:hAnsi="Arial" w:cs="Arial"/>
          <w:sz w:val="20"/>
          <w:szCs w:val="20"/>
        </w:rPr>
      </w:pPr>
      <w:r>
        <w:rPr>
          <w:noProof/>
          <w:lang w:eastAsia="sk-SK"/>
        </w:rPr>
        <w:drawing>
          <wp:anchor distT="0" distB="0" distL="114300" distR="114300" simplePos="0" relativeHeight="251659776" behindDoc="0" locked="0" layoutInCell="1" allowOverlap="1" wp14:anchorId="6DC8833B" wp14:editId="405F669E">
            <wp:simplePos x="0" y="0"/>
            <wp:positionH relativeFrom="column">
              <wp:posOffset>-4445</wp:posOffset>
            </wp:positionH>
            <wp:positionV relativeFrom="paragraph">
              <wp:posOffset>811530</wp:posOffset>
            </wp:positionV>
            <wp:extent cx="5762625" cy="6067425"/>
            <wp:effectExtent l="0" t="0" r="9525" b="9525"/>
            <wp:wrapSquare wrapText="bothSides"/>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606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CDF">
        <w:rPr>
          <w:rFonts w:ascii="Arial" w:hAnsi="Arial" w:cs="Arial"/>
          <w:sz w:val="20"/>
          <w:szCs w:val="20"/>
        </w:rPr>
        <w:t>V</w:t>
      </w:r>
      <w:r w:rsidR="00D77D7E" w:rsidRPr="00A502D8">
        <w:rPr>
          <w:rFonts w:ascii="Arial" w:hAnsi="Arial" w:cs="Arial"/>
          <w:sz w:val="20"/>
          <w:szCs w:val="20"/>
        </w:rPr>
        <w:t xml:space="preserve"> prípade, ak záujemca (iná osoba) spĺňa všetky podmienky týkajúce sa osobného postavenia a</w:t>
      </w:r>
      <w:r w:rsidR="00D56412">
        <w:rPr>
          <w:rFonts w:ascii="Arial" w:hAnsi="Arial" w:cs="Arial"/>
          <w:sz w:val="20"/>
          <w:szCs w:val="20"/>
        </w:rPr>
        <w:t> </w:t>
      </w:r>
      <w:r w:rsidR="00D77D7E" w:rsidRPr="00A502D8">
        <w:rPr>
          <w:rFonts w:ascii="Arial" w:hAnsi="Arial" w:cs="Arial"/>
          <w:sz w:val="20"/>
          <w:szCs w:val="20"/>
        </w:rPr>
        <w:t>neexistujú u neho dôvody na vylúčenie</w:t>
      </w:r>
      <w:r w:rsidR="00DA3732">
        <w:rPr>
          <w:rFonts w:ascii="Arial" w:hAnsi="Arial" w:cs="Arial"/>
          <w:sz w:val="20"/>
          <w:szCs w:val="20"/>
        </w:rPr>
        <w:t xml:space="preserve"> (oddiel A, B, </w:t>
      </w:r>
      <w:r w:rsidR="00D77D7E" w:rsidRPr="00A502D8">
        <w:rPr>
          <w:rFonts w:ascii="Arial" w:hAnsi="Arial" w:cs="Arial"/>
          <w:sz w:val="20"/>
          <w:szCs w:val="20"/>
        </w:rPr>
        <w:t xml:space="preserve"> C a D</w:t>
      </w:r>
      <w:r w:rsidR="00DA3732">
        <w:rPr>
          <w:rFonts w:ascii="Arial" w:hAnsi="Arial" w:cs="Arial"/>
          <w:sz w:val="20"/>
          <w:szCs w:val="20"/>
        </w:rPr>
        <w:t xml:space="preserve"> tejto časti)</w:t>
      </w:r>
      <w:r w:rsidR="00D77D7E" w:rsidRPr="00A502D8">
        <w:rPr>
          <w:rFonts w:ascii="Arial" w:hAnsi="Arial" w:cs="Arial"/>
          <w:sz w:val="20"/>
          <w:szCs w:val="20"/>
        </w:rPr>
        <w:t xml:space="preserve">, </w:t>
      </w:r>
      <w:r w:rsidR="00DA3732" w:rsidRPr="00287D6E">
        <w:rPr>
          <w:rFonts w:ascii="Arial" w:hAnsi="Arial" w:cs="Arial"/>
          <w:b/>
          <w:sz w:val="20"/>
          <w:szCs w:val="20"/>
          <w:u w:val="single"/>
        </w:rPr>
        <w:t xml:space="preserve">záujemca </w:t>
      </w:r>
      <w:r w:rsidR="00D77D7E" w:rsidRPr="00D56412">
        <w:rPr>
          <w:rFonts w:ascii="Arial" w:hAnsi="Arial" w:cs="Arial"/>
          <w:b/>
          <w:sz w:val="20"/>
          <w:szCs w:val="20"/>
          <w:u w:val="single"/>
        </w:rPr>
        <w:t xml:space="preserve">nemení </w:t>
      </w:r>
      <w:r w:rsidR="00F16242">
        <w:rPr>
          <w:rFonts w:ascii="Arial" w:hAnsi="Arial" w:cs="Arial"/>
          <w:b/>
          <w:sz w:val="20"/>
          <w:szCs w:val="20"/>
          <w:u w:val="single"/>
        </w:rPr>
        <w:t xml:space="preserve">vopred </w:t>
      </w:r>
      <w:r w:rsidR="00D77D7E" w:rsidRPr="00D56412">
        <w:rPr>
          <w:rFonts w:ascii="Arial" w:hAnsi="Arial" w:cs="Arial"/>
          <w:b/>
          <w:sz w:val="20"/>
          <w:szCs w:val="20"/>
          <w:u w:val="single"/>
        </w:rPr>
        <w:t>vyplnené odpovede</w:t>
      </w:r>
      <w:r w:rsidR="00150CDF">
        <w:rPr>
          <w:rFonts w:ascii="Arial" w:hAnsi="Arial" w:cs="Arial"/>
          <w:b/>
          <w:sz w:val="20"/>
          <w:szCs w:val="20"/>
          <w:u w:val="single"/>
        </w:rPr>
        <w:t xml:space="preserve"> (všade nechá uvedenú odpoveď „NIE“)</w:t>
      </w:r>
      <w:r w:rsidR="002F4684" w:rsidRPr="002F4684">
        <w:rPr>
          <w:rFonts w:ascii="Arial" w:hAnsi="Arial" w:cs="Arial"/>
          <w:sz w:val="20"/>
          <w:szCs w:val="20"/>
        </w:rPr>
        <w:t xml:space="preserve"> a</w:t>
      </w:r>
      <w:r w:rsidR="002F4684">
        <w:rPr>
          <w:rFonts w:ascii="Arial" w:hAnsi="Arial" w:cs="Arial"/>
          <w:sz w:val="20"/>
          <w:szCs w:val="20"/>
        </w:rPr>
        <w:t> stlačením tlačidla „Ďalej“ sa posunie na nasledujúcu stranu do Časti IV JED.</w:t>
      </w:r>
    </w:p>
    <w:p w14:paraId="7EABABA7" w14:textId="77777777" w:rsidR="00150CDF" w:rsidRDefault="00147FE9" w:rsidP="00D77D7E">
      <w:pPr>
        <w:spacing w:line="240" w:lineRule="auto"/>
        <w:jc w:val="both"/>
        <w:rPr>
          <w:noProof/>
          <w:lang w:eastAsia="sk-SK"/>
        </w:rPr>
      </w:pPr>
      <w:r>
        <w:rPr>
          <w:noProof/>
          <w:lang w:eastAsia="sk-SK"/>
        </w:rPr>
        <w:lastRenderedPageBreak/>
        <w:drawing>
          <wp:inline distT="0" distB="0" distL="0" distR="0" wp14:anchorId="26F0A2BA" wp14:editId="789F7F8D">
            <wp:extent cx="5762625" cy="6162675"/>
            <wp:effectExtent l="0" t="0" r="9525"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6162675"/>
                    </a:xfrm>
                    <a:prstGeom prst="rect">
                      <a:avLst/>
                    </a:prstGeom>
                    <a:noFill/>
                    <a:ln>
                      <a:noFill/>
                    </a:ln>
                  </pic:spPr>
                </pic:pic>
              </a:graphicData>
            </a:graphic>
          </wp:inline>
        </w:drawing>
      </w:r>
    </w:p>
    <w:p w14:paraId="1AE510BE" w14:textId="77777777" w:rsidR="00150CDF" w:rsidRDefault="00147FE9" w:rsidP="00D77D7E">
      <w:pPr>
        <w:spacing w:line="240" w:lineRule="auto"/>
        <w:jc w:val="both"/>
        <w:rPr>
          <w:noProof/>
          <w:lang w:eastAsia="sk-SK"/>
        </w:rPr>
      </w:pPr>
      <w:r>
        <w:rPr>
          <w:noProof/>
          <w:lang w:eastAsia="sk-SK"/>
        </w:rPr>
        <w:lastRenderedPageBreak/>
        <w:drawing>
          <wp:inline distT="0" distB="0" distL="0" distR="0" wp14:anchorId="19ED3717" wp14:editId="3C67325D">
            <wp:extent cx="5753100" cy="6305550"/>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6305550"/>
                    </a:xfrm>
                    <a:prstGeom prst="rect">
                      <a:avLst/>
                    </a:prstGeom>
                    <a:noFill/>
                    <a:ln>
                      <a:noFill/>
                    </a:ln>
                  </pic:spPr>
                </pic:pic>
              </a:graphicData>
            </a:graphic>
          </wp:inline>
        </w:drawing>
      </w:r>
    </w:p>
    <w:p w14:paraId="60C0123A" w14:textId="77777777" w:rsidR="00147FE9" w:rsidRDefault="00147FE9" w:rsidP="00D77D7E">
      <w:pPr>
        <w:spacing w:line="240" w:lineRule="auto"/>
        <w:jc w:val="both"/>
        <w:rPr>
          <w:rFonts w:ascii="Arial" w:hAnsi="Arial" w:cs="Arial"/>
          <w:b/>
          <w:sz w:val="20"/>
          <w:szCs w:val="20"/>
          <w:u w:val="single"/>
        </w:rPr>
      </w:pPr>
      <w:r w:rsidRPr="00DA3568">
        <w:rPr>
          <w:rFonts w:ascii="Arial" w:hAnsi="Arial" w:cs="Arial"/>
          <w:b/>
          <w:noProof/>
          <w:sz w:val="20"/>
          <w:szCs w:val="20"/>
          <w:lang w:eastAsia="sk-SK"/>
        </w:rPr>
        <w:lastRenderedPageBreak/>
        <w:drawing>
          <wp:inline distT="0" distB="0" distL="0" distR="0" wp14:anchorId="5E03FEC9" wp14:editId="5A525F87">
            <wp:extent cx="5753100" cy="58959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5895975"/>
                    </a:xfrm>
                    <a:prstGeom prst="rect">
                      <a:avLst/>
                    </a:prstGeom>
                    <a:noFill/>
                    <a:ln>
                      <a:noFill/>
                    </a:ln>
                  </pic:spPr>
                </pic:pic>
              </a:graphicData>
            </a:graphic>
          </wp:inline>
        </w:drawing>
      </w:r>
    </w:p>
    <w:p w14:paraId="438826AB" w14:textId="77777777" w:rsidR="00147FE9" w:rsidRDefault="00147FE9" w:rsidP="00D77D7E">
      <w:pPr>
        <w:spacing w:line="240" w:lineRule="auto"/>
        <w:jc w:val="both"/>
        <w:rPr>
          <w:rFonts w:ascii="Arial" w:hAnsi="Arial" w:cs="Arial"/>
          <w:b/>
          <w:sz w:val="20"/>
          <w:szCs w:val="20"/>
          <w:u w:val="single"/>
        </w:rPr>
      </w:pPr>
      <w:r w:rsidRPr="00DA3568">
        <w:rPr>
          <w:rFonts w:ascii="Arial" w:hAnsi="Arial" w:cs="Arial"/>
          <w:b/>
          <w:noProof/>
          <w:sz w:val="20"/>
          <w:szCs w:val="20"/>
          <w:lang w:eastAsia="sk-SK"/>
        </w:rPr>
        <w:drawing>
          <wp:inline distT="0" distB="0" distL="0" distR="0" wp14:anchorId="25279736" wp14:editId="7AE0ABEF">
            <wp:extent cx="5762625" cy="1857375"/>
            <wp:effectExtent l="0" t="0" r="9525"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1857375"/>
                    </a:xfrm>
                    <a:prstGeom prst="rect">
                      <a:avLst/>
                    </a:prstGeom>
                    <a:noFill/>
                    <a:ln>
                      <a:noFill/>
                    </a:ln>
                  </pic:spPr>
                </pic:pic>
              </a:graphicData>
            </a:graphic>
          </wp:inline>
        </w:drawing>
      </w:r>
    </w:p>
    <w:p w14:paraId="594041AA" w14:textId="77777777" w:rsidR="00150CDF" w:rsidRPr="002F4684" w:rsidRDefault="00150CDF" w:rsidP="00D77D7E">
      <w:pPr>
        <w:spacing w:line="240" w:lineRule="auto"/>
        <w:jc w:val="both"/>
        <w:rPr>
          <w:rFonts w:ascii="Arial" w:hAnsi="Arial" w:cs="Arial"/>
          <w:b/>
          <w:sz w:val="20"/>
          <w:szCs w:val="20"/>
          <w:u w:val="single"/>
        </w:rPr>
      </w:pPr>
      <w:r w:rsidRPr="002F4684">
        <w:rPr>
          <w:rFonts w:ascii="Arial" w:hAnsi="Arial" w:cs="Arial"/>
          <w:b/>
          <w:sz w:val="20"/>
          <w:szCs w:val="20"/>
          <w:u w:val="single"/>
        </w:rPr>
        <w:t>Časť IV: Podmienky účasti</w:t>
      </w:r>
    </w:p>
    <w:p w14:paraId="112404E8" w14:textId="77777777" w:rsidR="00027B73" w:rsidRDefault="00D77D7E" w:rsidP="00D77D7E">
      <w:pPr>
        <w:spacing w:line="240" w:lineRule="auto"/>
        <w:jc w:val="both"/>
        <w:rPr>
          <w:rFonts w:ascii="Arial" w:hAnsi="Arial" w:cs="Arial"/>
          <w:sz w:val="20"/>
          <w:szCs w:val="20"/>
        </w:rPr>
      </w:pPr>
      <w:r w:rsidRPr="00A502D8">
        <w:rPr>
          <w:rFonts w:ascii="Arial" w:hAnsi="Arial" w:cs="Arial"/>
          <w:sz w:val="20"/>
          <w:szCs w:val="20"/>
        </w:rPr>
        <w:t xml:space="preserve">Keďže obstarávateľ obmedzil informácie požadované ako podmienky účasti na jednu otázku, t. j. či hospodárske subjekty spĺňajú všetky požadované podmienky účasti, týkajúce sa technickej a odbornej spôsobilosti, záujemca (iná osoba) </w:t>
      </w:r>
      <w:r w:rsidR="002F4684">
        <w:rPr>
          <w:rFonts w:ascii="Arial" w:hAnsi="Arial" w:cs="Arial"/>
          <w:sz w:val="20"/>
          <w:szCs w:val="20"/>
        </w:rPr>
        <w:t xml:space="preserve">zvolí </w:t>
      </w:r>
      <w:r w:rsidRPr="00A502D8">
        <w:rPr>
          <w:rFonts w:ascii="Arial" w:hAnsi="Arial" w:cs="Arial"/>
          <w:sz w:val="20"/>
          <w:szCs w:val="20"/>
        </w:rPr>
        <w:t>odpoveď áno alebo nie v</w:t>
      </w:r>
      <w:r w:rsidR="002F4684">
        <w:rPr>
          <w:rFonts w:ascii="Arial" w:hAnsi="Arial" w:cs="Arial"/>
          <w:sz w:val="20"/>
          <w:szCs w:val="20"/>
        </w:rPr>
        <w:t> </w:t>
      </w:r>
      <w:r w:rsidRPr="00A502D8">
        <w:rPr>
          <w:rFonts w:ascii="Arial" w:hAnsi="Arial" w:cs="Arial"/>
          <w:sz w:val="20"/>
          <w:szCs w:val="20"/>
        </w:rPr>
        <w:t>časti</w:t>
      </w:r>
      <w:r w:rsidR="002F4684">
        <w:rPr>
          <w:rFonts w:ascii="Arial" w:hAnsi="Arial" w:cs="Arial"/>
          <w:sz w:val="20"/>
          <w:szCs w:val="20"/>
        </w:rPr>
        <w:t xml:space="preserve"> α</w:t>
      </w:r>
      <w:r w:rsidRPr="00A502D8">
        <w:rPr>
          <w:rFonts w:ascii="Arial" w:hAnsi="Arial" w:cs="Arial"/>
          <w:sz w:val="20"/>
          <w:szCs w:val="20"/>
        </w:rPr>
        <w:t xml:space="preserve">: </w:t>
      </w:r>
      <w:r w:rsidRPr="00287D6E">
        <w:rPr>
          <w:rFonts w:ascii="Arial" w:hAnsi="Arial" w:cs="Arial"/>
          <w:b/>
          <w:sz w:val="20"/>
          <w:szCs w:val="20"/>
        </w:rPr>
        <w:t>Globálny údaj pre všetky podmienky účasti</w:t>
      </w:r>
      <w:r w:rsidRPr="00A502D8">
        <w:rPr>
          <w:rFonts w:ascii="Arial" w:hAnsi="Arial" w:cs="Arial"/>
          <w:sz w:val="20"/>
          <w:szCs w:val="20"/>
        </w:rPr>
        <w:t xml:space="preserve">. </w:t>
      </w:r>
    </w:p>
    <w:p w14:paraId="2DDCEC35" w14:textId="77777777" w:rsidR="00027B73" w:rsidRDefault="00027B73" w:rsidP="00D77D7E">
      <w:pPr>
        <w:spacing w:line="240" w:lineRule="auto"/>
        <w:jc w:val="both"/>
        <w:rPr>
          <w:noProof/>
          <w:lang w:eastAsia="sk-SK"/>
        </w:rPr>
      </w:pPr>
      <w:r>
        <w:rPr>
          <w:rFonts w:ascii="Arial" w:hAnsi="Arial" w:cs="Arial"/>
          <w:sz w:val="20"/>
          <w:szCs w:val="20"/>
        </w:rPr>
        <w:t>Ak záujemca spĺňa všetky požadované podmienky účasti</w:t>
      </w:r>
      <w:r w:rsidRPr="00A502D8">
        <w:rPr>
          <w:rFonts w:ascii="Arial" w:hAnsi="Arial" w:cs="Arial"/>
          <w:sz w:val="20"/>
          <w:szCs w:val="20"/>
        </w:rPr>
        <w:t xml:space="preserve">, </w:t>
      </w:r>
      <w:r>
        <w:rPr>
          <w:rFonts w:ascii="Arial" w:hAnsi="Arial" w:cs="Arial"/>
          <w:sz w:val="20"/>
          <w:szCs w:val="20"/>
        </w:rPr>
        <w:t xml:space="preserve">vyznačí odpoveď </w:t>
      </w:r>
      <w:r w:rsidR="002F4684">
        <w:rPr>
          <w:rFonts w:ascii="Arial" w:hAnsi="Arial" w:cs="Arial"/>
          <w:b/>
          <w:sz w:val="20"/>
          <w:szCs w:val="20"/>
        </w:rPr>
        <w:t xml:space="preserve">„áno“ </w:t>
      </w:r>
      <w:r w:rsidR="002F4684" w:rsidRPr="002F4684">
        <w:rPr>
          <w:rFonts w:ascii="Arial" w:hAnsi="Arial" w:cs="Arial"/>
          <w:sz w:val="20"/>
          <w:szCs w:val="20"/>
        </w:rPr>
        <w:t>a</w:t>
      </w:r>
      <w:r w:rsidR="002F4684">
        <w:rPr>
          <w:rFonts w:ascii="Arial" w:hAnsi="Arial" w:cs="Arial"/>
          <w:sz w:val="20"/>
          <w:szCs w:val="20"/>
        </w:rPr>
        <w:t> stlačením tlačidla „Ďalej“ sa posunie na nasledujúcu stranu do Časti V JED.</w:t>
      </w:r>
    </w:p>
    <w:p w14:paraId="0F5E8260" w14:textId="77777777" w:rsidR="00027B73" w:rsidRDefault="00AE2340" w:rsidP="00D77D7E">
      <w:pPr>
        <w:spacing w:line="240" w:lineRule="auto"/>
        <w:jc w:val="both"/>
        <w:rPr>
          <w:rFonts w:ascii="Arial" w:hAnsi="Arial" w:cs="Arial"/>
          <w:sz w:val="20"/>
          <w:szCs w:val="20"/>
        </w:rPr>
      </w:pPr>
      <w:r>
        <w:rPr>
          <w:rFonts w:ascii="Arial" w:hAnsi="Arial" w:cs="Arial"/>
          <w:noProof/>
          <w:sz w:val="20"/>
          <w:szCs w:val="20"/>
          <w:lang w:eastAsia="sk-SK"/>
        </w:rPr>
        <w:lastRenderedPageBreak/>
        <w:drawing>
          <wp:inline distT="0" distB="0" distL="0" distR="0" wp14:anchorId="1830EE4E" wp14:editId="2832F131">
            <wp:extent cx="5762625" cy="2152650"/>
            <wp:effectExtent l="0" t="0" r="9525"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2152650"/>
                    </a:xfrm>
                    <a:prstGeom prst="rect">
                      <a:avLst/>
                    </a:prstGeom>
                    <a:noFill/>
                    <a:ln>
                      <a:noFill/>
                    </a:ln>
                  </pic:spPr>
                </pic:pic>
              </a:graphicData>
            </a:graphic>
          </wp:inline>
        </w:drawing>
      </w:r>
    </w:p>
    <w:p w14:paraId="37BC5D8A" w14:textId="77777777" w:rsidR="00027B73" w:rsidRPr="00B831F8" w:rsidRDefault="00027B73" w:rsidP="00D77D7E">
      <w:pPr>
        <w:spacing w:line="240" w:lineRule="auto"/>
        <w:jc w:val="both"/>
        <w:rPr>
          <w:rFonts w:ascii="Arial" w:hAnsi="Arial" w:cs="Arial"/>
          <w:b/>
          <w:sz w:val="20"/>
          <w:szCs w:val="20"/>
          <w:u w:val="single"/>
        </w:rPr>
      </w:pPr>
      <w:r w:rsidRPr="00B831F8">
        <w:rPr>
          <w:rFonts w:ascii="Arial" w:hAnsi="Arial" w:cs="Arial"/>
          <w:b/>
          <w:sz w:val="20"/>
          <w:szCs w:val="20"/>
          <w:u w:val="single"/>
        </w:rPr>
        <w:t>Časť V: Zníženie počtu kvalifikovaných záujemcov</w:t>
      </w:r>
    </w:p>
    <w:p w14:paraId="505D479B" w14:textId="77777777" w:rsidR="00A26FFA" w:rsidRDefault="00A26FFA" w:rsidP="00A26FFA">
      <w:pPr>
        <w:spacing w:line="240" w:lineRule="auto"/>
        <w:jc w:val="both"/>
        <w:rPr>
          <w:rFonts w:ascii="Arial" w:hAnsi="Arial" w:cs="Arial"/>
          <w:b/>
          <w:sz w:val="20"/>
          <w:szCs w:val="20"/>
          <w:u w:val="single"/>
        </w:rPr>
      </w:pPr>
      <w:r>
        <w:rPr>
          <w:rFonts w:ascii="Arial" w:hAnsi="Arial" w:cs="Arial"/>
          <w:sz w:val="20"/>
          <w:szCs w:val="20"/>
        </w:rPr>
        <w:t xml:space="preserve">Záujemca v tejto časti neposkytuje informácie, keďže obstarávateľ neobmedzuje počet záujemcov, ktorí </w:t>
      </w:r>
      <w:r w:rsidR="00435D1D">
        <w:rPr>
          <w:rFonts w:ascii="Arial" w:hAnsi="Arial" w:cs="Arial"/>
          <w:sz w:val="20"/>
          <w:szCs w:val="20"/>
        </w:rPr>
        <w:t xml:space="preserve">budú vyzvaní </w:t>
      </w:r>
      <w:r>
        <w:rPr>
          <w:rFonts w:ascii="Arial" w:hAnsi="Arial" w:cs="Arial"/>
          <w:sz w:val="20"/>
          <w:szCs w:val="20"/>
        </w:rPr>
        <w:t xml:space="preserve">na predloženie ponuky. Z tohto dôvodu záujemca </w:t>
      </w:r>
      <w:r w:rsidRPr="00C873ED">
        <w:rPr>
          <w:rFonts w:ascii="Arial" w:hAnsi="Arial" w:cs="Arial"/>
          <w:b/>
          <w:sz w:val="20"/>
          <w:szCs w:val="20"/>
          <w:u w:val="single"/>
        </w:rPr>
        <w:t xml:space="preserve">nemení </w:t>
      </w:r>
      <w:r w:rsidR="00F16242">
        <w:rPr>
          <w:rFonts w:ascii="Arial" w:hAnsi="Arial" w:cs="Arial"/>
          <w:b/>
          <w:sz w:val="20"/>
          <w:szCs w:val="20"/>
          <w:u w:val="single"/>
        </w:rPr>
        <w:t>vopred v</w:t>
      </w:r>
      <w:r w:rsidRPr="00C873ED">
        <w:rPr>
          <w:rFonts w:ascii="Arial" w:hAnsi="Arial" w:cs="Arial"/>
          <w:b/>
          <w:sz w:val="20"/>
          <w:szCs w:val="20"/>
          <w:u w:val="single"/>
        </w:rPr>
        <w:t>yplnené odpovede</w:t>
      </w:r>
      <w:r>
        <w:rPr>
          <w:rFonts w:ascii="Arial" w:hAnsi="Arial" w:cs="Arial"/>
          <w:b/>
          <w:sz w:val="20"/>
          <w:szCs w:val="20"/>
          <w:u w:val="single"/>
        </w:rPr>
        <w:t xml:space="preserve"> (vša</w:t>
      </w:r>
      <w:r w:rsidR="002F4684">
        <w:rPr>
          <w:rFonts w:ascii="Arial" w:hAnsi="Arial" w:cs="Arial"/>
          <w:b/>
          <w:sz w:val="20"/>
          <w:szCs w:val="20"/>
          <w:u w:val="single"/>
        </w:rPr>
        <w:t>de nechá uvedenú odpoveď „NIE“)</w:t>
      </w:r>
      <w:r w:rsidR="002F4684">
        <w:rPr>
          <w:rFonts w:ascii="Arial" w:hAnsi="Arial" w:cs="Arial"/>
          <w:sz w:val="20"/>
          <w:szCs w:val="20"/>
        </w:rPr>
        <w:t>.</w:t>
      </w:r>
    </w:p>
    <w:p w14:paraId="2590E24C" w14:textId="77777777" w:rsidR="00027B73" w:rsidRDefault="00AE2340" w:rsidP="00D77D7E">
      <w:pPr>
        <w:spacing w:line="240" w:lineRule="auto"/>
        <w:jc w:val="both"/>
        <w:rPr>
          <w:rFonts w:ascii="Arial" w:hAnsi="Arial" w:cs="Arial"/>
          <w:sz w:val="20"/>
          <w:szCs w:val="20"/>
        </w:rPr>
      </w:pPr>
      <w:r>
        <w:rPr>
          <w:rFonts w:ascii="Arial" w:hAnsi="Arial" w:cs="Arial"/>
          <w:noProof/>
          <w:sz w:val="20"/>
          <w:szCs w:val="20"/>
          <w:lang w:eastAsia="sk-SK"/>
        </w:rPr>
        <w:drawing>
          <wp:inline distT="0" distB="0" distL="0" distR="0" wp14:anchorId="455BA9E2" wp14:editId="68912F12">
            <wp:extent cx="5762625" cy="2466975"/>
            <wp:effectExtent l="0" t="0" r="9525"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2466975"/>
                    </a:xfrm>
                    <a:prstGeom prst="rect">
                      <a:avLst/>
                    </a:prstGeom>
                    <a:noFill/>
                    <a:ln>
                      <a:noFill/>
                    </a:ln>
                  </pic:spPr>
                </pic:pic>
              </a:graphicData>
            </a:graphic>
          </wp:inline>
        </w:drawing>
      </w:r>
    </w:p>
    <w:p w14:paraId="4246410C" w14:textId="77777777" w:rsidR="00435D1D" w:rsidRDefault="00435D1D" w:rsidP="00027B73">
      <w:pPr>
        <w:spacing w:line="240" w:lineRule="auto"/>
        <w:jc w:val="both"/>
        <w:rPr>
          <w:rFonts w:ascii="Arial" w:hAnsi="Arial" w:cs="Arial"/>
          <w:b/>
          <w:sz w:val="20"/>
          <w:szCs w:val="20"/>
          <w:u w:val="single"/>
        </w:rPr>
      </w:pPr>
    </w:p>
    <w:p w14:paraId="1C3A2F1F" w14:textId="77777777" w:rsidR="00A26FFA" w:rsidRPr="002F4684" w:rsidRDefault="00027B73" w:rsidP="00027B73">
      <w:pPr>
        <w:spacing w:line="240" w:lineRule="auto"/>
        <w:jc w:val="both"/>
        <w:rPr>
          <w:rFonts w:ascii="Arial" w:hAnsi="Arial" w:cs="Arial"/>
          <w:b/>
          <w:sz w:val="20"/>
          <w:szCs w:val="20"/>
          <w:u w:val="single"/>
        </w:rPr>
      </w:pPr>
      <w:r w:rsidRPr="002F4684">
        <w:rPr>
          <w:rFonts w:ascii="Arial" w:hAnsi="Arial" w:cs="Arial"/>
          <w:b/>
          <w:sz w:val="20"/>
          <w:szCs w:val="20"/>
          <w:u w:val="single"/>
        </w:rPr>
        <w:t>Čas</w:t>
      </w:r>
      <w:r w:rsidR="00A26FFA" w:rsidRPr="002F4684">
        <w:rPr>
          <w:rFonts w:ascii="Arial" w:hAnsi="Arial" w:cs="Arial"/>
          <w:b/>
          <w:sz w:val="20"/>
          <w:szCs w:val="20"/>
          <w:u w:val="single"/>
        </w:rPr>
        <w:t>ť VI: Záverečné vyhlásenia</w:t>
      </w:r>
    </w:p>
    <w:p w14:paraId="7F2E6FDB" w14:textId="77777777" w:rsidR="00027B73" w:rsidRDefault="00A26FFA" w:rsidP="00027B73">
      <w:pPr>
        <w:spacing w:line="240" w:lineRule="auto"/>
        <w:jc w:val="both"/>
        <w:rPr>
          <w:rFonts w:ascii="Arial" w:hAnsi="Arial" w:cs="Arial"/>
          <w:sz w:val="20"/>
          <w:szCs w:val="20"/>
        </w:rPr>
      </w:pPr>
      <w:r>
        <w:rPr>
          <w:rFonts w:ascii="Arial" w:hAnsi="Arial" w:cs="Arial"/>
          <w:sz w:val="20"/>
          <w:szCs w:val="20"/>
        </w:rPr>
        <w:t>Záujemca</w:t>
      </w:r>
      <w:r w:rsidR="00027B73" w:rsidRPr="00A502D8">
        <w:rPr>
          <w:rFonts w:ascii="Arial" w:hAnsi="Arial" w:cs="Arial"/>
          <w:sz w:val="20"/>
          <w:szCs w:val="20"/>
        </w:rPr>
        <w:t xml:space="preserve"> (iná osoba) vyplní požadované údaje</w:t>
      </w:r>
      <w:r>
        <w:rPr>
          <w:rFonts w:ascii="Arial" w:hAnsi="Arial" w:cs="Arial"/>
          <w:sz w:val="20"/>
          <w:szCs w:val="20"/>
        </w:rPr>
        <w:t xml:space="preserve"> – dátum a miesto</w:t>
      </w:r>
      <w:r w:rsidR="00027B73" w:rsidRPr="00A502D8">
        <w:rPr>
          <w:rFonts w:ascii="Arial" w:hAnsi="Arial" w:cs="Arial"/>
          <w:sz w:val="20"/>
          <w:szCs w:val="20"/>
        </w:rPr>
        <w:t>.</w:t>
      </w:r>
      <w:r>
        <w:rPr>
          <w:rFonts w:ascii="Arial" w:hAnsi="Arial" w:cs="Arial"/>
          <w:sz w:val="20"/>
          <w:szCs w:val="20"/>
        </w:rPr>
        <w:t xml:space="preserve"> Elektronický formulár nepodpisuje.</w:t>
      </w:r>
      <w:r w:rsidR="00027B73" w:rsidRPr="00A502D8">
        <w:rPr>
          <w:rFonts w:ascii="Arial" w:hAnsi="Arial" w:cs="Arial"/>
          <w:sz w:val="20"/>
          <w:szCs w:val="20"/>
        </w:rPr>
        <w:t xml:space="preserve"> </w:t>
      </w:r>
    </w:p>
    <w:p w14:paraId="33861C38" w14:textId="77777777" w:rsidR="00A26FFA" w:rsidRPr="002F4684" w:rsidRDefault="00A26FFA" w:rsidP="00D77D7E">
      <w:pPr>
        <w:spacing w:line="240" w:lineRule="auto"/>
        <w:jc w:val="both"/>
        <w:rPr>
          <w:rFonts w:ascii="Arial" w:hAnsi="Arial" w:cs="Arial"/>
          <w:b/>
          <w:sz w:val="20"/>
          <w:szCs w:val="20"/>
          <w:u w:val="single"/>
        </w:rPr>
      </w:pPr>
      <w:r w:rsidRPr="002F4684">
        <w:rPr>
          <w:rFonts w:ascii="Arial" w:hAnsi="Arial" w:cs="Arial"/>
          <w:b/>
          <w:sz w:val="20"/>
          <w:szCs w:val="20"/>
          <w:u w:val="single"/>
        </w:rPr>
        <w:t>Časť Exportovať</w:t>
      </w:r>
    </w:p>
    <w:p w14:paraId="3AF56D55" w14:textId="77777777" w:rsidR="00A26FFA" w:rsidRDefault="00A26FFA" w:rsidP="00A26FFA">
      <w:pPr>
        <w:spacing w:line="240" w:lineRule="auto"/>
        <w:jc w:val="both"/>
        <w:rPr>
          <w:rFonts w:ascii="Arial" w:hAnsi="Arial" w:cs="Arial"/>
          <w:sz w:val="20"/>
          <w:szCs w:val="20"/>
        </w:rPr>
      </w:pPr>
      <w:r w:rsidRPr="00A26FFA">
        <w:rPr>
          <w:rFonts w:ascii="Arial" w:hAnsi="Arial" w:cs="Arial"/>
          <w:sz w:val="20"/>
          <w:szCs w:val="20"/>
        </w:rPr>
        <w:t xml:space="preserve">V poslednej časti </w:t>
      </w:r>
      <w:r>
        <w:rPr>
          <w:rFonts w:ascii="Arial" w:hAnsi="Arial" w:cs="Arial"/>
          <w:sz w:val="20"/>
          <w:szCs w:val="20"/>
        </w:rPr>
        <w:t xml:space="preserve">Exportovať </w:t>
      </w:r>
      <w:r w:rsidRPr="00A26FFA">
        <w:rPr>
          <w:rFonts w:ascii="Arial" w:hAnsi="Arial" w:cs="Arial"/>
          <w:sz w:val="20"/>
          <w:szCs w:val="20"/>
        </w:rPr>
        <w:t xml:space="preserve">stlačením tlačidla „Prehľad“ zobrazíte vyplnený formulár a skontrolujete ho. </w:t>
      </w:r>
      <w:r w:rsidR="002F4684">
        <w:rPr>
          <w:rFonts w:ascii="Arial" w:hAnsi="Arial" w:cs="Arial"/>
          <w:sz w:val="20"/>
          <w:szCs w:val="20"/>
        </w:rPr>
        <w:t>Následne z</w:t>
      </w:r>
      <w:r w:rsidRPr="00A26FFA">
        <w:rPr>
          <w:rFonts w:ascii="Arial" w:hAnsi="Arial" w:cs="Arial"/>
          <w:sz w:val="20"/>
          <w:szCs w:val="20"/>
        </w:rPr>
        <w:t xml:space="preserve">rolujte na spodok stránky a stlačte </w:t>
      </w:r>
      <w:r w:rsidR="00D72FF8">
        <w:rPr>
          <w:rFonts w:ascii="Arial" w:hAnsi="Arial" w:cs="Arial"/>
          <w:sz w:val="20"/>
          <w:szCs w:val="20"/>
        </w:rPr>
        <w:t>tlačidlo (</w:t>
      </w:r>
      <w:r w:rsidR="00F16242">
        <w:rPr>
          <w:rFonts w:ascii="Arial" w:hAnsi="Arial" w:cs="Arial"/>
          <w:sz w:val="20"/>
          <w:szCs w:val="20"/>
        </w:rPr>
        <w:t>rolovacie</w:t>
      </w:r>
      <w:r w:rsidR="00D72FF8">
        <w:rPr>
          <w:rFonts w:ascii="Arial" w:hAnsi="Arial" w:cs="Arial"/>
          <w:sz w:val="20"/>
          <w:szCs w:val="20"/>
        </w:rPr>
        <w:t xml:space="preserve"> menu) </w:t>
      </w:r>
      <w:r w:rsidRPr="00A26FFA">
        <w:rPr>
          <w:rFonts w:ascii="Arial" w:hAnsi="Arial" w:cs="Arial"/>
          <w:sz w:val="20"/>
          <w:szCs w:val="20"/>
        </w:rPr>
        <w:t>„</w:t>
      </w:r>
      <w:r>
        <w:rPr>
          <w:rFonts w:ascii="Arial" w:hAnsi="Arial" w:cs="Arial"/>
          <w:sz w:val="20"/>
          <w:szCs w:val="20"/>
        </w:rPr>
        <w:t>Stiahnuť ako</w:t>
      </w:r>
      <w:r w:rsidRPr="00A26FFA">
        <w:rPr>
          <w:rFonts w:ascii="Arial" w:hAnsi="Arial" w:cs="Arial"/>
          <w:sz w:val="20"/>
          <w:szCs w:val="20"/>
        </w:rPr>
        <w:t>“</w:t>
      </w:r>
      <w:r w:rsidR="00D72FF8">
        <w:rPr>
          <w:rFonts w:ascii="Arial" w:hAnsi="Arial" w:cs="Arial"/>
          <w:sz w:val="20"/>
          <w:szCs w:val="20"/>
        </w:rPr>
        <w:t xml:space="preserve">, v ktorom zvolíte požadovaný formát, napr. „Formát </w:t>
      </w:r>
      <w:r>
        <w:rPr>
          <w:rFonts w:ascii="Arial" w:hAnsi="Arial" w:cs="Arial"/>
          <w:sz w:val="20"/>
          <w:szCs w:val="20"/>
        </w:rPr>
        <w:t>PDF</w:t>
      </w:r>
      <w:r w:rsidRPr="00A26FFA">
        <w:rPr>
          <w:rFonts w:ascii="Arial" w:hAnsi="Arial" w:cs="Arial"/>
          <w:sz w:val="20"/>
          <w:szCs w:val="20"/>
        </w:rPr>
        <w:t>“. Následne vyberte umiestnenie a súbor uložte do svojho počítača</w:t>
      </w:r>
      <w:r w:rsidRPr="00A502D8">
        <w:rPr>
          <w:rFonts w:ascii="Arial" w:hAnsi="Arial" w:cs="Arial"/>
          <w:sz w:val="20"/>
          <w:szCs w:val="20"/>
        </w:rPr>
        <w:t xml:space="preserve"> vo formáte .xml</w:t>
      </w:r>
      <w:r>
        <w:rPr>
          <w:rFonts w:ascii="Arial" w:hAnsi="Arial" w:cs="Arial"/>
          <w:sz w:val="20"/>
          <w:szCs w:val="20"/>
        </w:rPr>
        <w:t xml:space="preserve"> a pdf</w:t>
      </w:r>
      <w:r w:rsidRPr="00A502D8">
        <w:rPr>
          <w:rFonts w:ascii="Arial" w:hAnsi="Arial" w:cs="Arial"/>
          <w:sz w:val="20"/>
          <w:szCs w:val="20"/>
        </w:rPr>
        <w:t xml:space="preserve">. </w:t>
      </w:r>
    </w:p>
    <w:p w14:paraId="74701950" w14:textId="48FE8840" w:rsidR="001D33B4" w:rsidRPr="001D33B4" w:rsidRDefault="00A26FFA" w:rsidP="00AE2340">
      <w:pPr>
        <w:spacing w:line="240" w:lineRule="auto"/>
        <w:jc w:val="both"/>
        <w:rPr>
          <w:rFonts w:ascii="Arial" w:eastAsia="Times New Roman" w:hAnsi="Arial" w:cs="Arial"/>
          <w:sz w:val="20"/>
          <w:szCs w:val="20"/>
          <w:lang w:eastAsia="sk-SK"/>
        </w:rPr>
      </w:pPr>
      <w:r w:rsidRPr="00A26FFA">
        <w:rPr>
          <w:rFonts w:ascii="Arial" w:hAnsi="Arial" w:cs="Arial"/>
          <w:sz w:val="20"/>
          <w:szCs w:val="20"/>
        </w:rPr>
        <w:t xml:space="preserve">Uložený vyplnený formulár JED vo formáte </w:t>
      </w:r>
      <w:r w:rsidR="00D72FF8">
        <w:rPr>
          <w:rFonts w:ascii="Arial" w:hAnsi="Arial" w:cs="Arial"/>
          <w:sz w:val="20"/>
          <w:szCs w:val="20"/>
        </w:rPr>
        <w:t>.pdf vytlačte a</w:t>
      </w:r>
      <w:r>
        <w:rPr>
          <w:rFonts w:ascii="Arial" w:hAnsi="Arial" w:cs="Arial"/>
          <w:sz w:val="20"/>
          <w:szCs w:val="20"/>
        </w:rPr>
        <w:t xml:space="preserve"> podpíšte na konci formuláru v </w:t>
      </w:r>
      <w:r w:rsidR="00D72FF8">
        <w:rPr>
          <w:rFonts w:ascii="Arial" w:hAnsi="Arial" w:cs="Arial"/>
          <w:sz w:val="20"/>
          <w:szCs w:val="20"/>
        </w:rPr>
        <w:t>Č</w:t>
      </w:r>
      <w:r>
        <w:rPr>
          <w:rFonts w:ascii="Arial" w:hAnsi="Arial" w:cs="Arial"/>
          <w:sz w:val="20"/>
          <w:szCs w:val="20"/>
        </w:rPr>
        <w:t xml:space="preserve">asti VI. </w:t>
      </w:r>
      <w:r w:rsidR="00AE2340">
        <w:rPr>
          <w:rFonts w:ascii="Arial" w:hAnsi="Arial" w:cs="Arial"/>
          <w:sz w:val="20"/>
          <w:szCs w:val="20"/>
        </w:rPr>
        <w:t>Z</w:t>
      </w:r>
      <w:r>
        <w:rPr>
          <w:rFonts w:ascii="Arial" w:hAnsi="Arial" w:cs="Arial"/>
          <w:sz w:val="20"/>
          <w:szCs w:val="20"/>
        </w:rPr>
        <w:t>áverečné vyhlásenia</w:t>
      </w:r>
      <w:r w:rsidR="006071F0">
        <w:rPr>
          <w:rFonts w:ascii="Arial" w:hAnsi="Arial" w:cs="Arial"/>
          <w:sz w:val="20"/>
          <w:szCs w:val="20"/>
        </w:rPr>
        <w:t>, naskenujte</w:t>
      </w:r>
      <w:r>
        <w:rPr>
          <w:rFonts w:ascii="Arial" w:hAnsi="Arial" w:cs="Arial"/>
          <w:sz w:val="20"/>
          <w:szCs w:val="20"/>
        </w:rPr>
        <w:t xml:space="preserve"> a</w:t>
      </w:r>
      <w:r w:rsidR="007E241C">
        <w:rPr>
          <w:rFonts w:ascii="Arial" w:hAnsi="Arial" w:cs="Arial"/>
          <w:sz w:val="20"/>
          <w:szCs w:val="20"/>
        </w:rPr>
        <w:t> zašl</w:t>
      </w:r>
      <w:r w:rsidR="00DB0435">
        <w:rPr>
          <w:rFonts w:ascii="Arial" w:hAnsi="Arial" w:cs="Arial"/>
          <w:sz w:val="20"/>
          <w:szCs w:val="20"/>
        </w:rPr>
        <w:t>i</w:t>
      </w:r>
      <w:r w:rsidR="007E241C">
        <w:rPr>
          <w:rFonts w:ascii="Arial" w:hAnsi="Arial" w:cs="Arial"/>
          <w:sz w:val="20"/>
          <w:szCs w:val="20"/>
        </w:rPr>
        <w:t>te obstarávateľovi</w:t>
      </w:r>
      <w:r w:rsidR="006071F0">
        <w:rPr>
          <w:rFonts w:ascii="Arial" w:hAnsi="Arial" w:cs="Arial"/>
          <w:sz w:val="20"/>
          <w:szCs w:val="20"/>
        </w:rPr>
        <w:t xml:space="preserve"> elektronicky prostredníctvom systému JOSEPHINE</w:t>
      </w:r>
      <w:r w:rsidR="00AE2340">
        <w:rPr>
          <w:rFonts w:ascii="Arial" w:eastAsia="Times New Roman" w:hAnsi="Arial" w:cs="Arial"/>
          <w:sz w:val="20"/>
          <w:szCs w:val="20"/>
          <w:lang w:eastAsia="sk-SK"/>
        </w:rPr>
        <w:t>.</w:t>
      </w:r>
    </w:p>
    <w:p w14:paraId="0B87FE30" w14:textId="77777777" w:rsidR="007E241C" w:rsidRDefault="007E241C" w:rsidP="00D77D7E">
      <w:pPr>
        <w:spacing w:line="240" w:lineRule="auto"/>
        <w:jc w:val="both"/>
        <w:rPr>
          <w:rFonts w:ascii="Arial" w:hAnsi="Arial" w:cs="Arial"/>
          <w:sz w:val="20"/>
          <w:szCs w:val="20"/>
        </w:rPr>
      </w:pPr>
    </w:p>
    <w:p w14:paraId="7B2F2F1B" w14:textId="77777777" w:rsidR="00D77D7E" w:rsidRPr="00D72FF8" w:rsidRDefault="00D77D7E" w:rsidP="00D77D7E">
      <w:pPr>
        <w:spacing w:line="240" w:lineRule="auto"/>
        <w:jc w:val="both"/>
        <w:rPr>
          <w:rFonts w:ascii="Arial" w:hAnsi="Arial" w:cs="Arial"/>
          <w:sz w:val="20"/>
          <w:szCs w:val="20"/>
        </w:rPr>
      </w:pPr>
      <w:r w:rsidRPr="00A502D8">
        <w:rPr>
          <w:rFonts w:ascii="Arial" w:hAnsi="Arial" w:cs="Arial"/>
          <w:sz w:val="20"/>
          <w:szCs w:val="20"/>
        </w:rPr>
        <w:t>Bližší postup vyplnenia JED prostredníctvom bezplatnej služby Európskej komisie poskytujúcej elektronickú verziu JED je popísaný v</w:t>
      </w:r>
      <w:r w:rsidR="00D72FF8">
        <w:rPr>
          <w:rFonts w:ascii="Arial" w:hAnsi="Arial" w:cs="Arial"/>
          <w:sz w:val="20"/>
          <w:szCs w:val="20"/>
        </w:rPr>
        <w:t xml:space="preserve"> dokumente </w:t>
      </w:r>
      <w:r w:rsidRPr="00A502D8">
        <w:rPr>
          <w:rFonts w:ascii="Arial" w:hAnsi="Arial" w:cs="Arial"/>
          <w:sz w:val="20"/>
          <w:szCs w:val="20"/>
        </w:rPr>
        <w:t>„Príručka k elektronickej službe na vyplnenie a</w:t>
      </w:r>
      <w:r w:rsidR="00D72FF8">
        <w:rPr>
          <w:rFonts w:ascii="Arial" w:hAnsi="Arial" w:cs="Arial"/>
          <w:sz w:val="20"/>
          <w:szCs w:val="20"/>
        </w:rPr>
        <w:t> </w:t>
      </w:r>
      <w:r w:rsidRPr="00A502D8">
        <w:rPr>
          <w:rFonts w:ascii="Arial" w:hAnsi="Arial" w:cs="Arial"/>
          <w:sz w:val="20"/>
          <w:szCs w:val="20"/>
        </w:rPr>
        <w:t>opätovné použitie Jednotného európskeho dokumentu“, ktorá je dostupná na webo</w:t>
      </w:r>
      <w:r w:rsidR="00D72FF8">
        <w:rPr>
          <w:rFonts w:ascii="Arial" w:hAnsi="Arial" w:cs="Arial"/>
          <w:sz w:val="20"/>
          <w:szCs w:val="20"/>
        </w:rPr>
        <w:t xml:space="preserve">vom sídle úradu na adrese: </w:t>
      </w:r>
      <w:hyperlink r:id="rId20" w:history="1">
        <w:r w:rsidR="006071F0" w:rsidRPr="00BF1F2D">
          <w:rPr>
            <w:rStyle w:val="Hypertextovprepojenie"/>
            <w:rFonts w:ascii="Arial" w:hAnsi="Arial" w:cs="Arial"/>
            <w:sz w:val="20"/>
            <w:szCs w:val="20"/>
          </w:rPr>
          <w:t>https://www.uvo.gov.sk/jednotny-europsky-dokument-pre-verejne-obstaravanie-602.html</w:t>
        </w:r>
      </w:hyperlink>
      <w:r w:rsidR="006071F0">
        <w:rPr>
          <w:rFonts w:ascii="Arial" w:hAnsi="Arial" w:cs="Arial"/>
          <w:sz w:val="20"/>
          <w:szCs w:val="20"/>
          <w:u w:val="single"/>
        </w:rPr>
        <w:t xml:space="preserve"> (</w:t>
      </w:r>
      <w:hyperlink r:id="rId21" w:history="1">
        <w:r w:rsidR="006071F0" w:rsidRPr="00BF1F2D">
          <w:rPr>
            <w:rStyle w:val="Hypertextovprepojenie"/>
            <w:rFonts w:ascii="Arial" w:hAnsi="Arial" w:cs="Arial"/>
            <w:sz w:val="20"/>
            <w:szCs w:val="20"/>
          </w:rPr>
          <w:t>https://www.uvo.gov.sk/extdoc/1445/JED-prirucka_ESPD</w:t>
        </w:r>
      </w:hyperlink>
      <w:r w:rsidR="006071F0">
        <w:rPr>
          <w:rFonts w:ascii="Arial" w:hAnsi="Arial" w:cs="Arial"/>
          <w:sz w:val="20"/>
          <w:szCs w:val="20"/>
          <w:u w:val="single"/>
        </w:rPr>
        <w:t>)</w:t>
      </w:r>
    </w:p>
    <w:p w14:paraId="5C2F1D70" w14:textId="77777777" w:rsidR="00D77D7E" w:rsidRPr="00A502D8" w:rsidRDefault="00D77D7E" w:rsidP="00D77D7E">
      <w:pPr>
        <w:spacing w:line="240" w:lineRule="auto"/>
        <w:jc w:val="both"/>
        <w:rPr>
          <w:rFonts w:ascii="Arial" w:hAnsi="Arial" w:cs="Arial"/>
          <w:sz w:val="20"/>
          <w:szCs w:val="20"/>
        </w:rPr>
      </w:pPr>
      <w:r w:rsidRPr="00A502D8">
        <w:rPr>
          <w:rFonts w:ascii="Arial" w:hAnsi="Arial" w:cs="Arial"/>
          <w:sz w:val="20"/>
          <w:szCs w:val="20"/>
        </w:rPr>
        <w:lastRenderedPageBreak/>
        <w:t xml:space="preserve">Ak záujemca použije JED, obstarávateľ môže na zabezpečenie riadneho priebehu verejného obstarávania kedykoľvek v jeho priebehu záujemcu písomne požiadať o predloženie dokladu alebo dokladov nahradených JED. Záujemca doručí doklady obstarávateľovi do piatich pracovných dní odo dňa doručenia žiadosti. </w:t>
      </w:r>
    </w:p>
    <w:p w14:paraId="16892AA1" w14:textId="77777777" w:rsidR="00D77D7E" w:rsidRDefault="00D77D7E" w:rsidP="00D77D7E">
      <w:pPr>
        <w:spacing w:line="240" w:lineRule="auto"/>
        <w:jc w:val="both"/>
        <w:rPr>
          <w:rFonts w:ascii="Arial" w:hAnsi="Arial" w:cs="Arial"/>
          <w:sz w:val="20"/>
          <w:szCs w:val="20"/>
        </w:rPr>
      </w:pPr>
      <w:r w:rsidRPr="00A502D8">
        <w:rPr>
          <w:rFonts w:ascii="Arial" w:hAnsi="Arial" w:cs="Arial"/>
          <w:sz w:val="20"/>
          <w:szCs w:val="20"/>
        </w:rPr>
        <w:t>Obstarávateľ</w:t>
      </w:r>
      <w:r w:rsidR="008E7DA7">
        <w:rPr>
          <w:rFonts w:ascii="Arial" w:hAnsi="Arial" w:cs="Arial"/>
          <w:sz w:val="20"/>
          <w:szCs w:val="20"/>
        </w:rPr>
        <w:t xml:space="preserve"> môže </w:t>
      </w:r>
      <w:r w:rsidRPr="00A502D8">
        <w:rPr>
          <w:rFonts w:ascii="Arial" w:hAnsi="Arial" w:cs="Arial"/>
          <w:sz w:val="20"/>
          <w:szCs w:val="20"/>
        </w:rPr>
        <w:t>poža</w:t>
      </w:r>
      <w:r w:rsidRPr="003555BB">
        <w:rPr>
          <w:rFonts w:ascii="Arial" w:hAnsi="Arial" w:cs="Arial"/>
          <w:sz w:val="20"/>
          <w:szCs w:val="20"/>
        </w:rPr>
        <w:t>dovať</w:t>
      </w:r>
      <w:r w:rsidRPr="00A502D8">
        <w:rPr>
          <w:rFonts w:ascii="Arial" w:hAnsi="Arial" w:cs="Arial"/>
          <w:sz w:val="20"/>
          <w:szCs w:val="20"/>
        </w:rPr>
        <w:t xml:space="preserve"> od úspešného uchádzača predloženie originálov dokladov, resp. ich úradne overených kópií v rámci súčinnosti podľa ustanovenia § 56 ods. </w:t>
      </w:r>
      <w:r w:rsidR="00D1626A">
        <w:rPr>
          <w:rFonts w:ascii="Arial" w:hAnsi="Arial" w:cs="Arial"/>
          <w:sz w:val="20"/>
          <w:szCs w:val="20"/>
        </w:rPr>
        <w:t>8</w:t>
      </w:r>
      <w:r w:rsidRPr="00A502D8">
        <w:rPr>
          <w:rFonts w:ascii="Arial" w:hAnsi="Arial" w:cs="Arial"/>
          <w:sz w:val="20"/>
          <w:szCs w:val="20"/>
        </w:rPr>
        <w:t xml:space="preserve"> </w:t>
      </w:r>
      <w:r w:rsidR="00D72FF8">
        <w:rPr>
          <w:rFonts w:ascii="Arial" w:hAnsi="Arial" w:cs="Arial"/>
          <w:sz w:val="20"/>
          <w:szCs w:val="20"/>
        </w:rPr>
        <w:t>ZVO</w:t>
      </w:r>
      <w:r w:rsidRPr="00A502D8">
        <w:rPr>
          <w:rFonts w:ascii="Arial" w:hAnsi="Arial" w:cs="Arial"/>
          <w:sz w:val="20"/>
          <w:szCs w:val="20"/>
        </w:rPr>
        <w:t xml:space="preserve">. </w:t>
      </w:r>
    </w:p>
    <w:p w14:paraId="27352D45" w14:textId="77777777" w:rsidR="00D72FF8" w:rsidRDefault="00D72FF8" w:rsidP="00D72FF8">
      <w:pPr>
        <w:pStyle w:val="Default"/>
        <w:jc w:val="both"/>
        <w:rPr>
          <w:rFonts w:ascii="Arial" w:hAnsi="Arial" w:cs="Arial"/>
          <w:color w:val="auto"/>
          <w:sz w:val="20"/>
          <w:szCs w:val="20"/>
        </w:rPr>
      </w:pPr>
      <w:r>
        <w:rPr>
          <w:rFonts w:ascii="Arial" w:hAnsi="Arial" w:cs="Arial"/>
          <w:color w:val="auto"/>
          <w:sz w:val="20"/>
          <w:szCs w:val="20"/>
        </w:rPr>
        <w:t>Ak je záujemcom s</w:t>
      </w:r>
      <w:r w:rsidRPr="00D72FF8">
        <w:rPr>
          <w:rFonts w:ascii="Arial" w:hAnsi="Arial" w:cs="Arial"/>
          <w:color w:val="auto"/>
          <w:sz w:val="20"/>
          <w:szCs w:val="20"/>
        </w:rPr>
        <w:t>kupina dodávateľov</w:t>
      </w:r>
      <w:r>
        <w:rPr>
          <w:rFonts w:ascii="Arial" w:hAnsi="Arial" w:cs="Arial"/>
          <w:color w:val="auto"/>
          <w:sz w:val="20"/>
          <w:szCs w:val="20"/>
        </w:rPr>
        <w:t xml:space="preserve">, požaduje sa v súlade s </w:t>
      </w:r>
      <w:r w:rsidRPr="00A502D8">
        <w:rPr>
          <w:rFonts w:ascii="Arial" w:hAnsi="Arial" w:cs="Arial"/>
          <w:color w:val="auto"/>
          <w:sz w:val="20"/>
          <w:szCs w:val="20"/>
        </w:rPr>
        <w:t xml:space="preserve">§ 37 ods. 3 </w:t>
      </w:r>
      <w:r>
        <w:rPr>
          <w:rFonts w:ascii="Arial" w:hAnsi="Arial" w:cs="Arial"/>
          <w:color w:val="auto"/>
          <w:sz w:val="20"/>
          <w:szCs w:val="20"/>
        </w:rPr>
        <w:t>ZVO</w:t>
      </w:r>
      <w:r w:rsidRPr="00A502D8">
        <w:rPr>
          <w:rFonts w:ascii="Arial" w:hAnsi="Arial" w:cs="Arial"/>
          <w:color w:val="auto"/>
          <w:sz w:val="20"/>
          <w:szCs w:val="20"/>
        </w:rPr>
        <w:t xml:space="preserve"> preukázanie</w:t>
      </w:r>
      <w:r>
        <w:rPr>
          <w:rFonts w:ascii="Arial" w:hAnsi="Arial" w:cs="Arial"/>
          <w:color w:val="auto"/>
          <w:sz w:val="20"/>
          <w:szCs w:val="20"/>
        </w:rPr>
        <w:t xml:space="preserve"> splnenia</w:t>
      </w:r>
      <w:r w:rsidRPr="00D72FF8">
        <w:rPr>
          <w:rFonts w:ascii="Arial" w:hAnsi="Arial" w:cs="Arial"/>
          <w:color w:val="auto"/>
          <w:sz w:val="20"/>
          <w:szCs w:val="20"/>
        </w:rPr>
        <w:t xml:space="preserve"> podmienok účasti vo verejnom obstarávaní týkajúcich sa osobného postavenia za každého člena skupiny osobitne a</w:t>
      </w:r>
      <w:r>
        <w:rPr>
          <w:rFonts w:ascii="Arial" w:hAnsi="Arial" w:cs="Arial"/>
          <w:color w:val="auto"/>
          <w:sz w:val="20"/>
          <w:szCs w:val="20"/>
        </w:rPr>
        <w:t xml:space="preserve"> preukázanie splnenia </w:t>
      </w:r>
      <w:r w:rsidRPr="00D72FF8">
        <w:rPr>
          <w:rFonts w:ascii="Arial" w:hAnsi="Arial" w:cs="Arial"/>
          <w:color w:val="auto"/>
          <w:sz w:val="20"/>
          <w:szCs w:val="20"/>
        </w:rPr>
        <w:t xml:space="preserve">podmienok účasti vo verejnom obstarávaní týkajúcich sa finančného a ekonomického postavenia a technickej spôsobilosti alebo odbornej spôsobilosti spoločne. </w:t>
      </w:r>
      <w:r w:rsidRPr="00A502D8">
        <w:rPr>
          <w:rFonts w:ascii="Arial" w:hAnsi="Arial" w:cs="Arial"/>
          <w:color w:val="auto"/>
          <w:sz w:val="20"/>
          <w:szCs w:val="20"/>
        </w:rPr>
        <w:t>Splnenie podmienky účasti podľa ustanovenia</w:t>
      </w:r>
      <w:r>
        <w:rPr>
          <w:rFonts w:ascii="Arial" w:hAnsi="Arial" w:cs="Arial"/>
          <w:color w:val="auto"/>
          <w:sz w:val="20"/>
          <w:szCs w:val="20"/>
        </w:rPr>
        <w:t xml:space="preserve"> §</w:t>
      </w:r>
      <w:r w:rsidRPr="00A502D8">
        <w:rPr>
          <w:rFonts w:ascii="Arial" w:hAnsi="Arial" w:cs="Arial"/>
          <w:color w:val="auto"/>
          <w:sz w:val="20"/>
          <w:szCs w:val="20"/>
        </w:rPr>
        <w:t xml:space="preserve"> 32 ods.1 písm. e) v súlade s § 37 </w:t>
      </w:r>
      <w:r>
        <w:rPr>
          <w:rFonts w:ascii="Arial" w:hAnsi="Arial" w:cs="Arial"/>
          <w:color w:val="auto"/>
          <w:sz w:val="20"/>
          <w:szCs w:val="20"/>
        </w:rPr>
        <w:t>ZVO</w:t>
      </w:r>
      <w:r w:rsidRPr="00A502D8">
        <w:rPr>
          <w:rFonts w:ascii="Arial" w:hAnsi="Arial" w:cs="Arial"/>
          <w:color w:val="auto"/>
          <w:sz w:val="20"/>
          <w:szCs w:val="20"/>
        </w:rPr>
        <w:t xml:space="preserve"> preukazuje člen skupiny len vo vzťahu k tej časti predmetu zákazky, ktorú má zabezpečiť. </w:t>
      </w:r>
    </w:p>
    <w:p w14:paraId="3E166E2F" w14:textId="77777777" w:rsidR="00D72FF8" w:rsidRDefault="00D72FF8" w:rsidP="002B29CE">
      <w:pPr>
        <w:pStyle w:val="Default"/>
        <w:jc w:val="both"/>
        <w:rPr>
          <w:rFonts w:ascii="Arial" w:hAnsi="Arial" w:cs="Arial"/>
          <w:color w:val="auto"/>
          <w:sz w:val="20"/>
          <w:szCs w:val="20"/>
        </w:rPr>
      </w:pPr>
    </w:p>
    <w:p w14:paraId="7D8DCACD" w14:textId="77777777" w:rsidR="002B29CE" w:rsidRPr="00A502D8" w:rsidRDefault="001D33B4" w:rsidP="00D72FF8">
      <w:pPr>
        <w:spacing w:line="240" w:lineRule="auto"/>
        <w:jc w:val="both"/>
        <w:rPr>
          <w:rFonts w:ascii="Arial" w:hAnsi="Arial" w:cs="Arial"/>
          <w:sz w:val="20"/>
          <w:szCs w:val="20"/>
        </w:rPr>
      </w:pPr>
      <w:r w:rsidRPr="00F85CF0">
        <w:rPr>
          <w:rFonts w:ascii="Arial" w:hAnsi="Arial" w:cs="Arial"/>
          <w:sz w:val="20"/>
          <w:szCs w:val="20"/>
        </w:rPr>
        <w:t>Skupina dodávateľov predloží JED s požadovanými informáciami za každého člena skupiny dodávateľov samostatne.</w:t>
      </w:r>
    </w:p>
    <w:p w14:paraId="43AA107C" w14:textId="77777777" w:rsidR="00F85CF0" w:rsidRPr="00F85CF0" w:rsidRDefault="00F85CF0" w:rsidP="00F85CF0">
      <w:pPr>
        <w:spacing w:line="240" w:lineRule="auto"/>
        <w:jc w:val="both"/>
        <w:rPr>
          <w:rFonts w:ascii="Arial" w:hAnsi="Arial" w:cs="Arial"/>
          <w:sz w:val="20"/>
          <w:szCs w:val="20"/>
        </w:rPr>
      </w:pPr>
      <w:r w:rsidRPr="00F85CF0">
        <w:rPr>
          <w:rFonts w:ascii="Arial" w:hAnsi="Arial" w:cs="Arial"/>
          <w:sz w:val="20"/>
          <w:szCs w:val="20"/>
        </w:rPr>
        <w:t xml:space="preserve">Záujemca, ktorý sa verejného obstarávania zúčastňuje samostatne, ale využíva zdroje a/alebo kapacity iných osôb na preukázanie splnenia podmienok účasti, vyplní a predloží JED za svoju osobu spolu s vyplnenými JED, za každú z osôb, ktorých zdroje a/alebo kapacity využíva na preukázanie splnenia podmienok účasti. </w:t>
      </w:r>
    </w:p>
    <w:p w14:paraId="6E47422E" w14:textId="77777777" w:rsidR="00A61F6D" w:rsidRDefault="00A61F6D" w:rsidP="008011A1">
      <w:pPr>
        <w:spacing w:line="240" w:lineRule="auto"/>
        <w:jc w:val="both"/>
        <w:rPr>
          <w:rFonts w:ascii="Arial" w:hAnsi="Arial" w:cs="Arial"/>
          <w:sz w:val="20"/>
          <w:szCs w:val="20"/>
        </w:rPr>
      </w:pPr>
      <w:r w:rsidRPr="00A61F6D">
        <w:rPr>
          <w:rFonts w:ascii="Arial" w:hAnsi="Arial" w:cs="Arial"/>
          <w:sz w:val="20"/>
          <w:szCs w:val="20"/>
        </w:rPr>
        <w:t>Ak záujemca preukazuje ekonomickú a finančnú spôsobilosť prostredníctvom inej osoby, JED obsahuje informácie podľa ustanovenia § 39 ods. 2 ZVO aj o tejto osobe (t.j. predkladá samostatný JED za túto osobu). Záujemca teda vo svojom JED vyplní Časť II. oddiel C: Informácie o využívaní kapacity iných subjektov a priloží k žiadosti o účasť samostatný formulár JED, ktorý obsahuje identifikáciu hospodárskeho subjektu (inej osoby), Časť II. oddiel A, B a Informácie o hospodárskom subjekte potrebné na vyhodnotenie splnenia podmienok účasti a potvrdenie neexistencie dôvod</w:t>
      </w:r>
      <w:r w:rsidR="0078477F">
        <w:rPr>
          <w:rFonts w:ascii="Arial" w:hAnsi="Arial" w:cs="Arial"/>
          <w:sz w:val="20"/>
          <w:szCs w:val="20"/>
        </w:rPr>
        <w:t>ov na vylúčenie - Časť III.  V Č</w:t>
      </w:r>
      <w:r w:rsidRPr="00A61F6D">
        <w:rPr>
          <w:rFonts w:ascii="Arial" w:hAnsi="Arial" w:cs="Arial"/>
          <w:sz w:val="20"/>
          <w:szCs w:val="20"/>
        </w:rPr>
        <w:t xml:space="preserve">asti IV. sa vyplnia informácie týkajúce sa skutočností, na preukázanie ktorých poskytuje iná osoba svoje zdroje alebo kapacity. Časť III. vypĺňa iná osoba aj v prípade zápisu do zoznamu hospodárskych subjektov, </w:t>
      </w:r>
      <w:r w:rsidR="0078477F">
        <w:rPr>
          <w:rFonts w:ascii="Arial" w:hAnsi="Arial" w:cs="Arial"/>
          <w:sz w:val="20"/>
          <w:szCs w:val="20"/>
        </w:rPr>
        <w:t>pretože</w:t>
      </w:r>
      <w:r w:rsidRPr="00A61F6D">
        <w:rPr>
          <w:rFonts w:ascii="Arial" w:hAnsi="Arial" w:cs="Arial"/>
          <w:sz w:val="20"/>
          <w:szCs w:val="20"/>
        </w:rPr>
        <w:t xml:space="preserve"> podľa ustanovenia § 33 ods.</w:t>
      </w:r>
      <w:r w:rsidR="00BF3290">
        <w:rPr>
          <w:rFonts w:ascii="Arial" w:hAnsi="Arial" w:cs="Arial"/>
          <w:sz w:val="20"/>
          <w:szCs w:val="20"/>
        </w:rPr>
        <w:t xml:space="preserve"> </w:t>
      </w:r>
      <w:r w:rsidRPr="00A61F6D">
        <w:rPr>
          <w:rFonts w:ascii="Arial" w:hAnsi="Arial" w:cs="Arial"/>
          <w:sz w:val="20"/>
          <w:szCs w:val="20"/>
        </w:rPr>
        <w:t>2 ZVO osoba, ktorej zdroje majú byť použité na preukázanie finančného a ekonomického postavenia, musí preukázať splnenie podmienok účasti týkajúce sa osobného postavenia a nesmú u nej existovať dôvody na vylúčenie podľa § 40 ods. 6 písm. a) až h) a ods. 7 ZVO</w:t>
      </w:r>
      <w:r w:rsidR="0078477F">
        <w:rPr>
          <w:rFonts w:ascii="Arial" w:hAnsi="Arial" w:cs="Arial"/>
          <w:sz w:val="20"/>
          <w:szCs w:val="20"/>
        </w:rPr>
        <w:t>, pričom</w:t>
      </w:r>
      <w:r w:rsidRPr="00A61F6D">
        <w:rPr>
          <w:rFonts w:ascii="Arial" w:hAnsi="Arial" w:cs="Arial"/>
          <w:sz w:val="20"/>
          <w:szCs w:val="20"/>
        </w:rPr>
        <w:t xml:space="preserve"> práve tieto skutočnosti </w:t>
      </w:r>
      <w:r w:rsidR="0078477F">
        <w:rPr>
          <w:rFonts w:ascii="Arial" w:hAnsi="Arial" w:cs="Arial"/>
          <w:sz w:val="20"/>
          <w:szCs w:val="20"/>
        </w:rPr>
        <w:t xml:space="preserve">sú </w:t>
      </w:r>
      <w:r w:rsidRPr="00A61F6D">
        <w:rPr>
          <w:rFonts w:ascii="Arial" w:hAnsi="Arial" w:cs="Arial"/>
          <w:sz w:val="20"/>
          <w:szCs w:val="20"/>
        </w:rPr>
        <w:t>v predmetnej časti JED</w:t>
      </w:r>
      <w:r w:rsidR="0078477F">
        <w:rPr>
          <w:rFonts w:ascii="Arial" w:hAnsi="Arial" w:cs="Arial"/>
          <w:sz w:val="20"/>
          <w:szCs w:val="20"/>
        </w:rPr>
        <w:t xml:space="preserve"> deklarované</w:t>
      </w:r>
      <w:r w:rsidRPr="00A61F6D">
        <w:rPr>
          <w:rFonts w:ascii="Arial" w:hAnsi="Arial" w:cs="Arial"/>
          <w:sz w:val="20"/>
          <w:szCs w:val="20"/>
        </w:rPr>
        <w:t>.</w:t>
      </w:r>
    </w:p>
    <w:p w14:paraId="3EC2D672" w14:textId="77777777" w:rsidR="00A61F6D" w:rsidRDefault="00A61F6D" w:rsidP="00E5034A">
      <w:pPr>
        <w:spacing w:after="0" w:line="240" w:lineRule="auto"/>
        <w:jc w:val="both"/>
        <w:rPr>
          <w:rFonts w:ascii="Arial" w:hAnsi="Arial" w:cs="Arial"/>
          <w:sz w:val="20"/>
          <w:szCs w:val="20"/>
        </w:rPr>
      </w:pPr>
      <w:r w:rsidRPr="00A61F6D">
        <w:rPr>
          <w:rFonts w:ascii="Arial" w:hAnsi="Arial" w:cs="Arial"/>
          <w:sz w:val="20"/>
          <w:szCs w:val="20"/>
        </w:rPr>
        <w:t>Ak záujemca preukazuje technickú spôsobilosť alebo odbornú spôsobilosť prostredníctvom inej osoby, JED obsahuje informácie podľa ustanovenia § 39 ods. 2 ZVO aj o tejto osobe (t.j. predkladá samostatný JED za túto osobu). Záujemca teda vo svojom JED vyplní Časť II. oddiel C: Informácie o</w:t>
      </w:r>
      <w:r w:rsidR="0078477F">
        <w:rPr>
          <w:rFonts w:ascii="Arial" w:hAnsi="Arial" w:cs="Arial"/>
          <w:sz w:val="20"/>
          <w:szCs w:val="20"/>
        </w:rPr>
        <w:t> </w:t>
      </w:r>
      <w:r w:rsidRPr="00A61F6D">
        <w:rPr>
          <w:rFonts w:ascii="Arial" w:hAnsi="Arial" w:cs="Arial"/>
          <w:sz w:val="20"/>
          <w:szCs w:val="20"/>
        </w:rPr>
        <w:t>využívaní kapacity iných subjektov a priloží k žiadosti o účasť samostatný formulár JED, ktorý obsahuje identifikáciu hospodárskeho subjektu (inej osoby), Časť II. oddiel A, B a Informácie o</w:t>
      </w:r>
      <w:r w:rsidR="0078477F">
        <w:rPr>
          <w:rFonts w:ascii="Arial" w:hAnsi="Arial" w:cs="Arial"/>
          <w:sz w:val="20"/>
          <w:szCs w:val="20"/>
        </w:rPr>
        <w:t> </w:t>
      </w:r>
      <w:r w:rsidRPr="00A61F6D">
        <w:rPr>
          <w:rFonts w:ascii="Arial" w:hAnsi="Arial" w:cs="Arial"/>
          <w:sz w:val="20"/>
          <w:szCs w:val="20"/>
        </w:rPr>
        <w:t>hospodárskom subjekte potrebné na vyhodnotenie splnenia podmienok účasti a potvrdenie neexistencie dôvodov na vylúčenie - Časť II</w:t>
      </w:r>
      <w:r w:rsidR="0078477F">
        <w:rPr>
          <w:rFonts w:ascii="Arial" w:hAnsi="Arial" w:cs="Arial"/>
          <w:sz w:val="20"/>
          <w:szCs w:val="20"/>
        </w:rPr>
        <w:t>I.  V Č</w:t>
      </w:r>
      <w:r w:rsidRPr="00A61F6D">
        <w:rPr>
          <w:rFonts w:ascii="Arial" w:hAnsi="Arial" w:cs="Arial"/>
          <w:sz w:val="20"/>
          <w:szCs w:val="20"/>
        </w:rPr>
        <w:t xml:space="preserve">asti IV. sa vyplnia informácie týkajúce sa skutočností, na preukázanie ktorých poskytuje iná osoba svoje zdroje alebo kapacity. Časť III. vypĺňa iná osoba aj v prípade zápisu do zoznamu hospodárskych subjektov, </w:t>
      </w:r>
      <w:r w:rsidR="0078477F">
        <w:rPr>
          <w:rFonts w:ascii="Arial" w:hAnsi="Arial" w:cs="Arial"/>
          <w:sz w:val="20"/>
          <w:szCs w:val="20"/>
        </w:rPr>
        <w:t xml:space="preserve">pretože </w:t>
      </w:r>
      <w:r w:rsidRPr="00A61F6D">
        <w:rPr>
          <w:rFonts w:ascii="Arial" w:hAnsi="Arial" w:cs="Arial"/>
          <w:sz w:val="20"/>
          <w:szCs w:val="20"/>
        </w:rPr>
        <w:t>podľa ustanovenia § 34 ods. 3 ZVO osoba, ktorej kapacity majú byť použité na preukázanie technickej spôsobilosti alebo odbornej spôsobilosti, musí preukázať splnenie podmienok účasti týkajúce sa osobného postavenia a</w:t>
      </w:r>
      <w:r w:rsidR="0078477F">
        <w:rPr>
          <w:rFonts w:ascii="Arial" w:hAnsi="Arial" w:cs="Arial"/>
          <w:sz w:val="20"/>
          <w:szCs w:val="20"/>
        </w:rPr>
        <w:t> </w:t>
      </w:r>
      <w:r w:rsidRPr="00A61F6D">
        <w:rPr>
          <w:rFonts w:ascii="Arial" w:hAnsi="Arial" w:cs="Arial"/>
          <w:sz w:val="20"/>
          <w:szCs w:val="20"/>
        </w:rPr>
        <w:t>nesmú u nej existovať dôvody na vylúčenie podľa § 40 ods. 6 písm. a) až h) a ods. 7 ZVO</w:t>
      </w:r>
      <w:r w:rsidR="0078477F">
        <w:rPr>
          <w:rFonts w:ascii="Arial" w:hAnsi="Arial" w:cs="Arial"/>
          <w:sz w:val="20"/>
          <w:szCs w:val="20"/>
        </w:rPr>
        <w:t>, pričom</w:t>
      </w:r>
      <w:r w:rsidR="0078477F" w:rsidRPr="00A61F6D">
        <w:rPr>
          <w:rFonts w:ascii="Arial" w:hAnsi="Arial" w:cs="Arial"/>
          <w:sz w:val="20"/>
          <w:szCs w:val="20"/>
        </w:rPr>
        <w:t xml:space="preserve"> práve tieto skutočnosti </w:t>
      </w:r>
      <w:r w:rsidR="0078477F">
        <w:rPr>
          <w:rFonts w:ascii="Arial" w:hAnsi="Arial" w:cs="Arial"/>
          <w:sz w:val="20"/>
          <w:szCs w:val="20"/>
        </w:rPr>
        <w:t xml:space="preserve">sú </w:t>
      </w:r>
      <w:r w:rsidR="0078477F" w:rsidRPr="00A61F6D">
        <w:rPr>
          <w:rFonts w:ascii="Arial" w:hAnsi="Arial" w:cs="Arial"/>
          <w:sz w:val="20"/>
          <w:szCs w:val="20"/>
        </w:rPr>
        <w:t>v predmetnej časti JED</w:t>
      </w:r>
      <w:r w:rsidR="0078477F">
        <w:rPr>
          <w:rFonts w:ascii="Arial" w:hAnsi="Arial" w:cs="Arial"/>
          <w:sz w:val="20"/>
          <w:szCs w:val="20"/>
        </w:rPr>
        <w:t xml:space="preserve"> deklarované</w:t>
      </w:r>
      <w:r w:rsidR="0078477F" w:rsidRPr="00A61F6D">
        <w:rPr>
          <w:rFonts w:ascii="Arial" w:hAnsi="Arial" w:cs="Arial"/>
          <w:sz w:val="20"/>
          <w:szCs w:val="20"/>
        </w:rPr>
        <w:t>.</w:t>
      </w:r>
    </w:p>
    <w:p w14:paraId="7F4AE31C" w14:textId="77777777" w:rsidR="00952A07" w:rsidRDefault="00952A07" w:rsidP="00E5034A">
      <w:pPr>
        <w:overflowPunct w:val="0"/>
        <w:autoSpaceDE w:val="0"/>
        <w:autoSpaceDN w:val="0"/>
        <w:adjustRightInd w:val="0"/>
        <w:spacing w:after="0" w:line="240" w:lineRule="auto"/>
        <w:jc w:val="both"/>
        <w:textAlignment w:val="baseline"/>
        <w:rPr>
          <w:rFonts w:ascii="Arial" w:hAnsi="Arial" w:cs="Arial"/>
          <w:sz w:val="20"/>
          <w:szCs w:val="20"/>
        </w:rPr>
      </w:pPr>
    </w:p>
    <w:p w14:paraId="76F7A3DD" w14:textId="4C8AA4CF" w:rsidR="00952A07" w:rsidRPr="0053413A" w:rsidRDefault="00D95D96" w:rsidP="00107BA6">
      <w:pPr>
        <w:tabs>
          <w:tab w:val="left" w:pos="567"/>
        </w:tabs>
        <w:overflowPunct w:val="0"/>
        <w:autoSpaceDE w:val="0"/>
        <w:autoSpaceDN w:val="0"/>
        <w:adjustRightInd w:val="0"/>
        <w:spacing w:after="0" w:line="240" w:lineRule="auto"/>
        <w:jc w:val="both"/>
        <w:textAlignment w:val="baseline"/>
        <w:rPr>
          <w:rFonts w:ascii="Arial" w:eastAsia="Times New Roman" w:hAnsi="Arial" w:cs="Arial"/>
          <w:b/>
          <w:kern w:val="28"/>
          <w:sz w:val="20"/>
          <w:szCs w:val="20"/>
          <w:u w:val="single"/>
          <w:lang w:eastAsia="sk-SK"/>
        </w:rPr>
      </w:pPr>
      <w:r>
        <w:rPr>
          <w:rFonts w:ascii="Arial" w:eastAsia="Times New Roman" w:hAnsi="Arial" w:cs="Arial"/>
          <w:b/>
          <w:kern w:val="28"/>
          <w:sz w:val="20"/>
          <w:szCs w:val="20"/>
          <w:u w:val="single"/>
          <w:lang w:eastAsia="sk-SK"/>
        </w:rPr>
        <w:t>5</w:t>
      </w:r>
      <w:r w:rsidR="00952A07" w:rsidRPr="0053413A">
        <w:rPr>
          <w:rFonts w:ascii="Arial" w:eastAsia="Times New Roman" w:hAnsi="Arial" w:cs="Arial"/>
          <w:b/>
          <w:kern w:val="28"/>
          <w:sz w:val="20"/>
          <w:szCs w:val="20"/>
          <w:u w:val="single"/>
          <w:lang w:eastAsia="sk-SK"/>
        </w:rPr>
        <w:t xml:space="preserve">. </w:t>
      </w:r>
      <w:r w:rsidR="0053413A">
        <w:rPr>
          <w:rFonts w:ascii="Arial" w:eastAsia="Times New Roman" w:hAnsi="Arial" w:cs="Arial"/>
          <w:b/>
          <w:kern w:val="28"/>
          <w:sz w:val="20"/>
          <w:szCs w:val="20"/>
          <w:u w:val="single"/>
          <w:lang w:eastAsia="sk-SK"/>
        </w:rPr>
        <w:t xml:space="preserve">Ďalšie </w:t>
      </w:r>
      <w:r w:rsidR="003555BB" w:rsidRPr="0053413A">
        <w:rPr>
          <w:rFonts w:ascii="Arial" w:eastAsia="Times New Roman" w:hAnsi="Arial" w:cs="Arial"/>
          <w:b/>
          <w:kern w:val="28"/>
          <w:sz w:val="20"/>
          <w:szCs w:val="20"/>
          <w:u w:val="single"/>
          <w:lang w:eastAsia="sk-SK"/>
        </w:rPr>
        <w:t>ustanoveni</w:t>
      </w:r>
      <w:r w:rsidR="0053413A">
        <w:rPr>
          <w:rFonts w:ascii="Arial" w:eastAsia="Times New Roman" w:hAnsi="Arial" w:cs="Arial"/>
          <w:b/>
          <w:kern w:val="28"/>
          <w:sz w:val="20"/>
          <w:szCs w:val="20"/>
          <w:u w:val="single"/>
          <w:lang w:eastAsia="sk-SK"/>
        </w:rPr>
        <w:t>a</w:t>
      </w:r>
      <w:bookmarkStart w:id="0" w:name="_GoBack"/>
      <w:bookmarkEnd w:id="0"/>
    </w:p>
    <w:p w14:paraId="15565318" w14:textId="77777777" w:rsidR="00412106" w:rsidRPr="00FC7998" w:rsidRDefault="00412106" w:rsidP="00107BA6">
      <w:pPr>
        <w:tabs>
          <w:tab w:val="left" w:pos="567"/>
        </w:tabs>
        <w:overflowPunct w:val="0"/>
        <w:autoSpaceDE w:val="0"/>
        <w:autoSpaceDN w:val="0"/>
        <w:adjustRightInd w:val="0"/>
        <w:spacing w:after="0" w:line="240" w:lineRule="auto"/>
        <w:jc w:val="both"/>
        <w:textAlignment w:val="baseline"/>
        <w:rPr>
          <w:rFonts w:ascii="Arial" w:eastAsia="Times New Roman" w:hAnsi="Arial" w:cs="Arial"/>
          <w:color w:val="FF0000"/>
          <w:kern w:val="28"/>
          <w:sz w:val="20"/>
          <w:szCs w:val="20"/>
          <w:lang w:eastAsia="sk-SK"/>
        </w:rPr>
      </w:pPr>
    </w:p>
    <w:p w14:paraId="2BBE724C" w14:textId="77777777" w:rsidR="00B527CE" w:rsidRDefault="00B527CE" w:rsidP="00107BA6">
      <w:pPr>
        <w:pStyle w:val="Odsekzoznamu"/>
        <w:numPr>
          <w:ilvl w:val="0"/>
          <w:numId w:val="22"/>
        </w:numPr>
        <w:overflowPunct w:val="0"/>
        <w:autoSpaceDE w:val="0"/>
        <w:autoSpaceDN w:val="0"/>
        <w:adjustRightInd w:val="0"/>
        <w:spacing w:after="0" w:line="240" w:lineRule="auto"/>
        <w:ind w:left="567" w:hanging="567"/>
        <w:jc w:val="both"/>
        <w:textAlignment w:val="baseline"/>
        <w:rPr>
          <w:rFonts w:ascii="Arial" w:eastAsia="Times New Roman" w:hAnsi="Arial" w:cs="Arial"/>
          <w:kern w:val="28"/>
          <w:sz w:val="20"/>
          <w:szCs w:val="20"/>
          <w:lang w:eastAsia="sk-SK"/>
        </w:rPr>
      </w:pPr>
      <w:r w:rsidRPr="00FC7998">
        <w:rPr>
          <w:rFonts w:ascii="Arial" w:eastAsia="Times New Roman" w:hAnsi="Arial" w:cs="Arial"/>
          <w:kern w:val="28"/>
          <w:sz w:val="20"/>
          <w:szCs w:val="20"/>
          <w:lang w:eastAsia="sk-SK"/>
        </w:rPr>
        <w:t>Žiadosťou o účasť v tomto rokovacom konaní so zverejnením sa rozumie:</w:t>
      </w:r>
    </w:p>
    <w:p w14:paraId="44339863" w14:textId="77777777" w:rsidR="00B527CE" w:rsidRDefault="00B527CE" w:rsidP="00107BA6">
      <w:pPr>
        <w:pStyle w:val="Odsekzoznamu"/>
        <w:numPr>
          <w:ilvl w:val="2"/>
          <w:numId w:val="9"/>
        </w:numPr>
        <w:overflowPunct w:val="0"/>
        <w:autoSpaceDE w:val="0"/>
        <w:autoSpaceDN w:val="0"/>
        <w:adjustRightInd w:val="0"/>
        <w:spacing w:after="0" w:line="240" w:lineRule="auto"/>
        <w:ind w:left="993" w:hanging="426"/>
        <w:jc w:val="both"/>
        <w:textAlignment w:val="baseline"/>
        <w:rPr>
          <w:rFonts w:ascii="Arial" w:eastAsia="Times New Roman" w:hAnsi="Arial" w:cs="Arial"/>
          <w:kern w:val="28"/>
          <w:sz w:val="20"/>
          <w:szCs w:val="20"/>
          <w:lang w:eastAsia="sk-SK"/>
        </w:rPr>
      </w:pPr>
      <w:r w:rsidRPr="00FC7998">
        <w:rPr>
          <w:rFonts w:ascii="Arial" w:eastAsia="Times New Roman" w:hAnsi="Arial" w:cs="Arial"/>
          <w:kern w:val="28"/>
          <w:sz w:val="20"/>
          <w:szCs w:val="20"/>
          <w:lang w:eastAsia="sk-SK"/>
        </w:rPr>
        <w:t>písomná žiadosť o zaradenie do procesu verejného obstarávania  alebo</w:t>
      </w:r>
    </w:p>
    <w:p w14:paraId="0A69F273" w14:textId="77777777" w:rsidR="00FC7998" w:rsidRDefault="00B527CE" w:rsidP="00107BA6">
      <w:pPr>
        <w:pStyle w:val="Odsekzoznamu"/>
        <w:numPr>
          <w:ilvl w:val="2"/>
          <w:numId w:val="9"/>
        </w:numPr>
        <w:overflowPunct w:val="0"/>
        <w:autoSpaceDE w:val="0"/>
        <w:autoSpaceDN w:val="0"/>
        <w:adjustRightInd w:val="0"/>
        <w:spacing w:after="0" w:line="240" w:lineRule="auto"/>
        <w:ind w:left="993" w:hanging="426"/>
        <w:jc w:val="both"/>
        <w:textAlignment w:val="baseline"/>
        <w:rPr>
          <w:rFonts w:ascii="Arial" w:eastAsia="Times New Roman" w:hAnsi="Arial" w:cs="Arial"/>
          <w:kern w:val="28"/>
          <w:sz w:val="20"/>
          <w:szCs w:val="20"/>
          <w:lang w:eastAsia="sk-SK"/>
        </w:rPr>
      </w:pPr>
      <w:r w:rsidRPr="00FC7998">
        <w:rPr>
          <w:rFonts w:ascii="Arial" w:eastAsia="Times New Roman" w:hAnsi="Arial" w:cs="Arial"/>
          <w:kern w:val="28"/>
          <w:sz w:val="20"/>
          <w:szCs w:val="20"/>
          <w:lang w:eastAsia="sk-SK"/>
        </w:rPr>
        <w:t>pre</w:t>
      </w:r>
      <w:r w:rsidR="00FC7998" w:rsidRPr="00FC7998">
        <w:rPr>
          <w:rFonts w:ascii="Arial" w:eastAsia="Times New Roman" w:hAnsi="Arial" w:cs="Arial"/>
          <w:kern w:val="28"/>
          <w:sz w:val="20"/>
          <w:szCs w:val="20"/>
          <w:lang w:eastAsia="sk-SK"/>
        </w:rPr>
        <w:t xml:space="preserve">dloženie </w:t>
      </w:r>
      <w:r w:rsidRPr="00FC7998">
        <w:rPr>
          <w:rFonts w:ascii="Arial" w:eastAsia="Times New Roman" w:hAnsi="Arial" w:cs="Arial"/>
          <w:kern w:val="28"/>
          <w:sz w:val="20"/>
          <w:szCs w:val="20"/>
          <w:lang w:eastAsia="sk-SK"/>
        </w:rPr>
        <w:t>dokladov, ktorými záujemca preukazuje splnenie podmienok účasti vo verejnom</w:t>
      </w:r>
      <w:r w:rsidR="00FC7998" w:rsidRPr="00FC7998">
        <w:rPr>
          <w:rFonts w:ascii="Arial" w:eastAsia="Times New Roman" w:hAnsi="Arial" w:cs="Arial"/>
          <w:kern w:val="28"/>
          <w:sz w:val="20"/>
          <w:szCs w:val="20"/>
          <w:lang w:eastAsia="sk-SK"/>
        </w:rPr>
        <w:t xml:space="preserve"> obstarávaní alebo predloženie </w:t>
      </w:r>
      <w:r w:rsidRPr="00FC7998">
        <w:rPr>
          <w:rFonts w:ascii="Arial" w:eastAsia="Times New Roman" w:hAnsi="Arial" w:cs="Arial"/>
          <w:kern w:val="28"/>
          <w:sz w:val="20"/>
          <w:szCs w:val="20"/>
          <w:lang w:eastAsia="sk-SK"/>
        </w:rPr>
        <w:t>jednotného európskeho dokumentu pre verejné obstarávanie</w:t>
      </w:r>
      <w:r w:rsidR="00FC7998">
        <w:rPr>
          <w:rFonts w:ascii="Arial" w:eastAsia="Times New Roman" w:hAnsi="Arial" w:cs="Arial"/>
          <w:kern w:val="28"/>
          <w:sz w:val="20"/>
          <w:szCs w:val="20"/>
          <w:lang w:eastAsia="sk-SK"/>
        </w:rPr>
        <w:t xml:space="preserve">. </w:t>
      </w:r>
    </w:p>
    <w:p w14:paraId="1D86C925" w14:textId="77777777" w:rsidR="00FC7998" w:rsidRDefault="00FC7998" w:rsidP="00107BA6">
      <w:pPr>
        <w:overflowPunct w:val="0"/>
        <w:autoSpaceDE w:val="0"/>
        <w:autoSpaceDN w:val="0"/>
        <w:adjustRightInd w:val="0"/>
        <w:spacing w:after="0" w:line="240" w:lineRule="auto"/>
        <w:ind w:left="567" w:hanging="567"/>
        <w:jc w:val="both"/>
        <w:textAlignment w:val="baseline"/>
        <w:rPr>
          <w:rFonts w:ascii="Arial" w:eastAsia="Times New Roman" w:hAnsi="Arial" w:cs="Arial"/>
          <w:kern w:val="28"/>
          <w:sz w:val="20"/>
          <w:szCs w:val="20"/>
          <w:lang w:eastAsia="sk-SK"/>
        </w:rPr>
      </w:pPr>
    </w:p>
    <w:p w14:paraId="56DF6017" w14:textId="77777777" w:rsidR="00243B50" w:rsidRPr="007C09CC" w:rsidRDefault="00FC7998" w:rsidP="00107BA6">
      <w:pPr>
        <w:pStyle w:val="Odsekzoznamu"/>
        <w:numPr>
          <w:ilvl w:val="0"/>
          <w:numId w:val="22"/>
        </w:numPr>
        <w:spacing w:after="0" w:line="240" w:lineRule="auto"/>
        <w:ind w:left="567" w:hanging="567"/>
        <w:jc w:val="both"/>
        <w:rPr>
          <w:rFonts w:ascii="Arial" w:eastAsia="Times New Roman" w:hAnsi="Arial" w:cs="Arial"/>
          <w:kern w:val="28"/>
          <w:sz w:val="20"/>
          <w:szCs w:val="20"/>
          <w:lang w:eastAsia="sk-SK"/>
        </w:rPr>
      </w:pPr>
      <w:r>
        <w:rPr>
          <w:rFonts w:ascii="Arial" w:eastAsia="Times New Roman" w:hAnsi="Arial" w:cs="Arial"/>
          <w:kern w:val="28"/>
          <w:sz w:val="20"/>
          <w:szCs w:val="20"/>
          <w:lang w:eastAsia="sk-SK"/>
        </w:rPr>
        <w:t>Žiadosť o</w:t>
      </w:r>
      <w:r w:rsidR="0015543D">
        <w:rPr>
          <w:rFonts w:ascii="Arial" w:eastAsia="Times New Roman" w:hAnsi="Arial" w:cs="Arial"/>
          <w:kern w:val="28"/>
          <w:sz w:val="20"/>
          <w:szCs w:val="20"/>
          <w:lang w:eastAsia="sk-SK"/>
        </w:rPr>
        <w:t> </w:t>
      </w:r>
      <w:r>
        <w:rPr>
          <w:rFonts w:ascii="Arial" w:eastAsia="Times New Roman" w:hAnsi="Arial" w:cs="Arial"/>
          <w:kern w:val="28"/>
          <w:sz w:val="20"/>
          <w:szCs w:val="20"/>
          <w:lang w:eastAsia="sk-SK"/>
        </w:rPr>
        <w:t>účasť</w:t>
      </w:r>
      <w:r w:rsidR="0015543D">
        <w:rPr>
          <w:rFonts w:ascii="Arial" w:eastAsia="Times New Roman" w:hAnsi="Arial" w:cs="Arial"/>
          <w:kern w:val="28"/>
          <w:sz w:val="20"/>
          <w:szCs w:val="20"/>
          <w:lang w:eastAsia="sk-SK"/>
        </w:rPr>
        <w:t>, ako aj jednotlivé doklady na preukázanie splnenia podmienok účasti</w:t>
      </w:r>
      <w:r>
        <w:rPr>
          <w:rFonts w:ascii="Arial" w:eastAsia="Times New Roman" w:hAnsi="Arial" w:cs="Arial"/>
          <w:kern w:val="28"/>
          <w:sz w:val="20"/>
          <w:szCs w:val="20"/>
          <w:lang w:eastAsia="sk-SK"/>
        </w:rPr>
        <w:t xml:space="preserve"> mus</w:t>
      </w:r>
      <w:r w:rsidR="0015543D">
        <w:rPr>
          <w:rFonts w:ascii="Arial" w:eastAsia="Times New Roman" w:hAnsi="Arial" w:cs="Arial"/>
          <w:kern w:val="28"/>
          <w:sz w:val="20"/>
          <w:szCs w:val="20"/>
          <w:lang w:eastAsia="sk-SK"/>
        </w:rPr>
        <w:t>ia byť predložené</w:t>
      </w:r>
      <w:r>
        <w:rPr>
          <w:rFonts w:ascii="Arial" w:eastAsia="Times New Roman" w:hAnsi="Arial" w:cs="Arial"/>
          <w:kern w:val="28"/>
          <w:sz w:val="20"/>
          <w:szCs w:val="20"/>
          <w:lang w:eastAsia="sk-SK"/>
        </w:rPr>
        <w:t xml:space="preserve"> </w:t>
      </w:r>
      <w:r w:rsidR="00B527CE" w:rsidRPr="00FC7998">
        <w:rPr>
          <w:rFonts w:ascii="Arial" w:eastAsia="Times New Roman" w:hAnsi="Arial" w:cs="Arial"/>
          <w:kern w:val="28"/>
          <w:sz w:val="20"/>
          <w:szCs w:val="20"/>
          <w:lang w:eastAsia="sk-SK"/>
        </w:rPr>
        <w:t>v</w:t>
      </w:r>
      <w:r>
        <w:rPr>
          <w:rFonts w:ascii="Arial" w:eastAsia="Times New Roman" w:hAnsi="Arial" w:cs="Arial"/>
          <w:kern w:val="28"/>
          <w:sz w:val="20"/>
          <w:szCs w:val="20"/>
          <w:lang w:eastAsia="sk-SK"/>
        </w:rPr>
        <w:t xml:space="preserve"> stanovenej </w:t>
      </w:r>
      <w:r w:rsidR="00B527CE" w:rsidRPr="00FC7998">
        <w:rPr>
          <w:rFonts w:ascii="Arial" w:eastAsia="Times New Roman" w:hAnsi="Arial" w:cs="Arial"/>
          <w:kern w:val="28"/>
          <w:sz w:val="20"/>
          <w:szCs w:val="20"/>
          <w:lang w:eastAsia="sk-SK"/>
        </w:rPr>
        <w:t>lehote, elektronicky pr</w:t>
      </w:r>
      <w:r w:rsidR="0015543D">
        <w:rPr>
          <w:rFonts w:ascii="Arial" w:eastAsia="Times New Roman" w:hAnsi="Arial" w:cs="Arial"/>
          <w:kern w:val="28"/>
          <w:sz w:val="20"/>
          <w:szCs w:val="20"/>
          <w:lang w:eastAsia="sk-SK"/>
        </w:rPr>
        <w:t>ostredníctvom systému JOSEPHINE</w:t>
      </w:r>
      <w:r w:rsidR="00243B50">
        <w:rPr>
          <w:rFonts w:ascii="Arial" w:eastAsia="Times New Roman" w:hAnsi="Arial" w:cs="Arial"/>
          <w:kern w:val="28"/>
          <w:sz w:val="20"/>
          <w:szCs w:val="20"/>
          <w:lang w:eastAsia="sk-SK"/>
        </w:rPr>
        <w:t>.</w:t>
      </w:r>
    </w:p>
    <w:p w14:paraId="52762F6A" w14:textId="77777777" w:rsidR="007C09CC" w:rsidRPr="00D90875" w:rsidRDefault="007C09CC" w:rsidP="00107BA6">
      <w:pPr>
        <w:pStyle w:val="Odsekzoznamu"/>
        <w:spacing w:after="0" w:line="240" w:lineRule="auto"/>
        <w:ind w:left="567"/>
        <w:jc w:val="both"/>
        <w:rPr>
          <w:rFonts w:ascii="Arial" w:hAnsi="Arial" w:cs="Arial"/>
          <w:sz w:val="20"/>
        </w:rPr>
      </w:pPr>
    </w:p>
    <w:p w14:paraId="1B05E647" w14:textId="77777777" w:rsidR="007C09CC" w:rsidRDefault="007C09CC" w:rsidP="00107BA6">
      <w:pPr>
        <w:pStyle w:val="Odsekzoznamu"/>
        <w:spacing w:after="0" w:line="240" w:lineRule="auto"/>
        <w:ind w:left="567"/>
        <w:jc w:val="both"/>
        <w:rPr>
          <w:rFonts w:ascii="Arial" w:hAnsi="Arial" w:cs="Arial"/>
          <w:sz w:val="20"/>
        </w:rPr>
      </w:pPr>
      <w:r w:rsidRPr="00D90875">
        <w:rPr>
          <w:rFonts w:ascii="Arial" w:hAnsi="Arial" w:cs="Arial"/>
          <w:sz w:val="20"/>
        </w:rPr>
        <w:t xml:space="preserve">V prípade, ak potvrdí záujem o účasť v súťaži skupina dodávateľov, členovia skupiny splnomocnia jedného člena ako zástupcu, ktorý bude písomne splnomocnený všetkými ostatnými členmi skupiny na zastupovanie v súťaži a pre komunikáciu s obstarávateľom. Takéto písomné splnomocnenie predloží záujemca spolu s ostatnými dokladmi na preukázanie splnenia </w:t>
      </w:r>
      <w:r w:rsidRPr="00D90875">
        <w:rPr>
          <w:rFonts w:ascii="Arial" w:hAnsi="Arial" w:cs="Arial"/>
          <w:sz w:val="20"/>
        </w:rPr>
        <w:lastRenderedPageBreak/>
        <w:t>podmienok účasti. Úkony splnomocneného zástupcu za skupinu dodávateľov budú voči obstarávateľovi záväzné.</w:t>
      </w:r>
    </w:p>
    <w:p w14:paraId="4C5FF36E" w14:textId="77777777" w:rsidR="001A5264" w:rsidRDefault="001A5264" w:rsidP="00107BA6">
      <w:pPr>
        <w:pStyle w:val="Odsekzoznamu"/>
        <w:spacing w:after="0" w:line="240" w:lineRule="auto"/>
        <w:ind w:left="567"/>
        <w:jc w:val="both"/>
        <w:rPr>
          <w:rFonts w:ascii="Arial" w:hAnsi="Arial" w:cs="Arial"/>
          <w:sz w:val="20"/>
        </w:rPr>
      </w:pPr>
    </w:p>
    <w:p w14:paraId="180AA14C" w14:textId="503D4A52" w:rsidR="001A5264" w:rsidRDefault="007B75E0" w:rsidP="007B75E0">
      <w:pPr>
        <w:pStyle w:val="Odsekzoznamu"/>
        <w:tabs>
          <w:tab w:val="left" w:pos="567"/>
        </w:tabs>
        <w:spacing w:after="0" w:line="240" w:lineRule="auto"/>
        <w:ind w:left="567" w:hanging="567"/>
        <w:jc w:val="both"/>
        <w:rPr>
          <w:rFonts w:ascii="Arial" w:hAnsi="Arial" w:cs="Arial"/>
          <w:sz w:val="20"/>
        </w:rPr>
      </w:pPr>
      <w:r>
        <w:rPr>
          <w:rFonts w:ascii="Arial" w:hAnsi="Arial" w:cs="Arial"/>
          <w:sz w:val="20"/>
        </w:rPr>
        <w:t xml:space="preserve">6.3. </w:t>
      </w:r>
      <w:r>
        <w:rPr>
          <w:rFonts w:ascii="Arial" w:hAnsi="Arial" w:cs="Arial"/>
          <w:sz w:val="20"/>
        </w:rPr>
        <w:tab/>
      </w:r>
      <w:r w:rsidR="001A5264" w:rsidRPr="001A5264">
        <w:rPr>
          <w:rFonts w:ascii="Arial" w:hAnsi="Arial" w:cs="Arial"/>
          <w:sz w:val="20"/>
        </w:rPr>
        <w:t>Záujemca môže predbežne nahradiť doklady na preukázanie splnenia podmienok účasti určené obstarávateľom jednotným európskym dokumentom podľa § 39 ZVO.</w:t>
      </w:r>
      <w:r w:rsidR="001A5264">
        <w:rPr>
          <w:rFonts w:ascii="Arial" w:hAnsi="Arial" w:cs="Arial"/>
          <w:sz w:val="20"/>
        </w:rPr>
        <w:t xml:space="preserve"> </w:t>
      </w:r>
    </w:p>
    <w:p w14:paraId="6ADAAE62" w14:textId="77777777" w:rsidR="001A5264" w:rsidRDefault="001A5264" w:rsidP="00107BA6">
      <w:pPr>
        <w:pStyle w:val="Odsekzoznamu"/>
        <w:spacing w:after="0" w:line="240" w:lineRule="auto"/>
        <w:ind w:left="567"/>
        <w:jc w:val="both"/>
        <w:rPr>
          <w:rFonts w:ascii="Arial" w:hAnsi="Arial" w:cs="Arial"/>
          <w:sz w:val="20"/>
        </w:rPr>
      </w:pPr>
      <w:r w:rsidRPr="001A5264">
        <w:rPr>
          <w:rFonts w:ascii="Arial" w:hAnsi="Arial" w:cs="Arial"/>
          <w:sz w:val="20"/>
        </w:rPr>
        <w:t xml:space="preserve">Ak záujemca použije </w:t>
      </w:r>
      <w:r>
        <w:rPr>
          <w:rFonts w:ascii="Arial" w:hAnsi="Arial" w:cs="Arial"/>
          <w:sz w:val="20"/>
        </w:rPr>
        <w:t>JED</w:t>
      </w:r>
      <w:r w:rsidR="00695949">
        <w:rPr>
          <w:rFonts w:ascii="Arial" w:hAnsi="Arial" w:cs="Arial"/>
          <w:sz w:val="20"/>
        </w:rPr>
        <w:t>,</w:t>
      </w:r>
      <w:r>
        <w:rPr>
          <w:rFonts w:ascii="Arial" w:hAnsi="Arial" w:cs="Arial"/>
          <w:sz w:val="20"/>
        </w:rPr>
        <w:t xml:space="preserve"> </w:t>
      </w:r>
      <w:r w:rsidRPr="001A5264">
        <w:rPr>
          <w:rFonts w:ascii="Arial" w:hAnsi="Arial" w:cs="Arial"/>
          <w:sz w:val="20"/>
        </w:rPr>
        <w:t xml:space="preserve">obstarávateľ môže na zabezpečenie riadneho priebehu verejného obstarávania kedykoľvek v jeho priebehu </w:t>
      </w:r>
      <w:r>
        <w:rPr>
          <w:rFonts w:ascii="Arial" w:hAnsi="Arial" w:cs="Arial"/>
          <w:sz w:val="20"/>
        </w:rPr>
        <w:t>z</w:t>
      </w:r>
      <w:r w:rsidRPr="001A5264">
        <w:rPr>
          <w:rFonts w:ascii="Arial" w:hAnsi="Arial" w:cs="Arial"/>
          <w:sz w:val="20"/>
        </w:rPr>
        <w:t xml:space="preserve">áujemcu písomne požiadať o predloženie dokladu alebo dokladov nahradených </w:t>
      </w:r>
      <w:r>
        <w:rPr>
          <w:rFonts w:ascii="Arial" w:hAnsi="Arial" w:cs="Arial"/>
          <w:sz w:val="20"/>
        </w:rPr>
        <w:t>JED</w:t>
      </w:r>
      <w:r w:rsidRPr="001A5264">
        <w:rPr>
          <w:rFonts w:ascii="Arial" w:hAnsi="Arial" w:cs="Arial"/>
          <w:sz w:val="20"/>
        </w:rPr>
        <w:t xml:space="preserve">. </w:t>
      </w:r>
      <w:r>
        <w:rPr>
          <w:rFonts w:ascii="Arial" w:hAnsi="Arial" w:cs="Arial"/>
          <w:sz w:val="20"/>
        </w:rPr>
        <w:t>Z</w:t>
      </w:r>
      <w:r w:rsidRPr="001A5264">
        <w:rPr>
          <w:rFonts w:ascii="Arial" w:hAnsi="Arial" w:cs="Arial"/>
          <w:sz w:val="20"/>
        </w:rPr>
        <w:t xml:space="preserve">áujemca doručí doklady obstarávateľovi do </w:t>
      </w:r>
      <w:r>
        <w:rPr>
          <w:rFonts w:ascii="Arial" w:hAnsi="Arial" w:cs="Arial"/>
          <w:sz w:val="20"/>
        </w:rPr>
        <w:t>5</w:t>
      </w:r>
      <w:r w:rsidRPr="001A5264">
        <w:rPr>
          <w:rFonts w:ascii="Arial" w:hAnsi="Arial" w:cs="Arial"/>
          <w:sz w:val="20"/>
        </w:rPr>
        <w:t xml:space="preserve"> pracovných dní odo dňa doručenia žiadosti, ak obstar</w:t>
      </w:r>
      <w:r>
        <w:rPr>
          <w:rFonts w:ascii="Arial" w:hAnsi="Arial" w:cs="Arial"/>
          <w:sz w:val="20"/>
        </w:rPr>
        <w:t>ávateľ neurčil dlhšiu lehotu.</w:t>
      </w:r>
    </w:p>
    <w:p w14:paraId="6260D445" w14:textId="77777777" w:rsidR="007B75E0" w:rsidRDefault="007B75E0" w:rsidP="00107BA6">
      <w:pPr>
        <w:pStyle w:val="Odsekzoznamu"/>
        <w:spacing w:after="0" w:line="240" w:lineRule="auto"/>
        <w:ind w:left="567"/>
        <w:jc w:val="both"/>
        <w:rPr>
          <w:rFonts w:ascii="Arial" w:hAnsi="Arial" w:cs="Arial"/>
          <w:sz w:val="20"/>
          <w:szCs w:val="20"/>
        </w:rPr>
      </w:pPr>
    </w:p>
    <w:p w14:paraId="37BC3FD9" w14:textId="77777777" w:rsidR="004159BF" w:rsidRDefault="001A5264" w:rsidP="00107BA6">
      <w:pPr>
        <w:pStyle w:val="Odsekzoznamu"/>
        <w:spacing w:after="0" w:line="240" w:lineRule="auto"/>
        <w:ind w:left="567"/>
        <w:jc w:val="both"/>
        <w:rPr>
          <w:rFonts w:ascii="Arial" w:hAnsi="Arial" w:cs="Arial"/>
          <w:sz w:val="20"/>
        </w:rPr>
      </w:pPr>
      <w:r w:rsidRPr="00FC7998">
        <w:rPr>
          <w:rFonts w:ascii="Arial" w:hAnsi="Arial" w:cs="Arial"/>
          <w:sz w:val="20"/>
          <w:szCs w:val="20"/>
        </w:rPr>
        <w:t>Potvrdenia, doklady a iné dokumenty uvedené v tejto prílohe k súťažným podkladom alebo ktoré uchádzač podľa tejto prílohy alebo v súvislosti s ňou predkladá</w:t>
      </w:r>
      <w:r w:rsidRPr="001A5264">
        <w:rPr>
          <w:rFonts w:ascii="Arial" w:hAnsi="Arial" w:cs="Arial"/>
          <w:sz w:val="20"/>
        </w:rPr>
        <w:t xml:space="preserve"> sa predkladajú </w:t>
      </w:r>
      <w:r w:rsidR="004159BF" w:rsidRPr="004159BF">
        <w:rPr>
          <w:rFonts w:ascii="Arial" w:hAnsi="Arial" w:cs="Arial"/>
          <w:sz w:val="20"/>
        </w:rPr>
        <w:t>v slovenskom jazyku alebo v českom jazyku. Ustanovenia § 21 ods. 6 ZVO v nadväznosti na súvisiace ustanovenia ZVO týmto nie sú dotknuté</w:t>
      </w:r>
      <w:r w:rsidR="004159BF">
        <w:rPr>
          <w:rFonts w:ascii="Arial" w:hAnsi="Arial" w:cs="Arial"/>
          <w:sz w:val="20"/>
        </w:rPr>
        <w:t>.</w:t>
      </w:r>
    </w:p>
    <w:p w14:paraId="4BEA2712" w14:textId="77777777" w:rsidR="00F3766A" w:rsidRDefault="00F3766A" w:rsidP="00107BA6">
      <w:pPr>
        <w:pStyle w:val="Odsekzoznamu"/>
        <w:spacing w:after="0" w:line="240" w:lineRule="auto"/>
        <w:ind w:left="567"/>
        <w:jc w:val="both"/>
        <w:rPr>
          <w:rFonts w:ascii="Arial" w:hAnsi="Arial" w:cs="Arial"/>
          <w:sz w:val="20"/>
        </w:rPr>
      </w:pPr>
    </w:p>
    <w:p w14:paraId="70E9C310" w14:textId="77777777" w:rsidR="00DD4DAD" w:rsidRDefault="00DD4DAD" w:rsidP="00107BA6">
      <w:pPr>
        <w:pStyle w:val="Odsekzoznamu"/>
        <w:spacing w:after="0" w:line="240" w:lineRule="auto"/>
        <w:ind w:left="567"/>
        <w:jc w:val="both"/>
        <w:rPr>
          <w:rFonts w:ascii="Arial" w:hAnsi="Arial" w:cs="Arial"/>
          <w:sz w:val="20"/>
        </w:rPr>
      </w:pPr>
      <w:r w:rsidRPr="00D90875">
        <w:rPr>
          <w:rFonts w:ascii="Arial" w:hAnsi="Arial" w:cs="Arial"/>
          <w:sz w:val="20"/>
        </w:rPr>
        <w:t>Uchádzač zároveň uvedie informáciu či dokumenty</w:t>
      </w:r>
      <w:r w:rsidR="007001A7">
        <w:rPr>
          <w:rFonts w:ascii="Arial" w:hAnsi="Arial" w:cs="Arial"/>
          <w:sz w:val="20"/>
        </w:rPr>
        <w:t>,</w:t>
      </w:r>
      <w:r w:rsidRPr="00D90875">
        <w:rPr>
          <w:rFonts w:ascii="Arial" w:hAnsi="Arial" w:cs="Arial"/>
          <w:sz w:val="20"/>
        </w:rPr>
        <w:t xml:space="preserve"> ktoré uchádzač podľa tejto prílohy alebo v súvislosti s ňou predkladá obsahujú dôverné informácie, ak áno tieto presne identifikuje, napr. odkazom na čísla strany, časti, body, odseky, texty obsahujúce dôverné informácie</w:t>
      </w:r>
      <w:r w:rsidR="008A1D92" w:rsidRPr="00D90875">
        <w:rPr>
          <w:rFonts w:ascii="Arial" w:hAnsi="Arial" w:cs="Arial"/>
          <w:sz w:val="20"/>
        </w:rPr>
        <w:t>.</w:t>
      </w:r>
    </w:p>
    <w:p w14:paraId="52ED41BC" w14:textId="77777777" w:rsidR="001A5264" w:rsidRPr="00D90875" w:rsidRDefault="001A5264" w:rsidP="00107BA6">
      <w:pPr>
        <w:pStyle w:val="Odsekzoznamu"/>
        <w:spacing w:after="0" w:line="240" w:lineRule="auto"/>
        <w:ind w:left="567"/>
        <w:jc w:val="both"/>
        <w:rPr>
          <w:rFonts w:ascii="Arial" w:hAnsi="Arial" w:cs="Arial"/>
          <w:sz w:val="20"/>
        </w:rPr>
      </w:pPr>
    </w:p>
    <w:p w14:paraId="72FFAC20" w14:textId="77777777" w:rsidR="00884EB4" w:rsidRPr="007B75E0" w:rsidRDefault="00952A07" w:rsidP="007B75E0">
      <w:pPr>
        <w:pStyle w:val="Odsekzoznamu"/>
        <w:numPr>
          <w:ilvl w:val="1"/>
          <w:numId w:val="25"/>
        </w:numPr>
        <w:spacing w:after="0" w:line="240" w:lineRule="auto"/>
        <w:ind w:left="567" w:hanging="567"/>
        <w:jc w:val="both"/>
        <w:rPr>
          <w:rFonts w:ascii="Arial" w:hAnsi="Arial" w:cs="Arial"/>
          <w:sz w:val="20"/>
          <w:szCs w:val="20"/>
        </w:rPr>
      </w:pPr>
      <w:r w:rsidRPr="007B75E0">
        <w:rPr>
          <w:rFonts w:ascii="Arial" w:hAnsi="Arial" w:cs="Arial"/>
          <w:sz w:val="20"/>
          <w:szCs w:val="20"/>
        </w:rPr>
        <w:t>Potvrdenia, doklady a iné dokumenty uvedené v tejto prílohe k súťažným podkladom</w:t>
      </w:r>
      <w:r w:rsidR="003555BB" w:rsidRPr="007B75E0">
        <w:rPr>
          <w:rFonts w:ascii="Arial" w:hAnsi="Arial" w:cs="Arial"/>
          <w:sz w:val="20"/>
          <w:szCs w:val="20"/>
        </w:rPr>
        <w:t xml:space="preserve"> alebo ktoré uchádzač podľa tejto prílohy</w:t>
      </w:r>
      <w:r w:rsidR="00EA1052" w:rsidRPr="007B75E0">
        <w:rPr>
          <w:rFonts w:ascii="Arial" w:hAnsi="Arial" w:cs="Arial"/>
          <w:sz w:val="20"/>
          <w:szCs w:val="20"/>
        </w:rPr>
        <w:t xml:space="preserve"> alebo v súvislosti s ňou</w:t>
      </w:r>
      <w:r w:rsidR="003555BB" w:rsidRPr="007B75E0">
        <w:rPr>
          <w:rFonts w:ascii="Arial" w:hAnsi="Arial" w:cs="Arial"/>
          <w:sz w:val="20"/>
          <w:szCs w:val="20"/>
        </w:rPr>
        <w:t xml:space="preserve"> predkladá,</w:t>
      </w:r>
      <w:r w:rsidRPr="007B75E0">
        <w:rPr>
          <w:rFonts w:ascii="Arial" w:hAnsi="Arial" w:cs="Arial"/>
          <w:sz w:val="20"/>
          <w:szCs w:val="20"/>
        </w:rPr>
        <w:t xml:space="preserve"> musia byť predložené </w:t>
      </w:r>
      <w:r w:rsidR="00884EB4" w:rsidRPr="007B75E0">
        <w:rPr>
          <w:rFonts w:ascii="Arial" w:hAnsi="Arial" w:cs="Arial"/>
          <w:sz w:val="20"/>
          <w:szCs w:val="20"/>
        </w:rPr>
        <w:t xml:space="preserve">ako originály alebo úradne osvedčené kópie vo forme skenu alebo vo forme elektronických dokumentov s kvalifikovaným elektronickým podpisom alebo kvalifikovanou elektronickou pečaťou alebo transformované zaručenou konverziou podľa </w:t>
      </w:r>
      <w:r w:rsidR="00884EB4" w:rsidRPr="007B75E0">
        <w:rPr>
          <w:rFonts w:ascii="Arial" w:hAnsi="Arial" w:cs="Arial"/>
          <w:sz w:val="20"/>
        </w:rPr>
        <w:t>platných a účinných všeobecne záväzných právnych predpisov</w:t>
      </w:r>
      <w:r w:rsidR="00884EB4" w:rsidRPr="007B75E0">
        <w:rPr>
          <w:rFonts w:ascii="Arial" w:hAnsi="Arial" w:cs="Arial"/>
          <w:sz w:val="20"/>
          <w:szCs w:val="20"/>
        </w:rPr>
        <w:t>,</w:t>
      </w:r>
      <w:r w:rsidR="00361617" w:rsidRPr="007B75E0">
        <w:rPr>
          <w:rFonts w:ascii="Arial" w:hAnsi="Arial" w:cs="Arial"/>
          <w:sz w:val="20"/>
          <w:szCs w:val="20"/>
        </w:rPr>
        <w:t xml:space="preserve"> pokiaľ nie je</w:t>
      </w:r>
      <w:r w:rsidR="008A1D92" w:rsidRPr="007B75E0">
        <w:rPr>
          <w:rFonts w:ascii="Arial" w:hAnsi="Arial" w:cs="Arial"/>
          <w:sz w:val="20"/>
          <w:szCs w:val="20"/>
        </w:rPr>
        <w:t xml:space="preserve"> výslovne</w:t>
      </w:r>
      <w:r w:rsidR="00361617" w:rsidRPr="007B75E0">
        <w:rPr>
          <w:rFonts w:ascii="Arial" w:hAnsi="Arial" w:cs="Arial"/>
          <w:sz w:val="20"/>
          <w:szCs w:val="20"/>
        </w:rPr>
        <w:t xml:space="preserve"> určené inak</w:t>
      </w:r>
      <w:r w:rsidR="00FC7998" w:rsidRPr="007B75E0">
        <w:rPr>
          <w:rFonts w:ascii="Arial" w:hAnsi="Arial" w:cs="Arial"/>
          <w:sz w:val="20"/>
          <w:szCs w:val="20"/>
        </w:rPr>
        <w:t xml:space="preserve"> </w:t>
      </w:r>
      <w:r w:rsidR="00FC7998" w:rsidRPr="007B75E0">
        <w:rPr>
          <w:rFonts w:ascii="Arial" w:eastAsia="Times New Roman" w:hAnsi="Arial" w:cs="Arial"/>
          <w:kern w:val="28"/>
          <w:sz w:val="20"/>
          <w:szCs w:val="20"/>
          <w:lang w:eastAsia="sk-SK"/>
        </w:rPr>
        <w:t xml:space="preserve">a vo formáte .pdf, pričom obstarávateľ </w:t>
      </w:r>
      <w:r w:rsidR="00884EB4" w:rsidRPr="007B75E0">
        <w:rPr>
          <w:rFonts w:ascii="Arial" w:hAnsi="Arial" w:cs="Arial"/>
          <w:sz w:val="20"/>
        </w:rPr>
        <w:t>zároveň akceptuje formáty stanovené (upravené) platnými a účinnými všeobecne záväznými právnymi predpismi pre dokumenty podpísané kvalifikovaným elektronickým podpisom, kvalifikovanou elektronickou pečaťou alebo transformované zaručenou konverziou</w:t>
      </w:r>
      <w:r w:rsidR="00FC7998" w:rsidRPr="007B75E0">
        <w:rPr>
          <w:rFonts w:ascii="Arial" w:eastAsia="Times New Roman" w:hAnsi="Arial" w:cs="Arial"/>
          <w:color w:val="FF0000"/>
          <w:kern w:val="28"/>
          <w:sz w:val="20"/>
          <w:szCs w:val="20"/>
          <w:lang w:eastAsia="sk-SK"/>
        </w:rPr>
        <w:t xml:space="preserve">. </w:t>
      </w:r>
    </w:p>
    <w:p w14:paraId="557B37DE" w14:textId="77777777" w:rsidR="00435BF9" w:rsidRDefault="00435BF9" w:rsidP="00107BA6">
      <w:pPr>
        <w:pStyle w:val="Textkomentra"/>
        <w:spacing w:after="0"/>
        <w:ind w:left="567"/>
        <w:jc w:val="both"/>
        <w:rPr>
          <w:rFonts w:ascii="Arial" w:hAnsi="Arial" w:cs="Arial"/>
        </w:rPr>
      </w:pPr>
    </w:p>
    <w:p w14:paraId="731B1D62" w14:textId="77777777" w:rsidR="00583E93" w:rsidRPr="00792BEB" w:rsidRDefault="00583E93" w:rsidP="00107BA6">
      <w:pPr>
        <w:pStyle w:val="Textkomentra"/>
        <w:spacing w:after="0"/>
        <w:ind w:left="567"/>
        <w:jc w:val="both"/>
        <w:rPr>
          <w:rFonts w:ascii="Arial" w:hAnsi="Arial" w:cs="Arial"/>
        </w:rPr>
      </w:pPr>
      <w:r w:rsidRPr="00DF5005">
        <w:rPr>
          <w:rFonts w:ascii="Arial" w:hAnsi="Arial" w:cs="Arial"/>
        </w:rPr>
        <w:t xml:space="preserve">V prípade, že sú potvrdenia, doklady a iné dokumenty </w:t>
      </w:r>
      <w:r w:rsidR="00FD55B9">
        <w:rPr>
          <w:rFonts w:ascii="Arial" w:hAnsi="Arial" w:cs="Arial"/>
        </w:rPr>
        <w:t>uvedené v tejto prílohe k súťažným podkladom alebo ktoré uchádzač podľa tejto prílohy alebo v súvislosti s ňou predkladá</w:t>
      </w:r>
      <w:r w:rsidRPr="00DF5005">
        <w:rPr>
          <w:rFonts w:ascii="Arial" w:hAnsi="Arial" w:cs="Arial"/>
        </w:rPr>
        <w:t xml:space="preserve"> vydávané orgánom verejnej moci priamo v digitálnej podobe, môže uchádzač vložiť do systému (predložiť) tento digitálny doklad (vrátane jeho úradného prekladu).</w:t>
      </w:r>
      <w:r w:rsidR="00FD55B9">
        <w:rPr>
          <w:rFonts w:ascii="Arial" w:hAnsi="Arial" w:cs="Arial"/>
        </w:rPr>
        <w:t xml:space="preserve"> </w:t>
      </w:r>
    </w:p>
    <w:p w14:paraId="72431B5B" w14:textId="77777777" w:rsidR="00435BF9" w:rsidRDefault="00435BF9" w:rsidP="00107BA6">
      <w:pPr>
        <w:overflowPunct w:val="0"/>
        <w:autoSpaceDE w:val="0"/>
        <w:autoSpaceDN w:val="0"/>
        <w:adjustRightInd w:val="0"/>
        <w:spacing w:after="0" w:line="240" w:lineRule="auto"/>
        <w:ind w:left="567"/>
        <w:jc w:val="both"/>
        <w:textAlignment w:val="baseline"/>
        <w:rPr>
          <w:rFonts w:ascii="Arial" w:hAnsi="Arial" w:cs="Arial"/>
          <w:sz w:val="20"/>
          <w:szCs w:val="20"/>
          <w:shd w:val="clear" w:color="auto" w:fill="FFFFFF"/>
        </w:rPr>
      </w:pPr>
    </w:p>
    <w:p w14:paraId="137D5B7C" w14:textId="77777777" w:rsidR="00952A07" w:rsidRDefault="00AF34DD" w:rsidP="00107BA6">
      <w:pPr>
        <w:overflowPunct w:val="0"/>
        <w:autoSpaceDE w:val="0"/>
        <w:autoSpaceDN w:val="0"/>
        <w:adjustRightInd w:val="0"/>
        <w:spacing w:after="0" w:line="240" w:lineRule="auto"/>
        <w:ind w:left="567"/>
        <w:jc w:val="both"/>
        <w:textAlignment w:val="baseline"/>
        <w:rPr>
          <w:rFonts w:ascii="Arial" w:hAnsi="Arial" w:cs="Arial"/>
          <w:sz w:val="20"/>
          <w:szCs w:val="20"/>
        </w:rPr>
      </w:pPr>
      <w:r w:rsidRPr="00792BEB">
        <w:rPr>
          <w:rFonts w:ascii="Arial" w:hAnsi="Arial" w:cs="Arial"/>
          <w:sz w:val="20"/>
          <w:szCs w:val="20"/>
          <w:shd w:val="clear" w:color="auto" w:fill="FFFFFF"/>
        </w:rPr>
        <w:t>V prípade pochybností o pravosti "naskenovaných"</w:t>
      </w:r>
      <w:r w:rsidR="00884EB4">
        <w:rPr>
          <w:rFonts w:ascii="Arial" w:hAnsi="Arial" w:cs="Arial"/>
          <w:sz w:val="20"/>
          <w:szCs w:val="20"/>
          <w:shd w:val="clear" w:color="auto" w:fill="FFFFFF"/>
        </w:rPr>
        <w:t>, resp. predložených</w:t>
      </w:r>
      <w:r w:rsidRPr="00792BEB">
        <w:rPr>
          <w:rFonts w:ascii="Arial" w:hAnsi="Arial" w:cs="Arial"/>
          <w:sz w:val="20"/>
          <w:szCs w:val="20"/>
          <w:shd w:val="clear" w:color="auto" w:fill="FFFFFF"/>
        </w:rPr>
        <w:t xml:space="preserve"> dokladov si obstarávateľ vyhradzuje právo </w:t>
      </w:r>
      <w:r w:rsidR="00291F9C">
        <w:rPr>
          <w:rFonts w:ascii="Arial" w:hAnsi="Arial" w:cs="Arial"/>
          <w:sz w:val="20"/>
          <w:szCs w:val="20"/>
          <w:shd w:val="clear" w:color="auto" w:fill="FFFFFF"/>
        </w:rPr>
        <w:t>najmä</w:t>
      </w:r>
      <w:r w:rsidR="00D90875">
        <w:rPr>
          <w:rFonts w:ascii="Arial" w:hAnsi="Arial" w:cs="Arial"/>
          <w:sz w:val="20"/>
          <w:szCs w:val="20"/>
          <w:shd w:val="clear" w:color="auto" w:fill="FFFFFF"/>
        </w:rPr>
        <w:t xml:space="preserve"> </w:t>
      </w:r>
      <w:r w:rsidRPr="00792BEB">
        <w:rPr>
          <w:rFonts w:ascii="Arial" w:hAnsi="Arial" w:cs="Arial"/>
          <w:sz w:val="20"/>
          <w:szCs w:val="20"/>
          <w:shd w:val="clear" w:color="auto" w:fill="FFFFFF"/>
        </w:rPr>
        <w:t xml:space="preserve">požadovať </w:t>
      </w:r>
      <w:r w:rsidR="00EA1052" w:rsidRPr="00792BEB">
        <w:rPr>
          <w:rFonts w:ascii="Arial" w:hAnsi="Arial" w:cs="Arial"/>
          <w:sz w:val="20"/>
          <w:szCs w:val="20"/>
          <w:shd w:val="clear" w:color="auto" w:fill="FFFFFF"/>
        </w:rPr>
        <w:t>ich</w:t>
      </w:r>
      <w:r w:rsidRPr="00792BEB">
        <w:rPr>
          <w:rFonts w:ascii="Arial" w:hAnsi="Arial" w:cs="Arial"/>
          <w:sz w:val="20"/>
          <w:szCs w:val="20"/>
          <w:shd w:val="clear" w:color="auto" w:fill="FFFFFF"/>
        </w:rPr>
        <w:t xml:space="preserve"> predloženie </w:t>
      </w:r>
      <w:r w:rsidR="00D90875">
        <w:rPr>
          <w:rFonts w:ascii="Arial" w:hAnsi="Arial" w:cs="Arial"/>
          <w:sz w:val="20"/>
          <w:szCs w:val="20"/>
          <w:shd w:val="clear" w:color="auto" w:fill="FFFFFF"/>
        </w:rPr>
        <w:t xml:space="preserve">ako originálov, resp. úradne osvedčených kópií transformovaných </w:t>
      </w:r>
      <w:r w:rsidRPr="00792BEB">
        <w:rPr>
          <w:rFonts w:ascii="Arial" w:hAnsi="Arial" w:cs="Arial"/>
          <w:sz w:val="20"/>
          <w:szCs w:val="20"/>
          <w:shd w:val="clear" w:color="auto" w:fill="FFFFFF"/>
        </w:rPr>
        <w:t>zaručen</w:t>
      </w:r>
      <w:r w:rsidR="00D90875">
        <w:rPr>
          <w:rFonts w:ascii="Arial" w:hAnsi="Arial" w:cs="Arial"/>
          <w:sz w:val="20"/>
          <w:szCs w:val="20"/>
          <w:shd w:val="clear" w:color="auto" w:fill="FFFFFF"/>
        </w:rPr>
        <w:t>ou</w:t>
      </w:r>
      <w:r w:rsidRPr="00792BEB">
        <w:rPr>
          <w:rFonts w:ascii="Arial" w:hAnsi="Arial" w:cs="Arial"/>
          <w:sz w:val="20"/>
          <w:szCs w:val="20"/>
          <w:shd w:val="clear" w:color="auto" w:fill="FFFFFF"/>
        </w:rPr>
        <w:t xml:space="preserve"> konverzi</w:t>
      </w:r>
      <w:r w:rsidR="00D90875">
        <w:rPr>
          <w:rFonts w:ascii="Arial" w:hAnsi="Arial" w:cs="Arial"/>
          <w:sz w:val="20"/>
          <w:szCs w:val="20"/>
          <w:shd w:val="clear" w:color="auto" w:fill="FFFFFF"/>
        </w:rPr>
        <w:t>ou</w:t>
      </w:r>
      <w:r w:rsidRPr="00792BEB">
        <w:rPr>
          <w:rFonts w:ascii="Arial" w:hAnsi="Arial" w:cs="Arial"/>
          <w:sz w:val="20"/>
          <w:szCs w:val="20"/>
          <w:shd w:val="clear" w:color="auto" w:fill="FFFFFF"/>
        </w:rPr>
        <w:t xml:space="preserve"> a v prípade elektronicky vyhotovených dokumentov ich predloženie v elektronickej podobe s kvalifikovaným elektronickým podpisom</w:t>
      </w:r>
      <w:r w:rsidR="00884EB4">
        <w:rPr>
          <w:rFonts w:ascii="Arial" w:hAnsi="Arial" w:cs="Arial"/>
          <w:sz w:val="20"/>
          <w:szCs w:val="20"/>
          <w:shd w:val="clear" w:color="auto" w:fill="FFFFFF"/>
        </w:rPr>
        <w:t>, prípadne kvalifikovanou elektronickou pečaťou</w:t>
      </w:r>
      <w:r w:rsidR="00952A07" w:rsidRPr="00792BEB">
        <w:rPr>
          <w:rFonts w:ascii="Arial" w:hAnsi="Arial" w:cs="Arial"/>
          <w:sz w:val="20"/>
          <w:szCs w:val="20"/>
        </w:rPr>
        <w:t>.</w:t>
      </w:r>
    </w:p>
    <w:p w14:paraId="4B2B6D67" w14:textId="77777777" w:rsidR="00107BA6" w:rsidRDefault="00107BA6" w:rsidP="00107BA6">
      <w:pPr>
        <w:overflowPunct w:val="0"/>
        <w:autoSpaceDE w:val="0"/>
        <w:autoSpaceDN w:val="0"/>
        <w:adjustRightInd w:val="0"/>
        <w:spacing w:after="0" w:line="240" w:lineRule="auto"/>
        <w:ind w:left="567"/>
        <w:jc w:val="both"/>
        <w:textAlignment w:val="baseline"/>
        <w:rPr>
          <w:rFonts w:ascii="Arial" w:hAnsi="Arial" w:cs="Arial"/>
          <w:sz w:val="20"/>
          <w:szCs w:val="20"/>
        </w:rPr>
      </w:pPr>
    </w:p>
    <w:p w14:paraId="5C10DB96" w14:textId="77777777" w:rsidR="006C7D17" w:rsidRPr="006C7D17" w:rsidRDefault="004A01BD" w:rsidP="00107BA6">
      <w:pPr>
        <w:tabs>
          <w:tab w:val="left" w:pos="567"/>
        </w:tabs>
        <w:overflowPunct w:val="0"/>
        <w:autoSpaceDE w:val="0"/>
        <w:autoSpaceDN w:val="0"/>
        <w:adjustRightInd w:val="0"/>
        <w:spacing w:after="0" w:line="240" w:lineRule="auto"/>
        <w:ind w:left="567" w:hanging="567"/>
        <w:jc w:val="both"/>
        <w:textAlignment w:val="baseline"/>
        <w:rPr>
          <w:rFonts w:ascii="Arial" w:hAnsi="Arial" w:cs="Arial"/>
          <w:sz w:val="20"/>
          <w:szCs w:val="20"/>
        </w:rPr>
      </w:pPr>
      <w:r>
        <w:rPr>
          <w:rFonts w:ascii="Arial" w:hAnsi="Arial" w:cs="Arial"/>
          <w:sz w:val="20"/>
          <w:szCs w:val="20"/>
          <w:shd w:val="clear" w:color="auto" w:fill="FFFFFF"/>
        </w:rPr>
        <w:t>6</w:t>
      </w:r>
      <w:r w:rsidRPr="00CB5E28">
        <w:rPr>
          <w:rFonts w:ascii="Arial" w:hAnsi="Arial" w:cs="Arial"/>
          <w:sz w:val="20"/>
          <w:szCs w:val="20"/>
        </w:rPr>
        <w:t>.</w:t>
      </w:r>
      <w:r w:rsidR="007B75E0">
        <w:rPr>
          <w:rFonts w:ascii="Arial" w:hAnsi="Arial" w:cs="Arial"/>
          <w:sz w:val="20"/>
          <w:szCs w:val="20"/>
        </w:rPr>
        <w:t>5</w:t>
      </w:r>
      <w:r>
        <w:rPr>
          <w:rFonts w:ascii="Arial" w:hAnsi="Arial" w:cs="Arial"/>
          <w:sz w:val="20"/>
          <w:szCs w:val="20"/>
        </w:rPr>
        <w:tab/>
      </w:r>
      <w:r w:rsidR="006C7D17">
        <w:rPr>
          <w:rFonts w:ascii="Arial" w:hAnsi="Arial" w:cs="Arial"/>
          <w:sz w:val="20"/>
          <w:szCs w:val="20"/>
        </w:rPr>
        <w:t>O</w:t>
      </w:r>
      <w:r w:rsidR="006C7D17" w:rsidRPr="00CB5E28">
        <w:rPr>
          <w:rFonts w:ascii="Arial" w:hAnsi="Arial" w:cs="Arial"/>
          <w:sz w:val="20"/>
          <w:szCs w:val="20"/>
        </w:rPr>
        <w:t xml:space="preserve">bstarávateľ vylúči z verejného obstarávania záujemcu, </w:t>
      </w:r>
      <w:r w:rsidR="006C7D17">
        <w:rPr>
          <w:rFonts w:ascii="Arial" w:hAnsi="Arial" w:cs="Arial"/>
          <w:sz w:val="20"/>
          <w:szCs w:val="20"/>
        </w:rPr>
        <w:t xml:space="preserve">ktorý </w:t>
      </w:r>
      <w:r w:rsidR="006C7D17" w:rsidRPr="00CB5E28">
        <w:rPr>
          <w:rFonts w:ascii="Arial" w:hAnsi="Arial" w:cs="Arial"/>
          <w:sz w:val="20"/>
          <w:szCs w:val="20"/>
        </w:rPr>
        <w:t>nesplnil podmienky účasti,</w:t>
      </w:r>
      <w:r w:rsidR="006C7D17">
        <w:rPr>
          <w:rFonts w:ascii="Arial" w:hAnsi="Arial" w:cs="Arial"/>
          <w:sz w:val="20"/>
          <w:szCs w:val="20"/>
        </w:rPr>
        <w:t xml:space="preserve"> </w:t>
      </w:r>
      <w:r w:rsidR="006C7D17" w:rsidRPr="00CB5E28">
        <w:rPr>
          <w:rFonts w:ascii="Arial" w:hAnsi="Arial" w:cs="Arial"/>
          <w:sz w:val="20"/>
          <w:szCs w:val="20"/>
        </w:rPr>
        <w:t>predložil neplatné doklady</w:t>
      </w:r>
      <w:r w:rsidR="006C7D17">
        <w:rPr>
          <w:rFonts w:ascii="Arial" w:hAnsi="Arial" w:cs="Arial"/>
          <w:sz w:val="20"/>
          <w:szCs w:val="20"/>
        </w:rPr>
        <w:t xml:space="preserve">, pričom </w:t>
      </w:r>
      <w:r w:rsidR="006C7D17" w:rsidRPr="00CB5E28">
        <w:rPr>
          <w:rFonts w:ascii="Arial" w:hAnsi="Arial" w:cs="Arial"/>
          <w:sz w:val="20"/>
          <w:szCs w:val="20"/>
        </w:rPr>
        <w:t>neplatnými dokladmi sú doklady, ktorým uplynula lehota platnosti</w:t>
      </w:r>
      <w:r w:rsidR="006C7D17">
        <w:rPr>
          <w:rFonts w:ascii="Arial" w:hAnsi="Arial" w:cs="Arial"/>
          <w:sz w:val="20"/>
          <w:szCs w:val="20"/>
        </w:rPr>
        <w:t xml:space="preserve"> alebo </w:t>
      </w:r>
      <w:r w:rsidR="006C7D17" w:rsidRPr="00CB5E28">
        <w:rPr>
          <w:rFonts w:ascii="Arial" w:hAnsi="Arial" w:cs="Arial"/>
          <w:sz w:val="20"/>
          <w:szCs w:val="20"/>
        </w:rPr>
        <w:t>poskytol informácie alebo doklady, ktoré sú nepravdivé alebo pozmenené tak, že nezodpovedajú skutočnosti a majú vplyv na vyhodnotenie splnenia podmienok účasti alebo výber záujemcov</w:t>
      </w:r>
      <w:r w:rsidR="006C7D17">
        <w:rPr>
          <w:rFonts w:ascii="Arial" w:hAnsi="Arial" w:cs="Arial"/>
          <w:sz w:val="20"/>
          <w:szCs w:val="20"/>
        </w:rPr>
        <w:t>.</w:t>
      </w:r>
    </w:p>
    <w:sectPr w:rsidR="006C7D17" w:rsidRPr="006C7D17" w:rsidSect="00547355">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33E"/>
    <w:multiLevelType w:val="hybridMultilevel"/>
    <w:tmpl w:val="BDCE00A0"/>
    <w:lvl w:ilvl="0" w:tplc="AD32D7AE">
      <w:numFmt w:val="bullet"/>
      <w:lvlText w:val="-"/>
      <w:lvlJc w:val="left"/>
      <w:pPr>
        <w:ind w:left="408" w:hanging="360"/>
      </w:pPr>
      <w:rPr>
        <w:rFonts w:ascii="Calibri" w:eastAsiaTheme="minorHAnsi" w:hAnsi="Calibri" w:cs="Calibri" w:hint="default"/>
      </w:rPr>
    </w:lvl>
    <w:lvl w:ilvl="1" w:tplc="041B0003" w:tentative="1">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1" w15:restartNumberingAfterBreak="0">
    <w:nsid w:val="0506633D"/>
    <w:multiLevelType w:val="hybridMultilevel"/>
    <w:tmpl w:val="3F8AE0BE"/>
    <w:lvl w:ilvl="0" w:tplc="1BCA56A4">
      <w:start w:val="1"/>
      <w:numFmt w:val="decimal"/>
      <w:lvlText w:val="5.%1"/>
      <w:lvlJc w:val="left"/>
      <w:pPr>
        <w:ind w:left="360" w:hanging="360"/>
      </w:pPr>
      <w:rPr>
        <w:rFonts w:hint="default"/>
      </w:rPr>
    </w:lvl>
    <w:lvl w:ilvl="1" w:tplc="041B0019">
      <w:start w:val="1"/>
      <w:numFmt w:val="lowerLetter"/>
      <w:lvlText w:val="%2."/>
      <w:lvlJc w:val="left"/>
      <w:pPr>
        <w:ind w:left="306" w:hanging="360"/>
      </w:pPr>
    </w:lvl>
    <w:lvl w:ilvl="2" w:tplc="041B001B">
      <w:start w:val="1"/>
      <w:numFmt w:val="lowerRoman"/>
      <w:lvlText w:val="%3."/>
      <w:lvlJc w:val="right"/>
      <w:pPr>
        <w:ind w:left="1026" w:hanging="180"/>
      </w:pPr>
    </w:lvl>
    <w:lvl w:ilvl="3" w:tplc="041B000F" w:tentative="1">
      <w:start w:val="1"/>
      <w:numFmt w:val="decimal"/>
      <w:lvlText w:val="%4."/>
      <w:lvlJc w:val="left"/>
      <w:pPr>
        <w:ind w:left="1746" w:hanging="360"/>
      </w:pPr>
    </w:lvl>
    <w:lvl w:ilvl="4" w:tplc="041B0019" w:tentative="1">
      <w:start w:val="1"/>
      <w:numFmt w:val="lowerLetter"/>
      <w:lvlText w:val="%5."/>
      <w:lvlJc w:val="left"/>
      <w:pPr>
        <w:ind w:left="2466" w:hanging="360"/>
      </w:pPr>
    </w:lvl>
    <w:lvl w:ilvl="5" w:tplc="041B001B" w:tentative="1">
      <w:start w:val="1"/>
      <w:numFmt w:val="lowerRoman"/>
      <w:lvlText w:val="%6."/>
      <w:lvlJc w:val="right"/>
      <w:pPr>
        <w:ind w:left="3186" w:hanging="180"/>
      </w:pPr>
    </w:lvl>
    <w:lvl w:ilvl="6" w:tplc="041B000F" w:tentative="1">
      <w:start w:val="1"/>
      <w:numFmt w:val="decimal"/>
      <w:lvlText w:val="%7."/>
      <w:lvlJc w:val="left"/>
      <w:pPr>
        <w:ind w:left="3906" w:hanging="360"/>
      </w:pPr>
    </w:lvl>
    <w:lvl w:ilvl="7" w:tplc="041B0019" w:tentative="1">
      <w:start w:val="1"/>
      <w:numFmt w:val="lowerLetter"/>
      <w:lvlText w:val="%8."/>
      <w:lvlJc w:val="left"/>
      <w:pPr>
        <w:ind w:left="4626" w:hanging="360"/>
      </w:pPr>
    </w:lvl>
    <w:lvl w:ilvl="8" w:tplc="041B001B" w:tentative="1">
      <w:start w:val="1"/>
      <w:numFmt w:val="lowerRoman"/>
      <w:lvlText w:val="%9."/>
      <w:lvlJc w:val="right"/>
      <w:pPr>
        <w:ind w:left="5346" w:hanging="180"/>
      </w:pPr>
    </w:lvl>
  </w:abstractNum>
  <w:abstractNum w:abstractNumId="2" w15:restartNumberingAfterBreak="0">
    <w:nsid w:val="0C135C99"/>
    <w:multiLevelType w:val="hybridMultilevel"/>
    <w:tmpl w:val="40602DD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FE3966"/>
    <w:multiLevelType w:val="multilevel"/>
    <w:tmpl w:val="A3BA7FDC"/>
    <w:lvl w:ilvl="0">
      <w:start w:val="1"/>
      <w:numFmt w:val="upperRoman"/>
      <w:lvlText w:val="%1."/>
      <w:lvlJc w:val="left"/>
      <w:pPr>
        <w:ind w:left="1080" w:hanging="72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2174" w:hanging="720"/>
      </w:pPr>
      <w:rPr>
        <w:rFonts w:hint="default"/>
      </w:rPr>
    </w:lvl>
    <w:lvl w:ilvl="3">
      <w:start w:val="1"/>
      <w:numFmt w:val="decimal"/>
      <w:isLgl/>
      <w:lvlText w:val="%1.%2.%3.%4"/>
      <w:lvlJc w:val="left"/>
      <w:pPr>
        <w:ind w:left="2721" w:hanging="720"/>
      </w:pPr>
      <w:rPr>
        <w:rFonts w:hint="default"/>
      </w:rPr>
    </w:lvl>
    <w:lvl w:ilvl="4">
      <w:start w:val="1"/>
      <w:numFmt w:val="decimal"/>
      <w:isLgl/>
      <w:lvlText w:val="%1.%2.%3.%4.%5"/>
      <w:lvlJc w:val="left"/>
      <w:pPr>
        <w:ind w:left="3628" w:hanging="1080"/>
      </w:pPr>
      <w:rPr>
        <w:rFonts w:hint="default"/>
      </w:rPr>
    </w:lvl>
    <w:lvl w:ilvl="5">
      <w:start w:val="1"/>
      <w:numFmt w:val="decimal"/>
      <w:isLgl/>
      <w:lvlText w:val="%1.%2.%3.%4.%5.%6"/>
      <w:lvlJc w:val="left"/>
      <w:pPr>
        <w:ind w:left="4175" w:hanging="1080"/>
      </w:pPr>
      <w:rPr>
        <w:rFonts w:hint="default"/>
      </w:rPr>
    </w:lvl>
    <w:lvl w:ilvl="6">
      <w:start w:val="1"/>
      <w:numFmt w:val="decimal"/>
      <w:isLgl/>
      <w:lvlText w:val="%1.%2.%3.%4.%5.%6.%7"/>
      <w:lvlJc w:val="left"/>
      <w:pPr>
        <w:ind w:left="5082" w:hanging="1440"/>
      </w:pPr>
      <w:rPr>
        <w:rFonts w:hint="default"/>
      </w:rPr>
    </w:lvl>
    <w:lvl w:ilvl="7">
      <w:start w:val="1"/>
      <w:numFmt w:val="decimal"/>
      <w:isLgl/>
      <w:lvlText w:val="%1.%2.%3.%4.%5.%6.%7.%8"/>
      <w:lvlJc w:val="left"/>
      <w:pPr>
        <w:ind w:left="5629" w:hanging="1440"/>
      </w:pPr>
      <w:rPr>
        <w:rFonts w:hint="default"/>
      </w:rPr>
    </w:lvl>
    <w:lvl w:ilvl="8">
      <w:start w:val="1"/>
      <w:numFmt w:val="decimal"/>
      <w:isLgl/>
      <w:lvlText w:val="%1.%2.%3.%4.%5.%6.%7.%8.%9"/>
      <w:lvlJc w:val="left"/>
      <w:pPr>
        <w:ind w:left="6536" w:hanging="1800"/>
      </w:pPr>
      <w:rPr>
        <w:rFonts w:hint="default"/>
      </w:rPr>
    </w:lvl>
  </w:abstractNum>
  <w:abstractNum w:abstractNumId="4" w15:restartNumberingAfterBreak="0">
    <w:nsid w:val="161E2B2C"/>
    <w:multiLevelType w:val="multilevel"/>
    <w:tmpl w:val="EF0C6962"/>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F936B8"/>
    <w:multiLevelType w:val="multilevel"/>
    <w:tmpl w:val="029EB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74ACC"/>
    <w:multiLevelType w:val="hybridMultilevel"/>
    <w:tmpl w:val="7F0A33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F13C28"/>
    <w:multiLevelType w:val="hybridMultilevel"/>
    <w:tmpl w:val="3F8C4A9E"/>
    <w:lvl w:ilvl="0" w:tplc="4A7C04D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59E4617"/>
    <w:multiLevelType w:val="multilevel"/>
    <w:tmpl w:val="56D0C63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5C111C3"/>
    <w:multiLevelType w:val="multilevel"/>
    <w:tmpl w:val="18A261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70A5287"/>
    <w:multiLevelType w:val="hybridMultilevel"/>
    <w:tmpl w:val="C3E6FD94"/>
    <w:lvl w:ilvl="0" w:tplc="5A8642DA">
      <w:start w:val="2"/>
      <w:numFmt w:val="decimal"/>
      <w:lvlText w:val="6.%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16061A"/>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167647"/>
    <w:multiLevelType w:val="multilevel"/>
    <w:tmpl w:val="921E370E"/>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08311CE"/>
    <w:multiLevelType w:val="hybridMultilevel"/>
    <w:tmpl w:val="14985D28"/>
    <w:lvl w:ilvl="0" w:tplc="050CD634">
      <w:start w:val="1"/>
      <w:numFmt w:val="lowerRoman"/>
      <w:lvlText w:val="%1."/>
      <w:lvlJc w:val="left"/>
      <w:pPr>
        <w:ind w:left="1287" w:hanging="72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7136D56"/>
    <w:multiLevelType w:val="hybridMultilevel"/>
    <w:tmpl w:val="A55A1E5E"/>
    <w:lvl w:ilvl="0" w:tplc="F9805EFE">
      <w:start w:val="8"/>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D044E02"/>
    <w:multiLevelType w:val="multilevel"/>
    <w:tmpl w:val="B3F67770"/>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6" w15:restartNumberingAfterBreak="0">
    <w:nsid w:val="4FAD6383"/>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01164C5"/>
    <w:multiLevelType w:val="hybridMultilevel"/>
    <w:tmpl w:val="CFD6D380"/>
    <w:lvl w:ilvl="0" w:tplc="E2E891B6">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7">
      <w:start w:val="1"/>
      <w:numFmt w:val="lowerLetter"/>
      <w:lvlText w:val="%3)"/>
      <w:lvlJc w:val="left"/>
      <w:pPr>
        <w:ind w:left="2934" w:hanging="180"/>
      </w:pPr>
    </w:lvl>
    <w:lvl w:ilvl="3" w:tplc="79A88B52">
      <w:start w:val="4"/>
      <w:numFmt w:val="bullet"/>
      <w:lvlText w:val="-"/>
      <w:lvlJc w:val="left"/>
      <w:pPr>
        <w:ind w:left="3654" w:hanging="360"/>
      </w:pPr>
      <w:rPr>
        <w:rFonts w:ascii="Arial" w:eastAsiaTheme="minorHAnsi" w:hAnsi="Arial" w:cs="Arial" w:hint="default"/>
      </w:r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8" w15:restartNumberingAfterBreak="0">
    <w:nsid w:val="55FC5BEC"/>
    <w:multiLevelType w:val="multilevel"/>
    <w:tmpl w:val="9274D1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0C4A08"/>
    <w:multiLevelType w:val="multilevel"/>
    <w:tmpl w:val="978444E8"/>
    <w:lvl w:ilvl="0">
      <w:start w:val="12"/>
      <w:numFmt w:val="decimal"/>
      <w:lvlText w:val="%1"/>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59015105"/>
    <w:multiLevelType w:val="multilevel"/>
    <w:tmpl w:val="DA24202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9DF1901"/>
    <w:multiLevelType w:val="multilevel"/>
    <w:tmpl w:val="D1E4CE2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5B616F61"/>
    <w:multiLevelType w:val="hybridMultilevel"/>
    <w:tmpl w:val="670CB786"/>
    <w:lvl w:ilvl="0" w:tplc="752A521C">
      <w:start w:val="8"/>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3D4325"/>
    <w:multiLevelType w:val="multilevel"/>
    <w:tmpl w:val="9274D1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CD7426"/>
    <w:multiLevelType w:val="hybridMultilevel"/>
    <w:tmpl w:val="4350DAC4"/>
    <w:lvl w:ilvl="0" w:tplc="752A521C">
      <w:start w:val="8"/>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BB53C0C"/>
    <w:multiLevelType w:val="multilevel"/>
    <w:tmpl w:val="17D00026"/>
    <w:lvl w:ilvl="0">
      <w:start w:val="1"/>
      <w:numFmt w:val="decimal"/>
      <w:lvlText w:val="%1."/>
      <w:lvlJc w:val="left"/>
      <w:pPr>
        <w:tabs>
          <w:tab w:val="num" w:pos="360"/>
        </w:tabs>
        <w:ind w:left="360" w:hanging="360"/>
      </w:pPr>
      <w:rPr>
        <w:rFonts w:ascii="Arial" w:hAnsi="Arial" w:cs="Arial" w:hint="default"/>
        <w:sz w:val="20"/>
        <w:szCs w:val="22"/>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CB81219"/>
    <w:multiLevelType w:val="multilevel"/>
    <w:tmpl w:val="F5C6448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B23925"/>
    <w:multiLevelType w:val="hybridMultilevel"/>
    <w:tmpl w:val="F946B684"/>
    <w:lvl w:ilvl="0" w:tplc="ED14D66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BA83AE4"/>
    <w:multiLevelType w:val="hybridMultilevel"/>
    <w:tmpl w:val="0D62C8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2"/>
  </w:num>
  <w:num w:numId="4">
    <w:abstractNumId w:val="5"/>
  </w:num>
  <w:num w:numId="5">
    <w:abstractNumId w:val="9"/>
  </w:num>
  <w:num w:numId="6">
    <w:abstractNumId w:val="8"/>
  </w:num>
  <w:num w:numId="7">
    <w:abstractNumId w:val="11"/>
  </w:num>
  <w:num w:numId="8">
    <w:abstractNumId w:val="18"/>
  </w:num>
  <w:num w:numId="9">
    <w:abstractNumId w:val="16"/>
  </w:num>
  <w:num w:numId="10">
    <w:abstractNumId w:val="23"/>
  </w:num>
  <w:num w:numId="11">
    <w:abstractNumId w:val="10"/>
  </w:num>
  <w:num w:numId="12">
    <w:abstractNumId w:val="4"/>
  </w:num>
  <w:num w:numId="13">
    <w:abstractNumId w:val="17"/>
  </w:num>
  <w:num w:numId="14">
    <w:abstractNumId w:val="12"/>
  </w:num>
  <w:num w:numId="15">
    <w:abstractNumId w:val="20"/>
  </w:num>
  <w:num w:numId="16">
    <w:abstractNumId w:val="3"/>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1"/>
  </w:num>
  <w:num w:numId="20">
    <w:abstractNumId w:val="15"/>
  </w:num>
  <w:num w:numId="21">
    <w:abstractNumId w:val="22"/>
  </w:num>
  <w:num w:numId="22">
    <w:abstractNumId w:val="1"/>
  </w:num>
  <w:num w:numId="23">
    <w:abstractNumId w:val="24"/>
  </w:num>
  <w:num w:numId="24">
    <w:abstractNumId w:val="14"/>
  </w:num>
  <w:num w:numId="25">
    <w:abstractNumId w:val="26"/>
  </w:num>
  <w:num w:numId="26">
    <w:abstractNumId w:val="13"/>
  </w:num>
  <w:num w:numId="27">
    <w:abstractNumId w:val="7"/>
  </w:num>
  <w:num w:numId="28">
    <w:abstractNumId w:val="2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66"/>
    <w:rsid w:val="00001EF1"/>
    <w:rsid w:val="00001FCF"/>
    <w:rsid w:val="000163D3"/>
    <w:rsid w:val="00024400"/>
    <w:rsid w:val="0002738A"/>
    <w:rsid w:val="00027B73"/>
    <w:rsid w:val="00030807"/>
    <w:rsid w:val="000333F1"/>
    <w:rsid w:val="0003425C"/>
    <w:rsid w:val="00034640"/>
    <w:rsid w:val="00036ACC"/>
    <w:rsid w:val="000412E4"/>
    <w:rsid w:val="00047E17"/>
    <w:rsid w:val="00066CF6"/>
    <w:rsid w:val="000772C6"/>
    <w:rsid w:val="0007784D"/>
    <w:rsid w:val="000A1155"/>
    <w:rsid w:val="000A4633"/>
    <w:rsid w:val="000B325A"/>
    <w:rsid w:val="000C4926"/>
    <w:rsid w:val="000D0EAE"/>
    <w:rsid w:val="000D4D95"/>
    <w:rsid w:val="000F7BCF"/>
    <w:rsid w:val="000F7C98"/>
    <w:rsid w:val="00103892"/>
    <w:rsid w:val="00107BA6"/>
    <w:rsid w:val="001141F1"/>
    <w:rsid w:val="00142E8C"/>
    <w:rsid w:val="00147FE9"/>
    <w:rsid w:val="00150CDF"/>
    <w:rsid w:val="00152497"/>
    <w:rsid w:val="0015438D"/>
    <w:rsid w:val="0015543D"/>
    <w:rsid w:val="00191A97"/>
    <w:rsid w:val="00196623"/>
    <w:rsid w:val="001A5264"/>
    <w:rsid w:val="001A633A"/>
    <w:rsid w:val="001A6855"/>
    <w:rsid w:val="001B16FE"/>
    <w:rsid w:val="001C1C43"/>
    <w:rsid w:val="001D19BB"/>
    <w:rsid w:val="001D1E66"/>
    <w:rsid w:val="001D33B4"/>
    <w:rsid w:val="001D511C"/>
    <w:rsid w:val="001E35EC"/>
    <w:rsid w:val="00202522"/>
    <w:rsid w:val="00202A2A"/>
    <w:rsid w:val="00206133"/>
    <w:rsid w:val="002201EA"/>
    <w:rsid w:val="00226CFC"/>
    <w:rsid w:val="002357E7"/>
    <w:rsid w:val="00240755"/>
    <w:rsid w:val="00243B50"/>
    <w:rsid w:val="00252BE7"/>
    <w:rsid w:val="002767CF"/>
    <w:rsid w:val="00287D6E"/>
    <w:rsid w:val="00291F9C"/>
    <w:rsid w:val="002A0185"/>
    <w:rsid w:val="002A6AE9"/>
    <w:rsid w:val="002B29CE"/>
    <w:rsid w:val="002C0584"/>
    <w:rsid w:val="002C0923"/>
    <w:rsid w:val="002E2FC6"/>
    <w:rsid w:val="002E49BD"/>
    <w:rsid w:val="002F3022"/>
    <w:rsid w:val="002F4684"/>
    <w:rsid w:val="003010B5"/>
    <w:rsid w:val="003061B7"/>
    <w:rsid w:val="003164C3"/>
    <w:rsid w:val="003175AB"/>
    <w:rsid w:val="0033651D"/>
    <w:rsid w:val="003470DB"/>
    <w:rsid w:val="003526E0"/>
    <w:rsid w:val="00353C19"/>
    <w:rsid w:val="003555BB"/>
    <w:rsid w:val="00361617"/>
    <w:rsid w:val="00362BE6"/>
    <w:rsid w:val="0037186E"/>
    <w:rsid w:val="00373744"/>
    <w:rsid w:val="003750A7"/>
    <w:rsid w:val="00393953"/>
    <w:rsid w:val="003A47CD"/>
    <w:rsid w:val="003A5C07"/>
    <w:rsid w:val="003B129A"/>
    <w:rsid w:val="003B2CF4"/>
    <w:rsid w:val="003C3460"/>
    <w:rsid w:val="003D3013"/>
    <w:rsid w:val="003D5FFC"/>
    <w:rsid w:val="003E6E97"/>
    <w:rsid w:val="00407BDB"/>
    <w:rsid w:val="00412106"/>
    <w:rsid w:val="004159BF"/>
    <w:rsid w:val="00435BF9"/>
    <w:rsid w:val="00435D1D"/>
    <w:rsid w:val="00437B0E"/>
    <w:rsid w:val="0044445B"/>
    <w:rsid w:val="0044654C"/>
    <w:rsid w:val="004551C6"/>
    <w:rsid w:val="00460DD2"/>
    <w:rsid w:val="00480FFE"/>
    <w:rsid w:val="004855A0"/>
    <w:rsid w:val="00485B15"/>
    <w:rsid w:val="00490831"/>
    <w:rsid w:val="004A01BD"/>
    <w:rsid w:val="004A367C"/>
    <w:rsid w:val="004C1D73"/>
    <w:rsid w:val="004D39B6"/>
    <w:rsid w:val="004D4422"/>
    <w:rsid w:val="004E114B"/>
    <w:rsid w:val="004E52E4"/>
    <w:rsid w:val="004F0711"/>
    <w:rsid w:val="004F3E71"/>
    <w:rsid w:val="004F628E"/>
    <w:rsid w:val="00510AFD"/>
    <w:rsid w:val="0051634C"/>
    <w:rsid w:val="00516DEF"/>
    <w:rsid w:val="005218C4"/>
    <w:rsid w:val="00530060"/>
    <w:rsid w:val="0053413A"/>
    <w:rsid w:val="00534C25"/>
    <w:rsid w:val="00547355"/>
    <w:rsid w:val="00551944"/>
    <w:rsid w:val="00555700"/>
    <w:rsid w:val="00561E2D"/>
    <w:rsid w:val="00571426"/>
    <w:rsid w:val="0057306D"/>
    <w:rsid w:val="00583E93"/>
    <w:rsid w:val="005935E9"/>
    <w:rsid w:val="005943E3"/>
    <w:rsid w:val="00595EA5"/>
    <w:rsid w:val="005C5E58"/>
    <w:rsid w:val="005D7F8A"/>
    <w:rsid w:val="005E0873"/>
    <w:rsid w:val="005E786E"/>
    <w:rsid w:val="005F70D6"/>
    <w:rsid w:val="006071F0"/>
    <w:rsid w:val="00632AEC"/>
    <w:rsid w:val="00636883"/>
    <w:rsid w:val="00695949"/>
    <w:rsid w:val="006A0F55"/>
    <w:rsid w:val="006B4E52"/>
    <w:rsid w:val="006C735A"/>
    <w:rsid w:val="006C7D17"/>
    <w:rsid w:val="006D134E"/>
    <w:rsid w:val="006E6A93"/>
    <w:rsid w:val="006E7747"/>
    <w:rsid w:val="006E7E46"/>
    <w:rsid w:val="007001A7"/>
    <w:rsid w:val="0071310E"/>
    <w:rsid w:val="00716E44"/>
    <w:rsid w:val="00717202"/>
    <w:rsid w:val="00731290"/>
    <w:rsid w:val="007332B6"/>
    <w:rsid w:val="00750537"/>
    <w:rsid w:val="007531FA"/>
    <w:rsid w:val="00774354"/>
    <w:rsid w:val="0078477F"/>
    <w:rsid w:val="00786FCF"/>
    <w:rsid w:val="00792BEB"/>
    <w:rsid w:val="007942BE"/>
    <w:rsid w:val="007958F4"/>
    <w:rsid w:val="007B7272"/>
    <w:rsid w:val="007B75E0"/>
    <w:rsid w:val="007C09CC"/>
    <w:rsid w:val="007C79A2"/>
    <w:rsid w:val="007E241C"/>
    <w:rsid w:val="008011A1"/>
    <w:rsid w:val="0081088B"/>
    <w:rsid w:val="0084208E"/>
    <w:rsid w:val="00847C8C"/>
    <w:rsid w:val="00847CAC"/>
    <w:rsid w:val="00850BD6"/>
    <w:rsid w:val="008607C1"/>
    <w:rsid w:val="0086388B"/>
    <w:rsid w:val="0086498B"/>
    <w:rsid w:val="00875ACC"/>
    <w:rsid w:val="00881D58"/>
    <w:rsid w:val="00884EB4"/>
    <w:rsid w:val="0089056E"/>
    <w:rsid w:val="008917D6"/>
    <w:rsid w:val="00896EE5"/>
    <w:rsid w:val="008A065C"/>
    <w:rsid w:val="008A1D92"/>
    <w:rsid w:val="008B2C71"/>
    <w:rsid w:val="008C317E"/>
    <w:rsid w:val="008C6D82"/>
    <w:rsid w:val="008D5EFE"/>
    <w:rsid w:val="008E166B"/>
    <w:rsid w:val="008E1951"/>
    <w:rsid w:val="008E7DA7"/>
    <w:rsid w:val="00901051"/>
    <w:rsid w:val="0090537B"/>
    <w:rsid w:val="00907301"/>
    <w:rsid w:val="00907D14"/>
    <w:rsid w:val="00915208"/>
    <w:rsid w:val="00924D66"/>
    <w:rsid w:val="00937266"/>
    <w:rsid w:val="009403A5"/>
    <w:rsid w:val="00952A07"/>
    <w:rsid w:val="00953FAB"/>
    <w:rsid w:val="00963922"/>
    <w:rsid w:val="00964798"/>
    <w:rsid w:val="00966190"/>
    <w:rsid w:val="00975714"/>
    <w:rsid w:val="009916FA"/>
    <w:rsid w:val="009A6E1B"/>
    <w:rsid w:val="009B3595"/>
    <w:rsid w:val="009C390A"/>
    <w:rsid w:val="009D2A48"/>
    <w:rsid w:val="00A11E4C"/>
    <w:rsid w:val="00A16BC0"/>
    <w:rsid w:val="00A17C30"/>
    <w:rsid w:val="00A21227"/>
    <w:rsid w:val="00A234EC"/>
    <w:rsid w:val="00A24D11"/>
    <w:rsid w:val="00A26FFA"/>
    <w:rsid w:val="00A33812"/>
    <w:rsid w:val="00A502D8"/>
    <w:rsid w:val="00A61F6D"/>
    <w:rsid w:val="00A6259D"/>
    <w:rsid w:val="00A73E82"/>
    <w:rsid w:val="00A76E96"/>
    <w:rsid w:val="00A81E5B"/>
    <w:rsid w:val="00A839DC"/>
    <w:rsid w:val="00A9012F"/>
    <w:rsid w:val="00A90626"/>
    <w:rsid w:val="00A97505"/>
    <w:rsid w:val="00A9769D"/>
    <w:rsid w:val="00AB12CB"/>
    <w:rsid w:val="00AB4FA6"/>
    <w:rsid w:val="00AB4FB3"/>
    <w:rsid w:val="00AB7B3E"/>
    <w:rsid w:val="00AE0AF7"/>
    <w:rsid w:val="00AE2340"/>
    <w:rsid w:val="00AE4DD4"/>
    <w:rsid w:val="00AE6C4E"/>
    <w:rsid w:val="00AF28F5"/>
    <w:rsid w:val="00AF34DD"/>
    <w:rsid w:val="00AF4090"/>
    <w:rsid w:val="00B13F6B"/>
    <w:rsid w:val="00B14217"/>
    <w:rsid w:val="00B22EE6"/>
    <w:rsid w:val="00B31D22"/>
    <w:rsid w:val="00B33926"/>
    <w:rsid w:val="00B36239"/>
    <w:rsid w:val="00B45E5B"/>
    <w:rsid w:val="00B462A0"/>
    <w:rsid w:val="00B5228D"/>
    <w:rsid w:val="00B527CE"/>
    <w:rsid w:val="00B536FE"/>
    <w:rsid w:val="00B7009E"/>
    <w:rsid w:val="00B749EE"/>
    <w:rsid w:val="00B831F8"/>
    <w:rsid w:val="00B93538"/>
    <w:rsid w:val="00B94203"/>
    <w:rsid w:val="00B97500"/>
    <w:rsid w:val="00BA1A54"/>
    <w:rsid w:val="00BA3470"/>
    <w:rsid w:val="00BA41E8"/>
    <w:rsid w:val="00BB2143"/>
    <w:rsid w:val="00BB4935"/>
    <w:rsid w:val="00BB566B"/>
    <w:rsid w:val="00BC46B6"/>
    <w:rsid w:val="00BD41BB"/>
    <w:rsid w:val="00BD4225"/>
    <w:rsid w:val="00BE45B7"/>
    <w:rsid w:val="00BF3290"/>
    <w:rsid w:val="00C009AB"/>
    <w:rsid w:val="00C04ABB"/>
    <w:rsid w:val="00C169D3"/>
    <w:rsid w:val="00C1746D"/>
    <w:rsid w:val="00C17C14"/>
    <w:rsid w:val="00C22FA1"/>
    <w:rsid w:val="00C25FA9"/>
    <w:rsid w:val="00C27FAB"/>
    <w:rsid w:val="00C35169"/>
    <w:rsid w:val="00C71E91"/>
    <w:rsid w:val="00C86EC2"/>
    <w:rsid w:val="00CA5982"/>
    <w:rsid w:val="00CB1ECF"/>
    <w:rsid w:val="00CB357B"/>
    <w:rsid w:val="00CB5E28"/>
    <w:rsid w:val="00CC1B3D"/>
    <w:rsid w:val="00CD5299"/>
    <w:rsid w:val="00CE1DF2"/>
    <w:rsid w:val="00CE7D8D"/>
    <w:rsid w:val="00D114AE"/>
    <w:rsid w:val="00D1626A"/>
    <w:rsid w:val="00D174AD"/>
    <w:rsid w:val="00D17B37"/>
    <w:rsid w:val="00D202A7"/>
    <w:rsid w:val="00D31208"/>
    <w:rsid w:val="00D32E72"/>
    <w:rsid w:val="00D41C30"/>
    <w:rsid w:val="00D43971"/>
    <w:rsid w:val="00D46283"/>
    <w:rsid w:val="00D471E3"/>
    <w:rsid w:val="00D56412"/>
    <w:rsid w:val="00D62157"/>
    <w:rsid w:val="00D72D52"/>
    <w:rsid w:val="00D72FF8"/>
    <w:rsid w:val="00D77D7E"/>
    <w:rsid w:val="00D8037D"/>
    <w:rsid w:val="00D90875"/>
    <w:rsid w:val="00D95D96"/>
    <w:rsid w:val="00D96993"/>
    <w:rsid w:val="00DA3568"/>
    <w:rsid w:val="00DA3732"/>
    <w:rsid w:val="00DB0435"/>
    <w:rsid w:val="00DB731E"/>
    <w:rsid w:val="00DC19A7"/>
    <w:rsid w:val="00DD4DAD"/>
    <w:rsid w:val="00DF46BD"/>
    <w:rsid w:val="00E01CA0"/>
    <w:rsid w:val="00E054B1"/>
    <w:rsid w:val="00E23B0C"/>
    <w:rsid w:val="00E5034A"/>
    <w:rsid w:val="00E52B55"/>
    <w:rsid w:val="00E543FE"/>
    <w:rsid w:val="00E56605"/>
    <w:rsid w:val="00E5709D"/>
    <w:rsid w:val="00E65649"/>
    <w:rsid w:val="00E65677"/>
    <w:rsid w:val="00E6781C"/>
    <w:rsid w:val="00E942B0"/>
    <w:rsid w:val="00EA0C0C"/>
    <w:rsid w:val="00EA1052"/>
    <w:rsid w:val="00EA621C"/>
    <w:rsid w:val="00EB20E1"/>
    <w:rsid w:val="00EC4D2B"/>
    <w:rsid w:val="00EC79FC"/>
    <w:rsid w:val="00ED0EA8"/>
    <w:rsid w:val="00ED5271"/>
    <w:rsid w:val="00EF76F2"/>
    <w:rsid w:val="00F1335B"/>
    <w:rsid w:val="00F14A35"/>
    <w:rsid w:val="00F16242"/>
    <w:rsid w:val="00F1701B"/>
    <w:rsid w:val="00F3766A"/>
    <w:rsid w:val="00F4782E"/>
    <w:rsid w:val="00F607DD"/>
    <w:rsid w:val="00F6299E"/>
    <w:rsid w:val="00F6772D"/>
    <w:rsid w:val="00F760B9"/>
    <w:rsid w:val="00F85CF0"/>
    <w:rsid w:val="00F86988"/>
    <w:rsid w:val="00FA0695"/>
    <w:rsid w:val="00FA2903"/>
    <w:rsid w:val="00FA3D29"/>
    <w:rsid w:val="00FA7609"/>
    <w:rsid w:val="00FC327D"/>
    <w:rsid w:val="00FC7998"/>
    <w:rsid w:val="00FD55B9"/>
    <w:rsid w:val="00FE0696"/>
    <w:rsid w:val="00FE2266"/>
    <w:rsid w:val="00FE3D0E"/>
    <w:rsid w:val="00FF1E10"/>
    <w:rsid w:val="00FF76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2A1E"/>
  <w15:docId w15:val="{12429A75-0645-4970-AE40-F2E99BEB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19A7"/>
  </w:style>
  <w:style w:type="paragraph" w:styleId="Nadpis1">
    <w:name w:val="heading 1"/>
    <w:aliases w:val="Char"/>
    <w:basedOn w:val="Normlny"/>
    <w:next w:val="Normlny"/>
    <w:link w:val="Nadpis1Char"/>
    <w:uiPriority w:val="9"/>
    <w:qFormat/>
    <w:rsid w:val="002C0584"/>
    <w:pPr>
      <w:keepNext/>
      <w:spacing w:after="0" w:line="240" w:lineRule="auto"/>
      <w:jc w:val="center"/>
      <w:outlineLvl w:val="0"/>
    </w:pPr>
    <w:rPr>
      <w:rFonts w:ascii="Times New Roman" w:eastAsia="Times New Roman" w:hAnsi="Times New Roman" w:cs="Times New Roman"/>
      <w:b/>
      <w:i/>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3726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C19A7"/>
    <w:pPr>
      <w:ind w:left="720"/>
      <w:contextualSpacing/>
    </w:pPr>
  </w:style>
  <w:style w:type="character" w:styleId="Hypertextovprepojenie">
    <w:name w:val="Hyperlink"/>
    <w:basedOn w:val="Predvolenpsmoodseku"/>
    <w:uiPriority w:val="99"/>
    <w:unhideWhenUsed/>
    <w:rsid w:val="00D77D7E"/>
    <w:rPr>
      <w:color w:val="0000FF" w:themeColor="hyperlink"/>
      <w:u w:val="single"/>
    </w:rPr>
  </w:style>
  <w:style w:type="character" w:styleId="Odkaznakomentr">
    <w:name w:val="annotation reference"/>
    <w:basedOn w:val="Predvolenpsmoodseku"/>
    <w:unhideWhenUsed/>
    <w:rsid w:val="00202A2A"/>
    <w:rPr>
      <w:sz w:val="16"/>
      <w:szCs w:val="16"/>
    </w:rPr>
  </w:style>
  <w:style w:type="paragraph" w:styleId="Textkomentra">
    <w:name w:val="annotation text"/>
    <w:basedOn w:val="Normlny"/>
    <w:link w:val="TextkomentraChar"/>
    <w:unhideWhenUsed/>
    <w:rsid w:val="00202A2A"/>
    <w:pPr>
      <w:spacing w:line="240" w:lineRule="auto"/>
    </w:pPr>
    <w:rPr>
      <w:sz w:val="20"/>
      <w:szCs w:val="20"/>
    </w:rPr>
  </w:style>
  <w:style w:type="character" w:customStyle="1" w:styleId="TextkomentraChar">
    <w:name w:val="Text komentára Char"/>
    <w:basedOn w:val="Predvolenpsmoodseku"/>
    <w:link w:val="Textkomentra"/>
    <w:rsid w:val="00202A2A"/>
    <w:rPr>
      <w:sz w:val="20"/>
      <w:szCs w:val="20"/>
    </w:rPr>
  </w:style>
  <w:style w:type="paragraph" w:styleId="Predmetkomentra">
    <w:name w:val="annotation subject"/>
    <w:basedOn w:val="Textkomentra"/>
    <w:next w:val="Textkomentra"/>
    <w:link w:val="PredmetkomentraChar"/>
    <w:uiPriority w:val="99"/>
    <w:semiHidden/>
    <w:unhideWhenUsed/>
    <w:rsid w:val="00202A2A"/>
    <w:rPr>
      <w:b/>
      <w:bCs/>
    </w:rPr>
  </w:style>
  <w:style w:type="character" w:customStyle="1" w:styleId="PredmetkomentraChar">
    <w:name w:val="Predmet komentára Char"/>
    <w:basedOn w:val="TextkomentraChar"/>
    <w:link w:val="Predmetkomentra"/>
    <w:uiPriority w:val="99"/>
    <w:semiHidden/>
    <w:rsid w:val="00202A2A"/>
    <w:rPr>
      <w:b/>
      <w:bCs/>
      <w:sz w:val="20"/>
      <w:szCs w:val="20"/>
    </w:rPr>
  </w:style>
  <w:style w:type="paragraph" w:styleId="Revzia">
    <w:name w:val="Revision"/>
    <w:hidden/>
    <w:uiPriority w:val="99"/>
    <w:semiHidden/>
    <w:rsid w:val="00202A2A"/>
    <w:pPr>
      <w:spacing w:after="0" w:line="240" w:lineRule="auto"/>
    </w:pPr>
  </w:style>
  <w:style w:type="paragraph" w:styleId="Textbubliny">
    <w:name w:val="Balloon Text"/>
    <w:basedOn w:val="Normlny"/>
    <w:link w:val="TextbublinyChar"/>
    <w:uiPriority w:val="99"/>
    <w:semiHidden/>
    <w:unhideWhenUsed/>
    <w:rsid w:val="00202A2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02A2A"/>
    <w:rPr>
      <w:rFonts w:ascii="Tahoma" w:hAnsi="Tahoma" w:cs="Tahoma"/>
      <w:sz w:val="16"/>
      <w:szCs w:val="16"/>
    </w:rPr>
  </w:style>
  <w:style w:type="character" w:styleId="PouitHypertextovPrepojenie">
    <w:name w:val="FollowedHyperlink"/>
    <w:basedOn w:val="Predvolenpsmoodseku"/>
    <w:uiPriority w:val="99"/>
    <w:semiHidden/>
    <w:unhideWhenUsed/>
    <w:rsid w:val="00731290"/>
    <w:rPr>
      <w:color w:val="800080" w:themeColor="followedHyperlink"/>
      <w:u w:val="single"/>
    </w:rPr>
  </w:style>
  <w:style w:type="character" w:customStyle="1" w:styleId="Nadpis1Char">
    <w:name w:val="Nadpis 1 Char"/>
    <w:aliases w:val="Char Char"/>
    <w:basedOn w:val="Predvolenpsmoodseku"/>
    <w:link w:val="Nadpis1"/>
    <w:uiPriority w:val="9"/>
    <w:rsid w:val="002C0584"/>
    <w:rPr>
      <w:rFonts w:ascii="Times New Roman" w:eastAsia="Times New Roman" w:hAnsi="Times New Roman" w:cs="Times New Roman"/>
      <w:b/>
      <w:i/>
      <w:sz w:val="32"/>
      <w:szCs w:val="20"/>
      <w:lang w:eastAsia="sk-SK"/>
    </w:rPr>
  </w:style>
  <w:style w:type="paragraph" w:styleId="Zarkazkladnhotextu2">
    <w:name w:val="Body Text Indent 2"/>
    <w:basedOn w:val="Normlny"/>
    <w:link w:val="Zarkazkladnhotextu2Char"/>
    <w:uiPriority w:val="99"/>
    <w:rsid w:val="002C0584"/>
    <w:pPr>
      <w:spacing w:after="120" w:line="480" w:lineRule="auto"/>
      <w:ind w:left="283"/>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2C0584"/>
    <w:rPr>
      <w:rFonts w:ascii="Times New Roman" w:eastAsia="Times New Roman" w:hAnsi="Times New Roman" w:cs="Times New Roman"/>
      <w:sz w:val="20"/>
      <w:szCs w:val="20"/>
      <w:lang w:eastAsia="sk-SK"/>
    </w:rPr>
  </w:style>
  <w:style w:type="paragraph" w:customStyle="1" w:styleId="Tablebodytext">
    <w:name w:val="Table body text"/>
    <w:basedOn w:val="Normlny"/>
    <w:next w:val="Normlny"/>
    <w:rsid w:val="00717202"/>
    <w:pPr>
      <w:spacing w:before="30" w:after="30" w:line="264" w:lineRule="auto"/>
    </w:pPr>
    <w:rPr>
      <w:rFonts w:ascii="Times New Roman" w:eastAsia="Times New Roman" w:hAnsi="Times New Roman" w:cs="Times New Roman"/>
      <w:sz w:val="20"/>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73659">
      <w:bodyDiv w:val="1"/>
      <w:marLeft w:val="0"/>
      <w:marRight w:val="0"/>
      <w:marTop w:val="0"/>
      <w:marBottom w:val="0"/>
      <w:divBdr>
        <w:top w:val="none" w:sz="0" w:space="0" w:color="auto"/>
        <w:left w:val="none" w:sz="0" w:space="0" w:color="auto"/>
        <w:bottom w:val="none" w:sz="0" w:space="0" w:color="auto"/>
        <w:right w:val="none" w:sz="0" w:space="0" w:color="auto"/>
      </w:divBdr>
    </w:div>
    <w:div w:id="997654629">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269043021">
      <w:bodyDiv w:val="1"/>
      <w:marLeft w:val="0"/>
      <w:marRight w:val="0"/>
      <w:marTop w:val="0"/>
      <w:marBottom w:val="0"/>
      <w:divBdr>
        <w:top w:val="none" w:sz="0" w:space="0" w:color="auto"/>
        <w:left w:val="none" w:sz="0" w:space="0" w:color="auto"/>
        <w:bottom w:val="none" w:sz="0" w:space="0" w:color="auto"/>
        <w:right w:val="none" w:sz="0" w:space="0" w:color="auto"/>
      </w:divBdr>
    </w:div>
    <w:div w:id="1273393229">
      <w:bodyDiv w:val="1"/>
      <w:marLeft w:val="0"/>
      <w:marRight w:val="0"/>
      <w:marTop w:val="0"/>
      <w:marBottom w:val="0"/>
      <w:divBdr>
        <w:top w:val="none" w:sz="0" w:space="0" w:color="auto"/>
        <w:left w:val="none" w:sz="0" w:space="0" w:color="auto"/>
        <w:bottom w:val="none" w:sz="0" w:space="0" w:color="auto"/>
        <w:right w:val="none" w:sz="0" w:space="0" w:color="auto"/>
      </w:divBdr>
      <w:divsChild>
        <w:div w:id="1354257998">
          <w:marLeft w:val="75"/>
          <w:marRight w:val="0"/>
          <w:marTop w:val="0"/>
          <w:marBottom w:val="0"/>
          <w:divBdr>
            <w:top w:val="none" w:sz="0" w:space="0" w:color="auto"/>
            <w:left w:val="none" w:sz="0" w:space="0" w:color="auto"/>
            <w:bottom w:val="none" w:sz="0" w:space="0" w:color="auto"/>
            <w:right w:val="none" w:sz="0" w:space="0" w:color="auto"/>
          </w:divBdr>
        </w:div>
        <w:div w:id="2141603551">
          <w:marLeft w:val="75"/>
          <w:marRight w:val="0"/>
          <w:marTop w:val="0"/>
          <w:marBottom w:val="0"/>
          <w:divBdr>
            <w:top w:val="none" w:sz="0" w:space="0" w:color="auto"/>
            <w:left w:val="none" w:sz="0" w:space="0" w:color="auto"/>
            <w:bottom w:val="none" w:sz="0" w:space="0" w:color="auto"/>
            <w:right w:val="none" w:sz="0" w:space="0" w:color="auto"/>
          </w:divBdr>
        </w:div>
        <w:div w:id="1993093182">
          <w:marLeft w:val="75"/>
          <w:marRight w:val="0"/>
          <w:marTop w:val="0"/>
          <w:marBottom w:val="0"/>
          <w:divBdr>
            <w:top w:val="none" w:sz="0" w:space="0" w:color="auto"/>
            <w:left w:val="none" w:sz="0" w:space="0" w:color="auto"/>
            <w:bottom w:val="none" w:sz="0" w:space="0" w:color="auto"/>
            <w:right w:val="none" w:sz="0" w:space="0" w:color="auto"/>
          </w:divBdr>
        </w:div>
      </w:divsChild>
    </w:div>
    <w:div w:id="2114326297">
      <w:bodyDiv w:val="1"/>
      <w:marLeft w:val="0"/>
      <w:marRight w:val="0"/>
      <w:marTop w:val="0"/>
      <w:marBottom w:val="0"/>
      <w:divBdr>
        <w:top w:val="none" w:sz="0" w:space="0" w:color="auto"/>
        <w:left w:val="none" w:sz="0" w:space="0" w:color="auto"/>
        <w:bottom w:val="none" w:sz="0" w:space="0" w:color="auto"/>
        <w:right w:val="none" w:sz="0" w:space="0" w:color="auto"/>
      </w:divBdr>
      <w:divsChild>
        <w:div w:id="837034816">
          <w:marLeft w:val="255"/>
          <w:marRight w:val="0"/>
          <w:marTop w:val="75"/>
          <w:marBottom w:val="0"/>
          <w:divBdr>
            <w:top w:val="none" w:sz="0" w:space="0" w:color="auto"/>
            <w:left w:val="none" w:sz="0" w:space="0" w:color="auto"/>
            <w:bottom w:val="none" w:sz="0" w:space="0" w:color="auto"/>
            <w:right w:val="none" w:sz="0" w:space="0" w:color="auto"/>
          </w:divBdr>
          <w:divsChild>
            <w:div w:id="926496793">
              <w:marLeft w:val="0"/>
              <w:marRight w:val="225"/>
              <w:marTop w:val="0"/>
              <w:marBottom w:val="0"/>
              <w:divBdr>
                <w:top w:val="none" w:sz="0" w:space="0" w:color="auto"/>
                <w:left w:val="none" w:sz="0" w:space="0" w:color="auto"/>
                <w:bottom w:val="none" w:sz="0" w:space="0" w:color="auto"/>
                <w:right w:val="none" w:sz="0" w:space="0" w:color="auto"/>
              </w:divBdr>
            </w:div>
          </w:divsChild>
        </w:div>
        <w:div w:id="1234313899">
          <w:marLeft w:val="255"/>
          <w:marRight w:val="0"/>
          <w:marTop w:val="75"/>
          <w:marBottom w:val="0"/>
          <w:divBdr>
            <w:top w:val="none" w:sz="0" w:space="0" w:color="auto"/>
            <w:left w:val="none" w:sz="0" w:space="0" w:color="auto"/>
            <w:bottom w:val="none" w:sz="0" w:space="0" w:color="auto"/>
            <w:right w:val="none" w:sz="0" w:space="0" w:color="auto"/>
          </w:divBdr>
          <w:divsChild>
            <w:div w:id="1533686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filter?lang=sk"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www.uvo.gov.sk/extdoc/1445/JED-prirucka_ESPD" TargetMode="External"/><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B87D8-C90F-4DF3-89D4-9FFBB726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15</Pages>
  <Words>3791</Words>
  <Characters>21612</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SPP - distribúcia, a.s.</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Prochásková Jana</cp:lastModifiedBy>
  <cp:revision>66</cp:revision>
  <cp:lastPrinted>2017-04-10T15:12:00Z</cp:lastPrinted>
  <dcterms:created xsi:type="dcterms:W3CDTF">2021-03-15T14:17:00Z</dcterms:created>
  <dcterms:modified xsi:type="dcterms:W3CDTF">2021-07-01T09:06:00Z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