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BA" w:rsidRDefault="00B149BA" w:rsidP="00B149BA">
      <w:pPr>
        <w:ind w:left="567"/>
        <w:jc w:val="right"/>
        <w:rPr>
          <w:szCs w:val="24"/>
        </w:rPr>
      </w:pPr>
      <w:r w:rsidRPr="000A2414">
        <w:rPr>
          <w:szCs w:val="24"/>
        </w:rPr>
        <w:t>Príloha č. 1</w:t>
      </w:r>
      <w:r>
        <w:rPr>
          <w:szCs w:val="24"/>
        </w:rPr>
        <w:t xml:space="preserve"> k RD</w:t>
      </w:r>
      <w:r w:rsidRPr="000A2414">
        <w:rPr>
          <w:szCs w:val="24"/>
        </w:rPr>
        <w:t xml:space="preserve"> – </w:t>
      </w:r>
      <w:r w:rsidRPr="00B149BA">
        <w:rPr>
          <w:szCs w:val="24"/>
        </w:rPr>
        <w:t>Opis predmetu dohody</w:t>
      </w:r>
    </w:p>
    <w:p w:rsidR="00E303C7" w:rsidRDefault="00E303C7" w:rsidP="00B149BA">
      <w:pPr>
        <w:ind w:left="567"/>
        <w:jc w:val="right"/>
        <w:rPr>
          <w:szCs w:val="24"/>
        </w:rPr>
      </w:pPr>
    </w:p>
    <w:p w:rsidR="00E303C7" w:rsidRPr="00FD616C" w:rsidRDefault="00E303C7" w:rsidP="00E303C7">
      <w:pPr>
        <w:pStyle w:val="Nadpis1"/>
        <w:numPr>
          <w:ilvl w:val="0"/>
          <w:numId w:val="0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FD616C">
        <w:rPr>
          <w:rFonts w:cs="Times New Roman"/>
          <w:szCs w:val="24"/>
        </w:rPr>
        <w:t xml:space="preserve">OPIS PREDMETU ZÁKAZKY </w:t>
      </w:r>
    </w:p>
    <w:p w:rsidR="00E303C7" w:rsidRDefault="00E303C7" w:rsidP="00E303C7">
      <w:pPr>
        <w:ind w:left="567"/>
        <w:rPr>
          <w:szCs w:val="24"/>
        </w:rPr>
      </w:pPr>
    </w:p>
    <w:p w:rsidR="00E303C7" w:rsidRDefault="00E303C7" w:rsidP="00B149BA">
      <w:pPr>
        <w:ind w:left="567"/>
        <w:jc w:val="right"/>
        <w:rPr>
          <w:szCs w:val="24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077"/>
      </w:tblGrid>
      <w:tr w:rsidR="00E303C7" w:rsidRPr="00CD7B4E" w:rsidTr="0025541B">
        <w:tc>
          <w:tcPr>
            <w:tcW w:w="5103" w:type="dxa"/>
          </w:tcPr>
          <w:p w:rsidR="00E303C7" w:rsidRPr="00CD7B4E" w:rsidRDefault="00E303C7" w:rsidP="0025541B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:rsidR="00E303C7" w:rsidRDefault="00E303C7" w:rsidP="0025541B">
            <w:pPr>
              <w:rPr>
                <w:bCs/>
                <w:i/>
                <w:iCs/>
                <w:color w:val="000000"/>
              </w:rPr>
            </w:pPr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  <w:p w:rsidR="00E303C7" w:rsidRPr="00CD7B4E" w:rsidRDefault="00E303C7" w:rsidP="0025541B"/>
        </w:tc>
      </w:tr>
      <w:tr w:rsidR="00E303C7" w:rsidRPr="00CD7B4E" w:rsidTr="0025541B">
        <w:tc>
          <w:tcPr>
            <w:tcW w:w="5103" w:type="dxa"/>
          </w:tcPr>
          <w:p w:rsidR="00E303C7" w:rsidRPr="00CD7B4E" w:rsidRDefault="00E303C7" w:rsidP="0025541B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:rsidR="00E303C7" w:rsidRDefault="00E303C7" w:rsidP="0025541B">
            <w:pPr>
              <w:rPr>
                <w:bCs/>
                <w:i/>
                <w:iCs/>
                <w:color w:val="000000"/>
              </w:rPr>
            </w:pPr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  <w:p w:rsidR="00E303C7" w:rsidRPr="00CD7B4E" w:rsidRDefault="00E303C7" w:rsidP="0025541B"/>
        </w:tc>
      </w:tr>
      <w:tr w:rsidR="00E303C7" w:rsidRPr="00CD7B4E" w:rsidTr="0025541B">
        <w:tc>
          <w:tcPr>
            <w:tcW w:w="5103" w:type="dxa"/>
          </w:tcPr>
          <w:p w:rsidR="00E303C7" w:rsidRPr="00CD7B4E" w:rsidRDefault="00E303C7" w:rsidP="0025541B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:rsidR="00E303C7" w:rsidRPr="00CD7B4E" w:rsidRDefault="00E303C7" w:rsidP="0025541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E303C7" w:rsidRDefault="00E303C7" w:rsidP="00E303C7"/>
    <w:p w:rsidR="00B149BA" w:rsidRDefault="00B149BA" w:rsidP="00B149BA">
      <w:pPr>
        <w:rPr>
          <w:szCs w:val="24"/>
        </w:rPr>
      </w:pPr>
    </w:p>
    <w:p w:rsidR="00B149BA" w:rsidRPr="00E303C7" w:rsidRDefault="00B149BA" w:rsidP="00E303C7">
      <w:pPr>
        <w:rPr>
          <w:szCs w:val="24"/>
        </w:rPr>
      </w:pPr>
      <w:r w:rsidRPr="00E303C7">
        <w:rPr>
          <w:b/>
          <w:szCs w:val="24"/>
        </w:rPr>
        <w:t>Názov predmetu zákazky:</w:t>
      </w:r>
      <w:r w:rsidRPr="00E303C7">
        <w:rPr>
          <w:szCs w:val="24"/>
        </w:rPr>
        <w:t xml:space="preserve"> Medicinálne, technické a špeciálne plyny a služby súvisiace s dodávkou.</w:t>
      </w:r>
    </w:p>
    <w:p w:rsidR="00B149BA" w:rsidRPr="00E303C7" w:rsidRDefault="00B149BA" w:rsidP="00E303C7">
      <w:pPr>
        <w:rPr>
          <w:b/>
          <w:bCs/>
          <w:color w:val="000000"/>
          <w:szCs w:val="24"/>
        </w:rPr>
      </w:pPr>
      <w:r w:rsidRPr="00E303C7">
        <w:rPr>
          <w:b/>
          <w:szCs w:val="24"/>
        </w:rPr>
        <w:t>Opis predmetu zákazky, požadované minimálne technické vlastnosti, parametre a hodnoty predmetu zákazky.</w:t>
      </w:r>
    </w:p>
    <w:p w:rsidR="00B149BA" w:rsidRPr="00FD616C" w:rsidRDefault="00B149BA" w:rsidP="00B149BA">
      <w:pPr>
        <w:rPr>
          <w:b/>
          <w:bCs/>
          <w:color w:val="000000"/>
          <w:szCs w:val="24"/>
        </w:rPr>
      </w:pPr>
      <w:r w:rsidRPr="00FD616C">
        <w:rPr>
          <w:b/>
          <w:szCs w:val="24"/>
        </w:rPr>
        <w:t xml:space="preserve"> </w:t>
      </w:r>
    </w:p>
    <w:p w:rsidR="00B149BA" w:rsidRPr="00E303C7" w:rsidRDefault="00B149BA" w:rsidP="00E303C7">
      <w:pPr>
        <w:rPr>
          <w:b/>
          <w:bCs/>
          <w:color w:val="000000"/>
          <w:szCs w:val="24"/>
        </w:rPr>
      </w:pPr>
      <w:r w:rsidRPr="00E303C7">
        <w:rPr>
          <w:b/>
          <w:szCs w:val="24"/>
        </w:rPr>
        <w:t>Predmetom zákazky</w:t>
      </w:r>
      <w:r w:rsidRPr="00E303C7">
        <w:rPr>
          <w:szCs w:val="24"/>
        </w:rPr>
        <w:t xml:space="preserve"> je dodávka medicinálnych, technických a špeciálnych plynov vrátane dopravy a ostatných služieb súvisiacich s ich dodávkou pre potreby Fakultnej nemocnice s poliklinikou F. D. </w:t>
      </w:r>
      <w:proofErr w:type="spellStart"/>
      <w:r w:rsidRPr="00E303C7">
        <w:rPr>
          <w:szCs w:val="24"/>
        </w:rPr>
        <w:t>Roosevelta</w:t>
      </w:r>
      <w:proofErr w:type="spellEnd"/>
      <w:r w:rsidRPr="00E303C7">
        <w:rPr>
          <w:szCs w:val="24"/>
        </w:rPr>
        <w:t xml:space="preserve"> Banská Bystrica v nasledovnom rozsahu: </w:t>
      </w:r>
    </w:p>
    <w:p w:rsidR="001A2D7E" w:rsidRPr="00FC5C33" w:rsidRDefault="001A2D7E" w:rsidP="001A2D7E">
      <w:pPr>
        <w:pStyle w:val="Odsekzoznamu"/>
        <w:numPr>
          <w:ilvl w:val="0"/>
          <w:numId w:val="15"/>
        </w:numPr>
        <w:rPr>
          <w:b/>
          <w:bCs/>
          <w:szCs w:val="24"/>
        </w:rPr>
      </w:pPr>
      <w:r w:rsidRPr="00FC5C33">
        <w:rPr>
          <w:szCs w:val="24"/>
        </w:rPr>
        <w:t xml:space="preserve">dodávka medicinálnych, technických a špeciálnych plynov v oceľových/tlakových fľašiach a iných tlakových nádobách </w:t>
      </w:r>
    </w:p>
    <w:p w:rsidR="001A2D7E" w:rsidRPr="00953725" w:rsidRDefault="001A2D7E" w:rsidP="001A2D7E">
      <w:pPr>
        <w:pStyle w:val="tl1"/>
        <w:numPr>
          <w:ilvl w:val="0"/>
          <w:numId w:val="15"/>
        </w:numPr>
        <w:jc w:val="both"/>
        <w:rPr>
          <w:rFonts w:ascii="Times New Roman" w:hAnsi="Times New Roman"/>
          <w:iCs/>
          <w:color w:val="000000"/>
          <w:sz w:val="24"/>
        </w:rPr>
      </w:pPr>
      <w:r w:rsidRPr="00953725">
        <w:rPr>
          <w:rFonts w:ascii="Times New Roman" w:hAnsi="Times New Roman"/>
          <w:color w:val="000000"/>
          <w:sz w:val="24"/>
        </w:rPr>
        <w:t>umožnenie užívať dodané oceľové/tlakové fľaše a iné tlakové nádoby počas stanovenej doby (prenájom),</w:t>
      </w:r>
    </w:p>
    <w:p w:rsidR="001A2D7E" w:rsidRPr="00953725" w:rsidRDefault="001A2D7E" w:rsidP="001A2D7E">
      <w:pPr>
        <w:pStyle w:val="tl1"/>
        <w:numPr>
          <w:ilvl w:val="0"/>
          <w:numId w:val="15"/>
        </w:numPr>
        <w:jc w:val="left"/>
        <w:rPr>
          <w:rFonts w:ascii="Times New Roman" w:hAnsi="Times New Roman"/>
          <w:b/>
          <w:bCs/>
          <w:iCs/>
          <w:sz w:val="24"/>
        </w:rPr>
      </w:pPr>
      <w:r w:rsidRPr="00953725">
        <w:rPr>
          <w:rFonts w:ascii="Times New Roman" w:hAnsi="Times New Roman"/>
          <w:iCs/>
          <w:color w:val="000000"/>
          <w:sz w:val="24"/>
        </w:rPr>
        <w:t>umožnenie užívať zásobníky počas stanovenej doby (prenájom)</w:t>
      </w:r>
    </w:p>
    <w:p w:rsidR="00B149BA" w:rsidRDefault="00B149BA" w:rsidP="00B149BA">
      <w:pPr>
        <w:pStyle w:val="Odsekzoznamu"/>
        <w:ind w:left="720"/>
        <w:rPr>
          <w:b/>
          <w:bCs/>
          <w:color w:val="000000"/>
          <w:szCs w:val="24"/>
        </w:rPr>
      </w:pPr>
    </w:p>
    <w:p w:rsidR="00B149BA" w:rsidRPr="00E303C7" w:rsidRDefault="00B149BA" w:rsidP="00E303C7">
      <w:pPr>
        <w:rPr>
          <w:b/>
          <w:bCs/>
          <w:color w:val="000000"/>
          <w:szCs w:val="24"/>
        </w:rPr>
      </w:pPr>
      <w:r w:rsidRPr="00E303C7">
        <w:rPr>
          <w:b/>
          <w:szCs w:val="24"/>
        </w:rPr>
        <w:t>Predpokladaný rozsah</w:t>
      </w:r>
      <w:r w:rsidRPr="00E303C7">
        <w:rPr>
          <w:szCs w:val="24"/>
        </w:rPr>
        <w:t xml:space="preserve"> predmetu zákazky:</w:t>
      </w:r>
    </w:p>
    <w:p w:rsidR="00B149BA" w:rsidRPr="00FD616C" w:rsidRDefault="00B149BA" w:rsidP="00B149BA">
      <w:pPr>
        <w:pStyle w:val="Odsekzoznamu"/>
        <w:ind w:left="709"/>
        <w:rPr>
          <w:b/>
          <w:bCs/>
          <w:color w:val="000000"/>
          <w:szCs w:val="24"/>
        </w:rPr>
      </w:pPr>
    </w:p>
    <w:tbl>
      <w:tblPr>
        <w:tblW w:w="5127" w:type="pct"/>
        <w:jc w:val="center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4"/>
        <w:gridCol w:w="3005"/>
        <w:gridCol w:w="2621"/>
        <w:gridCol w:w="1653"/>
        <w:gridCol w:w="1583"/>
      </w:tblGrid>
      <w:tr w:rsidR="00B149BA" w:rsidRPr="00FD616C" w:rsidTr="00E303C7">
        <w:trPr>
          <w:trHeight w:val="1209"/>
          <w:jc w:val="center"/>
        </w:trPr>
        <w:tc>
          <w:tcPr>
            <w:tcW w:w="584" w:type="dxa"/>
            <w:shd w:val="clear" w:color="000000" w:fill="DBE5F1"/>
            <w:vAlign w:val="center"/>
            <w:hideMark/>
          </w:tcPr>
          <w:p w:rsidR="00B149BA" w:rsidRPr="00761596" w:rsidRDefault="00B149BA" w:rsidP="0025541B">
            <w:pPr>
              <w:rPr>
                <w:b/>
                <w:bCs/>
                <w:sz w:val="18"/>
                <w:szCs w:val="18"/>
              </w:rPr>
            </w:pPr>
          </w:p>
          <w:p w:rsidR="00B149BA" w:rsidRPr="00761596" w:rsidRDefault="00E303C7" w:rsidP="002554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Pol č. </w:t>
            </w:r>
          </w:p>
        </w:tc>
        <w:tc>
          <w:tcPr>
            <w:tcW w:w="3005" w:type="dxa"/>
            <w:shd w:val="clear" w:color="000000" w:fill="DBE5F1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 xml:space="preserve">Názov predmetu zákazky </w:t>
            </w:r>
            <w:r>
              <w:rPr>
                <w:b/>
                <w:bCs/>
                <w:sz w:val="22"/>
              </w:rPr>
              <w:t xml:space="preserve">      </w:t>
            </w:r>
            <w:r w:rsidRPr="001B159B">
              <w:rPr>
                <w:b/>
                <w:bCs/>
                <w:sz w:val="22"/>
              </w:rPr>
              <w:t>/Druh plynu</w:t>
            </w:r>
          </w:p>
        </w:tc>
        <w:tc>
          <w:tcPr>
            <w:tcW w:w="2621" w:type="dxa"/>
            <w:shd w:val="clear" w:color="000000" w:fill="DBE5F1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Typ obalu/objem hmotnosť fľaše/zásobníka</w:t>
            </w:r>
          </w:p>
        </w:tc>
        <w:tc>
          <w:tcPr>
            <w:tcW w:w="1653" w:type="dxa"/>
            <w:shd w:val="clear" w:color="000000" w:fill="DBE5F1"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Predpokladané množstvo merných jednotiek/počet fliaš za rok</w:t>
            </w:r>
          </w:p>
        </w:tc>
        <w:tc>
          <w:tcPr>
            <w:tcW w:w="1583" w:type="dxa"/>
            <w:shd w:val="clear" w:color="000000" w:fill="DBE5F1"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Predpokladané množstvo merných jednotiek/počet fliaš za 3 roky</w:t>
            </w:r>
          </w:p>
        </w:tc>
      </w:tr>
      <w:tr w:rsidR="00B149BA" w:rsidRPr="00FD616C" w:rsidTr="00E303C7">
        <w:trPr>
          <w:trHeight w:val="300"/>
          <w:jc w:val="center"/>
        </w:trPr>
        <w:tc>
          <w:tcPr>
            <w:tcW w:w="584" w:type="dxa"/>
            <w:shd w:val="clear" w:color="000000" w:fill="DBE5F1"/>
            <w:noWrap/>
            <w:vAlign w:val="center"/>
            <w:hideMark/>
          </w:tcPr>
          <w:p w:rsidR="00B149BA" w:rsidRPr="00FD616C" w:rsidRDefault="00B149BA" w:rsidP="0025541B">
            <w:pPr>
              <w:jc w:val="center"/>
              <w:rPr>
                <w:szCs w:val="24"/>
              </w:rPr>
            </w:pPr>
            <w:r w:rsidRPr="00FD616C">
              <w:rPr>
                <w:szCs w:val="24"/>
              </w:rPr>
              <w:t>1</w:t>
            </w:r>
          </w:p>
        </w:tc>
        <w:tc>
          <w:tcPr>
            <w:tcW w:w="3005" w:type="dxa"/>
            <w:shd w:val="clear" w:color="000000" w:fill="DBE5F1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</w:t>
            </w:r>
          </w:p>
        </w:tc>
        <w:tc>
          <w:tcPr>
            <w:tcW w:w="2621" w:type="dxa"/>
            <w:shd w:val="clear" w:color="000000" w:fill="DBE5F1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  <w:tc>
          <w:tcPr>
            <w:tcW w:w="1653" w:type="dxa"/>
            <w:shd w:val="clear" w:color="000000" w:fill="DBE5F1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4</w:t>
            </w:r>
          </w:p>
        </w:tc>
        <w:tc>
          <w:tcPr>
            <w:tcW w:w="1583" w:type="dxa"/>
            <w:shd w:val="clear" w:color="000000" w:fill="DBE5F1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5</w:t>
            </w:r>
          </w:p>
        </w:tc>
      </w:tr>
      <w:tr w:rsidR="00B149BA" w:rsidRPr="00FD616C" w:rsidTr="00E303C7">
        <w:trPr>
          <w:trHeight w:val="60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Acetylén čistý /4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tlaková fľaša 4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</w:tr>
      <w:tr w:rsidR="00B149BA" w:rsidRPr="00FD616C" w:rsidTr="00E303C7">
        <w:trPr>
          <w:trHeight w:val="553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Acetylén čistý /8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tlaková fľaša 8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</w:tr>
      <w:tr w:rsidR="00B149BA" w:rsidRPr="00FD616C" w:rsidTr="00E303C7">
        <w:trPr>
          <w:trHeight w:val="56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3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Argón 5.0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5 l/1,1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</w:tr>
      <w:tr w:rsidR="00B149BA" w:rsidRPr="00FD616C" w:rsidTr="00E303C7">
        <w:trPr>
          <w:trHeight w:val="563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4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proofErr w:type="spellStart"/>
            <w:r w:rsidRPr="001B159B">
              <w:rPr>
                <w:sz w:val="22"/>
              </w:rPr>
              <w:t>Entonox</w:t>
            </w:r>
            <w:proofErr w:type="spellEnd"/>
            <w:r w:rsidRPr="001B159B">
              <w:rPr>
                <w:sz w:val="22"/>
              </w:rPr>
              <w:t xml:space="preserve"> (zmes 50 % kyslík medicinálny a 50 % oxid dusný)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10 l/170atm/2,8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</w:tr>
      <w:tr w:rsidR="00B149BA" w:rsidRPr="00FD616C" w:rsidTr="00E303C7">
        <w:trPr>
          <w:trHeight w:val="543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5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proofErr w:type="spellStart"/>
            <w:r w:rsidRPr="001B159B">
              <w:rPr>
                <w:sz w:val="22"/>
              </w:rPr>
              <w:t>Chlor</w:t>
            </w:r>
            <w:proofErr w:type="spellEnd"/>
            <w:r w:rsidRPr="001B159B">
              <w:rPr>
                <w:sz w:val="22"/>
              </w:rPr>
              <w:t xml:space="preserve"> 2.5/62,5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62,5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24</w:t>
            </w:r>
          </w:p>
        </w:tc>
      </w:tr>
      <w:tr w:rsidR="00B149BA" w:rsidRPr="00FD616C" w:rsidTr="00E303C7">
        <w:trPr>
          <w:trHeight w:val="579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 xml:space="preserve">INOMAX 400ppm (medicinálny oxid </w:t>
            </w:r>
            <w:proofErr w:type="spellStart"/>
            <w:r w:rsidRPr="001B159B">
              <w:rPr>
                <w:sz w:val="22"/>
              </w:rPr>
              <w:t>dusnatý</w:t>
            </w:r>
            <w:proofErr w:type="spellEnd"/>
            <w:r w:rsidRPr="001B159B">
              <w:rPr>
                <w:sz w:val="22"/>
              </w:rPr>
              <w:t>)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9</w:t>
            </w:r>
          </w:p>
        </w:tc>
      </w:tr>
      <w:tr w:rsidR="00B149BA" w:rsidRPr="00FD616C" w:rsidTr="00E303C7">
        <w:trPr>
          <w:trHeight w:val="545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7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Kyslík medicinálny LIV/ integrovaný ventil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2 l/200 bar 0,43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900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2 700</w:t>
            </w:r>
          </w:p>
        </w:tc>
      </w:tr>
      <w:tr w:rsidR="00B149BA" w:rsidRPr="00FD616C" w:rsidTr="00E303C7">
        <w:trPr>
          <w:trHeight w:val="567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8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Kyslík medicinálny / 10 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10 l/150 bar 1,61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220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660</w:t>
            </w:r>
          </w:p>
        </w:tc>
      </w:tr>
      <w:tr w:rsidR="00B149BA" w:rsidRPr="00FD616C" w:rsidTr="00E303C7">
        <w:trPr>
          <w:trHeight w:val="547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9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 xml:space="preserve"> Kyslík medicinálny /50 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50 l/200 bar 10,8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1 000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3 000</w:t>
            </w:r>
          </w:p>
        </w:tc>
      </w:tr>
      <w:tr w:rsidR="00B149BA" w:rsidRPr="00FD616C" w:rsidTr="00E303C7">
        <w:trPr>
          <w:trHeight w:val="555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10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 xml:space="preserve">Kyslík medicinálny kvapalný 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liter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500 000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1 500 000</w:t>
            </w:r>
          </w:p>
        </w:tc>
      </w:tr>
      <w:tr w:rsidR="00B149BA" w:rsidRPr="00FD616C" w:rsidTr="00E303C7">
        <w:trPr>
          <w:trHeight w:val="563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11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Oxid dusný medicinálny /10L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10 l / 7,5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60</w:t>
            </w:r>
          </w:p>
        </w:tc>
      </w:tr>
      <w:tr w:rsidR="00B149BA" w:rsidRPr="00FD616C" w:rsidTr="00E303C7">
        <w:trPr>
          <w:trHeight w:val="5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12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Oxid dusný medicinálny /40L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40 l / 30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45</w:t>
            </w:r>
          </w:p>
        </w:tc>
      </w:tr>
      <w:tr w:rsidR="00B149BA" w:rsidRPr="00FD616C" w:rsidTr="00E303C7">
        <w:trPr>
          <w:trHeight w:val="565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13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Oxid uhličitý medicinálny/ 20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20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60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180</w:t>
            </w:r>
          </w:p>
        </w:tc>
      </w:tr>
      <w:tr w:rsidR="00B149BA" w:rsidRPr="00FD616C" w:rsidTr="00E303C7">
        <w:trPr>
          <w:trHeight w:val="55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14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Oxid uhličitý medicinálny /1,5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6</w:t>
            </w:r>
          </w:p>
        </w:tc>
      </w:tr>
      <w:tr w:rsidR="00B149BA" w:rsidRPr="00FD616C" w:rsidTr="00E303C7">
        <w:trPr>
          <w:trHeight w:val="557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15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Oxid uhličitý medicinálny / 2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2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</w:t>
            </w:r>
          </w:p>
        </w:tc>
      </w:tr>
      <w:tr w:rsidR="00B149BA" w:rsidRPr="00FD616C" w:rsidTr="00E303C7">
        <w:trPr>
          <w:trHeight w:val="552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16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Propán bután/ 2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2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30</w:t>
            </w:r>
          </w:p>
        </w:tc>
      </w:tr>
      <w:tr w:rsidR="00B149BA" w:rsidRPr="00FD616C" w:rsidTr="00E303C7">
        <w:trPr>
          <w:trHeight w:val="560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17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Propán bután/ 10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50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150</w:t>
            </w:r>
          </w:p>
        </w:tc>
      </w:tr>
      <w:tr w:rsidR="00B149BA" w:rsidRPr="00FD616C" w:rsidTr="00E303C7">
        <w:trPr>
          <w:trHeight w:val="553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18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1A2D7E">
            <w:pPr>
              <w:jc w:val="left"/>
            </w:pPr>
            <w:r w:rsidRPr="001B159B">
              <w:rPr>
                <w:sz w:val="22"/>
              </w:rPr>
              <w:t xml:space="preserve">Propán bután / </w:t>
            </w:r>
            <w:r w:rsidR="001A2D7E">
              <w:rPr>
                <w:sz w:val="22"/>
              </w:rPr>
              <w:t>33</w:t>
            </w:r>
            <w:r w:rsidRPr="001B159B">
              <w:rPr>
                <w:sz w:val="22"/>
              </w:rPr>
              <w:t xml:space="preserve"> kg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1A2D7E">
            <w:pPr>
              <w:jc w:val="left"/>
            </w:pPr>
            <w:r w:rsidRPr="001B159B">
              <w:rPr>
                <w:sz w:val="22"/>
              </w:rPr>
              <w:t xml:space="preserve">tlaková fľaša </w:t>
            </w:r>
            <w:r w:rsidR="001A2D7E">
              <w:rPr>
                <w:sz w:val="22"/>
              </w:rPr>
              <w:t>33</w:t>
            </w:r>
            <w:r w:rsidRPr="001B159B">
              <w:rPr>
                <w:sz w:val="22"/>
              </w:rPr>
              <w:t xml:space="preserve">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50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150</w:t>
            </w:r>
          </w:p>
        </w:tc>
      </w:tr>
      <w:tr w:rsidR="00B149BA" w:rsidRPr="00FD616C" w:rsidTr="00E303C7">
        <w:trPr>
          <w:trHeight w:val="574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19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Syntetický vzduch medicinálny 40 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40 l/6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15</w:t>
            </w:r>
          </w:p>
        </w:tc>
      </w:tr>
      <w:tr w:rsidR="00B149BA" w:rsidRPr="00FD616C" w:rsidTr="00E303C7">
        <w:trPr>
          <w:trHeight w:val="60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25541B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20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Syntetický vzduch medicinálny 2 l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2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6</w:t>
            </w:r>
          </w:p>
        </w:tc>
      </w:tr>
      <w:tr w:rsidR="00B149BA" w:rsidRPr="00FD616C" w:rsidTr="00E303C7">
        <w:trPr>
          <w:trHeight w:val="614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B149BA" w:rsidRPr="00F956E2" w:rsidRDefault="00B149BA" w:rsidP="001A2D7E">
            <w:pPr>
              <w:jc w:val="center"/>
              <w:rPr>
                <w:sz w:val="20"/>
                <w:szCs w:val="20"/>
              </w:rPr>
            </w:pPr>
            <w:r w:rsidRPr="00F956E2">
              <w:rPr>
                <w:sz w:val="20"/>
                <w:szCs w:val="20"/>
              </w:rPr>
              <w:t>2</w:t>
            </w:r>
            <w:r w:rsidR="001A2D7E">
              <w:rPr>
                <w:sz w:val="20"/>
                <w:szCs w:val="20"/>
              </w:rPr>
              <w:t>1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Konfigurovaný špeciálny plyn/10L                                                                 /0,3 %CO,0,3%CH4+synt.vzduch/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</w:pPr>
            <w:r w:rsidRPr="001B159B">
              <w:rPr>
                <w:sz w:val="22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 w:rsidRPr="001B159B">
              <w:rPr>
                <w:sz w:val="22"/>
              </w:rPr>
              <w:t>6</w:t>
            </w:r>
          </w:p>
        </w:tc>
      </w:tr>
    </w:tbl>
    <w:p w:rsidR="00B149BA" w:rsidRPr="00FD616C" w:rsidRDefault="00B149BA" w:rsidP="00B149BA">
      <w:pPr>
        <w:pStyle w:val="Odsekzoznamu"/>
        <w:ind w:left="709"/>
        <w:rPr>
          <w:i/>
          <w:color w:val="FF0000"/>
          <w:szCs w:val="24"/>
        </w:rPr>
      </w:pPr>
    </w:p>
    <w:p w:rsidR="00B149BA" w:rsidRDefault="00B149BA" w:rsidP="00B149BA">
      <w:pPr>
        <w:rPr>
          <w:b/>
          <w:bCs/>
          <w:szCs w:val="24"/>
        </w:rPr>
      </w:pPr>
    </w:p>
    <w:p w:rsidR="00B149BA" w:rsidRDefault="00B149BA" w:rsidP="00B149BA">
      <w:pPr>
        <w:rPr>
          <w:b/>
          <w:bCs/>
          <w:szCs w:val="24"/>
        </w:rPr>
      </w:pPr>
      <w:r w:rsidRPr="00FD616C">
        <w:rPr>
          <w:b/>
          <w:bCs/>
          <w:szCs w:val="24"/>
        </w:rPr>
        <w:t>NÁJOMNÉ za FĽAŠE A ZÁSOBNÍKY a ich PREDPOKLADANÉ MNOŽSTVO</w:t>
      </w:r>
    </w:p>
    <w:p w:rsidR="00B149BA" w:rsidRPr="00FD616C" w:rsidRDefault="00B149BA" w:rsidP="00B149BA">
      <w:pPr>
        <w:rPr>
          <w:b/>
          <w:bCs/>
          <w:szCs w:val="24"/>
        </w:rPr>
      </w:pPr>
    </w:p>
    <w:tbl>
      <w:tblPr>
        <w:tblW w:w="5170" w:type="pct"/>
        <w:jc w:val="center"/>
        <w:tblInd w:w="404" w:type="dxa"/>
        <w:tblCellMar>
          <w:left w:w="70" w:type="dxa"/>
          <w:right w:w="70" w:type="dxa"/>
        </w:tblCellMar>
        <w:tblLook w:val="04A0"/>
      </w:tblPr>
      <w:tblGrid>
        <w:gridCol w:w="596"/>
        <w:gridCol w:w="2420"/>
        <w:gridCol w:w="1662"/>
        <w:gridCol w:w="2268"/>
        <w:gridCol w:w="2579"/>
      </w:tblGrid>
      <w:tr w:rsidR="00B149BA" w:rsidRPr="00FD616C" w:rsidTr="001A2D7E">
        <w:trPr>
          <w:trHeight w:val="109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49BA" w:rsidRPr="003E03B7" w:rsidRDefault="00B149BA" w:rsidP="00E303C7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 xml:space="preserve">Pol. </w:t>
            </w:r>
            <w:r w:rsidR="00E303C7">
              <w:rPr>
                <w:b/>
                <w:bCs/>
                <w:sz w:val="22"/>
              </w:rPr>
              <w:t>č.</w:t>
            </w:r>
            <w:r w:rsidRPr="003E03B7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>Typ fľaše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>Jednotkové množstvo (fľaša/zásobník)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>Predpokladané množstvo za deň/ resp. mesiac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>Počet dní za 3 roky/ resp. počet mesiacov za 3 roky</w:t>
            </w:r>
          </w:p>
        </w:tc>
      </w:tr>
      <w:tr w:rsidR="00B149BA" w:rsidRPr="00FD616C" w:rsidTr="001A2D7E">
        <w:trPr>
          <w:trHeight w:val="543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Nájomné ostatné technické plyny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70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095</w:t>
            </w:r>
          </w:p>
        </w:tc>
      </w:tr>
      <w:tr w:rsidR="00B149BA" w:rsidRPr="00FD616C" w:rsidTr="001A2D7E">
        <w:trPr>
          <w:trHeight w:val="557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lastRenderedPageBreak/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Nájomné ACETYLEN/C2H2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095</w:t>
            </w:r>
          </w:p>
        </w:tc>
      </w:tr>
      <w:tr w:rsidR="00B149BA" w:rsidRPr="00FD616C" w:rsidTr="001A2D7E">
        <w:trPr>
          <w:trHeight w:val="56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Nájomné špeciálne plyny 150+200 bar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095</w:t>
            </w:r>
          </w:p>
        </w:tc>
      </w:tr>
      <w:tr w:rsidR="00B149BA" w:rsidRPr="00FD616C" w:rsidTr="001A2D7E">
        <w:trPr>
          <w:trHeight w:val="559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Nájomné kyslík medicinálny LIV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124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095</w:t>
            </w:r>
          </w:p>
        </w:tc>
      </w:tr>
      <w:tr w:rsidR="00B149BA" w:rsidRPr="00FD616C" w:rsidTr="001A2D7E">
        <w:trPr>
          <w:trHeight w:val="553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Nájomné ENTONOX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095</w:t>
            </w:r>
          </w:p>
        </w:tc>
      </w:tr>
      <w:tr w:rsidR="00B149BA" w:rsidRPr="00FD616C" w:rsidTr="001A2D7E">
        <w:trPr>
          <w:trHeight w:val="561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Nájomné kyslík medicinálny /oxid dusný medicinálny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285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095</w:t>
            </w:r>
          </w:p>
        </w:tc>
      </w:tr>
      <w:tr w:rsidR="00B149BA" w:rsidRPr="00FD616C" w:rsidTr="001A2D7E">
        <w:trPr>
          <w:trHeight w:val="5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center"/>
            </w:pPr>
            <w:r w:rsidRPr="003E03B7">
              <w:rPr>
                <w:sz w:val="22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 xml:space="preserve">Nájomné zásobník na </w:t>
            </w:r>
            <w:r>
              <w:rPr>
                <w:color w:val="000000"/>
                <w:sz w:val="22"/>
              </w:rPr>
              <w:t>k</w:t>
            </w:r>
            <w:r w:rsidRPr="003E03B7">
              <w:rPr>
                <w:color w:val="000000"/>
                <w:sz w:val="22"/>
              </w:rPr>
              <w:t>vap.</w:t>
            </w:r>
            <w:r>
              <w:rPr>
                <w:color w:val="000000"/>
                <w:sz w:val="22"/>
              </w:rPr>
              <w:t xml:space="preserve"> </w:t>
            </w:r>
            <w:r w:rsidRPr="003E03B7">
              <w:rPr>
                <w:color w:val="000000"/>
                <w:sz w:val="22"/>
              </w:rPr>
              <w:t>kyslík nad 6000 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A" w:rsidRPr="003E03B7" w:rsidRDefault="00B149BA" w:rsidP="0025541B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zásobník / mesiac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1A2D7E" w:rsidP="002554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A" w:rsidRPr="003E03B7" w:rsidRDefault="00B149BA" w:rsidP="0025541B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36/dodávka</w:t>
            </w:r>
          </w:p>
        </w:tc>
      </w:tr>
    </w:tbl>
    <w:p w:rsidR="00B149BA" w:rsidRDefault="00B149BA" w:rsidP="00B149BA">
      <w:pPr>
        <w:rPr>
          <w:b/>
          <w:bCs/>
          <w:color w:val="000000"/>
          <w:szCs w:val="24"/>
        </w:rPr>
      </w:pPr>
    </w:p>
    <w:p w:rsidR="00B149BA" w:rsidRDefault="00B149BA" w:rsidP="00B149BA">
      <w:pPr>
        <w:rPr>
          <w:b/>
          <w:bCs/>
          <w:color w:val="000000"/>
          <w:szCs w:val="24"/>
        </w:rPr>
      </w:pPr>
    </w:p>
    <w:p w:rsidR="00B149BA" w:rsidRPr="00FD616C" w:rsidRDefault="00B149BA" w:rsidP="00B149BA">
      <w:pPr>
        <w:rPr>
          <w:b/>
          <w:bCs/>
          <w:color w:val="000000"/>
          <w:szCs w:val="24"/>
        </w:rPr>
      </w:pPr>
      <w:r w:rsidRPr="00FD616C">
        <w:rPr>
          <w:b/>
          <w:bCs/>
          <w:color w:val="000000"/>
          <w:szCs w:val="24"/>
        </w:rPr>
        <w:t>POPLATKY SÚVISIACE S DODANÍM PREDMETU ZÁKAZKY - DOPRAVNÉ SLUŽBY</w:t>
      </w:r>
    </w:p>
    <w:p w:rsidR="00B149BA" w:rsidRPr="00FD616C" w:rsidRDefault="00B149BA" w:rsidP="00B149BA">
      <w:pPr>
        <w:rPr>
          <w:b/>
          <w:bCs/>
          <w:color w:val="000000"/>
          <w:szCs w:val="24"/>
        </w:rPr>
      </w:pPr>
    </w:p>
    <w:tbl>
      <w:tblPr>
        <w:tblW w:w="5189" w:type="pct"/>
        <w:jc w:val="center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"/>
        <w:gridCol w:w="2801"/>
        <w:gridCol w:w="1960"/>
        <w:gridCol w:w="1960"/>
        <w:gridCol w:w="2271"/>
      </w:tblGrid>
      <w:tr w:rsidR="00B149BA" w:rsidRPr="00FD616C" w:rsidTr="00E303C7">
        <w:trPr>
          <w:trHeight w:val="799"/>
          <w:jc w:val="center"/>
        </w:trPr>
        <w:tc>
          <w:tcPr>
            <w:tcW w:w="568" w:type="dxa"/>
            <w:vMerge w:val="restart"/>
            <w:shd w:val="clear" w:color="000000" w:fill="C5D9F1"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 xml:space="preserve">Pol. č. </w:t>
            </w:r>
          </w:p>
        </w:tc>
        <w:tc>
          <w:tcPr>
            <w:tcW w:w="2802" w:type="dxa"/>
            <w:vMerge w:val="restart"/>
            <w:shd w:val="clear" w:color="000000" w:fill="C5D9F1"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Typ fľaše</w:t>
            </w:r>
          </w:p>
        </w:tc>
        <w:tc>
          <w:tcPr>
            <w:tcW w:w="1960" w:type="dxa"/>
            <w:vMerge w:val="restart"/>
            <w:shd w:val="clear" w:color="000000" w:fill="C5D9F1"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Jednotkové množstvo</w:t>
            </w:r>
          </w:p>
        </w:tc>
        <w:tc>
          <w:tcPr>
            <w:tcW w:w="1960" w:type="dxa"/>
            <w:vMerge w:val="restart"/>
            <w:shd w:val="clear" w:color="000000" w:fill="C5D9F1"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b/>
                <w:bCs/>
                <w:color w:val="000000"/>
              </w:rPr>
            </w:pPr>
            <w:r w:rsidRPr="001B159B">
              <w:rPr>
                <w:b/>
                <w:bCs/>
                <w:color w:val="000000"/>
                <w:sz w:val="22"/>
              </w:rPr>
              <w:t xml:space="preserve">Predpokladané množstvo za rok </w:t>
            </w:r>
          </w:p>
        </w:tc>
        <w:tc>
          <w:tcPr>
            <w:tcW w:w="2271" w:type="dxa"/>
            <w:vMerge w:val="restart"/>
            <w:shd w:val="clear" w:color="000000" w:fill="C5D9F1"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b/>
                <w:bCs/>
                <w:color w:val="000000"/>
              </w:rPr>
            </w:pPr>
            <w:r w:rsidRPr="001B159B">
              <w:rPr>
                <w:b/>
                <w:bCs/>
                <w:color w:val="000000"/>
                <w:sz w:val="22"/>
              </w:rPr>
              <w:t xml:space="preserve">Predpokladané množstvo za 3 roky </w:t>
            </w:r>
          </w:p>
        </w:tc>
      </w:tr>
      <w:tr w:rsidR="00B149BA" w:rsidRPr="00FD616C" w:rsidTr="00E303C7">
        <w:trPr>
          <w:trHeight w:val="276"/>
          <w:jc w:val="center"/>
        </w:trPr>
        <w:tc>
          <w:tcPr>
            <w:tcW w:w="568" w:type="dxa"/>
            <w:vMerge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</w:rPr>
            </w:pPr>
          </w:p>
        </w:tc>
        <w:tc>
          <w:tcPr>
            <w:tcW w:w="2802" w:type="dxa"/>
            <w:vMerge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  <w:color w:val="000000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:rsidR="00B149BA" w:rsidRPr="001B159B" w:rsidRDefault="00B149BA" w:rsidP="0025541B">
            <w:pPr>
              <w:rPr>
                <w:b/>
                <w:bCs/>
                <w:color w:val="000000"/>
              </w:rPr>
            </w:pPr>
          </w:p>
        </w:tc>
      </w:tr>
      <w:tr w:rsidR="00B149BA" w:rsidRPr="00FD616C" w:rsidTr="00E303C7">
        <w:trPr>
          <w:trHeight w:val="7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1.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Poplatky súvisiace s dodávkou tlakových fliaš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dodaná fľaša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>
              <w:rPr>
                <w:sz w:val="22"/>
              </w:rPr>
              <w:t>2353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7 059</w:t>
            </w:r>
          </w:p>
        </w:tc>
      </w:tr>
      <w:tr w:rsidR="00B149BA" w:rsidRPr="00FD616C" w:rsidTr="00E303C7">
        <w:trPr>
          <w:trHeight w:val="13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B149BA" w:rsidRPr="001B159B" w:rsidRDefault="00B149BA" w:rsidP="0025541B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Poplatky súvisiace s dodávkou kvapalného kyslíka / ADR poplatok, cestný a palivový poplatok, mýtny poplatok/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dodávka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</w:pPr>
            <w:r>
              <w:rPr>
                <w:sz w:val="22"/>
              </w:rPr>
              <w:t>500 000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B149BA" w:rsidRPr="001B159B" w:rsidRDefault="00B149BA" w:rsidP="002554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1 500 000</w:t>
            </w:r>
          </w:p>
        </w:tc>
      </w:tr>
    </w:tbl>
    <w:p w:rsidR="00B149BA" w:rsidRPr="00FD616C" w:rsidRDefault="00B149BA" w:rsidP="00B149BA">
      <w:pPr>
        <w:rPr>
          <w:b/>
          <w:bCs/>
          <w:color w:val="000000"/>
          <w:szCs w:val="24"/>
        </w:rPr>
      </w:pPr>
    </w:p>
    <w:p w:rsidR="00B149BA" w:rsidRPr="00FD616C" w:rsidRDefault="00B149BA" w:rsidP="00B149BA">
      <w:pPr>
        <w:rPr>
          <w:b/>
          <w:bCs/>
          <w:color w:val="000000"/>
          <w:szCs w:val="24"/>
        </w:rPr>
      </w:pPr>
    </w:p>
    <w:p w:rsidR="001A2D7E" w:rsidRDefault="001A2D7E" w:rsidP="001A2D7E">
      <w:pPr>
        <w:pStyle w:val="Nadpis2"/>
        <w:numPr>
          <w:ilvl w:val="0"/>
          <w:numId w:val="11"/>
        </w:numPr>
        <w:tabs>
          <w:tab w:val="left" w:pos="284"/>
          <w:tab w:val="left" w:pos="9570"/>
          <w:tab w:val="left" w:pos="9711"/>
        </w:tabs>
        <w:spacing w:before="80"/>
        <w:ind w:hanging="644"/>
        <w:rPr>
          <w:szCs w:val="24"/>
        </w:rPr>
      </w:pPr>
      <w:r w:rsidRPr="005302D1">
        <w:rPr>
          <w:szCs w:val="24"/>
        </w:rPr>
        <w:t>Technické a dokumentárne požiadavky na predmet zákazky</w:t>
      </w:r>
    </w:p>
    <w:p w:rsidR="001A2D7E" w:rsidRPr="000677C6" w:rsidRDefault="001A2D7E" w:rsidP="001A2D7E">
      <w:pPr>
        <w:pStyle w:val="Odsekzoznamu"/>
        <w:numPr>
          <w:ilvl w:val="0"/>
          <w:numId w:val="18"/>
        </w:numPr>
        <w:suppressAutoHyphens/>
        <w:spacing w:before="80"/>
        <w:contextualSpacing w:val="0"/>
        <w:rPr>
          <w:vanish/>
          <w:color w:val="000000"/>
        </w:rPr>
      </w:pP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 xml:space="preserve">Uchádzač </w:t>
      </w:r>
      <w:r w:rsidRPr="00953725">
        <w:rPr>
          <w:b/>
          <w:bCs/>
          <w:color w:val="000000"/>
        </w:rPr>
        <w:t>musí preukázať</w:t>
      </w:r>
      <w:r w:rsidRPr="00953725">
        <w:rPr>
          <w:color w:val="000000"/>
        </w:rPr>
        <w:t xml:space="preserve">, že ním ponúkaný predmet zákazky spĺňa požiadavky verejného obstarávateľa na predmet zákazky  uvedené v bode 1  tejto časti SP. 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t xml:space="preserve">Túto skutočnosť preukáže uchádzač prostredníctvom nasledovných dokladov, </w:t>
      </w:r>
      <w:r w:rsidRPr="00953725">
        <w:rPr>
          <w:color w:val="000000"/>
        </w:rPr>
        <w:t>z ktorých bude zrejmé splnenie požiadaviek verejného obstarávateľa na predmet zákazky:</w:t>
      </w:r>
    </w:p>
    <w:p w:rsidR="001A2D7E" w:rsidRPr="00953725" w:rsidRDefault="001A2D7E" w:rsidP="001A2D7E">
      <w:pPr>
        <w:pStyle w:val="Odsekzoznamu"/>
        <w:numPr>
          <w:ilvl w:val="2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t>Podrobný opis jednotlivých položiek predmetu zákazky v slovenskom jazyku, kde budú uvedené informácie o ponúkanom tovare, službách v minimálnom rozsahu:</w:t>
      </w:r>
    </w:p>
    <w:p w:rsidR="001A2D7E" w:rsidRPr="00953725" w:rsidRDefault="001A2D7E" w:rsidP="001A2D7E">
      <w:pPr>
        <w:numPr>
          <w:ilvl w:val="0"/>
          <w:numId w:val="16"/>
        </w:numPr>
        <w:tabs>
          <w:tab w:val="left" w:pos="567"/>
          <w:tab w:val="left" w:pos="1418"/>
        </w:tabs>
        <w:suppressAutoHyphens/>
        <w:spacing w:before="80"/>
        <w:ind w:left="851" w:hanging="283"/>
      </w:pPr>
      <w:r w:rsidRPr="00953725">
        <w:t xml:space="preserve">predmet  zákazky – špecifikácia predmetu zákazky podľa časti </w:t>
      </w:r>
      <w:r w:rsidRPr="00953725">
        <w:rPr>
          <w:i/>
          <w:iCs/>
        </w:rPr>
        <w:t>„B – Opis predmetu zákazky“</w:t>
      </w:r>
      <w:r w:rsidRPr="00953725">
        <w:t>, druh plynu,  typ obalu,  predpokladané množstvo v merných jednotkách za 3  roky podpísaný štatutárnym zástupcom uchádzača alebo osobou oprávnenou konať za uchádzača.</w:t>
      </w:r>
    </w:p>
    <w:p w:rsidR="001A2D7E" w:rsidRPr="00953725" w:rsidRDefault="001A2D7E" w:rsidP="001A2D7E">
      <w:pPr>
        <w:tabs>
          <w:tab w:val="left" w:pos="284"/>
        </w:tabs>
        <w:ind w:left="851"/>
        <w:rPr>
          <w:i/>
        </w:rPr>
      </w:pPr>
      <w:r w:rsidRPr="00953725">
        <w:lastRenderedPageBreak/>
        <w:t xml:space="preserve">Uvedené informácie musia byť uvedené v takom rozsahu, aby bolo možné posúdiť   splnenie požiadaviek na predmet zákazky uvedený v súťažných podkladoch v časti </w:t>
      </w:r>
      <w:r w:rsidRPr="00953725">
        <w:rPr>
          <w:i/>
        </w:rPr>
        <w:t>„B. Opis predmetu zákazky „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>Rozhodnutie alebo Povolenie MZ SR o zaobchádzaní s liekmi na veľkodistribúciu medicinálnych plynov pre celé územie SR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>Doklad o registrácií resp. Rozhodnutie vydané Štátnym ústavom pre kontrolu liečiv o registrácií humánneho lieku kyslík kvapalný a humánneho lieku kyslík plynný pre tlakové fľaše o plniacom tlaku 150 bar a humánneho lieku kyslík plynný pre tlakové fľaše o plniacom tlaku 200 bar.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 xml:space="preserve">Všetky fľaše dodané úspešným uchádzačom počas doby trvania </w:t>
      </w:r>
      <w:r w:rsidR="00155D3E">
        <w:rPr>
          <w:color w:val="000000"/>
        </w:rPr>
        <w:t>r</w:t>
      </w:r>
      <w:r>
        <w:rPr>
          <w:color w:val="000000"/>
        </w:rPr>
        <w:t>ámcovej dohody</w:t>
      </w:r>
      <w:r w:rsidRPr="00953725">
        <w:rPr>
          <w:color w:val="000000"/>
        </w:rPr>
        <w:t xml:space="preserve"> musia byť označené čiarovým  kódom  dodávateľa plynu, pre ich rýchlu a jednoduchú identifikáciu.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 xml:space="preserve">Čestné vyhlásenie uchádzača, že počas doby trvania </w:t>
      </w:r>
      <w:r w:rsidR="00155D3E">
        <w:rPr>
          <w:color w:val="000000"/>
        </w:rPr>
        <w:t>r</w:t>
      </w:r>
      <w:r w:rsidRPr="00953725">
        <w:rPr>
          <w:color w:val="000000"/>
        </w:rPr>
        <w:t>ámcovej dohody,  zabezpečí opravu zásobník</w:t>
      </w:r>
      <w:r>
        <w:rPr>
          <w:color w:val="000000"/>
        </w:rPr>
        <w:t>ov</w:t>
      </w:r>
      <w:r w:rsidRPr="00953725">
        <w:rPr>
          <w:color w:val="000000"/>
        </w:rPr>
        <w:t xml:space="preserve"> do 24 hod. od nahlásenia </w:t>
      </w:r>
      <w:r>
        <w:rPr>
          <w:color w:val="000000"/>
        </w:rPr>
        <w:t>ich</w:t>
      </w:r>
      <w:r w:rsidRPr="00953725">
        <w:rPr>
          <w:color w:val="000000"/>
        </w:rPr>
        <w:t xml:space="preserve"> poruchy, resp. zabezpečí do 24 hod. od nahlásenia poruchy náhradné zásobovanie predmetným plynom.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>Čestné vyhlásenie uchádzača, že</w:t>
      </w:r>
    </w:p>
    <w:p w:rsidR="001A2D7E" w:rsidRPr="00953725" w:rsidRDefault="001A2D7E" w:rsidP="001A2D7E">
      <w:pPr>
        <w:numPr>
          <w:ilvl w:val="1"/>
          <w:numId w:val="17"/>
        </w:numPr>
        <w:suppressAutoHyphens/>
        <w:spacing w:before="80"/>
        <w:rPr>
          <w:color w:val="000000"/>
        </w:rPr>
      </w:pPr>
      <w:r w:rsidRPr="00953725">
        <w:rPr>
          <w:color w:val="000000"/>
        </w:rPr>
        <w:t>bude schopný v prípade akútnej potreby dodať objednaný tovar najneskôr do 24 hod. od objednania,</w:t>
      </w:r>
    </w:p>
    <w:p w:rsidR="001A2D7E" w:rsidRPr="00953725" w:rsidRDefault="001A2D7E" w:rsidP="001A2D7E">
      <w:pPr>
        <w:numPr>
          <w:ilvl w:val="1"/>
          <w:numId w:val="17"/>
        </w:numPr>
        <w:suppressAutoHyphens/>
        <w:spacing w:before="80"/>
        <w:rPr>
          <w:color w:val="000000"/>
        </w:rPr>
      </w:pPr>
      <w:r w:rsidRPr="00953725">
        <w:rPr>
          <w:color w:val="000000"/>
        </w:rPr>
        <w:t xml:space="preserve">disponuje, resp. k dátumu podpisu </w:t>
      </w:r>
      <w:r w:rsidR="00155D3E">
        <w:rPr>
          <w:color w:val="000000"/>
        </w:rPr>
        <w:t>r</w:t>
      </w:r>
      <w:r w:rsidRPr="00953725">
        <w:rPr>
          <w:color w:val="000000"/>
        </w:rPr>
        <w:t>ámcovej dohody bude disponovať schváleným distribučným miestom v rámci veľkodistribučného povolenia za účelom zabezpečenia dodávky v prípade akútnej potreby alebo mimoriadneho stavu.</w:t>
      </w:r>
    </w:p>
    <w:p w:rsidR="001A2D7E" w:rsidRPr="00953725" w:rsidRDefault="001A2D7E" w:rsidP="001A2D7E">
      <w:pPr>
        <w:pStyle w:val="Odsekzoznamu"/>
        <w:numPr>
          <w:ilvl w:val="1"/>
          <w:numId w:val="18"/>
        </w:numPr>
        <w:suppressAutoHyphens/>
        <w:spacing w:before="80"/>
        <w:contextualSpacing w:val="0"/>
        <w:rPr>
          <w:color w:val="000000"/>
        </w:rPr>
      </w:pPr>
      <w:r w:rsidRPr="00953725">
        <w:rPr>
          <w:color w:val="000000"/>
        </w:rPr>
        <w:t xml:space="preserve">U jednotlivých špecifikácií predmetu zákazky ide o predpokladané množstvo obstarávaných plynov  a súvisiacich služieb a verejný obstarávateľ si vyhradzuje právo možnosti spresňovať skutočne odobraté množstvo podľa konkrétneho počtu pacientov v príslušnom období účinnosti </w:t>
      </w:r>
      <w:r w:rsidR="00155D3E">
        <w:rPr>
          <w:color w:val="000000"/>
        </w:rPr>
        <w:t>r</w:t>
      </w:r>
      <w:r>
        <w:rPr>
          <w:color w:val="000000"/>
        </w:rPr>
        <w:t>ámcovej dohody</w:t>
      </w:r>
      <w:r w:rsidRPr="00953725">
        <w:rPr>
          <w:color w:val="000000"/>
        </w:rPr>
        <w:t xml:space="preserve"> bez nároku na dodanie predpokladaného množstva plynov a súvisiacich služieb, ako aj špecifikáciu  jednotlivých plynov a komponentov vzhľadom na doplnenie o iný vhodný plyn alebo komponent vo väzbe na príslušné diagnózy, resp. vzhľadom na vývoj v zdravotníctve počas trvania </w:t>
      </w:r>
      <w:r w:rsidR="00155D3E">
        <w:rPr>
          <w:color w:val="000000"/>
        </w:rPr>
        <w:t>r</w:t>
      </w:r>
      <w:r w:rsidRPr="00953725">
        <w:rPr>
          <w:color w:val="000000"/>
        </w:rPr>
        <w:t>ámcovej dohody.</w:t>
      </w:r>
    </w:p>
    <w:p w:rsidR="00B149BA" w:rsidRPr="005302D1" w:rsidRDefault="00B149BA" w:rsidP="00B149BA">
      <w:pPr>
        <w:pStyle w:val="tl1"/>
        <w:rPr>
          <w:sz w:val="24"/>
        </w:rPr>
      </w:pPr>
    </w:p>
    <w:p w:rsidR="00B149BA" w:rsidRDefault="00B149BA" w:rsidP="00616129">
      <w:pPr>
        <w:pStyle w:val="tl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B149BA" w:rsidRDefault="00B149BA" w:rsidP="00616129">
      <w:pPr>
        <w:pStyle w:val="tl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B149BA" w:rsidRPr="001E75AF" w:rsidRDefault="00B149BA" w:rsidP="00B149BA">
      <w:pPr>
        <w:rPr>
          <w:sz w:val="22"/>
        </w:rPr>
      </w:pPr>
    </w:p>
    <w:p w:rsidR="00B149BA" w:rsidRPr="001E75AF" w:rsidRDefault="00B149BA" w:rsidP="00B149BA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B149BA" w:rsidRPr="001E75AF" w:rsidRDefault="00B149BA" w:rsidP="00B149BA">
      <w:pPr>
        <w:rPr>
          <w:bCs/>
          <w:i/>
          <w:iCs/>
          <w:color w:val="000000"/>
          <w:sz w:val="22"/>
        </w:rPr>
      </w:pPr>
    </w:p>
    <w:p w:rsidR="00B149BA" w:rsidRDefault="00B149BA" w:rsidP="00B149BA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B149BA" w:rsidRPr="001E75AF" w:rsidRDefault="00B149BA" w:rsidP="00B149BA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B149BA" w:rsidRDefault="00B149BA" w:rsidP="001A2D7E">
      <w:pPr>
        <w:jc w:val="right"/>
        <w:rPr>
          <w:b/>
          <w:sz w:val="22"/>
          <w:u w:val="single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záujemcu</w:t>
      </w:r>
      <w:r w:rsidRPr="001E75AF">
        <w:rPr>
          <w:bCs/>
          <w:i/>
          <w:iCs/>
          <w:noProof/>
          <w:color w:val="000000"/>
          <w:sz w:val="22"/>
        </w:rPr>
        <w:t xml:space="preserve"> </w:t>
      </w:r>
    </w:p>
    <w:sectPr w:rsidR="00B149BA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92" w:rsidRDefault="00360292" w:rsidP="00DC37B5">
      <w:r>
        <w:separator/>
      </w:r>
    </w:p>
  </w:endnote>
  <w:endnote w:type="continuationSeparator" w:id="0">
    <w:p w:rsidR="00360292" w:rsidRDefault="00360292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92" w:rsidRDefault="00360292" w:rsidP="00DC37B5">
      <w:r>
        <w:separator/>
      </w:r>
    </w:p>
  </w:footnote>
  <w:footnote w:type="continuationSeparator" w:id="0">
    <w:p w:rsidR="00360292" w:rsidRDefault="00360292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414439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97FA3"/>
    <w:multiLevelType w:val="hybridMultilevel"/>
    <w:tmpl w:val="8A488D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D68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FD14075"/>
    <w:multiLevelType w:val="multilevel"/>
    <w:tmpl w:val="056C3EEA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  <w:sz w:val="20"/>
        <w:szCs w:val="20"/>
      </w:rPr>
    </w:lvl>
  </w:abstractNum>
  <w:abstractNum w:abstractNumId="6">
    <w:nsid w:val="27187CCA"/>
    <w:multiLevelType w:val="multilevel"/>
    <w:tmpl w:val="E2E2B5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7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8">
    <w:nsid w:val="2BD41A4C"/>
    <w:multiLevelType w:val="hybridMultilevel"/>
    <w:tmpl w:val="9F66A81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5115F4"/>
    <w:multiLevelType w:val="hybridMultilevel"/>
    <w:tmpl w:val="78BC5EA6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>
    <w:nsid w:val="3FB9574A"/>
    <w:multiLevelType w:val="multilevel"/>
    <w:tmpl w:val="0B38DE96"/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031"/>
        </w:tabs>
        <w:ind w:left="403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cs="Symbol" w:hint="default"/>
      </w:rPr>
    </w:lvl>
  </w:abstractNum>
  <w:abstractNum w:abstractNumId="11">
    <w:nsid w:val="56A6732B"/>
    <w:multiLevelType w:val="hybridMultilevel"/>
    <w:tmpl w:val="FB4AE4FC"/>
    <w:lvl w:ilvl="0" w:tplc="E1A8A010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  <w:b/>
      </w:rPr>
    </w:lvl>
    <w:lvl w:ilvl="1" w:tplc="F536CD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5828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6C8E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4821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DC20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38AD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2C4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FC435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F42EEB"/>
    <w:multiLevelType w:val="multilevel"/>
    <w:tmpl w:val="406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nsid w:val="6B597F36"/>
    <w:multiLevelType w:val="multilevel"/>
    <w:tmpl w:val="B1A8F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0D73001"/>
    <w:multiLevelType w:val="hybridMultilevel"/>
    <w:tmpl w:val="85463928"/>
    <w:lvl w:ilvl="0" w:tplc="821CF33C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9CC19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647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22A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BE6D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3A99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EF5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A04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BAC2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A752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A6A0676"/>
    <w:multiLevelType w:val="multilevel"/>
    <w:tmpl w:val="71788AE4"/>
    <w:lvl w:ilvl="0">
      <w:start w:val="3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9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19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73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5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9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19" w:hanging="180"/>
      </w:pPr>
      <w:rPr>
        <w:rFonts w:cs="Times New Roman" w:hint="default"/>
      </w:rPr>
    </w:lvl>
  </w:abstractNum>
  <w:abstractNum w:abstractNumId="17">
    <w:nsid w:val="7E1E1BC6"/>
    <w:multiLevelType w:val="multilevel"/>
    <w:tmpl w:val="F97CC9E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8"/>
  </w:num>
  <w:num w:numId="6">
    <w:abstractNumId w:val="14"/>
  </w:num>
  <w:num w:numId="7">
    <w:abstractNumId w:val="16"/>
  </w:num>
  <w:num w:numId="8">
    <w:abstractNumId w:val="11"/>
  </w:num>
  <w:num w:numId="9">
    <w:abstractNumId w:val="13"/>
  </w:num>
  <w:num w:numId="10">
    <w:abstractNumId w:val="15"/>
  </w:num>
  <w:num w:numId="11">
    <w:abstractNumId w:val="6"/>
  </w:num>
  <w:num w:numId="12">
    <w:abstractNumId w:val="4"/>
  </w:num>
  <w:num w:numId="13">
    <w:abstractNumId w:val="9"/>
  </w:num>
  <w:num w:numId="14">
    <w:abstractNumId w:val="8"/>
  </w:num>
  <w:num w:numId="15">
    <w:abstractNumId w:val="3"/>
  </w:num>
  <w:num w:numId="16">
    <w:abstractNumId w:val="10"/>
  </w:num>
  <w:num w:numId="17">
    <w:abstractNumId w:val="12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55D3E"/>
    <w:rsid w:val="001A2D7E"/>
    <w:rsid w:val="00246C36"/>
    <w:rsid w:val="00360292"/>
    <w:rsid w:val="00503010"/>
    <w:rsid w:val="00616129"/>
    <w:rsid w:val="0064039A"/>
    <w:rsid w:val="00662C37"/>
    <w:rsid w:val="006960E0"/>
    <w:rsid w:val="007A774B"/>
    <w:rsid w:val="007C22B5"/>
    <w:rsid w:val="008B0BAF"/>
    <w:rsid w:val="009C5E0D"/>
    <w:rsid w:val="00AE2AD0"/>
    <w:rsid w:val="00B149BA"/>
    <w:rsid w:val="00CA14D4"/>
    <w:rsid w:val="00D52D11"/>
    <w:rsid w:val="00DC37B5"/>
    <w:rsid w:val="00E303C7"/>
    <w:rsid w:val="00E8030A"/>
    <w:rsid w:val="00E9209F"/>
    <w:rsid w:val="00F44D05"/>
    <w:rsid w:val="00F6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149BA"/>
    <w:pPr>
      <w:keepNext/>
      <w:numPr>
        <w:numId w:val="6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149BA"/>
    <w:pPr>
      <w:keepNext/>
      <w:numPr>
        <w:numId w:val="8"/>
      </w:numPr>
      <w:autoSpaceDE w:val="0"/>
      <w:autoSpaceDN w:val="0"/>
      <w:ind w:left="754" w:hanging="357"/>
      <w:outlineLvl w:val="1"/>
    </w:pPr>
    <w:rPr>
      <w:rFonts w:cs="Arial"/>
      <w:b/>
      <w:bCs/>
      <w:iCs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uiPriority w:val="99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B149BA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B149BA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customStyle="1" w:styleId="Bezriadkovania1">
    <w:name w:val="Bez riadkovania1"/>
    <w:uiPriority w:val="1"/>
    <w:qFormat/>
    <w:rsid w:val="00B149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6</cp:revision>
  <dcterms:created xsi:type="dcterms:W3CDTF">2021-03-31T07:10:00Z</dcterms:created>
  <dcterms:modified xsi:type="dcterms:W3CDTF">2021-06-02T11:07:00Z</dcterms:modified>
</cp:coreProperties>
</file>