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FBB7" w14:textId="500C68C4" w:rsidR="00F75F29" w:rsidRDefault="00F75F29" w:rsidP="00F75F29">
      <w:pPr>
        <w:tabs>
          <w:tab w:val="right" w:pos="9072"/>
        </w:tabs>
        <w:rPr>
          <w:rFonts w:cs="Times New Roman"/>
          <w:bCs/>
          <w:szCs w:val="24"/>
        </w:rPr>
      </w:pPr>
      <w:r>
        <w:tab/>
      </w:r>
      <w:r w:rsidRPr="004034D3">
        <w:rPr>
          <w:rFonts w:cs="Times New Roman"/>
          <w:bCs/>
          <w:szCs w:val="24"/>
        </w:rPr>
        <w:t>MAGS OVO 5</w:t>
      </w:r>
      <w:r w:rsidR="004034D3" w:rsidRPr="004034D3">
        <w:rPr>
          <w:rFonts w:cs="Times New Roman"/>
          <w:bCs/>
          <w:szCs w:val="24"/>
        </w:rPr>
        <w:t>8086</w:t>
      </w:r>
      <w:r w:rsidRPr="004034D3">
        <w:rPr>
          <w:rFonts w:cs="Times New Roman"/>
          <w:bCs/>
          <w:szCs w:val="24"/>
        </w:rPr>
        <w:t>/20</w:t>
      </w:r>
      <w:r w:rsidR="006135E5" w:rsidRPr="004034D3">
        <w:rPr>
          <w:rFonts w:cs="Times New Roman"/>
          <w:bCs/>
          <w:szCs w:val="24"/>
        </w:rPr>
        <w:t>21</w:t>
      </w:r>
    </w:p>
    <w:p w14:paraId="7452769C" w14:textId="3B62F94D" w:rsidR="00F75F29" w:rsidRDefault="00D306DD" w:rsidP="00190CBF">
      <w:pPr>
        <w:jc w:val="center"/>
      </w:pPr>
      <w:r w:rsidRPr="00190CBF">
        <w:rPr>
          <w:noProof/>
        </w:rPr>
        <w:drawing>
          <wp:inline distT="0" distB="0" distL="0" distR="0" wp14:anchorId="5F02BFEF" wp14:editId="5568B104">
            <wp:extent cx="4664338" cy="2228850"/>
            <wp:effectExtent l="0" t="0" r="317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4689348" cy="224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4B54B" w14:textId="355155AA" w:rsidR="00F75F29" w:rsidRPr="00190CBF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8"/>
          <w:szCs w:val="48"/>
        </w:rPr>
      </w:pPr>
      <w:bookmarkStart w:id="0" w:name="_Toc21965225"/>
      <w:bookmarkStart w:id="1" w:name="_Toc21966287"/>
      <w:bookmarkStart w:id="2" w:name="_Toc21966688"/>
      <w:bookmarkStart w:id="3" w:name="_Toc22124937"/>
      <w:bookmarkStart w:id="4" w:name="_Toc22129906"/>
      <w:bookmarkStart w:id="5" w:name="_Toc22303023"/>
      <w:r w:rsidRPr="00190CBF">
        <w:rPr>
          <w:rFonts w:asciiTheme="majorHAnsi" w:hAnsiTheme="majorHAnsi" w:cstheme="majorHAnsi"/>
          <w:color w:val="2F5496" w:themeColor="accent1" w:themeShade="BF"/>
          <w:sz w:val="48"/>
          <w:szCs w:val="48"/>
        </w:rPr>
        <w:t>SÚŤAŽNÉ PODKLADY</w:t>
      </w:r>
      <w:bookmarkEnd w:id="0"/>
      <w:bookmarkEnd w:id="1"/>
      <w:bookmarkEnd w:id="2"/>
      <w:bookmarkEnd w:id="3"/>
      <w:bookmarkEnd w:id="4"/>
      <w:bookmarkEnd w:id="5"/>
    </w:p>
    <w:p w14:paraId="6FB936D7" w14:textId="2D0FB4D5" w:rsidR="00F75F29" w:rsidRPr="00190CBF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  <w:bookmarkStart w:id="6" w:name="_Toc21965226"/>
      <w:bookmarkStart w:id="7" w:name="_Toc21966288"/>
      <w:bookmarkStart w:id="8" w:name="_Toc21966689"/>
      <w:bookmarkStart w:id="9" w:name="_Toc22124938"/>
      <w:bookmarkStart w:id="10" w:name="_Toc22129907"/>
      <w:bookmarkStart w:id="11" w:name="_Toc22303024"/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„</w:t>
      </w:r>
      <w:r w:rsidR="006135E5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Modernizácia trolejbusových tratí</w:t>
      </w:r>
      <w:r w:rsidR="006135E5">
        <w:t xml:space="preserve">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Miletičova</w:t>
      </w:r>
      <w:proofErr w:type="spellEnd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–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Jelačičova</w:t>
      </w:r>
      <w:proofErr w:type="spellEnd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–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Žellova</w:t>
      </w:r>
      <w:proofErr w:type="spellEnd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a Záhradnícka – </w:t>
      </w:r>
      <w:proofErr w:type="spellStart"/>
      <w:r w:rsidR="006135E5" w:rsidRPr="00B052E0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Karadžičova</w:t>
      </w:r>
      <w:proofErr w:type="spellEnd"/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“</w:t>
      </w:r>
      <w:bookmarkEnd w:id="6"/>
      <w:bookmarkEnd w:id="7"/>
      <w:bookmarkEnd w:id="8"/>
      <w:bookmarkEnd w:id="9"/>
      <w:bookmarkEnd w:id="10"/>
      <w:bookmarkEnd w:id="11"/>
    </w:p>
    <w:p w14:paraId="45FCBCAE" w14:textId="1FBCC44F" w:rsidR="00F75F29" w:rsidRPr="00F75F29" w:rsidRDefault="00F75F29" w:rsidP="00F75F29">
      <w:pPr>
        <w:jc w:val="center"/>
        <w:rPr>
          <w:rFonts w:cs="Times New Roman"/>
          <w:sz w:val="20"/>
          <w:szCs w:val="20"/>
        </w:rPr>
      </w:pPr>
      <w:r w:rsidRPr="00F75F29">
        <w:rPr>
          <w:rFonts w:cs="Times New Roman"/>
          <w:sz w:val="20"/>
          <w:szCs w:val="20"/>
        </w:rPr>
        <w:t>Nadlimitná zákazka na dodanie služby podľa § 66  ods. 7 zákona č. 343/2015 Z. z.</w:t>
      </w:r>
      <w:r>
        <w:rPr>
          <w:rFonts w:cs="Times New Roman"/>
          <w:sz w:val="20"/>
          <w:szCs w:val="20"/>
        </w:rPr>
        <w:t xml:space="preserve"> </w:t>
      </w:r>
      <w:r w:rsidRPr="00F75F29">
        <w:rPr>
          <w:rFonts w:cs="Times New Roman"/>
          <w:sz w:val="20"/>
          <w:szCs w:val="20"/>
        </w:rPr>
        <w:t xml:space="preserve">o verejnom obstarávaní </w:t>
      </w:r>
      <w:r>
        <w:rPr>
          <w:rFonts w:cs="Times New Roman"/>
          <w:sz w:val="20"/>
          <w:szCs w:val="20"/>
        </w:rPr>
        <w:br/>
      </w:r>
      <w:r w:rsidRPr="00F75F29">
        <w:rPr>
          <w:rFonts w:cs="Times New Roman"/>
          <w:sz w:val="20"/>
          <w:szCs w:val="20"/>
        </w:rPr>
        <w:t>a o zmene a doplnení niektorých zákonov v znení neskorších predpisov (ďalej len</w:t>
      </w:r>
      <w:r>
        <w:rPr>
          <w:rFonts w:cs="Times New Roman"/>
          <w:sz w:val="20"/>
          <w:szCs w:val="20"/>
        </w:rPr>
        <w:t xml:space="preserve"> </w:t>
      </w:r>
      <w:r w:rsidRPr="00F75F29">
        <w:rPr>
          <w:rFonts w:cs="Times New Roman"/>
          <w:sz w:val="20"/>
          <w:szCs w:val="20"/>
        </w:rPr>
        <w:t>„ZVO“)</w:t>
      </w:r>
    </w:p>
    <w:p w14:paraId="6F1CFC02" w14:textId="27C3D27B" w:rsidR="00F75F29" w:rsidRDefault="00F75F29" w:rsidP="00F75F29">
      <w:pPr>
        <w:jc w:val="center"/>
      </w:pPr>
    </w:p>
    <w:p w14:paraId="1E6E92F9" w14:textId="710AA96E" w:rsidR="005C339C" w:rsidRDefault="005C339C" w:rsidP="00F75F29">
      <w:pPr>
        <w:jc w:val="center"/>
      </w:pPr>
    </w:p>
    <w:p w14:paraId="4112E44F" w14:textId="0CCD9494" w:rsidR="005C339C" w:rsidRDefault="005C339C" w:rsidP="00F75F29">
      <w:pPr>
        <w:jc w:val="center"/>
      </w:pPr>
    </w:p>
    <w:p w14:paraId="45C99821" w14:textId="61DE03D3" w:rsidR="005C339C" w:rsidRDefault="005C339C" w:rsidP="00F75F29">
      <w:pPr>
        <w:jc w:val="center"/>
      </w:pPr>
    </w:p>
    <w:p w14:paraId="1D45ADB1" w14:textId="15251254" w:rsidR="005C339C" w:rsidRDefault="005C339C" w:rsidP="00F75F29">
      <w:pPr>
        <w:jc w:val="center"/>
      </w:pPr>
    </w:p>
    <w:p w14:paraId="4A3CEEBE" w14:textId="1E9FBAC7" w:rsidR="005C339C" w:rsidRDefault="005C339C" w:rsidP="00F75F29">
      <w:pPr>
        <w:jc w:val="center"/>
      </w:pPr>
    </w:p>
    <w:p w14:paraId="70CD3045" w14:textId="0AC1A7F4" w:rsidR="005C339C" w:rsidRDefault="005C339C" w:rsidP="00F75F29">
      <w:pPr>
        <w:jc w:val="center"/>
      </w:pPr>
    </w:p>
    <w:p w14:paraId="4254E9DF" w14:textId="4E9CEC9F" w:rsidR="005C339C" w:rsidRDefault="005C339C" w:rsidP="00F75F29">
      <w:pPr>
        <w:jc w:val="center"/>
      </w:pPr>
    </w:p>
    <w:p w14:paraId="752E7D14" w14:textId="138168FF" w:rsidR="005C339C" w:rsidRDefault="005C339C" w:rsidP="00F75F29">
      <w:pPr>
        <w:jc w:val="center"/>
      </w:pPr>
    </w:p>
    <w:p w14:paraId="66A5B482" w14:textId="77777777" w:rsidR="005C339C" w:rsidRDefault="005C339C" w:rsidP="00F75F29">
      <w:pPr>
        <w:jc w:val="center"/>
      </w:pPr>
    </w:p>
    <w:p w14:paraId="3C7A7F66" w14:textId="77777777" w:rsidR="005F7AA9" w:rsidRPr="005F7AA9" w:rsidRDefault="005F7AA9" w:rsidP="005F7AA9">
      <w:pPr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>Za verejného obstarávateľa Hlavné mesto Slovenskej republiky Bratislavy:</w:t>
      </w:r>
    </w:p>
    <w:p w14:paraId="348344D0" w14:textId="2AF3BE0C" w:rsidR="009F682F" w:rsidRDefault="009F682F" w:rsidP="005F7AA9">
      <w:pPr>
        <w:rPr>
          <w:rFonts w:cs="Times New Roman"/>
          <w:sz w:val="20"/>
          <w:szCs w:val="20"/>
        </w:rPr>
      </w:pPr>
    </w:p>
    <w:p w14:paraId="309E3DD9" w14:textId="77777777" w:rsidR="005F7AA9" w:rsidRPr="005F7AA9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...........................................</w:t>
      </w:r>
    </w:p>
    <w:p w14:paraId="41B781E7" w14:textId="77777777" w:rsidR="005F7AA9" w:rsidRPr="005F7AA9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Mgr. Michal Garaj</w:t>
      </w:r>
    </w:p>
    <w:p w14:paraId="37FF4D1D" w14:textId="77777777" w:rsidR="005F7AA9" w:rsidRPr="005F7AA9" w:rsidRDefault="005F7AA9" w:rsidP="005F7AA9">
      <w:pPr>
        <w:tabs>
          <w:tab w:val="center" w:pos="6804"/>
        </w:tabs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vedúci oddelenia verejného obstarávania</w:t>
      </w:r>
    </w:p>
    <w:p w14:paraId="583E3557" w14:textId="0AF8CEF8" w:rsidR="005F7AA9" w:rsidRDefault="005F7AA9" w:rsidP="005F7AA9">
      <w:pPr>
        <w:rPr>
          <w:rFonts w:cs="Times New Roman"/>
          <w:sz w:val="20"/>
          <w:szCs w:val="20"/>
        </w:rPr>
      </w:pPr>
    </w:p>
    <w:p w14:paraId="0628BF30" w14:textId="643B45AA" w:rsidR="009F682F" w:rsidRDefault="009F682F" w:rsidP="005F7AA9">
      <w:pPr>
        <w:rPr>
          <w:rFonts w:cs="Times New Roman"/>
          <w:sz w:val="20"/>
          <w:szCs w:val="20"/>
        </w:rPr>
      </w:pPr>
    </w:p>
    <w:p w14:paraId="50EC718F" w14:textId="19CD5CE2" w:rsidR="009F682F" w:rsidRDefault="009F682F" w:rsidP="005F7AA9">
      <w:pPr>
        <w:rPr>
          <w:rFonts w:cs="Times New Roman"/>
          <w:sz w:val="20"/>
          <w:szCs w:val="20"/>
        </w:rPr>
      </w:pPr>
    </w:p>
    <w:p w14:paraId="36C8F22E" w14:textId="7478B7A6" w:rsidR="005F7AA9" w:rsidRDefault="005F7AA9" w:rsidP="005F7AA9">
      <w:pPr>
        <w:rPr>
          <w:rFonts w:cs="Times New Roman"/>
          <w:sz w:val="20"/>
          <w:szCs w:val="20"/>
        </w:rPr>
      </w:pPr>
    </w:p>
    <w:p w14:paraId="4B5CFE8E" w14:textId="4C24AA1A" w:rsidR="005F7AA9" w:rsidRPr="00190CBF" w:rsidRDefault="005F7AA9" w:rsidP="00190CBF">
      <w:pPr>
        <w:jc w:val="center"/>
        <w:rPr>
          <w:rFonts w:asciiTheme="majorHAnsi" w:hAnsiTheme="majorHAnsi" w:cstheme="majorHAnsi"/>
          <w:sz w:val="40"/>
          <w:szCs w:val="40"/>
        </w:rPr>
      </w:pPr>
      <w:bookmarkStart w:id="12" w:name="_Toc21966289"/>
      <w:bookmarkStart w:id="13" w:name="_Toc22124939"/>
      <w:bookmarkStart w:id="14" w:name="_Toc22129908"/>
      <w:bookmarkStart w:id="15" w:name="_Toc22303025"/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lastRenderedPageBreak/>
        <w:t>Obsah súťažných podkladov</w:t>
      </w:r>
      <w:bookmarkEnd w:id="12"/>
      <w:bookmarkEnd w:id="13"/>
      <w:bookmarkEnd w:id="14"/>
      <w:bookmarkEnd w:id="15"/>
    </w:p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sk-SK"/>
        </w:rPr>
        <w:id w:val="1422753647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</w:sdtEndPr>
      <w:sdtContent>
        <w:p w14:paraId="595F1E04" w14:textId="2FF338ED" w:rsidR="00F4292A" w:rsidRDefault="00461283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r>
            <w:rPr>
              <w:rFonts w:cs="Times New Roman"/>
              <w:szCs w:val="24"/>
            </w:rPr>
            <w:fldChar w:fldCharType="begin"/>
          </w:r>
          <w:r>
            <w:rPr>
              <w:rFonts w:cs="Times New Roman"/>
              <w:szCs w:val="24"/>
            </w:rPr>
            <w:instrText xml:space="preserve"> TOC \o "1-2" \h \z \u </w:instrText>
          </w:r>
          <w:r>
            <w:rPr>
              <w:rFonts w:cs="Times New Roman"/>
              <w:szCs w:val="24"/>
            </w:rPr>
            <w:fldChar w:fldCharType="separate"/>
          </w:r>
          <w:hyperlink w:anchor="_Toc78183283" w:history="1">
            <w:r w:rsidR="00F4292A" w:rsidRPr="00687E51">
              <w:rPr>
                <w:rStyle w:val="Hypertextovprepojenie"/>
                <w:noProof/>
              </w:rPr>
              <w:t>Časť A. Pokyny pre záujemcov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3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6EF6C41" w14:textId="3F108C56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4" w:history="1">
            <w:r w:rsidR="00F4292A" w:rsidRPr="00687E51">
              <w:rPr>
                <w:rStyle w:val="Hypertextovprepojenie"/>
                <w:noProof/>
              </w:rPr>
              <w:t>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Identifikácia verejného obstarávateľa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3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A18B9C1" w14:textId="44E73677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6" w:history="1">
            <w:r w:rsidR="00F4292A" w:rsidRPr="00687E51">
              <w:rPr>
                <w:rStyle w:val="Hypertextovprepojenie"/>
                <w:noProof/>
              </w:rPr>
              <w:t>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Identifikácia verejného obstarávania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_Toc78183286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3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419AE72C" w14:textId="178B54C0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7" w:history="1">
            <w:r w:rsidR="00F4292A" w:rsidRPr="00687E51">
              <w:rPr>
                <w:rStyle w:val="Hypertextovprepojenie"/>
                <w:noProof/>
              </w:rPr>
              <w:t>3.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Rozdelenie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_Toc78183287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EA35674" w14:textId="299EC80D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8" w:history="1">
            <w:r w:rsidR="00F4292A" w:rsidRPr="00687E51">
              <w:rPr>
                <w:rStyle w:val="Hypertextovprepojenie"/>
                <w:noProof/>
              </w:rPr>
              <w:t>4.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Variantné riešenie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_Toc78183288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0B388752" w14:textId="3D51F5B2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89" w:history="1">
            <w:r w:rsidR="00F4292A" w:rsidRPr="00687E51">
              <w:rPr>
                <w:rStyle w:val="Hypertextovprepojenie"/>
                <w:noProof/>
              </w:rPr>
              <w:t>5.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Miesto dodania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_Toc78183289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2AC0CEA" w14:textId="4A4F1DE1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0" w:history="1">
            <w:r w:rsidR="00F4292A" w:rsidRPr="00687E51">
              <w:rPr>
                <w:rStyle w:val="Hypertextovprepojenie"/>
                <w:noProof/>
              </w:rPr>
              <w:t>6.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Zmluvný vzťah a jeho trvanie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_Toc78183290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D78225B" w14:textId="462647F1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1" w:history="1">
            <w:r w:rsidR="00F4292A" w:rsidRPr="00687E51">
              <w:rPr>
                <w:rStyle w:val="Hypertextovprepojenie"/>
                <w:noProof/>
              </w:rPr>
              <w:t>7.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Financovanie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_Toc78183291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4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4CAE37D" w14:textId="0E30DD36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2" w:history="1">
            <w:r w:rsidR="00F4292A" w:rsidRPr="00687E51">
              <w:rPr>
                <w:rStyle w:val="Hypertextovprepojenie"/>
                <w:noProof/>
              </w:rPr>
              <w:t>8.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Lehota viazanosti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_Toc78183292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5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685F193" w14:textId="25C1C64D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3" w:history="1">
            <w:r w:rsidR="00F4292A" w:rsidRPr="00687E51">
              <w:rPr>
                <w:rStyle w:val="Hypertextovprepojenie"/>
                <w:noProof/>
              </w:rPr>
              <w:t>9.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Komunikácia medzi verejným obstarávateľom a uchádzačmi alebo záujemcami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5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B9172F6" w14:textId="7E407EEC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4" w:history="1">
            <w:r w:rsidR="00F4292A" w:rsidRPr="00687E51">
              <w:rPr>
                <w:rStyle w:val="Hypertextovprepojenie"/>
                <w:noProof/>
              </w:rPr>
              <w:t>10.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Vysvetlenie zadávacej dokumentácie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55F42A0C" w14:textId="6A3C344B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5" w:history="1">
            <w:r w:rsidR="00F4292A" w:rsidRPr="00687E51">
              <w:rPr>
                <w:rStyle w:val="Hypertextovprepojenie"/>
                <w:noProof/>
              </w:rPr>
              <w:t>11.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Obhliadka miesta dodania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_Toc78183295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2FDF0AB" w14:textId="30C60B6E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6" w:history="1">
            <w:r w:rsidR="00F4292A" w:rsidRPr="00687E51">
              <w:rPr>
                <w:rStyle w:val="Hypertextovprepojenie"/>
                <w:noProof/>
              </w:rPr>
              <w:t>12.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Jazyk ponuky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_Toc78183296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3068F96" w14:textId="027FD725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7" w:history="1">
            <w:r w:rsidR="00F4292A" w:rsidRPr="00687E51">
              <w:rPr>
                <w:rStyle w:val="Hypertextovprepojenie"/>
                <w:noProof/>
              </w:rPr>
              <w:t>13.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Mena a ceny uvádzané v ponuke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_Toc78183297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6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DBF4190" w14:textId="675BBB54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8" w:history="1">
            <w:r w:rsidR="00F4292A" w:rsidRPr="00687E51">
              <w:rPr>
                <w:rStyle w:val="Hypertextovprepojenie"/>
                <w:noProof/>
              </w:rPr>
              <w:t>14.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Zábezpeka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_Toc78183298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7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4D430382" w14:textId="20F5A1BF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299" w:history="1">
            <w:r w:rsidR="00F4292A" w:rsidRPr="00687E51">
              <w:rPr>
                <w:rStyle w:val="Hypertextovprepojenie"/>
                <w:noProof/>
              </w:rPr>
              <w:t>15.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Obsah ponuky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_Toc78183299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7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EEA7609" w14:textId="774272D8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0" w:history="1">
            <w:r w:rsidR="00F4292A" w:rsidRPr="00687E51">
              <w:rPr>
                <w:rStyle w:val="Hypertextovprepojenie"/>
                <w:noProof/>
              </w:rPr>
              <w:t>16.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Vyhotovenie a predloženie ponuky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_Toc78183300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8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23BEE8A6" w14:textId="76137E6B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1" w:history="1">
            <w:r w:rsidR="00F4292A" w:rsidRPr="00687E51">
              <w:rPr>
                <w:rStyle w:val="Hypertextovprepojenie"/>
                <w:noProof/>
              </w:rPr>
              <w:t>17.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Lehota na predkladanie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_Toc78183301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6DEFF6AD" w14:textId="5D5A53B0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2" w:history="1">
            <w:r w:rsidR="00F4292A" w:rsidRPr="00687E51">
              <w:rPr>
                <w:rStyle w:val="Hypertextovprepojenie"/>
                <w:noProof/>
              </w:rPr>
              <w:t>18.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Otváranie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_Toc78183302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29D74AE7" w14:textId="35208C4D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3" w:history="1">
            <w:r w:rsidR="00F4292A" w:rsidRPr="00687E51">
              <w:rPr>
                <w:rStyle w:val="Hypertextovprepojenie"/>
                <w:noProof/>
              </w:rPr>
              <w:t>19.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Dôvernosť verejného obstarávania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436143BA" w14:textId="3FCCCC77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4" w:history="1">
            <w:r w:rsidR="00F4292A" w:rsidRPr="00687E51">
              <w:rPr>
                <w:rStyle w:val="Hypertextovprepojenie"/>
                <w:noProof/>
              </w:rPr>
              <w:t>20.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Vyhodnotenie splnenia podmienok účasti a 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9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05701F2D" w14:textId="0004D552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5" w:history="1">
            <w:r w:rsidR="00F4292A" w:rsidRPr="00687E51">
              <w:rPr>
                <w:rStyle w:val="Hypertextovprepojenie"/>
                <w:noProof/>
              </w:rPr>
              <w:t>21.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Informácia o výsledku vyhodnotenia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_Toc78183305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10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968A457" w14:textId="28ED6691" w:rsidR="00F4292A" w:rsidRDefault="007E5CD1" w:rsidP="00F4292A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6" w:history="1">
            <w:r w:rsidR="00F4292A" w:rsidRPr="00687E51">
              <w:rPr>
                <w:rStyle w:val="Hypertextovprepojenie"/>
                <w:noProof/>
              </w:rPr>
              <w:t>22.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Uzavretie zmluvy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_Toc78183306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10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7E7570C6" w14:textId="18785DD8" w:rsidR="00F4292A" w:rsidRDefault="007E5CD1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7" w:history="1">
            <w:r w:rsidR="00F4292A" w:rsidRPr="00687E51">
              <w:rPr>
                <w:rStyle w:val="Hypertextovprepojenie"/>
                <w:noProof/>
              </w:rPr>
              <w:t>Časť B. Podmienky účasti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_Toc78183307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7A744D98" w14:textId="23FAC829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8" w:history="1">
            <w:r w:rsidR="00F4292A" w:rsidRPr="00687E51">
              <w:rPr>
                <w:rStyle w:val="Hypertextovprepojenie"/>
                <w:noProof/>
              </w:rPr>
              <w:t>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Osobné postavenie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_Toc78183308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5AD1AF30" w14:textId="5FA8B399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09" w:history="1">
            <w:r w:rsidR="00F4292A" w:rsidRPr="00687E51">
              <w:rPr>
                <w:rStyle w:val="Hypertextovprepojenie"/>
                <w:noProof/>
              </w:rPr>
              <w:t>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Finančné a ekonomické postavenie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_Toc78183309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93A9EBA" w14:textId="7D21E14E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0" w:history="1">
            <w:r w:rsidR="00F4292A" w:rsidRPr="00687E51">
              <w:rPr>
                <w:rStyle w:val="Hypertextovprepojenie"/>
                <w:noProof/>
              </w:rPr>
              <w:t>3.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Technická spôsobilosť alebo odborná spôsobilosť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_Toc78183310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8E81AB1" w14:textId="3F37F592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1" w:history="1">
            <w:r w:rsidR="00F4292A" w:rsidRPr="00687E51">
              <w:rPr>
                <w:rStyle w:val="Hypertextovprepojenie"/>
                <w:noProof/>
              </w:rPr>
              <w:t>4.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Všeobecne k preukazovaniu splnenia podmienok účasti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_Toc78183311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11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B54B8F7" w14:textId="5DF6045D" w:rsidR="00F4292A" w:rsidRDefault="007E5CD1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2" w:history="1">
            <w:r w:rsidR="00F4292A" w:rsidRPr="00687E51">
              <w:rPr>
                <w:rStyle w:val="Hypertextovprepojenie"/>
                <w:noProof/>
              </w:rPr>
              <w:t>Časť C. Kritériá na vyhodnotenie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_Toc78183312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C48AC35" w14:textId="52C43E6C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3" w:history="1">
            <w:r w:rsidR="00F4292A" w:rsidRPr="00687E51">
              <w:rPr>
                <w:rStyle w:val="Hypertextovprepojenie"/>
                <w:noProof/>
              </w:rPr>
              <w:t>1.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Kritérium na hodnotenie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_Toc78183313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2B0323E1" w14:textId="661FA2CD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4" w:history="1">
            <w:r w:rsidR="00F4292A" w:rsidRPr="00687E51">
              <w:rPr>
                <w:rStyle w:val="Hypertextovprepojenie"/>
                <w:noProof/>
              </w:rPr>
              <w:t>2.</w:t>
            </w:r>
            <w:r w:rsidR="00F4292A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F4292A" w:rsidRPr="00687E51">
              <w:rPr>
                <w:rStyle w:val="Hypertextovprepojenie"/>
                <w:noProof/>
              </w:rPr>
              <w:t>Spôsob hodnotenia ponúk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_Toc78183314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3284322D" w14:textId="5D5BB8F1" w:rsidR="00F4292A" w:rsidRDefault="007E5CD1" w:rsidP="00F4292A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5" w:history="1">
            <w:r w:rsidR="00F4292A" w:rsidRPr="00687E51">
              <w:rPr>
                <w:rStyle w:val="Hypertextovprepojenie"/>
                <w:noProof/>
              </w:rPr>
              <w:t>Časť D. Opis predmetu zákazky</w:t>
            </w:r>
            <w:r w:rsidR="00F4292A">
              <w:rPr>
                <w:noProof/>
                <w:webHidden/>
              </w:rPr>
              <w:tab/>
            </w:r>
            <w:r w:rsidR="00F4292A">
              <w:rPr>
                <w:noProof/>
                <w:webHidden/>
              </w:rPr>
              <w:fldChar w:fldCharType="begin"/>
            </w:r>
            <w:r w:rsidR="00F4292A">
              <w:rPr>
                <w:noProof/>
                <w:webHidden/>
              </w:rPr>
              <w:instrText xml:space="preserve"> PAGEREF _Toc78183315 \h </w:instrText>
            </w:r>
            <w:r w:rsidR="00F4292A">
              <w:rPr>
                <w:noProof/>
                <w:webHidden/>
              </w:rPr>
            </w:r>
            <w:r w:rsidR="00F4292A">
              <w:rPr>
                <w:noProof/>
                <w:webHidden/>
              </w:rPr>
              <w:fldChar w:fldCharType="separate"/>
            </w:r>
            <w:r w:rsidR="00F4292A">
              <w:rPr>
                <w:noProof/>
                <w:webHidden/>
              </w:rPr>
              <w:t>12</w:t>
            </w:r>
            <w:r w:rsidR="00F4292A">
              <w:rPr>
                <w:noProof/>
                <w:webHidden/>
              </w:rPr>
              <w:fldChar w:fldCharType="end"/>
            </w:r>
          </w:hyperlink>
        </w:p>
        <w:p w14:paraId="1485AE1C" w14:textId="100B773B" w:rsidR="00F4292A" w:rsidRP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eastAsiaTheme="minorEastAsia" w:cs="Times New Roman"/>
              <w:noProof/>
              <w:sz w:val="22"/>
              <w:lang w:eastAsia="sk-SK"/>
            </w:rPr>
          </w:pPr>
          <w:hyperlink w:anchor="_Toc78183316" w:history="1"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>1.</w:t>
            </w:r>
            <w:r w:rsidR="00F4292A" w:rsidRPr="00F4292A">
              <w:rPr>
                <w:rFonts w:eastAsiaTheme="minorEastAsia" w:cs="Times New Roman"/>
                <w:noProof/>
                <w:sz w:val="22"/>
                <w:lang w:eastAsia="sk-SK"/>
              </w:rPr>
              <w:tab/>
            </w:r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 xml:space="preserve">Požiadavky na predmet pre 1. časť: </w:t>
            </w:r>
            <w:r w:rsidR="00F4292A" w:rsidRPr="00F4292A">
              <w:rPr>
                <w:rStyle w:val="Hypertextovprepojenie"/>
                <w:rFonts w:eastAsiaTheme="majorEastAsia" w:cs="Times New Roman"/>
                <w:bCs/>
                <w:noProof/>
                <w:color w:val="auto"/>
              </w:rPr>
              <w:t>Miletičova – Jelačičova – Žellova</w:t>
            </w:r>
            <w:r w:rsidR="00F4292A" w:rsidRPr="00F4292A">
              <w:rPr>
                <w:rFonts w:cs="Times New Roman"/>
                <w:noProof/>
                <w:webHidden/>
              </w:rPr>
              <w:tab/>
            </w:r>
            <w:r w:rsidR="00F4292A" w:rsidRPr="00F4292A">
              <w:rPr>
                <w:rFonts w:cs="Times New Roman"/>
                <w:noProof/>
                <w:webHidden/>
              </w:rPr>
              <w:fldChar w:fldCharType="begin"/>
            </w:r>
            <w:r w:rsidR="00F4292A" w:rsidRPr="00F4292A">
              <w:rPr>
                <w:rFonts w:cs="Times New Roman"/>
                <w:noProof/>
                <w:webHidden/>
              </w:rPr>
              <w:instrText xml:space="preserve"> PAGEREF _Toc78183316 \h </w:instrText>
            </w:r>
            <w:r w:rsidR="00F4292A" w:rsidRPr="00F4292A">
              <w:rPr>
                <w:rFonts w:cs="Times New Roman"/>
                <w:noProof/>
                <w:webHidden/>
              </w:rPr>
            </w:r>
            <w:r w:rsidR="00F4292A" w:rsidRPr="00F4292A">
              <w:rPr>
                <w:rFonts w:cs="Times New Roman"/>
                <w:noProof/>
                <w:webHidden/>
              </w:rPr>
              <w:fldChar w:fldCharType="separate"/>
            </w:r>
            <w:r w:rsidR="00F4292A" w:rsidRPr="00F4292A">
              <w:rPr>
                <w:rFonts w:cs="Times New Roman"/>
                <w:noProof/>
                <w:webHidden/>
              </w:rPr>
              <w:t>12</w:t>
            </w:r>
            <w:r w:rsidR="00F4292A" w:rsidRPr="00F4292A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67751FC4" w14:textId="7F069A0B" w:rsidR="00F4292A" w:rsidRDefault="007E5CD1" w:rsidP="00F4292A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8183319" w:history="1"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>2.</w:t>
            </w:r>
            <w:r w:rsidR="00F4292A" w:rsidRPr="00F4292A">
              <w:rPr>
                <w:rFonts w:eastAsiaTheme="minorEastAsia" w:cs="Times New Roman"/>
                <w:noProof/>
                <w:sz w:val="22"/>
                <w:lang w:eastAsia="sk-SK"/>
              </w:rPr>
              <w:tab/>
            </w:r>
            <w:r w:rsidR="00F4292A" w:rsidRPr="00F4292A">
              <w:rPr>
                <w:rStyle w:val="Hypertextovprepojenie"/>
                <w:rFonts w:eastAsiaTheme="majorEastAsia" w:cs="Times New Roman"/>
                <w:noProof/>
                <w:color w:val="auto"/>
              </w:rPr>
              <w:t xml:space="preserve">Požiadavky na predmet pre 2. časť: </w:t>
            </w:r>
            <w:r w:rsidR="00F4292A" w:rsidRPr="00F4292A">
              <w:rPr>
                <w:rStyle w:val="Hypertextovprepojenie"/>
                <w:rFonts w:eastAsiaTheme="majorEastAsia" w:cs="Times New Roman"/>
                <w:bCs/>
                <w:noProof/>
                <w:color w:val="auto"/>
              </w:rPr>
              <w:t>Záhradnícka – Karadžičova</w:t>
            </w:r>
            <w:r w:rsidR="00F4292A" w:rsidRPr="00F4292A">
              <w:rPr>
                <w:rFonts w:cs="Times New Roman"/>
                <w:noProof/>
                <w:webHidden/>
              </w:rPr>
              <w:tab/>
            </w:r>
            <w:r w:rsidR="00F4292A" w:rsidRPr="00F4292A">
              <w:rPr>
                <w:rFonts w:cs="Times New Roman"/>
                <w:noProof/>
                <w:webHidden/>
              </w:rPr>
              <w:fldChar w:fldCharType="begin"/>
            </w:r>
            <w:r w:rsidR="00F4292A" w:rsidRPr="00F4292A">
              <w:rPr>
                <w:rFonts w:cs="Times New Roman"/>
                <w:noProof/>
                <w:webHidden/>
              </w:rPr>
              <w:instrText xml:space="preserve"> PAGEREF _Toc78183319 \h </w:instrText>
            </w:r>
            <w:r w:rsidR="00F4292A" w:rsidRPr="00F4292A">
              <w:rPr>
                <w:rFonts w:cs="Times New Roman"/>
                <w:noProof/>
                <w:webHidden/>
              </w:rPr>
            </w:r>
            <w:r w:rsidR="00F4292A" w:rsidRPr="00F4292A">
              <w:rPr>
                <w:rFonts w:cs="Times New Roman"/>
                <w:noProof/>
                <w:webHidden/>
              </w:rPr>
              <w:fldChar w:fldCharType="separate"/>
            </w:r>
            <w:r w:rsidR="00F4292A" w:rsidRPr="00F4292A">
              <w:rPr>
                <w:rFonts w:cs="Times New Roman"/>
                <w:noProof/>
                <w:webHidden/>
              </w:rPr>
              <w:t>15</w:t>
            </w:r>
            <w:r w:rsidR="00F4292A" w:rsidRPr="00F4292A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931A23A" w14:textId="135099DE" w:rsidR="00B64EC9" w:rsidRDefault="00461283" w:rsidP="00F4292A">
          <w:pPr>
            <w:spacing w:after="0"/>
          </w:pPr>
          <w:r>
            <w:rPr>
              <w:rFonts w:cs="Times New Roman"/>
              <w:szCs w:val="24"/>
            </w:rPr>
            <w:fldChar w:fldCharType="end"/>
          </w:r>
        </w:p>
      </w:sdtContent>
    </w:sdt>
    <w:p w14:paraId="4802FBF1" w14:textId="5D3F8A77" w:rsidR="005429D6" w:rsidRPr="00055A11" w:rsidRDefault="00B64EC9" w:rsidP="00274956">
      <w:pPr>
        <w:spacing w:after="20"/>
        <w:rPr>
          <w:b/>
          <w:highlight w:val="yellow"/>
        </w:rPr>
      </w:pPr>
      <w:r w:rsidRPr="00B64EC9">
        <w:rPr>
          <w:b/>
        </w:rPr>
        <w:t>Zoznam príloh:</w:t>
      </w:r>
    </w:p>
    <w:p w14:paraId="53ECCE9C" w14:textId="2A112090" w:rsidR="00B234B8" w:rsidRPr="005A1B05" w:rsidRDefault="00B234B8" w:rsidP="00274956">
      <w:pPr>
        <w:spacing w:after="20"/>
      </w:pPr>
      <w:r w:rsidRPr="005A1B05">
        <w:t>Príloha č. 1 – Plnomocenstvo pre skupinu dodávateľo</w:t>
      </w:r>
      <w:r w:rsidR="001A78CD" w:rsidRPr="005A1B05">
        <w:t>v</w:t>
      </w:r>
    </w:p>
    <w:p w14:paraId="43C6994E" w14:textId="3E7A5E72" w:rsidR="00B234B8" w:rsidRPr="005A1B05" w:rsidRDefault="00B234B8" w:rsidP="00274956">
      <w:pPr>
        <w:spacing w:after="20"/>
      </w:pPr>
      <w:r w:rsidRPr="005A1B05">
        <w:t>Príloha č. 2 – Návrh na plnenie kritéri</w:t>
      </w:r>
      <w:r w:rsidR="00FA2C8A" w:rsidRPr="005A1B05">
        <w:t>í</w:t>
      </w:r>
      <w:r w:rsidRPr="005A1B05">
        <w:t xml:space="preserve"> </w:t>
      </w:r>
      <w:r w:rsidR="005A1B05" w:rsidRPr="005A1B05">
        <w:t>– výkaz výmer</w:t>
      </w:r>
      <w:r w:rsidR="0016384C" w:rsidRPr="005A1B05">
        <w:t xml:space="preserve"> pre 1. časť zákazky</w:t>
      </w:r>
    </w:p>
    <w:p w14:paraId="12BC05C6" w14:textId="527CE84C" w:rsidR="00B234B8" w:rsidRPr="005A1B05" w:rsidRDefault="00B234B8" w:rsidP="00274956">
      <w:pPr>
        <w:spacing w:after="20"/>
      </w:pPr>
      <w:r w:rsidRPr="005A1B05">
        <w:t xml:space="preserve">Príloha č. 3 </w:t>
      </w:r>
      <w:r w:rsidR="00055A11" w:rsidRPr="005A1B05">
        <w:t>–</w:t>
      </w:r>
      <w:r w:rsidRPr="005A1B05">
        <w:t xml:space="preserve"> </w:t>
      </w:r>
      <w:r w:rsidR="0016384C" w:rsidRPr="005A1B05">
        <w:t xml:space="preserve">Návrh na plnenie kritérií </w:t>
      </w:r>
      <w:r w:rsidR="005A1B05" w:rsidRPr="005A1B05">
        <w:t>– výkaz výmer</w:t>
      </w:r>
      <w:r w:rsidR="0016384C" w:rsidRPr="005A1B05">
        <w:t xml:space="preserve"> pre 2. časť zákazky</w:t>
      </w:r>
    </w:p>
    <w:p w14:paraId="072A9215" w14:textId="62FD2323" w:rsidR="00B234B8" w:rsidRPr="005A1B05" w:rsidRDefault="00B234B8" w:rsidP="00274956">
      <w:pPr>
        <w:spacing w:after="20"/>
      </w:pPr>
      <w:r w:rsidRPr="005A1B05">
        <w:t xml:space="preserve">Príloha č. 4 </w:t>
      </w:r>
      <w:r w:rsidR="00055A11" w:rsidRPr="005A1B05">
        <w:t>–</w:t>
      </w:r>
      <w:r w:rsidRPr="005A1B05">
        <w:t xml:space="preserve"> </w:t>
      </w:r>
      <w:r w:rsidR="0016384C" w:rsidRPr="005A1B05">
        <w:rPr>
          <w:szCs w:val="24"/>
        </w:rPr>
        <w:t>Návrh zmluvy o dielo s prílohami</w:t>
      </w:r>
    </w:p>
    <w:p w14:paraId="5A01CBD1" w14:textId="06492C0D" w:rsidR="005429D6" w:rsidRPr="005A1B05" w:rsidRDefault="00B234B8" w:rsidP="00274956">
      <w:pPr>
        <w:spacing w:after="20"/>
      </w:pPr>
      <w:r w:rsidRPr="005A1B05">
        <w:t xml:space="preserve">Príloha č. 5 </w:t>
      </w:r>
      <w:r w:rsidR="00055A11" w:rsidRPr="005A1B05">
        <w:t>–</w:t>
      </w:r>
      <w:r w:rsidRPr="005A1B05">
        <w:t xml:space="preserve"> </w:t>
      </w:r>
      <w:r w:rsidR="0016384C" w:rsidRPr="005A1B05">
        <w:rPr>
          <w:rFonts w:cs="Times New Roman"/>
          <w:bCs/>
          <w:szCs w:val="24"/>
        </w:rPr>
        <w:t>Vyhlásenie k participácii na vypracovaní ponuky inou osobou</w:t>
      </w:r>
    </w:p>
    <w:p w14:paraId="6CA77E71" w14:textId="23C742DA" w:rsidR="00773DD6" w:rsidRPr="005A1B05" w:rsidRDefault="00773DD6" w:rsidP="00274956">
      <w:pPr>
        <w:spacing w:after="20"/>
        <w:rPr>
          <w:szCs w:val="24"/>
        </w:rPr>
      </w:pPr>
      <w:r w:rsidRPr="005A1B05">
        <w:t xml:space="preserve">Príloha č. 6 – </w:t>
      </w:r>
      <w:r w:rsidR="0016384C" w:rsidRPr="005A1B05">
        <w:rPr>
          <w:szCs w:val="24"/>
        </w:rPr>
        <w:t>Jednotný európsky dokument (JED)</w:t>
      </w:r>
    </w:p>
    <w:p w14:paraId="2E5C7BD0" w14:textId="374ADE08" w:rsidR="0016384C" w:rsidRDefault="0016384C" w:rsidP="00274956">
      <w:pPr>
        <w:spacing w:after="20"/>
        <w:rPr>
          <w:szCs w:val="24"/>
        </w:rPr>
      </w:pPr>
      <w:r w:rsidRPr="005A1B05">
        <w:rPr>
          <w:szCs w:val="24"/>
        </w:rPr>
        <w:t>Príloha č.</w:t>
      </w:r>
      <w:r>
        <w:rPr>
          <w:szCs w:val="24"/>
        </w:rPr>
        <w:t xml:space="preserve"> 7 – Projektová dokumentácia pre 1. časť zákazky</w:t>
      </w:r>
    </w:p>
    <w:p w14:paraId="577D9243" w14:textId="62F1B766" w:rsidR="0016384C" w:rsidRDefault="0016384C" w:rsidP="0016384C">
      <w:pPr>
        <w:spacing w:after="20"/>
        <w:rPr>
          <w:szCs w:val="24"/>
        </w:rPr>
      </w:pPr>
      <w:r>
        <w:rPr>
          <w:szCs w:val="24"/>
        </w:rPr>
        <w:t>Príloha č. 8 – Projektová dokumentácia pre 2. časť zákazky</w:t>
      </w:r>
    </w:p>
    <w:p w14:paraId="10800E6D" w14:textId="3D279439" w:rsidR="00274956" w:rsidRDefault="0016384C" w:rsidP="005A1B05">
      <w:pPr>
        <w:spacing w:after="20"/>
        <w:rPr>
          <w:rFonts w:cs="Times New Roman"/>
          <w:szCs w:val="24"/>
        </w:rPr>
      </w:pPr>
      <w:r w:rsidRPr="002F1492">
        <w:rPr>
          <w:szCs w:val="24"/>
        </w:rPr>
        <w:t xml:space="preserve">Príloha č. </w:t>
      </w:r>
      <w:r w:rsidR="005A1B05">
        <w:rPr>
          <w:szCs w:val="24"/>
        </w:rPr>
        <w:t>9</w:t>
      </w:r>
      <w:r w:rsidRPr="002F1492">
        <w:rPr>
          <w:szCs w:val="24"/>
        </w:rPr>
        <w:t xml:space="preserve"> – Štandard </w:t>
      </w:r>
      <w:r w:rsidRPr="002F1492">
        <w:rPr>
          <w:rFonts w:cs="Times New Roman"/>
          <w:szCs w:val="24"/>
        </w:rPr>
        <w:t>náterov trakčných stožiarov</w:t>
      </w:r>
    </w:p>
    <w:p w14:paraId="326E166A" w14:textId="78BF7195" w:rsidR="00F4006F" w:rsidRPr="005A1B05" w:rsidRDefault="00F4006F" w:rsidP="005A1B05">
      <w:pPr>
        <w:spacing w:after="20"/>
        <w:rPr>
          <w:szCs w:val="24"/>
        </w:rPr>
      </w:pPr>
      <w:r w:rsidRPr="00F4006F">
        <w:rPr>
          <w:rFonts w:cs="Times New Roman"/>
          <w:szCs w:val="24"/>
          <w:highlight w:val="yellow"/>
        </w:rPr>
        <w:t>Príloha č. 10 – TS náter</w:t>
      </w:r>
    </w:p>
    <w:p w14:paraId="523212EE" w14:textId="0A7CD153" w:rsidR="00ED343B" w:rsidRDefault="00E00361" w:rsidP="00ED343B">
      <w:pPr>
        <w:pStyle w:val="Nadpis1"/>
      </w:pPr>
      <w:bookmarkStart w:id="16" w:name="_Toc78183283"/>
      <w:r>
        <w:lastRenderedPageBreak/>
        <w:t xml:space="preserve">Časť </w:t>
      </w:r>
      <w:r w:rsidR="00E642AD">
        <w:t>A</w:t>
      </w:r>
      <w:r w:rsidR="00ED343B">
        <w:t>. P</w:t>
      </w:r>
      <w:r w:rsidR="005429D6">
        <w:t>okyny pre záujemcov</w:t>
      </w:r>
      <w:bookmarkEnd w:id="16"/>
    </w:p>
    <w:p w14:paraId="71F5C15C" w14:textId="77777777" w:rsidR="00E642AD" w:rsidRDefault="00B85ED2" w:rsidP="00605914">
      <w:pPr>
        <w:pStyle w:val="Nadpis2"/>
        <w:numPr>
          <w:ilvl w:val="0"/>
          <w:numId w:val="4"/>
        </w:numPr>
        <w:ind w:left="0" w:hanging="426"/>
      </w:pPr>
      <w:bookmarkStart w:id="17" w:name="_Toc78183284"/>
      <w:r>
        <w:t>Identifikácia verejného obstarávateľa</w:t>
      </w:r>
      <w:bookmarkEnd w:id="17"/>
    </w:p>
    <w:p w14:paraId="1B863A71" w14:textId="0F407862" w:rsidR="000F6C11" w:rsidRPr="00F864BD" w:rsidRDefault="000F6C11" w:rsidP="003D2063">
      <w:pPr>
        <w:pStyle w:val="Nadpis2"/>
        <w:numPr>
          <w:ilvl w:val="1"/>
          <w:numId w:val="4"/>
        </w:numPr>
        <w:ind w:left="426"/>
        <w:rPr>
          <w:rStyle w:val="Nzovknihy"/>
          <w:b w:val="0"/>
        </w:rPr>
      </w:pPr>
      <w:bookmarkStart w:id="18" w:name="_Toc22124943"/>
      <w:bookmarkStart w:id="19" w:name="_Toc22129912"/>
      <w:bookmarkStart w:id="20" w:name="_Toc22303029"/>
      <w:bookmarkStart w:id="21" w:name="_Toc57637599"/>
      <w:bookmarkStart w:id="22" w:name="_Toc78183285"/>
      <w:r w:rsidRPr="00F864BD">
        <w:rPr>
          <w:rStyle w:val="Nzovknihy"/>
          <w:b w:val="0"/>
        </w:rPr>
        <w:t>Základné informácie</w:t>
      </w:r>
      <w:bookmarkEnd w:id="18"/>
      <w:bookmarkEnd w:id="19"/>
      <w:bookmarkEnd w:id="20"/>
      <w:bookmarkEnd w:id="21"/>
      <w:bookmarkEnd w:id="22"/>
    </w:p>
    <w:p w14:paraId="23E05881" w14:textId="77777777" w:rsidR="00E642AD" w:rsidRPr="00B85ED2" w:rsidRDefault="00E642AD" w:rsidP="00EB4B18">
      <w:pPr>
        <w:spacing w:after="0"/>
        <w:ind w:left="426"/>
      </w:pPr>
      <w:r w:rsidRPr="00B85ED2">
        <w:t>Názov organizácie:</w:t>
      </w:r>
      <w:r w:rsidRPr="00B85ED2">
        <w:tab/>
        <w:t>Hlavné mesto Slovenskej republiky Bratislava</w:t>
      </w:r>
    </w:p>
    <w:p w14:paraId="70B017A4" w14:textId="77777777" w:rsidR="00E642AD" w:rsidRPr="00B85ED2" w:rsidRDefault="00E642AD" w:rsidP="00EB4B18">
      <w:pPr>
        <w:spacing w:after="0"/>
        <w:ind w:left="426"/>
      </w:pPr>
      <w:r w:rsidRPr="00B85ED2">
        <w:t>Adresa sídla:</w:t>
      </w:r>
      <w:r w:rsidRPr="00B85ED2">
        <w:tab/>
      </w:r>
      <w:r>
        <w:tab/>
      </w:r>
      <w:r w:rsidRPr="00B85ED2">
        <w:t>Primaciálne námestie 1, 814 99 Bratislava</w:t>
      </w:r>
    </w:p>
    <w:p w14:paraId="2E87D30F" w14:textId="77777777" w:rsidR="00E642AD" w:rsidRPr="00B85ED2" w:rsidRDefault="00E642AD" w:rsidP="00EB4B18">
      <w:pPr>
        <w:spacing w:after="0"/>
        <w:ind w:left="426"/>
      </w:pPr>
      <w:r w:rsidRPr="00B85ED2">
        <w:t>IČO:</w:t>
      </w:r>
      <w:r w:rsidRPr="00B85ED2">
        <w:tab/>
      </w:r>
      <w:r>
        <w:tab/>
      </w:r>
      <w:r>
        <w:tab/>
      </w:r>
      <w:r w:rsidRPr="00B85ED2">
        <w:t>00 603 481</w:t>
      </w:r>
    </w:p>
    <w:p w14:paraId="674E843A" w14:textId="20506280" w:rsidR="00E642AD" w:rsidRPr="00B85ED2" w:rsidRDefault="00E642AD" w:rsidP="00EB4B18">
      <w:pPr>
        <w:ind w:left="426"/>
      </w:pPr>
      <w:r w:rsidRPr="00B85ED2">
        <w:t xml:space="preserve">(ďalej </w:t>
      </w:r>
      <w:r>
        <w:t xml:space="preserve">iba </w:t>
      </w:r>
      <w:r w:rsidRPr="00B85ED2">
        <w:t>„verejný obstarávateľ“)</w:t>
      </w:r>
    </w:p>
    <w:p w14:paraId="3B530826" w14:textId="1C6D61F5" w:rsidR="00E642AD" w:rsidRDefault="00E642AD" w:rsidP="0016384C">
      <w:pPr>
        <w:spacing w:after="0"/>
        <w:ind w:left="426"/>
      </w:pPr>
      <w:r w:rsidRPr="00B85ED2">
        <w:t>Kontaktná osoba</w:t>
      </w:r>
      <w:r>
        <w:t xml:space="preserve">: </w:t>
      </w:r>
      <w:r>
        <w:tab/>
      </w:r>
      <w:r w:rsidR="0016384C">
        <w:t>Zuzana Jamnická</w:t>
      </w:r>
      <w:r w:rsidRPr="00B85ED2">
        <w:t xml:space="preserve"> </w:t>
      </w:r>
    </w:p>
    <w:p w14:paraId="2307B31E" w14:textId="1BECCE5F" w:rsidR="0016384C" w:rsidRDefault="00E642AD" w:rsidP="0016384C">
      <w:pPr>
        <w:ind w:left="426"/>
      </w:pPr>
      <w:r>
        <w:t>Web zákazky:</w:t>
      </w:r>
      <w:r>
        <w:tab/>
      </w:r>
      <w:r>
        <w:tab/>
      </w:r>
      <w:hyperlink r:id="rId12" w:history="1">
        <w:r w:rsidR="0016384C" w:rsidRPr="00E57760">
          <w:rPr>
            <w:rStyle w:val="Hypertextovprepojenie"/>
          </w:rPr>
          <w:t>https://josephine.proebiz.com/sk/tender/13366/summary</w:t>
        </w:r>
      </w:hyperlink>
      <w:r w:rsidR="0016384C">
        <w:t xml:space="preserve"> </w:t>
      </w:r>
    </w:p>
    <w:p w14:paraId="4A57C3E4" w14:textId="77777777" w:rsidR="00E642AD" w:rsidRDefault="000F6C11" w:rsidP="00605914">
      <w:pPr>
        <w:pStyle w:val="Nadpis2"/>
        <w:numPr>
          <w:ilvl w:val="0"/>
          <w:numId w:val="5"/>
        </w:numPr>
        <w:ind w:left="0" w:hanging="426"/>
      </w:pPr>
      <w:bookmarkStart w:id="23" w:name="_Toc78183286"/>
      <w:r>
        <w:t>Identifikácia verejného obstarávania</w:t>
      </w:r>
      <w:bookmarkEnd w:id="23"/>
    </w:p>
    <w:p w14:paraId="60213713" w14:textId="77777777" w:rsidR="00F47BA3" w:rsidRDefault="00ED343B" w:rsidP="00F47BA3">
      <w:pPr>
        <w:pStyle w:val="Odsekzoznamu"/>
        <w:numPr>
          <w:ilvl w:val="1"/>
          <w:numId w:val="7"/>
        </w:numPr>
        <w:ind w:left="426" w:hanging="426"/>
      </w:pPr>
      <w:r w:rsidRPr="00E642AD">
        <w:t>Názov zákazky: „</w:t>
      </w:r>
      <w:bookmarkStart w:id="24" w:name="_Hlk12885474"/>
      <w:r w:rsidR="00F47BA3">
        <w:t xml:space="preserve">Modernizácia </w:t>
      </w:r>
      <w:r w:rsidR="00F47BA3">
        <w:rPr>
          <w:bCs/>
          <w:szCs w:val="24"/>
        </w:rPr>
        <w:t>t</w:t>
      </w:r>
      <w:r w:rsidR="00F47BA3" w:rsidRPr="00597581">
        <w:rPr>
          <w:bCs/>
          <w:szCs w:val="24"/>
        </w:rPr>
        <w:t>rolejbusov</w:t>
      </w:r>
      <w:r w:rsidR="00F47BA3">
        <w:rPr>
          <w:bCs/>
          <w:szCs w:val="24"/>
        </w:rPr>
        <w:t>ých</w:t>
      </w:r>
      <w:r w:rsidR="00F47BA3" w:rsidRPr="00597581">
        <w:rPr>
          <w:bCs/>
          <w:szCs w:val="24"/>
        </w:rPr>
        <w:t xml:space="preserve"> trat</w:t>
      </w:r>
      <w:r w:rsidR="00F47BA3">
        <w:rPr>
          <w:bCs/>
          <w:szCs w:val="24"/>
        </w:rPr>
        <w:t xml:space="preserve">í </w:t>
      </w:r>
      <w:proofErr w:type="spellStart"/>
      <w:r w:rsidR="00F47BA3">
        <w:t>Miletičova</w:t>
      </w:r>
      <w:proofErr w:type="spellEnd"/>
      <w:r w:rsidR="00F47BA3">
        <w:t xml:space="preserve"> – </w:t>
      </w:r>
      <w:proofErr w:type="spellStart"/>
      <w:r w:rsidR="00F47BA3">
        <w:t>Jelačičova</w:t>
      </w:r>
      <w:proofErr w:type="spellEnd"/>
      <w:r w:rsidR="00F47BA3">
        <w:t xml:space="preserve"> – </w:t>
      </w:r>
      <w:proofErr w:type="spellStart"/>
      <w:r w:rsidR="00F47BA3">
        <w:t>Žellova</w:t>
      </w:r>
      <w:proofErr w:type="spellEnd"/>
      <w:r w:rsidR="00F47BA3">
        <w:t xml:space="preserve"> a Záhradnícka – </w:t>
      </w:r>
      <w:proofErr w:type="spellStart"/>
      <w:r w:rsidR="00F47BA3">
        <w:t>Karadžičova</w:t>
      </w:r>
      <w:proofErr w:type="spellEnd"/>
      <w:r w:rsidRPr="00461283">
        <w:t>“</w:t>
      </w:r>
      <w:bookmarkEnd w:id="24"/>
    </w:p>
    <w:p w14:paraId="221F42D9" w14:textId="06CC212C" w:rsidR="00F47BA3" w:rsidRPr="00F47BA3" w:rsidRDefault="00ED343B" w:rsidP="00F47BA3">
      <w:pPr>
        <w:pStyle w:val="Odsekzoznamu"/>
        <w:numPr>
          <w:ilvl w:val="1"/>
          <w:numId w:val="7"/>
        </w:numPr>
        <w:ind w:left="426" w:hanging="426"/>
      </w:pPr>
      <w:r w:rsidRPr="00461283">
        <w:t>Predmet zákazky</w:t>
      </w:r>
      <w:r>
        <w:t>:</w:t>
      </w:r>
      <w:r w:rsidRPr="00461283">
        <w:t xml:space="preserve"> </w:t>
      </w:r>
      <w:r w:rsidR="00F47BA3" w:rsidRPr="00C77257">
        <w:t xml:space="preserve">Modernizácia trolejbusových tratí na úsekoch </w:t>
      </w:r>
      <w:proofErr w:type="spellStart"/>
      <w:r w:rsidR="00F47BA3" w:rsidRPr="00F47BA3">
        <w:rPr>
          <w:bCs/>
          <w:szCs w:val="24"/>
        </w:rPr>
        <w:t>Miletičova</w:t>
      </w:r>
      <w:proofErr w:type="spellEnd"/>
      <w:r w:rsidR="00F47BA3" w:rsidRPr="00F47BA3">
        <w:rPr>
          <w:bCs/>
          <w:szCs w:val="24"/>
        </w:rPr>
        <w:t xml:space="preserve"> – </w:t>
      </w:r>
      <w:proofErr w:type="spellStart"/>
      <w:r w:rsidR="00F47BA3" w:rsidRPr="00F47BA3">
        <w:rPr>
          <w:bCs/>
          <w:szCs w:val="24"/>
        </w:rPr>
        <w:t>Jelačičova</w:t>
      </w:r>
      <w:proofErr w:type="spellEnd"/>
      <w:r w:rsidR="00F47BA3" w:rsidRPr="00F47BA3">
        <w:rPr>
          <w:bCs/>
          <w:szCs w:val="24"/>
        </w:rPr>
        <w:t xml:space="preserve"> – </w:t>
      </w:r>
      <w:proofErr w:type="spellStart"/>
      <w:r w:rsidR="00F47BA3" w:rsidRPr="00F47BA3">
        <w:rPr>
          <w:bCs/>
          <w:szCs w:val="24"/>
        </w:rPr>
        <w:t>Žellova</w:t>
      </w:r>
      <w:proofErr w:type="spellEnd"/>
      <w:r w:rsidR="00F47BA3" w:rsidRPr="00F47BA3">
        <w:rPr>
          <w:bCs/>
          <w:szCs w:val="24"/>
        </w:rPr>
        <w:t xml:space="preserve"> a Záhradnícka – </w:t>
      </w:r>
      <w:proofErr w:type="spellStart"/>
      <w:r w:rsidR="00F47BA3" w:rsidRPr="00F47BA3">
        <w:rPr>
          <w:bCs/>
          <w:szCs w:val="24"/>
        </w:rPr>
        <w:t>Karadžičova</w:t>
      </w:r>
      <w:proofErr w:type="spellEnd"/>
      <w:r w:rsidR="00F47BA3" w:rsidRPr="00F47BA3">
        <w:rPr>
          <w:bCs/>
          <w:szCs w:val="24"/>
        </w:rPr>
        <w:t>.</w:t>
      </w:r>
      <w:r w:rsidR="00F47BA3">
        <w:t xml:space="preserve"> </w:t>
      </w:r>
      <w:r w:rsidR="00F47BA3" w:rsidRPr="00F47BA3">
        <w:rPr>
          <w:szCs w:val="24"/>
        </w:rPr>
        <w:t xml:space="preserve">Modernizované trolejbusové trate </w:t>
      </w:r>
      <w:proofErr w:type="spellStart"/>
      <w:r w:rsidR="00F47BA3" w:rsidRPr="00F47BA3">
        <w:rPr>
          <w:szCs w:val="24"/>
        </w:rPr>
        <w:t>Miletičova</w:t>
      </w:r>
      <w:proofErr w:type="spellEnd"/>
      <w:r w:rsidR="00F47BA3" w:rsidRPr="00F47BA3">
        <w:rPr>
          <w:szCs w:val="24"/>
        </w:rPr>
        <w:t xml:space="preserve"> –  </w:t>
      </w:r>
      <w:proofErr w:type="spellStart"/>
      <w:r w:rsidR="00F47BA3" w:rsidRPr="00F47BA3">
        <w:rPr>
          <w:szCs w:val="24"/>
        </w:rPr>
        <w:t>Jelačičova</w:t>
      </w:r>
      <w:proofErr w:type="spellEnd"/>
      <w:r w:rsidR="00F47BA3" w:rsidRPr="00F47BA3">
        <w:rPr>
          <w:szCs w:val="24"/>
        </w:rPr>
        <w:t xml:space="preserve"> – </w:t>
      </w:r>
      <w:proofErr w:type="spellStart"/>
      <w:r w:rsidR="00F47BA3" w:rsidRPr="00F47BA3">
        <w:rPr>
          <w:szCs w:val="24"/>
        </w:rPr>
        <w:t>Žellova</w:t>
      </w:r>
      <w:proofErr w:type="spellEnd"/>
      <w:r w:rsidR="00F47BA3" w:rsidRPr="00F47BA3">
        <w:rPr>
          <w:szCs w:val="24"/>
        </w:rPr>
        <w:t xml:space="preserve"> a Záhradnícka – </w:t>
      </w:r>
      <w:proofErr w:type="spellStart"/>
      <w:r w:rsidR="00F47BA3" w:rsidRPr="00F47BA3">
        <w:rPr>
          <w:szCs w:val="24"/>
        </w:rPr>
        <w:t>Karadžičova</w:t>
      </w:r>
      <w:proofErr w:type="spellEnd"/>
      <w:r w:rsidR="00F47BA3" w:rsidRPr="00F47BA3">
        <w:rPr>
          <w:szCs w:val="24"/>
        </w:rPr>
        <w:t xml:space="preserve"> spájajú rozvíjajúcu sa mestskú časť Ružinov s centrom mesta a západnými časťami Bratislavy. Trate sú v súčasnosti používané linkami č. 201 a 210, pri ktorých boli v uplynulom čase identifikované najväčšie kapacitné problémy. V budúcnosti dôjde k ďalšiemu rastu počtu cestujúcich na uvedených linkách v súvislosti s rozvojom územia Nivy a oblasti Prievozskej a Gagarinovej ulice. </w:t>
      </w:r>
    </w:p>
    <w:p w14:paraId="245453E1" w14:textId="77777777" w:rsidR="00F47BA3" w:rsidRDefault="00F47BA3" w:rsidP="00F47BA3">
      <w:pPr>
        <w:pStyle w:val="Odsekzoznamu"/>
        <w:numPr>
          <w:ilvl w:val="0"/>
          <w:numId w:val="0"/>
        </w:numPr>
        <w:ind w:left="426"/>
        <w:rPr>
          <w:szCs w:val="24"/>
        </w:rPr>
      </w:pPr>
      <w:r w:rsidRPr="00296AC1">
        <w:rPr>
          <w:szCs w:val="24"/>
        </w:rPr>
        <w:t>Z uvedených dôvodov</w:t>
      </w:r>
      <w:r>
        <w:rPr>
          <w:szCs w:val="24"/>
        </w:rPr>
        <w:t xml:space="preserve"> Dopravný podnik Bratislava akciová spoločnosť</w:t>
      </w:r>
      <w:r w:rsidRPr="00296AC1">
        <w:rPr>
          <w:szCs w:val="24"/>
        </w:rPr>
        <w:t xml:space="preserve"> </w:t>
      </w:r>
      <w:r>
        <w:rPr>
          <w:szCs w:val="24"/>
        </w:rPr>
        <w:t>(ďalej len „</w:t>
      </w:r>
      <w:r w:rsidRPr="00296AC1">
        <w:rPr>
          <w:szCs w:val="24"/>
        </w:rPr>
        <w:t>DPB</w:t>
      </w:r>
      <w:r>
        <w:rPr>
          <w:szCs w:val="24"/>
        </w:rPr>
        <w:t>“)</w:t>
      </w:r>
      <w:r w:rsidRPr="00296AC1">
        <w:rPr>
          <w:szCs w:val="24"/>
        </w:rPr>
        <w:t xml:space="preserve"> plánuje na linky 201 a 210 nasadiť </w:t>
      </w:r>
      <w:proofErr w:type="spellStart"/>
      <w:r w:rsidRPr="00296AC1">
        <w:rPr>
          <w:szCs w:val="24"/>
        </w:rPr>
        <w:t>kapacitnejšie</w:t>
      </w:r>
      <w:proofErr w:type="spellEnd"/>
      <w:r w:rsidRPr="00296AC1">
        <w:rPr>
          <w:szCs w:val="24"/>
        </w:rPr>
        <w:t xml:space="preserve"> vozidlá oproti súčasnosti (24 m a 18 m), ktoré si vyžiadajú väčšiu kapacitu napájania.</w:t>
      </w:r>
      <w:r>
        <w:rPr>
          <w:szCs w:val="24"/>
        </w:rPr>
        <w:t xml:space="preserve"> </w:t>
      </w:r>
      <w:r w:rsidRPr="00FE3147">
        <w:rPr>
          <w:szCs w:val="24"/>
        </w:rPr>
        <w:t xml:space="preserve">Realizáciou danej zákazky sa požaduje zabezpečiť bezpečný výjazd trolejbusov z obratiska na </w:t>
      </w:r>
      <w:proofErr w:type="spellStart"/>
      <w:r w:rsidRPr="00FE3147">
        <w:rPr>
          <w:szCs w:val="24"/>
        </w:rPr>
        <w:t>Žellovej</w:t>
      </w:r>
      <w:proofErr w:type="spellEnd"/>
      <w:r w:rsidRPr="00FE3147">
        <w:rPr>
          <w:szCs w:val="24"/>
        </w:rPr>
        <w:t xml:space="preserve"> ulici v mieste napojenia na ulicu </w:t>
      </w:r>
      <w:proofErr w:type="spellStart"/>
      <w:r w:rsidRPr="00FE3147">
        <w:rPr>
          <w:szCs w:val="24"/>
        </w:rPr>
        <w:t>Miletičova</w:t>
      </w:r>
      <w:proofErr w:type="spellEnd"/>
      <w:r>
        <w:rPr>
          <w:szCs w:val="24"/>
        </w:rPr>
        <w:t xml:space="preserve">. </w:t>
      </w:r>
      <w:r w:rsidRPr="00FE3147">
        <w:rPr>
          <w:szCs w:val="24"/>
        </w:rPr>
        <w:t>Súčasné trolejové vedenie je úzkym miestom prevádzky trolejbusov z hľadiska rýchlosti</w:t>
      </w:r>
      <w:r>
        <w:rPr>
          <w:szCs w:val="24"/>
        </w:rPr>
        <w:t xml:space="preserve"> s r</w:t>
      </w:r>
      <w:r w:rsidRPr="00FE3147">
        <w:rPr>
          <w:szCs w:val="24"/>
        </w:rPr>
        <w:t>ýchlostne nedostačujúc</w:t>
      </w:r>
      <w:r>
        <w:rPr>
          <w:szCs w:val="24"/>
        </w:rPr>
        <w:t>imi</w:t>
      </w:r>
      <w:r w:rsidRPr="00FE3147">
        <w:rPr>
          <w:szCs w:val="24"/>
        </w:rPr>
        <w:t xml:space="preserve"> trolejbusov</w:t>
      </w:r>
      <w:r>
        <w:rPr>
          <w:szCs w:val="24"/>
        </w:rPr>
        <w:t>ými</w:t>
      </w:r>
      <w:r w:rsidRPr="00FE3147">
        <w:rPr>
          <w:szCs w:val="24"/>
        </w:rPr>
        <w:t xml:space="preserve"> výhybk</w:t>
      </w:r>
      <w:r>
        <w:rPr>
          <w:szCs w:val="24"/>
        </w:rPr>
        <w:t>ami, preto je predmetom zákazky aj m</w:t>
      </w:r>
      <w:r w:rsidRPr="00FE3147">
        <w:rPr>
          <w:szCs w:val="24"/>
        </w:rPr>
        <w:t xml:space="preserve">odernizácia výhybiek na elektrické </w:t>
      </w:r>
      <w:proofErr w:type="spellStart"/>
      <w:r w:rsidRPr="00FE3147">
        <w:rPr>
          <w:szCs w:val="24"/>
        </w:rPr>
        <w:t>motorčekové</w:t>
      </w:r>
      <w:proofErr w:type="spellEnd"/>
      <w:r w:rsidRPr="00FE3147">
        <w:rPr>
          <w:szCs w:val="24"/>
        </w:rPr>
        <w:t xml:space="preserve"> výhybky s prestaviteľným krížom ovládané rádiom a výmen</w:t>
      </w:r>
      <w:r>
        <w:rPr>
          <w:szCs w:val="24"/>
        </w:rPr>
        <w:t>a</w:t>
      </w:r>
      <w:r w:rsidRPr="00FE3147">
        <w:rPr>
          <w:szCs w:val="24"/>
        </w:rPr>
        <w:t xml:space="preserve"> výzbroje deličov a napájacích bodov</w:t>
      </w:r>
      <w:r>
        <w:rPr>
          <w:szCs w:val="24"/>
        </w:rPr>
        <w:t xml:space="preserve">. </w:t>
      </w:r>
    </w:p>
    <w:p w14:paraId="753CDD4F" w14:textId="4F8119F9" w:rsidR="00997EE1" w:rsidRPr="00997EE1" w:rsidRDefault="00F47BA3" w:rsidP="00F47BA3">
      <w:pPr>
        <w:pStyle w:val="Odsekzoznamu"/>
        <w:numPr>
          <w:ilvl w:val="0"/>
          <w:numId w:val="0"/>
        </w:numPr>
        <w:ind w:left="426"/>
      </w:pPr>
      <w:r>
        <w:t>Zároveň c</w:t>
      </w:r>
      <w:r w:rsidRPr="00011727">
        <w:t xml:space="preserve">ieľom </w:t>
      </w:r>
      <w:r>
        <w:t>m</w:t>
      </w:r>
      <w:r w:rsidRPr="00011727">
        <w:t>odernizáci</w:t>
      </w:r>
      <w:r>
        <w:t>e</w:t>
      </w:r>
      <w:r w:rsidRPr="00011727">
        <w:t xml:space="preserve"> trolejbusov</w:t>
      </w:r>
      <w:r>
        <w:t>ej</w:t>
      </w:r>
      <w:r w:rsidRPr="00011727">
        <w:t xml:space="preserve"> tra</w:t>
      </w:r>
      <w:r>
        <w:t>te</w:t>
      </w:r>
      <w:r w:rsidRPr="00011727">
        <w:t xml:space="preserve"> Záhradnícka</w:t>
      </w:r>
      <w:r>
        <w:t xml:space="preserve"> – </w:t>
      </w:r>
      <w:proofErr w:type="spellStart"/>
      <w:r w:rsidRPr="00011727">
        <w:t>Karadžičova</w:t>
      </w:r>
      <w:proofErr w:type="spellEnd"/>
      <w:r w:rsidRPr="00011727">
        <w:t xml:space="preserve"> je  modernizácia a výmena</w:t>
      </w:r>
      <w:r w:rsidRPr="00245B52">
        <w:rPr>
          <w:szCs w:val="24"/>
        </w:rPr>
        <w:t xml:space="preserve"> trolejového vedenia v dotknutej lokalite s cieľom zrýchliť prevádzku trolejbusov. V rámci Záhradníckej ulice je potrebné začať deličmi z obidvoch strán križovatky, od Krížnej ulice je potrebné sa napojiť v mieste ukončenia modernizácie kríženia električka – trolejbus, ktorá b</w:t>
      </w:r>
      <w:r>
        <w:rPr>
          <w:szCs w:val="24"/>
        </w:rPr>
        <w:t>ola</w:t>
      </w:r>
      <w:r w:rsidRPr="00245B52">
        <w:rPr>
          <w:szCs w:val="24"/>
        </w:rPr>
        <w:t xml:space="preserve"> realizovaná v rámci modernizácie električkovej trate na Krížnej ulici a v smere na </w:t>
      </w:r>
      <w:proofErr w:type="spellStart"/>
      <w:r w:rsidRPr="00245B52">
        <w:rPr>
          <w:szCs w:val="24"/>
        </w:rPr>
        <w:t>Karadžičovu</w:t>
      </w:r>
      <w:proofErr w:type="spellEnd"/>
      <w:r w:rsidRPr="00245B52">
        <w:rPr>
          <w:szCs w:val="24"/>
        </w:rPr>
        <w:t xml:space="preserve"> ulicu je potrebné rozsah napojiť na úpravy uskutočnené v rámci stavby Mlynské nivy a pripraviť napojenie novej trolejbusovej trate Autobusová stanica – Nové SND. Modernizáciou a doplnením opotrebovaných častí infraštruktúry sa znížia nároky na údržbu, zvýši sa bezpečnosť, plynulosť a kvalita trolejbusovej dopravy v riešených lokalitách.</w:t>
      </w:r>
      <w:r>
        <w:rPr>
          <w:szCs w:val="24"/>
        </w:rPr>
        <w:t xml:space="preserve"> </w:t>
      </w:r>
      <w:r w:rsidRPr="00245B52">
        <w:rPr>
          <w:b/>
        </w:rPr>
        <w:t>Podrobné informácie o predmete zákazky sa nachádzajú v časti D. a v príloh</w:t>
      </w:r>
      <w:r>
        <w:rPr>
          <w:b/>
        </w:rPr>
        <w:t>ách</w:t>
      </w:r>
      <w:r w:rsidRPr="00245B52">
        <w:rPr>
          <w:b/>
        </w:rPr>
        <w:t xml:space="preserve"> č.</w:t>
      </w:r>
      <w:r w:rsidR="00F4292A">
        <w:rPr>
          <w:b/>
        </w:rPr>
        <w:t xml:space="preserve"> 2, 3,</w:t>
      </w:r>
      <w:r w:rsidRPr="00245B52">
        <w:rPr>
          <w:b/>
        </w:rPr>
        <w:t xml:space="preserve"> </w:t>
      </w:r>
      <w:r>
        <w:rPr>
          <w:b/>
        </w:rPr>
        <w:t xml:space="preserve">7 až </w:t>
      </w:r>
      <w:r w:rsidR="00F4292A">
        <w:rPr>
          <w:b/>
        </w:rPr>
        <w:t>9</w:t>
      </w:r>
      <w:r w:rsidRPr="00245B52">
        <w:rPr>
          <w:b/>
        </w:rPr>
        <w:t xml:space="preserve"> týchto súťažných podkladov.</w:t>
      </w:r>
    </w:p>
    <w:p w14:paraId="0EA38E37" w14:textId="628BA732" w:rsidR="00ED343B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461283">
        <w:t>Kódy podľa spoločného slovníka obstarávania (CPV):</w:t>
      </w:r>
    </w:p>
    <w:p w14:paraId="26E0AA32" w14:textId="77777777" w:rsidR="00F47BA3" w:rsidRPr="00F47BA3" w:rsidRDefault="00F47BA3" w:rsidP="00F47BA3">
      <w:pPr>
        <w:pStyle w:val="Odsekzoznamu"/>
        <w:numPr>
          <w:ilvl w:val="0"/>
          <w:numId w:val="0"/>
        </w:numPr>
        <w:shd w:val="clear" w:color="auto" w:fill="FFFFFF"/>
        <w:spacing w:after="0"/>
        <w:ind w:left="426"/>
        <w:rPr>
          <w:rStyle w:val="fancytree-title"/>
          <w:shd w:val="clear" w:color="auto" w:fill="CBE8F6"/>
        </w:rPr>
      </w:pPr>
      <w:r w:rsidRPr="00F47BA3">
        <w:rPr>
          <w:shd w:val="clear" w:color="auto" w:fill="FFFFFF" w:themeFill="background1"/>
        </w:rPr>
        <w:t>45232210-7 Výstavba nadzemných vedení</w:t>
      </w:r>
    </w:p>
    <w:p w14:paraId="13EDFB10" w14:textId="77777777" w:rsidR="00F47BA3" w:rsidRPr="00F47BA3" w:rsidRDefault="00F47BA3" w:rsidP="00F47BA3">
      <w:pPr>
        <w:pStyle w:val="Odsekzoznamu"/>
        <w:numPr>
          <w:ilvl w:val="0"/>
          <w:numId w:val="0"/>
        </w:numPr>
        <w:spacing w:after="0"/>
        <w:ind w:left="426"/>
        <w:rPr>
          <w:rStyle w:val="fancytree-title"/>
          <w:rFonts w:cs="Times New Roman"/>
          <w:color w:val="000000"/>
          <w:szCs w:val="24"/>
        </w:rPr>
      </w:pPr>
      <w:r w:rsidRPr="00F47BA3">
        <w:rPr>
          <w:rStyle w:val="fancytree-title"/>
          <w:rFonts w:cs="Times New Roman"/>
          <w:color w:val="000000"/>
          <w:szCs w:val="24"/>
        </w:rPr>
        <w:t>45231400-9 Stavebné práce na stavbe elektrických vedení</w:t>
      </w:r>
    </w:p>
    <w:p w14:paraId="2BC53F73" w14:textId="26CE345C" w:rsidR="00F47BA3" w:rsidRPr="00F47BA3" w:rsidRDefault="00F47BA3" w:rsidP="00F47BA3">
      <w:pPr>
        <w:pStyle w:val="Odsekzoznamu"/>
        <w:numPr>
          <w:ilvl w:val="0"/>
          <w:numId w:val="0"/>
        </w:numPr>
        <w:shd w:val="clear" w:color="auto" w:fill="FFFFFF"/>
        <w:spacing w:after="0"/>
        <w:ind w:left="426"/>
        <w:rPr>
          <w:shd w:val="clear" w:color="auto" w:fill="FFFFFF" w:themeFill="background1"/>
        </w:rPr>
      </w:pPr>
      <w:r w:rsidRPr="00F47BA3">
        <w:rPr>
          <w:shd w:val="clear" w:color="auto" w:fill="FFFFFF" w:themeFill="background1"/>
        </w:rPr>
        <w:lastRenderedPageBreak/>
        <w:t xml:space="preserve">45231000-5 Stavebné práce na stavbe diaľkových potrubných vedení, komunikačných </w:t>
      </w:r>
      <w:r w:rsidR="00F4292A">
        <w:rPr>
          <w:shd w:val="clear" w:color="auto" w:fill="FFFFFF" w:themeFill="background1"/>
        </w:rPr>
        <w:br/>
      </w:r>
      <w:r w:rsidRPr="00F47BA3">
        <w:rPr>
          <w:shd w:val="clear" w:color="auto" w:fill="FFFFFF" w:themeFill="background1"/>
        </w:rPr>
        <w:t>a energetických vedení</w:t>
      </w:r>
    </w:p>
    <w:p w14:paraId="2187A55E" w14:textId="491FDFD1" w:rsidR="00997EE1" w:rsidRDefault="00F47BA3" w:rsidP="00F47BA3">
      <w:pPr>
        <w:pStyle w:val="Odsekzoznamu"/>
        <w:numPr>
          <w:ilvl w:val="0"/>
          <w:numId w:val="0"/>
        </w:numPr>
        <w:ind w:left="426"/>
      </w:pPr>
      <w:r w:rsidRPr="00F47BA3">
        <w:rPr>
          <w:shd w:val="clear" w:color="auto" w:fill="FFFFFF" w:themeFill="background1"/>
        </w:rPr>
        <w:t>45220000-5 Inžinierske práce a stavebné práce</w:t>
      </w:r>
    </w:p>
    <w:p w14:paraId="243B1778" w14:textId="3927CC01" w:rsidR="00ED343B" w:rsidRPr="00F47BA3" w:rsidRDefault="00997EE1" w:rsidP="003D2063">
      <w:pPr>
        <w:pStyle w:val="Odsekzoznamu"/>
        <w:numPr>
          <w:ilvl w:val="1"/>
          <w:numId w:val="7"/>
        </w:numPr>
        <w:ind w:left="426" w:hanging="426"/>
      </w:pPr>
      <w:r w:rsidRPr="00461283">
        <w:t>Predpokladaná hodnota zákazky (PHZ):</w:t>
      </w:r>
      <w:r>
        <w:t xml:space="preserve"> </w:t>
      </w:r>
      <w:r w:rsidR="00F47BA3" w:rsidRPr="00D42143">
        <w:rPr>
          <w:b/>
          <w:bCs/>
        </w:rPr>
        <w:t>778 0</w:t>
      </w:r>
      <w:r w:rsidR="00F47BA3">
        <w:rPr>
          <w:b/>
          <w:bCs/>
        </w:rPr>
        <w:t>00</w:t>
      </w:r>
      <w:r w:rsidR="00F47BA3" w:rsidRPr="00D42143">
        <w:rPr>
          <w:b/>
          <w:bCs/>
        </w:rPr>
        <w:t>,00</w:t>
      </w:r>
      <w:r w:rsidR="00F47BA3" w:rsidRPr="00D42143">
        <w:rPr>
          <w:rFonts w:ascii="Arial Narrow" w:hAnsi="Arial Narrow"/>
          <w:sz w:val="21"/>
          <w:szCs w:val="21"/>
        </w:rPr>
        <w:t xml:space="preserve"> </w:t>
      </w:r>
      <w:r w:rsidR="00F47BA3" w:rsidRPr="00D42143">
        <w:t xml:space="preserve"> </w:t>
      </w:r>
      <w:r w:rsidRPr="00A62ABE">
        <w:rPr>
          <w:b/>
        </w:rPr>
        <w:t>eur bez DPH</w:t>
      </w:r>
    </w:p>
    <w:p w14:paraId="53A5BD2E" w14:textId="77777777" w:rsidR="00F47BA3" w:rsidRPr="00D42143" w:rsidRDefault="00F47BA3" w:rsidP="00174F53">
      <w:pPr>
        <w:pStyle w:val="Odsekzoznamu"/>
        <w:numPr>
          <w:ilvl w:val="0"/>
          <w:numId w:val="0"/>
        </w:numPr>
        <w:spacing w:after="0"/>
        <w:ind w:left="426"/>
        <w:rPr>
          <w:bCs/>
          <w:szCs w:val="24"/>
        </w:rPr>
      </w:pPr>
      <w:r w:rsidRPr="00D42143">
        <w:t>1. časť</w:t>
      </w:r>
      <w:r>
        <w:t xml:space="preserve"> zákazky</w:t>
      </w:r>
      <w:r w:rsidRPr="00D42143">
        <w:t xml:space="preserve">: </w:t>
      </w:r>
      <w:proofErr w:type="spellStart"/>
      <w:r w:rsidRPr="00D42143">
        <w:rPr>
          <w:bCs/>
          <w:szCs w:val="24"/>
        </w:rPr>
        <w:t>Miletičova</w:t>
      </w:r>
      <w:proofErr w:type="spellEnd"/>
      <w:r w:rsidRPr="00D42143">
        <w:rPr>
          <w:bCs/>
          <w:szCs w:val="24"/>
        </w:rPr>
        <w:t xml:space="preserve"> – </w:t>
      </w:r>
      <w:proofErr w:type="spellStart"/>
      <w:r w:rsidRPr="00D42143">
        <w:rPr>
          <w:bCs/>
          <w:szCs w:val="24"/>
        </w:rPr>
        <w:t>Jelačičova</w:t>
      </w:r>
      <w:proofErr w:type="spellEnd"/>
      <w:r w:rsidRPr="00D42143">
        <w:rPr>
          <w:bCs/>
          <w:szCs w:val="24"/>
        </w:rPr>
        <w:t xml:space="preserve"> – </w:t>
      </w:r>
      <w:proofErr w:type="spellStart"/>
      <w:r w:rsidRPr="00D42143">
        <w:rPr>
          <w:bCs/>
          <w:szCs w:val="24"/>
        </w:rPr>
        <w:t>Žellova</w:t>
      </w:r>
      <w:proofErr w:type="spellEnd"/>
      <w:r w:rsidRPr="00D42143">
        <w:rPr>
          <w:bCs/>
          <w:szCs w:val="24"/>
        </w:rPr>
        <w:t>: 262 000,00 </w:t>
      </w:r>
      <w:r w:rsidRPr="00D42143">
        <w:t xml:space="preserve">EUR </w:t>
      </w:r>
      <w:r w:rsidRPr="00D42143">
        <w:rPr>
          <w:bCs/>
          <w:szCs w:val="24"/>
        </w:rPr>
        <w:t>bez DPH</w:t>
      </w:r>
    </w:p>
    <w:p w14:paraId="46CA22CC" w14:textId="7EB4A7BD" w:rsidR="00F47BA3" w:rsidRDefault="00F47BA3" w:rsidP="00174F53">
      <w:pPr>
        <w:pStyle w:val="Odsekzoznamu"/>
        <w:numPr>
          <w:ilvl w:val="0"/>
          <w:numId w:val="0"/>
        </w:numPr>
        <w:spacing w:after="0"/>
        <w:ind w:left="426"/>
      </w:pPr>
      <w:r w:rsidRPr="00D42143">
        <w:t>2. časť</w:t>
      </w:r>
      <w:r>
        <w:t xml:space="preserve"> zákazky</w:t>
      </w:r>
      <w:r w:rsidRPr="00D42143">
        <w:t xml:space="preserve">: </w:t>
      </w:r>
      <w:bookmarkStart w:id="25" w:name="_Hlk66732193"/>
      <w:r w:rsidRPr="00F47BA3">
        <w:rPr>
          <w:bCs/>
          <w:szCs w:val="24"/>
        </w:rPr>
        <w:t xml:space="preserve">Záhradnícka – </w:t>
      </w:r>
      <w:proofErr w:type="spellStart"/>
      <w:r w:rsidRPr="00F47BA3">
        <w:rPr>
          <w:bCs/>
          <w:szCs w:val="24"/>
        </w:rPr>
        <w:t>Karadžičova</w:t>
      </w:r>
      <w:bookmarkEnd w:id="25"/>
      <w:proofErr w:type="spellEnd"/>
      <w:r w:rsidRPr="00F47BA3">
        <w:rPr>
          <w:bCs/>
          <w:szCs w:val="24"/>
        </w:rPr>
        <w:t>: 516 000,00 EUR bez DPH</w:t>
      </w:r>
    </w:p>
    <w:p w14:paraId="44A65E37" w14:textId="4B263EEE" w:rsidR="00997EE1" w:rsidRDefault="00E642AD" w:rsidP="00605914">
      <w:pPr>
        <w:pStyle w:val="Nadpis2"/>
        <w:numPr>
          <w:ilvl w:val="0"/>
          <w:numId w:val="6"/>
        </w:numPr>
        <w:ind w:left="0" w:hanging="426"/>
      </w:pPr>
      <w:bookmarkStart w:id="26" w:name="_Toc78183287"/>
      <w:r>
        <w:t>Rozdelenie predmetu zákazky</w:t>
      </w:r>
      <w:bookmarkEnd w:id="26"/>
    </w:p>
    <w:p w14:paraId="2306FF4D" w14:textId="0604D800" w:rsidR="00997EE1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997EE1">
        <w:t xml:space="preserve">Táto </w:t>
      </w:r>
      <w:r>
        <w:t xml:space="preserve">zákazka je rozdelená na </w:t>
      </w:r>
      <w:r w:rsidR="00F47BA3">
        <w:t xml:space="preserve">2 </w:t>
      </w:r>
      <w:r>
        <w:t>časti</w:t>
      </w:r>
      <w:r w:rsidR="00F47BA3">
        <w:t>, a to:</w:t>
      </w:r>
    </w:p>
    <w:p w14:paraId="43C7F932" w14:textId="77777777" w:rsidR="00F47BA3" w:rsidRPr="00597581" w:rsidRDefault="00F47BA3" w:rsidP="00174F53">
      <w:pPr>
        <w:pStyle w:val="Odsekzoznamu"/>
        <w:numPr>
          <w:ilvl w:val="0"/>
          <w:numId w:val="0"/>
        </w:numPr>
        <w:spacing w:after="0"/>
        <w:ind w:left="426"/>
        <w:rPr>
          <w:bCs/>
          <w:szCs w:val="24"/>
        </w:rPr>
      </w:pPr>
      <w:bookmarkStart w:id="27" w:name="_Hlk66711696"/>
      <w:r>
        <w:t xml:space="preserve">1. časť zákazky: </w:t>
      </w:r>
      <w:proofErr w:type="spellStart"/>
      <w:r w:rsidRPr="00597581">
        <w:rPr>
          <w:bCs/>
          <w:szCs w:val="24"/>
        </w:rPr>
        <w:t>Miletičova</w:t>
      </w:r>
      <w:proofErr w:type="spellEnd"/>
      <w:r w:rsidRPr="00597581">
        <w:rPr>
          <w:bCs/>
          <w:szCs w:val="24"/>
        </w:rPr>
        <w:t xml:space="preserve"> – </w:t>
      </w:r>
      <w:proofErr w:type="spellStart"/>
      <w:r w:rsidRPr="00597581">
        <w:rPr>
          <w:bCs/>
          <w:szCs w:val="24"/>
        </w:rPr>
        <w:t>Jelačičova</w:t>
      </w:r>
      <w:proofErr w:type="spellEnd"/>
      <w:r w:rsidRPr="00597581">
        <w:rPr>
          <w:bCs/>
          <w:szCs w:val="24"/>
        </w:rPr>
        <w:t xml:space="preserve"> – </w:t>
      </w:r>
      <w:proofErr w:type="spellStart"/>
      <w:r w:rsidRPr="00597581">
        <w:rPr>
          <w:bCs/>
          <w:szCs w:val="24"/>
        </w:rPr>
        <w:t>Žellova</w:t>
      </w:r>
      <w:proofErr w:type="spellEnd"/>
      <w:r w:rsidRPr="00597581">
        <w:rPr>
          <w:bCs/>
          <w:szCs w:val="24"/>
        </w:rPr>
        <w:t xml:space="preserve"> </w:t>
      </w:r>
      <w:bookmarkEnd w:id="27"/>
    </w:p>
    <w:p w14:paraId="02DF18D3" w14:textId="02D84EE4" w:rsidR="00F47BA3" w:rsidRDefault="00F47BA3" w:rsidP="00174F53">
      <w:pPr>
        <w:pStyle w:val="Odsekzoznamu"/>
        <w:numPr>
          <w:ilvl w:val="0"/>
          <w:numId w:val="0"/>
        </w:numPr>
        <w:ind w:left="426"/>
        <w:rPr>
          <w:bCs/>
          <w:szCs w:val="24"/>
        </w:rPr>
      </w:pPr>
      <w:r w:rsidRPr="00597581">
        <w:t>2. časť</w:t>
      </w:r>
      <w:r>
        <w:t xml:space="preserve"> zákazky</w:t>
      </w:r>
      <w:r w:rsidRPr="00597581">
        <w:t xml:space="preserve">: </w:t>
      </w:r>
      <w:r w:rsidRPr="00597581">
        <w:rPr>
          <w:bCs/>
          <w:szCs w:val="24"/>
        </w:rPr>
        <w:t xml:space="preserve">Záhradnícka – </w:t>
      </w:r>
      <w:proofErr w:type="spellStart"/>
      <w:r w:rsidRPr="00597581">
        <w:rPr>
          <w:bCs/>
          <w:szCs w:val="24"/>
        </w:rPr>
        <w:t>Karadžičova</w:t>
      </w:r>
      <w:proofErr w:type="spellEnd"/>
    </w:p>
    <w:p w14:paraId="3F5740AB" w14:textId="11BED0E4" w:rsidR="00174F53" w:rsidRPr="00997EE1" w:rsidRDefault="00174F53" w:rsidP="00174F53">
      <w:pPr>
        <w:pStyle w:val="Odsekzoznamu"/>
        <w:numPr>
          <w:ilvl w:val="0"/>
          <w:numId w:val="0"/>
        </w:numPr>
        <w:spacing w:after="0"/>
        <w:ind w:left="425"/>
      </w:pPr>
      <w:r>
        <w:rPr>
          <w:bCs/>
          <w:szCs w:val="24"/>
        </w:rPr>
        <w:t>Uchádzač sa môže rozhodnúť, či predloží ponuku iba na jednu časť zákazky (ktorúkoľvek) alebo na obe časti zákazky. Verejný obstarávateľ nelimituje počet častí, v ktorých sa môže stať uchádzač úspešným.</w:t>
      </w:r>
    </w:p>
    <w:p w14:paraId="3DC8AA91" w14:textId="56443ED6" w:rsidR="002D7C0F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8" w:name="_Toc78183288"/>
      <w:r>
        <w:t>Variantné riešenie</w:t>
      </w:r>
      <w:bookmarkEnd w:id="28"/>
    </w:p>
    <w:p w14:paraId="21B27847" w14:textId="76008C89" w:rsidR="002D7C0F" w:rsidRPr="002D7C0F" w:rsidRDefault="002D7C0F" w:rsidP="00605914">
      <w:pPr>
        <w:pStyle w:val="Odsekzoznamu"/>
        <w:numPr>
          <w:ilvl w:val="0"/>
          <w:numId w:val="9"/>
        </w:numPr>
        <w:ind w:left="426" w:hanging="426"/>
        <w:contextualSpacing/>
        <w:rPr>
          <w:rFonts w:cs="Times New Roman"/>
          <w:szCs w:val="24"/>
        </w:rPr>
      </w:pPr>
      <w:r>
        <w:t>V</w:t>
      </w:r>
      <w:r w:rsidRPr="00DC6BB6">
        <w:rPr>
          <w:rFonts w:cs="Times New Roman"/>
          <w:szCs w:val="24"/>
        </w:rPr>
        <w:t>erejný obstarávateľ neumožňuje predloženie variantných riešení.</w:t>
      </w:r>
    </w:p>
    <w:p w14:paraId="728547EE" w14:textId="5D5EC837" w:rsidR="002D7C0F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9" w:name="_Toc78183289"/>
      <w:r>
        <w:t>Miesto dodania predmetu zákazky</w:t>
      </w:r>
      <w:bookmarkEnd w:id="29"/>
    </w:p>
    <w:p w14:paraId="1C5CC635" w14:textId="65B09B76" w:rsidR="00174F53" w:rsidRPr="00045632" w:rsidRDefault="00174F53" w:rsidP="00174F53">
      <w:pPr>
        <w:pStyle w:val="Odsekzoznamu"/>
        <w:numPr>
          <w:ilvl w:val="1"/>
          <w:numId w:val="6"/>
        </w:numPr>
        <w:spacing w:after="0"/>
        <w:ind w:left="425" w:hanging="426"/>
      </w:pPr>
      <w:r w:rsidRPr="00045632">
        <w:t>1. časť</w:t>
      </w:r>
      <w:r>
        <w:t xml:space="preserve"> zákazky</w:t>
      </w:r>
      <w:r w:rsidRPr="00045632">
        <w:t xml:space="preserve">: ulice </w:t>
      </w:r>
      <w:proofErr w:type="spellStart"/>
      <w:r w:rsidRPr="00045632">
        <w:rPr>
          <w:szCs w:val="24"/>
        </w:rPr>
        <w:t>Miletičova</w:t>
      </w:r>
      <w:proofErr w:type="spellEnd"/>
      <w:r w:rsidRPr="00045632">
        <w:rPr>
          <w:szCs w:val="24"/>
        </w:rPr>
        <w:t xml:space="preserve">, </w:t>
      </w:r>
      <w:proofErr w:type="spellStart"/>
      <w:r w:rsidRPr="00045632">
        <w:rPr>
          <w:szCs w:val="24"/>
        </w:rPr>
        <w:t>Žellova</w:t>
      </w:r>
      <w:proofErr w:type="spellEnd"/>
      <w:r w:rsidRPr="00045632">
        <w:rPr>
          <w:szCs w:val="24"/>
        </w:rPr>
        <w:t xml:space="preserve">, Kupeckého, </w:t>
      </w:r>
      <w:proofErr w:type="spellStart"/>
      <w:r w:rsidRPr="00045632">
        <w:rPr>
          <w:szCs w:val="24"/>
        </w:rPr>
        <w:t>Jelačičova</w:t>
      </w:r>
      <w:proofErr w:type="spellEnd"/>
      <w:r w:rsidRPr="00045632">
        <w:t xml:space="preserve">  </w:t>
      </w:r>
    </w:p>
    <w:p w14:paraId="2E2C9355" w14:textId="367855ED" w:rsidR="00174F53" w:rsidRPr="00045632" w:rsidRDefault="00174F53" w:rsidP="00174F53">
      <w:pPr>
        <w:pStyle w:val="Odsekzoznamu"/>
        <w:numPr>
          <w:ilvl w:val="0"/>
          <w:numId w:val="0"/>
        </w:numPr>
        <w:spacing w:after="0"/>
        <w:ind w:left="425"/>
      </w:pPr>
      <w:r w:rsidRPr="00045632">
        <w:t>2. časť</w:t>
      </w:r>
      <w:r>
        <w:t xml:space="preserve"> zákazky</w:t>
      </w:r>
      <w:r w:rsidRPr="00045632">
        <w:t xml:space="preserve">: ulice </w:t>
      </w:r>
      <w:r w:rsidRPr="00045632">
        <w:rPr>
          <w:szCs w:val="24"/>
        </w:rPr>
        <w:t xml:space="preserve">Záhradnícka, </w:t>
      </w:r>
      <w:proofErr w:type="spellStart"/>
      <w:r w:rsidRPr="00045632">
        <w:rPr>
          <w:szCs w:val="24"/>
        </w:rPr>
        <w:t>Karad</w:t>
      </w:r>
      <w:r>
        <w:rPr>
          <w:szCs w:val="24"/>
        </w:rPr>
        <w:t>ž</w:t>
      </w:r>
      <w:r w:rsidRPr="00045632">
        <w:rPr>
          <w:szCs w:val="24"/>
        </w:rPr>
        <w:t>ičova</w:t>
      </w:r>
      <w:proofErr w:type="spellEnd"/>
      <w:r>
        <w:rPr>
          <w:szCs w:val="24"/>
        </w:rPr>
        <w:t xml:space="preserve">, </w:t>
      </w:r>
      <w:proofErr w:type="spellStart"/>
      <w:r w:rsidRPr="00A5424C">
        <w:rPr>
          <w:szCs w:val="24"/>
        </w:rPr>
        <w:t>Páričkova</w:t>
      </w:r>
      <w:proofErr w:type="spellEnd"/>
    </w:p>
    <w:p w14:paraId="3B5BEE80" w14:textId="50D98708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0" w:name="_Toc78183290"/>
      <w:r>
        <w:t>Zmluvný vzťah a jeho trvanie</w:t>
      </w:r>
      <w:bookmarkEnd w:id="30"/>
    </w:p>
    <w:p w14:paraId="2C0C3A0E" w14:textId="2B99A4BD" w:rsidR="00174F53" w:rsidRPr="00F864BD" w:rsidRDefault="00174F53" w:rsidP="00174F53">
      <w:pPr>
        <w:pStyle w:val="Odsekzoznamu"/>
        <w:numPr>
          <w:ilvl w:val="1"/>
          <w:numId w:val="6"/>
        </w:numPr>
        <w:ind w:left="426" w:hanging="426"/>
      </w:pPr>
      <w:r>
        <w:t>V</w:t>
      </w:r>
      <w:r w:rsidRPr="00D3650F">
        <w:rPr>
          <w:rFonts w:cs="Times New Roman"/>
          <w:szCs w:val="24"/>
        </w:rPr>
        <w:t xml:space="preserve">erejný obstarávateľ uzavrie na základe výsledku tohto verejného obstarávania </w:t>
      </w:r>
      <w:r w:rsidR="001D4A0A">
        <w:rPr>
          <w:rFonts w:cs="Times New Roman"/>
          <w:szCs w:val="24"/>
        </w:rPr>
        <w:t>Z</w:t>
      </w:r>
      <w:r w:rsidRPr="00D3650F">
        <w:rPr>
          <w:rFonts w:cs="Times New Roman"/>
          <w:szCs w:val="24"/>
        </w:rPr>
        <w:t>mluvu</w:t>
      </w:r>
      <w:r>
        <w:rPr>
          <w:rFonts w:cs="Times New Roman"/>
          <w:szCs w:val="24"/>
        </w:rPr>
        <w:t xml:space="preserve"> o dielo </w:t>
      </w:r>
      <w:r w:rsidRPr="00D3650F">
        <w:rPr>
          <w:rFonts w:cs="Times New Roman"/>
          <w:szCs w:val="24"/>
        </w:rPr>
        <w:t xml:space="preserve">podľa § </w:t>
      </w:r>
      <w:r>
        <w:rPr>
          <w:rFonts w:cs="Times New Roman"/>
          <w:szCs w:val="24"/>
        </w:rPr>
        <w:t>536</w:t>
      </w:r>
      <w:r w:rsidRPr="00D3650F">
        <w:rPr>
          <w:rFonts w:cs="Times New Roman"/>
          <w:szCs w:val="24"/>
        </w:rPr>
        <w:t xml:space="preserve"> zákona č. 513/1991 Zb. Obchodn</w:t>
      </w:r>
      <w:r>
        <w:rPr>
          <w:rFonts w:cs="Times New Roman"/>
          <w:szCs w:val="24"/>
        </w:rPr>
        <w:t>ého</w:t>
      </w:r>
      <w:r w:rsidRPr="00D3650F">
        <w:rPr>
          <w:rFonts w:cs="Times New Roman"/>
          <w:szCs w:val="24"/>
        </w:rPr>
        <w:t xml:space="preserve"> zákonník</w:t>
      </w:r>
      <w:r>
        <w:rPr>
          <w:rFonts w:cs="Times New Roman"/>
          <w:szCs w:val="24"/>
        </w:rPr>
        <w:t>a</w:t>
      </w:r>
      <w:r w:rsidRPr="00D3650F">
        <w:rPr>
          <w:rFonts w:cs="Times New Roman"/>
          <w:szCs w:val="24"/>
        </w:rPr>
        <w:t xml:space="preserve"> v platnom znení</w:t>
      </w:r>
      <w:r>
        <w:rPr>
          <w:rFonts w:cs="Times New Roman"/>
          <w:szCs w:val="24"/>
        </w:rPr>
        <w:t xml:space="preserve"> samostatne pre každú časť zákazky. </w:t>
      </w:r>
    </w:p>
    <w:p w14:paraId="08731D3C" w14:textId="5E180E52" w:rsidR="00F864BD" w:rsidRPr="00F864BD" w:rsidRDefault="00F864BD" w:rsidP="00605914">
      <w:pPr>
        <w:pStyle w:val="Odsekzoznamu"/>
        <w:numPr>
          <w:ilvl w:val="1"/>
          <w:numId w:val="6"/>
        </w:numPr>
        <w:ind w:left="426" w:hanging="426"/>
      </w:pPr>
      <w:r>
        <w:t>D</w:t>
      </w:r>
      <w:r w:rsidRPr="00F864BD">
        <w:rPr>
          <w:rFonts w:cs="Times New Roman"/>
          <w:iCs/>
          <w:szCs w:val="24"/>
        </w:rPr>
        <w:t>ĺžka trvania</w:t>
      </w:r>
      <w:r w:rsidRPr="00F864BD">
        <w:rPr>
          <w:rFonts w:cs="Times New Roman"/>
          <w:szCs w:val="24"/>
        </w:rPr>
        <w:t xml:space="preserve"> zmluvného vzťahu: </w:t>
      </w:r>
      <w:r w:rsidR="00174F53">
        <w:rPr>
          <w:rFonts w:cs="Times New Roman"/>
          <w:szCs w:val="24"/>
        </w:rPr>
        <w:t>4 mesiace</w:t>
      </w:r>
    </w:p>
    <w:p w14:paraId="6EEC65BC" w14:textId="70F7E4FF" w:rsidR="00F864BD" w:rsidRPr="00F864BD" w:rsidRDefault="00F864BD" w:rsidP="0069733C">
      <w:pPr>
        <w:pStyle w:val="Odsekzoznamu"/>
        <w:numPr>
          <w:ilvl w:val="1"/>
          <w:numId w:val="6"/>
        </w:numPr>
        <w:ind w:left="426" w:hanging="426"/>
      </w:pPr>
      <w:r w:rsidRPr="00F864BD">
        <w:rPr>
          <w:rFonts w:cs="Times New Roman"/>
          <w:szCs w:val="24"/>
        </w:rPr>
        <w:t xml:space="preserve">Podrobné vymedzenie zmluvných podmienok je </w:t>
      </w:r>
      <w:r w:rsidRPr="0069733C">
        <w:rPr>
          <w:rFonts w:cs="Times New Roman"/>
          <w:szCs w:val="24"/>
        </w:rPr>
        <w:t xml:space="preserve">uvedené v prílohe č. </w:t>
      </w:r>
      <w:r w:rsidR="00174F53" w:rsidRPr="0069733C">
        <w:rPr>
          <w:rFonts w:cs="Times New Roman"/>
          <w:szCs w:val="24"/>
        </w:rPr>
        <w:t>4</w:t>
      </w:r>
      <w:r w:rsidRPr="0069733C">
        <w:rPr>
          <w:rFonts w:cs="Times New Roman"/>
          <w:szCs w:val="24"/>
        </w:rPr>
        <w:t xml:space="preserve"> týchto </w:t>
      </w:r>
      <w:r w:rsidR="00174F53" w:rsidRPr="0069733C">
        <w:rPr>
          <w:rFonts w:cs="Times New Roman"/>
          <w:szCs w:val="24"/>
        </w:rPr>
        <w:t>súťažných podkladov</w:t>
      </w:r>
      <w:r w:rsidRPr="0069733C">
        <w:rPr>
          <w:rFonts w:cs="Times New Roman"/>
          <w:szCs w:val="24"/>
        </w:rPr>
        <w:t xml:space="preserve">. </w:t>
      </w:r>
      <w:r w:rsidR="0069733C" w:rsidRPr="0069733C">
        <w:rPr>
          <w:rFonts w:cs="Times New Roman"/>
          <w:szCs w:val="24"/>
        </w:rPr>
        <w:t xml:space="preserve">Znenie </w:t>
      </w:r>
      <w:r w:rsidR="001D4A0A">
        <w:rPr>
          <w:rFonts w:cs="Times New Roman"/>
          <w:szCs w:val="24"/>
        </w:rPr>
        <w:t>Z</w:t>
      </w:r>
      <w:r w:rsidR="0069733C" w:rsidRPr="0069733C">
        <w:rPr>
          <w:rFonts w:cs="Times New Roman"/>
          <w:szCs w:val="24"/>
        </w:rPr>
        <w:t>mluvy</w:t>
      </w:r>
      <w:r w:rsidR="001D4A0A">
        <w:rPr>
          <w:rFonts w:cs="Times New Roman"/>
          <w:szCs w:val="24"/>
        </w:rPr>
        <w:t xml:space="preserve"> o dielo</w:t>
      </w:r>
      <w:r w:rsidR="0069733C" w:rsidRPr="0069733C">
        <w:rPr>
          <w:rFonts w:cs="Times New Roman"/>
          <w:szCs w:val="24"/>
        </w:rPr>
        <w:t xml:space="preserve"> je totožné pre obe časti zákazky</w:t>
      </w:r>
      <w:r w:rsidR="0069733C">
        <w:rPr>
          <w:rFonts w:cs="Times New Roman"/>
          <w:szCs w:val="24"/>
        </w:rPr>
        <w:t>, líši sa iba v prílohách, ktoré zodpovedajú príslušnej časti zákazky.</w:t>
      </w:r>
    </w:p>
    <w:p w14:paraId="5ACDB244" w14:textId="3904F419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1" w:name="_Toc78183291"/>
      <w:r>
        <w:t>Financovanie predmetu zákazky</w:t>
      </w:r>
      <w:bookmarkEnd w:id="31"/>
    </w:p>
    <w:p w14:paraId="4F31E3BB" w14:textId="77777777" w:rsidR="0069733C" w:rsidRPr="00854F1B" w:rsidRDefault="0069733C" w:rsidP="0069733C">
      <w:pPr>
        <w:numPr>
          <w:ilvl w:val="0"/>
          <w:numId w:val="10"/>
        </w:numPr>
        <w:tabs>
          <w:tab w:val="left" w:pos="426"/>
        </w:tabs>
        <w:ind w:left="426" w:right="100" w:hanging="426"/>
        <w:rPr>
          <w:rFonts w:cs="Times New Roman"/>
          <w:szCs w:val="24"/>
        </w:rPr>
      </w:pPr>
      <w:r w:rsidRPr="00854F1B">
        <w:rPr>
          <w:szCs w:val="24"/>
        </w:rPr>
        <w:t>Predmet zákazky bude financovaný z prostriedkov Európskej únie prostredníctvom Operačného programu Integrovaná infraštruktúra, zo štátneho rozpočtu a z rozpočtu verejného obstarávateľa</w:t>
      </w:r>
      <w:r w:rsidRPr="00854F1B">
        <w:rPr>
          <w:rFonts w:cs="Times New Roman"/>
          <w:szCs w:val="24"/>
        </w:rPr>
        <w:t>.</w:t>
      </w:r>
    </w:p>
    <w:p w14:paraId="6B50E123" w14:textId="77777777" w:rsidR="0069733C" w:rsidRPr="00DC6BB6" w:rsidRDefault="0069733C" w:rsidP="0069733C">
      <w:pPr>
        <w:numPr>
          <w:ilvl w:val="0"/>
          <w:numId w:val="10"/>
        </w:numPr>
        <w:ind w:left="426" w:right="100" w:hanging="426"/>
        <w:rPr>
          <w:rFonts w:cs="Times New Roman"/>
          <w:szCs w:val="24"/>
        </w:rPr>
      </w:pPr>
      <w:r>
        <w:rPr>
          <w:rFonts w:cs="Times New Roman"/>
          <w:szCs w:val="24"/>
        </w:rPr>
        <w:t>F</w:t>
      </w:r>
      <w:r w:rsidRPr="00DC6BB6">
        <w:rPr>
          <w:rFonts w:cs="Times New Roman"/>
          <w:szCs w:val="24"/>
        </w:rPr>
        <w:t xml:space="preserve">inančné plnenie podľa </w:t>
      </w:r>
      <w:r>
        <w:rPr>
          <w:rFonts w:cs="Times New Roman"/>
          <w:szCs w:val="24"/>
        </w:rPr>
        <w:t xml:space="preserve">zmluvy </w:t>
      </w:r>
      <w:r w:rsidRPr="00DC6BB6">
        <w:rPr>
          <w:rFonts w:cs="Times New Roman"/>
          <w:szCs w:val="24"/>
        </w:rPr>
        <w:t xml:space="preserve">sa bude </w:t>
      </w:r>
      <w:r>
        <w:rPr>
          <w:rFonts w:cs="Times New Roman"/>
          <w:szCs w:val="24"/>
        </w:rPr>
        <w:t xml:space="preserve">realizovať formou bezhotovostného platobného styku </w:t>
      </w:r>
      <w:r w:rsidRPr="00DC6BB6">
        <w:rPr>
          <w:rFonts w:cs="Times New Roman"/>
          <w:szCs w:val="24"/>
        </w:rPr>
        <w:t>v mene euro</w:t>
      </w:r>
      <w:r>
        <w:rPr>
          <w:rFonts w:cs="Times New Roman"/>
          <w:szCs w:val="24"/>
        </w:rPr>
        <w:t xml:space="preserve"> na základe predloženej faktúry.</w:t>
      </w:r>
      <w:r w:rsidRPr="00DC6BB6">
        <w:rPr>
          <w:rFonts w:cs="Times New Roman"/>
          <w:szCs w:val="24"/>
        </w:rPr>
        <w:t xml:space="preserve"> Lehota splatnosti faktúr</w:t>
      </w:r>
      <w:r>
        <w:rPr>
          <w:rFonts w:cs="Times New Roman"/>
          <w:szCs w:val="24"/>
        </w:rPr>
        <w:t xml:space="preserve"> bude 6</w:t>
      </w:r>
      <w:r w:rsidRPr="00D42407">
        <w:rPr>
          <w:rFonts w:cs="Times New Roman"/>
          <w:szCs w:val="24"/>
        </w:rPr>
        <w:t>0 dní</w:t>
      </w:r>
      <w:r w:rsidRPr="00DC6BB6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odo dňa </w:t>
      </w:r>
      <w:r w:rsidRPr="00DC6BB6">
        <w:rPr>
          <w:rFonts w:cs="Times New Roman"/>
          <w:szCs w:val="24"/>
        </w:rPr>
        <w:t>doručen</w:t>
      </w:r>
      <w:r>
        <w:rPr>
          <w:rFonts w:cs="Times New Roman"/>
          <w:szCs w:val="24"/>
        </w:rPr>
        <w:t>ia</w:t>
      </w:r>
      <w:r w:rsidRPr="00DC6BB6">
        <w:rPr>
          <w:rFonts w:cs="Times New Roman"/>
          <w:szCs w:val="24"/>
        </w:rPr>
        <w:t xml:space="preserve"> faktúry verejnému obstarávateľovi</w:t>
      </w:r>
      <w:r>
        <w:rPr>
          <w:rFonts w:cs="Times New Roman"/>
          <w:szCs w:val="24"/>
        </w:rPr>
        <w:t>.</w:t>
      </w:r>
      <w:r w:rsidRPr="00DC6BB6">
        <w:rPr>
          <w:rFonts w:cs="Times New Roman"/>
          <w:szCs w:val="24"/>
        </w:rPr>
        <w:t xml:space="preserve"> </w:t>
      </w:r>
    </w:p>
    <w:p w14:paraId="42BC3FB1" w14:textId="77777777" w:rsidR="00F864BD" w:rsidRPr="00DC6BB6" w:rsidRDefault="00F864BD" w:rsidP="00605914">
      <w:pPr>
        <w:numPr>
          <w:ilvl w:val="0"/>
          <w:numId w:val="10"/>
        </w:numPr>
        <w:ind w:left="426" w:right="100" w:hanging="426"/>
        <w:rPr>
          <w:rFonts w:cs="Times New Roman"/>
          <w:szCs w:val="24"/>
        </w:rPr>
      </w:pPr>
      <w:r w:rsidRPr="00DC6BB6">
        <w:rPr>
          <w:rFonts w:cs="Times New Roman"/>
          <w:szCs w:val="24"/>
        </w:rPr>
        <w:t>Verejný obstarávateľ neposkytuje na plnenie predmetu tejto zákazky preddavky</w:t>
      </w:r>
      <w:r>
        <w:rPr>
          <w:rFonts w:cs="Times New Roman"/>
          <w:szCs w:val="24"/>
        </w:rPr>
        <w:t>,</w:t>
      </w:r>
      <w:r w:rsidRPr="00DC6BB6">
        <w:rPr>
          <w:rFonts w:cs="Times New Roman"/>
          <w:szCs w:val="24"/>
        </w:rPr>
        <w:t xml:space="preserve"> zálohové platby. </w:t>
      </w:r>
    </w:p>
    <w:p w14:paraId="44FC7DE2" w14:textId="6074B8B5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2" w:name="_Toc78183292"/>
      <w:r>
        <w:t>Lehota viazanosti ponúk</w:t>
      </w:r>
      <w:bookmarkEnd w:id="32"/>
    </w:p>
    <w:p w14:paraId="78DED496" w14:textId="7118F81B" w:rsidR="00F864BD" w:rsidRPr="00F864BD" w:rsidRDefault="00F864BD" w:rsidP="00605914">
      <w:pPr>
        <w:pStyle w:val="Odsekzoznamu"/>
        <w:numPr>
          <w:ilvl w:val="0"/>
          <w:numId w:val="11"/>
        </w:numPr>
        <w:ind w:left="426" w:hanging="426"/>
        <w:contextualSpacing/>
        <w:rPr>
          <w:rFonts w:cs="Times New Roman"/>
          <w:szCs w:val="24"/>
        </w:rPr>
      </w:pPr>
      <w:bookmarkStart w:id="33" w:name="_Hlk36923096"/>
      <w:r>
        <w:t>U</w:t>
      </w:r>
      <w:r w:rsidRPr="00B1702D">
        <w:rPr>
          <w:rFonts w:cs="Times New Roman"/>
          <w:szCs w:val="24"/>
        </w:rPr>
        <w:t xml:space="preserve">chádzač je svojou ponukou viazaný </w:t>
      </w:r>
      <w:r w:rsidR="008756AE">
        <w:rPr>
          <w:rFonts w:cs="Times New Roman"/>
          <w:szCs w:val="24"/>
        </w:rPr>
        <w:t xml:space="preserve">nie dlhšie ako 12 mesiacov </w:t>
      </w:r>
      <w:r w:rsidRPr="00B1702D">
        <w:rPr>
          <w:rFonts w:cs="Times New Roman"/>
          <w:szCs w:val="24"/>
        </w:rPr>
        <w:t xml:space="preserve">od uplynutia lehoty </w:t>
      </w:r>
      <w:r w:rsidR="001D4A0A">
        <w:rPr>
          <w:rFonts w:cs="Times New Roman"/>
          <w:szCs w:val="24"/>
        </w:rPr>
        <w:br/>
      </w:r>
      <w:r w:rsidRPr="00B1702D">
        <w:rPr>
          <w:rFonts w:cs="Times New Roman"/>
          <w:szCs w:val="24"/>
        </w:rPr>
        <w:t xml:space="preserve">na predkladanie ponúk stanovenej </w:t>
      </w:r>
      <w:r w:rsidRPr="00334201">
        <w:rPr>
          <w:rFonts w:cs="Times New Roman"/>
          <w:szCs w:val="24"/>
        </w:rPr>
        <w:t>v oznámení o vyhlásení verejného obstarávania</w:t>
      </w:r>
      <w:r>
        <w:rPr>
          <w:rFonts w:cs="Times New Roman"/>
          <w:szCs w:val="24"/>
        </w:rPr>
        <w:t>.</w:t>
      </w:r>
    </w:p>
    <w:p w14:paraId="4D1FA8FD" w14:textId="51ABAB05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4" w:name="_Toc78183293"/>
      <w:bookmarkEnd w:id="33"/>
      <w:r>
        <w:lastRenderedPageBreak/>
        <w:t>Komunikácia medzi verejným obstarávateľom a uchádzačmi alebo záujemcami</w:t>
      </w:r>
      <w:bookmarkEnd w:id="34"/>
    </w:p>
    <w:p w14:paraId="53E7E445" w14:textId="77777777" w:rsidR="00F864BD" w:rsidRPr="00446F94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F94">
        <w:rPr>
          <w:rFonts w:ascii="Times New Roman" w:hAnsi="Times New Roman" w:cs="Times New Roman"/>
          <w:sz w:val="24"/>
          <w:szCs w:val="24"/>
        </w:rPr>
        <w:t xml:space="preserve">Komunikácia medzi verejným obstarávateľom a záujemcom/uchádzačom sa uskutočňuje </w:t>
      </w:r>
      <w:r w:rsidRPr="00446F94">
        <w:rPr>
          <w:rFonts w:ascii="Times New Roman" w:hAnsi="Times New Roman" w:cs="Times New Roman"/>
          <w:sz w:val="24"/>
          <w:szCs w:val="24"/>
        </w:rPr>
        <w:br/>
        <w:t xml:space="preserve">v slovenskom alebo českom jazyku výhradne prostredníctvom informačného systému Josephine, prevádzkovaného na elektronickej adrese: </w:t>
      </w:r>
      <w:r w:rsidRPr="00446F94">
        <w:rPr>
          <w:rStyle w:val="Hypertextovprepojenie"/>
          <w:rFonts w:ascii="Times New Roman" w:hAnsi="Times New Roman"/>
          <w:sz w:val="24"/>
          <w:szCs w:val="24"/>
        </w:rPr>
        <w:t>https://josephine.proebiz.com/</w:t>
      </w:r>
      <w:r w:rsidRPr="00446F94">
        <w:rPr>
          <w:rFonts w:ascii="Times New Roman" w:hAnsi="Times New Roman" w:cs="Times New Roman"/>
          <w:sz w:val="24"/>
          <w:szCs w:val="24"/>
        </w:rPr>
        <w:t>. Tento spôsob komunikácie sa týka akejkoľvek komunikácie a podaní medzi verejným obstarávateľom a záujemcami/uchádzačmi počas celého procesu verejného obstarávania.</w:t>
      </w:r>
    </w:p>
    <w:p w14:paraId="022D05CF" w14:textId="65F30C2F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Uchádzač má možnosť registrovať sa do systému Josephine na stránke 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  <w:u w:val="single"/>
        </w:rPr>
        <w:t>https://josephine.proebiz.com/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CF15F9">
        <w:rPr>
          <w:rFonts w:ascii="Times New Roman" w:hAnsi="Times New Roman" w:cs="Times New Roman"/>
          <w:sz w:val="24"/>
          <w:szCs w:val="24"/>
        </w:rPr>
        <w:t>pomocou hesla alebo aj pomocou občianskeho preukazu</w:t>
      </w:r>
      <w:r w:rsidRPr="00F475AA">
        <w:rPr>
          <w:rFonts w:ascii="Times New Roman" w:hAnsi="Times New Roman" w:cs="Times New Roman"/>
          <w:sz w:val="24"/>
          <w:szCs w:val="24"/>
        </w:rPr>
        <w:t xml:space="preserve">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>s elektronickým čipom a bezpečnostným osobnostným kódom (</w:t>
      </w:r>
      <w:proofErr w:type="spellStart"/>
      <w:r w:rsidRPr="00F475AA">
        <w:rPr>
          <w:rFonts w:ascii="Times New Roman" w:hAnsi="Times New Roman" w:cs="Times New Roman"/>
          <w:sz w:val="24"/>
          <w:szCs w:val="24"/>
        </w:rPr>
        <w:t>eID</w:t>
      </w:r>
      <w:proofErr w:type="spellEnd"/>
      <w:r w:rsidRPr="00F475AA">
        <w:rPr>
          <w:rFonts w:ascii="Times New Roman" w:hAnsi="Times New Roman" w:cs="Times New Roman"/>
          <w:sz w:val="24"/>
          <w:szCs w:val="24"/>
        </w:rPr>
        <w:t>). Spôsob registrácie je uvedený v knižnici manuálov a odkazov (ikona vpravo hore, vľavo od štátnej vlajky/jazyka používaného v systéme</w:t>
      </w:r>
      <w:r w:rsidRPr="00CF15F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85A2A0E" w14:textId="360C651B" w:rsidR="003D2063" w:rsidRDefault="007E5CD1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D2063" w:rsidRPr="000F15A0">
          <w:rPr>
            <w:rStyle w:val="Hypertextovprepojenie"/>
            <w:rFonts w:ascii="Times New Roman" w:hAnsi="Times New Roman" w:cs="Times New Roman"/>
            <w:sz w:val="24"/>
            <w:szCs w:val="24"/>
          </w:rPr>
          <w:t>Skrátený návod registrácie</w:t>
        </w:r>
      </w:hyperlink>
      <w:r w:rsidR="003D2063" w:rsidRPr="000F15A0">
        <w:rPr>
          <w:rFonts w:ascii="Times New Roman" w:hAnsi="Times New Roman" w:cs="Times New Roman"/>
          <w:sz w:val="24"/>
          <w:szCs w:val="24"/>
        </w:rPr>
        <w:t xml:space="preserve"> Vás rýchlo a jednoducho prevedie procesom registrácie v systéme na elektronizáciu verejného obstarávania JOSEPHINE. Pre lepší prehľad tu nájdete tiež opis základných obrazoviek systému</w:t>
      </w:r>
    </w:p>
    <w:p w14:paraId="14448867" w14:textId="551A60DE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Na bezproblémové používanie systému Josephine je nutné používať jeden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CF15F9">
        <w:rPr>
          <w:rFonts w:ascii="Times New Roman" w:hAnsi="Times New Roman" w:cs="Times New Roman"/>
          <w:sz w:val="24"/>
          <w:szCs w:val="24"/>
        </w:rPr>
        <w:t xml:space="preserve">z podporovaných internetových prehliadačov: </w:t>
      </w:r>
    </w:p>
    <w:p w14:paraId="2431A5B9" w14:textId="77777777" w:rsidR="00F864BD" w:rsidRPr="007660B1" w:rsidRDefault="00F864BD" w:rsidP="00605914">
      <w:pPr>
        <w:pStyle w:val="Bezriadkovania"/>
        <w:numPr>
          <w:ilvl w:val="0"/>
          <w:numId w:val="1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Microsoft Internet Explorer verzia 11.0 a vyššia, </w:t>
      </w:r>
    </w:p>
    <w:p w14:paraId="1FAF6D92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proofErr w:type="spellStart"/>
      <w:r w:rsidRPr="00CF15F9">
        <w:rPr>
          <w:rFonts w:cs="Times New Roman"/>
          <w:szCs w:val="24"/>
        </w:rPr>
        <w:t>Mozilla</w:t>
      </w:r>
      <w:proofErr w:type="spellEnd"/>
      <w:r w:rsidRPr="00CF15F9">
        <w:rPr>
          <w:rFonts w:cs="Times New Roman"/>
          <w:szCs w:val="24"/>
        </w:rPr>
        <w:t xml:space="preserve"> Firefox verzia 13.0 a vyššia, </w:t>
      </w:r>
    </w:p>
    <w:p w14:paraId="280B38D5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Google Chrome alebo </w:t>
      </w:r>
    </w:p>
    <w:p w14:paraId="518FFF19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851" w:hanging="425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Microsoft </w:t>
      </w:r>
      <w:proofErr w:type="spellStart"/>
      <w:r w:rsidRPr="00CF15F9">
        <w:rPr>
          <w:rFonts w:cs="Times New Roman"/>
          <w:szCs w:val="24"/>
        </w:rPr>
        <w:t>Edge</w:t>
      </w:r>
      <w:proofErr w:type="spellEnd"/>
      <w:r w:rsidRPr="00CF15F9">
        <w:rPr>
          <w:rFonts w:cs="Times New Roman"/>
          <w:szCs w:val="24"/>
        </w:rPr>
        <w:t xml:space="preserve">. </w:t>
      </w:r>
    </w:p>
    <w:p w14:paraId="1C3A3302" w14:textId="70031111" w:rsidR="00F864BD" w:rsidRPr="00A62ABE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ABE">
        <w:rPr>
          <w:rFonts w:ascii="Times New Roman" w:hAnsi="Times New Roman" w:cs="Times New Roman"/>
          <w:bCs/>
          <w:sz w:val="24"/>
          <w:szCs w:val="24"/>
        </w:rPr>
        <w:t xml:space="preserve">Pravidlá pre doručovanie – zásielka sa považuje za doručenú záujemcovi/uchádzačovi, </w:t>
      </w:r>
      <w:r w:rsidR="001D4A0A">
        <w:rPr>
          <w:rFonts w:ascii="Times New Roman" w:hAnsi="Times New Roman" w:cs="Times New Roman"/>
          <w:bCs/>
          <w:sz w:val="24"/>
          <w:szCs w:val="24"/>
        </w:rPr>
        <w:br/>
      </w:r>
      <w:r w:rsidRPr="00A62ABE">
        <w:rPr>
          <w:rFonts w:ascii="Times New Roman" w:hAnsi="Times New Roman" w:cs="Times New Roman"/>
          <w:bCs/>
          <w:sz w:val="24"/>
          <w:szCs w:val="24"/>
        </w:rPr>
        <w:t>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7FC38DCB" w14:textId="228A3B0E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Obsahom komunikácie prostredníctvom komunikačného rozhrania systému Josephine </w:t>
      </w:r>
      <w:r w:rsidRPr="00F475AA">
        <w:rPr>
          <w:rFonts w:ascii="Times New Roman" w:hAnsi="Times New Roman" w:cs="Times New Roman"/>
          <w:sz w:val="24"/>
          <w:szCs w:val="24"/>
        </w:rPr>
        <w:t>bude predkladanie ponúk, vysvetľovanie súťažných podkladov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34201">
        <w:rPr>
          <w:rFonts w:ascii="Times New Roman" w:hAnsi="Times New Roman" w:cs="Times New Roman"/>
          <w:sz w:val="24"/>
          <w:szCs w:val="24"/>
        </w:rPr>
        <w:t>oznámenia o vyhlásení verejného obstarávania, prípadné doplnenie súťažných podkladov, vysv</w:t>
      </w:r>
      <w:r w:rsidRPr="00F475AA">
        <w:rPr>
          <w:rFonts w:ascii="Times New Roman" w:hAnsi="Times New Roman" w:cs="Times New Roman"/>
          <w:sz w:val="24"/>
          <w:szCs w:val="24"/>
        </w:rPr>
        <w:t xml:space="preserve">etľovanie predložených ponúk, vysvetľovanie predložených dokladov ako aj komunikácia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 xml:space="preserve">pri revíznych postupoch medzi verejným obstarávateľom a záujemcami/uchádzačmi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 xml:space="preserve">a akákoľvek ďalšia, výslovne neuvedená komunikácia v súvislosti s týmto verejným obstarávaním, s výnimkou prípadov, keď to výslovne vylučuje </w:t>
      </w:r>
      <w:r w:rsidR="005A1B05">
        <w:rPr>
          <w:rFonts w:ascii="Times New Roman" w:hAnsi="Times New Roman" w:cs="Times New Roman"/>
          <w:sz w:val="24"/>
          <w:szCs w:val="24"/>
        </w:rPr>
        <w:t>ZVO</w:t>
      </w:r>
      <w:r w:rsidRPr="00F475AA">
        <w:rPr>
          <w:rFonts w:ascii="Times New Roman" w:hAnsi="Times New Roman" w:cs="Times New Roman"/>
          <w:sz w:val="24"/>
          <w:szCs w:val="24"/>
        </w:rPr>
        <w:t>.</w:t>
      </w:r>
    </w:p>
    <w:p w14:paraId="0C239C2F" w14:textId="2C084E12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Ak je odosielateľom zásielky verejný obstarávateľ, tak záujemcovi, resp. uchádzačovi bude na ním určený kontaktný e-mail (</w:t>
      </w:r>
      <w:r w:rsidRPr="00F475AA">
        <w:rPr>
          <w:rFonts w:ascii="Times New Roman" w:hAnsi="Times New Roman" w:cs="Times New Roman"/>
          <w:sz w:val="24"/>
          <w:szCs w:val="24"/>
        </w:rPr>
        <w:t xml:space="preserve">zadaný pri registrácii do systému Josephine)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 xml:space="preserve">v komunikačnom rozhraní zobraziť celú históriu o svojej komunikácii s verejným obstarávateľom. </w:t>
      </w:r>
    </w:p>
    <w:p w14:paraId="41CCAE04" w14:textId="22A4CBEF" w:rsidR="00F864BD" w:rsidRPr="00235601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Ak je odosielateľom zásielky záujemca/uchádzač, tak po prihlásení do systému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CF15F9">
        <w:rPr>
          <w:rFonts w:ascii="Times New Roman" w:hAnsi="Times New Roman" w:cs="Times New Roman"/>
          <w:sz w:val="24"/>
          <w:szCs w:val="24"/>
        </w:rPr>
        <w:t>a k predmetnému obstarávaniu môže prostre</w:t>
      </w:r>
      <w:r w:rsidRPr="00F475AA">
        <w:rPr>
          <w:rFonts w:ascii="Times New Roman" w:hAnsi="Times New Roman" w:cs="Times New Roman"/>
          <w:sz w:val="24"/>
          <w:szCs w:val="24"/>
        </w:rPr>
        <w:t xml:space="preserve">dníctvom komunikačného rozhrania odosielať správy a potrebné prílohy verejnému obstarávateľovi. Takáto zásielka sa považuje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>za doručenú verejnému obstarávateľovi okamihom jej odoslania v systéme Josephine v súlade s funkcionalitou systému.</w:t>
      </w:r>
    </w:p>
    <w:p w14:paraId="4C552091" w14:textId="712FB763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5" w:name="_Toc78183294"/>
      <w:r>
        <w:lastRenderedPageBreak/>
        <w:t>Vysvetlenie zadávacej dokumentácie</w:t>
      </w:r>
      <w:bookmarkEnd w:id="35"/>
    </w:p>
    <w:p w14:paraId="2E4AB925" w14:textId="77777777" w:rsidR="00235601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V prípade potreby vysvetliť alebo objasniť údaje uvedené </w:t>
      </w:r>
      <w:r w:rsidRPr="00334201">
        <w:rPr>
          <w:rFonts w:ascii="Times New Roman" w:hAnsi="Times New Roman" w:cs="Times New Roman"/>
          <w:sz w:val="24"/>
          <w:szCs w:val="24"/>
        </w:rPr>
        <w:t>v oznámení o vyhlásení verejného obstarávania, v súťažných podkladoch alebo v inej sprievodnej dokumentácii</w:t>
      </w:r>
      <w:r w:rsidRPr="007660B1">
        <w:rPr>
          <w:rFonts w:ascii="Times New Roman" w:hAnsi="Times New Roman" w:cs="Times New Roman"/>
          <w:sz w:val="24"/>
          <w:szCs w:val="24"/>
        </w:rPr>
        <w:t xml:space="preserve">, môže ktorýkoľvek zo záujemcov požiadať o ich vysvetlenie výlučne prostredníctvom systému Josephine na elektronickej adrese: </w:t>
      </w:r>
      <w:hyperlink r:id="rId14" w:history="1">
        <w:r w:rsidRPr="006A2C5F">
          <w:rPr>
            <w:rStyle w:val="Hypertextovprepojenie"/>
            <w:rFonts w:ascii="Times New Roman" w:hAnsi="Times New Roman"/>
            <w:sz w:val="24"/>
            <w:szCs w:val="24"/>
          </w:rPr>
          <w:t>https://josephine.proebiz.com/</w:t>
        </w:r>
      </w:hyperlink>
      <w:r w:rsidRPr="007660B1">
        <w:rPr>
          <w:rFonts w:ascii="Times New Roman" w:hAnsi="Times New Roman" w:cs="Times New Roman"/>
          <w:sz w:val="24"/>
          <w:szCs w:val="24"/>
        </w:rPr>
        <w:t>.</w:t>
      </w:r>
    </w:p>
    <w:p w14:paraId="4E9B40FB" w14:textId="2730477F" w:rsidR="00235601" w:rsidRPr="00235601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75AA">
        <w:rPr>
          <w:rFonts w:ascii="Times New Roman" w:hAnsi="Times New Roman" w:cs="Times New Roman"/>
          <w:sz w:val="24"/>
          <w:szCs w:val="24"/>
        </w:rPr>
        <w:t>Vysvetlenie informácií uvedených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201">
        <w:rPr>
          <w:rFonts w:ascii="Times New Roman" w:hAnsi="Times New Roman" w:cs="Times New Roman"/>
          <w:sz w:val="24"/>
          <w:szCs w:val="24"/>
        </w:rPr>
        <w:t>oznámení o vyhlásení verejného obstarávania</w:t>
      </w:r>
      <w:r w:rsidRPr="00F475AA">
        <w:rPr>
          <w:rFonts w:ascii="Times New Roman" w:hAnsi="Times New Roman" w:cs="Times New Roman"/>
          <w:sz w:val="24"/>
          <w:szCs w:val="24"/>
        </w:rPr>
        <w:t xml:space="preserve">, </w:t>
      </w:r>
      <w:r w:rsidR="001D4A0A">
        <w:rPr>
          <w:rFonts w:ascii="Times New Roman" w:hAnsi="Times New Roman" w:cs="Times New Roman"/>
          <w:sz w:val="24"/>
          <w:szCs w:val="24"/>
        </w:rPr>
        <w:br/>
      </w:r>
      <w:r w:rsidRPr="00F475AA">
        <w:rPr>
          <w:rFonts w:ascii="Times New Roman" w:hAnsi="Times New Roman" w:cs="Times New Roman"/>
          <w:sz w:val="24"/>
          <w:szCs w:val="24"/>
        </w:rPr>
        <w:t>v súťažných podkladoch alebo v inej sprievodnej dokumentácii verejný obstarávateľ bezodkladne oznámi všetkým známym záujemcom, najneskôr však šesť dní pred uplynutím lehoty na predkladanie ponúk, za predpokladu, že sa o vysvetlenie požiada dostatočne v</w:t>
      </w:r>
      <w:r w:rsidR="00B11A67">
        <w:rPr>
          <w:rFonts w:ascii="Times New Roman" w:hAnsi="Times New Roman" w:cs="Times New Roman"/>
          <w:sz w:val="24"/>
          <w:szCs w:val="24"/>
        </w:rPr>
        <w:t>opred</w:t>
      </w:r>
      <w:r w:rsidRPr="00F475A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F2A289E" w14:textId="6D1BB325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6" w:name="_Toc78183295"/>
      <w:r>
        <w:t>Obhliadka miesta dodania predmetu zákazky</w:t>
      </w:r>
      <w:bookmarkEnd w:id="36"/>
    </w:p>
    <w:p w14:paraId="5AB48D8C" w14:textId="6E6BEDF0" w:rsidR="00235601" w:rsidRPr="00235601" w:rsidRDefault="00235601" w:rsidP="00605914">
      <w:pPr>
        <w:pStyle w:val="Odsekzoznamu"/>
        <w:numPr>
          <w:ilvl w:val="1"/>
          <w:numId w:val="6"/>
        </w:numPr>
        <w:ind w:left="567" w:hanging="567"/>
      </w:pPr>
      <w:r>
        <w:rPr>
          <w:rFonts w:cs="Times New Roman"/>
          <w:szCs w:val="24"/>
          <w:shd w:val="clear" w:color="auto" w:fill="FFFFFF"/>
        </w:rPr>
        <w:t>Obhliadka sa v prípade tejto zákazky</w:t>
      </w:r>
      <w:r w:rsidRPr="008E5390">
        <w:rPr>
          <w:rFonts w:cs="Times New Roman"/>
          <w:szCs w:val="24"/>
          <w:shd w:val="clear" w:color="auto" w:fill="FFFFFF"/>
        </w:rPr>
        <w:t xml:space="preserve"> </w:t>
      </w:r>
      <w:r w:rsidRPr="001E314F">
        <w:rPr>
          <w:rFonts w:cs="Times New Roman"/>
          <w:szCs w:val="24"/>
          <w:shd w:val="clear" w:color="auto" w:fill="FFFFFF"/>
        </w:rPr>
        <w:t>nevyžaduje.</w:t>
      </w:r>
      <w:r w:rsidR="0069733C">
        <w:rPr>
          <w:rFonts w:cs="Times New Roman"/>
          <w:szCs w:val="24"/>
          <w:shd w:val="clear" w:color="auto" w:fill="FFFFFF"/>
        </w:rPr>
        <w:t xml:space="preserve"> Miesta plnenia sú verejne prístupné.</w:t>
      </w:r>
    </w:p>
    <w:p w14:paraId="73B8A0D0" w14:textId="07ED4BBE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7" w:name="_Toc78183296"/>
      <w:r>
        <w:t>Jazyk ponuky</w:t>
      </w:r>
      <w:bookmarkEnd w:id="37"/>
    </w:p>
    <w:p w14:paraId="357F6488" w14:textId="0233AB68" w:rsidR="00235601" w:rsidRPr="006963B4" w:rsidRDefault="00235601" w:rsidP="00605914">
      <w:pPr>
        <w:pStyle w:val="Odsekzoznamu"/>
        <w:numPr>
          <w:ilvl w:val="1"/>
          <w:numId w:val="6"/>
        </w:numPr>
        <w:ind w:left="567" w:hanging="567"/>
      </w:pPr>
      <w:r>
        <w:t>P</w:t>
      </w:r>
      <w:r w:rsidR="00140F9A" w:rsidRPr="00DC6BB6">
        <w:rPr>
          <w:rFonts w:cs="Times New Roman"/>
          <w:szCs w:val="24"/>
        </w:rPr>
        <w:t xml:space="preserve">onuka a ďalšie doklady a dokumenty v tomto verejnom obstarávaní sa predkladajú </w:t>
      </w:r>
      <w:r w:rsidR="001D4A0A">
        <w:rPr>
          <w:rFonts w:cs="Times New Roman"/>
          <w:szCs w:val="24"/>
        </w:rPr>
        <w:br/>
      </w:r>
      <w:r w:rsidR="00140F9A" w:rsidRPr="00DC6BB6">
        <w:rPr>
          <w:rFonts w:cs="Times New Roman"/>
          <w:szCs w:val="24"/>
        </w:rPr>
        <w:t>v</w:t>
      </w:r>
      <w:r w:rsidR="00140F9A">
        <w:rPr>
          <w:rFonts w:cs="Times New Roman"/>
          <w:szCs w:val="24"/>
        </w:rPr>
        <w:t xml:space="preserve"> </w:t>
      </w:r>
      <w:r w:rsidR="00140F9A" w:rsidRPr="00DC6BB6">
        <w:rPr>
          <w:rFonts w:cs="Times New Roman"/>
          <w:szCs w:val="24"/>
        </w:rPr>
        <w:t>štátnom jazyku používanom na území Slovenskej republiky, t. j. v slovenskom jazyku.</w:t>
      </w:r>
    </w:p>
    <w:p w14:paraId="78728EEE" w14:textId="579F4616" w:rsidR="006963B4" w:rsidRPr="00235601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DC6BB6">
        <w:rPr>
          <w:rFonts w:cs="Times New Roman"/>
          <w:szCs w:val="24"/>
        </w:rPr>
        <w:t>Ak je doklad alebo dokument vyhotovený v cudzom jazyku, predkladá sa spolu s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jeho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úradným prekladom do štátneho jazyka; to neplatí pre ponuky, doklady a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dokumenty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vyhotovené v českom jazyku. Ak sa zistí rozdiel v ich obsahu, rozhodujúci je úradný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preklad do štátneho jazyka.</w:t>
      </w:r>
    </w:p>
    <w:p w14:paraId="0ED09C71" w14:textId="69F39F41" w:rsidR="00F864BD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8" w:name="_Toc78183297"/>
      <w:r>
        <w:t>Mena a ceny uvádzané v ponuke</w:t>
      </w:r>
      <w:bookmarkEnd w:id="38"/>
    </w:p>
    <w:p w14:paraId="4BF0384D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Uchádzačom navrhovaná cena v ponuke musí byť vyjadrená v mene euro.</w:t>
      </w:r>
    </w:p>
    <w:p w14:paraId="59ACADA6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 xml:space="preserve">Navrhovaná cena musí zahŕňať všetky náklady, ktoré súvisia, resp. vzniknú v súvislosti s plnením predmetu zákazky </w:t>
      </w:r>
      <w:r>
        <w:rPr>
          <w:rFonts w:cs="Times New Roman"/>
          <w:szCs w:val="24"/>
        </w:rPr>
        <w:t xml:space="preserve">a taktiež </w:t>
      </w:r>
      <w:r w:rsidRPr="00F5015F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j</w:t>
      </w:r>
      <w:r w:rsidRPr="00F5015F">
        <w:rPr>
          <w:rFonts w:cs="Times New Roman"/>
          <w:szCs w:val="24"/>
        </w:rPr>
        <w:t xml:space="preserve"> primeraný zisk uchádzača.</w:t>
      </w:r>
    </w:p>
    <w:p w14:paraId="508EA4AD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Ak uchádzač nie je platiteľom DPH, uvedie navrhovanú celkovú cenu (v stĺpci „s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DPH“).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Skutočnosť, že uchádzač nie je platiteľom DPH uchádzač výslovne uvedie v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predloženej ponuke.</w:t>
      </w:r>
    </w:p>
    <w:p w14:paraId="5915AF5B" w14:textId="13436736" w:rsidR="006963B4" w:rsidRP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5B7B1B">
        <w:rPr>
          <w:rFonts w:cs="Times New Roman"/>
          <w:szCs w:val="24"/>
        </w:rPr>
        <w:t>Ak uchádzač nie je platcom DPH</w:t>
      </w:r>
      <w:r w:rsidRPr="001D352E">
        <w:rPr>
          <w:rFonts w:cs="Times New Roman"/>
          <w:szCs w:val="24"/>
        </w:rPr>
        <w:t xml:space="preserve">, zmluvná cena bude považovaná za </w:t>
      </w:r>
      <w:r w:rsidRPr="005B7B1B">
        <w:rPr>
          <w:rFonts w:cs="Times New Roman"/>
          <w:szCs w:val="24"/>
        </w:rPr>
        <w:t xml:space="preserve">konečnú aj v prípade, ak by sa počas plnenia predmetu zákazky stal platiteľom DPH, preto verejný obstarávateľ odporúča uchádzačovi zohľadniť túto skutočnosť pri svojom návrhu </w:t>
      </w:r>
      <w:r w:rsidR="001D4A0A">
        <w:rPr>
          <w:rFonts w:cs="Times New Roman"/>
          <w:szCs w:val="24"/>
        </w:rPr>
        <w:br/>
      </w:r>
      <w:r w:rsidRPr="005B7B1B">
        <w:rPr>
          <w:rFonts w:cs="Times New Roman"/>
          <w:szCs w:val="24"/>
        </w:rPr>
        <w:t>na plnenie kritérií.</w:t>
      </w:r>
      <w:r w:rsidRPr="005B7B1B">
        <w:rPr>
          <w:rFonts w:cs="Times New Roman"/>
          <w:bCs/>
          <w:szCs w:val="24"/>
        </w:rPr>
        <w:t xml:space="preserve"> </w:t>
      </w:r>
      <w:r w:rsidRPr="005B7B1B">
        <w:rPr>
          <w:rFonts w:cs="Times New Roman"/>
          <w:szCs w:val="24"/>
        </w:rPr>
        <w:t>V prípade, ak uchádzač je platiteľom DPH, avšak jeho sídlo je v inom členskom štáte Európskej únie alebo sídli mimo EÚ, zmluvná cena bude rozdelená na ním navrhovanú cenu bez DPH, výšku DPH a aj cenu s DPH podľa slovenských právnych predpisov (20%), aj keď samotnú DPH nebude v súlade s komunitárnym právom fakturovať.</w:t>
      </w:r>
    </w:p>
    <w:p w14:paraId="649C7A91" w14:textId="13D23C8C" w:rsidR="00F864BD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9" w:name="_Toc78183298"/>
      <w:r>
        <w:t>Zábezpeka</w:t>
      </w:r>
      <w:bookmarkEnd w:id="39"/>
    </w:p>
    <w:p w14:paraId="036986ED" w14:textId="65415F42" w:rsidR="006963B4" w:rsidRPr="006963B4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265243">
        <w:rPr>
          <w:rFonts w:cs="Times New Roman"/>
          <w:szCs w:val="24"/>
        </w:rPr>
        <w:t xml:space="preserve">Zábezpeka ponuky </w:t>
      </w:r>
      <w:r>
        <w:rPr>
          <w:rFonts w:cs="Times New Roman"/>
          <w:szCs w:val="24"/>
        </w:rPr>
        <w:t xml:space="preserve">sa </w:t>
      </w:r>
      <w:r w:rsidRPr="00265243">
        <w:rPr>
          <w:rFonts w:cs="Times New Roman"/>
          <w:szCs w:val="24"/>
        </w:rPr>
        <w:t>v</w:t>
      </w:r>
      <w:r>
        <w:rPr>
          <w:rFonts w:cs="Times New Roman"/>
          <w:szCs w:val="24"/>
        </w:rPr>
        <w:t xml:space="preserve"> prípade tejto </w:t>
      </w:r>
      <w:r w:rsidRPr="007D17EC">
        <w:rPr>
          <w:rFonts w:cs="Times New Roman"/>
          <w:szCs w:val="24"/>
        </w:rPr>
        <w:t>zákazky nevyžaduje.</w:t>
      </w:r>
    </w:p>
    <w:p w14:paraId="404766A7" w14:textId="622124E2" w:rsidR="006963B4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40" w:name="_Toc78183299"/>
      <w:r>
        <w:t>O</w:t>
      </w:r>
      <w:r w:rsidR="006963B4">
        <w:t>bsah ponuky</w:t>
      </w:r>
      <w:bookmarkEnd w:id="40"/>
    </w:p>
    <w:p w14:paraId="146F510F" w14:textId="1BDB3F77" w:rsidR="00640D43" w:rsidRPr="00A66190" w:rsidRDefault="00A66190" w:rsidP="00605914">
      <w:pPr>
        <w:pStyle w:val="Odsekzoznamu"/>
        <w:numPr>
          <w:ilvl w:val="1"/>
          <w:numId w:val="6"/>
        </w:numPr>
        <w:ind w:left="567" w:hanging="567"/>
      </w:pPr>
      <w:r w:rsidRPr="00A66190">
        <w:rPr>
          <w:rFonts w:cs="Times New Roman"/>
          <w:bCs/>
          <w:szCs w:val="24"/>
        </w:rPr>
        <w:t>Ponuka predložená uchádzačom musí obsahovať</w:t>
      </w:r>
      <w:r w:rsidRPr="000B75EB">
        <w:rPr>
          <w:rFonts w:cs="Times New Roman"/>
          <w:szCs w:val="24"/>
        </w:rPr>
        <w:t xml:space="preserve"> </w:t>
      </w:r>
      <w:r w:rsidR="00627AD4">
        <w:rPr>
          <w:rFonts w:cs="Times New Roman"/>
          <w:szCs w:val="24"/>
        </w:rPr>
        <w:t xml:space="preserve">elektronicky podpísané alebo </w:t>
      </w:r>
      <w:r w:rsidRPr="000B75EB">
        <w:rPr>
          <w:rFonts w:cs="Times New Roman"/>
          <w:szCs w:val="24"/>
        </w:rPr>
        <w:t xml:space="preserve">naskenované vo formáte PDF podpísané všetky doklady, dokumenty a informácie </w:t>
      </w:r>
      <w:r w:rsidRPr="000B75EB">
        <w:rPr>
          <w:rFonts w:cs="Times New Roman"/>
          <w:szCs w:val="24"/>
        </w:rPr>
        <w:lastRenderedPageBreak/>
        <w:t>požadované verejným obstarávateľom v</w:t>
      </w:r>
      <w:r>
        <w:rPr>
          <w:rFonts w:cs="Times New Roman"/>
          <w:szCs w:val="24"/>
        </w:rPr>
        <w:t> oznámení o vyhlásení verejného obstarávania</w:t>
      </w:r>
      <w:r w:rsidRPr="000B75EB">
        <w:rPr>
          <w:rFonts w:cs="Times New Roman"/>
          <w:szCs w:val="24"/>
        </w:rPr>
        <w:t xml:space="preserve">, </w:t>
      </w:r>
      <w:r w:rsidR="001D4A0A">
        <w:rPr>
          <w:rFonts w:cs="Times New Roman"/>
          <w:szCs w:val="24"/>
        </w:rPr>
        <w:br/>
      </w:r>
      <w:r w:rsidRPr="000B75EB">
        <w:rPr>
          <w:rFonts w:cs="Times New Roman"/>
          <w:szCs w:val="24"/>
        </w:rPr>
        <w:t>v súťažných podkladoch vrátane ich príloh, ktorými sú nasledovné doklady, dokumenty a</w:t>
      </w:r>
      <w:r w:rsidR="00717BD9">
        <w:rPr>
          <w:rFonts w:cs="Times New Roman"/>
          <w:szCs w:val="24"/>
        </w:rPr>
        <w:t> </w:t>
      </w:r>
      <w:r w:rsidRPr="000B75EB">
        <w:rPr>
          <w:rFonts w:cs="Times New Roman"/>
          <w:szCs w:val="24"/>
        </w:rPr>
        <w:t>informácie:</w:t>
      </w:r>
    </w:p>
    <w:p w14:paraId="56044F5F" w14:textId="77777777" w:rsidR="00A66190" w:rsidRPr="00A66190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8815C2">
        <w:rPr>
          <w:rFonts w:cs="Times New Roman"/>
          <w:bCs/>
          <w:szCs w:val="24"/>
        </w:rPr>
        <w:t>V prípade skupiny dodávateľov</w:t>
      </w:r>
      <w:r w:rsidRPr="008815C2">
        <w:rPr>
          <w:rFonts w:cs="Times New Roman"/>
          <w:szCs w:val="24"/>
        </w:rPr>
        <w:t xml:space="preserve">, ak za skupinu dodávateľov koná skupinou poverená osoba, resp. konajú skupinou poverené osoby, aj </w:t>
      </w:r>
      <w:r w:rsidRPr="008815C2">
        <w:rPr>
          <w:rFonts w:cs="Times New Roman"/>
          <w:b/>
          <w:szCs w:val="24"/>
        </w:rPr>
        <w:t xml:space="preserve">udelené </w:t>
      </w:r>
      <w:r w:rsidRPr="0069733C">
        <w:rPr>
          <w:rFonts w:cs="Times New Roman"/>
          <w:b/>
          <w:bCs/>
          <w:szCs w:val="24"/>
        </w:rPr>
        <w:t>plnomocenstvo</w:t>
      </w:r>
      <w:r w:rsidRPr="0069733C">
        <w:rPr>
          <w:rFonts w:cs="Times New Roman"/>
          <w:szCs w:val="24"/>
        </w:rPr>
        <w:t xml:space="preserve"> pre túto osobu, resp. osoby, ktoré budú oprávnené prijímať pokyny a konať v mene všetkých ostatných členov skupiny dodávateľov, podpísané oprávnenými osobami všetkých členov skupiny dodávateľov podľa prílohy č. 1 týchto</w:t>
      </w:r>
      <w:r>
        <w:rPr>
          <w:rFonts w:cs="Times New Roman"/>
          <w:szCs w:val="24"/>
        </w:rPr>
        <w:t xml:space="preserve"> súťažných podkladov.</w:t>
      </w:r>
      <w:r w:rsidRPr="00A66190">
        <w:rPr>
          <w:rFonts w:cs="Times New Roman"/>
          <w:b/>
          <w:bCs/>
        </w:rPr>
        <w:t xml:space="preserve"> </w:t>
      </w:r>
    </w:p>
    <w:p w14:paraId="14E72C67" w14:textId="7C060975" w:rsidR="008815C2" w:rsidRPr="003F3A2C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1F4701">
        <w:t xml:space="preserve">Potvrdenia, doklady a dokumenty, prostredníctvom ktorých uchádzač preukazuje splnenie </w:t>
      </w:r>
      <w:r w:rsidRPr="008815C2">
        <w:rPr>
          <w:b/>
        </w:rPr>
        <w:t>podmienok účasti</w:t>
      </w:r>
      <w:r w:rsidR="008815C2" w:rsidRPr="008815C2">
        <w:t>. Podmienky</w:t>
      </w:r>
      <w:r w:rsidR="008815C2">
        <w:rPr>
          <w:b/>
        </w:rPr>
        <w:t xml:space="preserve"> </w:t>
      </w:r>
      <w:r w:rsidR="008815C2">
        <w:t xml:space="preserve">účasti </w:t>
      </w:r>
      <w:r w:rsidR="003F3A2C">
        <w:t xml:space="preserve">a doklady potrebné na ich preukázanie </w:t>
      </w:r>
      <w:r w:rsidR="008815C2">
        <w:t xml:space="preserve">sú </w:t>
      </w:r>
      <w:r w:rsidRPr="001F4701">
        <w:t>v plnom znení</w:t>
      </w:r>
      <w:r w:rsidR="008815C2">
        <w:t xml:space="preserve"> uvedené</w:t>
      </w:r>
      <w:r w:rsidRPr="001F4701">
        <w:t xml:space="preserve"> </w:t>
      </w:r>
      <w:r w:rsidRPr="0069733C">
        <w:t>v</w:t>
      </w:r>
      <w:r w:rsidR="003F3A2C" w:rsidRPr="0069733C">
        <w:t xml:space="preserve"> časti B. </w:t>
      </w:r>
      <w:r w:rsidRPr="0069733C">
        <w:t xml:space="preserve">Podmienky účasti </w:t>
      </w:r>
      <w:r w:rsidR="0069733C" w:rsidRPr="0069733C">
        <w:t>týchto súťažných podkladov, resp. v oznámení</w:t>
      </w:r>
      <w:r w:rsidR="0069733C">
        <w:t xml:space="preserve"> o vyhlásení verejného obstarávania</w:t>
      </w:r>
      <w:r w:rsidR="0069733C" w:rsidRPr="00871921">
        <w:t>.</w:t>
      </w:r>
    </w:p>
    <w:p w14:paraId="25BBF6CC" w14:textId="4CA1D8E5" w:rsidR="008815C2" w:rsidRPr="00A66190" w:rsidRDefault="00AA31D9" w:rsidP="00605914">
      <w:pPr>
        <w:pStyle w:val="Odsekzoznamu"/>
        <w:numPr>
          <w:ilvl w:val="2"/>
          <w:numId w:val="6"/>
        </w:numPr>
        <w:ind w:left="1276" w:hanging="709"/>
      </w:pPr>
      <w:r>
        <w:t xml:space="preserve">V prípade uplatnenia formulára JED – uchádzač, </w:t>
      </w:r>
      <w:r w:rsidRPr="00D9213E">
        <w:rPr>
          <w:szCs w:val="24"/>
        </w:rPr>
        <w:t xml:space="preserve">ktorý </w:t>
      </w:r>
      <w:r>
        <w:rPr>
          <w:szCs w:val="24"/>
        </w:rPr>
        <w:t>na preukázanie podmienok účasti</w:t>
      </w:r>
      <w:r w:rsidRPr="00D9213E">
        <w:rPr>
          <w:szCs w:val="24"/>
        </w:rPr>
        <w:t xml:space="preserve"> využíva kapacity </w:t>
      </w:r>
      <w:r>
        <w:rPr>
          <w:szCs w:val="24"/>
        </w:rPr>
        <w:t xml:space="preserve">iných osôb (podľa § 34 ods. 3 ZVO) </w:t>
      </w:r>
      <w:r w:rsidRPr="00D9213E">
        <w:rPr>
          <w:szCs w:val="24"/>
        </w:rPr>
        <w:t>musí zabezpečiť a</w:t>
      </w:r>
      <w:r>
        <w:rPr>
          <w:szCs w:val="24"/>
        </w:rPr>
        <w:t> </w:t>
      </w:r>
      <w:r w:rsidRPr="00D9213E">
        <w:rPr>
          <w:szCs w:val="24"/>
        </w:rPr>
        <w:t>predložiť</w:t>
      </w:r>
      <w:r>
        <w:rPr>
          <w:szCs w:val="24"/>
        </w:rPr>
        <w:t xml:space="preserve"> JED za seba, ako aj za každý zo subjektov, ktorého kapacity využíva</w:t>
      </w:r>
      <w:r w:rsidR="0069733C">
        <w:rPr>
          <w:szCs w:val="24"/>
        </w:rPr>
        <w:t>.</w:t>
      </w:r>
      <w:r w:rsidR="007D5838">
        <w:rPr>
          <w:szCs w:val="24"/>
        </w:rPr>
        <w:t xml:space="preserve"> Ak ponuku predkladá skupina </w:t>
      </w:r>
      <w:r w:rsidR="00CC27FA">
        <w:rPr>
          <w:szCs w:val="24"/>
        </w:rPr>
        <w:t>dodávateľov</w:t>
      </w:r>
      <w:r w:rsidR="007D5838">
        <w:rPr>
          <w:szCs w:val="24"/>
        </w:rPr>
        <w:t xml:space="preserve"> a chce preukazovať splnenie podmienok účasti formulárom JED, formulár JED predlož</w:t>
      </w:r>
      <w:r w:rsidR="000E293D">
        <w:rPr>
          <w:szCs w:val="24"/>
        </w:rPr>
        <w:t>í</w:t>
      </w:r>
      <w:r w:rsidR="007D5838">
        <w:rPr>
          <w:szCs w:val="24"/>
        </w:rPr>
        <w:t xml:space="preserve"> každý člen skupiny.</w:t>
      </w:r>
    </w:p>
    <w:p w14:paraId="00553EEC" w14:textId="117ED137" w:rsidR="00625297" w:rsidRPr="00625297" w:rsidRDefault="00FB7C95" w:rsidP="00625297">
      <w:pPr>
        <w:pStyle w:val="Odsekzoznamu"/>
        <w:numPr>
          <w:ilvl w:val="2"/>
          <w:numId w:val="6"/>
        </w:numPr>
        <w:ind w:left="1276" w:hanging="709"/>
      </w:pPr>
      <w:r w:rsidRPr="00625297">
        <w:rPr>
          <w:szCs w:val="24"/>
        </w:rPr>
        <w:t xml:space="preserve">Uchádzačom ocenený, </w:t>
      </w:r>
      <w:r w:rsidRPr="00625297">
        <w:rPr>
          <w:bCs/>
          <w:szCs w:val="24"/>
        </w:rPr>
        <w:t>kompletne vyplnený</w:t>
      </w:r>
      <w:r w:rsidRPr="00625297">
        <w:rPr>
          <w:szCs w:val="24"/>
        </w:rPr>
        <w:t xml:space="preserve"> a oprávnenou osobou podpísaný </w:t>
      </w:r>
      <w:r w:rsidRPr="00625297">
        <w:rPr>
          <w:b/>
          <w:iCs/>
          <w:szCs w:val="24"/>
        </w:rPr>
        <w:t xml:space="preserve">Návrh plnenia kritéria na vyhodnotenie ponúk </w:t>
      </w:r>
      <w:r w:rsidR="005A1B05">
        <w:rPr>
          <w:b/>
          <w:iCs/>
          <w:szCs w:val="24"/>
        </w:rPr>
        <w:t xml:space="preserve">– výkaz výmer </w:t>
      </w:r>
      <w:r w:rsidR="00625297" w:rsidRPr="00871921">
        <w:rPr>
          <w:iCs/>
          <w:szCs w:val="24"/>
        </w:rPr>
        <w:t>podľa</w:t>
      </w:r>
      <w:r w:rsidR="00625297" w:rsidRPr="00871921">
        <w:rPr>
          <w:bCs/>
          <w:szCs w:val="24"/>
        </w:rPr>
        <w:t xml:space="preserve"> prílohy č. 2</w:t>
      </w:r>
      <w:r w:rsidR="00625297">
        <w:rPr>
          <w:bCs/>
          <w:szCs w:val="24"/>
        </w:rPr>
        <w:t xml:space="preserve"> (pre 1. časť zákazky) a/alebo podľa prílohy č. 3 (pre 2. časť zákazky</w:t>
      </w:r>
      <w:r w:rsidR="00625297">
        <w:rPr>
          <w:rFonts w:cs="Times New Roman"/>
          <w:szCs w:val="24"/>
        </w:rPr>
        <w:t xml:space="preserve">) </w:t>
      </w:r>
      <w:r w:rsidR="00625297" w:rsidRPr="00871921">
        <w:rPr>
          <w:bCs/>
          <w:szCs w:val="24"/>
        </w:rPr>
        <w:t>týchto súťažných podkladov.</w:t>
      </w:r>
    </w:p>
    <w:p w14:paraId="0BB8044D" w14:textId="6CC70A54" w:rsidR="004F75F5" w:rsidRPr="00625297" w:rsidRDefault="004F75F5" w:rsidP="009121CD">
      <w:pPr>
        <w:pStyle w:val="Odsekzoznamu"/>
        <w:numPr>
          <w:ilvl w:val="2"/>
          <w:numId w:val="6"/>
        </w:numPr>
        <w:ind w:left="1276" w:hanging="709"/>
      </w:pPr>
      <w:r w:rsidRPr="00625297">
        <w:rPr>
          <w:rFonts w:cs="Times New Roman"/>
          <w:b/>
          <w:bCs/>
          <w:szCs w:val="24"/>
        </w:rPr>
        <w:t>Vyhlásenie k participácii na vypracovaní ponuky inou osobou</w:t>
      </w:r>
      <w:r w:rsidRPr="00625297">
        <w:rPr>
          <w:rFonts w:cs="Times New Roman"/>
          <w:szCs w:val="24"/>
        </w:rPr>
        <w:t xml:space="preserve"> podľa prílohy č. </w:t>
      </w:r>
      <w:r w:rsidR="00625297" w:rsidRPr="00625297">
        <w:rPr>
          <w:rFonts w:cs="Times New Roman"/>
          <w:szCs w:val="24"/>
        </w:rPr>
        <w:t>5</w:t>
      </w:r>
      <w:r w:rsidRPr="00625297">
        <w:rPr>
          <w:rFonts w:cs="Times New Roman"/>
          <w:szCs w:val="24"/>
        </w:rPr>
        <w:t xml:space="preserve"> týchto súťažných podkladov (ak je to relevantné).</w:t>
      </w:r>
    </w:p>
    <w:p w14:paraId="2AE422D7" w14:textId="1CB7742F" w:rsidR="00625297" w:rsidRPr="004F75F5" w:rsidRDefault="00625297" w:rsidP="009121CD">
      <w:pPr>
        <w:pStyle w:val="Odsekzoznamu"/>
        <w:numPr>
          <w:ilvl w:val="2"/>
          <w:numId w:val="6"/>
        </w:numPr>
        <w:ind w:left="1276" w:hanging="709"/>
      </w:pPr>
      <w:r w:rsidRPr="00CA0AC7">
        <w:rPr>
          <w:rFonts w:cs="Times New Roman"/>
          <w:b/>
          <w:bCs/>
          <w:szCs w:val="24"/>
        </w:rPr>
        <w:t>Harmonogram výstavby</w:t>
      </w:r>
      <w:r w:rsidR="00EB7F00">
        <w:rPr>
          <w:rFonts w:cs="Times New Roman"/>
          <w:b/>
          <w:bCs/>
          <w:szCs w:val="24"/>
        </w:rPr>
        <w:t xml:space="preserve"> </w:t>
      </w:r>
      <w:r w:rsidR="00EB7F00" w:rsidRPr="00EB7F00">
        <w:rPr>
          <w:rFonts w:cs="Times New Roman"/>
          <w:szCs w:val="24"/>
        </w:rPr>
        <w:t>pre každú časť zákazky samostatne</w:t>
      </w:r>
      <w:r w:rsidRPr="00CA0AC7">
        <w:rPr>
          <w:rFonts w:cs="Times New Roman"/>
          <w:szCs w:val="24"/>
        </w:rPr>
        <w:t>,</w:t>
      </w:r>
      <w:r w:rsidRPr="00CA0AC7">
        <w:rPr>
          <w:rFonts w:cs="Times New Roman"/>
          <w:b/>
          <w:bCs/>
          <w:szCs w:val="24"/>
        </w:rPr>
        <w:t xml:space="preserve"> </w:t>
      </w:r>
      <w:r w:rsidRPr="00CA0AC7">
        <w:rPr>
          <w:rFonts w:cs="Times New Roman"/>
          <w:szCs w:val="24"/>
        </w:rPr>
        <w:t>ktorý bude vyhotovený</w:t>
      </w:r>
      <w:r>
        <w:rPr>
          <w:rFonts w:cs="Times New Roman"/>
          <w:szCs w:val="24"/>
        </w:rPr>
        <w:t xml:space="preserve"> v tabuľkovej forme v časovej osi so zapracovanými hlavnými prácami z jednotlivých stavebných objektov, ich časová náročnosť (predpokladaná dĺžka realizácie), s uvedením aj potrebných technologických prestávok potrebné na napr. vyzretie betónu a pod.. Do harmonogramu je potrebné zapracovať aj čas na vykonanie skúšok zjazdnosti a </w:t>
      </w:r>
      <w:proofErr w:type="spellStart"/>
      <w:r>
        <w:rPr>
          <w:rFonts w:cs="Times New Roman"/>
          <w:szCs w:val="24"/>
        </w:rPr>
        <w:t>pantografových</w:t>
      </w:r>
      <w:proofErr w:type="spellEnd"/>
      <w:r>
        <w:rPr>
          <w:rFonts w:cs="Times New Roman"/>
          <w:szCs w:val="24"/>
        </w:rPr>
        <w:t xml:space="preserve"> skúšok, vrátane času na nutné úpravy diela podľa požiadaviek prevádzkovateľa. V prípade potreby výluk v doprave je potrebné uviesť do harmonogramu predpokladané obdobie (dĺžku) výluky, rozsah výluky a prípadnú početnosť týchto výluk.</w:t>
      </w:r>
    </w:p>
    <w:p w14:paraId="5EA82C99" w14:textId="5FFE0072" w:rsidR="006963B4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41" w:name="_Toc78183300"/>
      <w:r>
        <w:t>Vyhotovenie a p</w:t>
      </w:r>
      <w:r w:rsidR="00AF502A">
        <w:t>redloženie ponuky</w:t>
      </w:r>
      <w:bookmarkEnd w:id="41"/>
    </w:p>
    <w:p w14:paraId="3EDCC07B" w14:textId="1CF4BE8D" w:rsidR="00717BD9" w:rsidRPr="00EA3432" w:rsidRDefault="00717BD9" w:rsidP="00717BD9">
      <w:pPr>
        <w:pStyle w:val="Odsekzoznamu"/>
        <w:numPr>
          <w:ilvl w:val="1"/>
          <w:numId w:val="6"/>
        </w:numPr>
        <w:ind w:left="567" w:hanging="567"/>
      </w:pPr>
      <w:r w:rsidRPr="00AF502A">
        <w:rPr>
          <w:rFonts w:cs="Times New Roman"/>
          <w:szCs w:val="24"/>
        </w:rPr>
        <w:t>Uchádzač predloží ponuku elektronicky podľa § 49 ods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1 písm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a)  </w:t>
      </w:r>
      <w:r w:rsidR="00EB7F00">
        <w:rPr>
          <w:rFonts w:cs="Times New Roman"/>
          <w:szCs w:val="24"/>
        </w:rPr>
        <w:t>ZVO</w:t>
      </w:r>
      <w:r w:rsidRPr="00AF502A">
        <w:rPr>
          <w:rFonts w:cs="Times New Roman"/>
          <w:szCs w:val="24"/>
        </w:rPr>
        <w:t xml:space="preserve"> prostredníctvom informačného systému Josephine na elektronickej adrese: </w:t>
      </w:r>
      <w:hyperlink r:id="rId15" w:history="1">
        <w:r w:rsidRPr="00AF502A">
          <w:rPr>
            <w:rStyle w:val="Hypertextovprepojenie"/>
            <w:szCs w:val="24"/>
          </w:rPr>
          <w:t>https://josephine.proebiz.com/</w:t>
        </w:r>
      </w:hyperlink>
      <w:r w:rsidRPr="00AF502A">
        <w:rPr>
          <w:rFonts w:cs="Times New Roman"/>
          <w:color w:val="000000"/>
          <w:szCs w:val="24"/>
        </w:rPr>
        <w:t xml:space="preserve"> </w:t>
      </w:r>
      <w:r w:rsidRPr="00AF502A">
        <w:rPr>
          <w:rFonts w:cs="Times New Roman"/>
          <w:szCs w:val="24"/>
        </w:rPr>
        <w:t>v lehote na predkladanie ponúk</w:t>
      </w:r>
      <w:r w:rsidRPr="00C0622D">
        <w:rPr>
          <w:rFonts w:cs="Times New Roman"/>
          <w:szCs w:val="24"/>
        </w:rPr>
        <w:t xml:space="preserve">. V prípade, ak </w:t>
      </w:r>
      <w:r w:rsidRPr="00DC6BB6">
        <w:rPr>
          <w:rFonts w:cs="Times New Roman"/>
          <w:szCs w:val="24"/>
        </w:rPr>
        <w:t>uchádzač predloží ponuku v papierovej podobe, nebude táto ponuka zaradená d</w:t>
      </w:r>
      <w:r>
        <w:rPr>
          <w:rFonts w:cs="Times New Roman"/>
          <w:szCs w:val="24"/>
        </w:rPr>
        <w:t>o</w:t>
      </w:r>
      <w:r w:rsidRPr="00DC6BB6">
        <w:rPr>
          <w:rFonts w:cs="Times New Roman"/>
          <w:szCs w:val="24"/>
        </w:rPr>
        <w:t xml:space="preserve"> vyhodnotenia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a bude uchádzačovi vrátená neotvorená.</w:t>
      </w:r>
    </w:p>
    <w:p w14:paraId="63205B4B" w14:textId="77777777" w:rsidR="00717BD9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8E53FE">
        <w:rPr>
          <w:rFonts w:cs="Times New Roman"/>
          <w:szCs w:val="24"/>
        </w:rPr>
        <w:t>redkladanie ponúk je umožnené iba autentifikovaným uchádzačom. Autentifikáciu je možné vykonať týmito spôsobmi:</w:t>
      </w:r>
    </w:p>
    <w:p w14:paraId="6B5B3897" w14:textId="3B9DEA59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 xml:space="preserve"> systéme Josephine registráciou a prihlásením pomocou občianskeho preukazu s elektronickým čipom a bezpečnostným osobnostným kódom (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). V systéme </w:t>
      </w:r>
      <w:r w:rsidRPr="00640D43">
        <w:rPr>
          <w:rFonts w:cs="Times New Roman"/>
          <w:szCs w:val="24"/>
        </w:rPr>
        <w:lastRenderedPageBreak/>
        <w:t xml:space="preserve">je autentifikovaná spoločnosť, ktorú pomocou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 registruje štatutár danej spoločnosti. Autentifikáciu vykonáva poskytovateľ systému Josephine</w:t>
      </w:r>
      <w:r w:rsidR="001D4A0A">
        <w:rPr>
          <w:rFonts w:cs="Times New Roman"/>
          <w:szCs w:val="24"/>
        </w:rPr>
        <w:t>,</w:t>
      </w:r>
      <w:r w:rsidRPr="00640D43">
        <w:rPr>
          <w:rFonts w:cs="Times New Roman"/>
          <w:szCs w:val="24"/>
        </w:rPr>
        <w:t xml:space="preserve">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 xml:space="preserve">a to v pracovných dňoch v čase 8.00 – 16.00 hod.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596EBB9" w14:textId="4C279ACF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Pr="00640D43">
        <w:rPr>
          <w:rFonts w:cs="Times New Roman"/>
          <w:szCs w:val="24"/>
        </w:rPr>
        <w:t xml:space="preserve">ahraním kvalifikovaného elektronického podpisu (napríklad podpisu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 štatutára danej spoločnosti na kartu užívateľa po registrácii a prihlásení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>do systému Josephine. Autentifikáciu vykoná poskytovateľ systému Josephine</w:t>
      </w:r>
      <w:r w:rsidR="001D4A0A">
        <w:rPr>
          <w:rFonts w:cs="Times New Roman"/>
          <w:szCs w:val="24"/>
        </w:rPr>
        <w:t>,</w:t>
      </w:r>
      <w:r w:rsidRPr="00640D43">
        <w:rPr>
          <w:rFonts w:cs="Times New Roman"/>
          <w:szCs w:val="24"/>
        </w:rPr>
        <w:t xml:space="preserve">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 xml:space="preserve">a to v pracovných dňoch v čase 8.00 – 16.00 hod.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9DDDD38" w14:textId="266AE02D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F5161D">
        <w:rPr>
          <w:rFonts w:cs="Times New Roman"/>
          <w:szCs w:val="24"/>
        </w:rPr>
        <w:t xml:space="preserve">ložením dokumentu preukazujúceho osobu štatutára na kartu užívateľa </w:t>
      </w:r>
      <w:r w:rsidR="001D4A0A">
        <w:rPr>
          <w:rFonts w:cs="Times New Roman"/>
          <w:szCs w:val="24"/>
        </w:rPr>
        <w:br/>
      </w:r>
      <w:r w:rsidRPr="00F5161D">
        <w:rPr>
          <w:rFonts w:cs="Times New Roman"/>
          <w:szCs w:val="24"/>
        </w:rPr>
        <w:t>po registrácii, ktorý je podpísaný elektronickým podpisom štatutára, alebo prešiel zaručenou konverziou. Autentifikáciu vykoná poskytovateľ systému JOSEPHINE a to v pracovných dňoch v čase 8.00 – 16.00 hod. O dokončení autentifikácie je uchádzač informovaný e-mailom.</w:t>
      </w:r>
    </w:p>
    <w:p w14:paraId="3F7C6BFC" w14:textId="6D26E42E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 xml:space="preserve">ložením plnej moci na kartu užívateľa po registrácii, ktorá je podpísaná elektronickým podpisom štatutára aj splnomocnenou osobou, alebo prešla zaručenou konverziou. Autentifikáciu vykoná poskytovateľ systému Josephine </w:t>
      </w:r>
      <w:r w:rsidR="001D4A0A">
        <w:rPr>
          <w:rFonts w:cs="Times New Roman"/>
          <w:szCs w:val="24"/>
        </w:rPr>
        <w:br/>
      </w:r>
      <w:r w:rsidRPr="00640D43">
        <w:rPr>
          <w:rFonts w:cs="Times New Roman"/>
          <w:szCs w:val="24"/>
        </w:rPr>
        <w:t>a to v pracovné dni v čase 8.00 – 16.00 hod.</w:t>
      </w:r>
      <w:r w:rsidRPr="00F5161D">
        <w:rPr>
          <w:rFonts w:ascii="Calibri" w:eastAsia="Times New Roman" w:hAnsi="Calibri" w:cs="Calibri"/>
          <w:sz w:val="22"/>
          <w:lang w:eastAsia="sk-SK"/>
        </w:rPr>
        <w:t xml:space="preserve">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34776B2" w14:textId="77777777" w:rsidR="00717BD9" w:rsidRPr="00640D43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640D43">
        <w:rPr>
          <w:rFonts w:cs="Times New Roman"/>
          <w:szCs w:val="24"/>
        </w:rPr>
        <w:t xml:space="preserve">očkaním na autentifikačný kód, ktorý bude poslaný na adresu sídla firmy do rúk štatutára uchádzača v listovej podobe formou doporučenej pošty. Lehota na tento úkon sú obvykle 3 pracovné dni a je potrebné s touto lehotou počítať pri vkladaní ponuky. </w:t>
      </w:r>
    </w:p>
    <w:p w14:paraId="07A13D78" w14:textId="77777777" w:rsidR="00717BD9" w:rsidRPr="00A66190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bookmarkStart w:id="42" w:name="_Hlk22115961"/>
      <w:r w:rsidRPr="00A66190">
        <w:rPr>
          <w:rFonts w:cs="Times New Roman"/>
          <w:szCs w:val="24"/>
        </w:rPr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  <w:bookmarkEnd w:id="42"/>
    </w:p>
    <w:p w14:paraId="7586EFF6" w14:textId="219F6224" w:rsidR="00EA3432" w:rsidRP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FA248C">
        <w:rPr>
          <w:rFonts w:cs="Times New Roman"/>
          <w:szCs w:val="24"/>
        </w:rPr>
        <w:t>V predloženej ponuke prostredníctvom systému</w:t>
      </w:r>
      <w:r>
        <w:rPr>
          <w:rFonts w:cs="Times New Roman"/>
          <w:szCs w:val="24"/>
        </w:rPr>
        <w:t xml:space="preserve"> </w:t>
      </w:r>
      <w:r w:rsidRPr="00FA248C">
        <w:rPr>
          <w:rFonts w:cs="Times New Roman"/>
          <w:szCs w:val="24"/>
        </w:rPr>
        <w:t xml:space="preserve">Josephine musia byť pripojené požadované naskenované doklady </w:t>
      </w:r>
      <w:r w:rsidRPr="00EA3432">
        <w:rPr>
          <w:bCs/>
          <w:szCs w:val="24"/>
        </w:rPr>
        <w:t>tvoriace ponuku</w:t>
      </w:r>
      <w:r w:rsidRPr="00EA3432">
        <w:rPr>
          <w:szCs w:val="24"/>
        </w:rPr>
        <w:t xml:space="preserve"> ako </w:t>
      </w:r>
      <w:proofErr w:type="spellStart"/>
      <w:r w:rsidRPr="00EA3432">
        <w:rPr>
          <w:szCs w:val="24"/>
        </w:rPr>
        <w:t>sken</w:t>
      </w:r>
      <w:proofErr w:type="spellEnd"/>
      <w:r w:rsidRPr="00EA3432">
        <w:rPr>
          <w:szCs w:val="24"/>
        </w:rPr>
        <w:t xml:space="preserve"> prvopisov (originálov) alebo ich úradne </w:t>
      </w:r>
      <w:r w:rsidR="009F682F" w:rsidRPr="00EA3432">
        <w:rPr>
          <w:szCs w:val="24"/>
        </w:rPr>
        <w:t>osvedčen</w:t>
      </w:r>
      <w:r w:rsidR="009F682F">
        <w:rPr>
          <w:szCs w:val="24"/>
        </w:rPr>
        <w:t>ých</w:t>
      </w:r>
      <w:r w:rsidR="009F682F" w:rsidRPr="00EA3432">
        <w:rPr>
          <w:szCs w:val="24"/>
        </w:rPr>
        <w:t xml:space="preserve"> </w:t>
      </w:r>
      <w:r w:rsidRPr="00EA3432">
        <w:rPr>
          <w:szCs w:val="24"/>
        </w:rPr>
        <w:t>kópi</w:t>
      </w:r>
      <w:r w:rsidR="00335B6E">
        <w:rPr>
          <w:szCs w:val="24"/>
        </w:rPr>
        <w:t>í</w:t>
      </w:r>
      <w:r w:rsidRPr="00EA3432">
        <w:rPr>
          <w:szCs w:val="24"/>
        </w:rPr>
        <w:t>.</w:t>
      </w:r>
      <w:r w:rsidRPr="00FA248C">
        <w:rPr>
          <w:szCs w:val="24"/>
        </w:rPr>
        <w:t xml:space="preserve"> Verejný obstarávateľ odporúča zachovať štruktúru a číslovanie</w:t>
      </w:r>
      <w:r w:rsidRPr="00FA248C">
        <w:rPr>
          <w:rFonts w:cs="Times New Roman"/>
          <w:szCs w:val="24"/>
        </w:rPr>
        <w:t xml:space="preserve"> (odporúčaný formát je PDF) tak, ako je uvedené v týchto súťažných podkladoch.</w:t>
      </w:r>
    </w:p>
    <w:p w14:paraId="6022911B" w14:textId="670869D4" w:rsidR="00EA3432" w:rsidRP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EA3432">
        <w:rPr>
          <w:rFonts w:cs="Times New Roman"/>
          <w:szCs w:val="24"/>
          <w:shd w:val="clear" w:color="auto" w:fill="FFFFFF"/>
        </w:rPr>
        <w:t>V prípade, že sú doklady</w:t>
      </w:r>
      <w:r w:rsidR="00335B6E">
        <w:rPr>
          <w:rFonts w:cs="Times New Roman"/>
          <w:szCs w:val="24"/>
          <w:shd w:val="clear" w:color="auto" w:fill="FFFFFF"/>
        </w:rPr>
        <w:t>,</w:t>
      </w:r>
      <w:r w:rsidRPr="00EA3432">
        <w:rPr>
          <w:rFonts w:cs="Times New Roman"/>
          <w:szCs w:val="24"/>
          <w:shd w:val="clear" w:color="auto" w:fill="FFFFFF"/>
        </w:rPr>
        <w:t xml:space="preserve"> ktor</w:t>
      </w:r>
      <w:r w:rsidR="00627AD4">
        <w:rPr>
          <w:rFonts w:cs="Times New Roman"/>
          <w:szCs w:val="24"/>
          <w:shd w:val="clear" w:color="auto" w:fill="FFFFFF"/>
        </w:rPr>
        <w:t>é tvoria ponuku uchádzača,</w:t>
      </w:r>
      <w:r w:rsidRPr="00EA3432">
        <w:rPr>
          <w:rFonts w:cs="Times New Roman"/>
          <w:szCs w:val="24"/>
          <w:shd w:val="clear" w:color="auto" w:fill="FFFFFF"/>
        </w:rPr>
        <w:t xml:space="preserve">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</w:t>
      </w:r>
      <w:r w:rsidR="001D4A0A">
        <w:rPr>
          <w:rFonts w:cs="Times New Roman"/>
          <w:szCs w:val="24"/>
          <w:shd w:val="clear" w:color="auto" w:fill="FFFFFF"/>
        </w:rPr>
        <w:br/>
      </w:r>
      <w:r w:rsidRPr="00EA3432">
        <w:rPr>
          <w:rFonts w:cs="Times New Roman"/>
          <w:szCs w:val="24"/>
          <w:shd w:val="clear" w:color="auto" w:fill="FFFFFF"/>
        </w:rPr>
        <w:t xml:space="preserve">č. 305/2013 Z. z. o elektronickej podobe výkonu pôsobnosti orgánov verejnej moci </w:t>
      </w:r>
      <w:r w:rsidR="001D4A0A">
        <w:rPr>
          <w:rFonts w:cs="Times New Roman"/>
          <w:szCs w:val="24"/>
          <w:shd w:val="clear" w:color="auto" w:fill="FFFFFF"/>
        </w:rPr>
        <w:br/>
      </w:r>
      <w:r w:rsidRPr="00EA3432">
        <w:rPr>
          <w:rFonts w:cs="Times New Roman"/>
          <w:szCs w:val="24"/>
          <w:shd w:val="clear" w:color="auto" w:fill="FFFFFF"/>
        </w:rPr>
        <w:t>a o zmene a doplnení niektorých zákonov (zákon o e-</w:t>
      </w:r>
      <w:proofErr w:type="spellStart"/>
      <w:r w:rsidRPr="00EA3432">
        <w:rPr>
          <w:rFonts w:cs="Times New Roman"/>
          <w:szCs w:val="24"/>
          <w:shd w:val="clear" w:color="auto" w:fill="FFFFFF"/>
        </w:rPr>
        <w:t>Governmente</w:t>
      </w:r>
      <w:proofErr w:type="spellEnd"/>
      <w:r w:rsidRPr="00EA3432">
        <w:rPr>
          <w:rFonts w:cs="Times New Roman"/>
          <w:szCs w:val="24"/>
          <w:shd w:val="clear" w:color="auto" w:fill="FFFFFF"/>
        </w:rPr>
        <w:t>) v platnom znení.</w:t>
      </w:r>
      <w:r>
        <w:rPr>
          <w:rFonts w:cs="Times New Roman"/>
          <w:szCs w:val="24"/>
          <w:shd w:val="clear" w:color="auto" w:fill="FFFFFF"/>
        </w:rPr>
        <w:t xml:space="preserve"> </w:t>
      </w:r>
    </w:p>
    <w:p w14:paraId="38DBB74D" w14:textId="77777777" w:rsid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2E6810">
        <w:t>Uchádzač môže v tomto postupe zadávania zákazky predložiť iba jednu ponuku.</w:t>
      </w:r>
      <w:r>
        <w:t xml:space="preserve"> </w:t>
      </w:r>
      <w:r w:rsidRPr="002E6810">
        <w:t>Uchádzač nemôže byť v tom istom postupe zadávania zákazky členom skupiny dodávateľov, ktorá predkladá ponuku.</w:t>
      </w:r>
      <w:r>
        <w:t xml:space="preserve"> </w:t>
      </w:r>
    </w:p>
    <w:p w14:paraId="15C467D5" w14:textId="48D0CE45" w:rsidR="0049093D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2E6810">
        <w:t xml:space="preserve">Uchádzač môže predloženú ponuku dodatočne doplniť, zmeniť alebo vziať späť </w:t>
      </w:r>
      <w:r w:rsidR="001D4A0A">
        <w:br/>
      </w:r>
      <w:r w:rsidRPr="002E6810">
        <w:t>do</w:t>
      </w:r>
      <w:r w:rsidRPr="00EA3432">
        <w:rPr>
          <w:rFonts w:cs="Times New Roman"/>
          <w:szCs w:val="24"/>
        </w:rPr>
        <w:t xml:space="preserve"> </w:t>
      </w:r>
      <w:r w:rsidRPr="002E6810">
        <w:t>uplynutia lehoty na predkladanie ponúk. Doplnenú, zmenenú alebo inak upravenú</w:t>
      </w:r>
      <w:r w:rsidRPr="00EA3432">
        <w:rPr>
          <w:rFonts w:cs="Times New Roman"/>
          <w:szCs w:val="24"/>
        </w:rPr>
        <w:t xml:space="preserve"> </w:t>
      </w:r>
      <w:r w:rsidRPr="002E6810">
        <w:t>ponuku je potrebné doručiť spôsobom opísaným v týchto súťažných podkladoch v</w:t>
      </w:r>
      <w:r>
        <w:t> </w:t>
      </w:r>
      <w:r w:rsidRPr="002E6810">
        <w:t>lehote</w:t>
      </w:r>
      <w:r w:rsidRPr="00EA3432">
        <w:rPr>
          <w:rFonts w:cs="Times New Roman"/>
          <w:szCs w:val="24"/>
        </w:rPr>
        <w:t xml:space="preserve"> </w:t>
      </w:r>
      <w:r w:rsidRPr="002E6810">
        <w:t>na predkladanie ponúk.</w:t>
      </w:r>
      <w:bookmarkStart w:id="43" w:name="page13"/>
      <w:bookmarkEnd w:id="43"/>
      <w:r w:rsidRPr="002E6810">
        <w:t xml:space="preserve"> Uchádzač pri odvolaní ponuky postupuje obdobne ako p</w:t>
      </w:r>
      <w:r>
        <w:t>ri</w:t>
      </w:r>
      <w:r w:rsidRPr="002E6810">
        <w:t xml:space="preserve"> vložení prvotnej ponuky (kliknutím na tlačidlo „Stiahnuť ponuku“ a predložením novej</w:t>
      </w:r>
      <w:r w:rsidRPr="00EA3432">
        <w:rPr>
          <w:rFonts w:cs="Times New Roman"/>
          <w:szCs w:val="24"/>
        </w:rPr>
        <w:t xml:space="preserve"> </w:t>
      </w:r>
      <w:r w:rsidRPr="002E6810">
        <w:t>ponuky).</w:t>
      </w:r>
    </w:p>
    <w:p w14:paraId="04840E8B" w14:textId="410AF94E" w:rsidR="006963B4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4" w:name="_Toc78183301"/>
      <w:r>
        <w:lastRenderedPageBreak/>
        <w:t>Lehota na predkladanie ponúk</w:t>
      </w:r>
      <w:bookmarkEnd w:id="44"/>
    </w:p>
    <w:p w14:paraId="6A83A13E" w14:textId="2A2FE999" w:rsidR="006963B4" w:rsidRPr="00EB7F00" w:rsidRDefault="00190CBF" w:rsidP="00605914">
      <w:pPr>
        <w:pStyle w:val="Odsekzoznamu"/>
        <w:numPr>
          <w:ilvl w:val="1"/>
          <w:numId w:val="6"/>
        </w:numPr>
        <w:ind w:left="567" w:hanging="567"/>
      </w:pPr>
      <w:r w:rsidRPr="00EB7F00">
        <w:rPr>
          <w:rFonts w:cs="Times New Roman"/>
          <w:color w:val="000000"/>
          <w:szCs w:val="24"/>
        </w:rPr>
        <w:t>Ponuka sa v súlade s § 49 ods. 1 písm. a) ZVO predkladá v elektronickej podobe, prostredníctvom IS Josephine, v lehote na predkladanie ponúk, ktorá je uvedená v oznámení o vyhlásení verejného obstarávania</w:t>
      </w:r>
      <w:r w:rsidRPr="00EB7F00">
        <w:rPr>
          <w:rFonts w:cs="Times New Roman"/>
          <w:szCs w:val="24"/>
        </w:rPr>
        <w:t>.</w:t>
      </w:r>
    </w:p>
    <w:p w14:paraId="2BC246CB" w14:textId="07934B73" w:rsidR="006963B4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5" w:name="_Toc78183302"/>
      <w:r>
        <w:t>Otváranie ponúk</w:t>
      </w:r>
      <w:bookmarkEnd w:id="45"/>
    </w:p>
    <w:p w14:paraId="565942D3" w14:textId="49014FCF" w:rsidR="00EB7F00" w:rsidRPr="006E6776" w:rsidRDefault="00EB7F00" w:rsidP="00EB7F00">
      <w:pPr>
        <w:pStyle w:val="Odsekzoznamu"/>
        <w:numPr>
          <w:ilvl w:val="1"/>
          <w:numId w:val="6"/>
        </w:numPr>
        <w:ind w:left="567" w:hanging="567"/>
      </w:pPr>
      <w:r w:rsidRPr="00220695">
        <w:rPr>
          <w:rFonts w:cs="Times New Roman"/>
          <w:szCs w:val="24"/>
        </w:rPr>
        <w:t xml:space="preserve">Otváranie </w:t>
      </w:r>
      <w:r w:rsidRPr="00D42143">
        <w:rPr>
          <w:rFonts w:cs="Times New Roman"/>
          <w:szCs w:val="24"/>
        </w:rPr>
        <w:t>ponúk</w:t>
      </w:r>
      <w:r w:rsidRPr="00D42143">
        <w:rPr>
          <w:rFonts w:cs="Times New Roman"/>
          <w:b/>
          <w:szCs w:val="24"/>
        </w:rPr>
        <w:t xml:space="preserve"> </w:t>
      </w:r>
      <w:r w:rsidRPr="00D42143">
        <w:rPr>
          <w:rFonts w:cs="Times New Roman"/>
          <w:szCs w:val="24"/>
        </w:rPr>
        <w:t xml:space="preserve">sa uskutoční v čase uvedenom </w:t>
      </w:r>
      <w:r>
        <w:rPr>
          <w:rFonts w:cs="Times New Roman"/>
          <w:szCs w:val="24"/>
        </w:rPr>
        <w:t>v oznámení o vyhlásení verejného obstarávania</w:t>
      </w:r>
      <w:r w:rsidRPr="00D42143">
        <w:rPr>
          <w:rFonts w:cs="Times New Roman"/>
          <w:szCs w:val="24"/>
        </w:rPr>
        <w:t>, a</w:t>
      </w:r>
      <w:r>
        <w:rPr>
          <w:rFonts w:cs="Times New Roman"/>
          <w:szCs w:val="24"/>
        </w:rPr>
        <w:t> </w:t>
      </w:r>
      <w:r w:rsidRPr="00D42143">
        <w:rPr>
          <w:rFonts w:cs="Times New Roman"/>
          <w:szCs w:val="24"/>
        </w:rPr>
        <w:t>to</w:t>
      </w:r>
      <w:r>
        <w:rPr>
          <w:rFonts w:cs="Times New Roman"/>
          <w:szCs w:val="24"/>
        </w:rPr>
        <w:t xml:space="preserve"> elektronicky, m</w:t>
      </w:r>
      <w:r w:rsidRPr="00220695">
        <w:rPr>
          <w:rFonts w:cs="Times New Roman"/>
          <w:szCs w:val="24"/>
        </w:rPr>
        <w:t xml:space="preserve">iestom on-line otvárania ponúk je webová adresa </w:t>
      </w:r>
      <w:hyperlink r:id="rId16" w:history="1">
        <w:r w:rsidRPr="00220695">
          <w:rPr>
            <w:rStyle w:val="Hypertextovprepojenie"/>
            <w:szCs w:val="24"/>
          </w:rPr>
          <w:t>https://josephine.proebiz.com/</w:t>
        </w:r>
      </w:hyperlink>
      <w:r w:rsidRPr="00220695">
        <w:rPr>
          <w:rFonts w:cs="Times New Roman"/>
          <w:szCs w:val="24"/>
        </w:rPr>
        <w:t xml:space="preserve"> a totožná záložka ako pri predkladaní ponúk</w:t>
      </w:r>
      <w:r>
        <w:rPr>
          <w:rFonts w:cs="Times New Roman"/>
          <w:szCs w:val="24"/>
        </w:rPr>
        <w:t>. Otváranie ponúk sa zároveň uskutoční aj osobne</w:t>
      </w:r>
      <w:r w:rsidRPr="00D42143">
        <w:rPr>
          <w:rFonts w:cs="Times New Roman"/>
          <w:szCs w:val="24"/>
        </w:rPr>
        <w:t xml:space="preserve"> v priestoroch zasadacej miestnosti č. 19 magistrátu Hlavného mesta SR Bratislavy, Primaciálne nám. 1, 811 01 Bratislava</w:t>
      </w:r>
      <w:r>
        <w:rPr>
          <w:rFonts w:cs="Times New Roman"/>
          <w:szCs w:val="24"/>
        </w:rPr>
        <w:t>.</w:t>
      </w:r>
    </w:p>
    <w:p w14:paraId="38C234B3" w14:textId="5DCB7D91" w:rsidR="0049093D" w:rsidRPr="00EB7F00" w:rsidRDefault="0049093D" w:rsidP="00605914">
      <w:pPr>
        <w:pStyle w:val="Odsekzoznamu"/>
        <w:numPr>
          <w:ilvl w:val="1"/>
          <w:numId w:val="6"/>
        </w:numPr>
        <w:ind w:left="567" w:hanging="567"/>
      </w:pPr>
      <w:r w:rsidRPr="006E6776">
        <w:rPr>
          <w:szCs w:val="24"/>
        </w:rPr>
        <w:t xml:space="preserve">Otváranie ponúk bude sprístupnené podľa § 52 ods. 2 ZVO pre všetkých uchádzačov, ktorí predložili ponuku v lehote na predkladanie ponúk a verejný obstarávateľ </w:t>
      </w:r>
      <w:r w:rsidRPr="006E6776">
        <w:rPr>
          <w:rFonts w:cs="Times New Roman"/>
          <w:szCs w:val="24"/>
        </w:rPr>
        <w:t>umožní  účasť na otváraní osobám, ktoré preukážu, že sú oprávneným zástupcom uchádzača (napr. prostredníctvom plnomocenstva).</w:t>
      </w:r>
    </w:p>
    <w:p w14:paraId="629D1078" w14:textId="69F7819F" w:rsidR="00EB7F00" w:rsidRPr="0049093D" w:rsidRDefault="00EB7F00" w:rsidP="00EB7F00">
      <w:pPr>
        <w:pStyle w:val="Odsekzoznamu"/>
        <w:numPr>
          <w:ilvl w:val="1"/>
          <w:numId w:val="6"/>
        </w:numPr>
        <w:ind w:left="567" w:hanging="567"/>
      </w:pPr>
      <w:r w:rsidRPr="00220695">
        <w:rPr>
          <w:rFonts w:cs="Times New Roman"/>
          <w:szCs w:val="24"/>
        </w:rPr>
        <w:t xml:space="preserve">On-line otvárania ponúk sa môže zúčastniť iba uchádzač, ktorého ponuka bola predložená v lehote na predkladanie ponúk. Pri on-line sprístupnení budú uchádzačom zverejnené informácie v zmysle § 52 ods. 2 </w:t>
      </w:r>
      <w:r w:rsidR="00F4292A">
        <w:rPr>
          <w:rFonts w:cs="Times New Roman"/>
          <w:szCs w:val="24"/>
        </w:rPr>
        <w:t>ZVO</w:t>
      </w:r>
      <w:r w:rsidRPr="00220695">
        <w:rPr>
          <w:rFonts w:cs="Times New Roman"/>
          <w:szCs w:val="24"/>
        </w:rPr>
        <w:t xml:space="preserve">. Všetky prístupy do tohto on-line prostredia </w:t>
      </w:r>
      <w:r w:rsidR="001D4A0A">
        <w:rPr>
          <w:rFonts w:cs="Times New Roman"/>
          <w:szCs w:val="24"/>
        </w:rPr>
        <w:br/>
      </w:r>
      <w:r w:rsidRPr="00220695">
        <w:rPr>
          <w:rFonts w:cs="Times New Roman"/>
          <w:szCs w:val="24"/>
        </w:rPr>
        <w:t xml:space="preserve">zo strany uchádzačov bude systém Josephine logovať a budú súčasťou protokolov </w:t>
      </w:r>
      <w:r w:rsidR="001D4A0A">
        <w:rPr>
          <w:rFonts w:cs="Times New Roman"/>
          <w:szCs w:val="24"/>
        </w:rPr>
        <w:br/>
      </w:r>
      <w:r w:rsidRPr="00220695">
        <w:rPr>
          <w:rFonts w:cs="Times New Roman"/>
          <w:szCs w:val="24"/>
        </w:rPr>
        <w:t>v danom verejnom obstarávaní.</w:t>
      </w:r>
    </w:p>
    <w:p w14:paraId="6CA57400" w14:textId="3C6B2131" w:rsidR="006E6776" w:rsidRDefault="006E6776" w:rsidP="00605914">
      <w:pPr>
        <w:pStyle w:val="Nadpis2"/>
        <w:numPr>
          <w:ilvl w:val="0"/>
          <w:numId w:val="6"/>
        </w:numPr>
        <w:ind w:left="0" w:hanging="426"/>
      </w:pPr>
      <w:bookmarkStart w:id="46" w:name="_Toc78183303"/>
      <w:r>
        <w:t>Dôvernosť verejného obstarávania</w:t>
      </w:r>
      <w:bookmarkEnd w:id="46"/>
    </w:p>
    <w:p w14:paraId="74E51E14" w14:textId="49CFA86A" w:rsidR="006E6776" w:rsidRPr="006E6776" w:rsidRDefault="006E6776" w:rsidP="00605914">
      <w:pPr>
        <w:pStyle w:val="Odsekzoznamu"/>
        <w:numPr>
          <w:ilvl w:val="1"/>
          <w:numId w:val="6"/>
        </w:numPr>
        <w:ind w:left="567" w:hanging="567"/>
      </w:pPr>
      <w:r w:rsidRPr="00DC6BB6">
        <w:rPr>
          <w:rFonts w:cs="Times New Roman"/>
          <w:szCs w:val="24"/>
        </w:rPr>
        <w:t>Uchádzač v ponuke označí, ktoré skutočnosti považuje za dôverné</w:t>
      </w:r>
      <w:r>
        <w:rPr>
          <w:rFonts w:cs="Times New Roman"/>
          <w:szCs w:val="24"/>
        </w:rPr>
        <w:t xml:space="preserve">. Podľa </w:t>
      </w:r>
      <w:r w:rsidR="00F4292A">
        <w:rPr>
          <w:rFonts w:cs="Times New Roman"/>
          <w:szCs w:val="24"/>
        </w:rPr>
        <w:t>ZVO</w:t>
      </w:r>
      <w:r>
        <w:rPr>
          <w:rFonts w:cs="Times New Roman"/>
          <w:szCs w:val="24"/>
        </w:rPr>
        <w:t xml:space="preserve"> môžu byť</w:t>
      </w:r>
      <w:r w:rsidRPr="00DC6BB6">
        <w:rPr>
          <w:rFonts w:cs="Times New Roman"/>
          <w:szCs w:val="24"/>
        </w:rPr>
        <w:t xml:space="preserve"> dôvernými informáciami výhradne</w:t>
      </w:r>
      <w:r>
        <w:rPr>
          <w:rFonts w:cs="Times New Roman"/>
          <w:szCs w:val="24"/>
        </w:rPr>
        <w:t>:</w:t>
      </w:r>
      <w:r w:rsidRPr="00DC6BB6">
        <w:rPr>
          <w:rFonts w:cs="Times New Roman"/>
          <w:szCs w:val="24"/>
        </w:rPr>
        <w:t xml:space="preserve"> obchodné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tajomstvo, technické riešenia, a predlohy, návody, výkresy, projektové dokumentácie,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modely,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spôsob výpočtu jednotkových cien.</w:t>
      </w:r>
    </w:p>
    <w:p w14:paraId="5CF2354B" w14:textId="6856EDA3" w:rsidR="006E6776" w:rsidRDefault="00816ED2" w:rsidP="00605914">
      <w:pPr>
        <w:pStyle w:val="Nadpis2"/>
        <w:numPr>
          <w:ilvl w:val="0"/>
          <w:numId w:val="6"/>
        </w:numPr>
        <w:ind w:left="0" w:hanging="426"/>
      </w:pPr>
      <w:bookmarkStart w:id="47" w:name="_Toc78183304"/>
      <w:r>
        <w:t>Vyhodnotenie splnenia podmienok účasti a ponúk</w:t>
      </w:r>
      <w:bookmarkEnd w:id="47"/>
    </w:p>
    <w:p w14:paraId="50D91CC4" w14:textId="1BC641C9" w:rsidR="00816ED2" w:rsidRPr="00816ED2" w:rsidRDefault="00816ED2" w:rsidP="00605914">
      <w:pPr>
        <w:pStyle w:val="Odsekzoznamu"/>
        <w:numPr>
          <w:ilvl w:val="1"/>
          <w:numId w:val="6"/>
        </w:numPr>
        <w:ind w:left="567" w:hanging="567"/>
      </w:pPr>
      <w:r>
        <w:rPr>
          <w:rFonts w:cs="Times New Roman"/>
          <w:szCs w:val="24"/>
        </w:rPr>
        <w:t xml:space="preserve">Verejný obstarávateľ  súladne s § 66 ods. 7 druhou vetou ZVO rozhodol, že vyhodnotenie splnenia podmienok účasti a vyhodnotenie ponúk z hľadiska splnenia požiadaviek </w:t>
      </w:r>
      <w:r w:rsidR="001D4A0A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na predmet zákazky sa uskutoční po vyhodnotení ponúk na základe kritérií </w:t>
      </w:r>
      <w:r w:rsidR="001D4A0A">
        <w:rPr>
          <w:rFonts w:cs="Times New Roman"/>
          <w:szCs w:val="24"/>
        </w:rPr>
        <w:br/>
      </w:r>
      <w:r>
        <w:rPr>
          <w:rFonts w:cs="Times New Roman"/>
          <w:szCs w:val="24"/>
        </w:rPr>
        <w:t>na vyhodnotenie ponúk.</w:t>
      </w:r>
    </w:p>
    <w:p w14:paraId="2C5A48DF" w14:textId="00636E1B" w:rsidR="00816ED2" w:rsidRPr="00816ED2" w:rsidRDefault="00816ED2" w:rsidP="00605914">
      <w:pPr>
        <w:pStyle w:val="Odsekzoznamu"/>
        <w:numPr>
          <w:ilvl w:val="1"/>
          <w:numId w:val="6"/>
        </w:numPr>
        <w:ind w:left="567" w:hanging="567"/>
      </w:pPr>
      <w:r w:rsidRPr="00506C8E">
        <w:rPr>
          <w:rFonts w:cs="Times New Roman"/>
        </w:rPr>
        <w:t xml:space="preserve">Verejný obstarávateľ vyhodnotí uchádzača, ktorý sa umiestnil na prvom </w:t>
      </w:r>
      <w:r w:rsidR="007E1E5E">
        <w:rPr>
          <w:rFonts w:cs="Times New Roman"/>
        </w:rPr>
        <w:t xml:space="preserve">mieste </w:t>
      </w:r>
      <w:r w:rsidR="001D4A0A">
        <w:rPr>
          <w:rFonts w:cs="Times New Roman"/>
        </w:rPr>
        <w:br/>
      </w:r>
      <w:r>
        <w:rPr>
          <w:rFonts w:cs="Times New Roman"/>
        </w:rPr>
        <w:t>a a</w:t>
      </w:r>
      <w:r w:rsidRPr="00506C8E">
        <w:rPr>
          <w:rFonts w:cs="Times New Roman"/>
        </w:rPr>
        <w:t xml:space="preserve">k </w:t>
      </w:r>
      <w:r>
        <w:rPr>
          <w:rFonts w:cs="Times New Roman"/>
        </w:rPr>
        <w:t xml:space="preserve">na základe hodnotenia </w:t>
      </w:r>
      <w:r w:rsidRPr="00506C8E">
        <w:rPr>
          <w:rFonts w:cs="Times New Roman"/>
        </w:rPr>
        <w:t xml:space="preserve">dôjde k vylúčeniu </w:t>
      </w:r>
      <w:r>
        <w:rPr>
          <w:rFonts w:cs="Times New Roman"/>
        </w:rPr>
        <w:t xml:space="preserve">tohto </w:t>
      </w:r>
      <w:r w:rsidRPr="00506C8E">
        <w:rPr>
          <w:rFonts w:cs="Times New Roman"/>
        </w:rPr>
        <w:t>uchádzača, verejný obstarávate</w:t>
      </w:r>
      <w:r>
        <w:rPr>
          <w:rFonts w:cs="Times New Roman"/>
        </w:rPr>
        <w:t>ľ</w:t>
      </w:r>
      <w:r w:rsidRPr="00506C8E">
        <w:rPr>
          <w:rFonts w:cs="Times New Roman"/>
        </w:rPr>
        <w:t xml:space="preserve"> následne vyhodnotí splnenie podmienok účasti a požiadaviek na predmet zákazky </w:t>
      </w:r>
      <w:r w:rsidR="001D4A0A">
        <w:rPr>
          <w:rFonts w:cs="Times New Roman"/>
        </w:rPr>
        <w:br/>
      </w:r>
      <w:r w:rsidRPr="00506C8E">
        <w:rPr>
          <w:rFonts w:cs="Times New Roman"/>
        </w:rPr>
        <w:t>u ďalšieho uchádzača v</w:t>
      </w:r>
      <w:r w:rsidR="00400A7C">
        <w:rPr>
          <w:rFonts w:cs="Times New Roman"/>
        </w:rPr>
        <w:t> </w:t>
      </w:r>
      <w:r w:rsidRPr="00506C8E">
        <w:rPr>
          <w:rFonts w:cs="Times New Roman"/>
        </w:rPr>
        <w:t>poradí</w:t>
      </w:r>
      <w:r w:rsidR="00400A7C">
        <w:rPr>
          <w:rFonts w:cs="Times New Roman"/>
        </w:rPr>
        <w:t xml:space="preserve"> tak, </w:t>
      </w:r>
      <w:r w:rsidR="00400A7C" w:rsidRPr="00400A7C">
        <w:rPr>
          <w:rFonts w:cs="Times New Roman"/>
        </w:rPr>
        <w:t>aby uchádzač umiestnený na prvom mieste v novo zostavenom poradí spĺňal podmienky účasti a požiadavky na predmet zákazky.</w:t>
      </w:r>
    </w:p>
    <w:p w14:paraId="5CBDB335" w14:textId="0A2706E6" w:rsidR="006E6776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8" w:name="_Toc78183305"/>
      <w:r>
        <w:t>Informácia o výsledku vyhodnotenia ponúk</w:t>
      </w:r>
      <w:bookmarkEnd w:id="48"/>
    </w:p>
    <w:p w14:paraId="16404926" w14:textId="0183B7B0" w:rsidR="00400A7C" w:rsidRPr="00400A7C" w:rsidRDefault="00400A7C" w:rsidP="00605914">
      <w:pPr>
        <w:pStyle w:val="Odsekzoznamu"/>
        <w:numPr>
          <w:ilvl w:val="1"/>
          <w:numId w:val="6"/>
        </w:numPr>
        <w:ind w:left="567" w:hanging="567"/>
      </w:pPr>
      <w:r w:rsidRPr="00AD44D8">
        <w:rPr>
          <w:rFonts w:cs="Times New Roman"/>
        </w:rPr>
        <w:t>Verejný obstarávateľ po vyhodnotení ponúk</w:t>
      </w:r>
      <w:r>
        <w:rPr>
          <w:rFonts w:cs="Times New Roman"/>
        </w:rPr>
        <w:t xml:space="preserve"> </w:t>
      </w:r>
      <w:r w:rsidRPr="00AD44D8">
        <w:rPr>
          <w:rFonts w:cs="Times New Roman"/>
        </w:rPr>
        <w:t xml:space="preserve">bezodkladne písomne oznámi všetkým uchádzačom, ktorých ponuky sa vyhodnocovali, výsledok vyhodnotenia ponúk, vrátane poradia uchádzačov a súčasne uverejní informáciu o výsledku vyhodnotenia ponúk </w:t>
      </w:r>
      <w:r w:rsidR="001D4A0A">
        <w:rPr>
          <w:rFonts w:cs="Times New Roman"/>
        </w:rPr>
        <w:br/>
      </w:r>
      <w:r w:rsidRPr="00AD44D8">
        <w:rPr>
          <w:rFonts w:cs="Times New Roman"/>
        </w:rPr>
        <w:t>a poradie uchádzačov v profile.</w:t>
      </w:r>
    </w:p>
    <w:p w14:paraId="728B17E1" w14:textId="550080F9" w:rsidR="006E6776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9" w:name="_Toc78183306"/>
      <w:r>
        <w:lastRenderedPageBreak/>
        <w:t>Uzavretie zmluvy</w:t>
      </w:r>
      <w:bookmarkEnd w:id="49"/>
    </w:p>
    <w:p w14:paraId="54F93510" w14:textId="5F1DBE9C" w:rsidR="003E3017" w:rsidRPr="003E3017" w:rsidRDefault="0069168B" w:rsidP="00726900">
      <w:pPr>
        <w:pStyle w:val="Odsekzoznamu"/>
        <w:numPr>
          <w:ilvl w:val="1"/>
          <w:numId w:val="6"/>
        </w:numPr>
        <w:ind w:left="567" w:hanging="567"/>
      </w:pPr>
      <w:r w:rsidRPr="0069168B">
        <w:rPr>
          <w:rFonts w:cs="Times New Roman"/>
          <w:szCs w:val="24"/>
        </w:rPr>
        <w:t xml:space="preserve">Úspešný uchádzač je povinný poskytnúť verejnému obstarávateľovi riadnu súčinnosť potrebnú na uzavretie zmluvy tak, aby táto mohla byť uzavretá do desiatich pracovných dní </w:t>
      </w:r>
      <w:r w:rsidRPr="00726900">
        <w:rPr>
          <w:rFonts w:cs="Times New Roman"/>
          <w:szCs w:val="24"/>
        </w:rPr>
        <w:t xml:space="preserve">odo dňa </w:t>
      </w:r>
      <w:r w:rsidR="003E1390" w:rsidRPr="00726900">
        <w:rPr>
          <w:rFonts w:cs="Times New Roman"/>
          <w:szCs w:val="24"/>
        </w:rPr>
        <w:t xml:space="preserve">uplynutia lehoty podľa § 56 ods. 2 až 7 </w:t>
      </w:r>
      <w:r w:rsidR="00F4292A">
        <w:rPr>
          <w:rFonts w:cs="Times New Roman"/>
          <w:szCs w:val="24"/>
        </w:rPr>
        <w:t>ZVO</w:t>
      </w:r>
      <w:r w:rsidR="003E1390" w:rsidRPr="00726900">
        <w:rPr>
          <w:rFonts w:cs="Times New Roman"/>
          <w:szCs w:val="24"/>
        </w:rPr>
        <w:t xml:space="preserve">. O presnej dĺžke lehoty bude úspešný uchádzač informovaný vo výzve na poskytnutie súčinnosti. </w:t>
      </w:r>
      <w:r w:rsidR="00726900" w:rsidRPr="00726900">
        <w:rPr>
          <w:rFonts w:cs="Times New Roman"/>
          <w:szCs w:val="24"/>
        </w:rPr>
        <w:t xml:space="preserve">V rámci tejto súčinnosti je uchádzač povinný pred uzavretím zmluvy doručiť verejnému obstarávateľovi </w:t>
      </w:r>
      <w:r w:rsidR="00726900" w:rsidRPr="00D42407">
        <w:rPr>
          <w:rFonts w:cs="Times New Roman"/>
          <w:szCs w:val="24"/>
        </w:rPr>
        <w:t>k </w:t>
      </w:r>
      <w:r w:rsidR="00726900" w:rsidRPr="006B2B19">
        <w:rPr>
          <w:rFonts w:cs="Times New Roman"/>
          <w:szCs w:val="24"/>
        </w:rPr>
        <w:t xml:space="preserve">nahliadnutiu uzavretú poistnú zmluvu v súlade s bodom 4.26 Zmluvy o dielo, ktorá tvorí prílohu č. </w:t>
      </w:r>
      <w:r w:rsidR="00726900">
        <w:rPr>
          <w:rFonts w:cs="Times New Roman"/>
          <w:szCs w:val="24"/>
        </w:rPr>
        <w:t>4</w:t>
      </w:r>
      <w:r w:rsidR="00726900" w:rsidRPr="006B2B19">
        <w:rPr>
          <w:rFonts w:cs="Times New Roman"/>
          <w:szCs w:val="24"/>
        </w:rPr>
        <w:t xml:space="preserve"> týchto súťažných podkladov.</w:t>
      </w:r>
    </w:p>
    <w:p w14:paraId="34ECCDDC" w14:textId="222A3A12" w:rsidR="006657B7" w:rsidRPr="006657B7" w:rsidRDefault="006657B7" w:rsidP="00190CBF">
      <w:pPr>
        <w:pStyle w:val="Odsekzoznamu"/>
        <w:numPr>
          <w:ilvl w:val="1"/>
          <w:numId w:val="6"/>
        </w:numPr>
        <w:ind w:left="567" w:hanging="567"/>
      </w:pPr>
      <w:r w:rsidRPr="006657B7">
        <w:rPr>
          <w:rFonts w:cs="Times New Roman"/>
          <w:szCs w:val="24"/>
        </w:rPr>
        <w:t xml:space="preserve">Verejný obstarávateľ vyžaduje, aby úspešný uchádzač k zmluve (najneskôr v čase jej </w:t>
      </w:r>
      <w:r w:rsidRPr="00726900">
        <w:rPr>
          <w:rFonts w:cs="Times New Roman"/>
          <w:szCs w:val="24"/>
        </w:rPr>
        <w:t xml:space="preserve">uzavretia) uviedol údaje o všetkých známych subdodávateľoch, údaje o osobe oprávnenej konať za subdodávateľa v rozsahu meno a priezvisko, adresa pobytu, dátum narodenia podľa Prílohy č. </w:t>
      </w:r>
      <w:r w:rsidR="00726900" w:rsidRPr="00726900">
        <w:rPr>
          <w:rFonts w:cs="Times New Roman"/>
          <w:szCs w:val="24"/>
        </w:rPr>
        <w:t>4</w:t>
      </w:r>
      <w:r w:rsidRPr="00726900">
        <w:rPr>
          <w:rFonts w:cs="Times New Roman"/>
          <w:szCs w:val="24"/>
        </w:rPr>
        <w:t xml:space="preserve"> </w:t>
      </w:r>
      <w:r w:rsidR="00726900" w:rsidRPr="00726900">
        <w:rPr>
          <w:rFonts w:cs="Times New Roman"/>
          <w:szCs w:val="24"/>
        </w:rPr>
        <w:t>k Zmluve</w:t>
      </w:r>
      <w:r w:rsidR="00726900">
        <w:rPr>
          <w:rFonts w:cs="Times New Roman"/>
          <w:szCs w:val="24"/>
        </w:rPr>
        <w:t xml:space="preserve"> o dielo</w:t>
      </w:r>
      <w:r w:rsidRPr="006657B7">
        <w:rPr>
          <w:rFonts w:cs="Times New Roman"/>
          <w:szCs w:val="24"/>
        </w:rPr>
        <w:t>.</w:t>
      </w:r>
    </w:p>
    <w:p w14:paraId="454F321B" w14:textId="3A591311" w:rsidR="005E0743" w:rsidRPr="00EB4B18" w:rsidRDefault="0069168B" w:rsidP="00605914">
      <w:pPr>
        <w:pStyle w:val="Odsekzoznamu"/>
        <w:numPr>
          <w:ilvl w:val="1"/>
          <w:numId w:val="6"/>
        </w:numPr>
        <w:ind w:left="567" w:hanging="567"/>
      </w:pPr>
      <w:r w:rsidRPr="003E3017">
        <w:rPr>
          <w:shd w:val="clear" w:color="auto" w:fill="FFFFFF"/>
        </w:rPr>
        <w:t xml:space="preserve">Verejný obstarávateľ nesmie uzavrieť zmluvu s uchádzačom alebo uchádzačmi, ktorí majú povinnosť zapisovať sa do registra partnerov verejného sektora </w:t>
      </w:r>
      <w:r w:rsidRPr="003E3017">
        <w:rPr>
          <w:rFonts w:cs="Times New Roman"/>
        </w:rPr>
        <w:t xml:space="preserve">podľa zákona </w:t>
      </w:r>
      <w:r w:rsidR="001D4A0A">
        <w:rPr>
          <w:rFonts w:cs="Times New Roman"/>
        </w:rPr>
        <w:br/>
      </w:r>
      <w:r w:rsidRPr="003E3017">
        <w:rPr>
          <w:rFonts w:cs="Times New Roman"/>
        </w:rPr>
        <w:t xml:space="preserve">č. 315/2016 Z. z. o registri partnerov verejného sektora a o zmene a doplnení niektorých zákonov. </w:t>
      </w:r>
      <w:r w:rsidRPr="003E3017">
        <w:rPr>
          <w:shd w:val="clear" w:color="auto" w:fill="FFFFFF"/>
        </w:rPr>
        <w:t xml:space="preserve"> (ďalej len “RPVS”) a nie sú zapísaní v RPVS alebo ktorých subdodávatelia alebo subdodávatelia podľa osobitného predpisu, ktorí majú povinnosť zapisovať </w:t>
      </w:r>
      <w:r w:rsidR="001D4A0A">
        <w:rPr>
          <w:shd w:val="clear" w:color="auto" w:fill="FFFFFF"/>
        </w:rPr>
        <w:br/>
      </w:r>
      <w:r w:rsidRPr="003E3017">
        <w:rPr>
          <w:shd w:val="clear" w:color="auto" w:fill="FFFFFF"/>
        </w:rPr>
        <w:t>sa do RPVS a nie sú zapísaní v RPVS.</w:t>
      </w:r>
    </w:p>
    <w:p w14:paraId="0A421BF1" w14:textId="7661DF69" w:rsidR="005E0743" w:rsidRPr="005E0743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A900B6">
        <w:rPr>
          <w:rFonts w:cs="Times New Roman"/>
          <w:szCs w:val="24"/>
        </w:rPr>
        <w:t xml:space="preserve">Verejný obstarávateľ z dôvodu riadneho plnenia zmluvných vzťahov uzatváraných </w:t>
      </w:r>
      <w:r w:rsidR="001D4A0A">
        <w:rPr>
          <w:rFonts w:cs="Times New Roman"/>
          <w:szCs w:val="24"/>
        </w:rPr>
        <w:br/>
      </w:r>
      <w:r w:rsidRPr="00A900B6">
        <w:rPr>
          <w:rFonts w:cs="Times New Roman"/>
          <w:szCs w:val="24"/>
        </w:rPr>
        <w:t>na základe výsledku tohto postupu zadávania zákazky požaduje, aby v prípade úspešnosti skupiny dodávateľov</w:t>
      </w:r>
      <w:r>
        <w:rPr>
          <w:rFonts w:cs="Times New Roman"/>
          <w:szCs w:val="24"/>
        </w:rPr>
        <w:t xml:space="preserve">, </w:t>
      </w:r>
      <w:r w:rsidRPr="00A900B6">
        <w:rPr>
          <w:rFonts w:cs="Times New Roman"/>
          <w:szCs w:val="24"/>
        </w:rPr>
        <w:t xml:space="preserve">najneskôr pred podpisom zmluvy táto skupina uzatvorila </w:t>
      </w:r>
      <w:r w:rsidR="001D4A0A">
        <w:rPr>
          <w:rFonts w:cs="Times New Roman"/>
          <w:szCs w:val="24"/>
        </w:rPr>
        <w:br/>
      </w:r>
      <w:r w:rsidRPr="00A900B6">
        <w:rPr>
          <w:rFonts w:cs="Times New Roman"/>
          <w:szCs w:val="24"/>
        </w:rPr>
        <w:t xml:space="preserve">a predložila verejnému obstarávateľovi </w:t>
      </w:r>
      <w:bookmarkStart w:id="50" w:name="_Ref21889897"/>
      <w:r w:rsidRPr="00377932">
        <w:rPr>
          <w:rFonts w:cs="Times New Roman"/>
          <w:color w:val="000000" w:themeColor="text1"/>
          <w:szCs w:val="24"/>
        </w:rPr>
        <w:t>zmluvu o združení podľa ustanovení § 829 a </w:t>
      </w:r>
      <w:proofErr w:type="spellStart"/>
      <w:r w:rsidRPr="00377932">
        <w:rPr>
          <w:rFonts w:cs="Times New Roman"/>
          <w:color w:val="000000" w:themeColor="text1"/>
          <w:szCs w:val="24"/>
        </w:rPr>
        <w:t>nasl</w:t>
      </w:r>
      <w:proofErr w:type="spellEnd"/>
      <w:r w:rsidRPr="00377932">
        <w:rPr>
          <w:rFonts w:cs="Times New Roman"/>
          <w:color w:val="000000" w:themeColor="text1"/>
          <w:szCs w:val="24"/>
        </w:rPr>
        <w:t>. zákona č. 40/1964 Zb. Občiansky zákonník v znení neskorších predpisov alebo inú obdobnú zmluvu s minimálnymi obsahovými náležitosťami uvedenými nižšie.</w:t>
      </w:r>
    </w:p>
    <w:p w14:paraId="790119D0" w14:textId="77777777" w:rsidR="00726900" w:rsidRPr="00726900" w:rsidRDefault="005E0743" w:rsidP="00726900">
      <w:pPr>
        <w:pStyle w:val="Odsekzoznamu"/>
        <w:numPr>
          <w:ilvl w:val="1"/>
          <w:numId w:val="6"/>
        </w:numPr>
        <w:ind w:left="567" w:hanging="567"/>
      </w:pPr>
      <w:r w:rsidRPr="005E0743">
        <w:rPr>
          <w:rFonts w:cs="Times New Roman"/>
          <w:color w:val="000000" w:themeColor="text1"/>
          <w:szCs w:val="24"/>
        </w:rPr>
        <w:t>Zmluva o združení musí byť písomná, a musí obsahovať minimálne:</w:t>
      </w:r>
      <w:bookmarkEnd w:id="50"/>
    </w:p>
    <w:p w14:paraId="3E17C69E" w14:textId="23C4B216" w:rsidR="00726900" w:rsidRPr="00726900" w:rsidRDefault="005E0743" w:rsidP="00726900">
      <w:pPr>
        <w:pStyle w:val="Odsekzoznamu"/>
        <w:numPr>
          <w:ilvl w:val="0"/>
          <w:numId w:val="25"/>
        </w:numPr>
        <w:ind w:left="851" w:hanging="284"/>
      </w:pPr>
      <w:r w:rsidRPr="00726900">
        <w:rPr>
          <w:rFonts w:cs="Times New Roman"/>
          <w:color w:val="000000" w:themeColor="text1"/>
          <w:szCs w:val="24"/>
        </w:rPr>
        <w:t xml:space="preserve">splnomocnenie jedného člena zo skupiny dodávateľov, ktorý bude mať postavenie hlavného člena skupiny dodávateľov, udelené ostatnými členmi skupiny dodávateľov na uskutočňovanie a prijímanie akýchkoľvek právnych úkonov, ktoré sa budú uskutočňovať a prijímať v mene všetkých členov skupiny dodávateľov v súvislosti </w:t>
      </w:r>
      <w:r w:rsidR="001D4A0A">
        <w:rPr>
          <w:rFonts w:cs="Times New Roman"/>
          <w:color w:val="000000" w:themeColor="text1"/>
          <w:szCs w:val="24"/>
        </w:rPr>
        <w:br/>
      </w:r>
      <w:r w:rsidRPr="00726900">
        <w:rPr>
          <w:rFonts w:cs="Times New Roman"/>
          <w:color w:val="000000" w:themeColor="text1"/>
          <w:szCs w:val="24"/>
        </w:rPr>
        <w:t>s plnením zmluvy, ktorá bude výsledkom verejného obstarávania. Toto splnomocnenie musí byť neoddeliteľnou súčasťou zmluvy o združení;</w:t>
      </w:r>
    </w:p>
    <w:p w14:paraId="1BF38A0B" w14:textId="77777777" w:rsidR="00726900" w:rsidRPr="00726900" w:rsidRDefault="005E0743" w:rsidP="00726900">
      <w:pPr>
        <w:pStyle w:val="Odsekzoznamu"/>
        <w:numPr>
          <w:ilvl w:val="0"/>
          <w:numId w:val="25"/>
        </w:numPr>
        <w:ind w:left="851" w:hanging="284"/>
      </w:pPr>
      <w:r w:rsidRPr="00726900">
        <w:rPr>
          <w:rFonts w:cs="Times New Roman"/>
          <w:color w:val="000000" w:themeColor="text1"/>
          <w:szCs w:val="24"/>
        </w:rPr>
        <w:t>opis vzájomných práv a povinností členov skupiny dodávateľov s uvedením činností, ktorými sa jednotliví členovia skupiny dodávateľov budú podieľať na plnení predmetu zákazky;</w:t>
      </w:r>
    </w:p>
    <w:p w14:paraId="24C656B2" w14:textId="46B80062" w:rsidR="003E3017" w:rsidRPr="00726900" w:rsidRDefault="005E0743" w:rsidP="00726900">
      <w:pPr>
        <w:pStyle w:val="Odsekzoznamu"/>
        <w:numPr>
          <w:ilvl w:val="0"/>
          <w:numId w:val="25"/>
        </w:numPr>
        <w:ind w:left="851" w:hanging="284"/>
      </w:pPr>
      <w:r w:rsidRPr="00726900">
        <w:rPr>
          <w:rFonts w:cs="Times New Roman"/>
          <w:color w:val="000000" w:themeColor="text1"/>
          <w:szCs w:val="24"/>
        </w:rPr>
        <w:t>ustanovenie o tom, že všetci členovia skupiny dodávateľov zodpovedajú za záväzky združenia voči verejnému obstarávateľovi spoločne a nerozdielne.</w:t>
      </w:r>
    </w:p>
    <w:p w14:paraId="60A1CCAC" w14:textId="17C0E28B" w:rsidR="00B85ED2" w:rsidRDefault="00E00361" w:rsidP="00C03643">
      <w:pPr>
        <w:pStyle w:val="Nadpis1"/>
      </w:pPr>
      <w:bookmarkStart w:id="51" w:name="_Toc78183307"/>
      <w:r>
        <w:t>Časť B. Podmienky účasti</w:t>
      </w:r>
      <w:bookmarkEnd w:id="51"/>
    </w:p>
    <w:p w14:paraId="7D293934" w14:textId="4C33DA41" w:rsidR="00E4164F" w:rsidRDefault="00E4164F" w:rsidP="00605914">
      <w:pPr>
        <w:pStyle w:val="Nadpis2"/>
        <w:numPr>
          <w:ilvl w:val="0"/>
          <w:numId w:val="15"/>
        </w:numPr>
        <w:ind w:left="0" w:hanging="426"/>
      </w:pPr>
      <w:bookmarkStart w:id="52" w:name="_Toc78183308"/>
      <w:r>
        <w:t>Osobné postavenie</w:t>
      </w:r>
      <w:bookmarkEnd w:id="52"/>
    </w:p>
    <w:p w14:paraId="0C3A994D" w14:textId="7B38A48A" w:rsidR="00E4164F" w:rsidRPr="00AC6473" w:rsidRDefault="00491629" w:rsidP="00491629">
      <w:r>
        <w:t>Podmienky účasti osobného postavenia sú uvedené v oznámení o vyhlásení verejného obstarávania zverejnenej vo Vestníku verejného obstarávania.</w:t>
      </w:r>
    </w:p>
    <w:p w14:paraId="42CB6F1F" w14:textId="4824DD6F" w:rsidR="00E4164F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3" w:name="_Toc78183309"/>
      <w:r>
        <w:lastRenderedPageBreak/>
        <w:t>Finančné a ekonomické postavenie</w:t>
      </w:r>
      <w:bookmarkEnd w:id="53"/>
    </w:p>
    <w:p w14:paraId="494FD8F2" w14:textId="057D839B" w:rsidR="005E7DF2" w:rsidRPr="005E7DF2" w:rsidRDefault="005E7DF2" w:rsidP="00491629">
      <w:pPr>
        <w:pStyle w:val="Odsekzoznamu"/>
        <w:numPr>
          <w:ilvl w:val="0"/>
          <w:numId w:val="0"/>
        </w:numPr>
      </w:pPr>
      <w:r>
        <w:t>Nepožaduje sa</w:t>
      </w:r>
      <w:r w:rsidR="00491629">
        <w:t>.</w:t>
      </w:r>
    </w:p>
    <w:p w14:paraId="7D299EA8" w14:textId="582FB19E" w:rsidR="00E4164F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4" w:name="_Toc78183310"/>
      <w:r>
        <w:t>Technická spôsobilosť alebo odborná spôsobilosť</w:t>
      </w:r>
      <w:bookmarkEnd w:id="54"/>
    </w:p>
    <w:p w14:paraId="1BFB6E3D" w14:textId="3F252CFF" w:rsidR="00E4164F" w:rsidRPr="00424489" w:rsidRDefault="00491629" w:rsidP="00491629">
      <w:r>
        <w:t>Podmienky účasti technickej a odbornej spôsobilosti sú uvedené v oznámení o vyhlásení verejného obstarávania zverejnenej vo Vestníku verejného obstarávania.</w:t>
      </w:r>
    </w:p>
    <w:p w14:paraId="3ED94871" w14:textId="77777777" w:rsidR="00424489" w:rsidRDefault="00424489" w:rsidP="00424489">
      <w:pPr>
        <w:pStyle w:val="Nadpis2"/>
        <w:numPr>
          <w:ilvl w:val="0"/>
          <w:numId w:val="15"/>
        </w:numPr>
        <w:ind w:left="0" w:hanging="426"/>
      </w:pPr>
      <w:bookmarkStart w:id="55" w:name="_Toc78183311"/>
      <w:r w:rsidRPr="0026196D">
        <w:t>Všeobecne</w:t>
      </w:r>
      <w:r>
        <w:t xml:space="preserve"> k preukazovaniu splnenia podmienok účasti</w:t>
      </w:r>
      <w:bookmarkEnd w:id="55"/>
    </w:p>
    <w:p w14:paraId="787CA825" w14:textId="77777777" w:rsidR="00F5102A" w:rsidRPr="00F5102A" w:rsidRDefault="00424489" w:rsidP="00F5102A">
      <w:pPr>
        <w:pStyle w:val="Odsekzoznamu"/>
        <w:numPr>
          <w:ilvl w:val="1"/>
          <w:numId w:val="15"/>
        </w:numPr>
        <w:ind w:left="567" w:hanging="567"/>
      </w:pPr>
      <w:r w:rsidRPr="00977D2C">
        <w:rPr>
          <w:szCs w:val="24"/>
          <w:shd w:val="clear" w:color="auto" w:fill="FFFFFF"/>
        </w:rPr>
        <w:t xml:space="preserve">Uchádzač, ktorý je zapísaný do </w:t>
      </w:r>
      <w:r>
        <w:rPr>
          <w:szCs w:val="24"/>
          <w:shd w:val="clear" w:color="auto" w:fill="FFFFFF"/>
        </w:rPr>
        <w:t>Z</w:t>
      </w:r>
      <w:r w:rsidRPr="00977D2C">
        <w:rPr>
          <w:szCs w:val="24"/>
          <w:shd w:val="clear" w:color="auto" w:fill="FFFFFF"/>
        </w:rPr>
        <w:t xml:space="preserve">oznamu hospodárskych subjektov vedeného Úradom pre verejné obstarávanie, </w:t>
      </w:r>
      <w:r w:rsidRPr="00C109E9">
        <w:rPr>
          <w:b/>
          <w:szCs w:val="24"/>
          <w:shd w:val="clear" w:color="auto" w:fill="FFFFFF"/>
        </w:rPr>
        <w:t>nie je povinný v procesoch verejného obstarávania predkladať doklady na preukázanie splnenia podmienok účasti</w:t>
      </w:r>
      <w:r w:rsidRPr="00977D2C">
        <w:rPr>
          <w:szCs w:val="24"/>
          <w:shd w:val="clear" w:color="auto" w:fill="FFFFFF"/>
        </w:rPr>
        <w:t xml:space="preserve"> týkajúce sa osobného postavenia podľa § 32 ods. 2 </w:t>
      </w:r>
      <w:r w:rsidR="00F5102A">
        <w:rPr>
          <w:szCs w:val="24"/>
          <w:shd w:val="clear" w:color="auto" w:fill="FFFFFF"/>
        </w:rPr>
        <w:t>ZVO</w:t>
      </w:r>
      <w:r w:rsidRPr="00977D2C">
        <w:rPr>
          <w:szCs w:val="24"/>
          <w:shd w:val="clear" w:color="auto" w:fill="FFFFFF"/>
        </w:rPr>
        <w:t>.</w:t>
      </w:r>
    </w:p>
    <w:p w14:paraId="67CCE77E" w14:textId="7C561558" w:rsidR="00F5102A" w:rsidRPr="00977D2C" w:rsidRDefault="00F5102A" w:rsidP="00F5102A">
      <w:pPr>
        <w:pStyle w:val="Odsekzoznamu"/>
        <w:numPr>
          <w:ilvl w:val="1"/>
          <w:numId w:val="15"/>
        </w:numPr>
        <w:ind w:left="567" w:hanging="567"/>
      </w:pPr>
      <w:r w:rsidRPr="00F5102A">
        <w:rPr>
          <w:rFonts w:cs="Times New Roman"/>
          <w:szCs w:val="24"/>
        </w:rPr>
        <w:t>Verejný obstarávateľ informuje že z dôvodu použitia údajov z informačných systémov verejnej správy v súlade s § 32 ods. 3 ZVO nevyžaduje od uchádzačov so sídlom v SR predložiť doklady podľa § 32 ods. 2 písm. b), c) a e) ZVO. V prípade, ak by verejný obstarávateľ v období vyhodnotenia splnenia podmienok účasti nemal z technických dôvodov na strane prevádzkovateľa portálu www.oversi.gov.sk, možnosť prístupu k týmto údajom, je oprávnený vyžiadať si od uchádzačov originál alebo osvedčenú kópiu príslušného dokladu.</w:t>
      </w:r>
    </w:p>
    <w:p w14:paraId="1FBD61CB" w14:textId="016E3015" w:rsidR="00424489" w:rsidRDefault="00424489" w:rsidP="00424489">
      <w:pPr>
        <w:pStyle w:val="Odsekzoznamu"/>
        <w:numPr>
          <w:ilvl w:val="1"/>
          <w:numId w:val="15"/>
        </w:numPr>
        <w:ind w:left="567" w:hanging="567"/>
      </w:pPr>
      <w:r>
        <w:t>Uchádzač, ktorý nie je zapísaný do Zoznamu hospodárskych subjektov preukazuje podmienky účasti vyššie uvedenými dokladmi v súlade s § 32 ZVO, resp. Jednotným európskym dokumentom (JED) v súlade s § 39 ZVO.</w:t>
      </w:r>
    </w:p>
    <w:p w14:paraId="12B76597" w14:textId="6E5107D8" w:rsidR="00847BCF" w:rsidRPr="003E60D0" w:rsidRDefault="00847BCF" w:rsidP="00847BCF">
      <w:pPr>
        <w:pStyle w:val="Odsekzoznamu"/>
        <w:numPr>
          <w:ilvl w:val="1"/>
          <w:numId w:val="15"/>
        </w:numPr>
        <w:ind w:left="567" w:hanging="567"/>
      </w:pPr>
      <w:r>
        <w:t xml:space="preserve">Splnenie podmienok účasti týkajúcich sa technickej alebo odbornej spôsobilosti </w:t>
      </w:r>
      <w:r w:rsidR="001D4A0A">
        <w:br/>
      </w:r>
      <w:r>
        <w:t xml:space="preserve">(§ 34 ZVO) uchádzač preukazuje buď dokladmi stanovenými verejným obstarávateľom, resp. </w:t>
      </w:r>
      <w:r w:rsidR="000F408B">
        <w:t xml:space="preserve">ich môže dočasne nahradiť </w:t>
      </w:r>
      <w:r>
        <w:t xml:space="preserve">Jednotným európskym dokumentom (JED) v súlade </w:t>
      </w:r>
      <w:r w:rsidR="001D4A0A">
        <w:br/>
      </w:r>
      <w:r>
        <w:t>s § 39 ZVO.</w:t>
      </w:r>
    </w:p>
    <w:p w14:paraId="3E75A403" w14:textId="77777777" w:rsidR="00F5102A" w:rsidRPr="00505A79" w:rsidRDefault="00424489" w:rsidP="00F5102A">
      <w:pPr>
        <w:pStyle w:val="Odsekzoznamu"/>
        <w:numPr>
          <w:ilvl w:val="1"/>
          <w:numId w:val="28"/>
        </w:numPr>
        <w:ind w:left="567" w:hanging="567"/>
      </w:pPr>
      <w:r w:rsidRPr="005E7DF2">
        <w:rPr>
          <w:szCs w:val="24"/>
          <w:shd w:val="clear" w:color="auto" w:fill="FFFFFF"/>
        </w:rPr>
        <w:t xml:space="preserve">Uchádzač, ktorého tvorí skupina dodávateľov, preukazuje splnenie podmienok účasti týkajúcich sa osobného postavenia za každého člena skupiny osobitne. Splnenie podmienky účasti podľa § 32 ods. 1 písm. e) </w:t>
      </w:r>
      <w:r w:rsidR="00F5102A">
        <w:rPr>
          <w:szCs w:val="24"/>
          <w:shd w:val="clear" w:color="auto" w:fill="FFFFFF"/>
        </w:rPr>
        <w:t>ZVO</w:t>
      </w:r>
      <w:r w:rsidRPr="005E7DF2">
        <w:rPr>
          <w:szCs w:val="24"/>
          <w:shd w:val="clear" w:color="auto" w:fill="FFFFFF"/>
        </w:rPr>
        <w:t xml:space="preserve"> preukazuje člen skupiny len vo vzťahu k tej časti predmetu zákazky, ktorú má zabezpečiť.</w:t>
      </w:r>
      <w:r w:rsidR="00F5102A">
        <w:rPr>
          <w:szCs w:val="24"/>
          <w:shd w:val="clear" w:color="auto" w:fill="FFFFFF"/>
        </w:rPr>
        <w:t xml:space="preserve"> </w:t>
      </w:r>
      <w:r w:rsidR="00F5102A" w:rsidRPr="00505A79">
        <w:rPr>
          <w:rFonts w:cs="Times New Roman"/>
          <w:szCs w:val="24"/>
        </w:rPr>
        <w:t xml:space="preserve">Skupina dodávateľov preukazuje splnenie podmienok účasti týkajúce technickej spôsobilosti alebo odbornej spôsobilosti </w:t>
      </w:r>
      <w:r w:rsidR="00F5102A">
        <w:rPr>
          <w:rFonts w:cs="Times New Roman"/>
          <w:szCs w:val="24"/>
        </w:rPr>
        <w:t xml:space="preserve">podľa § 34 ZVO </w:t>
      </w:r>
      <w:r w:rsidR="00F5102A" w:rsidRPr="00505A79">
        <w:rPr>
          <w:rFonts w:cs="Times New Roman"/>
          <w:szCs w:val="24"/>
        </w:rPr>
        <w:t>spoločne.</w:t>
      </w:r>
    </w:p>
    <w:p w14:paraId="0C0C055F" w14:textId="02AC2C71" w:rsidR="00424489" w:rsidRDefault="00F5102A" w:rsidP="00424489">
      <w:pPr>
        <w:pStyle w:val="Odsekzoznamu"/>
        <w:numPr>
          <w:ilvl w:val="1"/>
          <w:numId w:val="28"/>
        </w:numPr>
        <w:ind w:left="567" w:hanging="567"/>
      </w:pPr>
      <w:r w:rsidRPr="00505A79">
        <w:rPr>
          <w:rFonts w:cs="Times New Roman"/>
          <w:szCs w:val="24"/>
          <w:shd w:val="clear" w:color="auto" w:fill="FFFFFF"/>
        </w:rPr>
        <w:t>Uchádzač môže na preukázanie technickej spôsobilosti alebo odbornej spôsobilosti využiť technické a odborné kapacity inej osoby, bez ohľadu na ich právny vzťah</w:t>
      </w:r>
      <w:r w:rsidR="004034D3">
        <w:rPr>
          <w:rFonts w:cs="Times New Roman"/>
          <w:szCs w:val="24"/>
          <w:shd w:val="clear" w:color="auto" w:fill="FFFFFF"/>
        </w:rPr>
        <w:t>, a to postupom podľa § 34 ods. 3 ZVO</w:t>
      </w:r>
      <w:r w:rsidRPr="00505A79">
        <w:rPr>
          <w:rFonts w:cs="Times New Roman"/>
          <w:szCs w:val="24"/>
          <w:shd w:val="clear" w:color="auto" w:fill="FFFFFF"/>
        </w:rPr>
        <w:t>.</w:t>
      </w:r>
      <w:r>
        <w:rPr>
          <w:rFonts w:cs="Times New Roman"/>
          <w:szCs w:val="24"/>
        </w:rPr>
        <w:t xml:space="preserve"> </w:t>
      </w:r>
    </w:p>
    <w:p w14:paraId="4FEB6A1D" w14:textId="07BF32A8" w:rsidR="005228A6" w:rsidRDefault="005228A6" w:rsidP="005228A6">
      <w:pPr>
        <w:pStyle w:val="Nadpis1"/>
      </w:pPr>
      <w:bookmarkStart w:id="56" w:name="_Toc78183312"/>
      <w:r>
        <w:t>Časť C. Kritériá na vyhodnotenie ponúk</w:t>
      </w:r>
      <w:bookmarkEnd w:id="56"/>
    </w:p>
    <w:p w14:paraId="51F7BAEA" w14:textId="77777777" w:rsidR="005228A6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7" w:name="_Toc78183313"/>
      <w:r>
        <w:t>Kritérium na hodnotenie ponúk</w:t>
      </w:r>
      <w:bookmarkEnd w:id="57"/>
    </w:p>
    <w:p w14:paraId="47788CFC" w14:textId="40791C4D" w:rsidR="005228A6" w:rsidRDefault="005228A6" w:rsidP="00605914">
      <w:pPr>
        <w:pStyle w:val="Odsekzoznamu"/>
        <w:numPr>
          <w:ilvl w:val="1"/>
          <w:numId w:val="17"/>
        </w:numPr>
        <w:ind w:left="567" w:hanging="567"/>
      </w:pPr>
      <w:r w:rsidRPr="005228A6">
        <w:rPr>
          <w:rFonts w:eastAsia="Proba Pro"/>
          <w:szCs w:val="24"/>
        </w:rPr>
        <w:t xml:space="preserve">Stanoveným </w:t>
      </w:r>
      <w:r w:rsidR="00F5102A" w:rsidRPr="005228A6">
        <w:rPr>
          <w:rFonts w:eastAsia="Proba Pro"/>
          <w:szCs w:val="24"/>
        </w:rPr>
        <w:t>kritériom na hodnotenie ponúk</w:t>
      </w:r>
      <w:r w:rsidR="00F5102A">
        <w:rPr>
          <w:rFonts w:eastAsia="Proba Pro"/>
          <w:szCs w:val="24"/>
        </w:rPr>
        <w:t xml:space="preserve"> pre každú časť zákazky zvlášť</w:t>
      </w:r>
      <w:r w:rsidR="00F5102A" w:rsidRPr="005228A6">
        <w:rPr>
          <w:rFonts w:eastAsia="Proba Pro"/>
          <w:szCs w:val="24"/>
        </w:rPr>
        <w:t xml:space="preserve"> je</w:t>
      </w:r>
      <w:r w:rsidR="00F5102A">
        <w:rPr>
          <w:rFonts w:eastAsia="Proba Pro"/>
          <w:szCs w:val="24"/>
        </w:rPr>
        <w:t xml:space="preserve"> v súlade </w:t>
      </w:r>
      <w:r w:rsidR="001D4A0A">
        <w:rPr>
          <w:rFonts w:eastAsia="Proba Pro"/>
          <w:szCs w:val="24"/>
        </w:rPr>
        <w:br/>
      </w:r>
      <w:r w:rsidR="00F5102A">
        <w:rPr>
          <w:rFonts w:eastAsia="Proba Pro"/>
          <w:szCs w:val="24"/>
        </w:rPr>
        <w:t>s § 44 ods. 3 písm. c) ZVO</w:t>
      </w:r>
      <w:r w:rsidR="00F5102A" w:rsidRPr="005228A6">
        <w:rPr>
          <w:rFonts w:eastAsia="Proba Pro"/>
          <w:szCs w:val="24"/>
        </w:rPr>
        <w:t xml:space="preserve"> </w:t>
      </w:r>
      <w:r w:rsidR="00F5102A" w:rsidRPr="005228A6">
        <w:rPr>
          <w:rFonts w:eastAsia="Proba Pro"/>
          <w:b/>
          <w:bCs/>
          <w:szCs w:val="24"/>
        </w:rPr>
        <w:t>najnižšia celková cena</w:t>
      </w:r>
      <w:r w:rsidR="00F5102A">
        <w:rPr>
          <w:rFonts w:eastAsia="Proba Pro"/>
          <w:b/>
          <w:bCs/>
          <w:szCs w:val="24"/>
        </w:rPr>
        <w:t xml:space="preserve"> v eurách s DPH </w:t>
      </w:r>
      <w:r w:rsidR="00F5102A" w:rsidRPr="003C6D0A">
        <w:rPr>
          <w:szCs w:val="24"/>
        </w:rPr>
        <w:t xml:space="preserve">za dodanie celého predmetu zákazky podľa požiadaviek verejného obstarávateľa </w:t>
      </w:r>
      <w:r w:rsidR="00F5102A">
        <w:rPr>
          <w:szCs w:val="24"/>
        </w:rPr>
        <w:t>pre príslušnú časť zákazky</w:t>
      </w:r>
      <w:r w:rsidR="00F5102A" w:rsidRPr="003C6D0A">
        <w:rPr>
          <w:szCs w:val="24"/>
        </w:rPr>
        <w:t>.</w:t>
      </w:r>
      <w:r w:rsidR="00F5102A" w:rsidRPr="003C6D0A">
        <w:rPr>
          <w:rFonts w:eastAsia="Calibri"/>
          <w:szCs w:val="24"/>
          <w:lang w:eastAsia="sk-SK"/>
        </w:rPr>
        <w:t xml:space="preserve"> V celkovej cene za celé plnenie musia byť zahrnuté všetky náklady uchádzača spojené </w:t>
      </w:r>
      <w:r w:rsidR="00F5102A">
        <w:rPr>
          <w:rFonts w:eastAsia="Calibri"/>
          <w:szCs w:val="24"/>
          <w:lang w:eastAsia="sk-SK"/>
        </w:rPr>
        <w:t>so zhotovením diela</w:t>
      </w:r>
      <w:r w:rsidR="00F5102A" w:rsidRPr="003C6D0A">
        <w:rPr>
          <w:rFonts w:eastAsia="Calibri"/>
          <w:szCs w:val="24"/>
          <w:lang w:eastAsia="sk-SK"/>
        </w:rPr>
        <w:t>.</w:t>
      </w:r>
    </w:p>
    <w:p w14:paraId="13AE7B88" w14:textId="3C269950" w:rsidR="005228A6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8" w:name="_Toc78183314"/>
      <w:r>
        <w:lastRenderedPageBreak/>
        <w:t>Spôsob hodnotenia pon</w:t>
      </w:r>
      <w:r w:rsidR="00B53CF5">
        <w:t>úk</w:t>
      </w:r>
      <w:bookmarkEnd w:id="58"/>
    </w:p>
    <w:p w14:paraId="4242974C" w14:textId="0E73F01E" w:rsidR="00EB28EC" w:rsidRPr="00EB28EC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EB28EC">
        <w:rPr>
          <w:bCs/>
          <w:szCs w:val="24"/>
        </w:rPr>
        <w:t xml:space="preserve">Komisia vykoná otváranie ponúk podľa § 52 </w:t>
      </w:r>
      <w:r w:rsidR="005A1B05">
        <w:rPr>
          <w:bCs/>
          <w:szCs w:val="24"/>
        </w:rPr>
        <w:t>ZVO</w:t>
      </w:r>
      <w:r>
        <w:rPr>
          <w:bCs/>
          <w:szCs w:val="24"/>
        </w:rPr>
        <w:t xml:space="preserve">. </w:t>
      </w:r>
      <w:r w:rsidRPr="00EB28EC">
        <w:rPr>
          <w:bCs/>
          <w:szCs w:val="24"/>
        </w:rPr>
        <w:t xml:space="preserve">Postup vyhodnotenia ponúk </w:t>
      </w:r>
      <w:r>
        <w:rPr>
          <w:bCs/>
          <w:szCs w:val="24"/>
        </w:rPr>
        <w:t xml:space="preserve">bude prebiehať </w:t>
      </w:r>
      <w:r w:rsidRPr="00EB28EC">
        <w:rPr>
          <w:bCs/>
          <w:szCs w:val="24"/>
        </w:rPr>
        <w:t xml:space="preserve">podľa § 66 ods. 7 druhej vety </w:t>
      </w:r>
      <w:r w:rsidR="00F4292A">
        <w:rPr>
          <w:bCs/>
          <w:szCs w:val="24"/>
        </w:rPr>
        <w:t>ZVO</w:t>
      </w:r>
      <w:r w:rsidRPr="00EB28EC">
        <w:rPr>
          <w:bCs/>
          <w:szCs w:val="24"/>
        </w:rPr>
        <w:t>.</w:t>
      </w:r>
    </w:p>
    <w:p w14:paraId="519AF3FF" w14:textId="2E1B1BE6" w:rsidR="00241E40" w:rsidRPr="00477539" w:rsidRDefault="00241E40" w:rsidP="005A1B05">
      <w:pPr>
        <w:pStyle w:val="Odsekzoznamu"/>
        <w:numPr>
          <w:ilvl w:val="1"/>
          <w:numId w:val="17"/>
        </w:numPr>
        <w:ind w:left="567" w:hanging="567"/>
      </w:pPr>
      <w:r w:rsidRPr="00EB28EC">
        <w:rPr>
          <w:bCs/>
          <w:szCs w:val="24"/>
        </w:rPr>
        <w:t>Navrhovaná c</w:t>
      </w:r>
      <w:r w:rsidRPr="00EB28EC">
        <w:rPr>
          <w:bCs/>
          <w:iCs/>
          <w:szCs w:val="24"/>
        </w:rPr>
        <w:t xml:space="preserve">ena uvedená </w:t>
      </w:r>
      <w:r w:rsidRPr="00EB28EC">
        <w:rPr>
          <w:bCs/>
          <w:szCs w:val="24"/>
        </w:rPr>
        <w:t>v </w:t>
      </w:r>
      <w:r>
        <w:rPr>
          <w:bCs/>
          <w:szCs w:val="24"/>
        </w:rPr>
        <w:t>n</w:t>
      </w:r>
      <w:r w:rsidRPr="00EB28EC">
        <w:rPr>
          <w:bCs/>
          <w:szCs w:val="24"/>
        </w:rPr>
        <w:t xml:space="preserve">ávrhu </w:t>
      </w:r>
      <w:r>
        <w:rPr>
          <w:bCs/>
          <w:szCs w:val="24"/>
        </w:rPr>
        <w:t xml:space="preserve">na </w:t>
      </w:r>
      <w:r w:rsidRPr="00EB28EC">
        <w:rPr>
          <w:bCs/>
          <w:szCs w:val="24"/>
        </w:rPr>
        <w:t>plneni</w:t>
      </w:r>
      <w:r>
        <w:rPr>
          <w:bCs/>
          <w:szCs w:val="24"/>
        </w:rPr>
        <w:t>e</w:t>
      </w:r>
      <w:r w:rsidRPr="00EB28EC">
        <w:rPr>
          <w:bCs/>
          <w:szCs w:val="24"/>
        </w:rPr>
        <w:t xml:space="preserve"> kritéri</w:t>
      </w:r>
      <w:r>
        <w:rPr>
          <w:bCs/>
          <w:szCs w:val="24"/>
        </w:rPr>
        <w:t>í</w:t>
      </w:r>
      <w:r w:rsidR="005A1B05">
        <w:rPr>
          <w:bCs/>
          <w:szCs w:val="24"/>
        </w:rPr>
        <w:t xml:space="preserve"> – výkaze výmer</w:t>
      </w:r>
      <w:r w:rsidRPr="00EB28EC">
        <w:rPr>
          <w:bCs/>
          <w:szCs w:val="24"/>
        </w:rPr>
        <w:t xml:space="preserve"> na vyhodnotenie ponúk musí zahŕňať všetky náklady, ktoré súvisia, resp. vzniknú v súvislosti s plnením predmetu zákazky.</w:t>
      </w:r>
      <w:r>
        <w:rPr>
          <w:bCs/>
          <w:szCs w:val="24"/>
        </w:rPr>
        <w:t xml:space="preserve"> </w:t>
      </w:r>
      <w:r w:rsidRPr="00F701BF">
        <w:rPr>
          <w:rFonts w:cs="Times New Roman"/>
          <w:szCs w:val="24"/>
        </w:rPr>
        <w:t>Ponuková cena uchádzača musí byť zaokrúhlená na dve desatinné miesta.</w:t>
      </w:r>
      <w:r w:rsidR="005A1B05">
        <w:rPr>
          <w:rFonts w:cs="Times New Roman"/>
          <w:szCs w:val="24"/>
        </w:rPr>
        <w:t xml:space="preserve"> </w:t>
      </w:r>
      <w:r w:rsidRPr="005A1B05">
        <w:rPr>
          <w:rFonts w:cs="Times New Roman"/>
          <w:szCs w:val="24"/>
        </w:rPr>
        <w:t xml:space="preserve">Návrh na plnenie kritérií </w:t>
      </w:r>
      <w:r w:rsidR="005A1B05" w:rsidRPr="005A1B05">
        <w:rPr>
          <w:rFonts w:cs="Times New Roman"/>
          <w:szCs w:val="24"/>
        </w:rPr>
        <w:t xml:space="preserve">– výkaz výmer </w:t>
      </w:r>
      <w:bookmarkStart w:id="59" w:name="_Hlk31803493"/>
      <w:r w:rsidRPr="005A1B05">
        <w:rPr>
          <w:rFonts w:cs="Times New Roman"/>
          <w:szCs w:val="24"/>
        </w:rPr>
        <w:t xml:space="preserve">tvorí prílohu </w:t>
      </w:r>
      <w:r w:rsidRPr="005A1B05">
        <w:rPr>
          <w:szCs w:val="24"/>
        </w:rPr>
        <w:t xml:space="preserve">č. 2 a 3 týchto súťažných podkladov. </w:t>
      </w:r>
    </w:p>
    <w:p w14:paraId="6BCCE62E" w14:textId="1CCF89DC" w:rsidR="005228A6" w:rsidRDefault="00CB2E76" w:rsidP="00CB2E76">
      <w:pPr>
        <w:pStyle w:val="Nadpis1"/>
      </w:pPr>
      <w:bookmarkStart w:id="60" w:name="_Toc78183315"/>
      <w:bookmarkEnd w:id="59"/>
      <w:r>
        <w:t>Časť D. Opis predmetu zákazky</w:t>
      </w:r>
      <w:bookmarkEnd w:id="60"/>
    </w:p>
    <w:p w14:paraId="075979C3" w14:textId="77777777" w:rsidR="005A1B05" w:rsidRPr="00914ED9" w:rsidRDefault="005A1B05" w:rsidP="005A1B05">
      <w:pPr>
        <w:keepNext/>
        <w:keepLines/>
        <w:numPr>
          <w:ilvl w:val="0"/>
          <w:numId w:val="18"/>
        </w:numPr>
        <w:spacing w:before="40"/>
        <w:ind w:left="0" w:hanging="426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61" w:name="_Toc22303061"/>
      <w:bookmarkStart w:id="62" w:name="_Toc73101548"/>
      <w:bookmarkStart w:id="63" w:name="_Toc78183316"/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>P</w:t>
      </w:r>
      <w:r w:rsidRPr="00914ED9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ožiadavky na predmet </w:t>
      </w:r>
      <w:bookmarkEnd w:id="61"/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pre </w:t>
      </w:r>
      <w:r w:rsidRPr="001F147A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1. časť: </w:t>
      </w:r>
      <w:proofErr w:type="spellStart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Miletičova</w:t>
      </w:r>
      <w:proofErr w:type="spellEnd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 xml:space="preserve"> – </w:t>
      </w:r>
      <w:proofErr w:type="spellStart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Jelačičova</w:t>
      </w:r>
      <w:proofErr w:type="spellEnd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 xml:space="preserve"> – </w:t>
      </w:r>
      <w:proofErr w:type="spellStart"/>
      <w:r w:rsidRPr="001F147A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Žellova</w:t>
      </w:r>
      <w:bookmarkEnd w:id="62"/>
      <w:bookmarkEnd w:id="63"/>
      <w:proofErr w:type="spellEnd"/>
    </w:p>
    <w:p w14:paraId="0EA0D927" w14:textId="77777777" w:rsidR="005A1B05" w:rsidRDefault="005A1B05" w:rsidP="005A1B05">
      <w:pPr>
        <w:numPr>
          <w:ilvl w:val="1"/>
          <w:numId w:val="18"/>
        </w:numPr>
        <w:ind w:left="567" w:hanging="567"/>
      </w:pPr>
      <w:r w:rsidRPr="001F147A">
        <w:rPr>
          <w:rFonts w:cs="Times New Roman"/>
          <w:szCs w:val="24"/>
        </w:rPr>
        <w:t xml:space="preserve">Predmetom tejto časti zákazky je </w:t>
      </w:r>
      <w:r>
        <w:t>uskutočnenie</w:t>
      </w:r>
      <w:r w:rsidRPr="00A5424C">
        <w:t xml:space="preserve"> stavebných prác </w:t>
      </w:r>
      <w:r>
        <w:t>pre stavbu</w:t>
      </w:r>
      <w:r w:rsidRPr="001F147A">
        <w:t xml:space="preserve"> „Modernizácia TT obratisko </w:t>
      </w:r>
      <w:proofErr w:type="spellStart"/>
      <w:r w:rsidRPr="001F147A">
        <w:t>Žellova</w:t>
      </w:r>
      <w:proofErr w:type="spellEnd"/>
      <w:r w:rsidRPr="001F147A">
        <w:t>“</w:t>
      </w:r>
      <w:r>
        <w:t>.</w:t>
      </w:r>
    </w:p>
    <w:p w14:paraId="4BB76032" w14:textId="77777777" w:rsidR="005A1B05" w:rsidRDefault="005A1B05" w:rsidP="005A1B05">
      <w:pPr>
        <w:numPr>
          <w:ilvl w:val="1"/>
          <w:numId w:val="18"/>
        </w:numPr>
        <w:ind w:left="567" w:hanging="567"/>
      </w:pPr>
      <w:r>
        <w:t>Hlavným cieľom projektu je zefektívnenie prevádzky trolejbusov v dotknutých lokalitách v mestskej časti Ružinov. Dôjde k zrýchleniu prevádzky trolejbusov, zvýšeniu spoľahlivosti, bezpečnosti a operatívnosti prevádzky trolejbusov a k vytvoreniu podmienok na prevádzku veľkokapacitných trolejbusov.</w:t>
      </w:r>
    </w:p>
    <w:p w14:paraId="54F22C63" w14:textId="013F97D5" w:rsidR="005A1B05" w:rsidRDefault="005A1B05" w:rsidP="005A1B05">
      <w:pPr>
        <w:numPr>
          <w:ilvl w:val="1"/>
          <w:numId w:val="18"/>
        </w:numPr>
        <w:ind w:left="567" w:hanging="567"/>
      </w:pPr>
      <w:r>
        <w:t xml:space="preserve">V rámci realizácie 1. časti zákazky je nevyhnutná výmena troleja v dotknutej lokalite </w:t>
      </w:r>
      <w:r w:rsidR="001D4A0A">
        <w:br/>
      </w:r>
      <w:r>
        <w:t xml:space="preserve">a taktiež modernizácia sústavy trolejových križovatiek na ulici </w:t>
      </w:r>
      <w:proofErr w:type="spellStart"/>
      <w:r>
        <w:t>Miletičova</w:t>
      </w:r>
      <w:proofErr w:type="spellEnd"/>
      <w:r>
        <w:t xml:space="preserve"> – výjazd z ulice </w:t>
      </w:r>
      <w:proofErr w:type="spellStart"/>
      <w:r>
        <w:t>Žellova</w:t>
      </w:r>
      <w:proofErr w:type="spellEnd"/>
      <w:r>
        <w:t xml:space="preserve"> a vjazd do ulice </w:t>
      </w:r>
      <w:proofErr w:type="spellStart"/>
      <w:r>
        <w:t>Jelačičova</w:t>
      </w:r>
      <w:proofErr w:type="spellEnd"/>
      <w:r>
        <w:t xml:space="preserve"> na trase nosných liniek 201 a 209. Vzhľadom k tomu, že sa plánuje využívanie veľkokapacitných 24-metrových trolejbusov, je potrebné pre operatívne zabezpečenie prípadných odklonov vybudovať bezpečný výjazd najmä trolejbusov z obratiska na </w:t>
      </w:r>
      <w:proofErr w:type="spellStart"/>
      <w:r>
        <w:t>Žellovej</w:t>
      </w:r>
      <w:proofErr w:type="spellEnd"/>
      <w:r>
        <w:t xml:space="preserve"> ulici v mieste napojenia na ulicu </w:t>
      </w:r>
      <w:proofErr w:type="spellStart"/>
      <w:r>
        <w:t>Miletičova</w:t>
      </w:r>
      <w:proofErr w:type="spellEnd"/>
      <w:r>
        <w:t>. Modernizáciou častí infraštruktúry sa znížia nároky na údržbu, zvýši sa bezpečnosť, plynulosť a kvalita trolejbusovej dopravy v riešenej lokalite.</w:t>
      </w:r>
    </w:p>
    <w:p w14:paraId="699DC414" w14:textId="77777777" w:rsidR="005A1B05" w:rsidRPr="00FF176A" w:rsidRDefault="005A1B05" w:rsidP="005A1B05">
      <w:pPr>
        <w:numPr>
          <w:ilvl w:val="1"/>
          <w:numId w:val="18"/>
        </w:numPr>
        <w:ind w:left="567" w:hanging="567"/>
      </w:pPr>
      <w:r w:rsidRPr="2ED76320">
        <w:rPr>
          <w:rFonts w:cs="Times New Roman"/>
        </w:rPr>
        <w:t xml:space="preserve">Ulice, cez ktoré bude trať viesť: </w:t>
      </w:r>
      <w:proofErr w:type="spellStart"/>
      <w:r w:rsidRPr="2ED76320">
        <w:rPr>
          <w:rFonts w:cs="Times New Roman"/>
        </w:rPr>
        <w:t>Miletičova</w:t>
      </w:r>
      <w:proofErr w:type="spellEnd"/>
      <w:r w:rsidRPr="2ED76320">
        <w:rPr>
          <w:rFonts w:cs="Times New Roman"/>
        </w:rPr>
        <w:t xml:space="preserve">, </w:t>
      </w:r>
      <w:proofErr w:type="spellStart"/>
      <w:r w:rsidRPr="2ED76320">
        <w:rPr>
          <w:rFonts w:cs="Times New Roman"/>
        </w:rPr>
        <w:t>Žellova</w:t>
      </w:r>
      <w:proofErr w:type="spellEnd"/>
      <w:r w:rsidRPr="2ED76320">
        <w:rPr>
          <w:rFonts w:cs="Times New Roman"/>
        </w:rPr>
        <w:t xml:space="preserve">, Kupeckého, </w:t>
      </w:r>
      <w:proofErr w:type="spellStart"/>
      <w:r w:rsidRPr="2ED76320">
        <w:rPr>
          <w:rFonts w:cs="Times New Roman"/>
        </w:rPr>
        <w:t>Jelačičova</w:t>
      </w:r>
      <w:proofErr w:type="spellEnd"/>
      <w:r w:rsidRPr="2ED76320">
        <w:rPr>
          <w:rFonts w:cs="Times New Roman"/>
        </w:rPr>
        <w:t>. Predpokladaná dĺžka stavby je 0,5 km obojsmerne (1,0 km jednostopové vedenie).</w:t>
      </w:r>
      <w:bookmarkStart w:id="64" w:name="_Hlk65578106"/>
    </w:p>
    <w:p w14:paraId="6478259B" w14:textId="77777777" w:rsidR="005A1B05" w:rsidRPr="00FF176A" w:rsidRDefault="005A1B05" w:rsidP="005A1B05">
      <w:pPr>
        <w:numPr>
          <w:ilvl w:val="1"/>
          <w:numId w:val="18"/>
        </w:numPr>
        <w:ind w:left="567" w:hanging="567"/>
      </w:pPr>
      <w:r w:rsidRPr="00FF176A">
        <w:rPr>
          <w:rFonts w:cs="Times New Roman"/>
          <w:b/>
          <w:bCs/>
          <w:szCs w:val="24"/>
        </w:rPr>
        <w:t>Rozsah objektovej skladby:</w:t>
      </w:r>
    </w:p>
    <w:p w14:paraId="70478C30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601 Trolejové vedenie </w:t>
      </w:r>
    </w:p>
    <w:p w14:paraId="03DA0853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602  Ovládanie výhybiek</w:t>
      </w:r>
    </w:p>
    <w:p w14:paraId="5E7E076E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603 napájacie vedenie</w:t>
      </w:r>
    </w:p>
    <w:p w14:paraId="23EFF868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604 Ochranné opatrenia v zóne trolejového vedenia</w:t>
      </w:r>
    </w:p>
    <w:p w14:paraId="48196168" w14:textId="77777777" w:rsidR="005A1B05" w:rsidRPr="00FF176A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605 Preložka verejného osvetlenia</w:t>
      </w:r>
    </w:p>
    <w:p w14:paraId="10BAB265" w14:textId="77777777" w:rsidR="005A1B05" w:rsidRPr="00FF176A" w:rsidRDefault="005A1B05" w:rsidP="005A1B05">
      <w:pPr>
        <w:numPr>
          <w:ilvl w:val="1"/>
          <w:numId w:val="18"/>
        </w:numPr>
        <w:ind w:left="567" w:hanging="567"/>
      </w:pPr>
      <w:r w:rsidRPr="00FF176A">
        <w:rPr>
          <w:b/>
          <w:bCs/>
          <w:szCs w:val="24"/>
        </w:rPr>
        <w:t>Základné údaje o stavbe</w:t>
      </w:r>
      <w:r w:rsidRPr="00FF176A">
        <w:rPr>
          <w:szCs w:val="24"/>
        </w:rPr>
        <w:t xml:space="preserve">: </w:t>
      </w:r>
      <w:bookmarkEnd w:id="64"/>
    </w:p>
    <w:p w14:paraId="655A777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Demontáž -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990 m</w:t>
      </w:r>
    </w:p>
    <w:p w14:paraId="5AA6524B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Demontáž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39AFF252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Demontáž –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  <w:t>1+1 ks</w:t>
      </w:r>
    </w:p>
    <w:p w14:paraId="2DEFFCE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Demontáž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3 ks</w:t>
      </w:r>
    </w:p>
    <w:p w14:paraId="6AC6A7FF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Demontáž - Trakčný stožiar / Kombinovaný trakčný stožiar</w:t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1 ks</w:t>
      </w:r>
    </w:p>
    <w:p w14:paraId="6227DFAA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Montáž -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1+1 ks</w:t>
      </w:r>
    </w:p>
    <w:p w14:paraId="2EBC6AAE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Trakčný stožiar / Kombinovaný trakčný stožiar</w:t>
      </w:r>
      <w:r w:rsidRPr="00A5424C">
        <w:rPr>
          <w:szCs w:val="24"/>
        </w:rPr>
        <w:tab/>
      </w:r>
      <w:r w:rsidRPr="00A5424C">
        <w:rPr>
          <w:szCs w:val="24"/>
        </w:rPr>
        <w:tab/>
        <w:t xml:space="preserve">6 ks </w:t>
      </w:r>
    </w:p>
    <w:p w14:paraId="0D555A9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 xml:space="preserve">Montáž –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990 m</w:t>
      </w:r>
    </w:p>
    <w:p w14:paraId="1E815AB4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lastRenderedPageBreak/>
        <w:t xml:space="preserve">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 xml:space="preserve"> symetrická</w:t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63816AEE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3 ks</w:t>
      </w:r>
    </w:p>
    <w:p w14:paraId="76F0077F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- Výzbroj napájacieho bodu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715C8793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Výzbroj úsekového deliča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1 ks</w:t>
      </w:r>
    </w:p>
    <w:p w14:paraId="05C9F6B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360" w:firstLine="207"/>
        <w:rPr>
          <w:szCs w:val="24"/>
        </w:rPr>
      </w:pPr>
      <w:r w:rsidRPr="00A5424C">
        <w:rPr>
          <w:szCs w:val="24"/>
        </w:rPr>
        <w:t>Montáž – Napájací kábel AYKCY 1x500+35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220 m</w:t>
      </w:r>
    </w:p>
    <w:p w14:paraId="300B462A" w14:textId="77777777" w:rsidR="005A1B05" w:rsidRPr="002F1492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ind w:left="360" w:firstLine="207"/>
        <w:rPr>
          <w:szCs w:val="24"/>
        </w:rPr>
      </w:pPr>
      <w:r w:rsidRPr="00A5424C">
        <w:rPr>
          <w:szCs w:val="24"/>
        </w:rPr>
        <w:t>Trojitý náter existujúcich trakčných stožiarov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50 ks</w:t>
      </w:r>
    </w:p>
    <w:p w14:paraId="3B8F981E" w14:textId="77777777" w:rsidR="005A1B05" w:rsidRPr="00CF645D" w:rsidRDefault="005A1B05" w:rsidP="005A1B05">
      <w:pPr>
        <w:numPr>
          <w:ilvl w:val="1"/>
          <w:numId w:val="18"/>
        </w:numPr>
        <w:ind w:left="567" w:hanging="567"/>
      </w:pPr>
      <w:r w:rsidRPr="00CF645D">
        <w:rPr>
          <w:rFonts w:cs="Times New Roman"/>
          <w:szCs w:val="24"/>
        </w:rPr>
        <w:t xml:space="preserve">Ilustračný náčrt modernizovanej trolejbusovej trate </w:t>
      </w:r>
      <w:bookmarkStart w:id="65" w:name="_Hlk51937649"/>
      <w:r w:rsidRPr="00CF645D">
        <w:rPr>
          <w:rFonts w:cs="Times New Roman"/>
          <w:szCs w:val="24"/>
        </w:rPr>
        <w:t xml:space="preserve">na uliciach </w:t>
      </w:r>
      <w:proofErr w:type="spellStart"/>
      <w:r w:rsidRPr="00CF645D">
        <w:rPr>
          <w:rFonts w:cs="Times New Roman"/>
          <w:szCs w:val="24"/>
        </w:rPr>
        <w:t>Miletičova</w:t>
      </w:r>
      <w:proofErr w:type="spellEnd"/>
      <w:r w:rsidRPr="00CF645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–</w:t>
      </w:r>
      <w:r w:rsidRPr="00CF645D">
        <w:rPr>
          <w:rFonts w:cs="Times New Roman"/>
          <w:szCs w:val="24"/>
        </w:rPr>
        <w:t xml:space="preserve"> </w:t>
      </w:r>
      <w:proofErr w:type="spellStart"/>
      <w:r w:rsidRPr="00CF645D">
        <w:rPr>
          <w:rFonts w:cs="Times New Roman"/>
          <w:szCs w:val="24"/>
        </w:rPr>
        <w:t>Jelačičova</w:t>
      </w:r>
      <w:proofErr w:type="spellEnd"/>
      <w:r w:rsidRPr="00CF645D">
        <w:rPr>
          <w:rFonts w:cs="Times New Roman"/>
          <w:szCs w:val="24"/>
        </w:rPr>
        <w:t xml:space="preserve"> – </w:t>
      </w:r>
      <w:proofErr w:type="spellStart"/>
      <w:r w:rsidRPr="00CF645D">
        <w:rPr>
          <w:rFonts w:cs="Times New Roman"/>
          <w:szCs w:val="24"/>
        </w:rPr>
        <w:t>Žellova</w:t>
      </w:r>
      <w:proofErr w:type="spellEnd"/>
      <w:r w:rsidRPr="00CF645D">
        <w:rPr>
          <w:rFonts w:cs="Times New Roman"/>
          <w:szCs w:val="24"/>
        </w:rPr>
        <w:t xml:space="preserve"> – Kupeckého</w:t>
      </w:r>
      <w:bookmarkEnd w:id="65"/>
    </w:p>
    <w:p w14:paraId="0ECB8F18" w14:textId="77777777" w:rsidR="005A1B05" w:rsidRPr="00A5424C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D372E" w14:textId="77777777" w:rsidR="005A1B05" w:rsidRPr="00A5424C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424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51759D" wp14:editId="2919C51A">
            <wp:extent cx="5760720" cy="5212715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1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2D2D6" w14:textId="4F0CDB3C" w:rsidR="005A1B05" w:rsidRDefault="005A1B05" w:rsidP="000368D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5424C">
        <w:rPr>
          <w:rFonts w:ascii="Times New Roman" w:hAnsi="Times New Roman" w:cs="Times New Roman"/>
          <w:i/>
          <w:iCs/>
          <w:sz w:val="24"/>
          <w:szCs w:val="24"/>
        </w:rPr>
        <w:t>Vysvetlenie: svetlomodrá čiara – existujúca trať, červená čiara – modernizovaná trať, fialová čiara – projektovaný rozsah rozvodov trakčných káblov</w:t>
      </w:r>
    </w:p>
    <w:p w14:paraId="3B437373" w14:textId="77777777" w:rsidR="000368D4" w:rsidRPr="000368D4" w:rsidRDefault="000368D4" w:rsidP="000368D4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0F0208" w14:textId="77777777" w:rsidR="005A1B05" w:rsidRDefault="005A1B05" w:rsidP="005A1B05">
      <w:pPr>
        <w:numPr>
          <w:ilvl w:val="1"/>
          <w:numId w:val="18"/>
        </w:numPr>
        <w:ind w:left="567" w:hanging="567"/>
      </w:pPr>
      <w:proofErr w:type="spellStart"/>
      <w:r w:rsidRPr="00CF645D">
        <w:rPr>
          <w:b/>
          <w:szCs w:val="24"/>
        </w:rPr>
        <w:t>Stavebno</w:t>
      </w:r>
      <w:proofErr w:type="spellEnd"/>
      <w:r w:rsidRPr="00CF645D">
        <w:rPr>
          <w:b/>
          <w:szCs w:val="24"/>
        </w:rPr>
        <w:t xml:space="preserve"> – technické a prevádzkové požiadavky</w:t>
      </w:r>
    </w:p>
    <w:p w14:paraId="32CDBFC7" w14:textId="77777777" w:rsidR="005A1B05" w:rsidRPr="00A5424C" w:rsidRDefault="005A1B05" w:rsidP="005A1B05">
      <w:pPr>
        <w:numPr>
          <w:ilvl w:val="1"/>
          <w:numId w:val="18"/>
        </w:numPr>
        <w:ind w:left="567" w:hanging="567"/>
      </w:pPr>
      <w:r>
        <w:rPr>
          <w:szCs w:val="24"/>
        </w:rPr>
        <w:t>Zhotoviteľ</w:t>
      </w:r>
      <w:r w:rsidRPr="00CF645D">
        <w:rPr>
          <w:szCs w:val="24"/>
        </w:rPr>
        <w:t xml:space="preserve"> stavby:</w:t>
      </w:r>
    </w:p>
    <w:p w14:paraId="1A430B17" w14:textId="77777777" w:rsidR="005A1B05" w:rsidRPr="00A5424C" w:rsidRDefault="005A1B05" w:rsidP="005A1B05">
      <w:pPr>
        <w:pStyle w:val="Odsekzoznamu"/>
        <w:keepNext/>
        <w:keepLines/>
        <w:numPr>
          <w:ilvl w:val="0"/>
          <w:numId w:val="29"/>
        </w:numPr>
        <w:spacing w:after="0"/>
        <w:jc w:val="left"/>
        <w:outlineLvl w:val="1"/>
        <w:rPr>
          <w:rFonts w:eastAsiaTheme="majorEastAsia"/>
          <w:b/>
          <w:bCs/>
          <w:vanish/>
          <w:szCs w:val="24"/>
        </w:rPr>
      </w:pPr>
      <w:bookmarkStart w:id="66" w:name="_Toc66742160"/>
      <w:bookmarkStart w:id="67" w:name="_Toc66742197"/>
      <w:bookmarkStart w:id="68" w:name="_Toc72265403"/>
      <w:bookmarkStart w:id="69" w:name="_Toc73101549"/>
      <w:bookmarkStart w:id="70" w:name="_Toc78183317"/>
      <w:bookmarkEnd w:id="66"/>
      <w:bookmarkEnd w:id="67"/>
      <w:bookmarkEnd w:id="68"/>
      <w:bookmarkEnd w:id="69"/>
      <w:bookmarkEnd w:id="70"/>
    </w:p>
    <w:p w14:paraId="190D2402" w14:textId="77777777" w:rsidR="005A1B05" w:rsidRPr="00A5424C" w:rsidRDefault="005A1B05" w:rsidP="005A1B05">
      <w:pPr>
        <w:pStyle w:val="Odsekzoznamu"/>
        <w:keepNext/>
        <w:keepLines/>
        <w:numPr>
          <w:ilvl w:val="0"/>
          <w:numId w:val="29"/>
        </w:numPr>
        <w:spacing w:after="0"/>
        <w:jc w:val="left"/>
        <w:outlineLvl w:val="1"/>
        <w:rPr>
          <w:rFonts w:eastAsiaTheme="majorEastAsia"/>
          <w:b/>
          <w:bCs/>
          <w:vanish/>
          <w:szCs w:val="24"/>
        </w:rPr>
      </w:pPr>
      <w:bookmarkStart w:id="71" w:name="_Toc66742161"/>
      <w:bookmarkStart w:id="72" w:name="_Toc66742198"/>
      <w:bookmarkStart w:id="73" w:name="_Toc72265404"/>
      <w:bookmarkStart w:id="74" w:name="_Toc73101550"/>
      <w:bookmarkStart w:id="75" w:name="_Toc78183318"/>
      <w:bookmarkEnd w:id="71"/>
      <w:bookmarkEnd w:id="72"/>
      <w:bookmarkEnd w:id="73"/>
      <w:bookmarkEnd w:id="74"/>
      <w:bookmarkEnd w:id="75"/>
    </w:p>
    <w:p w14:paraId="282B327A" w14:textId="77777777" w:rsidR="005A1B05" w:rsidRPr="0025751E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uskutoční stavbu podľa predloženej projektovej dokumentácie</w:t>
      </w:r>
    </w:p>
    <w:p w14:paraId="1C3C2C51" w14:textId="77777777" w:rsidR="005A1B05" w:rsidRPr="004332FD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predloží Harmonogram výstavby</w:t>
      </w:r>
    </w:p>
    <w:p w14:paraId="4B7CE988" w14:textId="0296C7F8" w:rsidR="005A1B05" w:rsidRPr="00AD1314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2ACE">
        <w:rPr>
          <w:rFonts w:ascii="Times New Roman" w:hAnsi="Times New Roman" w:cs="Times New Roman"/>
          <w:sz w:val="24"/>
          <w:szCs w:val="24"/>
        </w:rPr>
        <w:lastRenderedPageBreak/>
        <w:t xml:space="preserve">zabezpečí overenie a vytýčenie podzemných a nadzemných vedení v súlade s PD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772ACE">
        <w:rPr>
          <w:rFonts w:ascii="Times New Roman" w:hAnsi="Times New Roman" w:cs="Times New Roman"/>
          <w:sz w:val="24"/>
          <w:szCs w:val="24"/>
        </w:rPr>
        <w:t xml:space="preserve">a preverí ich funkčnosť. Vytýčenie a funkčnosť zaznamená písomnou formou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772ACE">
        <w:rPr>
          <w:rFonts w:ascii="Times New Roman" w:hAnsi="Times New Roman" w:cs="Times New Roman"/>
          <w:sz w:val="24"/>
          <w:szCs w:val="24"/>
        </w:rPr>
        <w:t>a nechá potvrdiť správcom vedenia</w:t>
      </w:r>
    </w:p>
    <w:p w14:paraId="1217D289" w14:textId="77777777" w:rsidR="005A1B05" w:rsidRPr="00705E55" w:rsidRDefault="005A1B05" w:rsidP="005A1B05">
      <w:pPr>
        <w:pStyle w:val="Bezriadkovania"/>
        <w:numPr>
          <w:ilvl w:val="1"/>
          <w:numId w:val="30"/>
        </w:numPr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predloží plán organizácie výstavby, ktorý musí byť prerokovaný s odborom dopravy za účelom vyšpecifikovania rozsahu výluky v doprave a ich predpokladanú časovú </w:t>
      </w:r>
      <w:r w:rsidRPr="00772ACE">
        <w:rPr>
          <w:rFonts w:ascii="Times New Roman" w:hAnsi="Times New Roman" w:cs="Times New Roman"/>
          <w:sz w:val="24"/>
          <w:szCs w:val="24"/>
        </w:rPr>
        <w:t>náročnosť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72ACE">
        <w:rPr>
          <w:rFonts w:ascii="Times New Roman" w:hAnsi="Times New Roman" w:cs="Times New Roman"/>
          <w:sz w:val="24"/>
          <w:szCs w:val="24"/>
        </w:rPr>
        <w:t xml:space="preserve"> Stavebné práce na pozemných komunikáciách sa môžu vo výnimočných prípadoch vykonávať počas verejnej premávky, ktorá môže byť:</w:t>
      </w:r>
    </w:p>
    <w:p w14:paraId="36F49A3A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cestná,</w:t>
      </w:r>
    </w:p>
    <w:p w14:paraId="60CD6F58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pešia,</w:t>
      </w:r>
    </w:p>
    <w:p w14:paraId="44357FB9" w14:textId="77777777" w:rsidR="005A1B05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</w:r>
      <w:r>
        <w:t>t</w:t>
      </w:r>
      <w:r w:rsidRPr="00B7486C">
        <w:t>r</w:t>
      </w:r>
      <w:r>
        <w:t xml:space="preserve">olejbusová, </w:t>
      </w:r>
    </w:p>
    <w:p w14:paraId="5371C69B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>
        <w:t xml:space="preserve">      autobusová</w:t>
      </w:r>
    </w:p>
    <w:p w14:paraId="4EDCFF73" w14:textId="6D821E87" w:rsidR="005A1B05" w:rsidRPr="00F16216" w:rsidRDefault="005A1B05" w:rsidP="005A1B05">
      <w:pPr>
        <w:pStyle w:val="Odsekzoznamu"/>
        <w:numPr>
          <w:ilvl w:val="0"/>
          <w:numId w:val="32"/>
        </w:numPr>
      </w:pPr>
      <w:r w:rsidRPr="00B7486C">
        <w:t xml:space="preserve">Na vykonávanie prác počas verejnej cestnej premávky je potrebné upraviť dopravné </w:t>
      </w:r>
      <w:r w:rsidRPr="00F16216">
        <w:t xml:space="preserve">značenie a usmerniť premávku, aby užívatelia komunikácie boli oboznámení </w:t>
      </w:r>
      <w:r w:rsidR="000368D4">
        <w:br/>
      </w:r>
      <w:r w:rsidRPr="00F16216">
        <w:t>so stupňom obmedzenia premávky. Dopravné značenie a usmernenie premávky stanoví POD, ktorá podlieha schváleniu príslušným cestným správnym orgánom.</w:t>
      </w:r>
    </w:p>
    <w:p w14:paraId="0F40C223" w14:textId="77777777" w:rsidR="005A1B05" w:rsidRPr="00F16216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6216">
        <w:rPr>
          <w:rFonts w:ascii="Times New Roman" w:hAnsi="Times New Roman" w:cs="Times New Roman"/>
          <w:sz w:val="24"/>
          <w:szCs w:val="24"/>
        </w:rPr>
        <w:t xml:space="preserve">Pri zhotovovaní diela úzko spolupracuje s odborom Pevných trakčných zariadení </w:t>
      </w:r>
      <w:r>
        <w:rPr>
          <w:rFonts w:ascii="Times New Roman" w:hAnsi="Times New Roman" w:cs="Times New Roman"/>
          <w:sz w:val="24"/>
          <w:szCs w:val="24"/>
        </w:rPr>
        <w:t>–„</w:t>
      </w:r>
      <w:r w:rsidRPr="00F16216">
        <w:rPr>
          <w:rFonts w:ascii="Times New Roman" w:hAnsi="Times New Roman" w:cs="Times New Roman"/>
          <w:sz w:val="24"/>
          <w:szCs w:val="24"/>
        </w:rPr>
        <w:t>PTZ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F16216">
        <w:rPr>
          <w:rFonts w:ascii="Times New Roman" w:hAnsi="Times New Roman" w:cs="Times New Roman"/>
          <w:sz w:val="24"/>
          <w:szCs w:val="24"/>
        </w:rPr>
        <w:t xml:space="preserve"> za účelom organizácie stavby z hľadiska bezpečnosti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A0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 Pevných trakčných zariadení ,,PTZ“   je zložkou Dopravného podniku Bratislava a.s.</w:t>
      </w:r>
      <w:r w:rsidRPr="00F16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466A5" w14:textId="77777777" w:rsidR="005A1B05" w:rsidRPr="00F16216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6216">
        <w:rPr>
          <w:rFonts w:ascii="Times New Roman" w:hAnsi="Times New Roman" w:cs="Times New Roman"/>
          <w:sz w:val="24"/>
          <w:szCs w:val="24"/>
        </w:rPr>
        <w:t>uskutoční stavbu podľa predloženej projektovej dokumentácie s tým, že nátery trakčných stožiarov na rozdiel od projektovaného návrhu bude uskutočňovať podľa nových</w:t>
      </w:r>
      <w:r w:rsidRPr="2ED76320">
        <w:rPr>
          <w:rFonts w:ascii="Times New Roman" w:hAnsi="Times New Roman" w:cs="Times New Roman"/>
          <w:sz w:val="24"/>
          <w:szCs w:val="24"/>
        </w:rPr>
        <w:t xml:space="preserve"> požiadaviek správcu </w:t>
      </w:r>
      <w:r w:rsidRPr="00F16216">
        <w:rPr>
          <w:rFonts w:ascii="Times New Roman" w:hAnsi="Times New Roman" w:cs="Times New Roman"/>
          <w:sz w:val="24"/>
          <w:szCs w:val="24"/>
        </w:rPr>
        <w:t>– v štandarde, ktorý tvorí prílohu č. 8 týchto súťažných podkladov.</w:t>
      </w:r>
    </w:p>
    <w:p w14:paraId="20C2AF0C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67C2106F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preberaniu diela zhotoviteľ predloží:</w:t>
      </w:r>
    </w:p>
    <w:p w14:paraId="1AFD718E" w14:textId="675EBD57" w:rsidR="005A1B05" w:rsidRDefault="005A1B05" w:rsidP="005A1B05">
      <w:pPr>
        <w:pStyle w:val="Odsekzoznamu"/>
        <w:numPr>
          <w:ilvl w:val="0"/>
          <w:numId w:val="31"/>
        </w:numPr>
      </w:pPr>
      <w:r w:rsidRPr="002B1ADC">
        <w:rPr>
          <w:b/>
        </w:rPr>
        <w:t>D</w:t>
      </w:r>
      <w:r w:rsidRPr="00772ACE">
        <w:rPr>
          <w:b/>
        </w:rPr>
        <w:t>okumentácie skutočného realizovania stavby</w:t>
      </w:r>
      <w:r w:rsidR="000368D4">
        <w:rPr>
          <w:bCs/>
        </w:rPr>
        <w:t xml:space="preserve"> –</w:t>
      </w:r>
      <w:r w:rsidRPr="00772ACE">
        <w:rPr>
          <w:bCs/>
        </w:rPr>
        <w:t xml:space="preserve"> d</w:t>
      </w:r>
      <w:r w:rsidRPr="00B7486C">
        <w:t xml:space="preserve">okumentáciou skutočného vyhotovenia sa rozumie kompletná súprava záznamov skutočného vyhotovenia realizácie Diela, resp. časti Diela, ktorá bude obsahovať presné polohy, rozmery </w:t>
      </w:r>
      <w:r w:rsidR="000368D4">
        <w:br/>
      </w:r>
      <w:r w:rsidRPr="00B7486C">
        <w:t>a podrobnosti prác tak, ako boli vykonané</w:t>
      </w:r>
      <w:r>
        <w:t>.</w:t>
      </w:r>
    </w:p>
    <w:p w14:paraId="07FA1866" w14:textId="77777777" w:rsidR="005A1B05" w:rsidRPr="002B1ADC" w:rsidRDefault="005A1B05" w:rsidP="005A1B05">
      <w:pPr>
        <w:pStyle w:val="Odsekzoznamu"/>
        <w:numPr>
          <w:ilvl w:val="0"/>
          <w:numId w:val="31"/>
        </w:numPr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Geodetické zameranie</w:t>
      </w:r>
    </w:p>
    <w:p w14:paraId="2086C34B" w14:textId="77777777" w:rsidR="005A1B05" w:rsidRDefault="005A1B05" w:rsidP="005A1B05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Z</w:t>
      </w:r>
      <w:r w:rsidRPr="00772ACE">
        <w:rPr>
          <w:rFonts w:cs="Times New Roman"/>
          <w:szCs w:val="24"/>
        </w:rPr>
        <w:t>abezpečenie všetkých náležitostí potrebných k vydaniu oprávnenia k užívaniu hotového diela</w:t>
      </w:r>
      <w:r>
        <w:rPr>
          <w:rFonts w:cs="Times New Roman"/>
          <w:szCs w:val="24"/>
        </w:rPr>
        <w:t>:</w:t>
      </w:r>
    </w:p>
    <w:p w14:paraId="6CFEDD99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východiskovú revíznu správu určeného technického zariadenia elektrického</w:t>
      </w:r>
      <w:r w:rsidRPr="00D03607">
        <w:rPr>
          <w:rFonts w:cs="Times New Roman"/>
        </w:rPr>
        <w:t xml:space="preserve"> </w:t>
      </w:r>
      <w:r>
        <w:rPr>
          <w:rFonts w:cs="Times New Roman"/>
        </w:rPr>
        <w:t>UTZE pre každý SO samostatne</w:t>
      </w:r>
      <w:r w:rsidRPr="00772ACE">
        <w:rPr>
          <w:rFonts w:cs="Times New Roman"/>
        </w:rPr>
        <w:t>;</w:t>
      </w:r>
    </w:p>
    <w:p w14:paraId="0888301F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úradná skúška určeného technického zariadenia elektrického</w:t>
      </w:r>
    </w:p>
    <w:p w14:paraId="6BAABA59" w14:textId="389299DC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 xml:space="preserve">doklady o kvalite materiálov, výrobkov a  konštrukcií zabudovaných </w:t>
      </w:r>
      <w:r w:rsidR="000368D4">
        <w:rPr>
          <w:rFonts w:cs="Times New Roman"/>
        </w:rPr>
        <w:br/>
      </w:r>
      <w:r w:rsidRPr="00772ACE">
        <w:rPr>
          <w:rFonts w:cs="Times New Roman"/>
        </w:rPr>
        <w:t>do príslušného stavebného objektu;</w:t>
      </w:r>
    </w:p>
    <w:p w14:paraId="0FBBE52A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doklady o spôsobe zhodnotenie resp. zneškodnenie odpadov z vykonaného Diela.</w:t>
      </w:r>
    </w:p>
    <w:p w14:paraId="36534769" w14:textId="77777777" w:rsidR="005A1B05" w:rsidRPr="00772ACE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772ACE">
        <w:rPr>
          <w:rFonts w:cs="Times New Roman"/>
        </w:rPr>
        <w:t>kópie stavebného denníka</w:t>
      </w:r>
    </w:p>
    <w:p w14:paraId="33E7681A" w14:textId="77777777" w:rsidR="005A1B05" w:rsidRPr="00A5424C" w:rsidRDefault="005A1B05" w:rsidP="005A1B05"/>
    <w:p w14:paraId="4F9188EF" w14:textId="77777777" w:rsidR="005A1B05" w:rsidRPr="0049359C" w:rsidRDefault="005A1B05" w:rsidP="005A1B05">
      <w:pPr>
        <w:keepNext/>
        <w:keepLines/>
        <w:numPr>
          <w:ilvl w:val="0"/>
          <w:numId w:val="18"/>
        </w:numPr>
        <w:spacing w:before="40"/>
        <w:ind w:left="0" w:hanging="426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76" w:name="_Toc73101551"/>
      <w:bookmarkStart w:id="77" w:name="_Toc78183319"/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>P</w:t>
      </w:r>
      <w:r w:rsidRPr="00914ED9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ožiadavky na predmet </w:t>
      </w:r>
      <w:r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>pre 2</w:t>
      </w:r>
      <w:r w:rsidRPr="001F147A">
        <w:rPr>
          <w:rFonts w:asciiTheme="majorHAnsi" w:eastAsiaTheme="majorEastAsia" w:hAnsiTheme="majorHAnsi" w:cs="Times New Roman"/>
          <w:color w:val="2F5496" w:themeColor="accent1" w:themeShade="BF"/>
          <w:sz w:val="32"/>
          <w:szCs w:val="24"/>
        </w:rPr>
        <w:t xml:space="preserve">. časť: </w:t>
      </w:r>
      <w:r w:rsidRPr="0049359C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 xml:space="preserve">Záhradnícka – </w:t>
      </w:r>
      <w:proofErr w:type="spellStart"/>
      <w:r w:rsidRPr="0049359C">
        <w:rPr>
          <w:rFonts w:asciiTheme="majorHAnsi" w:eastAsiaTheme="majorEastAsia" w:hAnsiTheme="majorHAnsi" w:cs="Times New Roman"/>
          <w:bCs/>
          <w:color w:val="2F5496" w:themeColor="accent1" w:themeShade="BF"/>
          <w:sz w:val="32"/>
          <w:szCs w:val="24"/>
        </w:rPr>
        <w:t>Karadžičova</w:t>
      </w:r>
      <w:bookmarkEnd w:id="76"/>
      <w:bookmarkEnd w:id="77"/>
      <w:proofErr w:type="spellEnd"/>
    </w:p>
    <w:p w14:paraId="1D3F0A59" w14:textId="77777777" w:rsidR="005A1B05" w:rsidRDefault="005A1B05" w:rsidP="005A1B05">
      <w:pPr>
        <w:numPr>
          <w:ilvl w:val="1"/>
          <w:numId w:val="18"/>
        </w:numPr>
        <w:ind w:left="567" w:hanging="567"/>
        <w:rPr>
          <w:rFonts w:cs="Times New Roman"/>
          <w:szCs w:val="24"/>
        </w:rPr>
      </w:pPr>
      <w:r w:rsidRPr="00914ED9">
        <w:rPr>
          <w:rFonts w:cs="Times New Roman"/>
          <w:szCs w:val="24"/>
        </w:rPr>
        <w:t xml:space="preserve">Predmetom zákazky je </w:t>
      </w:r>
      <w:r>
        <w:t>uskutočnenie</w:t>
      </w:r>
      <w:r w:rsidRPr="00A5424C">
        <w:t xml:space="preserve"> stavebných prác </w:t>
      </w:r>
      <w:r>
        <w:t xml:space="preserve">pre stavbu </w:t>
      </w:r>
      <w:r w:rsidRPr="00991341">
        <w:t xml:space="preserve">„Modernizácia TT Záhradnícka – </w:t>
      </w:r>
      <w:proofErr w:type="spellStart"/>
      <w:r w:rsidRPr="00991341">
        <w:t>Karadžičova</w:t>
      </w:r>
      <w:proofErr w:type="spellEnd"/>
      <w:r w:rsidRPr="00991341">
        <w:t>“.</w:t>
      </w:r>
    </w:p>
    <w:p w14:paraId="167CC3CA" w14:textId="77777777" w:rsidR="005A1B05" w:rsidRDefault="005A1B05" w:rsidP="005A1B05">
      <w:pPr>
        <w:numPr>
          <w:ilvl w:val="1"/>
          <w:numId w:val="18"/>
        </w:numPr>
        <w:ind w:left="567" w:hanging="567"/>
        <w:rPr>
          <w:rFonts w:cs="Times New Roman"/>
        </w:rPr>
      </w:pPr>
      <w:r>
        <w:t xml:space="preserve">Hlavným cieľom projektu je zefektívnenie prevádzky trolejbusov v dotknutých lokalitách v mestskej časti Ružinov. Dôjde k zrýchleniu prevádzky trolejbusov, zvýšeniu </w:t>
      </w:r>
      <w:r>
        <w:lastRenderedPageBreak/>
        <w:t>spoľahlivosti, bezpečnosti a operatívnosti prevádzky trolejbusov a k vytvoreniu podmienok na prevádzku veľkokapacitných trolejbusov.</w:t>
      </w:r>
    </w:p>
    <w:p w14:paraId="4B6FCC7D" w14:textId="77777777" w:rsidR="005A1B05" w:rsidRPr="00DA2D4D" w:rsidRDefault="005A1B05" w:rsidP="005A1B05">
      <w:pPr>
        <w:numPr>
          <w:ilvl w:val="1"/>
          <w:numId w:val="18"/>
        </w:numPr>
        <w:ind w:left="567" w:hanging="567"/>
        <w:rPr>
          <w:rFonts w:cs="Times New Roman"/>
        </w:rPr>
      </w:pPr>
      <w:r>
        <w:t xml:space="preserve">V rámci realizácie 2. časti zákazky je nevyhnutná modernizácia a výmena  trolejového vedenia  v dotknutej lokalite s cieľom zrýchliť prevádzku trolejbusov. V rámci Záhradníckej ulice je potrebné začať deličmi z obidvoch strán križovatky, od Krížnej ulice je potrebné sa napojiť v mieste ukončenia modernizácie kríženia električka – trolejbus, ktorá bola realizovaná v rámci modernizácie električkovej trate na Krížnej ulici v roku 2010 a v smere na </w:t>
      </w:r>
      <w:proofErr w:type="spellStart"/>
      <w:r>
        <w:t>Karadžičovu</w:t>
      </w:r>
      <w:proofErr w:type="spellEnd"/>
      <w:r>
        <w:t xml:space="preserve"> ulicu je potrebné rozsah napojiť na úpravy uskutočnené  v rámci stavby Mlynské nivy zrealizovanej v roku 2020. Modernizáciou a doplnením opotrebovaných častí infraštruktúry sa znížia nároky na údržbu, zvýši sa bezpečnosť, plynulosť a kvalita trolejbusovej dopravy v riešenej lokalite.</w:t>
      </w:r>
    </w:p>
    <w:p w14:paraId="1B04A26A" w14:textId="77777777" w:rsidR="005A1B05" w:rsidRDefault="005A1B05" w:rsidP="005A1B05">
      <w:pPr>
        <w:numPr>
          <w:ilvl w:val="1"/>
          <w:numId w:val="18"/>
        </w:numPr>
        <w:ind w:left="567" w:hanging="567"/>
      </w:pPr>
      <w:r w:rsidRPr="2ED76320">
        <w:rPr>
          <w:rFonts w:cs="Times New Roman"/>
        </w:rPr>
        <w:t xml:space="preserve">Ulice, cez ktoré bude trať viesť: Záhradnícka, </w:t>
      </w:r>
      <w:proofErr w:type="spellStart"/>
      <w:r w:rsidRPr="2ED76320">
        <w:rPr>
          <w:rFonts w:cs="Times New Roman"/>
        </w:rPr>
        <w:t>Karadžičova</w:t>
      </w:r>
      <w:proofErr w:type="spellEnd"/>
      <w:r w:rsidRPr="2ED76320">
        <w:rPr>
          <w:rFonts w:cs="Times New Roman"/>
        </w:rPr>
        <w:t xml:space="preserve">, </w:t>
      </w:r>
      <w:proofErr w:type="spellStart"/>
      <w:r w:rsidRPr="2ED76320">
        <w:rPr>
          <w:rFonts w:cs="Times New Roman"/>
        </w:rPr>
        <w:t>Páričkova</w:t>
      </w:r>
      <w:proofErr w:type="spellEnd"/>
      <w:r w:rsidRPr="2ED76320">
        <w:rPr>
          <w:rFonts w:cs="Times New Roman"/>
        </w:rPr>
        <w:t xml:space="preserve">. Predpokladaná dĺžka stavby je </w:t>
      </w:r>
      <w:r>
        <w:t>1,3 km obojsmerne (2,6  km jednostopové vedenie)</w:t>
      </w:r>
      <w:r w:rsidRPr="2ED76320">
        <w:rPr>
          <w:rFonts w:cs="Times New Roman"/>
        </w:rPr>
        <w:t>.</w:t>
      </w:r>
    </w:p>
    <w:p w14:paraId="1BD78F88" w14:textId="77777777" w:rsidR="005A1B05" w:rsidRPr="00DA2D4D" w:rsidRDefault="005A1B05" w:rsidP="005A1B05">
      <w:pPr>
        <w:numPr>
          <w:ilvl w:val="1"/>
          <w:numId w:val="18"/>
        </w:numPr>
        <w:ind w:left="567" w:hanging="567"/>
      </w:pPr>
      <w:r w:rsidRPr="00DA2D4D">
        <w:rPr>
          <w:rFonts w:eastAsia="Calibri"/>
          <w:b/>
          <w:bCs/>
        </w:rPr>
        <w:t>Rozsah objektovej skladby:</w:t>
      </w:r>
    </w:p>
    <w:p w14:paraId="37AA11C6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601 Trolejové vedenie </w:t>
      </w:r>
      <w:r>
        <w:rPr>
          <w:szCs w:val="24"/>
        </w:rPr>
        <w:t xml:space="preserve"> </w:t>
      </w:r>
    </w:p>
    <w:p w14:paraId="1278A9B5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602 Ovládanie výhybiek </w:t>
      </w:r>
    </w:p>
    <w:p w14:paraId="3A1330E3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603 Výmena traťových rozvádzačov TRP, TRM</w:t>
      </w:r>
    </w:p>
    <w:p w14:paraId="0D474DC8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604 Ochranné opatrenia v zóne TV </w:t>
      </w:r>
    </w:p>
    <w:p w14:paraId="037FB8EB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605 Úprava CSS v križovatke Záhradnícka – </w:t>
      </w:r>
      <w:proofErr w:type="spellStart"/>
      <w:r w:rsidRPr="00A5424C">
        <w:rPr>
          <w:szCs w:val="24"/>
        </w:rPr>
        <w:t>Karadičova</w:t>
      </w:r>
      <w:proofErr w:type="spellEnd"/>
    </w:p>
    <w:p w14:paraId="55E5B8E1" w14:textId="77777777" w:rsidR="005A1B05" w:rsidRPr="00A5424C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 xml:space="preserve">SO 606 Úprava CSS v križovatke </w:t>
      </w:r>
      <w:proofErr w:type="spellStart"/>
      <w:r w:rsidRPr="00A5424C">
        <w:rPr>
          <w:szCs w:val="24"/>
        </w:rPr>
        <w:t>Karadičova</w:t>
      </w:r>
      <w:proofErr w:type="spellEnd"/>
      <w:r w:rsidRPr="00A5424C">
        <w:rPr>
          <w:szCs w:val="24"/>
        </w:rPr>
        <w:t xml:space="preserve"> - Poľná</w:t>
      </w:r>
    </w:p>
    <w:p w14:paraId="68F281B4" w14:textId="77777777" w:rsidR="005A1B05" w:rsidRPr="00DA2D4D" w:rsidRDefault="005A1B05" w:rsidP="005A1B05">
      <w:pPr>
        <w:pStyle w:val="Odsekzoznamu"/>
        <w:numPr>
          <w:ilvl w:val="0"/>
          <w:numId w:val="0"/>
        </w:numPr>
        <w:spacing w:line="259" w:lineRule="auto"/>
        <w:ind w:left="792" w:hanging="225"/>
        <w:contextualSpacing/>
        <w:rPr>
          <w:szCs w:val="24"/>
        </w:rPr>
      </w:pPr>
      <w:r w:rsidRPr="00A5424C">
        <w:rPr>
          <w:szCs w:val="24"/>
        </w:rPr>
        <w:t>SO 607 Preložka verejného osvetlenia</w:t>
      </w:r>
    </w:p>
    <w:p w14:paraId="3A66BACC" w14:textId="77777777" w:rsidR="005A1B05" w:rsidRPr="00130445" w:rsidRDefault="005A1B05" w:rsidP="005A1B05">
      <w:pPr>
        <w:numPr>
          <w:ilvl w:val="1"/>
          <w:numId w:val="18"/>
        </w:numPr>
        <w:ind w:left="567" w:hanging="567"/>
      </w:pPr>
      <w:r w:rsidRPr="00DA2D4D">
        <w:rPr>
          <w:b/>
          <w:bCs/>
          <w:szCs w:val="24"/>
        </w:rPr>
        <w:t>Základné údaje o stavbe</w:t>
      </w:r>
      <w:r w:rsidRPr="00DA2D4D">
        <w:rPr>
          <w:szCs w:val="24"/>
        </w:rPr>
        <w:t xml:space="preserve">: </w:t>
      </w:r>
    </w:p>
    <w:p w14:paraId="1218E6E0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Demontáž -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2640 m</w:t>
      </w:r>
    </w:p>
    <w:p w14:paraId="605DCCC8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Demontáž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4 ks</w:t>
      </w:r>
    </w:p>
    <w:p w14:paraId="0985F15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Demontáž –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  <w:t>4+4 ks</w:t>
      </w:r>
    </w:p>
    <w:p w14:paraId="72888AE4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Demontáž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2 ks</w:t>
      </w:r>
    </w:p>
    <w:p w14:paraId="7B45496E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Demontáž - Trakčný stožiar / Kombinovaný trakčný stožiar</w:t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5 ks</w:t>
      </w:r>
    </w:p>
    <w:p w14:paraId="2C1F03DD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Montáž - Rozvádzač ovládania výhybky + </w:t>
      </w:r>
      <w:proofErr w:type="spellStart"/>
      <w:r w:rsidRPr="00A5424C">
        <w:rPr>
          <w:szCs w:val="24"/>
        </w:rPr>
        <w:t>semafór</w:t>
      </w:r>
      <w:proofErr w:type="spellEnd"/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4+4 ks</w:t>
      </w:r>
    </w:p>
    <w:p w14:paraId="3CE3F55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Trakčný stožiar / Kombinovaný trakčný stožiar</w:t>
      </w:r>
      <w:r w:rsidRPr="00A5424C">
        <w:rPr>
          <w:szCs w:val="24"/>
        </w:rPr>
        <w:tab/>
      </w:r>
      <w:r w:rsidRPr="00A5424C">
        <w:rPr>
          <w:szCs w:val="24"/>
        </w:rPr>
        <w:tab/>
        <w:t xml:space="preserve">1 ks </w:t>
      </w:r>
    </w:p>
    <w:p w14:paraId="10483CCA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Montáž – </w:t>
      </w:r>
      <w:proofErr w:type="spellStart"/>
      <w:r w:rsidRPr="00A5424C">
        <w:rPr>
          <w:szCs w:val="24"/>
        </w:rPr>
        <w:t>Jednostopé</w:t>
      </w:r>
      <w:proofErr w:type="spellEnd"/>
      <w:r w:rsidRPr="00A5424C">
        <w:rPr>
          <w:szCs w:val="24"/>
        </w:rPr>
        <w:t xml:space="preserve"> trolejové vedenie 2x Cu 100 mm</w:t>
      </w:r>
      <w:r w:rsidRPr="00A5424C">
        <w:rPr>
          <w:szCs w:val="24"/>
          <w:vertAlign w:val="superscript"/>
        </w:rPr>
        <w:t>2</w:t>
      </w:r>
      <w:r w:rsidRPr="00A5424C">
        <w:rPr>
          <w:szCs w:val="24"/>
        </w:rPr>
        <w:tab/>
      </w:r>
      <w:r w:rsidRPr="00A5424C">
        <w:rPr>
          <w:szCs w:val="24"/>
        </w:rPr>
        <w:tab/>
        <w:t>2640 m</w:t>
      </w:r>
    </w:p>
    <w:p w14:paraId="3E50C29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 xml:space="preserve">Montáž – Elektrická výhybka </w:t>
      </w:r>
      <w:proofErr w:type="spellStart"/>
      <w:r w:rsidRPr="00A5424C">
        <w:rPr>
          <w:szCs w:val="24"/>
        </w:rPr>
        <w:t>rozraďovacia</w:t>
      </w:r>
      <w:proofErr w:type="spellEnd"/>
      <w:r w:rsidRPr="00A5424C">
        <w:rPr>
          <w:szCs w:val="24"/>
        </w:rPr>
        <w:t xml:space="preserve"> symetrická</w:t>
      </w:r>
      <w:r w:rsidRPr="00A5424C">
        <w:rPr>
          <w:szCs w:val="24"/>
        </w:rPr>
        <w:tab/>
      </w:r>
      <w:r w:rsidRPr="00A5424C">
        <w:rPr>
          <w:szCs w:val="24"/>
        </w:rPr>
        <w:tab/>
        <w:t>4 ks</w:t>
      </w:r>
    </w:p>
    <w:p w14:paraId="3B46C179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Mechanická výhybka zjazdná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2 ks</w:t>
      </w:r>
    </w:p>
    <w:p w14:paraId="247920E4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- Výzbroj napájacieho bodu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2 ks</w:t>
      </w:r>
    </w:p>
    <w:p w14:paraId="55EF8DD0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Výzbroj úsekového deliča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  <w:t>3 ks</w:t>
      </w:r>
    </w:p>
    <w:p w14:paraId="62204D3C" w14:textId="77777777" w:rsidR="005A1B05" w:rsidRPr="00A5424C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Montáž – Traťový trakčný rozvádzač plusový a mínusový</w:t>
      </w:r>
      <w:r w:rsidRPr="00A5424C">
        <w:rPr>
          <w:szCs w:val="24"/>
        </w:rPr>
        <w:tab/>
      </w:r>
      <w:r w:rsidRPr="00A5424C">
        <w:rPr>
          <w:szCs w:val="24"/>
        </w:rPr>
        <w:tab/>
        <w:t>2+2 ks</w:t>
      </w:r>
    </w:p>
    <w:p w14:paraId="0C3FED7D" w14:textId="77777777" w:rsidR="005A1B05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  <w:r w:rsidRPr="00A5424C">
        <w:rPr>
          <w:szCs w:val="24"/>
        </w:rPr>
        <w:t>Trojitý náter existujúcich trakčných stožiarov</w:t>
      </w:r>
      <w:r w:rsidRPr="00A5424C">
        <w:rPr>
          <w:szCs w:val="24"/>
        </w:rPr>
        <w:tab/>
      </w:r>
      <w:r w:rsidRPr="00A5424C">
        <w:rPr>
          <w:szCs w:val="24"/>
        </w:rPr>
        <w:tab/>
      </w:r>
      <w:r w:rsidRPr="00A5424C">
        <w:rPr>
          <w:szCs w:val="24"/>
        </w:rPr>
        <w:tab/>
      </w:r>
      <w:r>
        <w:rPr>
          <w:szCs w:val="24"/>
        </w:rPr>
        <w:tab/>
      </w:r>
      <w:r w:rsidRPr="00A5424C">
        <w:rPr>
          <w:szCs w:val="24"/>
        </w:rPr>
        <w:t>94 ks</w:t>
      </w:r>
    </w:p>
    <w:p w14:paraId="0B867D1A" w14:textId="77777777" w:rsidR="005A1B05" w:rsidRPr="00130445" w:rsidRDefault="005A1B05" w:rsidP="005A1B05">
      <w:pPr>
        <w:pStyle w:val="Odsekzoznamu"/>
        <w:numPr>
          <w:ilvl w:val="0"/>
          <w:numId w:val="0"/>
        </w:numPr>
        <w:tabs>
          <w:tab w:val="left" w:pos="2160"/>
          <w:tab w:val="left" w:pos="2880"/>
          <w:tab w:val="left" w:pos="4500"/>
        </w:tabs>
        <w:spacing w:after="0"/>
        <w:ind w:left="720" w:hanging="153"/>
        <w:rPr>
          <w:szCs w:val="24"/>
        </w:rPr>
      </w:pPr>
    </w:p>
    <w:p w14:paraId="4179F3C3" w14:textId="77777777" w:rsidR="005A1B05" w:rsidRPr="006E6BC9" w:rsidRDefault="005A1B05" w:rsidP="005A1B05">
      <w:pPr>
        <w:numPr>
          <w:ilvl w:val="1"/>
          <w:numId w:val="18"/>
        </w:numPr>
        <w:ind w:left="567" w:hanging="567"/>
      </w:pPr>
      <w:r w:rsidRPr="00130445">
        <w:rPr>
          <w:rFonts w:cs="Times New Roman"/>
          <w:szCs w:val="24"/>
        </w:rPr>
        <w:t xml:space="preserve">Ilustračný náčrt modernizovanej trolejbusovej trate na uliciach Záhradnícka – </w:t>
      </w:r>
      <w:proofErr w:type="spellStart"/>
      <w:r w:rsidRPr="00130445">
        <w:rPr>
          <w:rFonts w:cs="Times New Roman"/>
          <w:szCs w:val="24"/>
        </w:rPr>
        <w:t>Karadžičova</w:t>
      </w:r>
      <w:proofErr w:type="spellEnd"/>
      <w:r w:rsidRPr="0013044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–</w:t>
      </w:r>
      <w:r w:rsidRPr="00130445">
        <w:rPr>
          <w:rFonts w:cs="Times New Roman"/>
          <w:szCs w:val="24"/>
        </w:rPr>
        <w:t xml:space="preserve"> </w:t>
      </w:r>
      <w:proofErr w:type="spellStart"/>
      <w:r w:rsidRPr="00130445">
        <w:rPr>
          <w:rFonts w:cs="Times New Roman"/>
          <w:szCs w:val="24"/>
        </w:rPr>
        <w:t>Páričkova</w:t>
      </w:r>
      <w:proofErr w:type="spellEnd"/>
      <w:r>
        <w:rPr>
          <w:rFonts w:cs="Times New Roman"/>
          <w:szCs w:val="24"/>
        </w:rPr>
        <w:t xml:space="preserve"> </w:t>
      </w:r>
    </w:p>
    <w:p w14:paraId="7E8944D8" w14:textId="77777777" w:rsidR="005A1B05" w:rsidRPr="00A5424C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31DD5" w14:textId="77777777" w:rsidR="005A1B05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CAB51B5" wp14:editId="336A6FBC">
            <wp:extent cx="2438400" cy="8047927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775" cy="806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6EE3" w14:textId="77777777" w:rsidR="005A1B05" w:rsidRPr="003A0BB6" w:rsidRDefault="005A1B05" w:rsidP="005A1B05">
      <w:pPr>
        <w:pStyle w:val="Bezriadkovania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BC9">
        <w:rPr>
          <w:rFonts w:ascii="Times New Roman" w:hAnsi="Times New Roman" w:cs="Times New Roman"/>
          <w:i/>
          <w:iCs/>
          <w:sz w:val="24"/>
          <w:szCs w:val="24"/>
        </w:rPr>
        <w:t>Vysvetlenie: svetlomodrá čiara – existujúca trať, červená čiara – modernizovaná trať</w:t>
      </w:r>
    </w:p>
    <w:p w14:paraId="1A76D3B5" w14:textId="6B254BEF" w:rsidR="005A1B05" w:rsidRDefault="005A1B05" w:rsidP="005A1B05">
      <w:pPr>
        <w:ind w:left="567"/>
      </w:pPr>
    </w:p>
    <w:p w14:paraId="10DF06D0" w14:textId="77777777" w:rsidR="000368D4" w:rsidRDefault="000368D4" w:rsidP="005A1B05">
      <w:pPr>
        <w:ind w:left="567"/>
      </w:pPr>
    </w:p>
    <w:p w14:paraId="5BA4870B" w14:textId="77777777" w:rsidR="005A1B05" w:rsidRDefault="005A1B05" w:rsidP="005A1B05">
      <w:pPr>
        <w:numPr>
          <w:ilvl w:val="1"/>
          <w:numId w:val="18"/>
        </w:numPr>
        <w:ind w:left="567" w:hanging="567"/>
      </w:pPr>
      <w:proofErr w:type="spellStart"/>
      <w:r w:rsidRPr="006E6BC9">
        <w:rPr>
          <w:b/>
          <w:szCs w:val="24"/>
        </w:rPr>
        <w:lastRenderedPageBreak/>
        <w:t>Stavebno</w:t>
      </w:r>
      <w:proofErr w:type="spellEnd"/>
      <w:r w:rsidRPr="006E6BC9">
        <w:rPr>
          <w:b/>
          <w:szCs w:val="24"/>
        </w:rPr>
        <w:t xml:space="preserve"> – technické a prevádzkové požiadavky</w:t>
      </w:r>
    </w:p>
    <w:p w14:paraId="51DD84FD" w14:textId="77777777" w:rsidR="005A1B05" w:rsidRPr="00D77BF1" w:rsidRDefault="005A1B05" w:rsidP="005A1B05">
      <w:pPr>
        <w:numPr>
          <w:ilvl w:val="1"/>
          <w:numId w:val="18"/>
        </w:numPr>
        <w:ind w:left="567" w:hanging="567"/>
      </w:pPr>
      <w:r>
        <w:rPr>
          <w:szCs w:val="24"/>
        </w:rPr>
        <w:t>Zhotoviteľ</w:t>
      </w:r>
      <w:r w:rsidRPr="006E6BC9">
        <w:rPr>
          <w:szCs w:val="24"/>
        </w:rPr>
        <w:t xml:space="preserve"> stavby:</w:t>
      </w:r>
    </w:p>
    <w:p w14:paraId="3A43CF81" w14:textId="77777777" w:rsidR="005A1B05" w:rsidRPr="0025751E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uskutoční stavbu podľa predloženej projektovej dokumentácie</w:t>
      </w:r>
    </w:p>
    <w:p w14:paraId="567C496D" w14:textId="77777777" w:rsidR="005A1B05" w:rsidRPr="004332FD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predloží Harmonogram výstavby</w:t>
      </w:r>
    </w:p>
    <w:p w14:paraId="7919B1F6" w14:textId="76A657B1" w:rsidR="005A1B05" w:rsidRPr="00EB5858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5858">
        <w:rPr>
          <w:rFonts w:ascii="Times New Roman" w:hAnsi="Times New Roman" w:cs="Times New Roman"/>
          <w:sz w:val="24"/>
          <w:szCs w:val="24"/>
        </w:rPr>
        <w:t xml:space="preserve">zabezpečí overenie a vytýčenie podzemných a nadzemných vedení v súlade s PD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EB5858">
        <w:rPr>
          <w:rFonts w:ascii="Times New Roman" w:hAnsi="Times New Roman" w:cs="Times New Roman"/>
          <w:sz w:val="24"/>
          <w:szCs w:val="24"/>
        </w:rPr>
        <w:t xml:space="preserve">a preverí ich funkčnosť. Vytýčenie a funkčnosť zaznamená písomnou formou </w:t>
      </w:r>
      <w:r w:rsidR="000368D4">
        <w:rPr>
          <w:rFonts w:ascii="Times New Roman" w:hAnsi="Times New Roman" w:cs="Times New Roman"/>
          <w:sz w:val="24"/>
          <w:szCs w:val="24"/>
        </w:rPr>
        <w:br/>
      </w:r>
      <w:r w:rsidRPr="00EB5858">
        <w:rPr>
          <w:rFonts w:ascii="Times New Roman" w:hAnsi="Times New Roman" w:cs="Times New Roman"/>
          <w:sz w:val="24"/>
          <w:szCs w:val="24"/>
        </w:rPr>
        <w:t>a nechá potvrdiť správcom vedenia</w:t>
      </w:r>
    </w:p>
    <w:p w14:paraId="69CD22A0" w14:textId="77777777" w:rsidR="005A1B05" w:rsidRPr="00EB5858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predloží plán organizácie výstavby, ktorý musí byť prerokovaný s odborom dopravy za účelom vyšpecifikovania rozsahu výluky v doprave a ich predpokladanú časovú </w:t>
      </w:r>
      <w:r w:rsidRPr="00EB5858">
        <w:rPr>
          <w:rFonts w:ascii="Times New Roman" w:hAnsi="Times New Roman" w:cs="Times New Roman"/>
          <w:sz w:val="24"/>
          <w:szCs w:val="24"/>
        </w:rPr>
        <w:t>náročnosť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5858">
        <w:rPr>
          <w:rFonts w:ascii="Times New Roman" w:hAnsi="Times New Roman" w:cs="Times New Roman"/>
          <w:sz w:val="24"/>
          <w:szCs w:val="24"/>
        </w:rPr>
        <w:t xml:space="preserve"> Stavebné práce na pozemných komunikáciách sa môžu vo výnimočných prípadoch vykonávať počas verejnej premávky, ktorá môže byť:</w:t>
      </w:r>
    </w:p>
    <w:p w14:paraId="7DB6427E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cestná,</w:t>
      </w:r>
    </w:p>
    <w:p w14:paraId="5421CAF7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  <w:t>pešia,</w:t>
      </w:r>
    </w:p>
    <w:p w14:paraId="2F7454DA" w14:textId="77777777" w:rsidR="005A1B05" w:rsidRDefault="005A1B05" w:rsidP="005A1B05">
      <w:pPr>
        <w:pStyle w:val="Odsekzoznamu"/>
        <w:numPr>
          <w:ilvl w:val="2"/>
          <w:numId w:val="30"/>
        </w:numPr>
        <w:spacing w:after="0"/>
      </w:pPr>
      <w:r w:rsidRPr="00B7486C">
        <w:tab/>
      </w:r>
      <w:r>
        <w:t>t</w:t>
      </w:r>
      <w:r w:rsidRPr="00B7486C">
        <w:t>r</w:t>
      </w:r>
      <w:r>
        <w:t xml:space="preserve">olejbusová, </w:t>
      </w:r>
    </w:p>
    <w:p w14:paraId="1CE7F0FC" w14:textId="77777777" w:rsidR="005A1B05" w:rsidRPr="00B7486C" w:rsidRDefault="005A1B05" w:rsidP="005A1B05">
      <w:pPr>
        <w:pStyle w:val="Odsekzoznamu"/>
        <w:numPr>
          <w:ilvl w:val="2"/>
          <w:numId w:val="30"/>
        </w:numPr>
        <w:spacing w:after="0"/>
      </w:pPr>
      <w:r>
        <w:t xml:space="preserve">      autobusová</w:t>
      </w:r>
    </w:p>
    <w:p w14:paraId="0914B975" w14:textId="667F119E" w:rsidR="005A1B05" w:rsidRPr="00B7486C" w:rsidRDefault="005A1B05" w:rsidP="005A1B05">
      <w:pPr>
        <w:pStyle w:val="Odsekzoznamu"/>
        <w:numPr>
          <w:ilvl w:val="0"/>
          <w:numId w:val="32"/>
        </w:numPr>
      </w:pPr>
      <w:r w:rsidRPr="00B7486C">
        <w:t xml:space="preserve">Na vykonávanie prác počas verejnej cestnej premávky je potrebné upraviť dopravné značenie a usmerniť premávku, aby užívatelia komunikácie boli oboznámení </w:t>
      </w:r>
      <w:r w:rsidR="000368D4">
        <w:br/>
      </w:r>
      <w:r w:rsidRPr="00B7486C">
        <w:t>so stupňom obmedzenia premávky. Dopravné značenie a usmernenie premávky stanoví POD, ktorá podlieha schváleniu príslušným cestným správnym orgánom.</w:t>
      </w:r>
    </w:p>
    <w:p w14:paraId="7B1B8309" w14:textId="77777777" w:rsidR="005A1B05" w:rsidRPr="004E5E6B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2ED76320">
        <w:rPr>
          <w:rFonts w:ascii="Times New Roman" w:hAnsi="Times New Roman" w:cs="Times New Roman"/>
          <w:sz w:val="24"/>
          <w:szCs w:val="24"/>
        </w:rPr>
        <w:t>Pri zhotovovaní diela úzko spolupracuje s odborom P</w:t>
      </w:r>
      <w:r>
        <w:rPr>
          <w:rFonts w:ascii="Times New Roman" w:hAnsi="Times New Roman" w:cs="Times New Roman"/>
          <w:sz w:val="24"/>
          <w:szCs w:val="24"/>
        </w:rPr>
        <w:t>evných trakčných zariadení –„P</w:t>
      </w:r>
      <w:r w:rsidRPr="2ED76320">
        <w:rPr>
          <w:rFonts w:ascii="Times New Roman" w:hAnsi="Times New Roman" w:cs="Times New Roman"/>
          <w:sz w:val="24"/>
          <w:szCs w:val="24"/>
        </w:rPr>
        <w:t>TZ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2ED76320">
        <w:rPr>
          <w:rFonts w:ascii="Times New Roman" w:hAnsi="Times New Roman" w:cs="Times New Roman"/>
          <w:sz w:val="24"/>
          <w:szCs w:val="24"/>
        </w:rPr>
        <w:t xml:space="preserve"> za účelom organizácie stavby z hľadiska </w:t>
      </w:r>
      <w:proofErr w:type="spellStart"/>
      <w:r w:rsidRPr="2ED76320">
        <w:rPr>
          <w:rFonts w:ascii="Times New Roman" w:hAnsi="Times New Roman" w:cs="Times New Roman"/>
          <w:sz w:val="24"/>
          <w:szCs w:val="24"/>
        </w:rPr>
        <w:t>bezpečnosti</w:t>
      </w:r>
      <w:r>
        <w:rPr>
          <w:rFonts w:ascii="Times New Roman" w:hAnsi="Times New Roman" w:cs="Times New Roman"/>
          <w:sz w:val="24"/>
          <w:szCs w:val="24"/>
        </w:rPr>
        <w:t>.Odbor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Pevných trakčných zariadení ,,PTZ“ je zložkou Dopravného podniku Bratislava a.s.</w:t>
      </w:r>
      <w:r w:rsidRPr="00F162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EDFB0" w14:textId="77777777" w:rsidR="005A1B05" w:rsidRPr="00327805" w:rsidRDefault="005A1B05" w:rsidP="005A1B05">
      <w:pPr>
        <w:pStyle w:val="Bezriadkovania"/>
        <w:numPr>
          <w:ilvl w:val="1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2ED76320">
        <w:rPr>
          <w:rFonts w:ascii="Times New Roman" w:hAnsi="Times New Roman" w:cs="Times New Roman"/>
          <w:sz w:val="24"/>
          <w:szCs w:val="24"/>
        </w:rPr>
        <w:t xml:space="preserve">uskutoční stavbu podľa predloženej projektovej dokumentácie s tým, že nátery trakčných stožiarov na rozdiel od projektovaného návrhu bude uskutočňovať podľa nových požiadaviek </w:t>
      </w:r>
      <w:r w:rsidRPr="00327805">
        <w:rPr>
          <w:rFonts w:ascii="Times New Roman" w:hAnsi="Times New Roman" w:cs="Times New Roman"/>
          <w:sz w:val="24"/>
          <w:szCs w:val="24"/>
        </w:rPr>
        <w:t>správcu –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27805">
        <w:rPr>
          <w:rFonts w:ascii="Times New Roman" w:hAnsi="Times New Roman" w:cs="Times New Roman"/>
          <w:sz w:val="24"/>
          <w:szCs w:val="24"/>
        </w:rPr>
        <w:t>štandarde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27805">
        <w:rPr>
          <w:rFonts w:ascii="Times New Roman" w:hAnsi="Times New Roman" w:cs="Times New Roman"/>
          <w:sz w:val="24"/>
          <w:szCs w:val="24"/>
        </w:rPr>
        <w:t>ktorý tvorí prílohu č. 8 týchto súťažných podkladov.</w:t>
      </w:r>
    </w:p>
    <w:p w14:paraId="435840AC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2BB5E93E" w14:textId="77777777" w:rsidR="005A1B05" w:rsidRDefault="005A1B05" w:rsidP="005A1B05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preberaniu diela zhotoviteľ predloží:</w:t>
      </w:r>
    </w:p>
    <w:p w14:paraId="7CC1B26E" w14:textId="20728DBC" w:rsidR="005A1B05" w:rsidRDefault="005A1B05" w:rsidP="005A1B05">
      <w:pPr>
        <w:pStyle w:val="Odsekzoznamu"/>
        <w:numPr>
          <w:ilvl w:val="0"/>
          <w:numId w:val="31"/>
        </w:numPr>
      </w:pPr>
      <w:r w:rsidRPr="002B1ADC">
        <w:rPr>
          <w:b/>
        </w:rPr>
        <w:t>D</w:t>
      </w:r>
      <w:r w:rsidRPr="00EB5858">
        <w:rPr>
          <w:b/>
        </w:rPr>
        <w:t>okumentácie skutočného realizovania stavby</w:t>
      </w:r>
      <w:r w:rsidR="000368D4">
        <w:rPr>
          <w:bCs/>
        </w:rPr>
        <w:t xml:space="preserve"> –</w:t>
      </w:r>
      <w:r w:rsidRPr="00772ACE">
        <w:rPr>
          <w:bCs/>
        </w:rPr>
        <w:t xml:space="preserve"> d</w:t>
      </w:r>
      <w:r w:rsidRPr="00B7486C">
        <w:t xml:space="preserve">okumentáciou skutočného vyhotovenia sa rozumie kompletná súprava záznamov skutočného vyhotovenia realizácie Diela, resp. časti Diela, ktorá bude obsahovať presné polohy, rozmery </w:t>
      </w:r>
      <w:r w:rsidR="000368D4">
        <w:br/>
      </w:r>
      <w:r w:rsidRPr="00B7486C">
        <w:t>a podrobnosti prác tak, ako boli vykonané</w:t>
      </w:r>
      <w:r>
        <w:t>.</w:t>
      </w:r>
    </w:p>
    <w:p w14:paraId="2DE72E08" w14:textId="77777777" w:rsidR="005A1B05" w:rsidRPr="002B1ADC" w:rsidRDefault="005A1B05" w:rsidP="005A1B05">
      <w:pPr>
        <w:pStyle w:val="Odsekzoznamu"/>
        <w:numPr>
          <w:ilvl w:val="0"/>
          <w:numId w:val="31"/>
        </w:numPr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Geodetické zameranie</w:t>
      </w:r>
    </w:p>
    <w:p w14:paraId="18DDBD5A" w14:textId="77777777" w:rsidR="005A1B05" w:rsidRDefault="005A1B05" w:rsidP="005A1B05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2B1ADC">
        <w:rPr>
          <w:rFonts w:cs="Times New Roman"/>
          <w:szCs w:val="24"/>
        </w:rPr>
        <w:t>Z</w:t>
      </w:r>
      <w:r w:rsidRPr="00EB5858">
        <w:rPr>
          <w:rFonts w:cs="Times New Roman"/>
          <w:szCs w:val="24"/>
        </w:rPr>
        <w:t>abezpečenie všetkých náležitostí potrebných k vydaniu oprávnenia k užívaniu hotového diela</w:t>
      </w:r>
      <w:r>
        <w:rPr>
          <w:rFonts w:cs="Times New Roman"/>
          <w:szCs w:val="24"/>
        </w:rPr>
        <w:t>:</w:t>
      </w:r>
    </w:p>
    <w:p w14:paraId="0DB5F460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východiskovú revíznu správu určeného technického zariadenia elektrického</w:t>
      </w:r>
      <w:r>
        <w:rPr>
          <w:rFonts w:cs="Times New Roman"/>
        </w:rPr>
        <w:t xml:space="preserve"> – UTZE pre každý SO samostatne</w:t>
      </w:r>
      <w:r w:rsidRPr="00EB5858">
        <w:rPr>
          <w:rFonts w:cs="Times New Roman"/>
        </w:rPr>
        <w:t>;</w:t>
      </w:r>
    </w:p>
    <w:p w14:paraId="186CAFB7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úradná skúška určeného technického zariadenia elektrického</w:t>
      </w:r>
    </w:p>
    <w:p w14:paraId="1C9DB2BC" w14:textId="65B42A9B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 xml:space="preserve">doklady o kvalite materiálov, výrobkov a  konštrukcií zabudovaných </w:t>
      </w:r>
      <w:r w:rsidR="000368D4">
        <w:rPr>
          <w:rFonts w:cs="Times New Roman"/>
        </w:rPr>
        <w:br/>
      </w:r>
      <w:r w:rsidRPr="00EB5858">
        <w:rPr>
          <w:rFonts w:cs="Times New Roman"/>
        </w:rPr>
        <w:t>do príslušného stavebného objektu;</w:t>
      </w:r>
    </w:p>
    <w:p w14:paraId="68DE9310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doklady o spôsobe zhodnotenie resp. zneškodnenie odpadov z vykonaného Diela.</w:t>
      </w:r>
    </w:p>
    <w:p w14:paraId="3DBCB291" w14:textId="77777777" w:rsidR="005A1B05" w:rsidRPr="00EB5858" w:rsidRDefault="005A1B05" w:rsidP="005A1B05">
      <w:pPr>
        <w:pStyle w:val="Odsekzoznamu"/>
        <w:numPr>
          <w:ilvl w:val="1"/>
          <w:numId w:val="33"/>
        </w:numPr>
        <w:spacing w:after="0"/>
        <w:contextualSpacing/>
        <w:rPr>
          <w:rFonts w:cs="Times New Roman"/>
        </w:rPr>
      </w:pPr>
      <w:r w:rsidRPr="00EB5858">
        <w:rPr>
          <w:rFonts w:cs="Times New Roman"/>
        </w:rPr>
        <w:t>kópie stavebného denníka</w:t>
      </w:r>
    </w:p>
    <w:p w14:paraId="0B1B31C8" w14:textId="77777777" w:rsidR="005A1B05" w:rsidRPr="00EE2C1F" w:rsidRDefault="005A1B05" w:rsidP="005A1B05"/>
    <w:p w14:paraId="6563CA27" w14:textId="09EDEAE8" w:rsidR="00506EE3" w:rsidRDefault="00506EE3" w:rsidP="00506EE3">
      <w:pPr>
        <w:pStyle w:val="Odsekzoznamu"/>
        <w:numPr>
          <w:ilvl w:val="0"/>
          <w:numId w:val="0"/>
        </w:numPr>
        <w:ind w:left="360"/>
        <w:rPr>
          <w:rFonts w:cs="Times New Roman"/>
          <w:szCs w:val="24"/>
        </w:rPr>
      </w:pPr>
    </w:p>
    <w:p w14:paraId="51D06396" w14:textId="7DB76D2F" w:rsidR="00F972A7" w:rsidRPr="009851D5" w:rsidRDefault="00506EE3" w:rsidP="00246EB2">
      <w:pPr>
        <w:rPr>
          <w:rFonts w:eastAsia="Times New Roman"/>
        </w:rPr>
      </w:pPr>
      <w:bookmarkStart w:id="78" w:name="_Hlk24544492"/>
      <w:r w:rsidRPr="00506EE3">
        <w:rPr>
          <w:rFonts w:eastAsia="Times New Roman"/>
        </w:rPr>
        <w:t xml:space="preserve"> </w:t>
      </w:r>
      <w:bookmarkEnd w:id="78"/>
    </w:p>
    <w:sectPr w:rsidR="00F972A7" w:rsidRPr="009851D5" w:rsidSect="00461283">
      <w:headerReference w:type="default" r:id="rId19"/>
      <w:footerReference w:type="default" r:id="rId20"/>
      <w:pgSz w:w="11906" w:h="16838"/>
      <w:pgMar w:top="1276" w:right="1417" w:bottom="113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F804" w14:textId="77777777" w:rsidR="007E5CD1" w:rsidRDefault="007E5CD1" w:rsidP="00F75F29">
      <w:pPr>
        <w:spacing w:after="0"/>
      </w:pPr>
      <w:r>
        <w:separator/>
      </w:r>
    </w:p>
  </w:endnote>
  <w:endnote w:type="continuationSeparator" w:id="0">
    <w:p w14:paraId="7BE07E74" w14:textId="77777777" w:rsidR="007E5CD1" w:rsidRDefault="007E5CD1" w:rsidP="00F7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7161928"/>
      <w:docPartObj>
        <w:docPartGallery w:val="Page Numbers (Bottom of Page)"/>
        <w:docPartUnique/>
      </w:docPartObj>
    </w:sdtPr>
    <w:sdtEndPr/>
    <w:sdtContent>
      <w:p w14:paraId="06BF4B07" w14:textId="77F473C4" w:rsidR="00190CBF" w:rsidRPr="00461283" w:rsidRDefault="00190CBF">
        <w:pPr>
          <w:pStyle w:val="Pta"/>
          <w:jc w:val="center"/>
          <w:rPr>
            <w:sz w:val="20"/>
            <w:szCs w:val="20"/>
          </w:rPr>
        </w:pPr>
        <w:r w:rsidRPr="00461283">
          <w:rPr>
            <w:sz w:val="20"/>
            <w:szCs w:val="20"/>
          </w:rPr>
          <w:fldChar w:fldCharType="begin"/>
        </w:r>
        <w:r w:rsidRPr="00461283">
          <w:rPr>
            <w:sz w:val="20"/>
            <w:szCs w:val="20"/>
          </w:rPr>
          <w:instrText>PAGE   \* MERGEFORMAT</w:instrText>
        </w:r>
        <w:r w:rsidRPr="00461283">
          <w:rPr>
            <w:sz w:val="20"/>
            <w:szCs w:val="20"/>
          </w:rPr>
          <w:fldChar w:fldCharType="separate"/>
        </w:r>
        <w:r w:rsidRPr="00461283">
          <w:rPr>
            <w:sz w:val="20"/>
            <w:szCs w:val="20"/>
          </w:rPr>
          <w:t>2</w:t>
        </w:r>
        <w:r w:rsidRPr="0046128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D75E" w14:textId="77777777" w:rsidR="007E5CD1" w:rsidRDefault="007E5CD1" w:rsidP="00F75F29">
      <w:pPr>
        <w:spacing w:after="0"/>
      </w:pPr>
      <w:r>
        <w:separator/>
      </w:r>
    </w:p>
  </w:footnote>
  <w:footnote w:type="continuationSeparator" w:id="0">
    <w:p w14:paraId="73FA562B" w14:textId="77777777" w:rsidR="007E5CD1" w:rsidRDefault="007E5CD1" w:rsidP="00F75F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F2E" w14:textId="5A5B9E2B" w:rsidR="00190CBF" w:rsidRPr="00F75F29" w:rsidRDefault="00190CBF" w:rsidP="00F75F29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39291205" wp14:editId="046B0754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7BF7F806" w14:textId="10F6A47A" w:rsidR="00190CBF" w:rsidRDefault="00190CBF" w:rsidP="00D306DD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41EBAED0" w14:textId="36EAC09A" w:rsidR="00190CBF" w:rsidRDefault="00190CBF" w:rsidP="00F75F29"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65E29CF" wp14:editId="3576A1D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C9C64C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2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E0227A3"/>
    <w:multiLevelType w:val="hybridMultilevel"/>
    <w:tmpl w:val="A0F69F7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370114"/>
    <w:multiLevelType w:val="multilevel"/>
    <w:tmpl w:val="4102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6810E90"/>
    <w:multiLevelType w:val="hybridMultilevel"/>
    <w:tmpl w:val="E35825F0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B32E9"/>
    <w:multiLevelType w:val="hybridMultilevel"/>
    <w:tmpl w:val="7884C4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A5533"/>
    <w:multiLevelType w:val="multilevel"/>
    <w:tmpl w:val="B3D44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0C5584"/>
    <w:multiLevelType w:val="hybridMultilevel"/>
    <w:tmpl w:val="0472F7BE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6B209C3"/>
    <w:multiLevelType w:val="multilevel"/>
    <w:tmpl w:val="C5FA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1F519F"/>
    <w:multiLevelType w:val="multilevel"/>
    <w:tmpl w:val="CB761EC2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7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9240A3"/>
    <w:multiLevelType w:val="multilevel"/>
    <w:tmpl w:val="39D03AD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D191A"/>
    <w:multiLevelType w:val="multilevel"/>
    <w:tmpl w:val="46FE0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E87F97"/>
    <w:multiLevelType w:val="multilevel"/>
    <w:tmpl w:val="F816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AE29ED"/>
    <w:multiLevelType w:val="hybridMultilevel"/>
    <w:tmpl w:val="B2702170"/>
    <w:lvl w:ilvl="0" w:tplc="24D8C6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EB0296"/>
    <w:multiLevelType w:val="hybridMultilevel"/>
    <w:tmpl w:val="748E0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F4E7D5B"/>
    <w:multiLevelType w:val="hybridMultilevel"/>
    <w:tmpl w:val="AA1681BC"/>
    <w:lvl w:ilvl="0" w:tplc="579C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64CB8"/>
    <w:multiLevelType w:val="hybridMultilevel"/>
    <w:tmpl w:val="E640B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9750DB3"/>
    <w:multiLevelType w:val="hybridMultilevel"/>
    <w:tmpl w:val="7D0A5596"/>
    <w:lvl w:ilvl="0" w:tplc="59687396">
      <w:start w:val="4"/>
      <w:numFmt w:val="decimal"/>
      <w:lvlText w:val="%1."/>
      <w:lvlJc w:val="right"/>
      <w:pPr>
        <w:ind w:left="927" w:hanging="360"/>
      </w:pPr>
      <w:rPr>
        <w:rFonts w:cs="Times New Roman" w:hint="default"/>
        <w:b w:val="0"/>
        <w:bCs/>
      </w:rPr>
    </w:lvl>
    <w:lvl w:ilvl="1" w:tplc="CC86A856">
      <w:start w:val="1"/>
      <w:numFmt w:val="decimal"/>
      <w:lvlText w:val="4.%2"/>
      <w:lvlJc w:val="left"/>
      <w:pPr>
        <w:ind w:left="1440" w:hanging="360"/>
      </w:pPr>
      <w:rPr>
        <w:rFonts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75431"/>
    <w:multiLevelType w:val="multilevel"/>
    <w:tmpl w:val="D7B60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AA07C0"/>
    <w:multiLevelType w:val="hybridMultilevel"/>
    <w:tmpl w:val="024C8302"/>
    <w:lvl w:ilvl="0" w:tplc="46F45B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D374C"/>
    <w:multiLevelType w:val="multilevel"/>
    <w:tmpl w:val="276E2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AB37505"/>
    <w:multiLevelType w:val="hybridMultilevel"/>
    <w:tmpl w:val="088EA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A5556"/>
    <w:multiLevelType w:val="multilevel"/>
    <w:tmpl w:val="0D84C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4"/>
  </w:num>
  <w:num w:numId="2">
    <w:abstractNumId w:val="29"/>
  </w:num>
  <w:num w:numId="3">
    <w:abstractNumId w:val="1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23"/>
  </w:num>
  <w:num w:numId="13">
    <w:abstractNumId w:val="14"/>
  </w:num>
  <w:num w:numId="14">
    <w:abstractNumId w:val="16"/>
  </w:num>
  <w:num w:numId="15">
    <w:abstractNumId w:val="6"/>
  </w:num>
  <w:num w:numId="16">
    <w:abstractNumId w:val="11"/>
  </w:num>
  <w:num w:numId="17">
    <w:abstractNumId w:val="4"/>
  </w:num>
  <w:num w:numId="18">
    <w:abstractNumId w:val="20"/>
  </w:num>
  <w:num w:numId="19">
    <w:abstractNumId w:val="26"/>
  </w:num>
  <w:num w:numId="20">
    <w:abstractNumId w:val="10"/>
  </w:num>
  <w:num w:numId="21">
    <w:abstractNumId w:val="30"/>
  </w:num>
  <w:num w:numId="22">
    <w:abstractNumId w:val="15"/>
  </w:num>
  <w:num w:numId="23">
    <w:abstractNumId w:val="7"/>
  </w:num>
  <w:num w:numId="24">
    <w:abstractNumId w:val="31"/>
  </w:num>
  <w:num w:numId="25">
    <w:abstractNumId w:val="22"/>
  </w:num>
  <w:num w:numId="2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2"/>
  </w:num>
  <w:num w:numId="28">
    <w:abstractNumId w:val="27"/>
  </w:num>
  <w:num w:numId="29">
    <w:abstractNumId w:val="18"/>
  </w:num>
  <w:num w:numId="30">
    <w:abstractNumId w:val="21"/>
  </w:num>
  <w:num w:numId="31">
    <w:abstractNumId w:val="8"/>
  </w:num>
  <w:num w:numId="32">
    <w:abstractNumId w:val="5"/>
  </w:num>
  <w:num w:numId="3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9D"/>
    <w:rsid w:val="00002309"/>
    <w:rsid w:val="00004B4D"/>
    <w:rsid w:val="00025C19"/>
    <w:rsid w:val="000368D4"/>
    <w:rsid w:val="00054742"/>
    <w:rsid w:val="0005578F"/>
    <w:rsid w:val="00055A11"/>
    <w:rsid w:val="00063350"/>
    <w:rsid w:val="00071FC5"/>
    <w:rsid w:val="000755C4"/>
    <w:rsid w:val="00093AA9"/>
    <w:rsid w:val="000A29CE"/>
    <w:rsid w:val="000B402A"/>
    <w:rsid w:val="000C48A2"/>
    <w:rsid w:val="000C718E"/>
    <w:rsid w:val="000D061A"/>
    <w:rsid w:val="000E142C"/>
    <w:rsid w:val="000E293D"/>
    <w:rsid w:val="000F408B"/>
    <w:rsid w:val="000F6C11"/>
    <w:rsid w:val="00104875"/>
    <w:rsid w:val="00107CB8"/>
    <w:rsid w:val="00140F9A"/>
    <w:rsid w:val="001444D1"/>
    <w:rsid w:val="00147DB1"/>
    <w:rsid w:val="0016384C"/>
    <w:rsid w:val="00167C45"/>
    <w:rsid w:val="00174F53"/>
    <w:rsid w:val="0017521C"/>
    <w:rsid w:val="00180CEC"/>
    <w:rsid w:val="00190CBF"/>
    <w:rsid w:val="001A2792"/>
    <w:rsid w:val="001A78CD"/>
    <w:rsid w:val="001B1D85"/>
    <w:rsid w:val="001B7E3E"/>
    <w:rsid w:val="001B7ECB"/>
    <w:rsid w:val="001C0214"/>
    <w:rsid w:val="001D4A0A"/>
    <w:rsid w:val="001D6878"/>
    <w:rsid w:val="001E1749"/>
    <w:rsid w:val="001E5CD9"/>
    <w:rsid w:val="001F3453"/>
    <w:rsid w:val="002048B9"/>
    <w:rsid w:val="002051D2"/>
    <w:rsid w:val="002307C5"/>
    <w:rsid w:val="00235601"/>
    <w:rsid w:val="00241E40"/>
    <w:rsid w:val="00246EB2"/>
    <w:rsid w:val="002502B3"/>
    <w:rsid w:val="00255B55"/>
    <w:rsid w:val="00264EE3"/>
    <w:rsid w:val="00274956"/>
    <w:rsid w:val="00277F16"/>
    <w:rsid w:val="00290C3C"/>
    <w:rsid w:val="002B2C46"/>
    <w:rsid w:val="002C1C29"/>
    <w:rsid w:val="002C2F5D"/>
    <w:rsid w:val="002D7C0F"/>
    <w:rsid w:val="002E41B6"/>
    <w:rsid w:val="002F0842"/>
    <w:rsid w:val="002F3D3B"/>
    <w:rsid w:val="0030539B"/>
    <w:rsid w:val="00321E57"/>
    <w:rsid w:val="00331A49"/>
    <w:rsid w:val="00335B6E"/>
    <w:rsid w:val="00347102"/>
    <w:rsid w:val="0035627B"/>
    <w:rsid w:val="00362BF2"/>
    <w:rsid w:val="003663E6"/>
    <w:rsid w:val="00376E71"/>
    <w:rsid w:val="003D2063"/>
    <w:rsid w:val="003E1390"/>
    <w:rsid w:val="003E3017"/>
    <w:rsid w:val="003E4C1C"/>
    <w:rsid w:val="003F2521"/>
    <w:rsid w:val="003F3A2C"/>
    <w:rsid w:val="00400A7C"/>
    <w:rsid w:val="004034D3"/>
    <w:rsid w:val="00411A8F"/>
    <w:rsid w:val="00424489"/>
    <w:rsid w:val="004374BD"/>
    <w:rsid w:val="00461283"/>
    <w:rsid w:val="004656C3"/>
    <w:rsid w:val="0047203C"/>
    <w:rsid w:val="00473C97"/>
    <w:rsid w:val="0047632E"/>
    <w:rsid w:val="0049093D"/>
    <w:rsid w:val="00491629"/>
    <w:rsid w:val="004A0950"/>
    <w:rsid w:val="004A19B7"/>
    <w:rsid w:val="004A1E7C"/>
    <w:rsid w:val="004C2487"/>
    <w:rsid w:val="004D623B"/>
    <w:rsid w:val="004F75F5"/>
    <w:rsid w:val="00502DE4"/>
    <w:rsid w:val="00506EE3"/>
    <w:rsid w:val="005228A6"/>
    <w:rsid w:val="005323A1"/>
    <w:rsid w:val="00535316"/>
    <w:rsid w:val="0053642E"/>
    <w:rsid w:val="005410A7"/>
    <w:rsid w:val="005429D6"/>
    <w:rsid w:val="00545BB1"/>
    <w:rsid w:val="00562A30"/>
    <w:rsid w:val="00572062"/>
    <w:rsid w:val="005725BC"/>
    <w:rsid w:val="00573390"/>
    <w:rsid w:val="005867B7"/>
    <w:rsid w:val="00596577"/>
    <w:rsid w:val="005A1B05"/>
    <w:rsid w:val="005A24EB"/>
    <w:rsid w:val="005A49F3"/>
    <w:rsid w:val="005B51E4"/>
    <w:rsid w:val="005C339C"/>
    <w:rsid w:val="005C73A3"/>
    <w:rsid w:val="005D7C57"/>
    <w:rsid w:val="005E0743"/>
    <w:rsid w:val="005E100E"/>
    <w:rsid w:val="005E6A7E"/>
    <w:rsid w:val="005E7390"/>
    <w:rsid w:val="005E7DF2"/>
    <w:rsid w:val="005F7AA9"/>
    <w:rsid w:val="00600631"/>
    <w:rsid w:val="006029D0"/>
    <w:rsid w:val="00605914"/>
    <w:rsid w:val="00607404"/>
    <w:rsid w:val="006135E5"/>
    <w:rsid w:val="00625297"/>
    <w:rsid w:val="00627AD4"/>
    <w:rsid w:val="006313A9"/>
    <w:rsid w:val="00636806"/>
    <w:rsid w:val="006374D1"/>
    <w:rsid w:val="00640D43"/>
    <w:rsid w:val="006569A4"/>
    <w:rsid w:val="006606F5"/>
    <w:rsid w:val="006657B7"/>
    <w:rsid w:val="00683FFD"/>
    <w:rsid w:val="0069168B"/>
    <w:rsid w:val="006963B4"/>
    <w:rsid w:val="0069733C"/>
    <w:rsid w:val="00697E53"/>
    <w:rsid w:val="006A0A89"/>
    <w:rsid w:val="006C0C17"/>
    <w:rsid w:val="006C1609"/>
    <w:rsid w:val="006E6776"/>
    <w:rsid w:val="006F7693"/>
    <w:rsid w:val="00712B0F"/>
    <w:rsid w:val="00717BD9"/>
    <w:rsid w:val="00724F8B"/>
    <w:rsid w:val="00726900"/>
    <w:rsid w:val="00745CE9"/>
    <w:rsid w:val="00773DD6"/>
    <w:rsid w:val="007A0C20"/>
    <w:rsid w:val="007A4DCD"/>
    <w:rsid w:val="007C4568"/>
    <w:rsid w:val="007D5838"/>
    <w:rsid w:val="007D74DD"/>
    <w:rsid w:val="007E1E5E"/>
    <w:rsid w:val="007E5CD1"/>
    <w:rsid w:val="007E6B4A"/>
    <w:rsid w:val="007F4B91"/>
    <w:rsid w:val="00805BD1"/>
    <w:rsid w:val="00814FB1"/>
    <w:rsid w:val="00816ED2"/>
    <w:rsid w:val="00822443"/>
    <w:rsid w:val="0082683E"/>
    <w:rsid w:val="00832426"/>
    <w:rsid w:val="00847BCF"/>
    <w:rsid w:val="008575D4"/>
    <w:rsid w:val="0086737A"/>
    <w:rsid w:val="008756AE"/>
    <w:rsid w:val="00880C55"/>
    <w:rsid w:val="008815C2"/>
    <w:rsid w:val="008B1A31"/>
    <w:rsid w:val="008B480B"/>
    <w:rsid w:val="008C35E3"/>
    <w:rsid w:val="008C6A9E"/>
    <w:rsid w:val="008D2ECC"/>
    <w:rsid w:val="008E18DB"/>
    <w:rsid w:val="008E3C33"/>
    <w:rsid w:val="008E4902"/>
    <w:rsid w:val="00921CAD"/>
    <w:rsid w:val="0095253F"/>
    <w:rsid w:val="00977D2C"/>
    <w:rsid w:val="009851D5"/>
    <w:rsid w:val="00987CAC"/>
    <w:rsid w:val="00997EE1"/>
    <w:rsid w:val="009A5986"/>
    <w:rsid w:val="009B0AF9"/>
    <w:rsid w:val="009B69F0"/>
    <w:rsid w:val="009B7207"/>
    <w:rsid w:val="009D2AF2"/>
    <w:rsid w:val="009E1632"/>
    <w:rsid w:val="009F0421"/>
    <w:rsid w:val="009F682F"/>
    <w:rsid w:val="009F6994"/>
    <w:rsid w:val="00A14E77"/>
    <w:rsid w:val="00A54499"/>
    <w:rsid w:val="00A62ABE"/>
    <w:rsid w:val="00A66190"/>
    <w:rsid w:val="00A6620C"/>
    <w:rsid w:val="00A7357C"/>
    <w:rsid w:val="00A77CB0"/>
    <w:rsid w:val="00A8790F"/>
    <w:rsid w:val="00A910B9"/>
    <w:rsid w:val="00AA31D9"/>
    <w:rsid w:val="00AB4967"/>
    <w:rsid w:val="00AB7950"/>
    <w:rsid w:val="00AC6473"/>
    <w:rsid w:val="00AD216D"/>
    <w:rsid w:val="00AE4FE0"/>
    <w:rsid w:val="00AF502A"/>
    <w:rsid w:val="00AF707F"/>
    <w:rsid w:val="00B05324"/>
    <w:rsid w:val="00B11A67"/>
    <w:rsid w:val="00B127D3"/>
    <w:rsid w:val="00B16D50"/>
    <w:rsid w:val="00B234B8"/>
    <w:rsid w:val="00B3126F"/>
    <w:rsid w:val="00B5382C"/>
    <w:rsid w:val="00B53CF5"/>
    <w:rsid w:val="00B64EC9"/>
    <w:rsid w:val="00B76945"/>
    <w:rsid w:val="00B85ED2"/>
    <w:rsid w:val="00B90E10"/>
    <w:rsid w:val="00BA0C54"/>
    <w:rsid w:val="00BB6B4D"/>
    <w:rsid w:val="00BB784A"/>
    <w:rsid w:val="00BD06D5"/>
    <w:rsid w:val="00BE59F3"/>
    <w:rsid w:val="00BF10F2"/>
    <w:rsid w:val="00BF35EC"/>
    <w:rsid w:val="00BF7FE2"/>
    <w:rsid w:val="00C03643"/>
    <w:rsid w:val="00C071F2"/>
    <w:rsid w:val="00C07F4C"/>
    <w:rsid w:val="00C109E9"/>
    <w:rsid w:val="00C13724"/>
    <w:rsid w:val="00C236B5"/>
    <w:rsid w:val="00C26CEC"/>
    <w:rsid w:val="00C5185C"/>
    <w:rsid w:val="00C62DA1"/>
    <w:rsid w:val="00C65BF9"/>
    <w:rsid w:val="00C80F11"/>
    <w:rsid w:val="00C81BCC"/>
    <w:rsid w:val="00CB2E76"/>
    <w:rsid w:val="00CC27FA"/>
    <w:rsid w:val="00CC6DF5"/>
    <w:rsid w:val="00CC7C6A"/>
    <w:rsid w:val="00D04952"/>
    <w:rsid w:val="00D144B2"/>
    <w:rsid w:val="00D279A5"/>
    <w:rsid w:val="00D306DD"/>
    <w:rsid w:val="00D34213"/>
    <w:rsid w:val="00D34A3B"/>
    <w:rsid w:val="00D36E75"/>
    <w:rsid w:val="00D37DEA"/>
    <w:rsid w:val="00D4141F"/>
    <w:rsid w:val="00D45FC8"/>
    <w:rsid w:val="00D6009E"/>
    <w:rsid w:val="00D71D30"/>
    <w:rsid w:val="00D81F8F"/>
    <w:rsid w:val="00D90B32"/>
    <w:rsid w:val="00D92BA4"/>
    <w:rsid w:val="00DA1C94"/>
    <w:rsid w:val="00DA2B2E"/>
    <w:rsid w:val="00DC23B6"/>
    <w:rsid w:val="00DC3C7D"/>
    <w:rsid w:val="00DE0EA8"/>
    <w:rsid w:val="00DE2B17"/>
    <w:rsid w:val="00DE314C"/>
    <w:rsid w:val="00E00361"/>
    <w:rsid w:val="00E1415C"/>
    <w:rsid w:val="00E4164F"/>
    <w:rsid w:val="00E4699D"/>
    <w:rsid w:val="00E56A5C"/>
    <w:rsid w:val="00E600BB"/>
    <w:rsid w:val="00E63F4B"/>
    <w:rsid w:val="00E642AD"/>
    <w:rsid w:val="00E77E44"/>
    <w:rsid w:val="00E95954"/>
    <w:rsid w:val="00EA3432"/>
    <w:rsid w:val="00EB28EC"/>
    <w:rsid w:val="00EB4B18"/>
    <w:rsid w:val="00EB4CD1"/>
    <w:rsid w:val="00EB7F00"/>
    <w:rsid w:val="00EB7F68"/>
    <w:rsid w:val="00ED343B"/>
    <w:rsid w:val="00EE06CD"/>
    <w:rsid w:val="00EE384E"/>
    <w:rsid w:val="00F07C17"/>
    <w:rsid w:val="00F136B6"/>
    <w:rsid w:val="00F4006F"/>
    <w:rsid w:val="00F4292A"/>
    <w:rsid w:val="00F453DA"/>
    <w:rsid w:val="00F4609C"/>
    <w:rsid w:val="00F47BA3"/>
    <w:rsid w:val="00F5102A"/>
    <w:rsid w:val="00F5161D"/>
    <w:rsid w:val="00F52A52"/>
    <w:rsid w:val="00F75F29"/>
    <w:rsid w:val="00F864BD"/>
    <w:rsid w:val="00F87672"/>
    <w:rsid w:val="00F972A7"/>
    <w:rsid w:val="00FA2C8A"/>
    <w:rsid w:val="00FB7C95"/>
    <w:rsid w:val="00FC4AAD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60355"/>
  <w15:chartTrackingRefBased/>
  <w15:docId w15:val="{BDBA78F1-7AD1-4C09-A393-4E5CEBF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29D6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BF10F2"/>
    <w:pPr>
      <w:ind w:left="0"/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E07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B76945"/>
    <w:rPr>
      <w:rFonts w:ascii="Times New Roman" w:hAnsi="Times New Roman"/>
      <w:b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5F29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5F29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5F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F29"/>
    <w:rPr>
      <w:rFonts w:ascii="Segoe UI" w:hAnsi="Segoe UI" w:cs="Segoe U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429D6"/>
    <w:pPr>
      <w:spacing w:before="240" w:after="0" w:line="259" w:lineRule="auto"/>
      <w:jc w:val="left"/>
      <w:outlineLvl w:val="9"/>
    </w:pPr>
    <w:rPr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CBF"/>
    <w:pPr>
      <w:tabs>
        <w:tab w:val="right" w:leader="dot" w:pos="9062"/>
      </w:tabs>
      <w:spacing w:after="40"/>
    </w:pPr>
  </w:style>
  <w:style w:type="character" w:styleId="Hypertextovprepojenie">
    <w:name w:val="Hyperlink"/>
    <w:basedOn w:val="Predvolenpsmoodseku"/>
    <w:uiPriority w:val="99"/>
    <w:unhideWhenUsed/>
    <w:rsid w:val="005429D6"/>
    <w:rPr>
      <w:color w:val="0563C1" w:themeColor="hyperlink"/>
      <w:u w:val="single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34"/>
    <w:qFormat/>
    <w:rsid w:val="00997EE1"/>
    <w:pPr>
      <w:numPr>
        <w:ilvl w:val="1"/>
        <w:numId w:val="8"/>
      </w:numPr>
      <w:ind w:left="357" w:hanging="357"/>
    </w:pPr>
  </w:style>
  <w:style w:type="character" w:styleId="Nevyrieenzmienka">
    <w:name w:val="Unresolved Mention"/>
    <w:basedOn w:val="Predvolenpsmoodseku"/>
    <w:uiPriority w:val="99"/>
    <w:semiHidden/>
    <w:unhideWhenUsed/>
    <w:rsid w:val="00BF10F2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BF10F2"/>
    <w:rPr>
      <w:rFonts w:asciiTheme="majorHAnsi" w:hAnsiTheme="majorHAnsi" w:cstheme="majorHAnsi"/>
      <w:color w:val="4472C4" w:themeColor="accent1"/>
      <w:sz w:val="28"/>
      <w:szCs w:val="2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997EE1"/>
    <w:rPr>
      <w:rFonts w:ascii="Times New Roman" w:hAnsi="Times New Roman"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7D74DD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7D74DD"/>
    <w:pPr>
      <w:spacing w:after="100"/>
      <w:ind w:left="480"/>
    </w:pPr>
  </w:style>
  <w:style w:type="paragraph" w:customStyle="1" w:styleId="tl4">
    <w:name w:val="Štýl4"/>
    <w:basedOn w:val="Normlny"/>
    <w:link w:val="tl4Char"/>
    <w:uiPriority w:val="99"/>
    <w:rsid w:val="00461283"/>
    <w:pPr>
      <w:numPr>
        <w:ilvl w:val="3"/>
        <w:numId w:val="3"/>
      </w:numPr>
      <w:tabs>
        <w:tab w:val="left" w:pos="993"/>
      </w:tabs>
      <w:spacing w:after="0" w:line="288" w:lineRule="auto"/>
    </w:pPr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tl4Char">
    <w:name w:val="Štýl4 Char"/>
    <w:link w:val="tl4"/>
    <w:uiPriority w:val="99"/>
    <w:locked/>
    <w:rsid w:val="00461283"/>
    <w:rPr>
      <w:rFonts w:ascii="Arial" w:eastAsia="Calibri" w:hAnsi="Arial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461283"/>
    <w:pPr>
      <w:spacing w:after="120" w:line="480" w:lineRule="auto"/>
      <w:ind w:left="283"/>
      <w:jc w:val="left"/>
    </w:pPr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61283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locked/>
    <w:rsid w:val="00461283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461283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i/>
      <w:iCs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997E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7E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7EE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E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EE1"/>
    <w:rPr>
      <w:rFonts w:ascii="Times New Roman" w:hAnsi="Times New Roman"/>
      <w:b/>
      <w:bCs/>
      <w:sz w:val="20"/>
      <w:szCs w:val="20"/>
    </w:rPr>
  </w:style>
  <w:style w:type="paragraph" w:styleId="Bezriadkovania">
    <w:name w:val="No Spacing"/>
    <w:qFormat/>
    <w:rsid w:val="00F864B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Nadpiskapitoly">
    <w:name w:val="Nadpis kapitoly"/>
    <w:basedOn w:val="Normlny"/>
    <w:next w:val="Odsekkapitolyslovan"/>
    <w:qFormat/>
    <w:rsid w:val="008815C2"/>
    <w:pPr>
      <w:keepNext/>
      <w:keepLines/>
      <w:numPr>
        <w:numId w:val="14"/>
      </w:numPr>
      <w:tabs>
        <w:tab w:val="left" w:pos="426"/>
      </w:tabs>
      <w:spacing w:before="480" w:after="240"/>
      <w:jc w:val="left"/>
      <w:outlineLvl w:val="0"/>
    </w:pPr>
    <w:rPr>
      <w:rFonts w:ascii="Tahoma" w:eastAsia="Times New Roman" w:hAnsi="Tahoma" w:cs="Times New Roman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8815C2"/>
    <w:pPr>
      <w:numPr>
        <w:ilvl w:val="1"/>
        <w:numId w:val="14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8815C2"/>
    <w:pPr>
      <w:numPr>
        <w:ilvl w:val="2"/>
      </w:numPr>
      <w:tabs>
        <w:tab w:val="left" w:pos="851"/>
      </w:tabs>
    </w:pPr>
  </w:style>
  <w:style w:type="paragraph" w:customStyle="1" w:styleId="Default">
    <w:name w:val="Default"/>
    <w:rsid w:val="006916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E4164F"/>
    <w:rPr>
      <w:rFonts w:cs="Times New Roman"/>
    </w:rPr>
  </w:style>
  <w:style w:type="paragraph" w:customStyle="1" w:styleId="Odsekzoznamu1">
    <w:name w:val="Odsek zoznamu1"/>
    <w:basedOn w:val="Normlny"/>
    <w:uiPriority w:val="34"/>
    <w:qFormat/>
    <w:rsid w:val="005E7DF2"/>
    <w:pPr>
      <w:spacing w:line="259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Mriekatabuky">
    <w:name w:val="Table Grid"/>
    <w:basedOn w:val="Normlnatabuka"/>
    <w:uiPriority w:val="39"/>
    <w:rsid w:val="00A14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A14E77"/>
    <w:pPr>
      <w:numPr>
        <w:numId w:val="19"/>
      </w:numPr>
      <w:tabs>
        <w:tab w:val="num" w:pos="360"/>
      </w:tabs>
      <w:spacing w:after="0"/>
      <w:ind w:left="360" w:hanging="360"/>
      <w:jc w:val="left"/>
    </w:pPr>
    <w:rPr>
      <w:rFonts w:ascii="Arial" w:eastAsia="Times New Roman" w:hAnsi="Arial" w:cs="Arial"/>
      <w:b/>
      <w:bCs/>
      <w:smallCaps/>
      <w:color w:val="2E74B5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E074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fancytree-title">
    <w:name w:val="fancytree-title"/>
    <w:basedOn w:val="Predvolenpsmoodseku"/>
    <w:rsid w:val="00F47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62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0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7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2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1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image" Target="media/image3.tiff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13366/summary" TargetMode="External"/><Relationship Id="rId17" Type="http://schemas.openxmlformats.org/officeDocument/2006/relationships/image" Target="media/image2.tif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7A42B-FF67-4DF2-B7A3-7B9A75CF72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E5AAB-A074-471C-9834-688CC5E917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4DAC0-F85E-4757-ABFF-5CBC56C32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BDF11B-F194-494C-BAB0-2F02616C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5941</Words>
  <Characters>33864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4</cp:revision>
  <cp:lastPrinted>2019-11-12T09:36:00Z</cp:lastPrinted>
  <dcterms:created xsi:type="dcterms:W3CDTF">2021-08-01T21:14:00Z</dcterms:created>
  <dcterms:modified xsi:type="dcterms:W3CDTF">2021-08-27T19:04:00Z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