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7D" w:rsidRPr="00337AC4" w:rsidRDefault="0016267D" w:rsidP="00747A6A">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337AC4">
        <w:rPr>
          <w:rStyle w:val="CharStyle9"/>
          <w:rFonts w:asciiTheme="minorHAnsi" w:hAnsiTheme="minorHAnsi" w:cstheme="minorHAnsi"/>
          <w:b/>
          <w:color w:val="000000"/>
          <w:sz w:val="24"/>
          <w:szCs w:val="24"/>
        </w:rPr>
        <w:t xml:space="preserve">Zmluva </w:t>
      </w:r>
      <w:bookmarkEnd w:id="0"/>
      <w:r w:rsidRPr="00337AC4">
        <w:rPr>
          <w:rStyle w:val="CharStyle9"/>
          <w:rFonts w:asciiTheme="minorHAnsi" w:hAnsiTheme="minorHAnsi" w:cstheme="minorHAnsi"/>
          <w:b/>
          <w:color w:val="000000"/>
          <w:sz w:val="24"/>
          <w:szCs w:val="24"/>
        </w:rPr>
        <w:t>o dielo</w:t>
      </w:r>
    </w:p>
    <w:p w:rsidR="0016267D" w:rsidRPr="00747A6A" w:rsidRDefault="0016267D" w:rsidP="00747A6A">
      <w:pPr>
        <w:pStyle w:val="Style8"/>
        <w:keepNext/>
        <w:keepLines/>
        <w:shd w:val="clear" w:color="auto" w:fill="auto"/>
        <w:spacing w:line="240" w:lineRule="auto"/>
        <w:ind w:right="80"/>
        <w:rPr>
          <w:rFonts w:asciiTheme="minorHAnsi" w:hAnsiTheme="minorHAnsi" w:cstheme="minorHAnsi"/>
          <w:sz w:val="22"/>
          <w:szCs w:val="22"/>
        </w:rPr>
      </w:pPr>
    </w:p>
    <w:p w:rsidR="0016267D" w:rsidRPr="00747A6A" w:rsidRDefault="0016267D" w:rsidP="00747A6A">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rsidR="0016267D" w:rsidRPr="00747A6A" w:rsidRDefault="0016267D" w:rsidP="00747A6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rsidR="0016267D" w:rsidRPr="00747A6A" w:rsidRDefault="0016267D" w:rsidP="00747A6A">
      <w:pPr>
        <w:pStyle w:val="Bezriadkovania"/>
        <w:rPr>
          <w:rStyle w:val="CharStyle10"/>
          <w:rFonts w:asciiTheme="minorHAnsi" w:hAnsiTheme="minorHAnsi" w:cstheme="minorHAnsi"/>
          <w:b/>
          <w:sz w:val="22"/>
          <w:szCs w:val="22"/>
        </w:rPr>
      </w:pPr>
    </w:p>
    <w:p w:rsidR="0016267D" w:rsidRPr="00747A6A" w:rsidRDefault="0016267D" w:rsidP="00747A6A">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rsidR="0016267D" w:rsidRPr="00747A6A" w:rsidRDefault="0016267D" w:rsidP="00747A6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pre časť predmetu zákazky č. 3</w:t>
      </w:r>
    </w:p>
    <w:p w:rsidR="00337AC4" w:rsidRDefault="0016267D" w:rsidP="00747A6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noProof/>
          <w:sz w:val="22"/>
          <w:szCs w:val="22"/>
          <w:highlight w:val="lightGray"/>
        </w:rPr>
        <w:t xml:space="preserve">vykonanie </w:t>
      </w:r>
      <w:r w:rsidRPr="00747A6A">
        <w:rPr>
          <w:rFonts w:asciiTheme="minorHAnsi" w:hAnsiTheme="minorHAnsi" w:cstheme="minorHAnsi"/>
          <w:b/>
          <w:sz w:val="22"/>
          <w:szCs w:val="22"/>
          <w:highlight w:val="lightGray"/>
        </w:rPr>
        <w:t xml:space="preserve">generálnej opravy kabíny a motora vrátane opravy podvozku TATRA T815 EURO II v počte 1 ks </w:t>
      </w:r>
    </w:p>
    <w:p w:rsidR="0016267D" w:rsidRPr="00747A6A" w:rsidRDefault="0016267D" w:rsidP="00747A6A">
      <w:pPr>
        <w:pStyle w:val="Bezriadkovania"/>
        <w:jc w:val="center"/>
        <w:rPr>
          <w:rStyle w:val="CharStyle13"/>
          <w:rFonts w:asciiTheme="minorHAnsi" w:hAnsiTheme="minorHAnsi" w:cstheme="minorHAnsi"/>
          <w:bCs w:val="0"/>
          <w:sz w:val="22"/>
          <w:szCs w:val="22"/>
          <w:highlight w:val="lightGray"/>
        </w:rPr>
      </w:pPr>
      <w:bookmarkStart w:id="1" w:name="_GoBack"/>
      <w:bookmarkEnd w:id="1"/>
      <w:r w:rsidRPr="00747A6A">
        <w:rPr>
          <w:rStyle w:val="CharStyle13"/>
          <w:rFonts w:asciiTheme="minorHAnsi" w:hAnsiTheme="minorHAnsi" w:cstheme="minorHAnsi"/>
          <w:sz w:val="22"/>
          <w:szCs w:val="22"/>
          <w:highlight w:val="lightGray"/>
        </w:rPr>
        <w:t>( ďalej iba „Zmluva“ )</w:t>
      </w:r>
    </w:p>
    <w:p w:rsidR="0016267D" w:rsidRPr="00747A6A" w:rsidRDefault="0016267D" w:rsidP="00747A6A">
      <w:pPr>
        <w:pStyle w:val="Bezriadkovania"/>
        <w:rPr>
          <w:rStyle w:val="CharStyle10"/>
          <w:rFonts w:asciiTheme="minorHAnsi" w:hAnsiTheme="minorHAnsi" w:cstheme="minorHAnsi"/>
          <w:sz w:val="22"/>
          <w:szCs w:val="22"/>
        </w:rPr>
      </w:pPr>
    </w:p>
    <w:p w:rsidR="0016267D" w:rsidRPr="00747A6A" w:rsidRDefault="0016267D" w:rsidP="00747A6A">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rsidR="0016267D" w:rsidRPr="00747A6A" w:rsidRDefault="0016267D" w:rsidP="00747A6A">
      <w:pPr>
        <w:rPr>
          <w:rStyle w:val="CharStyle13"/>
          <w:rFonts w:asciiTheme="minorHAnsi" w:hAnsiTheme="minorHAnsi" w:cstheme="minorHAnsi"/>
          <w:b w:val="0"/>
          <w:bCs w:val="0"/>
          <w:sz w:val="22"/>
          <w:szCs w:val="22"/>
        </w:rPr>
      </w:pPr>
    </w:p>
    <w:p w:rsidR="0016267D" w:rsidRPr="00747A6A" w:rsidRDefault="0016267D" w:rsidP="00747A6A">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rsidR="0016267D" w:rsidRPr="00747A6A" w:rsidRDefault="0016267D" w:rsidP="00747A6A">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rsidR="0016267D" w:rsidRPr="00747A6A" w:rsidRDefault="0016267D" w:rsidP="00747A6A">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rsidR="0016267D" w:rsidRPr="00747A6A" w:rsidRDefault="0016267D" w:rsidP="00747A6A">
      <w:pPr>
        <w:jc w:val="both"/>
        <w:rPr>
          <w:rFonts w:asciiTheme="minorHAnsi" w:hAnsiTheme="minorHAnsi" w:cstheme="minorHAnsi"/>
          <w:bCs/>
          <w:color w:val="365F91"/>
          <w:sz w:val="22"/>
          <w:szCs w:val="22"/>
        </w:rPr>
      </w:pPr>
    </w:p>
    <w:p w:rsidR="0016267D" w:rsidRPr="00747A6A" w:rsidRDefault="0016267D" w:rsidP="00747A6A">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rsidR="0016267D" w:rsidRPr="00747A6A" w:rsidRDefault="0016267D" w:rsidP="00747A6A">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rsidR="0016267D" w:rsidRPr="00747A6A" w:rsidRDefault="0016267D" w:rsidP="00747A6A">
      <w:pPr>
        <w:ind w:hanging="284"/>
        <w:rPr>
          <w:rFonts w:asciiTheme="minorHAnsi" w:hAnsiTheme="minorHAnsi" w:cstheme="minorHAnsi"/>
          <w:sz w:val="22"/>
          <w:szCs w:val="22"/>
        </w:rPr>
      </w:pPr>
    </w:p>
    <w:p w:rsidR="0016267D" w:rsidRPr="00747A6A" w:rsidRDefault="0016267D" w:rsidP="00747A6A">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rsidR="0016267D" w:rsidRPr="00747A6A" w:rsidRDefault="0016267D" w:rsidP="00251620">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podľa časti č. 3 „Generálna oprava kabíny a motora vrátane opravy podvozku TATRA T815 EURO II v počte 1 ks“ (ďalej iba aj ako „verejné obstarávanie“ )</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16267D"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337AC4" w:rsidRDefault="00337AC4" w:rsidP="00747A6A">
      <w:pPr>
        <w:pStyle w:val="Bezriadkovania"/>
        <w:jc w:val="center"/>
        <w:rPr>
          <w:rFonts w:asciiTheme="minorHAnsi" w:hAnsiTheme="minorHAnsi" w:cstheme="minorHAnsi"/>
          <w:b/>
          <w:sz w:val="22"/>
          <w:szCs w:val="22"/>
          <w:lang w:eastAsia="cs-CZ"/>
        </w:rPr>
      </w:pPr>
    </w:p>
    <w:p w:rsidR="0016267D" w:rsidRPr="00747A6A" w:rsidRDefault="0016267D" w:rsidP="00747A6A">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rsidR="0016267D" w:rsidRPr="00747A6A" w:rsidRDefault="0016267D" w:rsidP="00747A6A">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rsidR="0016267D" w:rsidRPr="00747A6A" w:rsidRDefault="0016267D" w:rsidP="00747A6A">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16267D" w:rsidRPr="00747A6A" w:rsidRDefault="0016267D" w:rsidP="00747A6A">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337AC4" w:rsidRDefault="00337AC4" w:rsidP="00747A6A">
      <w:pPr>
        <w:pStyle w:val="Bezriadkovania"/>
        <w:jc w:val="center"/>
        <w:rPr>
          <w:rFonts w:asciiTheme="minorHAnsi" w:hAnsiTheme="minorHAnsi" w:cstheme="minorHAnsi"/>
          <w:b/>
          <w:sz w:val="22"/>
          <w:szCs w:val="22"/>
        </w:rPr>
      </w:pPr>
    </w:p>
    <w:p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členenie a rozsah Diela, Všeobecné požiadavky na Dielo</w:t>
      </w:r>
    </w:p>
    <w:p w:rsidR="00747A6A" w:rsidRPr="00747A6A" w:rsidRDefault="0016267D" w:rsidP="00747A6A">
      <w:pPr>
        <w:pStyle w:val="Zarkazkladnhotextu2"/>
        <w:spacing w:line="240" w:lineRule="auto"/>
        <w:rPr>
          <w:rFonts w:asciiTheme="minorHAnsi" w:hAnsiTheme="minorHAnsi" w:cstheme="minorHAnsi"/>
          <w:sz w:val="22"/>
          <w:szCs w:val="22"/>
        </w:rPr>
      </w:pPr>
      <w:r w:rsidRPr="00747A6A">
        <w:rPr>
          <w:rFonts w:asciiTheme="minorHAnsi" w:hAnsiTheme="minorHAnsi" w:cstheme="minorHAnsi"/>
          <w:color w:val="auto"/>
          <w:sz w:val="22"/>
          <w:szCs w:val="22"/>
        </w:rPr>
        <w:t xml:space="preserve">Dielom sa na účely Zmluvy rozumie </w:t>
      </w:r>
      <w:r w:rsidR="00747A6A" w:rsidRPr="00747A6A">
        <w:rPr>
          <w:rFonts w:asciiTheme="minorHAnsi" w:hAnsiTheme="minorHAnsi" w:cstheme="minorHAnsi"/>
          <w:sz w:val="22"/>
          <w:szCs w:val="22"/>
        </w:rPr>
        <w:t xml:space="preserve">vykonanie generálnej opravy 1 kusu nákladného motorového vozidla TATRA T815 EURO II (EČV BB801AF), najmä kabíny a motora vrátane opravy podvozku v minimálne nasledovnom rozsahu: </w:t>
      </w:r>
    </w:p>
    <w:p w:rsidR="00747A6A" w:rsidRPr="00747A6A" w:rsidRDefault="00747A6A" w:rsidP="00747A6A">
      <w:pPr>
        <w:pStyle w:val="Bezriadkovania"/>
        <w:ind w:left="1134"/>
        <w:rPr>
          <w:rFonts w:asciiTheme="minorHAnsi" w:hAnsiTheme="minorHAnsi" w:cstheme="minorHAnsi"/>
          <w:sz w:val="22"/>
          <w:szCs w:val="22"/>
        </w:rPr>
      </w:pPr>
    </w:p>
    <w:p w:rsidR="00747A6A" w:rsidRPr="00747A6A" w:rsidRDefault="00747A6A" w:rsidP="00747A6A">
      <w:pPr>
        <w:pStyle w:val="Bezriadkovania"/>
        <w:ind w:left="1134"/>
        <w:rPr>
          <w:rFonts w:asciiTheme="minorHAnsi" w:hAnsiTheme="minorHAnsi" w:cstheme="minorHAnsi"/>
          <w:i/>
          <w:sz w:val="22"/>
          <w:szCs w:val="22"/>
          <w:u w:val="single"/>
        </w:rPr>
      </w:pPr>
      <w:r w:rsidRPr="00747A6A">
        <w:rPr>
          <w:rFonts w:asciiTheme="minorHAnsi" w:hAnsiTheme="minorHAnsi" w:cstheme="minorHAnsi"/>
          <w:i/>
          <w:sz w:val="22"/>
          <w:szCs w:val="22"/>
          <w:u w:val="single"/>
        </w:rPr>
        <w:t>GO kabíny vodiča:</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výmena – oprava poškodených dielov kabíny </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pieskovanie kabíny, karosárske a lakýrnické práce</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lakovanie kabíny – RAL 1021-žltá</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 preloženie všetkých prístrojov, ovládačov a ukazovateľov v kabíne</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 oprava prístrojovej dosky, panelov vnútorného čalúnenia</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montáž a zapojenie novej elektroinštalácie kabíny</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GO - čalúnenie sedadla vodiča  a spolujazdca</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GO – držiak sedačky P+Ľ</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výmena čelného skla s tesnením </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čalúnenia dverí a vnútorného čalúnenia kabíny</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nožníc dverí-sťahovanie okien P+Ľ</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blatníkov a plechov karosérie pod kabínou</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sacieho potrubia</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oprava-obnova krytov motora </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lastRenderedPageBreak/>
        <w:t>kontrola-oprava nezávislého kúrenia</w:t>
      </w:r>
    </w:p>
    <w:p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preloženie a zapojenie svetelnej rampy a majáku na strechu kabíny (použiť   pôvodnú rampu a maják) </w:t>
      </w:r>
    </w:p>
    <w:p w:rsidR="00747A6A" w:rsidRPr="00747A6A" w:rsidRDefault="00747A6A" w:rsidP="00747A6A">
      <w:pPr>
        <w:pStyle w:val="Bezriadkovania"/>
        <w:ind w:left="1560"/>
        <w:rPr>
          <w:rFonts w:asciiTheme="minorHAnsi" w:hAnsiTheme="minorHAnsi" w:cstheme="minorHAnsi"/>
          <w:sz w:val="22"/>
          <w:szCs w:val="22"/>
        </w:rPr>
      </w:pPr>
    </w:p>
    <w:p w:rsidR="00747A6A" w:rsidRPr="00747A6A" w:rsidRDefault="00747A6A" w:rsidP="00747A6A">
      <w:pPr>
        <w:pStyle w:val="Bezriadkovania"/>
        <w:ind w:left="1134"/>
        <w:rPr>
          <w:rFonts w:asciiTheme="minorHAnsi" w:hAnsiTheme="minorHAnsi" w:cstheme="minorHAnsi"/>
          <w:i/>
          <w:sz w:val="22"/>
          <w:szCs w:val="22"/>
          <w:u w:val="single"/>
        </w:rPr>
      </w:pPr>
      <w:r w:rsidRPr="00747A6A">
        <w:rPr>
          <w:rFonts w:asciiTheme="minorHAnsi" w:hAnsiTheme="minorHAnsi" w:cstheme="minorHAnsi"/>
          <w:i/>
          <w:sz w:val="22"/>
          <w:szCs w:val="22"/>
          <w:u w:val="single"/>
        </w:rPr>
        <w:t>GO motora (v zmysle určených postupov a štandardov výrobcu TATRA 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potrebných dielov za originálne, prípadne kvalitatívne adekvátne náhrady za podmienky dodržania povolených rozmerových tolerancií určených výrobcom TATRA</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oprava – brúsenie bloku motora pre uloženie valcov</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vstrekovacieho čerpadla (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vstrekovačov (nové, príp.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kľukového hriadeľa (nový, príp. max. 1. výbrus)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ojničných, axiálnych ložísk kľukovej hriadele-nové</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hláv motora, ventilov (po oprave-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piestnych sád motora (vložka, piest, krúžky)- nové</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vačkového hriadeľa – nový</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ložísk vačkového hriadeľa - nové</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ojníc (nové, príp.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venca zotrvačníka-nový</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tesnení motora</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tubodúchadla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veko spojky, výtlačné ložisko a lamela spojky</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výmena-oprava: ventilátor, kvapalinová spojka, kompresor vzduchový, servočerpadlo, olejové čerpadlo (repas)</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oleja a filtrov (palivo, olej)-nové</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 xml:space="preserve">odskúšanie motora </w:t>
      </w:r>
    </w:p>
    <w:p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sz w:val="22"/>
          <w:szCs w:val="22"/>
        </w:rPr>
        <w:t xml:space="preserve">záruka na emisie a emisnú kontrolu min. 12. mesiacov od prevzatia motora po GO </w:t>
      </w:r>
    </w:p>
    <w:p w:rsidR="00747A6A" w:rsidRPr="00747A6A" w:rsidRDefault="00747A6A" w:rsidP="00747A6A">
      <w:pPr>
        <w:ind w:left="1560"/>
        <w:rPr>
          <w:rFonts w:asciiTheme="minorHAnsi" w:hAnsiTheme="minorHAnsi" w:cstheme="minorHAnsi"/>
          <w:bCs/>
          <w:sz w:val="22"/>
          <w:szCs w:val="22"/>
        </w:rPr>
      </w:pPr>
    </w:p>
    <w:p w:rsidR="00747A6A" w:rsidRPr="00747A6A" w:rsidRDefault="00747A6A" w:rsidP="00747A6A">
      <w:pPr>
        <w:pStyle w:val="Bezriadkovania"/>
        <w:ind w:left="1134"/>
        <w:rPr>
          <w:rFonts w:asciiTheme="minorHAnsi" w:hAnsiTheme="minorHAnsi" w:cstheme="minorHAnsi"/>
          <w:sz w:val="22"/>
          <w:szCs w:val="22"/>
        </w:rPr>
      </w:pPr>
      <w:r w:rsidRPr="00747A6A">
        <w:rPr>
          <w:rFonts w:asciiTheme="minorHAnsi" w:hAnsiTheme="minorHAnsi" w:cstheme="minorHAnsi"/>
          <w:i/>
          <w:sz w:val="22"/>
          <w:szCs w:val="22"/>
          <w:u w:val="single"/>
        </w:rPr>
        <w:t>Oprava podvozku</w:t>
      </w:r>
      <w:r w:rsidRPr="00747A6A">
        <w:rPr>
          <w:rFonts w:asciiTheme="minorHAnsi" w:hAnsiTheme="minorHAnsi" w:cstheme="minorHAnsi"/>
          <w:b/>
          <w:i/>
          <w:sz w:val="22"/>
          <w:szCs w:val="22"/>
          <w:u w:val="single"/>
        </w:rPr>
        <w:t>:</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celková GO riadenia (prevod riadenia, čapy, tiahla riadenia, servovalec a posilovač riadenia)</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celková GO brzdovej sústavy (obloženie bŕzd, brzdové valce, brzdové bubny, kľúče brzdy, ovládače perrot, páky brzdy)</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nová elektroinštalácia podvozku (demontáž-montáž)</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demontáž-montáž doplnkových svetiel na kabíne vodiča (svetelná  rampa, maják) </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nastavenie geometrie vozidla</w:t>
      </w:r>
    </w:p>
    <w:p w:rsidR="00747A6A" w:rsidRPr="00747A6A" w:rsidRDefault="00747A6A" w:rsidP="00251620">
      <w:pPr>
        <w:pStyle w:val="Odsekzoznamu"/>
        <w:widowControl/>
        <w:numPr>
          <w:ilvl w:val="0"/>
          <w:numId w:val="17"/>
        </w:numPr>
        <w:ind w:left="1560" w:hanging="284"/>
        <w:rPr>
          <w:rFonts w:asciiTheme="minorHAnsi" w:hAnsiTheme="minorHAnsi" w:cstheme="minorHAnsi"/>
          <w:sz w:val="22"/>
          <w:szCs w:val="22"/>
        </w:rPr>
      </w:pPr>
      <w:r w:rsidRPr="00747A6A">
        <w:rPr>
          <w:rFonts w:asciiTheme="minorHAnsi" w:hAnsiTheme="minorHAnsi" w:cstheme="minorHAnsi"/>
          <w:bCs/>
          <w:sz w:val="22"/>
          <w:szCs w:val="22"/>
        </w:rPr>
        <w:t>kompletná demontáž, montáž, zapojenie, odskúšanie a kontrola vozidla</w:t>
      </w:r>
    </w:p>
    <w:p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u w:val="single"/>
        </w:rPr>
        <w:t>zabezpečenie a vykonanie STK a EK vozidla</w:t>
      </w:r>
    </w:p>
    <w:p w:rsidR="0016267D" w:rsidRPr="00747A6A" w:rsidRDefault="00747A6A" w:rsidP="00747A6A">
      <w:pPr>
        <w:pStyle w:val="Zarkazkladnhotextu2"/>
        <w:spacing w:line="240" w:lineRule="auto"/>
        <w:ind w:left="0"/>
        <w:jc w:val="both"/>
        <w:rPr>
          <w:rFonts w:asciiTheme="minorHAnsi" w:hAnsiTheme="minorHAnsi" w:cstheme="minorHAnsi"/>
          <w:sz w:val="22"/>
          <w:szCs w:val="22"/>
        </w:rPr>
      </w:pPr>
      <w:r w:rsidRPr="00747A6A">
        <w:rPr>
          <w:rFonts w:asciiTheme="minorHAnsi" w:hAnsiTheme="minorHAnsi" w:cstheme="minorHAnsi"/>
          <w:sz w:val="22"/>
          <w:szCs w:val="22"/>
        </w:rPr>
        <w:t xml:space="preserve"> </w:t>
      </w:r>
      <w:r w:rsidR="0016267D" w:rsidRPr="00747A6A">
        <w:rPr>
          <w:rFonts w:asciiTheme="minorHAnsi" w:hAnsiTheme="minorHAnsi" w:cstheme="minorHAnsi"/>
          <w:sz w:val="22"/>
          <w:szCs w:val="22"/>
        </w:rPr>
        <w:t xml:space="preserve">(ďalej článok II. ods. 1 Zmluvy iba „Dielo“ alebo „predmet opravy“), </w:t>
      </w:r>
    </w:p>
    <w:p w:rsidR="0016267D" w:rsidRPr="00747A6A" w:rsidRDefault="0016267D" w:rsidP="00747A6A">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16267D" w:rsidRPr="00747A6A" w:rsidRDefault="0016267D" w:rsidP="00747A6A">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rsidR="0016267D" w:rsidRPr="00747A6A" w:rsidRDefault="0016267D" w:rsidP="00747A6A">
      <w:pPr>
        <w:ind w:firstLine="360"/>
        <w:jc w:val="both"/>
        <w:rPr>
          <w:rFonts w:asciiTheme="minorHAnsi" w:hAnsiTheme="minorHAnsi" w:cstheme="minorHAnsi"/>
          <w:noProof/>
          <w:sz w:val="22"/>
          <w:szCs w:val="22"/>
        </w:rPr>
      </w:pPr>
    </w:p>
    <w:p w:rsidR="0016267D" w:rsidRPr="00747A6A" w:rsidRDefault="0016267D" w:rsidP="00747A6A">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rsidR="0016267D" w:rsidRPr="00747A6A" w:rsidRDefault="0016267D" w:rsidP="00747A6A">
      <w:pPr>
        <w:pStyle w:val="Bezriadkovania"/>
        <w:jc w:val="center"/>
        <w:rPr>
          <w:rStyle w:val="CharStyle37"/>
          <w:rFonts w:asciiTheme="minorHAnsi" w:hAnsiTheme="minorHAnsi" w:cstheme="minorHAnsi"/>
          <w:bCs w:val="0"/>
          <w:sz w:val="22"/>
          <w:szCs w:val="22"/>
        </w:rPr>
      </w:pPr>
      <w:bookmarkStart w:id="2" w:name="bookmark4"/>
      <w:r w:rsidRPr="00747A6A">
        <w:rPr>
          <w:rStyle w:val="CharStyle37"/>
          <w:rFonts w:asciiTheme="minorHAnsi" w:hAnsiTheme="minorHAnsi" w:cstheme="minorHAnsi"/>
          <w:sz w:val="22"/>
          <w:szCs w:val="22"/>
        </w:rPr>
        <w:t>MIESTO, ČAS a SPÔSOB PLNENIA</w:t>
      </w:r>
      <w:bookmarkEnd w:id="2"/>
      <w:r w:rsidRPr="00747A6A">
        <w:rPr>
          <w:rStyle w:val="CharStyle37"/>
          <w:rFonts w:asciiTheme="minorHAnsi" w:hAnsiTheme="minorHAnsi" w:cstheme="minorHAnsi"/>
          <w:sz w:val="22"/>
          <w:szCs w:val="22"/>
        </w:rPr>
        <w:t>,</w:t>
      </w:r>
    </w:p>
    <w:p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rsidR="0016267D" w:rsidRPr="00747A6A" w:rsidRDefault="0016267D" w:rsidP="00251620">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rsidR="0016267D" w:rsidRPr="00747A6A" w:rsidRDefault="0016267D" w:rsidP="00251620">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16267D" w:rsidRPr="00747A6A" w:rsidRDefault="0016267D" w:rsidP="00251620">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rsidR="0016267D" w:rsidRPr="00747A6A" w:rsidRDefault="0016267D" w:rsidP="00251620">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C70C5D">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C70C5D">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16267D" w:rsidRPr="00747A6A" w:rsidRDefault="0016267D" w:rsidP="00251620">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rsidR="0016267D" w:rsidRPr="00747A6A" w:rsidRDefault="0016267D" w:rsidP="00251620">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rsidR="0016267D" w:rsidRPr="00747A6A" w:rsidRDefault="0016267D" w:rsidP="00251620">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rsidR="0016267D" w:rsidRPr="00747A6A" w:rsidRDefault="0016267D" w:rsidP="00251620">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rsidR="0016267D" w:rsidRPr="00747A6A" w:rsidRDefault="0016267D" w:rsidP="00747A6A">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w:t>
      </w:r>
      <w:r w:rsidR="00337AC4">
        <w:rPr>
          <w:rFonts w:asciiTheme="minorHAnsi" w:hAnsiTheme="minorHAnsi" w:cstheme="minorHAnsi"/>
          <w:sz w:val="22"/>
          <w:szCs w:val="22"/>
          <w:lang w:eastAsia="cs-CZ"/>
        </w:rPr>
        <w:t>teľovi zmluvnú pokutu vo výške 3</w:t>
      </w:r>
      <w:r w:rsidRPr="00747A6A">
        <w:rPr>
          <w:rFonts w:asciiTheme="minorHAnsi" w:hAnsiTheme="minorHAnsi" w:cstheme="minorHAnsi"/>
          <w:sz w:val="22"/>
          <w:szCs w:val="22"/>
          <w:lang w:eastAsia="cs-CZ"/>
        </w:rPr>
        <w:t xml:space="preserve">00 € za každý začatý deň omeškania s plnením povinnosti ku každému predmetu opravy zvlášť a za každé jednotlivé porušenie povinností uvedených v tomto ods. 11 článku III. Zmluvy zvlášť.  </w:t>
      </w:r>
    </w:p>
    <w:p w:rsidR="0016267D" w:rsidRPr="00747A6A" w:rsidRDefault="0016267D" w:rsidP="00251620">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rsidR="0016267D" w:rsidRPr="00747A6A" w:rsidRDefault="0016267D" w:rsidP="00251620">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16267D" w:rsidRPr="00747A6A" w:rsidRDefault="0016267D" w:rsidP="00747A6A">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rsidR="0016267D" w:rsidRPr="00747A6A" w:rsidRDefault="0016267D" w:rsidP="00747A6A">
      <w:pPr>
        <w:pStyle w:val="Bezriadkovania"/>
        <w:jc w:val="center"/>
        <w:rPr>
          <w:rStyle w:val="CharStyle37"/>
          <w:rFonts w:asciiTheme="minorHAnsi" w:hAnsiTheme="minorHAnsi" w:cstheme="minorHAnsi"/>
          <w:bCs w:val="0"/>
          <w:sz w:val="22"/>
          <w:szCs w:val="22"/>
        </w:rPr>
      </w:pPr>
      <w:bookmarkStart w:id="3" w:name="bookmark5"/>
      <w:r w:rsidRPr="00747A6A">
        <w:rPr>
          <w:rStyle w:val="CharStyle37"/>
          <w:rFonts w:asciiTheme="minorHAnsi" w:hAnsiTheme="minorHAnsi" w:cstheme="minorHAnsi"/>
          <w:sz w:val="22"/>
          <w:szCs w:val="22"/>
        </w:rPr>
        <w:t>IV.</w:t>
      </w:r>
    </w:p>
    <w:p w:rsidR="0016267D" w:rsidRPr="00747A6A" w:rsidRDefault="0016267D" w:rsidP="00747A6A">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3"/>
    </w:p>
    <w:p w:rsidR="0016267D" w:rsidRPr="00747A6A" w:rsidRDefault="0016267D" w:rsidP="00251620">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16267D" w:rsidRPr="00747A6A" w:rsidRDefault="0016267D" w:rsidP="00747A6A">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rsidR="0016267D" w:rsidRPr="00747A6A" w:rsidRDefault="0016267D" w:rsidP="00747A6A">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rsidR="0016267D" w:rsidRPr="00747A6A" w:rsidRDefault="0016267D" w:rsidP="00747A6A">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rsidR="0016267D" w:rsidRPr="00747A6A" w:rsidRDefault="0016267D" w:rsidP="00747A6A">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rsidR="0016267D" w:rsidRPr="00747A6A" w:rsidRDefault="0016267D" w:rsidP="00747A6A">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rsidR="0016267D" w:rsidRPr="00747A6A" w:rsidRDefault="0016267D" w:rsidP="00747A6A">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rsidR="0016267D" w:rsidRPr="00747A6A" w:rsidRDefault="0016267D" w:rsidP="00747A6A">
      <w:pPr>
        <w:tabs>
          <w:tab w:val="left" w:pos="567"/>
          <w:tab w:val="left" w:pos="7088"/>
        </w:tabs>
        <w:ind w:left="2268" w:hanging="2268"/>
        <w:jc w:val="both"/>
        <w:rPr>
          <w:rFonts w:asciiTheme="minorHAnsi" w:hAnsiTheme="minorHAnsi" w:cstheme="minorHAnsi"/>
          <w:b/>
          <w:sz w:val="22"/>
          <w:szCs w:val="22"/>
          <w:lang w:eastAsia="cs-CZ"/>
        </w:rPr>
      </w:pPr>
    </w:p>
    <w:p w:rsidR="0016267D" w:rsidRPr="00747A6A" w:rsidRDefault="0016267D" w:rsidP="00251620">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16267D" w:rsidRPr="00747A6A" w:rsidRDefault="0016267D" w:rsidP="00251620">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rsidR="0016267D" w:rsidRPr="00747A6A" w:rsidRDefault="0016267D" w:rsidP="00251620">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16267D" w:rsidRPr="00747A6A" w:rsidRDefault="0016267D" w:rsidP="00747A6A">
      <w:pPr>
        <w:rPr>
          <w:rFonts w:asciiTheme="minorHAnsi" w:hAnsiTheme="minorHAnsi" w:cstheme="minorHAnsi"/>
          <w:b/>
          <w:sz w:val="22"/>
          <w:szCs w:val="22"/>
        </w:rPr>
      </w:pPr>
    </w:p>
    <w:p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rsidR="0016267D" w:rsidRPr="00747A6A" w:rsidRDefault="0016267D" w:rsidP="00251620">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16267D" w:rsidRPr="00747A6A" w:rsidRDefault="0016267D" w:rsidP="00251620">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rsidR="0016267D" w:rsidRPr="00747A6A" w:rsidRDefault="0016267D" w:rsidP="00251620">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16267D" w:rsidRPr="00747A6A" w:rsidRDefault="0016267D" w:rsidP="00251620">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16267D" w:rsidRPr="00747A6A" w:rsidRDefault="0016267D" w:rsidP="00251620">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16267D" w:rsidRPr="00747A6A" w:rsidRDefault="0016267D" w:rsidP="00251620">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16267D" w:rsidRPr="00747A6A" w:rsidRDefault="0016267D" w:rsidP="00251620">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16267D" w:rsidRPr="00747A6A" w:rsidRDefault="0016267D" w:rsidP="00251620">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2DF50883" wp14:editId="2C54422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67D" w:rsidRDefault="0016267D" w:rsidP="0016267D">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50883"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16267D" w:rsidRDefault="0016267D" w:rsidP="0016267D">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16267D" w:rsidRPr="00747A6A" w:rsidRDefault="0016267D" w:rsidP="00251620">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16267D" w:rsidRPr="00747A6A" w:rsidRDefault="0016267D" w:rsidP="00251620">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rsidR="0016267D" w:rsidRPr="00747A6A" w:rsidRDefault="0016267D" w:rsidP="00251620">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rsidR="0016267D" w:rsidRPr="00747A6A" w:rsidRDefault="0016267D" w:rsidP="00747A6A">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rsidR="0016267D" w:rsidRPr="00747A6A" w:rsidRDefault="0016267D" w:rsidP="00747A6A">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rsidR="0016267D" w:rsidRPr="00747A6A" w:rsidRDefault="0016267D" w:rsidP="00251620">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rsidR="0016267D" w:rsidRPr="00747A6A" w:rsidRDefault="0016267D" w:rsidP="00747A6A">
      <w:pPr>
        <w:autoSpaceDE w:val="0"/>
        <w:autoSpaceDN w:val="0"/>
        <w:adjustRightInd w:val="0"/>
        <w:ind w:left="1701" w:right="240" w:hanging="1701"/>
        <w:jc w:val="center"/>
        <w:rPr>
          <w:rFonts w:asciiTheme="minorHAnsi" w:hAnsiTheme="minorHAnsi" w:cstheme="minorHAnsi"/>
          <w:b/>
          <w:iCs/>
          <w:sz w:val="22"/>
          <w:szCs w:val="22"/>
          <w:lang w:eastAsia="cs-CZ"/>
        </w:rPr>
      </w:pPr>
    </w:p>
    <w:p w:rsidR="0016267D" w:rsidRPr="00747A6A" w:rsidRDefault="0016267D" w:rsidP="00747A6A">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rsidR="0016267D" w:rsidRPr="00747A6A" w:rsidRDefault="0016267D" w:rsidP="00747A6A">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rsidR="0016267D" w:rsidRPr="00747A6A" w:rsidRDefault="0016267D" w:rsidP="00251620">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omeškaní s riadnym zhotovovaním Diela resp. jeho časti oproti termínu odovzdania Diela dohodnutého v Zmluve </w:t>
      </w:r>
      <w:r w:rsidR="00251620" w:rsidRPr="00747A6A">
        <w:rPr>
          <w:rFonts w:asciiTheme="minorHAnsi" w:hAnsiTheme="minorHAnsi" w:cstheme="minorHAnsi"/>
          <w:sz w:val="22"/>
          <w:szCs w:val="22"/>
        </w:rPr>
        <w:t xml:space="preserve">bez existencie objektívneho dôvodu </w:t>
      </w:r>
      <w:r w:rsidRPr="00747A6A">
        <w:rPr>
          <w:rFonts w:asciiTheme="minorHAnsi" w:hAnsiTheme="minorHAnsi" w:cstheme="minorHAnsi"/>
          <w:sz w:val="22"/>
          <w:szCs w:val="22"/>
          <w:lang w:eastAsia="cs-CZ"/>
        </w:rPr>
        <w:t xml:space="preserve">o viac ako 5 dní, </w:t>
      </w:r>
    </w:p>
    <w:p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16267D" w:rsidRPr="00747A6A" w:rsidRDefault="0016267D" w:rsidP="00251620">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16267D" w:rsidRPr="00747A6A" w:rsidRDefault="0016267D" w:rsidP="00747A6A">
      <w:pPr>
        <w:tabs>
          <w:tab w:val="left" w:pos="567"/>
          <w:tab w:val="left" w:pos="851"/>
          <w:tab w:val="left" w:pos="7088"/>
        </w:tabs>
        <w:ind w:left="117"/>
        <w:jc w:val="both"/>
        <w:rPr>
          <w:rFonts w:asciiTheme="minorHAnsi" w:hAnsiTheme="minorHAnsi" w:cstheme="minorHAnsi"/>
          <w:sz w:val="22"/>
          <w:szCs w:val="22"/>
          <w:lang w:eastAsia="cs-CZ"/>
        </w:rPr>
      </w:pPr>
    </w:p>
    <w:p w:rsidR="0016267D" w:rsidRPr="00747A6A" w:rsidRDefault="0016267D" w:rsidP="00747A6A">
      <w:pPr>
        <w:tabs>
          <w:tab w:val="left" w:pos="567"/>
          <w:tab w:val="left" w:pos="851"/>
          <w:tab w:val="left" w:pos="7088"/>
        </w:tabs>
        <w:ind w:left="117"/>
        <w:jc w:val="both"/>
        <w:rPr>
          <w:rFonts w:asciiTheme="minorHAnsi" w:hAnsiTheme="minorHAnsi" w:cstheme="minorHAnsi"/>
          <w:sz w:val="22"/>
          <w:szCs w:val="22"/>
          <w:lang w:eastAsia="cs-CZ"/>
        </w:rPr>
      </w:pPr>
    </w:p>
    <w:p w:rsidR="0016267D" w:rsidRPr="00747A6A" w:rsidRDefault="0016267D" w:rsidP="00747A6A">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rsidR="0016267D" w:rsidRPr="00747A6A" w:rsidRDefault="0016267D" w:rsidP="00747A6A">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rsidR="0016267D" w:rsidRPr="00747A6A" w:rsidRDefault="0016267D" w:rsidP="00251620">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747A6A">
        <w:rPr>
          <w:rFonts w:asciiTheme="minorHAnsi" w:hAnsiTheme="minorHAnsi" w:cstheme="minorHAnsi"/>
          <w:color w:val="auto"/>
          <w:sz w:val="22"/>
          <w:szCs w:val="22"/>
        </w:rPr>
        <w:t>zápisu do registra partnerov verejného sektora</w:t>
      </w:r>
      <w:bookmarkEnd w:id="4"/>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337AC4">
        <w:rPr>
          <w:rFonts w:asciiTheme="minorHAnsi" w:hAnsiTheme="minorHAnsi" w:cstheme="minorHAnsi"/>
          <w:color w:val="auto"/>
          <w:sz w:val="22"/>
          <w:szCs w:val="22"/>
        </w:rPr>
        <w:t xml:space="preserve">be oprávnenej konať  </w:t>
      </w:r>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rsidR="0016267D" w:rsidRPr="00747A6A" w:rsidRDefault="0016267D" w:rsidP="00251620">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rsidR="0016267D" w:rsidRPr="00747A6A" w:rsidRDefault="0016267D" w:rsidP="00747A6A">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rsidR="0016267D" w:rsidRPr="00747A6A" w:rsidRDefault="0016267D" w:rsidP="00747A6A">
      <w:pPr>
        <w:pStyle w:val="Odsekzoznamu"/>
        <w:autoSpaceDE w:val="0"/>
        <w:autoSpaceDN w:val="0"/>
        <w:ind w:left="426" w:right="105"/>
        <w:jc w:val="both"/>
        <w:rPr>
          <w:rFonts w:asciiTheme="minorHAnsi" w:hAnsiTheme="minorHAnsi" w:cstheme="minorHAnsi"/>
          <w:b/>
          <w:color w:val="auto"/>
          <w:sz w:val="22"/>
          <w:szCs w:val="22"/>
        </w:rPr>
      </w:pPr>
    </w:p>
    <w:p w:rsidR="0016267D" w:rsidRPr="00747A6A" w:rsidRDefault="0016267D" w:rsidP="00747A6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rsidR="0016267D" w:rsidRPr="00747A6A" w:rsidRDefault="0016267D" w:rsidP="00747A6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337AC4">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16267D" w:rsidRPr="00747A6A" w:rsidRDefault="0016267D" w:rsidP="00251620">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337AC4">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337AC4">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Sil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Sil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16267D" w:rsidRPr="00747A6A" w:rsidRDefault="0016267D" w:rsidP="00337AC4">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Sil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337AC4" w:rsidRDefault="00337AC4" w:rsidP="00337AC4">
      <w:pPr>
        <w:ind w:right="142"/>
        <w:jc w:val="center"/>
        <w:rPr>
          <w:rFonts w:asciiTheme="minorHAnsi" w:hAnsiTheme="minorHAnsi" w:cstheme="minorHAnsi"/>
          <w:b/>
          <w:color w:val="auto"/>
          <w:sz w:val="22"/>
          <w:szCs w:val="22"/>
        </w:rPr>
      </w:pPr>
    </w:p>
    <w:p w:rsidR="0016267D" w:rsidRPr="00747A6A" w:rsidRDefault="0016267D" w:rsidP="00337AC4">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rsidR="0016267D" w:rsidRPr="00747A6A" w:rsidRDefault="0016267D" w:rsidP="00337AC4">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16267D" w:rsidRPr="00747A6A" w:rsidRDefault="0016267D" w:rsidP="00251620">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16267D" w:rsidRPr="00747A6A" w:rsidRDefault="0016267D" w:rsidP="00251620">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16267D" w:rsidRPr="00747A6A" w:rsidRDefault="0016267D" w:rsidP="00337AC4">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16267D" w:rsidRPr="00747A6A" w:rsidRDefault="0016267D" w:rsidP="00337AC4">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6267D" w:rsidRPr="00747A6A" w:rsidRDefault="0016267D" w:rsidP="00337AC4">
      <w:pPr>
        <w:pStyle w:val="Odsekzoznamu"/>
        <w:widowControl/>
        <w:numPr>
          <w:ilvl w:val="0"/>
          <w:numId w:val="8"/>
        </w:numPr>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16267D" w:rsidRPr="00747A6A" w:rsidRDefault="0016267D" w:rsidP="00337AC4">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rsidR="0016267D" w:rsidRPr="00747A6A" w:rsidRDefault="0016267D" w:rsidP="00337AC4">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337AC4">
        <w:rPr>
          <w:rFonts w:asciiTheme="minorHAnsi" w:hAnsiTheme="minorHAnsi" w:cstheme="minorHAnsi"/>
          <w:sz w:val="22"/>
          <w:szCs w:val="22"/>
          <w:lang w:eastAsia="cs-CZ"/>
        </w:rPr>
        <w:t>cia ceny z ponuky  zhotoviteľa/Návrh na plnenie kritéria</w:t>
      </w:r>
    </w:p>
    <w:p w:rsidR="0016267D" w:rsidRPr="00747A6A" w:rsidRDefault="0016267D" w:rsidP="00337AC4">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rsidR="0016267D" w:rsidRPr="00747A6A" w:rsidRDefault="0016267D" w:rsidP="00747A6A">
      <w:pPr>
        <w:tabs>
          <w:tab w:val="left" w:pos="426"/>
        </w:tabs>
        <w:jc w:val="both"/>
        <w:rPr>
          <w:rFonts w:asciiTheme="minorHAnsi" w:hAnsiTheme="minorHAnsi" w:cstheme="minorHAnsi"/>
          <w:sz w:val="22"/>
          <w:szCs w:val="22"/>
          <w:lang w:eastAsia="cs-CZ"/>
        </w:rPr>
      </w:pPr>
    </w:p>
    <w:p w:rsidR="0016267D" w:rsidRPr="00747A6A" w:rsidRDefault="0016267D" w:rsidP="00747A6A">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rsidR="0016267D" w:rsidRPr="00747A6A" w:rsidRDefault="0016267D" w:rsidP="00747A6A">
      <w:pPr>
        <w:rPr>
          <w:rFonts w:asciiTheme="minorHAnsi" w:hAnsiTheme="minorHAnsi" w:cstheme="minorHAnsi"/>
          <w:b/>
          <w:sz w:val="22"/>
          <w:szCs w:val="22"/>
          <w:lang w:eastAsia="cs-CZ"/>
        </w:rPr>
      </w:pPr>
    </w:p>
    <w:p w:rsidR="0016267D" w:rsidRPr="00747A6A" w:rsidRDefault="0016267D" w:rsidP="00747A6A">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rsidR="0016267D" w:rsidRPr="00747A6A" w:rsidRDefault="0016267D" w:rsidP="00747A6A">
      <w:pPr>
        <w:tabs>
          <w:tab w:val="left" w:pos="4500"/>
          <w:tab w:val="left" w:pos="4962"/>
        </w:tabs>
        <w:spacing w:after="120"/>
        <w:rPr>
          <w:rFonts w:asciiTheme="minorHAnsi" w:hAnsiTheme="minorHAnsi" w:cstheme="minorHAnsi"/>
          <w:sz w:val="22"/>
          <w:szCs w:val="22"/>
          <w:lang w:eastAsia="cs-CZ"/>
        </w:rPr>
      </w:pPr>
    </w:p>
    <w:p w:rsidR="0016267D" w:rsidRPr="00747A6A" w:rsidRDefault="0016267D" w:rsidP="00747A6A">
      <w:pPr>
        <w:tabs>
          <w:tab w:val="left" w:pos="4500"/>
          <w:tab w:val="left" w:pos="4962"/>
        </w:tabs>
        <w:spacing w:after="120"/>
        <w:rPr>
          <w:rFonts w:asciiTheme="minorHAnsi" w:hAnsiTheme="minorHAnsi" w:cstheme="minorHAnsi"/>
          <w:sz w:val="22"/>
          <w:szCs w:val="22"/>
          <w:lang w:eastAsia="cs-CZ"/>
        </w:rPr>
      </w:pP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predseda predstavenstva</w:t>
      </w: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Banskobystrickej regionálnej správy ciest, a.s.</w:t>
      </w: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t xml:space="preserve">                          </w:t>
      </w:r>
    </w:p>
    <w:p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rsidR="0016267D" w:rsidRPr="00747A6A" w:rsidRDefault="0016267D" w:rsidP="00747A6A">
      <w:pPr>
        <w:pStyle w:val="Bezriadkovania"/>
        <w:rPr>
          <w:rStyle w:val="CharStyle8"/>
          <w:rFonts w:asciiTheme="minorHAnsi" w:hAnsiTheme="minorHAnsi" w:cstheme="minorHAnsi"/>
          <w:b w:val="0"/>
        </w:rPr>
      </w:pPr>
    </w:p>
    <w:p w:rsidR="0016267D" w:rsidRPr="00747A6A" w:rsidRDefault="0016267D" w:rsidP="00747A6A">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rsidR="0016267D" w:rsidRPr="00747A6A" w:rsidRDefault="0016267D" w:rsidP="00747A6A">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rsidR="0016267D" w:rsidRPr="00747A6A" w:rsidRDefault="0016267D" w:rsidP="00747A6A">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rsidR="00613635" w:rsidRPr="00747A6A" w:rsidRDefault="0016267D" w:rsidP="00337AC4">
      <w:pPr>
        <w:pStyle w:val="Style16"/>
        <w:shd w:val="clear" w:color="auto" w:fill="auto"/>
        <w:spacing w:line="240" w:lineRule="auto"/>
        <w:ind w:left="5040" w:hanging="5040"/>
        <w:jc w:val="both"/>
        <w:rPr>
          <w:rFonts w:asciiTheme="minorHAnsi" w:hAnsiTheme="minorHAnsi" w:cstheme="minorHAnsi"/>
          <w:sz w:val="22"/>
          <w:szCs w:val="22"/>
        </w:rPr>
      </w:pPr>
      <w:r w:rsidRPr="00747A6A">
        <w:rPr>
          <w:rStyle w:val="CharStyle8"/>
          <w:rFonts w:asciiTheme="minorHAnsi" w:hAnsiTheme="minorHAnsi" w:cstheme="minorHAnsi"/>
        </w:rPr>
        <w:t>Banskobystrickej regionálnej správy ciest, a.s.</w:t>
      </w:r>
    </w:p>
    <w:sectPr w:rsidR="00613635" w:rsidRPr="00747A6A"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37AC4">
      <w:r>
        <w:separator/>
      </w:r>
    </w:p>
  </w:endnote>
  <w:endnote w:type="continuationSeparator" w:id="0">
    <w:p w:rsidR="00000000" w:rsidRDefault="003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1" w:rsidRDefault="00251620">
    <w:pPr>
      <w:rPr>
        <w:color w:val="auto"/>
        <w:sz w:val="2"/>
        <w:szCs w:val="2"/>
      </w:rPr>
    </w:pPr>
    <w:r>
      <w:rPr>
        <w:noProof/>
      </w:rPr>
      <mc:AlternateContent>
        <mc:Choice Requires="wps">
          <w:drawing>
            <wp:anchor distT="0" distB="0" distL="63500" distR="63500" simplePos="0" relativeHeight="251659264" behindDoc="1" locked="0" layoutInCell="1" allowOverlap="1" wp14:anchorId="4B0B7362" wp14:editId="1156480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337AC4">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B7362"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251620">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37AC4">
      <w:r>
        <w:separator/>
      </w:r>
    </w:p>
  </w:footnote>
  <w:footnote w:type="continuationSeparator" w:id="0">
    <w:p w:rsidR="00000000" w:rsidRDefault="00337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AE2DA1" w:rsidRDefault="00251620">
        <w:pPr>
          <w:pStyle w:val="Hlavika"/>
        </w:pPr>
        <w:r>
          <w:rPr>
            <w:noProof/>
          </w:rPr>
          <mc:AlternateContent>
            <mc:Choice Requires="wps">
              <w:drawing>
                <wp:anchor distT="0" distB="0" distL="114300" distR="114300" simplePos="0" relativeHeight="251660288" behindDoc="0" locked="0" layoutInCell="0" allowOverlap="1" wp14:anchorId="135F8E4F" wp14:editId="53E31E3A">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251620">
                              <w:pPr>
                                <w:pBdr>
                                  <w:bottom w:val="single" w:sz="4" w:space="1" w:color="auto"/>
                                </w:pBdr>
                              </w:pPr>
                              <w:r>
                                <w:fldChar w:fldCharType="begin"/>
                              </w:r>
                              <w:r>
                                <w:instrText>PAGE   \* MERGEFORMAT</w:instrText>
                              </w:r>
                              <w:r>
                                <w:fldChar w:fldCharType="separate"/>
                              </w:r>
                              <w:r w:rsidR="00337AC4">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35F8E4F"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251620">
                        <w:pPr>
                          <w:pBdr>
                            <w:bottom w:val="single" w:sz="4" w:space="1" w:color="auto"/>
                          </w:pBdr>
                        </w:pPr>
                        <w:r>
                          <w:fldChar w:fldCharType="begin"/>
                        </w:r>
                        <w:r>
                          <w:instrText>PAGE   \* MERGEFORMAT</w:instrText>
                        </w:r>
                        <w:r>
                          <w:fldChar w:fldCharType="separate"/>
                        </w:r>
                        <w:r w:rsidR="00337AC4">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BAF1BF4"/>
    <w:multiLevelType w:val="hybridMultilevel"/>
    <w:tmpl w:val="3B36F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3"/>
  </w:num>
  <w:num w:numId="7">
    <w:abstractNumId w:val="0"/>
  </w:num>
  <w:num w:numId="8">
    <w:abstractNumId w:val="14"/>
  </w:num>
  <w:num w:numId="9">
    <w:abstractNumId w:val="10"/>
  </w:num>
  <w:num w:numId="10">
    <w:abstractNumId w:val="16"/>
  </w:num>
  <w:num w:numId="11">
    <w:abstractNumId w:val="4"/>
  </w:num>
  <w:num w:numId="12">
    <w:abstractNumId w:val="7"/>
  </w:num>
  <w:num w:numId="13">
    <w:abstractNumId w:val="5"/>
  </w:num>
  <w:num w:numId="14">
    <w:abstractNumId w:val="11"/>
  </w:num>
  <w:num w:numId="15">
    <w:abstractNumId w:val="2"/>
  </w:num>
  <w:num w:numId="16">
    <w:abstractNumId w:val="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7D"/>
    <w:rsid w:val="0016267D"/>
    <w:rsid w:val="00251620"/>
    <w:rsid w:val="00337AC4"/>
    <w:rsid w:val="00613635"/>
    <w:rsid w:val="00747A6A"/>
    <w:rsid w:val="00C70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A1BE1-DBD4-4607-969D-5CEABB9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26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1626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16267D"/>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6267D"/>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16267D"/>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16267D"/>
    <w:rPr>
      <w:rFonts w:ascii="Arial" w:hAnsi="Arial" w:cs="Arial"/>
      <w:b/>
      <w:bCs/>
      <w:sz w:val="19"/>
      <w:szCs w:val="19"/>
      <w:u w:val="none"/>
    </w:rPr>
  </w:style>
  <w:style w:type="character" w:customStyle="1" w:styleId="CharStyle9">
    <w:name w:val="Char Style 9"/>
    <w:basedOn w:val="Predvolenpsmoodseku"/>
    <w:link w:val="Style8"/>
    <w:uiPriority w:val="99"/>
    <w:locked/>
    <w:rsid w:val="0016267D"/>
    <w:rPr>
      <w:rFonts w:ascii="Arial" w:hAnsi="Arial" w:cs="Arial"/>
      <w:b/>
      <w:bCs/>
      <w:sz w:val="28"/>
      <w:szCs w:val="28"/>
      <w:shd w:val="clear" w:color="auto" w:fill="FFFFFF"/>
    </w:rPr>
  </w:style>
  <w:style w:type="paragraph" w:customStyle="1" w:styleId="Style8">
    <w:name w:val="Style 8"/>
    <w:basedOn w:val="Normlny"/>
    <w:link w:val="CharStyle9"/>
    <w:uiPriority w:val="99"/>
    <w:rsid w:val="001626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16267D"/>
    <w:rPr>
      <w:rFonts w:ascii="Arial" w:hAnsi="Arial" w:cs="Arial"/>
      <w:sz w:val="19"/>
      <w:szCs w:val="19"/>
      <w:shd w:val="clear" w:color="auto" w:fill="FFFFFF"/>
    </w:rPr>
  </w:style>
  <w:style w:type="paragraph" w:customStyle="1" w:styleId="Style2">
    <w:name w:val="Style 2"/>
    <w:basedOn w:val="Normlny"/>
    <w:link w:val="CharStyle10"/>
    <w:uiPriority w:val="99"/>
    <w:rsid w:val="001626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1626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16267D"/>
    <w:rPr>
      <w:rFonts w:ascii="Arial" w:hAnsi="Arial" w:cs="Arial"/>
      <w:b/>
      <w:bCs/>
      <w:shd w:val="clear" w:color="auto" w:fill="FFFFFF"/>
    </w:rPr>
  </w:style>
  <w:style w:type="paragraph" w:customStyle="1" w:styleId="Style12">
    <w:name w:val="Style 12"/>
    <w:basedOn w:val="Normlny"/>
    <w:link w:val="CharStyle13"/>
    <w:uiPriority w:val="99"/>
    <w:rsid w:val="001626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16267D"/>
    <w:rPr>
      <w:rFonts w:ascii="Arial" w:hAnsi="Arial" w:cs="Arial"/>
      <w:b/>
      <w:bCs/>
      <w:sz w:val="19"/>
      <w:szCs w:val="19"/>
      <w:shd w:val="clear" w:color="auto" w:fill="FFFFFF"/>
    </w:rPr>
  </w:style>
  <w:style w:type="paragraph" w:customStyle="1" w:styleId="Style6">
    <w:name w:val="Style 6"/>
    <w:basedOn w:val="Normlny"/>
    <w:link w:val="CharStyle14"/>
    <w:uiPriority w:val="99"/>
    <w:rsid w:val="0016267D"/>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16267D"/>
    <w:rPr>
      <w:rFonts w:ascii="Arial" w:hAnsi="Arial" w:cs="Arial"/>
      <w:sz w:val="17"/>
      <w:szCs w:val="17"/>
      <w:shd w:val="clear" w:color="auto" w:fill="FFFFFF"/>
    </w:rPr>
  </w:style>
  <w:style w:type="paragraph" w:customStyle="1" w:styleId="Style16">
    <w:name w:val="Style 16"/>
    <w:basedOn w:val="Normlny"/>
    <w:link w:val="CharStyle17"/>
    <w:uiPriority w:val="99"/>
    <w:rsid w:val="0016267D"/>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16267D"/>
    <w:rPr>
      <w:rFonts w:ascii="Arial" w:hAnsi="Arial" w:cs="Arial"/>
      <w:b/>
      <w:bCs/>
      <w:sz w:val="22"/>
      <w:szCs w:val="22"/>
      <w:u w:val="none"/>
    </w:rPr>
  </w:style>
  <w:style w:type="character" w:customStyle="1" w:styleId="CharStyle37">
    <w:name w:val="Char Style 37"/>
    <w:basedOn w:val="Predvolenpsmoodseku"/>
    <w:link w:val="Style25"/>
    <w:uiPriority w:val="99"/>
    <w:locked/>
    <w:rsid w:val="0016267D"/>
    <w:rPr>
      <w:rFonts w:ascii="Arial" w:hAnsi="Arial" w:cs="Arial"/>
      <w:b/>
      <w:bCs/>
      <w:shd w:val="clear" w:color="auto" w:fill="FFFFFF"/>
    </w:rPr>
  </w:style>
  <w:style w:type="paragraph" w:customStyle="1" w:styleId="Style25">
    <w:name w:val="Style 25"/>
    <w:basedOn w:val="Normlny"/>
    <w:link w:val="CharStyle37"/>
    <w:uiPriority w:val="99"/>
    <w:rsid w:val="0016267D"/>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16267D"/>
    <w:rPr>
      <w:rFonts w:ascii="Arial" w:hAnsi="Arial" w:cs="Arial"/>
      <w:b/>
      <w:bCs/>
      <w:shd w:val="clear" w:color="auto" w:fill="FFFFFF"/>
    </w:rPr>
  </w:style>
  <w:style w:type="paragraph" w:customStyle="1" w:styleId="Style47">
    <w:name w:val="Style 47"/>
    <w:basedOn w:val="Normlny"/>
    <w:link w:val="CharStyle48"/>
    <w:uiPriority w:val="99"/>
    <w:rsid w:val="001626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16267D"/>
    <w:pPr>
      <w:ind w:left="708"/>
    </w:pPr>
  </w:style>
  <w:style w:type="character" w:customStyle="1" w:styleId="OdsekzoznamuChar">
    <w:name w:val="Odsek zoznamu Char"/>
    <w:aliases w:val="body Char,Odsek zoznamu2 Char,List Paragraph Char,Odsek Char"/>
    <w:link w:val="Odsekzoznamu"/>
    <w:qFormat/>
    <w:rsid w:val="0016267D"/>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1626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6267D"/>
    <w:rPr>
      <w:rFonts w:cs="Times New Roman"/>
      <w:color w:val="0563C1"/>
      <w:u w:val="single"/>
    </w:rPr>
  </w:style>
  <w:style w:type="paragraph" w:styleId="Hlavika">
    <w:name w:val="header"/>
    <w:basedOn w:val="Normlny"/>
    <w:link w:val="HlavikaChar"/>
    <w:uiPriority w:val="99"/>
    <w:unhideWhenUsed/>
    <w:rsid w:val="0016267D"/>
    <w:pPr>
      <w:tabs>
        <w:tab w:val="center" w:pos="4536"/>
        <w:tab w:val="right" w:pos="9072"/>
      </w:tabs>
    </w:pPr>
  </w:style>
  <w:style w:type="character" w:customStyle="1" w:styleId="HlavikaChar">
    <w:name w:val="Hlavička Char"/>
    <w:basedOn w:val="Predvolenpsmoodseku"/>
    <w:link w:val="Hlavika"/>
    <w:uiPriority w:val="99"/>
    <w:rsid w:val="001626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16267D"/>
    <w:rPr>
      <w:rFonts w:cs="Times New Roman"/>
      <w:sz w:val="21"/>
      <w:szCs w:val="21"/>
      <w:u w:val="none"/>
    </w:rPr>
  </w:style>
  <w:style w:type="character" w:customStyle="1" w:styleId="CharStyle18Exact">
    <w:name w:val="Char Style 18 Exact"/>
    <w:basedOn w:val="Predvolenpsmoodseku"/>
    <w:link w:val="Style17"/>
    <w:uiPriority w:val="99"/>
    <w:locked/>
    <w:rsid w:val="0016267D"/>
    <w:rPr>
      <w:rFonts w:cs="Times New Roman"/>
      <w:b/>
      <w:bCs/>
      <w:i/>
      <w:iCs/>
      <w:sz w:val="32"/>
      <w:szCs w:val="32"/>
      <w:shd w:val="clear" w:color="auto" w:fill="FFFFFF"/>
    </w:rPr>
  </w:style>
  <w:style w:type="paragraph" w:customStyle="1" w:styleId="Style17">
    <w:name w:val="Style 17"/>
    <w:basedOn w:val="Normlny"/>
    <w:link w:val="CharStyle18Exact"/>
    <w:uiPriority w:val="99"/>
    <w:rsid w:val="0016267D"/>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16267D"/>
    <w:rPr>
      <w:rFonts w:cs="Times New Roman"/>
      <w:sz w:val="21"/>
      <w:szCs w:val="21"/>
      <w:shd w:val="clear" w:color="auto" w:fill="FFFFFF"/>
    </w:rPr>
  </w:style>
  <w:style w:type="paragraph" w:customStyle="1" w:styleId="Style5">
    <w:name w:val="Style 5"/>
    <w:basedOn w:val="Normlny"/>
    <w:link w:val="CharStyle30"/>
    <w:uiPriority w:val="99"/>
    <w:rsid w:val="0016267D"/>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16267D"/>
    <w:pPr>
      <w:widowControl/>
      <w:spacing w:after="120"/>
    </w:pPr>
    <w:rPr>
      <w:color w:val="auto"/>
      <w:lang w:eastAsia="en-US"/>
    </w:rPr>
  </w:style>
  <w:style w:type="character" w:customStyle="1" w:styleId="ZkladntextChar">
    <w:name w:val="Základný text Char"/>
    <w:basedOn w:val="Predvolenpsmoodseku"/>
    <w:link w:val="Zkladntext"/>
    <w:rsid w:val="0016267D"/>
    <w:rPr>
      <w:rFonts w:ascii="Times New Roman" w:eastAsia="Times New Roman" w:hAnsi="Times New Roman" w:cs="Times New Roman"/>
      <w:sz w:val="24"/>
      <w:szCs w:val="24"/>
    </w:rPr>
  </w:style>
  <w:style w:type="paragraph" w:styleId="Pta">
    <w:name w:val="footer"/>
    <w:basedOn w:val="Normlny"/>
    <w:link w:val="PtaChar"/>
    <w:uiPriority w:val="99"/>
    <w:unhideWhenUsed/>
    <w:rsid w:val="0016267D"/>
    <w:pPr>
      <w:tabs>
        <w:tab w:val="center" w:pos="4536"/>
        <w:tab w:val="right" w:pos="9072"/>
      </w:tabs>
    </w:pPr>
  </w:style>
  <w:style w:type="character" w:customStyle="1" w:styleId="PtaChar">
    <w:name w:val="Päta Char"/>
    <w:basedOn w:val="Predvolenpsmoodseku"/>
    <w:link w:val="Pta"/>
    <w:uiPriority w:val="99"/>
    <w:rsid w:val="0016267D"/>
    <w:rPr>
      <w:rFonts w:ascii="Times New Roman" w:eastAsia="Times New Roman" w:hAnsi="Times New Roman" w:cs="Times New Roman"/>
      <w:color w:val="000000"/>
      <w:sz w:val="24"/>
      <w:szCs w:val="24"/>
      <w:lang w:eastAsia="sk-SK"/>
    </w:rPr>
  </w:style>
  <w:style w:type="paragraph" w:customStyle="1" w:styleId="Default">
    <w:name w:val="Default"/>
    <w:rsid w:val="001626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16267D"/>
    <w:rPr>
      <w:rFonts w:ascii="Arial" w:hAnsi="Arial" w:cs="Arial"/>
      <w:u w:val="none"/>
    </w:rPr>
  </w:style>
  <w:style w:type="character" w:customStyle="1" w:styleId="CharStyle5">
    <w:name w:val="Char Style 5"/>
    <w:basedOn w:val="Predvolenpsmoodseku"/>
    <w:link w:val="Style4"/>
    <w:uiPriority w:val="99"/>
    <w:rsid w:val="0016267D"/>
    <w:rPr>
      <w:rFonts w:ascii="Arial" w:hAnsi="Arial" w:cs="Arial"/>
      <w:b/>
      <w:bCs/>
      <w:shd w:val="clear" w:color="auto" w:fill="FFFFFF"/>
    </w:rPr>
  </w:style>
  <w:style w:type="paragraph" w:customStyle="1" w:styleId="Style4">
    <w:name w:val="Style 4"/>
    <w:basedOn w:val="Normlny"/>
    <w:link w:val="CharStyle5"/>
    <w:uiPriority w:val="99"/>
    <w:rsid w:val="0016267D"/>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1626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1626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626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267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1626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16267D"/>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1626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6267D"/>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16267D"/>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1626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6267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16267D"/>
    <w:rPr>
      <w:rFonts w:cs="Times New Roman"/>
      <w:b/>
      <w:bCs/>
      <w:sz w:val="21"/>
      <w:szCs w:val="21"/>
      <w:u w:val="none"/>
    </w:rPr>
  </w:style>
  <w:style w:type="character" w:customStyle="1" w:styleId="CharStyle20">
    <w:name w:val="Char Style 20"/>
    <w:link w:val="Style19"/>
    <w:uiPriority w:val="99"/>
    <w:locked/>
    <w:rsid w:val="0016267D"/>
    <w:rPr>
      <w:b/>
      <w:shd w:val="clear" w:color="auto" w:fill="FFFFFF"/>
    </w:rPr>
  </w:style>
  <w:style w:type="paragraph" w:customStyle="1" w:styleId="Style19">
    <w:name w:val="Style 19"/>
    <w:basedOn w:val="Normlny"/>
    <w:link w:val="CharStyle20"/>
    <w:uiPriority w:val="99"/>
    <w:rsid w:val="0016267D"/>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16267D"/>
    <w:rPr>
      <w:b/>
      <w:shd w:val="clear" w:color="auto" w:fill="FFFFFF"/>
    </w:rPr>
  </w:style>
  <w:style w:type="character" w:styleId="Odkaznakomentr">
    <w:name w:val="annotation reference"/>
    <w:basedOn w:val="Predvolenpsmoodseku"/>
    <w:uiPriority w:val="99"/>
    <w:semiHidden/>
    <w:unhideWhenUsed/>
    <w:rsid w:val="0016267D"/>
    <w:rPr>
      <w:sz w:val="16"/>
      <w:szCs w:val="16"/>
    </w:rPr>
  </w:style>
  <w:style w:type="paragraph" w:styleId="Zarkazkladnhotextu">
    <w:name w:val="Body Text Indent"/>
    <w:basedOn w:val="Normlny"/>
    <w:link w:val="ZarkazkladnhotextuChar"/>
    <w:uiPriority w:val="99"/>
    <w:semiHidden/>
    <w:unhideWhenUsed/>
    <w:rsid w:val="0016267D"/>
    <w:pPr>
      <w:spacing w:after="120"/>
      <w:ind w:left="283"/>
    </w:pPr>
  </w:style>
  <w:style w:type="character" w:customStyle="1" w:styleId="ZarkazkladnhotextuChar">
    <w:name w:val="Zarážka základného textu Char"/>
    <w:basedOn w:val="Predvolenpsmoodseku"/>
    <w:link w:val="Zarkazkladnhotextu"/>
    <w:uiPriority w:val="99"/>
    <w:semiHidden/>
    <w:rsid w:val="0016267D"/>
    <w:rPr>
      <w:rFonts w:ascii="Times New Roman" w:eastAsia="Times New Roman" w:hAnsi="Times New Roman" w:cs="Times New Roman"/>
      <w:color w:val="000000"/>
      <w:sz w:val="24"/>
      <w:szCs w:val="24"/>
      <w:lang w:eastAsia="sk-SK"/>
    </w:rPr>
  </w:style>
  <w:style w:type="character" w:styleId="Siln">
    <w:name w:val="Strong"/>
    <w:basedOn w:val="Predvolenpsmoodseku"/>
    <w:uiPriority w:val="22"/>
    <w:qFormat/>
    <w:rsid w:val="0016267D"/>
    <w:rPr>
      <w:b/>
      <w:bCs/>
    </w:rPr>
  </w:style>
  <w:style w:type="paragraph" w:styleId="Obsah1">
    <w:name w:val="toc 1"/>
    <w:basedOn w:val="Normlny"/>
    <w:next w:val="Normlny"/>
    <w:autoRedefine/>
    <w:uiPriority w:val="99"/>
    <w:semiHidden/>
    <w:rsid w:val="0016267D"/>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747A6A"/>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747A6A"/>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6102</Words>
  <Characters>34786</Characters>
  <Application>Microsoft Office Word</Application>
  <DocSecurity>4</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2021-07-01T07:28:00Z</dcterms:created>
  <dcterms:modified xsi:type="dcterms:W3CDTF">2021-07-01T07:28:00Z</dcterms:modified>
</cp:coreProperties>
</file>