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008" w:rsidRPr="00A435EC" w:rsidRDefault="00827008" w:rsidP="00827008">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A435EC">
        <w:rPr>
          <w:rStyle w:val="CharStyle9"/>
          <w:rFonts w:asciiTheme="minorHAnsi" w:hAnsiTheme="minorHAnsi" w:cstheme="minorHAnsi"/>
          <w:b/>
          <w:color w:val="000000"/>
          <w:sz w:val="24"/>
          <w:szCs w:val="24"/>
        </w:rPr>
        <w:t xml:space="preserve">Zmluva </w:t>
      </w:r>
      <w:bookmarkEnd w:id="0"/>
      <w:r w:rsidRPr="00A435EC">
        <w:rPr>
          <w:rStyle w:val="CharStyle9"/>
          <w:rFonts w:asciiTheme="minorHAnsi" w:hAnsiTheme="minorHAnsi" w:cstheme="minorHAnsi"/>
          <w:b/>
          <w:color w:val="000000"/>
          <w:sz w:val="24"/>
          <w:szCs w:val="24"/>
        </w:rPr>
        <w:t>o dielo</w:t>
      </w:r>
    </w:p>
    <w:p w:rsidR="00827008" w:rsidRPr="00747A6A" w:rsidRDefault="00827008" w:rsidP="00827008">
      <w:pPr>
        <w:pStyle w:val="Style8"/>
        <w:keepNext/>
        <w:keepLines/>
        <w:shd w:val="clear" w:color="auto" w:fill="auto"/>
        <w:spacing w:line="240" w:lineRule="auto"/>
        <w:ind w:right="80"/>
        <w:rPr>
          <w:rFonts w:asciiTheme="minorHAnsi" w:hAnsiTheme="minorHAnsi" w:cstheme="minorHAnsi"/>
          <w:sz w:val="22"/>
          <w:szCs w:val="22"/>
        </w:rPr>
      </w:pPr>
    </w:p>
    <w:p w:rsidR="00827008" w:rsidRPr="00747A6A" w:rsidRDefault="00827008" w:rsidP="00827008">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747A6A">
        <w:rPr>
          <w:rFonts w:asciiTheme="minorHAnsi" w:hAnsiTheme="minorHAnsi" w:cstheme="minorHAnsi"/>
          <w:bCs/>
          <w:sz w:val="22"/>
          <w:szCs w:val="22"/>
        </w:rPr>
        <w:t>a v súlade so zákonom č. 343/2015 Z. z. o verejnom obstarávaní a o zmene a doplnení niektorých zákonov v znení neskorších predpisov</w:t>
      </w:r>
    </w:p>
    <w:p w:rsidR="00827008" w:rsidRPr="00747A6A" w:rsidRDefault="00827008" w:rsidP="0082700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číslo objednávateľa:</w:t>
      </w:r>
      <w:r w:rsidRPr="00747A6A">
        <w:rPr>
          <w:rStyle w:val="CharStyle10"/>
          <w:rFonts w:asciiTheme="minorHAnsi" w:hAnsiTheme="minorHAnsi" w:cstheme="minorHAnsi"/>
          <w:color w:val="000000"/>
          <w:sz w:val="22"/>
          <w:szCs w:val="22"/>
        </w:rPr>
        <w:tab/>
        <w:t>BBRSC/             /2021</w:t>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t>číslo zhotoviteľa:</w:t>
      </w:r>
    </w:p>
    <w:p w:rsidR="00827008" w:rsidRPr="00747A6A" w:rsidRDefault="00827008" w:rsidP="00827008">
      <w:pPr>
        <w:pStyle w:val="Bezriadkovania"/>
        <w:rPr>
          <w:rStyle w:val="CharStyle10"/>
          <w:rFonts w:asciiTheme="minorHAnsi" w:hAnsiTheme="minorHAnsi" w:cstheme="minorHAnsi"/>
          <w:b/>
          <w:sz w:val="22"/>
          <w:szCs w:val="22"/>
        </w:rPr>
      </w:pPr>
    </w:p>
    <w:p w:rsidR="00827008" w:rsidRPr="00747A6A" w:rsidRDefault="00827008" w:rsidP="00827008">
      <w:pPr>
        <w:pStyle w:val="Bezriadkovania"/>
        <w:jc w:val="center"/>
        <w:rPr>
          <w:rFonts w:asciiTheme="minorHAnsi" w:hAnsiTheme="minorHAnsi" w:cstheme="minorHAnsi"/>
          <w:b/>
          <w:noProof/>
          <w:sz w:val="22"/>
          <w:szCs w:val="22"/>
          <w:highlight w:val="lightGray"/>
        </w:rPr>
      </w:pPr>
      <w:r w:rsidRPr="00747A6A">
        <w:rPr>
          <w:rFonts w:asciiTheme="minorHAnsi" w:hAnsiTheme="minorHAnsi" w:cstheme="minorHAnsi"/>
          <w:b/>
          <w:sz w:val="22"/>
          <w:szCs w:val="22"/>
          <w:highlight w:val="lightGray"/>
        </w:rPr>
        <w:t>„Generálne opravy kabín, motorov a nadstavieb TURBO 5000 vrátane opráv podvozkov“</w:t>
      </w:r>
      <w:r w:rsidRPr="00747A6A">
        <w:rPr>
          <w:rFonts w:asciiTheme="minorHAnsi" w:hAnsiTheme="minorHAnsi" w:cstheme="minorHAnsi"/>
          <w:b/>
          <w:noProof/>
          <w:sz w:val="22"/>
          <w:szCs w:val="22"/>
          <w:highlight w:val="lightGray"/>
        </w:rPr>
        <w:t xml:space="preserve"> </w:t>
      </w:r>
    </w:p>
    <w:p w:rsidR="00827008" w:rsidRPr="00747A6A" w:rsidRDefault="00827008" w:rsidP="00827008">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i/>
          <w:sz w:val="22"/>
          <w:szCs w:val="22"/>
          <w:highlight w:val="lightGray"/>
        </w:rPr>
        <w:t xml:space="preserve">pre časť predmetu zákazky č. </w:t>
      </w:r>
      <w:r w:rsidR="005F4DBD">
        <w:rPr>
          <w:rFonts w:asciiTheme="minorHAnsi" w:hAnsiTheme="minorHAnsi" w:cstheme="minorHAnsi"/>
          <w:b/>
          <w:i/>
          <w:sz w:val="22"/>
          <w:szCs w:val="22"/>
          <w:highlight w:val="lightGray"/>
        </w:rPr>
        <w:t>4</w:t>
      </w:r>
    </w:p>
    <w:p w:rsidR="00A435EC" w:rsidRDefault="00827008" w:rsidP="00827008">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sz w:val="22"/>
          <w:szCs w:val="22"/>
          <w:highlight w:val="lightGray"/>
        </w:rPr>
        <w:t>oprav</w:t>
      </w:r>
      <w:r w:rsidR="005F4DBD">
        <w:rPr>
          <w:rFonts w:asciiTheme="minorHAnsi" w:hAnsiTheme="minorHAnsi" w:cstheme="minorHAnsi"/>
          <w:b/>
          <w:sz w:val="22"/>
          <w:szCs w:val="22"/>
          <w:highlight w:val="lightGray"/>
        </w:rPr>
        <w:t>a</w:t>
      </w:r>
      <w:r w:rsidRPr="00747A6A">
        <w:rPr>
          <w:rFonts w:asciiTheme="minorHAnsi" w:hAnsiTheme="minorHAnsi" w:cstheme="minorHAnsi"/>
          <w:b/>
          <w:sz w:val="22"/>
          <w:szCs w:val="22"/>
          <w:highlight w:val="lightGray"/>
        </w:rPr>
        <w:t xml:space="preserve"> podvozku TATRA T815 EURO II </w:t>
      </w:r>
      <w:r w:rsidR="005F4DBD">
        <w:rPr>
          <w:rFonts w:asciiTheme="minorHAnsi" w:hAnsiTheme="minorHAnsi" w:cstheme="minorHAnsi"/>
          <w:b/>
          <w:sz w:val="22"/>
          <w:szCs w:val="22"/>
          <w:highlight w:val="lightGray"/>
        </w:rPr>
        <w:t xml:space="preserve">260S43 19 255 4x4.1 </w:t>
      </w:r>
      <w:r w:rsidRPr="00747A6A">
        <w:rPr>
          <w:rFonts w:asciiTheme="minorHAnsi" w:hAnsiTheme="minorHAnsi" w:cstheme="minorHAnsi"/>
          <w:b/>
          <w:sz w:val="22"/>
          <w:szCs w:val="22"/>
          <w:highlight w:val="lightGray"/>
        </w:rPr>
        <w:t xml:space="preserve">v počte 1 ks </w:t>
      </w:r>
    </w:p>
    <w:p w:rsidR="00827008" w:rsidRPr="00747A6A" w:rsidRDefault="00827008" w:rsidP="00827008">
      <w:pPr>
        <w:pStyle w:val="Bezriadkovania"/>
        <w:jc w:val="center"/>
        <w:rPr>
          <w:rStyle w:val="CharStyle13"/>
          <w:rFonts w:asciiTheme="minorHAnsi" w:hAnsiTheme="minorHAnsi" w:cstheme="minorHAnsi"/>
          <w:bCs w:val="0"/>
          <w:sz w:val="22"/>
          <w:szCs w:val="22"/>
          <w:highlight w:val="lightGray"/>
        </w:rPr>
      </w:pPr>
      <w:r w:rsidRPr="00747A6A">
        <w:rPr>
          <w:rStyle w:val="CharStyle13"/>
          <w:rFonts w:asciiTheme="minorHAnsi" w:hAnsiTheme="minorHAnsi" w:cstheme="minorHAnsi"/>
          <w:sz w:val="22"/>
          <w:szCs w:val="22"/>
          <w:highlight w:val="lightGray"/>
        </w:rPr>
        <w:t>( ďalej iba „Zmluva“ )</w:t>
      </w:r>
    </w:p>
    <w:p w:rsidR="00827008" w:rsidRPr="00747A6A" w:rsidRDefault="00827008" w:rsidP="00827008">
      <w:pPr>
        <w:pStyle w:val="Bezriadkovania"/>
        <w:rPr>
          <w:rStyle w:val="CharStyle10"/>
          <w:rFonts w:asciiTheme="minorHAnsi" w:hAnsiTheme="minorHAnsi" w:cstheme="minorHAnsi"/>
          <w:sz w:val="22"/>
          <w:szCs w:val="22"/>
        </w:rPr>
      </w:pPr>
    </w:p>
    <w:p w:rsidR="00827008" w:rsidRPr="00747A6A" w:rsidRDefault="00827008" w:rsidP="00827008">
      <w:pPr>
        <w:pStyle w:val="Bezriadkovania"/>
        <w:jc w:val="center"/>
        <w:rPr>
          <w:rStyle w:val="CharStyle13"/>
          <w:rFonts w:asciiTheme="minorHAnsi" w:hAnsiTheme="minorHAnsi" w:cstheme="minorHAnsi"/>
          <w:b w:val="0"/>
          <w:bCs w:val="0"/>
          <w:sz w:val="22"/>
          <w:szCs w:val="22"/>
        </w:rPr>
      </w:pPr>
      <w:r w:rsidRPr="00747A6A">
        <w:rPr>
          <w:rStyle w:val="CharStyle10"/>
          <w:rFonts w:asciiTheme="minorHAnsi" w:hAnsiTheme="minorHAnsi" w:cstheme="minorHAnsi"/>
          <w:sz w:val="22"/>
          <w:szCs w:val="22"/>
        </w:rPr>
        <w:t>uzatvorená</w:t>
      </w:r>
      <w:r w:rsidRPr="00747A6A">
        <w:rPr>
          <w:rStyle w:val="CharStyle13"/>
          <w:rFonts w:asciiTheme="minorHAnsi" w:hAnsiTheme="minorHAnsi" w:cstheme="minorHAnsi"/>
          <w:sz w:val="22"/>
          <w:szCs w:val="22"/>
        </w:rPr>
        <w:t xml:space="preserve"> medzi týmito zmluvnými stranami:</w:t>
      </w:r>
    </w:p>
    <w:p w:rsidR="00827008" w:rsidRPr="00747A6A" w:rsidRDefault="00827008" w:rsidP="00827008">
      <w:pPr>
        <w:rPr>
          <w:rStyle w:val="CharStyle13"/>
          <w:rFonts w:asciiTheme="minorHAnsi" w:hAnsiTheme="minorHAnsi" w:cstheme="minorHAnsi"/>
          <w:b w:val="0"/>
          <w:bCs w:val="0"/>
          <w:sz w:val="22"/>
          <w:szCs w:val="22"/>
        </w:rPr>
      </w:pPr>
    </w:p>
    <w:p w:rsidR="00827008" w:rsidRPr="00747A6A" w:rsidRDefault="00827008" w:rsidP="00827008">
      <w:pPr>
        <w:rPr>
          <w:rFonts w:asciiTheme="minorHAnsi" w:hAnsiTheme="minorHAnsi" w:cstheme="minorHAnsi"/>
          <w:b/>
          <w:iCs/>
          <w:sz w:val="22"/>
          <w:szCs w:val="22"/>
          <w:lang w:eastAsia="cs-CZ"/>
        </w:rPr>
      </w:pPr>
      <w:r w:rsidRPr="00747A6A">
        <w:rPr>
          <w:rFonts w:asciiTheme="minorHAnsi" w:hAnsiTheme="minorHAnsi" w:cstheme="minorHAnsi"/>
          <w:b/>
          <w:sz w:val="22"/>
          <w:szCs w:val="22"/>
        </w:rPr>
        <w:t>Objednávateľ: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Banskobystrická regionálna správa ciest, a. s.</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Majerská cesta 94, 974 96 Banská Bystrica</w:t>
      </w:r>
    </w:p>
    <w:p w:rsidR="00827008" w:rsidRPr="00747A6A" w:rsidRDefault="00827008" w:rsidP="00827008">
      <w:pPr>
        <w:ind w:left="2832" w:hanging="2831"/>
        <w:rPr>
          <w:rFonts w:asciiTheme="minorHAnsi" w:hAnsiTheme="minorHAnsi" w:cstheme="minorHAnsi"/>
          <w:sz w:val="22"/>
          <w:szCs w:val="22"/>
        </w:rPr>
      </w:pPr>
      <w:r w:rsidRPr="00747A6A">
        <w:rPr>
          <w:rFonts w:asciiTheme="minorHAnsi" w:hAnsiTheme="minorHAnsi" w:cstheme="minorHAnsi"/>
          <w:sz w:val="22"/>
          <w:szCs w:val="22"/>
        </w:rPr>
        <w:t>Právna forma:</w:t>
      </w:r>
      <w:r w:rsidRPr="00747A6A">
        <w:rPr>
          <w:rFonts w:asciiTheme="minorHAnsi" w:hAnsiTheme="minorHAnsi" w:cstheme="minorHAnsi"/>
          <w:sz w:val="22"/>
          <w:szCs w:val="22"/>
        </w:rPr>
        <w:tab/>
        <w:t>Akciová spoločnosť, zapísaná v Obchodnom registri Okresného súdu Banská Bystrica, Oddiel: Sa, Vložka č.: 909/S</w:t>
      </w:r>
    </w:p>
    <w:p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 xml:space="preserve">                                                    </w:t>
      </w:r>
      <w:r w:rsidRPr="00747A6A">
        <w:rPr>
          <w:rFonts w:asciiTheme="minorHAnsi" w:hAnsiTheme="minorHAnsi" w:cstheme="minorHAnsi"/>
          <w:sz w:val="22"/>
          <w:szCs w:val="22"/>
        </w:rPr>
        <w:tab/>
        <w:t>Mgr. Nikoleta Oktavcová, podpredseda predstavenstva</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Ján Lehotský, vedúci dopravy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36 836 567</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2022451189</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 DPH:</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SK2022451189</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VÚB, a. s. pobočka Banská Bystrica</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SK82 0200 0000 0021 8394 4256</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+421 48 47 27 351</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hyperlink r:id="rId7" w:history="1">
        <w:r w:rsidRPr="00747A6A">
          <w:rPr>
            <w:rStyle w:val="Hypertextovprepojenie"/>
            <w:rFonts w:asciiTheme="minorHAnsi" w:hAnsiTheme="minorHAnsi" w:cstheme="minorHAnsi"/>
            <w:sz w:val="22"/>
            <w:szCs w:val="22"/>
          </w:rPr>
          <w:t>sekretariat@bbrsc.sk</w:t>
        </w:r>
      </w:hyperlink>
      <w:r w:rsidRPr="00747A6A">
        <w:rPr>
          <w:rFonts w:asciiTheme="minorHAnsi" w:hAnsiTheme="minorHAnsi" w:cstheme="minorHAnsi"/>
          <w:sz w:val="22"/>
          <w:szCs w:val="22"/>
        </w:rPr>
        <w:t xml:space="preserve">, </w:t>
      </w:r>
      <w:hyperlink r:id="rId8" w:history="1">
        <w:r w:rsidRPr="00747A6A">
          <w:rPr>
            <w:rStyle w:val="Hypertextovprepojenie"/>
            <w:rFonts w:asciiTheme="minorHAnsi" w:hAnsiTheme="minorHAnsi" w:cstheme="minorHAnsi"/>
            <w:sz w:val="22"/>
            <w:szCs w:val="22"/>
          </w:rPr>
          <w:t>jan.lehotsky@bbrsc.sk</w:t>
        </w:r>
      </w:hyperlink>
      <w:r w:rsidRPr="00747A6A">
        <w:rPr>
          <w:rFonts w:asciiTheme="minorHAnsi" w:hAnsiTheme="minorHAnsi" w:cstheme="minorHAnsi"/>
          <w:sz w:val="22"/>
          <w:szCs w:val="22"/>
        </w:rPr>
        <w:t xml:space="preserve"> </w:t>
      </w:r>
    </w:p>
    <w:p w:rsidR="00827008" w:rsidRPr="00747A6A" w:rsidRDefault="00827008" w:rsidP="00827008">
      <w:pPr>
        <w:tabs>
          <w:tab w:val="left" w:pos="284"/>
        </w:tabs>
        <w:rPr>
          <w:rFonts w:asciiTheme="minorHAnsi" w:hAnsiTheme="minorHAnsi" w:cstheme="minorHAnsi"/>
          <w:sz w:val="22"/>
          <w:szCs w:val="22"/>
        </w:rPr>
      </w:pPr>
      <w:r w:rsidRPr="00747A6A">
        <w:rPr>
          <w:rFonts w:asciiTheme="minorHAnsi" w:hAnsiTheme="minorHAnsi" w:cstheme="minorHAnsi"/>
          <w:sz w:val="22"/>
          <w:szCs w:val="22"/>
        </w:rPr>
        <w:t>(ďalej iba „</w:t>
      </w:r>
      <w:r w:rsidRPr="00747A6A">
        <w:rPr>
          <w:rFonts w:asciiTheme="minorHAnsi" w:hAnsiTheme="minorHAnsi" w:cstheme="minorHAnsi"/>
          <w:b/>
          <w:sz w:val="22"/>
          <w:szCs w:val="22"/>
        </w:rPr>
        <w:t>objednávateľ</w:t>
      </w:r>
      <w:r w:rsidRPr="00747A6A">
        <w:rPr>
          <w:rFonts w:asciiTheme="minorHAnsi" w:hAnsiTheme="minorHAnsi" w:cstheme="minorHAnsi"/>
          <w:sz w:val="22"/>
          <w:szCs w:val="22"/>
        </w:rPr>
        <w:t xml:space="preserve">“ a  v príslušnom gramatickom tvare) </w:t>
      </w:r>
    </w:p>
    <w:p w:rsidR="00827008" w:rsidRPr="00747A6A" w:rsidRDefault="00827008" w:rsidP="00827008">
      <w:pPr>
        <w:jc w:val="both"/>
        <w:rPr>
          <w:rFonts w:asciiTheme="minorHAnsi" w:hAnsiTheme="minorHAnsi" w:cstheme="minorHAnsi"/>
          <w:bCs/>
          <w:color w:val="365F91"/>
          <w:sz w:val="22"/>
          <w:szCs w:val="22"/>
        </w:rPr>
      </w:pPr>
    </w:p>
    <w:p w:rsidR="00827008" w:rsidRPr="00747A6A" w:rsidRDefault="00827008" w:rsidP="00827008">
      <w:pPr>
        <w:jc w:val="both"/>
        <w:rPr>
          <w:rFonts w:asciiTheme="minorHAnsi" w:hAnsiTheme="minorHAnsi" w:cstheme="minorHAnsi"/>
          <w:bCs/>
          <w:sz w:val="22"/>
          <w:szCs w:val="22"/>
        </w:rPr>
      </w:pPr>
      <w:r w:rsidRPr="00747A6A">
        <w:rPr>
          <w:rFonts w:asciiTheme="minorHAnsi" w:hAnsiTheme="minorHAnsi" w:cstheme="minorHAnsi"/>
          <w:b/>
          <w:iCs/>
          <w:sz w:val="22"/>
          <w:szCs w:val="22"/>
          <w:lang w:eastAsia="cs-CZ"/>
        </w:rPr>
        <w:t>Zhotoviteľ: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 xml:space="preserve"> </w:t>
      </w:r>
      <w:r w:rsidRPr="00747A6A">
        <w:rPr>
          <w:rFonts w:asciiTheme="minorHAnsi" w:hAnsiTheme="minorHAnsi" w:cstheme="minorHAnsi"/>
          <w:bCs/>
          <w:sz w:val="22"/>
          <w:szCs w:val="22"/>
        </w:rPr>
        <w:tab/>
      </w:r>
    </w:p>
    <w:p w:rsidR="00827008" w:rsidRPr="00747A6A" w:rsidRDefault="00827008" w:rsidP="00827008">
      <w:pPr>
        <w:rPr>
          <w:rFonts w:asciiTheme="minorHAnsi" w:hAnsiTheme="minorHAnsi" w:cstheme="minorHAnsi"/>
          <w:sz w:val="22"/>
          <w:szCs w:val="22"/>
        </w:rPr>
      </w:pP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Právna forma:</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 DPH :</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p>
    <w:p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(ďalej iba </w:t>
      </w:r>
      <w:r w:rsidRPr="00747A6A">
        <w:rPr>
          <w:rFonts w:asciiTheme="minorHAnsi" w:hAnsiTheme="minorHAnsi" w:cstheme="minorHAnsi"/>
          <w:b/>
          <w:sz w:val="22"/>
          <w:szCs w:val="22"/>
        </w:rPr>
        <w:t>„zhotoviteľ“</w:t>
      </w:r>
      <w:r w:rsidRPr="00747A6A">
        <w:rPr>
          <w:rFonts w:asciiTheme="minorHAnsi" w:hAnsiTheme="minorHAnsi" w:cstheme="minorHAnsi"/>
          <w:sz w:val="22"/>
          <w:szCs w:val="22"/>
        </w:rPr>
        <w:t xml:space="preserve"> v príslušnom gramatickom tvare a spolu s objednávateľom ďalej iba</w:t>
      </w:r>
      <w:r w:rsidRPr="00747A6A">
        <w:rPr>
          <w:rFonts w:asciiTheme="minorHAnsi" w:hAnsiTheme="minorHAnsi" w:cstheme="minorHAnsi"/>
          <w:i/>
          <w:sz w:val="22"/>
          <w:szCs w:val="22"/>
          <w:lang w:eastAsia="cs-CZ"/>
        </w:rPr>
        <w:t xml:space="preserve"> </w:t>
      </w:r>
      <w:r w:rsidRPr="00747A6A">
        <w:rPr>
          <w:rFonts w:asciiTheme="minorHAnsi" w:hAnsiTheme="minorHAnsi" w:cstheme="minorHAnsi"/>
          <w:b/>
          <w:sz w:val="22"/>
          <w:szCs w:val="22"/>
        </w:rPr>
        <w:t>„zmluvné strany</w:t>
      </w:r>
      <w:r w:rsidRPr="00747A6A">
        <w:rPr>
          <w:rFonts w:asciiTheme="minorHAnsi" w:hAnsiTheme="minorHAnsi" w:cstheme="minorHAnsi"/>
          <w:b/>
          <w:bCs/>
          <w:sz w:val="22"/>
          <w:szCs w:val="22"/>
        </w:rPr>
        <w:t>“</w:t>
      </w:r>
      <w:r w:rsidRPr="00747A6A">
        <w:rPr>
          <w:rFonts w:asciiTheme="minorHAnsi" w:hAnsiTheme="minorHAnsi" w:cstheme="minorHAnsi"/>
          <w:sz w:val="22"/>
          <w:szCs w:val="22"/>
        </w:rPr>
        <w:t xml:space="preserve"> v príslušnom gramatickom tvare).</w:t>
      </w:r>
    </w:p>
    <w:p w:rsidR="00827008" w:rsidRPr="00747A6A" w:rsidRDefault="00827008" w:rsidP="00827008">
      <w:pPr>
        <w:ind w:hanging="284"/>
        <w:rPr>
          <w:rFonts w:asciiTheme="minorHAnsi" w:hAnsiTheme="minorHAnsi" w:cstheme="minorHAnsi"/>
          <w:sz w:val="22"/>
          <w:szCs w:val="22"/>
        </w:rPr>
      </w:pPr>
    </w:p>
    <w:p w:rsidR="00827008" w:rsidRPr="00747A6A" w:rsidRDefault="00827008" w:rsidP="00827008">
      <w:pPr>
        <w:jc w:val="center"/>
        <w:rPr>
          <w:rFonts w:asciiTheme="minorHAnsi" w:hAnsiTheme="minorHAnsi" w:cstheme="minorHAnsi"/>
          <w:b/>
          <w:caps/>
          <w:sz w:val="22"/>
          <w:szCs w:val="22"/>
        </w:rPr>
      </w:pPr>
      <w:r w:rsidRPr="00747A6A">
        <w:rPr>
          <w:rFonts w:asciiTheme="minorHAnsi" w:hAnsiTheme="minorHAnsi" w:cstheme="minorHAnsi"/>
          <w:b/>
          <w:caps/>
          <w:sz w:val="22"/>
          <w:szCs w:val="22"/>
        </w:rPr>
        <w:t>Úvodné ustanovenia</w:t>
      </w:r>
    </w:p>
    <w:p w:rsidR="00827008" w:rsidRPr="00747A6A" w:rsidRDefault="00827008" w:rsidP="00AD173E">
      <w:pPr>
        <w:pStyle w:val="Bezriadkovania"/>
        <w:numPr>
          <w:ilvl w:val="0"/>
          <w:numId w:val="9"/>
        </w:numPr>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Táto zmluva sa uzatvára ako výsledok verejného obstarávania, realizovaného </w:t>
      </w:r>
      <w:r w:rsidRPr="00747A6A">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747A6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747A6A">
        <w:rPr>
          <w:rFonts w:asciiTheme="minorHAnsi" w:hAnsiTheme="minorHAnsi" w:cstheme="minorHAnsi"/>
          <w:b/>
          <w:sz w:val="22"/>
          <w:szCs w:val="22"/>
        </w:rPr>
        <w:t xml:space="preserve">podľa časti č. </w:t>
      </w:r>
      <w:r w:rsidR="005F4DBD">
        <w:rPr>
          <w:rFonts w:asciiTheme="minorHAnsi" w:hAnsiTheme="minorHAnsi" w:cstheme="minorHAnsi"/>
          <w:b/>
          <w:sz w:val="22"/>
          <w:szCs w:val="22"/>
        </w:rPr>
        <w:t>4</w:t>
      </w:r>
      <w:r w:rsidRPr="00747A6A">
        <w:rPr>
          <w:rFonts w:asciiTheme="minorHAnsi" w:hAnsiTheme="minorHAnsi" w:cstheme="minorHAnsi"/>
          <w:b/>
          <w:sz w:val="22"/>
          <w:szCs w:val="22"/>
        </w:rPr>
        <w:t xml:space="preserve"> „oprav</w:t>
      </w:r>
      <w:r w:rsidR="005F4DBD">
        <w:rPr>
          <w:rFonts w:asciiTheme="minorHAnsi" w:hAnsiTheme="minorHAnsi" w:cstheme="minorHAnsi"/>
          <w:b/>
          <w:sz w:val="22"/>
          <w:szCs w:val="22"/>
        </w:rPr>
        <w:t>a</w:t>
      </w:r>
      <w:r w:rsidRPr="00747A6A">
        <w:rPr>
          <w:rFonts w:asciiTheme="minorHAnsi" w:hAnsiTheme="minorHAnsi" w:cstheme="minorHAnsi"/>
          <w:b/>
          <w:sz w:val="22"/>
          <w:szCs w:val="22"/>
        </w:rPr>
        <w:t xml:space="preserve"> podvozku TATRA T815 EURO II </w:t>
      </w:r>
      <w:r w:rsidR="005F4DBD">
        <w:rPr>
          <w:rFonts w:asciiTheme="minorHAnsi" w:hAnsiTheme="minorHAnsi" w:cstheme="minorHAnsi"/>
          <w:b/>
          <w:sz w:val="22"/>
          <w:szCs w:val="22"/>
        </w:rPr>
        <w:lastRenderedPageBreak/>
        <w:t xml:space="preserve">260S43 19 255 4x4.1 </w:t>
      </w:r>
      <w:r w:rsidRPr="00747A6A">
        <w:rPr>
          <w:rFonts w:asciiTheme="minorHAnsi" w:hAnsiTheme="minorHAnsi" w:cstheme="minorHAnsi"/>
          <w:b/>
          <w:sz w:val="22"/>
          <w:szCs w:val="22"/>
        </w:rPr>
        <w:t>v počte 1 ks“ (ďalej ib</w:t>
      </w:r>
      <w:r w:rsidR="00723E36">
        <w:rPr>
          <w:rFonts w:asciiTheme="minorHAnsi" w:hAnsiTheme="minorHAnsi" w:cstheme="minorHAnsi"/>
          <w:b/>
          <w:sz w:val="22"/>
          <w:szCs w:val="22"/>
        </w:rPr>
        <w:t>a aj ako „verejné obstarávanie“</w:t>
      </w:r>
      <w:r w:rsidRPr="00747A6A">
        <w:rPr>
          <w:rFonts w:asciiTheme="minorHAnsi" w:hAnsiTheme="minorHAnsi" w:cstheme="minorHAnsi"/>
          <w:b/>
          <w:sz w:val="22"/>
          <w:szCs w:val="22"/>
        </w:rPr>
        <w:t>)</w:t>
      </w:r>
      <w:r w:rsidRPr="00747A6A">
        <w:rPr>
          <w:rFonts w:asciiTheme="minorHAnsi" w:hAnsiTheme="minorHAnsi" w:cstheme="minorHAnsi"/>
          <w:sz w:val="22"/>
          <w:szCs w:val="22"/>
        </w:rPr>
        <w:t xml:space="preserve">. Cenová </w:t>
      </w:r>
      <w:r w:rsidRPr="00747A6A">
        <w:rPr>
          <w:rFonts w:asciiTheme="minorHAnsi" w:hAnsiTheme="minorHAnsi" w:cstheme="minorHAnsi"/>
          <w:color w:val="auto"/>
          <w:sz w:val="22"/>
          <w:szCs w:val="22"/>
        </w:rPr>
        <w:t>ponuka s rozsahom prác a použitého materiálu tvorí neoddeliteľnú prílohu  č. 1 tejto Zmluvy.</w:t>
      </w:r>
    </w:p>
    <w:p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rsidR="00827008"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rsidR="00A435EC" w:rsidRPr="00747A6A" w:rsidRDefault="00A435EC" w:rsidP="00A435EC">
      <w:pPr>
        <w:pStyle w:val="Odsekzoznamu"/>
        <w:widowControl/>
        <w:ind w:left="76"/>
        <w:contextualSpacing/>
        <w:jc w:val="both"/>
        <w:rPr>
          <w:rFonts w:asciiTheme="minorHAnsi" w:hAnsiTheme="minorHAnsi" w:cstheme="minorHAnsi"/>
          <w:sz w:val="22"/>
          <w:szCs w:val="22"/>
        </w:rPr>
      </w:pPr>
    </w:p>
    <w:p w:rsidR="00827008" w:rsidRPr="00747A6A" w:rsidRDefault="00827008" w:rsidP="00827008">
      <w:pPr>
        <w:pStyle w:val="Bezriadkovania"/>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I.</w:t>
      </w:r>
    </w:p>
    <w:p w:rsidR="00827008" w:rsidRPr="00747A6A" w:rsidRDefault="00827008" w:rsidP="00827008">
      <w:pPr>
        <w:pStyle w:val="Bezriadkovania"/>
        <w:jc w:val="center"/>
        <w:rPr>
          <w:rFonts w:asciiTheme="minorHAnsi" w:hAnsiTheme="minorHAnsi" w:cstheme="minorHAnsi"/>
          <w:b/>
          <w:caps/>
          <w:sz w:val="22"/>
          <w:szCs w:val="22"/>
          <w:lang w:eastAsia="cs-CZ"/>
        </w:rPr>
      </w:pPr>
      <w:r w:rsidRPr="00747A6A">
        <w:rPr>
          <w:rFonts w:asciiTheme="minorHAnsi" w:hAnsiTheme="minorHAnsi" w:cstheme="minorHAnsi"/>
          <w:b/>
          <w:caps/>
          <w:sz w:val="22"/>
          <w:szCs w:val="22"/>
          <w:lang w:eastAsia="cs-CZ"/>
        </w:rPr>
        <w:t>Predmet zmluvy</w:t>
      </w:r>
    </w:p>
    <w:p w:rsidR="00827008" w:rsidRPr="00747A6A" w:rsidRDefault="00827008" w:rsidP="00827008">
      <w:pPr>
        <w:pStyle w:val="Bezriadkovania"/>
        <w:numPr>
          <w:ilvl w:val="0"/>
          <w:numId w:val="1"/>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rsidR="00827008" w:rsidRDefault="00827008" w:rsidP="00827008">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747A6A">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rsidR="00A435EC" w:rsidRPr="00747A6A" w:rsidRDefault="00A435EC" w:rsidP="00A435EC">
      <w:pPr>
        <w:pStyle w:val="Odsekzoznamu"/>
        <w:widowControl/>
        <w:suppressAutoHyphens/>
        <w:snapToGrid w:val="0"/>
        <w:ind w:left="142"/>
        <w:jc w:val="both"/>
        <w:rPr>
          <w:rFonts w:asciiTheme="minorHAnsi" w:hAnsiTheme="minorHAnsi" w:cstheme="minorHAnsi"/>
          <w:sz w:val="22"/>
          <w:szCs w:val="22"/>
        </w:rPr>
      </w:pPr>
    </w:p>
    <w:p w:rsidR="00827008" w:rsidRPr="00747A6A" w:rsidRDefault="00827008" w:rsidP="00827008">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II.</w:t>
      </w:r>
    </w:p>
    <w:p w:rsidR="00827008" w:rsidRPr="00747A6A" w:rsidRDefault="00827008" w:rsidP="00827008">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DIELO</w:t>
      </w:r>
    </w:p>
    <w:p w:rsidR="00827008" w:rsidRPr="00C956F5" w:rsidRDefault="00827008" w:rsidP="00827008">
      <w:pPr>
        <w:pStyle w:val="Bezriadkovania"/>
        <w:jc w:val="center"/>
        <w:rPr>
          <w:rFonts w:asciiTheme="minorHAnsi" w:hAnsiTheme="minorHAnsi" w:cstheme="minorHAnsi"/>
          <w:b/>
          <w:sz w:val="22"/>
          <w:szCs w:val="22"/>
        </w:rPr>
      </w:pPr>
      <w:r w:rsidRPr="00C956F5">
        <w:rPr>
          <w:rFonts w:asciiTheme="minorHAnsi" w:hAnsiTheme="minorHAnsi" w:cstheme="minorHAnsi"/>
          <w:b/>
          <w:sz w:val="22"/>
          <w:szCs w:val="22"/>
        </w:rPr>
        <w:t>členenie a rozsah Diela, Všeobecné požiadavky na Dielo</w:t>
      </w:r>
    </w:p>
    <w:p w:rsidR="00C956F5" w:rsidRPr="00C956F5" w:rsidRDefault="00827008" w:rsidP="00C956F5">
      <w:pPr>
        <w:pStyle w:val="Zarkazkladnhotextu2"/>
        <w:spacing w:line="288" w:lineRule="auto"/>
        <w:rPr>
          <w:rFonts w:asciiTheme="minorHAnsi" w:hAnsiTheme="minorHAnsi" w:cs="Arial"/>
          <w:sz w:val="22"/>
          <w:szCs w:val="22"/>
        </w:rPr>
      </w:pPr>
      <w:r w:rsidRPr="00C956F5">
        <w:rPr>
          <w:rFonts w:asciiTheme="minorHAnsi" w:hAnsiTheme="minorHAnsi" w:cstheme="minorHAnsi"/>
          <w:color w:val="auto"/>
          <w:sz w:val="22"/>
          <w:szCs w:val="22"/>
        </w:rPr>
        <w:t xml:space="preserve">Dielom sa na účely Zmluvy rozumie </w:t>
      </w:r>
      <w:r w:rsidR="00C956F5" w:rsidRPr="00C956F5">
        <w:rPr>
          <w:rFonts w:asciiTheme="minorHAnsi" w:hAnsiTheme="minorHAnsi" w:cs="Arial"/>
          <w:sz w:val="22"/>
          <w:szCs w:val="22"/>
        </w:rPr>
        <w:t xml:space="preserve">vykonanie opravy podvozku 1 kusu nákladného motorového vozidla TATRA T815 EURO II 260S43 19 255 4 x 4.1 (EČV VK710AA) v minimálne nasledovnom rozsahu: </w:t>
      </w:r>
    </w:p>
    <w:p w:rsidR="00C956F5" w:rsidRPr="00C956F5" w:rsidRDefault="00C956F5" w:rsidP="00C956F5">
      <w:pPr>
        <w:pStyle w:val="Bezriadkovania"/>
        <w:spacing w:line="288" w:lineRule="auto"/>
        <w:ind w:left="1134"/>
        <w:rPr>
          <w:rFonts w:asciiTheme="minorHAnsi" w:hAnsiTheme="minorHAnsi" w:cstheme="minorHAnsi"/>
          <w:sz w:val="22"/>
          <w:szCs w:val="22"/>
        </w:rPr>
      </w:pPr>
      <w:r w:rsidRPr="00C956F5">
        <w:rPr>
          <w:rFonts w:asciiTheme="minorHAnsi" w:hAnsiTheme="minorHAnsi" w:cstheme="minorHAnsi"/>
          <w:i/>
          <w:sz w:val="22"/>
          <w:szCs w:val="22"/>
          <w:u w:val="single"/>
        </w:rPr>
        <w:t>Oprava podvozku:</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celková GO riadenia (prevod riadenia, čapy, tiahla riadenia, servovalec a posilovač riadenia)</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celková GO brzdovej sústavy (obloženie bŕzd, brzdové valce, brzdové bubny, kľúče brzdy, ovládače perrot, páky brzdy)</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GO vzduchová sústava (vzduchojemy, vankúše perovania, spínače, EV ventily, rozvod vzduchu PA trubkami, T- kusy, vzduchové hadice, hlavice, ventily, spätné ventily, prepojky a iné časti vzduchovej  sústavy)</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nastavenie geometrie vozidla</w:t>
      </w:r>
    </w:p>
    <w:p w:rsidR="00C956F5" w:rsidRPr="00C956F5" w:rsidRDefault="00C956F5" w:rsidP="00AD173E">
      <w:pPr>
        <w:pStyle w:val="Odsekzoznamu"/>
        <w:widowControl/>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bCs/>
          <w:sz w:val="22"/>
          <w:szCs w:val="22"/>
        </w:rPr>
        <w:t>kompletná demontáž, montáž, zapojenie, odskúšanie a kontrola vozidla</w:t>
      </w:r>
    </w:p>
    <w:p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u w:val="single"/>
        </w:rPr>
        <w:t>zabezpečenie a vykonanie STK a EK vozidla</w:t>
      </w:r>
    </w:p>
    <w:p w:rsidR="00827008" w:rsidRPr="00747A6A" w:rsidRDefault="00827008" w:rsidP="00C956F5">
      <w:pPr>
        <w:pStyle w:val="Zarkazkladnhotextu2"/>
        <w:spacing w:line="240" w:lineRule="auto"/>
        <w:ind w:left="0"/>
        <w:rPr>
          <w:rFonts w:asciiTheme="minorHAnsi" w:hAnsiTheme="minorHAnsi" w:cstheme="minorHAnsi"/>
          <w:sz w:val="22"/>
          <w:szCs w:val="22"/>
        </w:rPr>
      </w:pPr>
      <w:r w:rsidRPr="00747A6A">
        <w:rPr>
          <w:rFonts w:asciiTheme="minorHAnsi" w:hAnsiTheme="minorHAnsi" w:cstheme="minorHAnsi"/>
          <w:sz w:val="22"/>
          <w:szCs w:val="22"/>
        </w:rPr>
        <w:t xml:space="preserve"> (ďalej článok II. ods. 1 Zmluvy iba „Dielo“ alebo „predmet opravy“), </w:t>
      </w:r>
    </w:p>
    <w:p w:rsidR="00827008" w:rsidRPr="00747A6A" w:rsidRDefault="00827008" w:rsidP="00827008">
      <w:pPr>
        <w:pStyle w:val="Bezriadkovania"/>
        <w:ind w:left="142"/>
        <w:jc w:val="both"/>
        <w:rPr>
          <w:rFonts w:asciiTheme="minorHAnsi" w:hAnsiTheme="minorHAnsi" w:cstheme="minorHAnsi"/>
          <w:sz w:val="22"/>
          <w:szCs w:val="22"/>
        </w:rPr>
      </w:pPr>
      <w:r w:rsidRPr="00747A6A">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rsidR="00827008" w:rsidRPr="00747A6A" w:rsidRDefault="00827008" w:rsidP="00827008">
      <w:pPr>
        <w:pStyle w:val="Bezriadkovania"/>
        <w:ind w:left="142"/>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747A6A">
        <w:rPr>
          <w:rFonts w:asciiTheme="minorHAnsi" w:hAnsiTheme="minorHAnsi" w:cstheme="minorHAnsi"/>
          <w:color w:val="auto"/>
          <w:sz w:val="22"/>
          <w:szCs w:val="22"/>
        </w:rPr>
        <w:t>iba nové certifikované výrobky, materiály a zariadenia a odborne spôsobilý a kvalifikovaný personál.</w:t>
      </w:r>
    </w:p>
    <w:p w:rsidR="00827008" w:rsidRPr="00747A6A" w:rsidRDefault="00827008" w:rsidP="00827008">
      <w:pPr>
        <w:ind w:firstLine="360"/>
        <w:jc w:val="both"/>
        <w:rPr>
          <w:rFonts w:asciiTheme="minorHAnsi" w:hAnsiTheme="minorHAnsi" w:cstheme="minorHAnsi"/>
          <w:noProof/>
          <w:sz w:val="22"/>
          <w:szCs w:val="22"/>
        </w:rPr>
      </w:pPr>
    </w:p>
    <w:p w:rsidR="00827008" w:rsidRPr="00747A6A" w:rsidRDefault="00827008" w:rsidP="00827008">
      <w:pPr>
        <w:pStyle w:val="Style6"/>
        <w:shd w:val="clear" w:color="auto" w:fill="auto"/>
        <w:spacing w:before="0" w:line="240" w:lineRule="auto"/>
        <w:rPr>
          <w:rFonts w:asciiTheme="minorHAnsi" w:hAnsiTheme="minorHAnsi" w:cstheme="minorHAnsi"/>
          <w:b w:val="0"/>
          <w:sz w:val="22"/>
          <w:szCs w:val="22"/>
        </w:rPr>
      </w:pPr>
      <w:r w:rsidRPr="00747A6A">
        <w:rPr>
          <w:rStyle w:val="CharStyle7Exact"/>
          <w:rFonts w:asciiTheme="minorHAnsi" w:hAnsiTheme="minorHAnsi" w:cstheme="minorHAnsi"/>
          <w:b/>
          <w:color w:val="000000"/>
          <w:sz w:val="22"/>
          <w:szCs w:val="22"/>
        </w:rPr>
        <w:lastRenderedPageBreak/>
        <w:t>III.</w:t>
      </w:r>
    </w:p>
    <w:p w:rsidR="00827008" w:rsidRPr="00747A6A" w:rsidRDefault="00827008" w:rsidP="00827008">
      <w:pPr>
        <w:pStyle w:val="Bezriadkovania"/>
        <w:jc w:val="center"/>
        <w:rPr>
          <w:rStyle w:val="CharStyle37"/>
          <w:rFonts w:asciiTheme="minorHAnsi" w:hAnsiTheme="minorHAnsi" w:cstheme="minorHAnsi"/>
          <w:bCs w:val="0"/>
          <w:sz w:val="22"/>
          <w:szCs w:val="22"/>
        </w:rPr>
      </w:pPr>
      <w:bookmarkStart w:id="1" w:name="bookmark4"/>
      <w:r w:rsidRPr="00747A6A">
        <w:rPr>
          <w:rStyle w:val="CharStyle37"/>
          <w:rFonts w:asciiTheme="minorHAnsi" w:hAnsiTheme="minorHAnsi" w:cstheme="minorHAnsi"/>
          <w:sz w:val="22"/>
          <w:szCs w:val="22"/>
        </w:rPr>
        <w:t>MIESTO, ČAS a SPÔSOB PLNENIA</w:t>
      </w:r>
      <w:bookmarkEnd w:id="1"/>
      <w:r w:rsidRPr="00747A6A">
        <w:rPr>
          <w:rStyle w:val="CharStyle37"/>
          <w:rFonts w:asciiTheme="minorHAnsi" w:hAnsiTheme="minorHAnsi" w:cstheme="minorHAnsi"/>
          <w:sz w:val="22"/>
          <w:szCs w:val="22"/>
        </w:rPr>
        <w:t>,</w:t>
      </w:r>
    </w:p>
    <w:p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ODOVZDÁVACIE A PREBERACIE KONANIE</w:t>
      </w:r>
    </w:p>
    <w:p w:rsidR="00827008" w:rsidRPr="00747A6A" w:rsidRDefault="00827008" w:rsidP="00AD173E">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747A6A">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747A6A">
        <w:rPr>
          <w:rStyle w:val="CharStyle10"/>
          <w:rFonts w:asciiTheme="minorHAnsi" w:hAnsiTheme="minorHAnsi" w:cstheme="minorHAnsi"/>
          <w:noProof/>
          <w:color w:val="auto"/>
          <w:sz w:val="22"/>
          <w:szCs w:val="22"/>
          <w:shd w:val="clear" w:color="auto" w:fill="auto"/>
        </w:rPr>
        <w:t xml:space="preserve">. </w:t>
      </w:r>
    </w:p>
    <w:p w:rsidR="00827008" w:rsidRPr="00747A6A" w:rsidRDefault="00827008" w:rsidP="00AD173E">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747A6A">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747A6A">
        <w:rPr>
          <w:rStyle w:val="CharStyle10"/>
          <w:rFonts w:asciiTheme="minorHAnsi" w:hAnsiTheme="minorHAnsi" w:cstheme="minorHAnsi"/>
          <w:color w:val="auto"/>
          <w:sz w:val="22"/>
          <w:szCs w:val="22"/>
        </w:rPr>
        <w:t xml:space="preserve">sídle zhotoviteľa </w:t>
      </w:r>
      <w:r w:rsidRPr="00747A6A">
        <w:rPr>
          <w:rStyle w:val="CharStyle10"/>
          <w:rFonts w:asciiTheme="minorHAnsi" w:hAnsiTheme="minorHAnsi" w:cstheme="minorHAnsi"/>
          <w:sz w:val="22"/>
          <w:szCs w:val="22"/>
        </w:rPr>
        <w:t xml:space="preserve">najneskôr </w:t>
      </w:r>
      <w:r w:rsidRPr="00747A6A">
        <w:rPr>
          <w:rFonts w:asciiTheme="minorHAnsi" w:hAnsiTheme="minorHAnsi" w:cstheme="minorHAnsi"/>
          <w:noProof/>
          <w:sz w:val="22"/>
          <w:szCs w:val="22"/>
        </w:rPr>
        <w:t xml:space="preserve">do </w:t>
      </w:r>
      <w:r w:rsidRPr="00747A6A">
        <w:rPr>
          <w:rFonts w:asciiTheme="minorHAnsi" w:hAnsiTheme="minorHAnsi" w:cstheme="minorHAnsi"/>
          <w:sz w:val="22"/>
          <w:szCs w:val="22"/>
        </w:rPr>
        <w:t>90 dní odo dňa pristavenie predmetu opravy do priestorov zhotoviteľa, na základe písomného protokolu.</w:t>
      </w:r>
      <w:r w:rsidRPr="00747A6A">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rsidR="00827008" w:rsidRPr="00747A6A" w:rsidRDefault="00827008" w:rsidP="00AD173E">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747A6A">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Materiál a iné potrebné veci k vykonaniu diela si zabezpečí zhotoviteľ, pričom tieto sú zahrnuté v cene Diela </w:t>
      </w:r>
      <w:r w:rsidRPr="00747A6A">
        <w:rPr>
          <w:rFonts w:asciiTheme="minorHAnsi" w:hAnsiTheme="minorHAnsi" w:cstheme="minorHAnsi"/>
          <w:color w:val="auto"/>
          <w:sz w:val="22"/>
          <w:szCs w:val="22"/>
        </w:rPr>
        <w:t>a ich zoznam je uvedený v prílohe č. 1 k Zmluve.</w:t>
      </w:r>
      <w:r w:rsidRPr="00747A6A">
        <w:rPr>
          <w:rFonts w:asciiTheme="minorHAnsi" w:hAnsiTheme="minorHAnsi" w:cstheme="minorHAnsi"/>
          <w:color w:val="auto"/>
          <w:sz w:val="22"/>
          <w:szCs w:val="22"/>
          <w:highlight w:val="yellow"/>
        </w:rPr>
        <w:t xml:space="preserve"> </w:t>
      </w:r>
    </w:p>
    <w:p w:rsidR="00827008" w:rsidRPr="00747A6A" w:rsidRDefault="00827008" w:rsidP="00AD173E">
      <w:pPr>
        <w:pStyle w:val="Bezriadkovania"/>
        <w:numPr>
          <w:ilvl w:val="0"/>
          <w:numId w:val="2"/>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Dielo po jeho ukončení podlieha preberaciemu konaniu, v </w:t>
      </w:r>
      <w:r w:rsidRPr="00747A6A">
        <w:rPr>
          <w:rFonts w:asciiTheme="minorHAnsi" w:hAnsiTheme="minorHAnsi" w:cstheme="minorHAnsi"/>
          <w:color w:val="auto"/>
          <w:sz w:val="22"/>
          <w:szCs w:val="22"/>
        </w:rPr>
        <w:t xml:space="preserve">sídle zhotoviteľa </w:t>
      </w:r>
      <w:r w:rsidRPr="00747A6A">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747A6A">
        <w:rPr>
          <w:rFonts w:asciiTheme="minorHAnsi" w:hAnsiTheme="minorHAnsi" w:cstheme="minorHAnsi"/>
          <w:color w:val="auto"/>
          <w:sz w:val="22"/>
          <w:szCs w:val="22"/>
        </w:rPr>
        <w:t xml:space="preserve">byť </w:t>
      </w:r>
      <w:r w:rsidR="00AD173E">
        <w:rPr>
          <w:rFonts w:asciiTheme="minorHAnsi" w:hAnsiTheme="minorHAnsi" w:cstheme="minorHAnsi"/>
          <w:color w:val="auto"/>
          <w:sz w:val="22"/>
          <w:szCs w:val="22"/>
        </w:rPr>
        <w:t>predmet opravy</w:t>
      </w:r>
      <w:r w:rsidRPr="00747A6A">
        <w:rPr>
          <w:rFonts w:asciiTheme="minorHAnsi" w:hAnsiTheme="minorHAnsi" w:cstheme="minorHAnsi"/>
          <w:color w:val="auto"/>
          <w:sz w:val="22"/>
          <w:szCs w:val="22"/>
        </w:rPr>
        <w:t xml:space="preserve"> pripraven</w:t>
      </w:r>
      <w:r w:rsidR="00AD173E">
        <w:rPr>
          <w:rFonts w:asciiTheme="minorHAnsi" w:hAnsiTheme="minorHAnsi" w:cstheme="minorHAnsi"/>
          <w:color w:val="auto"/>
          <w:sz w:val="22"/>
          <w:szCs w:val="22"/>
        </w:rPr>
        <w:t>ý</w:t>
      </w:r>
      <w:r w:rsidRPr="00747A6A">
        <w:rPr>
          <w:rFonts w:asciiTheme="minorHAnsi" w:hAnsiTheme="minorHAnsi" w:cstheme="minorHAnsi"/>
          <w:color w:val="auto"/>
          <w:sz w:val="22"/>
          <w:szCs w:val="22"/>
        </w:rPr>
        <w:t xml:space="preserve"> k odskúšaniu a prevzatiu objednávateľom v rámci preberacieho konania</w:t>
      </w:r>
      <w:r w:rsidRPr="00747A6A">
        <w:rPr>
          <w:rFonts w:asciiTheme="minorHAnsi" w:hAnsiTheme="minorHAnsi" w:cstheme="minorHAnsi"/>
          <w:sz w:val="22"/>
          <w:szCs w:val="22"/>
        </w:rPr>
        <w:t>.</w:t>
      </w:r>
    </w:p>
    <w:p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rsidR="00827008" w:rsidRPr="00747A6A" w:rsidRDefault="00827008" w:rsidP="00AD173E">
      <w:pPr>
        <w:pStyle w:val="Bezriadkovania"/>
        <w:numPr>
          <w:ilvl w:val="0"/>
          <w:numId w:val="2"/>
        </w:numPr>
        <w:ind w:left="142" w:hanging="426"/>
        <w:jc w:val="both"/>
        <w:rPr>
          <w:rStyle w:val="CharStyle10"/>
          <w:rFonts w:asciiTheme="minorHAnsi" w:hAnsiTheme="minorHAnsi" w:cstheme="minorHAnsi"/>
          <w:noProof/>
          <w:sz w:val="22"/>
          <w:szCs w:val="22"/>
        </w:rPr>
      </w:pPr>
      <w:r w:rsidRPr="00747A6A">
        <w:rPr>
          <w:rStyle w:val="CharStyle10"/>
          <w:rFonts w:asciiTheme="minorHAnsi" w:hAnsiTheme="minorHAnsi" w:cstheme="minorHAnsi"/>
          <w:sz w:val="22"/>
          <w:szCs w:val="22"/>
        </w:rPr>
        <w:t>Preberací protokol</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sa považuje deň uvedený v preberacom protokole ako deň </w:t>
      </w:r>
      <w:r w:rsidRPr="00747A6A">
        <w:rPr>
          <w:rFonts w:asciiTheme="minorHAnsi" w:hAnsiTheme="minorHAnsi" w:cstheme="minorHAnsi"/>
          <w:noProof/>
          <w:sz w:val="22"/>
          <w:szCs w:val="22"/>
        </w:rPr>
        <w:t xml:space="preserve">podpisu objednávateľa - osoby oprávnenej za objednávateľa rokovať vo </w:t>
      </w:r>
      <w:r w:rsidRPr="00747A6A">
        <w:rPr>
          <w:rFonts w:asciiTheme="minorHAnsi" w:hAnsiTheme="minorHAnsi" w:cstheme="minorHAnsi"/>
          <w:noProof/>
          <w:color w:val="auto"/>
          <w:sz w:val="22"/>
          <w:szCs w:val="22"/>
        </w:rPr>
        <w:t>veciach realizačných</w:t>
      </w:r>
      <w:r w:rsidRPr="00747A6A">
        <w:rPr>
          <w:rStyle w:val="CharStyle10"/>
          <w:rFonts w:asciiTheme="minorHAnsi" w:hAnsiTheme="minorHAnsi" w:cstheme="minorHAnsi"/>
          <w:sz w:val="22"/>
          <w:szCs w:val="22"/>
        </w:rPr>
        <w:t xml:space="preserve">. </w:t>
      </w:r>
    </w:p>
    <w:p w:rsidR="00827008" w:rsidRPr="00747A6A" w:rsidRDefault="00827008" w:rsidP="00AD173E">
      <w:pPr>
        <w:pStyle w:val="Bezriadkovania"/>
        <w:numPr>
          <w:ilvl w:val="0"/>
          <w:numId w:val="2"/>
        </w:numPr>
        <w:spacing w:after="120"/>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Povinnými obsahovými náležitosťami Protokolu sú: </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údaje o zhotoviteľovi a objednávateľovi,</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názov zákazky, číslo Zmluvy,</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celkovú cenu za vykonané činnosti a dodané materiály, </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cena Diela podľa Zmluvy resp. cenovej ponuky zhotoviteľa, </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prehlásenie objednávateľa, či Dielo preberá alebo nepreberá,</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 o </w:t>
      </w:r>
      <w:r w:rsidRPr="00747A6A">
        <w:rPr>
          <w:rFonts w:asciiTheme="minorHAnsi" w:hAnsiTheme="minorHAnsi" w:cstheme="minorHAnsi"/>
          <w:noProof/>
          <w:color w:val="auto"/>
          <w:sz w:val="22"/>
          <w:szCs w:val="22"/>
        </w:rPr>
        <w:t xml:space="preserve">odskúšaní predmetu opravy </w:t>
      </w:r>
      <w:r w:rsidRPr="00747A6A">
        <w:rPr>
          <w:rFonts w:asciiTheme="minorHAnsi" w:hAnsiTheme="minorHAnsi" w:cstheme="minorHAnsi"/>
          <w:noProof/>
          <w:sz w:val="22"/>
          <w:szCs w:val="22"/>
        </w:rPr>
        <w:t>( miesto, čas, spôsob a záver odskúšania ),</w:t>
      </w:r>
    </w:p>
    <w:p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prípadne zoznam chýb a nedorobkov a lehoty ich odstránenia.</w:t>
      </w:r>
    </w:p>
    <w:p w:rsidR="00827008" w:rsidRPr="00747A6A" w:rsidRDefault="00827008" w:rsidP="00AD173E">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rsidR="00827008" w:rsidRPr="00747A6A" w:rsidRDefault="00827008" w:rsidP="00AD173E">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Zmluvné strany sa dohodli, že pre prípad porušenia povinností z</w:t>
      </w:r>
      <w:r w:rsidRPr="00747A6A">
        <w:rPr>
          <w:rFonts w:asciiTheme="minorHAnsi" w:hAnsiTheme="minorHAnsi" w:cstheme="minorHAnsi"/>
          <w:sz w:val="22"/>
          <w:szCs w:val="22"/>
          <w:lang w:eastAsia="cs-CZ"/>
        </w:rPr>
        <w:t>hotoviteľa:</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vykonať Dielo </w:t>
      </w:r>
      <w:r w:rsidRPr="00747A6A">
        <w:rPr>
          <w:rFonts w:asciiTheme="minorHAnsi" w:hAnsiTheme="minorHAnsi" w:cstheme="minorHAnsi"/>
          <w:noProof/>
          <w:sz w:val="22"/>
          <w:szCs w:val="22"/>
        </w:rPr>
        <w:t xml:space="preserve">( príslušnú časť Diela ) </w:t>
      </w:r>
      <w:r w:rsidRPr="00747A6A">
        <w:rPr>
          <w:rFonts w:asciiTheme="minorHAnsi" w:hAnsiTheme="minorHAnsi" w:cstheme="minorHAnsi"/>
          <w:sz w:val="22"/>
          <w:szCs w:val="22"/>
          <w:lang w:eastAsia="cs-CZ"/>
        </w:rPr>
        <w:t xml:space="preserve">riadne ( bez vád a nedorobkov ) alebo </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riadne alebo včas odstrániť vady a nedorobky na Diele </w:t>
      </w:r>
      <w:r w:rsidRPr="00747A6A">
        <w:rPr>
          <w:rFonts w:asciiTheme="minorHAnsi" w:hAnsiTheme="minorHAnsi" w:cstheme="minorHAnsi"/>
          <w:noProof/>
          <w:sz w:val="22"/>
          <w:szCs w:val="22"/>
        </w:rPr>
        <w:t>( na príslušnej časti Diela )</w:t>
      </w:r>
      <w:r w:rsidRPr="00747A6A">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ak je vada neodstrániteľná a neodstrániteľnosť vady je alebo bola zapríčinená zhotoviteľom,</w:t>
      </w:r>
    </w:p>
    <w:p w:rsidR="00827008" w:rsidRPr="00747A6A" w:rsidRDefault="00827008" w:rsidP="00827008">
      <w:pPr>
        <w:pStyle w:val="Odsekzoznamu"/>
        <w:ind w:left="142"/>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je zhotoviteľ povinný zaplatiť objednávateľovi zmluvnú pokutu vo výške </w:t>
      </w:r>
      <w:r w:rsidR="00723E36">
        <w:rPr>
          <w:rFonts w:asciiTheme="minorHAnsi" w:hAnsiTheme="minorHAnsi" w:cstheme="minorHAnsi"/>
          <w:sz w:val="22"/>
          <w:szCs w:val="22"/>
          <w:lang w:eastAsia="cs-CZ"/>
        </w:rPr>
        <w:t>50</w:t>
      </w:r>
      <w:r w:rsidRPr="00747A6A">
        <w:rPr>
          <w:rFonts w:asciiTheme="minorHAnsi" w:hAnsiTheme="minorHAnsi" w:cstheme="minorHAnsi"/>
          <w:sz w:val="22"/>
          <w:szCs w:val="22"/>
          <w:lang w:eastAsia="cs-CZ"/>
        </w:rPr>
        <w:t xml:space="preserve"> € za každý začatý deň omeškania s plnením povinnosti ku každému predmetu opravy zvlášť a za každé jednotlivé porušenie povinností uvedených v tomto ods. 11 článku III. Zmluvy zvlášť.  </w:t>
      </w:r>
    </w:p>
    <w:p w:rsidR="00827008" w:rsidRPr="00747A6A" w:rsidRDefault="00827008" w:rsidP="00AD173E">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považujú výšku dohodnutých zmluvných pokút uvedených v ods. 11 tohto článku Zmluvy za primeranú vzhľadom na charakter a povahu zmluvnými pokutami zabezpečovaných povinností zhotoviteľa vyplývajúcich z tejto Zmluvy a cenu Diela, na ktoré okolnosti vzali zreteľ pri uzatváraní zmluvy. </w:t>
      </w:r>
    </w:p>
    <w:p w:rsidR="00827008" w:rsidRPr="00747A6A" w:rsidRDefault="00827008" w:rsidP="00AD173E">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827008" w:rsidRPr="00747A6A" w:rsidRDefault="00827008" w:rsidP="00827008">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   </w:t>
      </w:r>
    </w:p>
    <w:p w:rsidR="00827008" w:rsidRPr="00747A6A" w:rsidRDefault="00827008" w:rsidP="00827008">
      <w:pPr>
        <w:pStyle w:val="Bezriadkovania"/>
        <w:jc w:val="center"/>
        <w:rPr>
          <w:rStyle w:val="CharStyle37"/>
          <w:rFonts w:asciiTheme="minorHAnsi" w:hAnsiTheme="minorHAnsi" w:cstheme="minorHAnsi"/>
          <w:bCs w:val="0"/>
          <w:sz w:val="22"/>
          <w:szCs w:val="22"/>
        </w:rPr>
      </w:pPr>
      <w:bookmarkStart w:id="2" w:name="bookmark5"/>
      <w:r w:rsidRPr="00747A6A">
        <w:rPr>
          <w:rStyle w:val="CharStyle37"/>
          <w:rFonts w:asciiTheme="minorHAnsi" w:hAnsiTheme="minorHAnsi" w:cstheme="minorHAnsi"/>
          <w:sz w:val="22"/>
          <w:szCs w:val="22"/>
        </w:rPr>
        <w:t>IV.</w:t>
      </w:r>
    </w:p>
    <w:p w:rsidR="00827008" w:rsidRPr="00747A6A" w:rsidRDefault="00827008" w:rsidP="00827008">
      <w:pPr>
        <w:pStyle w:val="Bezriadkovania"/>
        <w:jc w:val="center"/>
        <w:rPr>
          <w:rFonts w:asciiTheme="minorHAnsi" w:hAnsiTheme="minorHAnsi" w:cstheme="minorHAnsi"/>
          <w:sz w:val="22"/>
          <w:szCs w:val="22"/>
        </w:rPr>
      </w:pPr>
      <w:r w:rsidRPr="00747A6A">
        <w:rPr>
          <w:rStyle w:val="CharStyle37"/>
          <w:rFonts w:asciiTheme="minorHAnsi" w:hAnsiTheme="minorHAnsi" w:cstheme="minorHAnsi"/>
          <w:sz w:val="22"/>
          <w:szCs w:val="22"/>
        </w:rPr>
        <w:t>CENA A PLATOBNÉ PODMIENKY</w:t>
      </w:r>
      <w:bookmarkEnd w:id="2"/>
    </w:p>
    <w:p w:rsidR="00827008" w:rsidRPr="00747A6A" w:rsidRDefault="00827008" w:rsidP="00AD173E">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Cena za vykonanie a odovzdanie Diela je dohodnutá na základe Špecifikácie ceny z ponuky zhotoviteľa ako </w:t>
      </w:r>
      <w:r w:rsidRPr="00747A6A">
        <w:rPr>
          <w:rFonts w:asciiTheme="minorHAnsi" w:hAnsiTheme="minorHAnsi" w:cstheme="minorHAnsi"/>
          <w:bCs/>
          <w:sz w:val="22"/>
          <w:szCs w:val="22"/>
        </w:rPr>
        <w:t xml:space="preserve">uchádzača do verejného obstarávania, ktorá tvorí Prílohu č. 1 k Zmluve ( ďalej iba „cena Diela“ ). Cena Diela sa </w:t>
      </w:r>
      <w:r w:rsidRPr="00747A6A">
        <w:rPr>
          <w:rFonts w:asciiTheme="minorHAnsi" w:hAnsiTheme="minorHAnsi" w:cstheme="minorHAnsi"/>
          <w:sz w:val="22"/>
          <w:szCs w:val="22"/>
        </w:rPr>
        <w:t>považuje za cenu maximálnu a platnú počas celej doby trvania Zmluvy. Cena Diela je stanovená</w:t>
      </w:r>
      <w:r w:rsidRPr="00747A6A">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rsidR="00827008" w:rsidRPr="00747A6A" w:rsidRDefault="00827008" w:rsidP="00827008">
      <w:pPr>
        <w:pStyle w:val="Odsekzoznamu"/>
        <w:tabs>
          <w:tab w:val="left" w:pos="7088"/>
        </w:tabs>
        <w:ind w:left="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Cena Diela predstavuje celkom sumu:</w:t>
      </w:r>
    </w:p>
    <w:p w:rsidR="00827008" w:rsidRPr="00747A6A" w:rsidRDefault="00827008" w:rsidP="00827008">
      <w:pPr>
        <w:tabs>
          <w:tab w:val="left" w:pos="567"/>
          <w:tab w:val="left" w:pos="1843"/>
          <w:tab w:val="left" w:pos="7088"/>
        </w:tabs>
        <w:ind w:left="567" w:hanging="567"/>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t xml:space="preserve">Cena bez DPH   </w:t>
      </w:r>
      <w:r w:rsidRPr="00747A6A">
        <w:rPr>
          <w:rFonts w:asciiTheme="minorHAnsi" w:hAnsiTheme="minorHAnsi" w:cstheme="minorHAnsi"/>
          <w:sz w:val="22"/>
          <w:szCs w:val="22"/>
          <w:lang w:eastAsia="cs-CZ"/>
        </w:rPr>
        <w:tab/>
        <w:t>Eur</w:t>
      </w:r>
    </w:p>
    <w:p w:rsidR="00827008" w:rsidRPr="00747A6A" w:rsidRDefault="00827008" w:rsidP="00827008">
      <w:pPr>
        <w:tabs>
          <w:tab w:val="left" w:pos="567"/>
          <w:tab w:val="left" w:pos="7088"/>
        </w:tabs>
        <w:ind w:left="1843" w:hanging="1843"/>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lang w:eastAsia="cs-CZ"/>
        </w:rPr>
        <w:tab/>
        <w:t xml:space="preserve">DPH 20 %             </w:t>
      </w:r>
      <w:r w:rsidRPr="00747A6A">
        <w:rPr>
          <w:rFonts w:asciiTheme="minorHAnsi" w:hAnsiTheme="minorHAnsi" w:cstheme="minorHAnsi"/>
          <w:sz w:val="22"/>
          <w:szCs w:val="22"/>
          <w:lang w:eastAsia="cs-CZ"/>
        </w:rPr>
        <w:tab/>
        <w:t xml:space="preserve">Eur            </w:t>
      </w:r>
    </w:p>
    <w:p w:rsidR="00827008" w:rsidRPr="00747A6A" w:rsidRDefault="00827008" w:rsidP="00827008">
      <w:pPr>
        <w:tabs>
          <w:tab w:val="left" w:pos="567"/>
          <w:tab w:val="left" w:pos="7088"/>
        </w:tabs>
        <w:ind w:left="1843" w:hanging="1843"/>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bdr w:val="single" w:sz="4" w:space="0" w:color="auto"/>
          <w:lang w:eastAsia="cs-CZ"/>
        </w:rPr>
        <w:t xml:space="preserve">Cena s DPH </w:t>
      </w:r>
      <w:r w:rsidRPr="00747A6A">
        <w:rPr>
          <w:rFonts w:asciiTheme="minorHAnsi" w:hAnsiTheme="minorHAnsi" w:cstheme="minorHAnsi"/>
          <w:b/>
          <w:sz w:val="22"/>
          <w:szCs w:val="22"/>
          <w:bdr w:val="single" w:sz="4" w:space="0" w:color="auto"/>
          <w:lang w:eastAsia="cs-CZ"/>
        </w:rPr>
        <w:tab/>
        <w:t>Eur</w:t>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lang w:eastAsia="cs-CZ"/>
        </w:rPr>
        <w:t xml:space="preserve">                       </w:t>
      </w:r>
    </w:p>
    <w:p w:rsidR="00827008" w:rsidRPr="00747A6A" w:rsidRDefault="00827008" w:rsidP="00827008">
      <w:pPr>
        <w:tabs>
          <w:tab w:val="left" w:pos="567"/>
          <w:tab w:val="left" w:pos="7088"/>
        </w:tabs>
        <w:ind w:left="2268" w:hanging="22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p>
    <w:p w:rsidR="00827008" w:rsidRPr="00747A6A" w:rsidRDefault="00827008" w:rsidP="00827008">
      <w:pPr>
        <w:tabs>
          <w:tab w:val="left" w:pos="567"/>
          <w:tab w:val="left" w:pos="7088"/>
        </w:tabs>
        <w:ind w:left="2268" w:hanging="2268"/>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lang w:eastAsia="cs-CZ"/>
        </w:rPr>
        <w:t>(slovom:    .....................................................Eur, ......./100 ) s DPH.</w:t>
      </w:r>
    </w:p>
    <w:p w:rsidR="00827008" w:rsidRPr="00747A6A" w:rsidRDefault="00827008" w:rsidP="00827008">
      <w:pPr>
        <w:tabs>
          <w:tab w:val="left" w:pos="567"/>
          <w:tab w:val="left" w:pos="7088"/>
        </w:tabs>
        <w:ind w:left="2268" w:hanging="2268"/>
        <w:jc w:val="both"/>
        <w:rPr>
          <w:rFonts w:asciiTheme="minorHAnsi" w:hAnsiTheme="minorHAnsi" w:cstheme="minorHAnsi"/>
          <w:b/>
          <w:sz w:val="22"/>
          <w:szCs w:val="22"/>
          <w:lang w:eastAsia="cs-CZ"/>
        </w:rPr>
      </w:pPr>
    </w:p>
    <w:p w:rsidR="00827008" w:rsidRPr="00747A6A" w:rsidRDefault="00827008" w:rsidP="00AD173E">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747A6A">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rsidR="00827008" w:rsidRPr="00747A6A" w:rsidRDefault="00827008" w:rsidP="00AD173E">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Preddavky sa neposkytujú vôbec.   </w:t>
      </w:r>
    </w:p>
    <w:p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747A6A">
        <w:rPr>
          <w:rFonts w:asciiTheme="minorHAnsi" w:hAnsiTheme="minorHAnsi" w:cstheme="minorHAnsi"/>
          <w:sz w:val="22"/>
          <w:szCs w:val="22"/>
        </w:rPr>
        <w:t xml:space="preserve">v znení neskorších predpisov. </w:t>
      </w:r>
    </w:p>
    <w:p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Splatnosť faktúry je 30 dní odo dňa doporučeného doručenia faktúry do podateľne objednávateľa.</w:t>
      </w:r>
    </w:p>
    <w:p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747A6A">
        <w:rPr>
          <w:rFonts w:asciiTheme="minorHAnsi" w:hAnsiTheme="minorHAnsi" w:cstheme="minorHAnsi"/>
          <w:color w:val="auto"/>
          <w:sz w:val="22"/>
          <w:szCs w:val="22"/>
        </w:rPr>
        <w:t>Zhotoviteľ je povinný svoje práce vyúčtovať overiteľným spôsobom a v súlade s</w:t>
      </w:r>
      <w:r w:rsidRPr="00747A6A">
        <w:rPr>
          <w:rFonts w:asciiTheme="minorHAnsi" w:hAnsiTheme="minorHAnsi" w:cstheme="minorHAnsi"/>
          <w:color w:val="FF0000"/>
          <w:sz w:val="22"/>
          <w:szCs w:val="22"/>
        </w:rPr>
        <w:t xml:space="preserve"> </w:t>
      </w:r>
      <w:r w:rsidRPr="00747A6A">
        <w:rPr>
          <w:rFonts w:asciiTheme="minorHAnsi" w:hAnsiTheme="minorHAnsi" w:cstheme="minorHAnsi"/>
          <w:sz w:val="22"/>
          <w:szCs w:val="22"/>
          <w:lang w:eastAsia="cs-CZ"/>
        </w:rPr>
        <w:t xml:space="preserve">cenou z ponuky zhotoviteľa ako </w:t>
      </w:r>
      <w:r w:rsidRPr="00747A6A">
        <w:rPr>
          <w:rFonts w:asciiTheme="minorHAnsi" w:hAnsiTheme="minorHAnsi" w:cstheme="minorHAnsi"/>
          <w:bCs/>
          <w:sz w:val="22"/>
          <w:szCs w:val="22"/>
        </w:rPr>
        <w:t>uchádzača do verejného obstarávania, inak ide o dôvod na vrátenie faktúry</w:t>
      </w:r>
      <w:r w:rsidRPr="00747A6A">
        <w:rPr>
          <w:rFonts w:asciiTheme="minorHAnsi" w:hAnsiTheme="minorHAnsi" w:cstheme="minorHAnsi"/>
          <w:color w:val="auto"/>
          <w:sz w:val="22"/>
          <w:szCs w:val="22"/>
        </w:rPr>
        <w:t>.</w:t>
      </w:r>
    </w:p>
    <w:p w:rsidR="00827008" w:rsidRPr="00747A6A" w:rsidRDefault="00827008" w:rsidP="00AD173E">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Faktúra sa považuje za zaplatenú dňom pripísania úhrady na účet zhotoviteľa. </w:t>
      </w:r>
    </w:p>
    <w:p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w:t>
      </w:r>
      <w:r w:rsidR="00723E36">
        <w:rPr>
          <w:rFonts w:asciiTheme="minorHAnsi" w:hAnsiTheme="minorHAnsi" w:cstheme="minorHAnsi"/>
          <w:sz w:val="22"/>
          <w:szCs w:val="22"/>
          <w:lang w:eastAsia="cs-CZ"/>
        </w:rPr>
        <w:t>50</w:t>
      </w:r>
      <w:r w:rsidRPr="00747A6A">
        <w:rPr>
          <w:rFonts w:asciiTheme="minorHAnsi" w:hAnsiTheme="minorHAnsi" w:cstheme="minorHAnsi"/>
          <w:sz w:val="22"/>
          <w:szCs w:val="22"/>
          <w:lang w:eastAsia="cs-CZ"/>
        </w:rPr>
        <w:t xml:space="preserve"> € za každý aj začatý  deň omeškania za každý predmet opravy zvlášť. </w:t>
      </w:r>
    </w:p>
    <w:p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827008" w:rsidRPr="00747A6A" w:rsidRDefault="00827008" w:rsidP="00827008">
      <w:pPr>
        <w:rPr>
          <w:rFonts w:asciiTheme="minorHAnsi" w:hAnsiTheme="minorHAnsi" w:cstheme="minorHAnsi"/>
          <w:b/>
          <w:sz w:val="22"/>
          <w:szCs w:val="22"/>
        </w:rPr>
      </w:pPr>
    </w:p>
    <w:p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V.</w:t>
      </w:r>
    </w:p>
    <w:p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ZODPOVEDNOSŤ ZHOTOVITEĽA</w:t>
      </w:r>
    </w:p>
    <w:p w:rsidR="00827008" w:rsidRPr="00747A6A" w:rsidRDefault="00827008" w:rsidP="00AD173E">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827008" w:rsidRPr="00747A6A" w:rsidRDefault="00827008" w:rsidP="00AD173E">
      <w:pPr>
        <w:pStyle w:val="Bezriadkovania"/>
        <w:numPr>
          <w:ilvl w:val="0"/>
          <w:numId w:val="6"/>
        </w:numPr>
        <w:ind w:left="284" w:hanging="425"/>
        <w:jc w:val="both"/>
        <w:rPr>
          <w:rStyle w:val="CharStyle36"/>
          <w:rFonts w:asciiTheme="minorHAnsi" w:hAnsiTheme="minorHAnsi" w:cstheme="minorHAnsi"/>
          <w:sz w:val="22"/>
          <w:szCs w:val="22"/>
        </w:rPr>
      </w:pPr>
      <w:r w:rsidRPr="00747A6A">
        <w:rPr>
          <w:rStyle w:val="CharStyle36"/>
          <w:rFonts w:asciiTheme="minorHAnsi" w:hAnsiTheme="minorHAnsi" w:cstheme="minorHAnsi"/>
          <w:sz w:val="22"/>
          <w:szCs w:val="22"/>
          <w:lang w:val="cs-CZ" w:eastAsia="cs-CZ"/>
        </w:rPr>
        <w:t xml:space="preserve">Zhotovitel’ </w:t>
      </w:r>
      <w:r w:rsidR="00723E36">
        <w:rPr>
          <w:rStyle w:val="CharStyle36"/>
          <w:rFonts w:asciiTheme="minorHAnsi" w:hAnsiTheme="minorHAnsi" w:cstheme="minorHAnsi"/>
          <w:sz w:val="22"/>
          <w:szCs w:val="22"/>
        </w:rPr>
        <w:t>zodpovedá za to, že Dielo (každá jeho časť</w:t>
      </w:r>
      <w:r w:rsidRPr="00747A6A">
        <w:rPr>
          <w:rStyle w:val="CharStyle36"/>
          <w:rFonts w:asciiTheme="minorHAnsi" w:hAnsiTheme="minorHAnsi" w:cstheme="minorHAnsi"/>
          <w:sz w:val="22"/>
          <w:szCs w:val="22"/>
        </w:rPr>
        <w:t xml:space="preserve">) je zhotovené v najvyššej kvalite podľa požiadaviek Zmluvy a že tieto vlastnosti bude mať počas plynutia záručnej doby. </w:t>
      </w:r>
    </w:p>
    <w:p w:rsidR="00827008" w:rsidRPr="00747A6A" w:rsidRDefault="00827008" w:rsidP="00AD173E">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 xml:space="preserve">Zhotoviteľ zodpovedá za </w:t>
      </w:r>
      <w:r w:rsidRPr="00747A6A">
        <w:rPr>
          <w:rStyle w:val="CharStyle10"/>
          <w:rFonts w:asciiTheme="minorHAnsi" w:hAnsiTheme="minorHAnsi" w:cstheme="minorHAnsi"/>
          <w:sz w:val="22"/>
          <w:szCs w:val="22"/>
          <w:lang w:val="cs-CZ" w:eastAsia="cs-CZ"/>
        </w:rPr>
        <w:t xml:space="preserve">vady, </w:t>
      </w:r>
      <w:r w:rsidRPr="00747A6A">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rsidR="00827008" w:rsidRPr="00747A6A" w:rsidRDefault="00827008" w:rsidP="00AD173E">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747A6A">
        <w:rPr>
          <w:rStyle w:val="CharStyle10"/>
          <w:rFonts w:asciiTheme="minorHAnsi" w:hAnsiTheme="minorHAnsi" w:cstheme="minorHAnsi"/>
          <w:sz w:val="22"/>
          <w:szCs w:val="22"/>
        </w:rPr>
        <w:t xml:space="preserve">Záručná doba na dodané práce je 12 mesiacov a na dodané a zabudované materiály je 24 mesiacov </w:t>
      </w:r>
      <w:r w:rsidRPr="00747A6A">
        <w:rPr>
          <w:rFonts w:asciiTheme="minorHAnsi" w:hAnsiTheme="minorHAnsi" w:cstheme="minorHAnsi"/>
          <w:sz w:val="22"/>
          <w:szCs w:val="22"/>
        </w:rPr>
        <w:t xml:space="preserve">a </w:t>
      </w:r>
      <w:r w:rsidRPr="00747A6A">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rsidR="00827008" w:rsidRPr="00747A6A" w:rsidRDefault="00827008" w:rsidP="00AD173E">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827008" w:rsidRPr="00747A6A" w:rsidRDefault="00827008" w:rsidP="00AD173E">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747A6A">
        <w:rPr>
          <w:rStyle w:val="CharStyle36"/>
          <w:rFonts w:asciiTheme="minorHAnsi" w:hAnsiTheme="minorHAnsi" w:cstheme="minorHAnsi"/>
          <w:sz w:val="22"/>
          <w:szCs w:val="22"/>
        </w:rPr>
        <w:t xml:space="preserve">Dielo má </w:t>
      </w:r>
      <w:r w:rsidRPr="00747A6A">
        <w:rPr>
          <w:rStyle w:val="CharStyle36"/>
          <w:rFonts w:asciiTheme="minorHAnsi" w:hAnsiTheme="minorHAnsi" w:cstheme="minorHAnsi"/>
          <w:sz w:val="22"/>
          <w:szCs w:val="22"/>
          <w:lang w:val="cs-CZ" w:eastAsia="cs-CZ"/>
        </w:rPr>
        <w:t xml:space="preserve">vady, </w:t>
      </w:r>
      <w:r w:rsidRPr="00747A6A">
        <w:rPr>
          <w:rStyle w:val="CharStyle36"/>
          <w:rFonts w:asciiTheme="minorHAnsi" w:hAnsiTheme="minorHAnsi" w:cstheme="minorHAnsi"/>
          <w:sz w:val="22"/>
          <w:szCs w:val="22"/>
        </w:rPr>
        <w:t xml:space="preserve">ak Dielo alebo jeho ktorákoľvek časť, </w:t>
      </w:r>
      <w:r w:rsidRPr="00747A6A">
        <w:rPr>
          <w:rStyle w:val="CharStyle30"/>
          <w:rFonts w:asciiTheme="minorHAnsi" w:hAnsiTheme="minorHAnsi" w:cstheme="minorHAnsi"/>
          <w:sz w:val="22"/>
          <w:szCs w:val="22"/>
        </w:rPr>
        <w:t>nezodpovedá r</w:t>
      </w:r>
      <w:r w:rsidRPr="00747A6A">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827008" w:rsidRPr="00747A6A" w:rsidRDefault="00827008" w:rsidP="00AD173E">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747A6A">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827008" w:rsidRPr="00747A6A" w:rsidRDefault="00827008" w:rsidP="00AD173E">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747A6A">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19B5D5FE" wp14:editId="6FDF3E86">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008" w:rsidRDefault="00827008" w:rsidP="00827008">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5D5FE"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827008" w:rsidRDefault="00827008" w:rsidP="00827008">
                      <w:pPr>
                        <w:pStyle w:val="Style17"/>
                        <w:shd w:val="clear" w:color="auto" w:fill="auto"/>
                        <w:spacing w:before="0"/>
                      </w:pPr>
                    </w:p>
                  </w:txbxContent>
                </v:textbox>
                <w10:wrap type="square" side="left" anchorx="margin" anchory="margin"/>
              </v:shape>
            </w:pict>
          </mc:Fallback>
        </mc:AlternateContent>
      </w:r>
      <w:r w:rsidRPr="00747A6A">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747A6A">
        <w:rPr>
          <w:rStyle w:val="CharStyle36"/>
          <w:rFonts w:asciiTheme="minorHAnsi" w:hAnsiTheme="minorHAnsi" w:cstheme="minorHAnsi"/>
          <w:sz w:val="22"/>
          <w:szCs w:val="22"/>
          <w:lang w:val="cs-CZ" w:eastAsia="cs-CZ"/>
        </w:rPr>
        <w:t>vady D</w:t>
      </w:r>
      <w:r w:rsidRPr="00747A6A">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747A6A">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rsidR="00827008" w:rsidRPr="00747A6A" w:rsidRDefault="00827008" w:rsidP="00AD173E">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rsidR="00827008" w:rsidRPr="00747A6A" w:rsidRDefault="00827008" w:rsidP="00AD173E">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747A6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747A6A">
        <w:rPr>
          <w:rStyle w:val="CharStyle10"/>
          <w:rFonts w:asciiTheme="minorHAnsi" w:hAnsiTheme="minorHAnsi" w:cstheme="minorHAnsi"/>
          <w:sz w:val="22"/>
          <w:szCs w:val="22"/>
        </w:rPr>
        <w:t xml:space="preserve">.  </w:t>
      </w:r>
    </w:p>
    <w:p w:rsidR="00827008" w:rsidRPr="00747A6A" w:rsidRDefault="00827008" w:rsidP="00AD173E">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747A6A">
        <w:rPr>
          <w:rStyle w:val="CharStyle36"/>
          <w:rFonts w:asciiTheme="minorHAnsi" w:hAnsiTheme="minorHAnsi" w:cstheme="minorHAnsi"/>
          <w:sz w:val="22"/>
          <w:szCs w:val="22"/>
        </w:rPr>
        <w:t>Uplatnením nárokov z vád Diela nie sú dotknuté nároky objednávateľa na náhradu škody alebo na odstúpenie od Zmluvy.</w:t>
      </w:r>
    </w:p>
    <w:p w:rsidR="00827008" w:rsidRPr="00747A6A" w:rsidRDefault="00827008" w:rsidP="00827008">
      <w:pPr>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w:t>
      </w:r>
    </w:p>
    <w:p w:rsidR="00827008" w:rsidRPr="00747A6A" w:rsidRDefault="00827008" w:rsidP="00827008">
      <w:pPr>
        <w:autoSpaceDE w:val="0"/>
        <w:autoSpaceDN w:val="0"/>
        <w:adjustRightInd w:val="0"/>
        <w:ind w:left="1701" w:right="238"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OSTATNÉ ZMLUVNÉ DOJEDNANIA</w:t>
      </w:r>
    </w:p>
    <w:p w:rsidR="00827008" w:rsidRPr="00747A6A" w:rsidRDefault="00827008" w:rsidP="00AD173E">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môžu pristúpiť na zmenu záväz</w:t>
      </w:r>
      <w:r w:rsidRPr="00747A6A">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747A6A">
        <w:rPr>
          <w:rFonts w:asciiTheme="minorHAnsi" w:hAnsiTheme="minorHAnsi" w:cstheme="minorHAnsi"/>
          <w:sz w:val="22"/>
          <w:szCs w:val="22"/>
        </w:rPr>
        <w:t>a o zmene a doplnení niektorých zákonov v znení neskorších predpisov</w:t>
      </w:r>
      <w:r w:rsidRPr="00747A6A">
        <w:rPr>
          <w:rFonts w:asciiTheme="minorHAnsi" w:hAnsiTheme="minorHAnsi" w:cstheme="minorHAnsi"/>
          <w:sz w:val="22"/>
          <w:szCs w:val="22"/>
          <w:lang w:eastAsia="cs-CZ"/>
        </w:rPr>
        <w:t>.</w:t>
      </w:r>
    </w:p>
    <w:p w:rsidR="00827008" w:rsidRPr="00747A6A" w:rsidRDefault="00827008" w:rsidP="00827008">
      <w:pPr>
        <w:autoSpaceDE w:val="0"/>
        <w:autoSpaceDN w:val="0"/>
        <w:adjustRightInd w:val="0"/>
        <w:ind w:left="1701" w:right="240" w:hanging="1701"/>
        <w:jc w:val="center"/>
        <w:rPr>
          <w:rFonts w:asciiTheme="minorHAnsi" w:hAnsiTheme="minorHAnsi" w:cstheme="minorHAnsi"/>
          <w:b/>
          <w:iCs/>
          <w:sz w:val="22"/>
          <w:szCs w:val="22"/>
          <w:lang w:eastAsia="cs-CZ"/>
        </w:rPr>
      </w:pPr>
    </w:p>
    <w:p w:rsidR="00827008" w:rsidRPr="00747A6A" w:rsidRDefault="00827008" w:rsidP="00827008">
      <w:pPr>
        <w:autoSpaceDE w:val="0"/>
        <w:autoSpaceDN w:val="0"/>
        <w:adjustRightInd w:val="0"/>
        <w:ind w:left="1701" w:right="240"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VII.</w:t>
      </w:r>
    </w:p>
    <w:p w:rsidR="00827008" w:rsidRPr="00747A6A" w:rsidRDefault="00827008" w:rsidP="00827008">
      <w:pPr>
        <w:autoSpaceDE w:val="0"/>
        <w:autoSpaceDN w:val="0"/>
        <w:adjustRightInd w:val="0"/>
        <w:ind w:left="1701" w:right="238" w:hanging="1701"/>
        <w:jc w:val="center"/>
        <w:rPr>
          <w:rFonts w:asciiTheme="minorHAnsi" w:hAnsiTheme="minorHAnsi" w:cstheme="minorHAnsi"/>
          <w:b/>
          <w:i/>
          <w:caps/>
          <w:sz w:val="22"/>
          <w:szCs w:val="22"/>
          <w:lang w:eastAsia="cs-CZ"/>
        </w:rPr>
      </w:pPr>
      <w:r w:rsidRPr="00747A6A">
        <w:rPr>
          <w:rFonts w:asciiTheme="minorHAnsi" w:hAnsiTheme="minorHAnsi" w:cstheme="minorHAnsi"/>
          <w:b/>
          <w:iCs/>
          <w:caps/>
          <w:sz w:val="22"/>
          <w:szCs w:val="22"/>
          <w:lang w:eastAsia="cs-CZ"/>
        </w:rPr>
        <w:t>Odstúpenie od zmluvy</w:t>
      </w:r>
    </w:p>
    <w:p w:rsidR="00827008" w:rsidRPr="00747A6A" w:rsidRDefault="00827008" w:rsidP="00AD173E">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bez existencie objektívneho dôvodu odmietne prevziať </w:t>
      </w:r>
      <w:r w:rsidR="00DD7A63">
        <w:rPr>
          <w:rFonts w:asciiTheme="minorHAnsi" w:hAnsiTheme="minorHAnsi" w:cstheme="minorHAnsi"/>
          <w:sz w:val="22"/>
          <w:szCs w:val="22"/>
        </w:rPr>
        <w:t>predmet opravy</w:t>
      </w:r>
      <w:r w:rsidRPr="00747A6A">
        <w:rPr>
          <w:rFonts w:asciiTheme="minorHAnsi" w:hAnsiTheme="minorHAnsi" w:cstheme="minorHAnsi"/>
          <w:sz w:val="22"/>
          <w:szCs w:val="22"/>
        </w:rPr>
        <w:t xml:space="preserve"> za účelom opravy alebo je v omeškaní viac ako 3 dni s jej prevzatím za účelom opravy, </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je v omeškaní s riadnym zhotovovaním Diela resp. jeho časti oproti termínu odovzdania Diela dohodnutého v Zmluve o viac ako </w:t>
      </w:r>
      <w:r w:rsidR="00DD7A63">
        <w:rPr>
          <w:rFonts w:asciiTheme="minorHAnsi" w:hAnsiTheme="minorHAnsi" w:cstheme="minorHAnsi"/>
          <w:sz w:val="22"/>
          <w:szCs w:val="22"/>
          <w:lang w:eastAsia="cs-CZ"/>
        </w:rPr>
        <w:t>1</w:t>
      </w:r>
      <w:r w:rsidRPr="00747A6A">
        <w:rPr>
          <w:rFonts w:asciiTheme="minorHAnsi" w:hAnsiTheme="minorHAnsi" w:cstheme="minorHAnsi"/>
          <w:sz w:val="22"/>
          <w:szCs w:val="22"/>
          <w:lang w:eastAsia="cs-CZ"/>
        </w:rPr>
        <w:t xml:space="preserve">5 dní, </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objednávateľom oznámená vada je neodstrániteľná alebo </w:t>
      </w:r>
    </w:p>
    <w:p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827008" w:rsidRPr="00747A6A" w:rsidRDefault="00827008" w:rsidP="00AD173E">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827008" w:rsidRPr="00723E36" w:rsidRDefault="00827008" w:rsidP="00723E36">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827008" w:rsidRPr="00747A6A" w:rsidRDefault="00827008" w:rsidP="00827008">
      <w:pPr>
        <w:tabs>
          <w:tab w:val="left" w:pos="567"/>
          <w:tab w:val="left" w:pos="851"/>
          <w:tab w:val="left" w:pos="7088"/>
        </w:tabs>
        <w:ind w:left="117"/>
        <w:jc w:val="both"/>
        <w:rPr>
          <w:rFonts w:asciiTheme="minorHAnsi" w:hAnsiTheme="minorHAnsi" w:cstheme="minorHAnsi"/>
          <w:sz w:val="22"/>
          <w:szCs w:val="22"/>
          <w:lang w:eastAsia="cs-CZ"/>
        </w:rPr>
      </w:pPr>
    </w:p>
    <w:p w:rsidR="00827008" w:rsidRPr="00747A6A" w:rsidRDefault="00827008" w:rsidP="00827008">
      <w:pPr>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VIII.</w:t>
      </w:r>
    </w:p>
    <w:p w:rsidR="00827008" w:rsidRPr="00747A6A" w:rsidRDefault="00827008" w:rsidP="00827008">
      <w:pPr>
        <w:spacing w:before="1"/>
        <w:ind w:left="503"/>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Subdodávatelia a register partnerov verejného sektora</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predkladá v Prílohe č. </w:t>
      </w:r>
      <w:r>
        <w:rPr>
          <w:rFonts w:asciiTheme="minorHAnsi" w:hAnsiTheme="minorHAnsi" w:cstheme="minorHAnsi"/>
          <w:color w:val="auto"/>
          <w:sz w:val="22"/>
          <w:szCs w:val="22"/>
        </w:rPr>
        <w:t>2</w:t>
      </w:r>
      <w:r w:rsidRPr="00747A6A">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písomne vopred oznámiť Objednávateľovi akúkoľvek zmenu údajov o subdodávateľovi. </w:t>
      </w:r>
    </w:p>
    <w:p w:rsidR="00827008" w:rsidRPr="00747A6A" w:rsidRDefault="00827008" w:rsidP="00AD173E">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747A6A">
        <w:rPr>
          <w:rFonts w:asciiTheme="minorHAnsi" w:hAnsiTheme="minorHAnsi" w:cstheme="minorHAnsi"/>
          <w:sz w:val="22"/>
          <w:szCs w:val="22"/>
        </w:rPr>
        <w:t>Zhotoviteľa</w:t>
      </w:r>
      <w:r w:rsidRPr="00747A6A">
        <w:rPr>
          <w:rStyle w:val="CharStyle15"/>
          <w:rFonts w:asciiTheme="minorHAnsi" w:hAnsiTheme="minorHAnsi" w:cstheme="minorHAnsi"/>
          <w:b w:val="0"/>
          <w:color w:val="auto"/>
          <w:sz w:val="22"/>
          <w:szCs w:val="22"/>
        </w:rPr>
        <w:t xml:space="preserve"> povinnosti a zodpovednosti za činnosti subdodávateľa.</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747A6A">
        <w:rPr>
          <w:rFonts w:asciiTheme="minorHAnsi" w:hAnsiTheme="minorHAnsi" w:cstheme="minorHAnsi"/>
          <w:color w:val="auto"/>
          <w:sz w:val="22"/>
          <w:szCs w:val="22"/>
        </w:rPr>
        <w:t>zápisu do registra partnerov verejného sektora</w:t>
      </w:r>
      <w:bookmarkEnd w:id="3"/>
      <w:r w:rsidRPr="00747A6A">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(identifikačné) údaje o novom subdodávateľovi a o oso</w:t>
      </w:r>
      <w:r w:rsidR="00A435EC">
        <w:rPr>
          <w:rFonts w:asciiTheme="minorHAnsi" w:hAnsiTheme="minorHAnsi" w:cstheme="minorHAnsi"/>
          <w:color w:val="auto"/>
          <w:sz w:val="22"/>
          <w:szCs w:val="22"/>
        </w:rPr>
        <w:t xml:space="preserve">be oprávnenej konať </w:t>
      </w:r>
      <w:r w:rsidRPr="00747A6A">
        <w:rPr>
          <w:rFonts w:asciiTheme="minorHAnsi" w:hAnsiTheme="minorHAnsi" w:cstheme="minorHAnsi"/>
          <w:color w:val="auto"/>
          <w:sz w:val="22"/>
          <w:szCs w:val="22"/>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povinný plniť v prípade subdodávateľov, ktorí mu dodávajú tovary. </w:t>
      </w:r>
    </w:p>
    <w:p w:rsidR="00827008" w:rsidRPr="00747A6A" w:rsidRDefault="00827008" w:rsidP="00AD173E">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Počas trvania Zmluvy je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Objednávateľ v zmysle § 41 ods. 4 Zákona o verejnom obstarávaní určuje pravidlá pre zmenu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 xml:space="preserve">subdodávateľa počas plnenia tejto Zmluvy tak, že subdodávateľ, ktorého </w:t>
      </w:r>
      <w:r w:rsidRPr="00747A6A">
        <w:rPr>
          <w:rFonts w:asciiTheme="minorHAnsi" w:hAnsiTheme="minorHAnsi" w:cstheme="minorHAnsi"/>
          <w:sz w:val="22"/>
          <w:szCs w:val="22"/>
        </w:rPr>
        <w:t>Zhotoviteľ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navrhne na zmenu musí spĺňať podmienky účasti týkajúce sa osobného postavenia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podľa § 32 ods. 1 Zákona o verejnom obstarávaní. Predávajúci je povinný najneskôr 5</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pred tým ako má nastať zmena 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objednávateľovi doručiť písomné</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oznámenie</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zmene</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ktoré</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bude obsahovať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minimálne:</w:t>
      </w:r>
    </w:p>
    <w:p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podiel</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Predmete</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kúpy,</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ktorý</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dodať,</w:t>
      </w:r>
    </w:p>
    <w:p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Identifikačné údaje subdodávateľa vrátane údajov o osobe oprávnenej konať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meno,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priezvisko,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adresa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pobytu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dátum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narodenia,</w:t>
      </w:r>
    </w:p>
    <w:p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čestné</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vyhlásenie,</w:t>
      </w:r>
      <w:r w:rsidRPr="00747A6A">
        <w:rPr>
          <w:rFonts w:asciiTheme="minorHAnsi" w:hAnsiTheme="minorHAnsi" w:cstheme="minorHAnsi"/>
          <w:color w:val="auto"/>
          <w:spacing w:val="18"/>
          <w:sz w:val="22"/>
          <w:szCs w:val="22"/>
        </w:rPr>
        <w:t xml:space="preserve"> </w:t>
      </w:r>
      <w:r w:rsidRPr="00747A6A">
        <w:rPr>
          <w:rFonts w:asciiTheme="minorHAnsi" w:hAnsiTheme="minorHAnsi" w:cstheme="minorHAnsi"/>
          <w:color w:val="auto"/>
          <w:sz w:val="22"/>
          <w:szCs w:val="22"/>
        </w:rPr>
        <w:t>že</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spĺňa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32</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5"/>
          <w:sz w:val="22"/>
          <w:szCs w:val="22"/>
        </w:rPr>
        <w:t>.</w:t>
      </w:r>
    </w:p>
    <w:p w:rsidR="00827008" w:rsidRPr="00747A6A" w:rsidRDefault="00827008" w:rsidP="00827008">
      <w:pPr>
        <w:spacing w:before="3" w:after="240"/>
        <w:ind w:left="426" w:right="-13"/>
        <w:jc w:val="both"/>
        <w:rPr>
          <w:rFonts w:asciiTheme="minorHAnsi" w:hAnsiTheme="minorHAnsi" w:cstheme="minorHAnsi"/>
          <w:color w:val="auto"/>
          <w:sz w:val="22"/>
          <w:szCs w:val="22"/>
        </w:rPr>
      </w:pPr>
      <w:r w:rsidRPr="00747A6A">
        <w:rPr>
          <w:rFonts w:asciiTheme="minorHAnsi" w:hAnsiTheme="minorHAnsi" w:cstheme="minorHAnsi"/>
          <w:sz w:val="22"/>
          <w:szCs w:val="22"/>
        </w:rPr>
        <w:t>Objednávateľ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si</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splnenie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overí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zozname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hospodárskych subjektov vedenom na Úrade pre verejné obstarávanie v zmysle § 152</w:t>
      </w:r>
      <w:r w:rsidRPr="00747A6A">
        <w:rPr>
          <w:rFonts w:asciiTheme="minorHAnsi" w:hAnsiTheme="minorHAnsi" w:cstheme="minorHAnsi"/>
          <w:color w:val="auto"/>
          <w:spacing w:val="1"/>
          <w:sz w:val="22"/>
          <w:szCs w:val="22"/>
        </w:rPr>
        <w:t xml:space="preserve"> Z</w:t>
      </w:r>
      <w:r w:rsidRPr="00747A6A">
        <w:rPr>
          <w:rFonts w:asciiTheme="minorHAnsi" w:hAnsiTheme="minorHAnsi" w:cstheme="minorHAnsi"/>
          <w:color w:val="auto"/>
          <w:sz w:val="22"/>
          <w:szCs w:val="22"/>
        </w:rPr>
        <w:t xml:space="preserve">ákona o verejnom obstarávaní, prípadne vyžiadaním si dokladov od </w:t>
      </w:r>
      <w:r w:rsidRPr="00747A6A">
        <w:rPr>
          <w:rFonts w:asciiTheme="minorHAnsi" w:hAnsiTheme="minorHAnsi" w:cstheme="minorHAnsi"/>
          <w:sz w:val="22"/>
          <w:szCs w:val="22"/>
        </w:rPr>
        <w:t>Zhotoviteľa</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týkajúcich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preukazujúcich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spĺňanie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 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prípade,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ak </w:t>
      </w:r>
      <w:r w:rsidRPr="00747A6A">
        <w:rPr>
          <w:rFonts w:asciiTheme="minorHAnsi" w:hAnsiTheme="minorHAnsi" w:cstheme="minorHAnsi"/>
          <w:sz w:val="22"/>
          <w:szCs w:val="22"/>
        </w:rPr>
        <w:t>Zhotoviteľ</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nebude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postupovať</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ustanovení</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tohto</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odseku,</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oprávnený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od Zmluvy alebo jej časti odstúpiť z dôvodu jej podstatného porušenia; náhrada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škody</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uloženie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zmluvnej</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pokuty</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článku</w:t>
      </w:r>
      <w:r w:rsidRPr="00747A6A">
        <w:rPr>
          <w:rFonts w:asciiTheme="minorHAnsi" w:hAnsiTheme="minorHAnsi" w:cstheme="minorHAnsi"/>
          <w:color w:val="auto"/>
          <w:spacing w:val="-1"/>
          <w:sz w:val="22"/>
          <w:szCs w:val="22"/>
        </w:rPr>
        <w:t xml:space="preserve"> VII</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tejto</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Zmluvy</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tým</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nie</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dotknutá.</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Subdodávatelia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sú</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povinní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 xml:space="preserve">spĺňať </w:t>
      </w:r>
      <w:r w:rsidRPr="00747A6A">
        <w:rPr>
          <w:rFonts w:asciiTheme="minorHAnsi" w:hAnsiTheme="minorHAnsi" w:cstheme="minorHAnsi"/>
          <w:color w:val="auto"/>
          <w:spacing w:val="-60"/>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3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pričom</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nesmú</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u</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nich</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 xml:space="preserve">existovať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dôvody</w:t>
      </w:r>
      <w:r w:rsidRPr="00747A6A">
        <w:rPr>
          <w:rFonts w:asciiTheme="minorHAnsi" w:hAnsiTheme="minorHAnsi" w:cstheme="minorHAnsi"/>
          <w:color w:val="auto"/>
          <w:spacing w:val="30"/>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27"/>
          <w:sz w:val="22"/>
          <w:szCs w:val="22"/>
        </w:rPr>
        <w:t xml:space="preserve"> </w:t>
      </w:r>
      <w:r w:rsidRPr="00747A6A">
        <w:rPr>
          <w:rFonts w:asciiTheme="minorHAnsi" w:hAnsiTheme="minorHAnsi" w:cstheme="minorHAnsi"/>
          <w:color w:val="auto"/>
          <w:sz w:val="22"/>
          <w:szCs w:val="22"/>
        </w:rPr>
        <w:t>vylúčenie</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40</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6</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písm.</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až</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h)</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7</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27"/>
          <w:sz w:val="22"/>
          <w:szCs w:val="22"/>
        </w:rPr>
        <w:t> </w:t>
      </w:r>
      <w:r w:rsidRPr="00747A6A">
        <w:rPr>
          <w:rFonts w:asciiTheme="minorHAnsi" w:hAnsiTheme="minorHAnsi" w:cstheme="minorHAnsi"/>
          <w:color w:val="auto"/>
          <w:sz w:val="22"/>
          <w:szCs w:val="22"/>
        </w:rPr>
        <w:t xml:space="preserve">verejnom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nespĺňa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vety</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 je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oprávnený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písomne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požiadať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jeho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nahradenie.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 xml:space="preserve">je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povinný</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5</w:t>
      </w:r>
      <w:r w:rsidRPr="00747A6A">
        <w:rPr>
          <w:rFonts w:asciiTheme="minorHAnsi" w:hAnsiTheme="minorHAnsi" w:cstheme="minorHAnsi"/>
          <w:color w:val="auto"/>
          <w:spacing w:val="4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46"/>
          <w:sz w:val="22"/>
          <w:szCs w:val="22"/>
        </w:rPr>
        <w:t xml:space="preserve"> </w:t>
      </w:r>
      <w:r w:rsidRPr="00747A6A">
        <w:rPr>
          <w:rFonts w:asciiTheme="minorHAnsi" w:hAnsiTheme="minorHAnsi" w:cstheme="minorHAnsi"/>
          <w:color w:val="auto"/>
          <w:sz w:val="22"/>
          <w:szCs w:val="22"/>
        </w:rPr>
        <w:t>od</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doručenia</w:t>
      </w:r>
      <w:r w:rsidRPr="00747A6A">
        <w:rPr>
          <w:rFonts w:asciiTheme="minorHAnsi" w:hAnsiTheme="minorHAnsi" w:cstheme="minorHAnsi"/>
          <w:color w:val="auto"/>
          <w:spacing w:val="45"/>
          <w:sz w:val="22"/>
          <w:szCs w:val="22"/>
        </w:rPr>
        <w:t xml:space="preserve"> </w:t>
      </w:r>
      <w:r w:rsidRPr="00747A6A">
        <w:rPr>
          <w:rFonts w:asciiTheme="minorHAnsi" w:hAnsiTheme="minorHAnsi" w:cstheme="minorHAnsi"/>
          <w:color w:val="auto"/>
          <w:sz w:val="22"/>
          <w:szCs w:val="22"/>
        </w:rPr>
        <w:t>žiadosti</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43"/>
          <w:sz w:val="22"/>
          <w:szCs w:val="22"/>
        </w:rPr>
        <w:t xml:space="preserve"> </w:t>
      </w:r>
      <w:r w:rsidRPr="00747A6A">
        <w:rPr>
          <w:rFonts w:asciiTheme="minorHAnsi" w:hAnsiTheme="minorHAnsi" w:cstheme="minorHAnsi"/>
          <w:color w:val="auto"/>
          <w:sz w:val="22"/>
          <w:szCs w:val="22"/>
        </w:rPr>
        <w:t xml:space="preserve">vety predložiť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objednávateľovi</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návrh</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nového</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 xml:space="preserve">subdodávateľa.  </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Využitím subdodávateľa pri plnení Predmetu zmluvy nie je dotknutá zodpovednosť </w:t>
      </w:r>
      <w:r w:rsidRPr="00747A6A">
        <w:rPr>
          <w:rFonts w:asciiTheme="minorHAnsi" w:hAnsiTheme="minorHAnsi" w:cstheme="minorHAnsi"/>
          <w:sz w:val="22"/>
          <w:szCs w:val="22"/>
        </w:rPr>
        <w:t xml:space="preserve">Zhotoviteľa </w:t>
      </w:r>
      <w:r w:rsidRPr="00747A6A">
        <w:rPr>
          <w:rFonts w:asciiTheme="minorHAnsi" w:hAnsiTheme="minorHAnsi" w:cstheme="minorHAnsi"/>
          <w:color w:val="auto"/>
          <w:sz w:val="22"/>
          <w:szCs w:val="22"/>
        </w:rPr>
        <w:t>za plnenie Zmluvy (§ 41 ods. 8 Zákona o verejnom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
          <w:sz w:val="22"/>
          <w:szCs w:val="22"/>
        </w:rPr>
        <w:t xml:space="preserve"> </w:t>
      </w:r>
    </w:p>
    <w:p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747A6A">
        <w:rPr>
          <w:rFonts w:asciiTheme="minorHAnsi" w:hAnsiTheme="minorHAnsi" w:cstheme="minorHAnsi"/>
          <w:color w:val="auto"/>
          <w:sz w:val="22"/>
          <w:szCs w:val="22"/>
        </w:rPr>
        <w:t>Ak došlo k výmazu subdodávateľa z registra partnerov verejného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pacing w:val="-1"/>
          <w:sz w:val="22"/>
          <w:szCs w:val="22"/>
        </w:rPr>
        <w:t>sektora,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je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povinný</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pacing w:val="-1"/>
          <w:sz w:val="22"/>
          <w:szCs w:val="22"/>
        </w:rPr>
        <w:t>túto</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pacing w:val="-1"/>
          <w:sz w:val="22"/>
          <w:szCs w:val="22"/>
        </w:rPr>
        <w:t>skutočnosť</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 xml:space="preserve">oznámiť </w:t>
      </w:r>
      <w:r w:rsidRPr="00747A6A">
        <w:rPr>
          <w:rFonts w:asciiTheme="minorHAnsi" w:hAnsiTheme="minorHAnsi" w:cstheme="minorHAnsi"/>
          <w:color w:val="auto"/>
          <w:spacing w:val="-15"/>
          <w:sz w:val="22"/>
          <w:szCs w:val="22"/>
        </w:rPr>
        <w:t xml:space="preserve"> objednávateľovi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7"/>
          <w:sz w:val="22"/>
          <w:szCs w:val="22"/>
        </w:rPr>
        <w:t xml:space="preserve"> </w:t>
      </w:r>
      <w:r w:rsidRPr="00747A6A">
        <w:rPr>
          <w:rFonts w:asciiTheme="minorHAnsi" w:hAnsiTheme="minorHAnsi" w:cstheme="minorHAnsi"/>
          <w:color w:val="auto"/>
          <w:sz w:val="22"/>
          <w:szCs w:val="22"/>
        </w:rPr>
        <w:t>zároveň</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z w:val="22"/>
          <w:szCs w:val="22"/>
        </w:rPr>
        <w:t xml:space="preserve">nahradiť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povinnosť</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zapisovať</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registra</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partnerov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verejného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sektora,</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musí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byť</w:t>
      </w:r>
      <w:r w:rsidR="00A435EC">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ňom zapísaný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11</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p>
    <w:p w:rsidR="00827008" w:rsidRPr="00747A6A" w:rsidRDefault="00827008" w:rsidP="00827008">
      <w:pPr>
        <w:pStyle w:val="Odsekzoznamu"/>
        <w:autoSpaceDE w:val="0"/>
        <w:autoSpaceDN w:val="0"/>
        <w:ind w:left="426" w:right="105"/>
        <w:jc w:val="both"/>
        <w:rPr>
          <w:rFonts w:asciiTheme="minorHAnsi" w:hAnsiTheme="minorHAnsi" w:cstheme="minorHAnsi"/>
          <w:b/>
          <w:color w:val="auto"/>
          <w:sz w:val="22"/>
          <w:szCs w:val="22"/>
        </w:rPr>
      </w:pPr>
    </w:p>
    <w:p w:rsidR="00827008" w:rsidRPr="00747A6A" w:rsidRDefault="00827008" w:rsidP="00827008">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IX.</w:t>
      </w:r>
    </w:p>
    <w:p w:rsidR="00827008" w:rsidRPr="00747A6A" w:rsidRDefault="00827008" w:rsidP="00827008">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Pandémia</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747A6A">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747A6A">
        <w:rPr>
          <w:rFonts w:asciiTheme="minorHAnsi" w:hAnsiTheme="minorHAnsi" w:cstheme="minorHAnsi"/>
          <w:color w:val="auto"/>
          <w:sz w:val="22"/>
          <w:szCs w:val="22"/>
          <w:shd w:val="clear" w:color="auto" w:fill="FFFFFF"/>
        </w:rPr>
        <w:t xml:space="preserve">ktoré existujú v čase uzavierania </w:t>
      </w:r>
      <w:r w:rsidR="00A435EC">
        <w:rPr>
          <w:rFonts w:asciiTheme="minorHAnsi" w:hAnsiTheme="minorHAnsi" w:cstheme="minorHAnsi"/>
          <w:color w:val="auto"/>
          <w:sz w:val="22"/>
          <w:szCs w:val="22"/>
          <w:shd w:val="clear" w:color="auto" w:fill="FFFFFF"/>
        </w:rPr>
        <w:t>Zmluvy v Slovenskej republike (</w:t>
      </w:r>
      <w:r w:rsidRPr="00747A6A">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747A6A">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827008" w:rsidRPr="00747A6A" w:rsidRDefault="00827008" w:rsidP="00AD173E">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ide o </w:t>
      </w:r>
      <w:r w:rsidRPr="00747A6A">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747A6A">
        <w:rPr>
          <w:rFonts w:asciiTheme="minorHAnsi" w:hAnsiTheme="minorHAnsi" w:cstheme="minorHAnsi"/>
          <w:color w:val="auto"/>
          <w:sz w:val="22"/>
          <w:szCs w:val="22"/>
        </w:rPr>
        <w:t xml:space="preserve"> v dôsledku čoho</w:t>
      </w:r>
    </w:p>
    <w:p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nastala až po uzavretí zmluvy (t. j. musí ísť o </w:t>
      </w:r>
      <w:r w:rsidRPr="00747A6A">
        <w:rPr>
          <w:rFonts w:asciiTheme="minorHAnsi" w:hAnsiTheme="minorHAnsi" w:cstheme="minorHAnsi"/>
          <w:bCs/>
          <w:color w:val="auto"/>
          <w:sz w:val="22"/>
          <w:szCs w:val="22"/>
        </w:rPr>
        <w:t>následnú</w:t>
      </w:r>
      <w:r w:rsidRPr="00747A6A">
        <w:rPr>
          <w:rFonts w:asciiTheme="minorHAnsi" w:hAnsiTheme="minorHAnsi" w:cstheme="minorHAnsi"/>
          <w:color w:val="auto"/>
          <w:sz w:val="22"/>
          <w:szCs w:val="22"/>
        </w:rPr>
        <w:t xml:space="preserve"> nemožnosť) a </w:t>
      </w:r>
    </w:p>
    <w:p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je </w:t>
      </w:r>
      <w:r w:rsidRPr="00747A6A">
        <w:rPr>
          <w:rFonts w:asciiTheme="minorHAnsi" w:hAnsiTheme="minorHAnsi" w:cstheme="minorHAnsi"/>
          <w:bCs/>
          <w:color w:val="auto"/>
          <w:sz w:val="22"/>
          <w:szCs w:val="22"/>
        </w:rPr>
        <w:t>objektívna (nezávislá od vôle povinnej strany)</w:t>
      </w:r>
      <w:r w:rsidRPr="00747A6A">
        <w:rPr>
          <w:rFonts w:asciiTheme="minorHAnsi" w:hAnsiTheme="minorHAnsi" w:cstheme="minorHAnsi"/>
          <w:color w:val="auto"/>
          <w:sz w:val="22"/>
          <w:szCs w:val="22"/>
        </w:rPr>
        <w:t>, nesmie byť spôsobená iba individuálnou neschopnosťou povinnej strany/jej subdodávateľa plniť  a </w:t>
      </w:r>
    </w:p>
    <w:p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 o </w:t>
      </w:r>
      <w:r w:rsidRPr="00747A6A">
        <w:rPr>
          <w:rFonts w:asciiTheme="minorHAnsi" w:hAnsiTheme="minorHAnsi" w:cstheme="minorHAnsi"/>
          <w:bCs/>
          <w:color w:val="auto"/>
          <w:sz w:val="22"/>
          <w:szCs w:val="22"/>
        </w:rPr>
        <w:t>trvalú</w:t>
      </w:r>
      <w:r w:rsidRPr="00747A6A">
        <w:rPr>
          <w:rFonts w:asciiTheme="minorHAnsi" w:hAnsiTheme="minorHAnsi" w:cstheme="minorHAnsi"/>
          <w:color w:val="auto"/>
          <w:sz w:val="22"/>
          <w:szCs w:val="22"/>
        </w:rPr>
        <w:t> nemožnosť plniť.</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w:t>
      </w:r>
      <w:r w:rsidR="00A435EC">
        <w:rPr>
          <w:rFonts w:asciiTheme="minorHAnsi" w:hAnsiTheme="minorHAnsi" w:cstheme="minorHAnsi"/>
          <w:color w:val="auto"/>
          <w:sz w:val="22"/>
          <w:szCs w:val="22"/>
        </w:rPr>
        <w:t xml:space="preserve">dostáva </w:t>
      </w:r>
      <w:r w:rsidRPr="00747A6A">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747A6A">
        <w:rPr>
          <w:rFonts w:asciiTheme="minorHAnsi" w:hAnsiTheme="minorHAnsi" w:cstheme="minorHAnsi"/>
          <w:bCs/>
          <w:color w:val="auto"/>
          <w:sz w:val="22"/>
          <w:szCs w:val="22"/>
        </w:rPr>
        <w:t>Dôkazné bremeno je v prípade nem</w:t>
      </w:r>
      <w:r w:rsidR="00A435EC">
        <w:rPr>
          <w:rFonts w:asciiTheme="minorHAnsi" w:hAnsiTheme="minorHAnsi" w:cstheme="minorHAnsi"/>
          <w:bCs/>
          <w:color w:val="auto"/>
          <w:sz w:val="22"/>
          <w:szCs w:val="22"/>
        </w:rPr>
        <w:t xml:space="preserve">ožnosti plnenia  </w:t>
      </w:r>
      <w:r w:rsidRPr="00747A6A">
        <w:rPr>
          <w:rFonts w:asciiTheme="minorHAnsi" w:hAnsiTheme="minorHAnsi" w:cstheme="minorHAnsi"/>
          <w:bCs/>
          <w:color w:val="auto"/>
          <w:sz w:val="22"/>
          <w:szCs w:val="22"/>
        </w:rPr>
        <w:t xml:space="preserve">na strane povinnej strany (porušujúcej strany).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Zmluvné strany zhodne prehlasujú, že pandémia pre plnenie tejto Zmluvy má iba dočasný charakter.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bCs/>
          <w:color w:val="auto"/>
          <w:sz w:val="22"/>
          <w:szCs w:val="22"/>
        </w:rPr>
        <w:t>Porušujúca strana zodpovedá za škodu</w:t>
      </w:r>
      <w:r w:rsidRPr="00747A6A">
        <w:rPr>
          <w:rFonts w:asciiTheme="minorHAnsi" w:hAnsiTheme="minorHAnsi" w:cstheme="minorHAnsi"/>
          <w:color w:val="auto"/>
          <w:sz w:val="22"/>
          <w:szCs w:val="22"/>
        </w:rPr>
        <w:t xml:space="preserve">, ktorá druhej zmluvnej strane vznikne v dôsledku pandémie. </w:t>
      </w:r>
      <w:r w:rsidRPr="00747A6A">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shd w:val="clear" w:color="auto" w:fill="FFFFFF"/>
        </w:rPr>
        <w:t>P</w:t>
      </w:r>
      <w:r w:rsidRPr="00747A6A">
        <w:rPr>
          <w:rStyle w:val="Siln"/>
          <w:rFonts w:asciiTheme="minorHAnsi" w:hAnsiTheme="minorHAnsi" w:cstheme="minorHAnsi"/>
          <w:b w:val="0"/>
          <w:color w:val="auto"/>
          <w:sz w:val="22"/>
          <w:szCs w:val="22"/>
          <w:shd w:val="clear" w:color="auto" w:fill="FFFFFF"/>
        </w:rPr>
        <w:t>orušujúca strana je povinná bezodkladne informovať druhú stranu</w:t>
      </w:r>
      <w:r w:rsidRPr="00747A6A">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827008" w:rsidRPr="00747A6A" w:rsidRDefault="00827008" w:rsidP="00723E36">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V prípade omeškania  povinnej strany s plnením </w:t>
      </w:r>
      <w:r w:rsidRPr="00747A6A">
        <w:rPr>
          <w:rStyle w:val="Siln"/>
          <w:rFonts w:asciiTheme="minorHAnsi" w:hAnsiTheme="minorHAnsi" w:cstheme="minorHAnsi"/>
          <w:b w:val="0"/>
          <w:color w:val="auto"/>
          <w:sz w:val="22"/>
          <w:szCs w:val="22"/>
        </w:rPr>
        <w:t>peňažného záväzku</w:t>
      </w:r>
      <w:r w:rsidRPr="00747A6A">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827008" w:rsidRDefault="00827008" w:rsidP="00723E36">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Ak ide o omeškanie s plnením </w:t>
      </w:r>
      <w:r w:rsidRPr="00747A6A">
        <w:rPr>
          <w:rStyle w:val="Siln"/>
          <w:rFonts w:asciiTheme="minorHAnsi" w:hAnsiTheme="minorHAnsi" w:cstheme="minorHAnsi"/>
          <w:b w:val="0"/>
          <w:color w:val="auto"/>
          <w:sz w:val="22"/>
          <w:szCs w:val="22"/>
        </w:rPr>
        <w:t>nepeňažného záväzku</w:t>
      </w:r>
      <w:r w:rsidRPr="00747A6A">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723E36" w:rsidRPr="00747A6A" w:rsidRDefault="00723E36" w:rsidP="00723E36">
      <w:pPr>
        <w:pStyle w:val="Odsekzoznamu"/>
        <w:autoSpaceDE w:val="0"/>
        <w:autoSpaceDN w:val="0"/>
        <w:ind w:left="426"/>
        <w:jc w:val="both"/>
        <w:rPr>
          <w:rFonts w:asciiTheme="minorHAnsi" w:hAnsiTheme="minorHAnsi" w:cstheme="minorHAnsi"/>
          <w:color w:val="auto"/>
          <w:sz w:val="22"/>
          <w:szCs w:val="22"/>
        </w:rPr>
      </w:pPr>
    </w:p>
    <w:p w:rsidR="00827008" w:rsidRPr="00747A6A" w:rsidRDefault="00827008" w:rsidP="00723E36">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X.</w:t>
      </w:r>
    </w:p>
    <w:p w:rsidR="00827008" w:rsidRPr="00747A6A" w:rsidRDefault="00827008" w:rsidP="00723E36">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Záverečné  ustanovenia</w:t>
      </w:r>
    </w:p>
    <w:p w:rsidR="00827008" w:rsidRPr="00747A6A" w:rsidRDefault="00827008" w:rsidP="00723E36">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827008" w:rsidRPr="00747A6A" w:rsidRDefault="00827008" w:rsidP="00723E36">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827008" w:rsidRPr="00747A6A" w:rsidRDefault="00827008" w:rsidP="00723E36">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Táto zmluva je vyhotovená v dvoch rovnopisoch, pre každú zmluvnú stranu po jednom vyhotovení.</w:t>
      </w:r>
    </w:p>
    <w:p w:rsidR="00827008" w:rsidRPr="00747A6A" w:rsidRDefault="00827008" w:rsidP="00723E36">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color w:val="auto"/>
          <w:sz w:val="22"/>
          <w:szCs w:val="22"/>
          <w:lang w:eastAsia="cs-CZ"/>
        </w:rPr>
        <w:t xml:space="preserve">Zmluvné strany prehlasujú, že </w:t>
      </w:r>
      <w:r w:rsidRPr="00747A6A">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827008" w:rsidRPr="00747A6A" w:rsidRDefault="00827008" w:rsidP="00723E36">
      <w:pPr>
        <w:pStyle w:val="Odsekzoznamu"/>
        <w:widowControl/>
        <w:numPr>
          <w:ilvl w:val="0"/>
          <w:numId w:val="8"/>
        </w:numPr>
        <w:ind w:left="426" w:hanging="437"/>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rsidR="00827008" w:rsidRPr="00747A6A" w:rsidRDefault="00827008" w:rsidP="00AD173E">
      <w:pPr>
        <w:pStyle w:val="Odsekzoznamu"/>
        <w:widowControl/>
        <w:numPr>
          <w:ilvl w:val="0"/>
          <w:numId w:val="8"/>
        </w:numPr>
        <w:ind w:left="426" w:hanging="437"/>
        <w:jc w:val="both"/>
        <w:rPr>
          <w:rFonts w:asciiTheme="minorHAnsi" w:hAnsiTheme="minorHAnsi" w:cstheme="minorHAnsi"/>
          <w:b/>
          <w:sz w:val="22"/>
          <w:szCs w:val="22"/>
          <w:lang w:eastAsia="cs-CZ"/>
        </w:rPr>
      </w:pPr>
      <w:r w:rsidRPr="00747A6A">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747A6A">
        <w:rPr>
          <w:rFonts w:asciiTheme="minorHAnsi" w:hAnsiTheme="minorHAnsi" w:cstheme="minorHAnsi"/>
          <w:b/>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b/>
          <w:sz w:val="22"/>
          <w:szCs w:val="22"/>
        </w:rPr>
        <w:t xml:space="preserve">. </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747A6A">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827008" w:rsidRPr="00747A6A" w:rsidRDefault="00827008" w:rsidP="00AD173E">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747A6A">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Zmluvu je možné zrušiť písomnou dohodou zmluvných strán alebo odstúpením od zmluvy. </w:t>
      </w:r>
    </w:p>
    <w:p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827008" w:rsidRPr="00747A6A" w:rsidRDefault="00827008" w:rsidP="00AD173E">
      <w:pPr>
        <w:pStyle w:val="Odsekzoznamu"/>
        <w:widowControl/>
        <w:numPr>
          <w:ilvl w:val="0"/>
          <w:numId w:val="8"/>
        </w:numPr>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Neoddeliteľnou súčasťou tejto Zmluvy sú: </w:t>
      </w:r>
    </w:p>
    <w:p w:rsidR="00827008" w:rsidRPr="00747A6A" w:rsidRDefault="00827008" w:rsidP="00827008">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Príloha č. 1   - Špecifiká</w:t>
      </w:r>
      <w:r w:rsidR="00A435EC">
        <w:rPr>
          <w:rFonts w:asciiTheme="minorHAnsi" w:hAnsiTheme="minorHAnsi" w:cstheme="minorHAnsi"/>
          <w:sz w:val="22"/>
          <w:szCs w:val="22"/>
          <w:lang w:eastAsia="cs-CZ"/>
        </w:rPr>
        <w:t>cia ceny z ponuky  zhotoviteľa/Návrh na plnenie kritéria</w:t>
      </w:r>
    </w:p>
    <w:p w:rsidR="00827008" w:rsidRPr="00747A6A" w:rsidRDefault="00827008" w:rsidP="00827008">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Príloha č. 2   - Zoznam subdodávateľov </w:t>
      </w:r>
    </w:p>
    <w:p w:rsidR="00827008" w:rsidRDefault="00827008" w:rsidP="00827008">
      <w:pPr>
        <w:tabs>
          <w:tab w:val="left" w:pos="426"/>
        </w:tabs>
        <w:jc w:val="both"/>
        <w:rPr>
          <w:rFonts w:asciiTheme="minorHAnsi" w:hAnsiTheme="minorHAnsi" w:cstheme="minorHAnsi"/>
          <w:sz w:val="22"/>
          <w:szCs w:val="22"/>
          <w:lang w:eastAsia="cs-CZ"/>
        </w:rPr>
      </w:pPr>
    </w:p>
    <w:p w:rsidR="00723E36" w:rsidRDefault="00723E36" w:rsidP="00827008">
      <w:pPr>
        <w:tabs>
          <w:tab w:val="left" w:pos="426"/>
        </w:tabs>
        <w:jc w:val="both"/>
        <w:rPr>
          <w:rFonts w:asciiTheme="minorHAnsi" w:hAnsiTheme="minorHAnsi" w:cstheme="minorHAnsi"/>
          <w:sz w:val="22"/>
          <w:szCs w:val="22"/>
          <w:lang w:eastAsia="cs-CZ"/>
        </w:rPr>
      </w:pPr>
    </w:p>
    <w:p w:rsidR="00723E36" w:rsidRDefault="00723E36" w:rsidP="00827008">
      <w:pPr>
        <w:tabs>
          <w:tab w:val="left" w:pos="426"/>
        </w:tabs>
        <w:jc w:val="both"/>
        <w:rPr>
          <w:rFonts w:asciiTheme="minorHAnsi" w:hAnsiTheme="minorHAnsi" w:cstheme="minorHAnsi"/>
          <w:sz w:val="22"/>
          <w:szCs w:val="22"/>
          <w:lang w:eastAsia="cs-CZ"/>
        </w:rPr>
      </w:pPr>
    </w:p>
    <w:p w:rsidR="00723E36" w:rsidRDefault="00723E36" w:rsidP="00827008">
      <w:pPr>
        <w:tabs>
          <w:tab w:val="left" w:pos="426"/>
        </w:tabs>
        <w:jc w:val="both"/>
        <w:rPr>
          <w:rFonts w:asciiTheme="minorHAnsi" w:hAnsiTheme="minorHAnsi" w:cstheme="minorHAnsi"/>
          <w:sz w:val="22"/>
          <w:szCs w:val="22"/>
          <w:lang w:eastAsia="cs-CZ"/>
        </w:rPr>
      </w:pPr>
    </w:p>
    <w:p w:rsidR="00723E36" w:rsidRDefault="00723E36" w:rsidP="00827008">
      <w:pPr>
        <w:tabs>
          <w:tab w:val="left" w:pos="426"/>
        </w:tabs>
        <w:jc w:val="both"/>
        <w:rPr>
          <w:rFonts w:asciiTheme="minorHAnsi" w:hAnsiTheme="minorHAnsi" w:cstheme="minorHAnsi"/>
          <w:sz w:val="22"/>
          <w:szCs w:val="22"/>
          <w:lang w:eastAsia="cs-CZ"/>
        </w:rPr>
      </w:pPr>
    </w:p>
    <w:p w:rsidR="00723E36" w:rsidRDefault="00723E36" w:rsidP="00827008">
      <w:pPr>
        <w:tabs>
          <w:tab w:val="left" w:pos="426"/>
        </w:tabs>
        <w:jc w:val="both"/>
        <w:rPr>
          <w:rFonts w:asciiTheme="minorHAnsi" w:hAnsiTheme="minorHAnsi" w:cstheme="minorHAnsi"/>
          <w:sz w:val="22"/>
          <w:szCs w:val="22"/>
          <w:lang w:eastAsia="cs-CZ"/>
        </w:rPr>
      </w:pPr>
    </w:p>
    <w:p w:rsidR="00723E36" w:rsidRPr="00747A6A" w:rsidRDefault="00723E36" w:rsidP="00827008">
      <w:pPr>
        <w:tabs>
          <w:tab w:val="left" w:pos="426"/>
        </w:tabs>
        <w:jc w:val="both"/>
        <w:rPr>
          <w:rFonts w:asciiTheme="minorHAnsi" w:hAnsiTheme="minorHAnsi" w:cstheme="minorHAnsi"/>
          <w:sz w:val="22"/>
          <w:szCs w:val="22"/>
          <w:lang w:eastAsia="cs-CZ"/>
        </w:rPr>
      </w:pPr>
      <w:bookmarkStart w:id="4" w:name="_GoBack"/>
      <w:bookmarkEnd w:id="4"/>
    </w:p>
    <w:p w:rsidR="00827008" w:rsidRPr="00747A6A" w:rsidRDefault="00827008" w:rsidP="00827008">
      <w:pPr>
        <w:rPr>
          <w:rFonts w:asciiTheme="minorHAnsi" w:hAnsiTheme="minorHAnsi" w:cstheme="minorHAnsi"/>
          <w:sz w:val="22"/>
          <w:szCs w:val="22"/>
          <w:highlight w:val="yellow"/>
          <w:lang w:eastAsia="cs-CZ"/>
        </w:rPr>
      </w:pPr>
      <w:r w:rsidRPr="00747A6A">
        <w:rPr>
          <w:rFonts w:asciiTheme="minorHAnsi" w:hAnsiTheme="minorHAnsi" w:cstheme="minorHAnsi"/>
          <w:sz w:val="22"/>
          <w:szCs w:val="22"/>
          <w:lang w:eastAsia="cs-CZ"/>
        </w:rPr>
        <w:t>V Banskej Bystrici dňa:                                                       V                                   dňa:</w:t>
      </w:r>
    </w:p>
    <w:p w:rsidR="00827008" w:rsidRPr="00747A6A" w:rsidRDefault="00827008" w:rsidP="00827008">
      <w:pPr>
        <w:rPr>
          <w:rFonts w:asciiTheme="minorHAnsi" w:hAnsiTheme="minorHAnsi" w:cstheme="minorHAnsi"/>
          <w:b/>
          <w:sz w:val="22"/>
          <w:szCs w:val="22"/>
          <w:lang w:eastAsia="cs-CZ"/>
        </w:rPr>
      </w:pPr>
    </w:p>
    <w:p w:rsidR="00827008" w:rsidRPr="00747A6A" w:rsidRDefault="00827008" w:rsidP="00827008">
      <w:pP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 xml:space="preserve">Za objednávateľa:                                                 </w:t>
      </w:r>
      <w:r w:rsidRPr="00747A6A">
        <w:rPr>
          <w:rFonts w:asciiTheme="minorHAnsi" w:hAnsiTheme="minorHAnsi" w:cstheme="minorHAnsi"/>
          <w:b/>
          <w:sz w:val="22"/>
          <w:szCs w:val="22"/>
          <w:lang w:eastAsia="cs-CZ"/>
        </w:rPr>
        <w:tab/>
        <w:t xml:space="preserve">     </w:t>
      </w:r>
      <w:r w:rsidRPr="00747A6A">
        <w:rPr>
          <w:rFonts w:asciiTheme="minorHAnsi" w:hAnsiTheme="minorHAnsi" w:cstheme="minorHAnsi"/>
          <w:b/>
          <w:sz w:val="22"/>
          <w:szCs w:val="22"/>
          <w:lang w:eastAsia="cs-CZ"/>
        </w:rPr>
        <w:tab/>
        <w:t>Za zhotoviteľa:</w:t>
      </w:r>
    </w:p>
    <w:p w:rsidR="00827008" w:rsidRPr="00747A6A" w:rsidRDefault="00827008" w:rsidP="00827008">
      <w:pPr>
        <w:tabs>
          <w:tab w:val="left" w:pos="4500"/>
          <w:tab w:val="left" w:pos="4962"/>
        </w:tabs>
        <w:spacing w:after="120"/>
        <w:rPr>
          <w:rFonts w:asciiTheme="minorHAnsi" w:hAnsiTheme="minorHAnsi" w:cstheme="minorHAnsi"/>
          <w:sz w:val="22"/>
          <w:szCs w:val="22"/>
          <w:lang w:eastAsia="cs-CZ"/>
        </w:rPr>
      </w:pPr>
    </w:p>
    <w:p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                        .............................................................</w:t>
      </w:r>
    </w:p>
    <w:p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Mgr. Ján Havran</w:t>
      </w:r>
    </w:p>
    <w:p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predseda predstavenstva</w:t>
      </w:r>
    </w:p>
    <w:p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Banskobystrickej regionálnej správy ciest, a.s.</w:t>
      </w:r>
    </w:p>
    <w:p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t xml:space="preserve">                          </w:t>
      </w:r>
    </w:p>
    <w:p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p>
    <w:p w:rsidR="00827008" w:rsidRPr="00747A6A" w:rsidRDefault="00827008" w:rsidP="00827008">
      <w:pPr>
        <w:pStyle w:val="Bezriadkovania"/>
        <w:rPr>
          <w:rStyle w:val="CharStyle8"/>
          <w:rFonts w:asciiTheme="minorHAnsi" w:hAnsiTheme="minorHAnsi" w:cstheme="minorHAnsi"/>
          <w:b w:val="0"/>
        </w:rPr>
      </w:pPr>
    </w:p>
    <w:p w:rsidR="00827008" w:rsidRPr="00747A6A" w:rsidRDefault="00827008" w:rsidP="00827008">
      <w:pPr>
        <w:pStyle w:val="Bezriadkovania"/>
        <w:ind w:left="4320" w:hanging="4320"/>
        <w:rPr>
          <w:rFonts w:asciiTheme="minorHAnsi" w:hAnsiTheme="minorHAnsi" w:cstheme="minorHAnsi"/>
          <w:b/>
          <w:color w:val="auto"/>
          <w:sz w:val="22"/>
          <w:szCs w:val="22"/>
        </w:rPr>
      </w:pPr>
      <w:r w:rsidRPr="00747A6A">
        <w:rPr>
          <w:rFonts w:asciiTheme="minorHAnsi" w:hAnsiTheme="minorHAnsi" w:cstheme="minorHAnsi"/>
          <w:b/>
          <w:color w:val="auto"/>
          <w:sz w:val="22"/>
          <w:szCs w:val="22"/>
        </w:rPr>
        <w:t>.............................................................</w:t>
      </w:r>
    </w:p>
    <w:p w:rsidR="00827008" w:rsidRPr="00747A6A" w:rsidRDefault="00827008" w:rsidP="00827008">
      <w:pPr>
        <w:ind w:left="4320" w:hanging="4320"/>
        <w:jc w:val="both"/>
        <w:rPr>
          <w:rFonts w:asciiTheme="minorHAnsi" w:hAnsiTheme="minorHAnsi" w:cstheme="minorHAnsi"/>
          <w:b/>
          <w:color w:val="auto"/>
          <w:sz w:val="22"/>
          <w:szCs w:val="22"/>
        </w:rPr>
      </w:pPr>
      <w:r w:rsidRPr="00747A6A">
        <w:rPr>
          <w:rFonts w:asciiTheme="minorHAnsi" w:hAnsiTheme="minorHAnsi" w:cstheme="minorHAnsi"/>
          <w:b/>
          <w:color w:val="auto"/>
          <w:sz w:val="22"/>
          <w:szCs w:val="22"/>
        </w:rPr>
        <w:t>Mgr. Nikoleta Oktavcová</w:t>
      </w:r>
    </w:p>
    <w:p w:rsidR="00827008" w:rsidRPr="00747A6A" w:rsidRDefault="00827008" w:rsidP="00827008">
      <w:pPr>
        <w:ind w:left="4320" w:hanging="4320"/>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podpredseda predstavenstva</w:t>
      </w:r>
    </w:p>
    <w:p w:rsidR="00827008" w:rsidRPr="00827008" w:rsidRDefault="00827008" w:rsidP="00827008">
      <w:pPr>
        <w:pStyle w:val="Style16"/>
        <w:shd w:val="clear" w:color="auto" w:fill="auto"/>
        <w:spacing w:line="240" w:lineRule="auto"/>
        <w:ind w:left="5040" w:hanging="5040"/>
        <w:jc w:val="both"/>
        <w:rPr>
          <w:rFonts w:asciiTheme="minorHAnsi" w:hAnsiTheme="minorHAnsi" w:cstheme="minorHAnsi"/>
          <w:b/>
          <w:sz w:val="22"/>
          <w:szCs w:val="22"/>
        </w:rPr>
      </w:pPr>
      <w:r w:rsidRPr="00827008">
        <w:rPr>
          <w:rStyle w:val="CharStyle8"/>
          <w:rFonts w:asciiTheme="minorHAnsi" w:hAnsiTheme="minorHAnsi" w:cstheme="minorHAnsi"/>
          <w:b w:val="0"/>
        </w:rPr>
        <w:t>Banskobystrickej regionálnej správy ciest, a.s.</w:t>
      </w:r>
    </w:p>
    <w:p w:rsidR="00827008" w:rsidRPr="00747A6A" w:rsidRDefault="00827008" w:rsidP="00827008">
      <w:pPr>
        <w:rPr>
          <w:rFonts w:asciiTheme="minorHAnsi" w:hAnsiTheme="minorHAnsi" w:cstheme="minorHAnsi"/>
          <w:sz w:val="22"/>
          <w:szCs w:val="22"/>
        </w:rPr>
      </w:pPr>
    </w:p>
    <w:p w:rsidR="00827008" w:rsidRPr="00747A6A" w:rsidRDefault="00827008" w:rsidP="00827008">
      <w:pPr>
        <w:rPr>
          <w:rFonts w:asciiTheme="minorHAnsi" w:hAnsiTheme="minorHAnsi" w:cstheme="minorHAnsi"/>
          <w:sz w:val="22"/>
          <w:szCs w:val="22"/>
        </w:rPr>
      </w:pPr>
    </w:p>
    <w:p w:rsidR="00613635" w:rsidRDefault="00613635"/>
    <w:sectPr w:rsidR="00613635"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23E36">
      <w:r>
        <w:separator/>
      </w:r>
    </w:p>
  </w:endnote>
  <w:endnote w:type="continuationSeparator" w:id="0">
    <w:p w:rsidR="00000000" w:rsidRDefault="0072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1" w:rsidRDefault="00AD173E">
    <w:pPr>
      <w:rPr>
        <w:color w:val="auto"/>
        <w:sz w:val="2"/>
        <w:szCs w:val="2"/>
      </w:rPr>
    </w:pPr>
    <w:r>
      <w:rPr>
        <w:noProof/>
      </w:rPr>
      <mc:AlternateContent>
        <mc:Choice Requires="wps">
          <w:drawing>
            <wp:anchor distT="0" distB="0" distL="63500" distR="63500" simplePos="0" relativeHeight="251659264" behindDoc="1" locked="0" layoutInCell="1" allowOverlap="1" wp14:anchorId="5BFB4BA3" wp14:editId="5291915E">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723E36">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FB4BA3"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AD173E">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23E36">
      <w:r>
        <w:separator/>
      </w:r>
    </w:p>
  </w:footnote>
  <w:footnote w:type="continuationSeparator" w:id="0">
    <w:p w:rsidR="00000000" w:rsidRDefault="00723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AE2DA1" w:rsidRDefault="00AD173E">
        <w:pPr>
          <w:pStyle w:val="Hlavika"/>
        </w:pPr>
        <w:r>
          <w:rPr>
            <w:noProof/>
          </w:rPr>
          <mc:AlternateContent>
            <mc:Choice Requires="wps">
              <w:drawing>
                <wp:anchor distT="0" distB="0" distL="114300" distR="114300" simplePos="0" relativeHeight="251660288" behindDoc="0" locked="0" layoutInCell="0" allowOverlap="1" wp14:anchorId="75A523A0" wp14:editId="5B54B6F2">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D173E">
                              <w:pPr>
                                <w:pBdr>
                                  <w:bottom w:val="single" w:sz="4" w:space="1" w:color="auto"/>
                                </w:pBdr>
                              </w:pPr>
                              <w:r>
                                <w:fldChar w:fldCharType="begin"/>
                              </w:r>
                              <w:r>
                                <w:instrText>PAGE   \* MERGEFORMAT</w:instrText>
                              </w:r>
                              <w:r>
                                <w:fldChar w:fldCharType="separate"/>
                              </w:r>
                              <w:r w:rsidR="00723E36">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5A523A0"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AD173E">
                        <w:pPr>
                          <w:pBdr>
                            <w:bottom w:val="single" w:sz="4" w:space="1" w:color="auto"/>
                          </w:pBdr>
                        </w:pPr>
                        <w:r>
                          <w:fldChar w:fldCharType="begin"/>
                        </w:r>
                        <w:r>
                          <w:instrText>PAGE   \* MERGEFORMAT</w:instrText>
                        </w:r>
                        <w:r>
                          <w:fldChar w:fldCharType="separate"/>
                        </w:r>
                        <w:r w:rsidR="00723E36">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16754BE"/>
    <w:multiLevelType w:val="hybridMultilevel"/>
    <w:tmpl w:val="78107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6"/>
  </w:num>
  <w:num w:numId="2">
    <w:abstractNumId w:val="10"/>
  </w:num>
  <w:num w:numId="3">
    <w:abstractNumId w:val="1"/>
  </w:num>
  <w:num w:numId="4">
    <w:abstractNumId w:val="11"/>
  </w:num>
  <w:num w:numId="5">
    <w:abstractNumId w:val="7"/>
  </w:num>
  <w:num w:numId="6">
    <w:abstractNumId w:val="2"/>
  </w:num>
  <w:num w:numId="7">
    <w:abstractNumId w:val="0"/>
  </w:num>
  <w:num w:numId="8">
    <w:abstractNumId w:val="12"/>
  </w:num>
  <w:num w:numId="9">
    <w:abstractNumId w:val="8"/>
  </w:num>
  <w:num w:numId="10">
    <w:abstractNumId w:val="14"/>
  </w:num>
  <w:num w:numId="11">
    <w:abstractNumId w:val="3"/>
  </w:num>
  <w:num w:numId="12">
    <w:abstractNumId w:val="5"/>
  </w:num>
  <w:num w:numId="13">
    <w:abstractNumId w:val="4"/>
  </w:num>
  <w:num w:numId="14">
    <w:abstractNumId w:val="9"/>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08"/>
    <w:rsid w:val="004C17B1"/>
    <w:rsid w:val="005F4DBD"/>
    <w:rsid w:val="00613635"/>
    <w:rsid w:val="00723E36"/>
    <w:rsid w:val="00827008"/>
    <w:rsid w:val="00A435EC"/>
    <w:rsid w:val="00AD173E"/>
    <w:rsid w:val="00C956F5"/>
    <w:rsid w:val="00DD7A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2D0E5-33E4-4A1A-9C77-AAC2A988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008"/>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8270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827008"/>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7008"/>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827008"/>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827008"/>
    <w:rPr>
      <w:rFonts w:ascii="Arial" w:hAnsi="Arial" w:cs="Arial"/>
      <w:b/>
      <w:bCs/>
      <w:sz w:val="19"/>
      <w:szCs w:val="19"/>
      <w:u w:val="none"/>
    </w:rPr>
  </w:style>
  <w:style w:type="character" w:customStyle="1" w:styleId="CharStyle9">
    <w:name w:val="Char Style 9"/>
    <w:basedOn w:val="Predvolenpsmoodseku"/>
    <w:link w:val="Style8"/>
    <w:uiPriority w:val="99"/>
    <w:locked/>
    <w:rsid w:val="00827008"/>
    <w:rPr>
      <w:rFonts w:ascii="Arial" w:hAnsi="Arial" w:cs="Arial"/>
      <w:b/>
      <w:bCs/>
      <w:sz w:val="28"/>
      <w:szCs w:val="28"/>
      <w:shd w:val="clear" w:color="auto" w:fill="FFFFFF"/>
    </w:rPr>
  </w:style>
  <w:style w:type="paragraph" w:customStyle="1" w:styleId="Style8">
    <w:name w:val="Style 8"/>
    <w:basedOn w:val="Normlny"/>
    <w:link w:val="CharStyle9"/>
    <w:uiPriority w:val="99"/>
    <w:rsid w:val="0082700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827008"/>
    <w:rPr>
      <w:rFonts w:ascii="Arial" w:hAnsi="Arial" w:cs="Arial"/>
      <w:sz w:val="19"/>
      <w:szCs w:val="19"/>
      <w:shd w:val="clear" w:color="auto" w:fill="FFFFFF"/>
    </w:rPr>
  </w:style>
  <w:style w:type="paragraph" w:customStyle="1" w:styleId="Style2">
    <w:name w:val="Style 2"/>
    <w:basedOn w:val="Normlny"/>
    <w:link w:val="CharStyle10"/>
    <w:uiPriority w:val="99"/>
    <w:rsid w:val="0082700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827008"/>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827008"/>
    <w:rPr>
      <w:rFonts w:ascii="Arial" w:hAnsi="Arial" w:cs="Arial"/>
      <w:b/>
      <w:bCs/>
      <w:shd w:val="clear" w:color="auto" w:fill="FFFFFF"/>
    </w:rPr>
  </w:style>
  <w:style w:type="paragraph" w:customStyle="1" w:styleId="Style12">
    <w:name w:val="Style 12"/>
    <w:basedOn w:val="Normlny"/>
    <w:link w:val="CharStyle13"/>
    <w:uiPriority w:val="99"/>
    <w:rsid w:val="0082700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827008"/>
    <w:rPr>
      <w:rFonts w:ascii="Arial" w:hAnsi="Arial" w:cs="Arial"/>
      <w:b/>
      <w:bCs/>
      <w:sz w:val="19"/>
      <w:szCs w:val="19"/>
      <w:shd w:val="clear" w:color="auto" w:fill="FFFFFF"/>
    </w:rPr>
  </w:style>
  <w:style w:type="paragraph" w:customStyle="1" w:styleId="Style6">
    <w:name w:val="Style 6"/>
    <w:basedOn w:val="Normlny"/>
    <w:link w:val="CharStyle14"/>
    <w:uiPriority w:val="99"/>
    <w:rsid w:val="00827008"/>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827008"/>
    <w:rPr>
      <w:rFonts w:ascii="Arial" w:hAnsi="Arial" w:cs="Arial"/>
      <w:sz w:val="17"/>
      <w:szCs w:val="17"/>
      <w:shd w:val="clear" w:color="auto" w:fill="FFFFFF"/>
    </w:rPr>
  </w:style>
  <w:style w:type="paragraph" w:customStyle="1" w:styleId="Style16">
    <w:name w:val="Style 16"/>
    <w:basedOn w:val="Normlny"/>
    <w:link w:val="CharStyle17"/>
    <w:uiPriority w:val="99"/>
    <w:rsid w:val="00827008"/>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827008"/>
    <w:rPr>
      <w:rFonts w:ascii="Arial" w:hAnsi="Arial" w:cs="Arial"/>
      <w:b/>
      <w:bCs/>
      <w:sz w:val="22"/>
      <w:szCs w:val="22"/>
      <w:u w:val="none"/>
    </w:rPr>
  </w:style>
  <w:style w:type="character" w:customStyle="1" w:styleId="CharStyle37">
    <w:name w:val="Char Style 37"/>
    <w:basedOn w:val="Predvolenpsmoodseku"/>
    <w:link w:val="Style25"/>
    <w:uiPriority w:val="99"/>
    <w:locked/>
    <w:rsid w:val="00827008"/>
    <w:rPr>
      <w:rFonts w:ascii="Arial" w:hAnsi="Arial" w:cs="Arial"/>
      <w:b/>
      <w:bCs/>
      <w:shd w:val="clear" w:color="auto" w:fill="FFFFFF"/>
    </w:rPr>
  </w:style>
  <w:style w:type="paragraph" w:customStyle="1" w:styleId="Style25">
    <w:name w:val="Style 25"/>
    <w:basedOn w:val="Normlny"/>
    <w:link w:val="CharStyle37"/>
    <w:uiPriority w:val="99"/>
    <w:rsid w:val="0082700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827008"/>
    <w:rPr>
      <w:rFonts w:ascii="Arial" w:hAnsi="Arial" w:cs="Arial"/>
      <w:b/>
      <w:bCs/>
      <w:shd w:val="clear" w:color="auto" w:fill="FFFFFF"/>
    </w:rPr>
  </w:style>
  <w:style w:type="paragraph" w:customStyle="1" w:styleId="Style47">
    <w:name w:val="Style 47"/>
    <w:basedOn w:val="Normlny"/>
    <w:link w:val="CharStyle48"/>
    <w:uiPriority w:val="99"/>
    <w:rsid w:val="00827008"/>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qFormat/>
    <w:rsid w:val="00827008"/>
    <w:pPr>
      <w:ind w:left="708"/>
    </w:pPr>
  </w:style>
  <w:style w:type="character" w:customStyle="1" w:styleId="OdsekzoznamuChar">
    <w:name w:val="Odsek zoznamu Char"/>
    <w:aliases w:val="body Char,Odsek zoznamu2 Char,List Paragraph Char,Odsek Char"/>
    <w:link w:val="Odsekzoznamu"/>
    <w:qFormat/>
    <w:rsid w:val="00827008"/>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827008"/>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827008"/>
    <w:rPr>
      <w:rFonts w:cs="Times New Roman"/>
      <w:color w:val="0563C1"/>
      <w:u w:val="single"/>
    </w:rPr>
  </w:style>
  <w:style w:type="paragraph" w:styleId="Hlavika">
    <w:name w:val="header"/>
    <w:basedOn w:val="Normlny"/>
    <w:link w:val="HlavikaChar"/>
    <w:uiPriority w:val="99"/>
    <w:unhideWhenUsed/>
    <w:rsid w:val="00827008"/>
    <w:pPr>
      <w:tabs>
        <w:tab w:val="center" w:pos="4536"/>
        <w:tab w:val="right" w:pos="9072"/>
      </w:tabs>
    </w:pPr>
  </w:style>
  <w:style w:type="character" w:customStyle="1" w:styleId="HlavikaChar">
    <w:name w:val="Hlavička Char"/>
    <w:basedOn w:val="Predvolenpsmoodseku"/>
    <w:link w:val="Hlavika"/>
    <w:uiPriority w:val="99"/>
    <w:rsid w:val="00827008"/>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827008"/>
    <w:rPr>
      <w:rFonts w:cs="Times New Roman"/>
      <w:sz w:val="21"/>
      <w:szCs w:val="21"/>
      <w:u w:val="none"/>
    </w:rPr>
  </w:style>
  <w:style w:type="character" w:customStyle="1" w:styleId="CharStyle18Exact">
    <w:name w:val="Char Style 18 Exact"/>
    <w:basedOn w:val="Predvolenpsmoodseku"/>
    <w:link w:val="Style17"/>
    <w:uiPriority w:val="99"/>
    <w:locked/>
    <w:rsid w:val="00827008"/>
    <w:rPr>
      <w:rFonts w:cs="Times New Roman"/>
      <w:b/>
      <w:bCs/>
      <w:i/>
      <w:iCs/>
      <w:sz w:val="32"/>
      <w:szCs w:val="32"/>
      <w:shd w:val="clear" w:color="auto" w:fill="FFFFFF"/>
    </w:rPr>
  </w:style>
  <w:style w:type="paragraph" w:customStyle="1" w:styleId="Style17">
    <w:name w:val="Style 17"/>
    <w:basedOn w:val="Normlny"/>
    <w:link w:val="CharStyle18Exact"/>
    <w:uiPriority w:val="99"/>
    <w:rsid w:val="00827008"/>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827008"/>
    <w:rPr>
      <w:rFonts w:cs="Times New Roman"/>
      <w:sz w:val="21"/>
      <w:szCs w:val="21"/>
      <w:shd w:val="clear" w:color="auto" w:fill="FFFFFF"/>
    </w:rPr>
  </w:style>
  <w:style w:type="paragraph" w:customStyle="1" w:styleId="Style5">
    <w:name w:val="Style 5"/>
    <w:basedOn w:val="Normlny"/>
    <w:link w:val="CharStyle30"/>
    <w:uiPriority w:val="99"/>
    <w:rsid w:val="00827008"/>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827008"/>
    <w:pPr>
      <w:widowControl/>
      <w:spacing w:after="120"/>
    </w:pPr>
    <w:rPr>
      <w:color w:val="auto"/>
      <w:lang w:eastAsia="en-US"/>
    </w:rPr>
  </w:style>
  <w:style w:type="character" w:customStyle="1" w:styleId="ZkladntextChar">
    <w:name w:val="Základný text Char"/>
    <w:basedOn w:val="Predvolenpsmoodseku"/>
    <w:link w:val="Zkladntext"/>
    <w:rsid w:val="00827008"/>
    <w:rPr>
      <w:rFonts w:ascii="Times New Roman" w:eastAsia="Times New Roman" w:hAnsi="Times New Roman" w:cs="Times New Roman"/>
      <w:sz w:val="24"/>
      <w:szCs w:val="24"/>
    </w:rPr>
  </w:style>
  <w:style w:type="paragraph" w:styleId="Pta">
    <w:name w:val="footer"/>
    <w:basedOn w:val="Normlny"/>
    <w:link w:val="PtaChar"/>
    <w:uiPriority w:val="99"/>
    <w:unhideWhenUsed/>
    <w:rsid w:val="00827008"/>
    <w:pPr>
      <w:tabs>
        <w:tab w:val="center" w:pos="4536"/>
        <w:tab w:val="right" w:pos="9072"/>
      </w:tabs>
    </w:pPr>
  </w:style>
  <w:style w:type="character" w:customStyle="1" w:styleId="PtaChar">
    <w:name w:val="Päta Char"/>
    <w:basedOn w:val="Predvolenpsmoodseku"/>
    <w:link w:val="Pta"/>
    <w:uiPriority w:val="99"/>
    <w:rsid w:val="00827008"/>
    <w:rPr>
      <w:rFonts w:ascii="Times New Roman" w:eastAsia="Times New Roman" w:hAnsi="Times New Roman" w:cs="Times New Roman"/>
      <w:color w:val="000000"/>
      <w:sz w:val="24"/>
      <w:szCs w:val="24"/>
      <w:lang w:eastAsia="sk-SK"/>
    </w:rPr>
  </w:style>
  <w:style w:type="paragraph" w:customStyle="1" w:styleId="Default">
    <w:name w:val="Default"/>
    <w:rsid w:val="00827008"/>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827008"/>
    <w:rPr>
      <w:rFonts w:ascii="Arial" w:hAnsi="Arial" w:cs="Arial"/>
      <w:u w:val="none"/>
    </w:rPr>
  </w:style>
  <w:style w:type="character" w:customStyle="1" w:styleId="CharStyle5">
    <w:name w:val="Char Style 5"/>
    <w:basedOn w:val="Predvolenpsmoodseku"/>
    <w:link w:val="Style4"/>
    <w:uiPriority w:val="99"/>
    <w:rsid w:val="00827008"/>
    <w:rPr>
      <w:rFonts w:ascii="Arial" w:hAnsi="Arial" w:cs="Arial"/>
      <w:b/>
      <w:bCs/>
      <w:shd w:val="clear" w:color="auto" w:fill="FFFFFF"/>
    </w:rPr>
  </w:style>
  <w:style w:type="paragraph" w:customStyle="1" w:styleId="Style4">
    <w:name w:val="Style 4"/>
    <w:basedOn w:val="Normlny"/>
    <w:link w:val="CharStyle5"/>
    <w:uiPriority w:val="99"/>
    <w:rsid w:val="00827008"/>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827008"/>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827008"/>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8270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7008"/>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827008"/>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827008"/>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82700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827008"/>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827008"/>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82700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827008"/>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827008"/>
    <w:rPr>
      <w:rFonts w:cs="Times New Roman"/>
      <w:b/>
      <w:bCs/>
      <w:sz w:val="21"/>
      <w:szCs w:val="21"/>
      <w:u w:val="none"/>
    </w:rPr>
  </w:style>
  <w:style w:type="character" w:customStyle="1" w:styleId="CharStyle20">
    <w:name w:val="Char Style 20"/>
    <w:link w:val="Style19"/>
    <w:uiPriority w:val="99"/>
    <w:locked/>
    <w:rsid w:val="00827008"/>
    <w:rPr>
      <w:b/>
      <w:shd w:val="clear" w:color="auto" w:fill="FFFFFF"/>
    </w:rPr>
  </w:style>
  <w:style w:type="paragraph" w:customStyle="1" w:styleId="Style19">
    <w:name w:val="Style 19"/>
    <w:basedOn w:val="Normlny"/>
    <w:link w:val="CharStyle20"/>
    <w:uiPriority w:val="99"/>
    <w:rsid w:val="00827008"/>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827008"/>
    <w:rPr>
      <w:b/>
      <w:shd w:val="clear" w:color="auto" w:fill="FFFFFF"/>
    </w:rPr>
  </w:style>
  <w:style w:type="character" w:styleId="Odkaznakomentr">
    <w:name w:val="annotation reference"/>
    <w:basedOn w:val="Predvolenpsmoodseku"/>
    <w:uiPriority w:val="99"/>
    <w:semiHidden/>
    <w:unhideWhenUsed/>
    <w:rsid w:val="00827008"/>
    <w:rPr>
      <w:sz w:val="16"/>
      <w:szCs w:val="16"/>
    </w:rPr>
  </w:style>
  <w:style w:type="paragraph" w:styleId="Zarkazkladnhotextu">
    <w:name w:val="Body Text Indent"/>
    <w:basedOn w:val="Normlny"/>
    <w:link w:val="ZarkazkladnhotextuChar"/>
    <w:uiPriority w:val="99"/>
    <w:semiHidden/>
    <w:unhideWhenUsed/>
    <w:rsid w:val="00827008"/>
    <w:pPr>
      <w:spacing w:after="120"/>
      <w:ind w:left="283"/>
    </w:pPr>
  </w:style>
  <w:style w:type="character" w:customStyle="1" w:styleId="ZarkazkladnhotextuChar">
    <w:name w:val="Zarážka základného textu Char"/>
    <w:basedOn w:val="Predvolenpsmoodseku"/>
    <w:link w:val="Zarkazkladnhotextu"/>
    <w:uiPriority w:val="99"/>
    <w:semiHidden/>
    <w:rsid w:val="00827008"/>
    <w:rPr>
      <w:rFonts w:ascii="Times New Roman" w:eastAsia="Times New Roman" w:hAnsi="Times New Roman" w:cs="Times New Roman"/>
      <w:color w:val="000000"/>
      <w:sz w:val="24"/>
      <w:szCs w:val="24"/>
      <w:lang w:eastAsia="sk-SK"/>
    </w:rPr>
  </w:style>
  <w:style w:type="character" w:styleId="Siln">
    <w:name w:val="Strong"/>
    <w:basedOn w:val="Predvolenpsmoodseku"/>
    <w:uiPriority w:val="22"/>
    <w:qFormat/>
    <w:rsid w:val="00827008"/>
    <w:rPr>
      <w:b/>
      <w:bCs/>
    </w:rPr>
  </w:style>
  <w:style w:type="paragraph" w:styleId="Obsah1">
    <w:name w:val="toc 1"/>
    <w:basedOn w:val="Normlny"/>
    <w:next w:val="Normlny"/>
    <w:autoRedefine/>
    <w:uiPriority w:val="99"/>
    <w:semiHidden/>
    <w:rsid w:val="00827008"/>
    <w:pPr>
      <w:widowControl/>
      <w:tabs>
        <w:tab w:val="left" w:pos="720"/>
      </w:tabs>
    </w:pPr>
    <w:rPr>
      <w:rFonts w:ascii="Tahoma" w:hAnsi="Tahoma" w:cs="Tahoma"/>
      <w:color w:val="auto"/>
      <w:lang w:eastAsia="cs-CZ"/>
    </w:rPr>
  </w:style>
  <w:style w:type="paragraph" w:styleId="Zkladntext2">
    <w:name w:val="Body Text 2"/>
    <w:basedOn w:val="Normlny"/>
    <w:link w:val="Zkladntext2Char"/>
    <w:uiPriority w:val="99"/>
    <w:rsid w:val="00827008"/>
    <w:pPr>
      <w:widowControl/>
      <w:spacing w:after="120" w:line="480" w:lineRule="auto"/>
    </w:pPr>
    <w:rPr>
      <w:color w:val="auto"/>
      <w:lang w:val="x-none" w:eastAsia="cs-CZ"/>
    </w:rPr>
  </w:style>
  <w:style w:type="character" w:customStyle="1" w:styleId="Zkladntext2Char">
    <w:name w:val="Základný text 2 Char"/>
    <w:basedOn w:val="Predvolenpsmoodseku"/>
    <w:link w:val="Zkladntext2"/>
    <w:uiPriority w:val="99"/>
    <w:rsid w:val="00827008"/>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5767</Words>
  <Characters>32872</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2021-07-01T07:50:00Z</dcterms:created>
  <dcterms:modified xsi:type="dcterms:W3CDTF">2021-07-01T07:50:00Z</dcterms:modified>
</cp:coreProperties>
</file>