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0234" w14:textId="77777777" w:rsidR="00FE3A92" w:rsidRPr="004B57B4" w:rsidRDefault="00FE3A92" w:rsidP="008B0A7F">
      <w:pPr>
        <w:pStyle w:val="Nzov"/>
        <w:jc w:val="both"/>
        <w:rPr>
          <w:rFonts w:ascii="Arial" w:hAnsi="Arial" w:cs="Arial"/>
          <w:sz w:val="20"/>
          <w:szCs w:val="20"/>
        </w:rPr>
      </w:pPr>
    </w:p>
    <w:p w14:paraId="4C45591C" w14:textId="3D4FDC63" w:rsidR="00C6721B" w:rsidRPr="00184CE7" w:rsidRDefault="00955414" w:rsidP="008B0A7F">
      <w:pPr>
        <w:spacing w:after="0" w:line="240" w:lineRule="auto"/>
        <w:jc w:val="both"/>
        <w:rPr>
          <w:rFonts w:ascii="Arial" w:hAnsi="Arial" w:cs="Arial"/>
          <w:b/>
        </w:rPr>
      </w:pPr>
      <w:r w:rsidRPr="00184CE7">
        <w:rPr>
          <w:rFonts w:ascii="Arial" w:hAnsi="Arial" w:cs="Arial"/>
          <w:b/>
        </w:rPr>
        <w:t>Elektronická</w:t>
      </w:r>
      <w:r w:rsidR="00323291" w:rsidRPr="00184CE7">
        <w:rPr>
          <w:rFonts w:ascii="Arial" w:hAnsi="Arial" w:cs="Arial"/>
          <w:b/>
        </w:rPr>
        <w:t xml:space="preserve"> </w:t>
      </w:r>
      <w:r w:rsidR="00FE3A92" w:rsidRPr="00184CE7">
        <w:rPr>
          <w:rFonts w:ascii="Arial" w:hAnsi="Arial" w:cs="Arial"/>
          <w:b/>
        </w:rPr>
        <w:t>vetva spracovania</w:t>
      </w:r>
    </w:p>
    <w:p w14:paraId="1B24E4E3" w14:textId="77777777" w:rsidR="00D56A2D" w:rsidRPr="004B57B4" w:rsidRDefault="00D56A2D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81419" w14:textId="71C102CD" w:rsidR="004C5584" w:rsidRPr="004B57B4" w:rsidRDefault="00E103D7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P</w:t>
      </w:r>
      <w:r w:rsidR="00D56A2D" w:rsidRPr="004B57B4">
        <w:rPr>
          <w:rFonts w:ascii="Arial" w:hAnsi="Arial" w:cs="Arial"/>
          <w:sz w:val="20"/>
          <w:szCs w:val="20"/>
        </w:rPr>
        <w:t xml:space="preserve">re </w:t>
      </w:r>
      <w:r w:rsidR="004C5584" w:rsidRPr="004B57B4">
        <w:rPr>
          <w:rFonts w:ascii="Arial" w:hAnsi="Arial" w:cs="Arial"/>
          <w:sz w:val="20"/>
          <w:szCs w:val="20"/>
        </w:rPr>
        <w:t>Objednávateľa</w:t>
      </w:r>
      <w:r w:rsidR="00D56A2D" w:rsidRPr="004B57B4">
        <w:rPr>
          <w:rFonts w:ascii="Arial" w:hAnsi="Arial" w:cs="Arial"/>
          <w:sz w:val="20"/>
          <w:szCs w:val="20"/>
        </w:rPr>
        <w:t xml:space="preserve"> </w:t>
      </w:r>
      <w:r w:rsidRPr="004B57B4">
        <w:rPr>
          <w:rFonts w:ascii="Arial" w:hAnsi="Arial" w:cs="Arial"/>
          <w:sz w:val="20"/>
          <w:szCs w:val="20"/>
        </w:rPr>
        <w:t xml:space="preserve">bude </w:t>
      </w:r>
      <w:r w:rsidR="00D56A2D" w:rsidRPr="004B57B4">
        <w:rPr>
          <w:rFonts w:ascii="Arial" w:hAnsi="Arial" w:cs="Arial"/>
          <w:sz w:val="20"/>
          <w:szCs w:val="20"/>
        </w:rPr>
        <w:t xml:space="preserve">doručenky </w:t>
      </w:r>
      <w:r w:rsidR="008F0768" w:rsidRPr="004B57B4">
        <w:rPr>
          <w:rFonts w:ascii="Arial" w:hAnsi="Arial" w:cs="Arial"/>
          <w:sz w:val="20"/>
          <w:szCs w:val="20"/>
        </w:rPr>
        <w:t xml:space="preserve">a obálky </w:t>
      </w:r>
      <w:r w:rsidR="00D56A2D" w:rsidRPr="004B57B4">
        <w:rPr>
          <w:rFonts w:ascii="Arial" w:hAnsi="Arial" w:cs="Arial"/>
          <w:sz w:val="20"/>
          <w:szCs w:val="20"/>
        </w:rPr>
        <w:t xml:space="preserve">skenovať </w:t>
      </w:r>
      <w:r w:rsidR="004C5584" w:rsidRPr="004B57B4">
        <w:rPr>
          <w:rFonts w:ascii="Arial" w:hAnsi="Arial" w:cs="Arial"/>
          <w:sz w:val="20"/>
          <w:szCs w:val="20"/>
        </w:rPr>
        <w:t>Zhotoviteľ</w:t>
      </w:r>
      <w:r w:rsidR="00D56A2D" w:rsidRPr="004B57B4">
        <w:rPr>
          <w:rFonts w:ascii="Arial" w:hAnsi="Arial" w:cs="Arial"/>
          <w:sz w:val="20"/>
          <w:szCs w:val="20"/>
        </w:rPr>
        <w:t xml:space="preserve">, ktorý bude metadáta a </w:t>
      </w:r>
      <w:proofErr w:type="spellStart"/>
      <w:r w:rsidR="00D56A2D" w:rsidRPr="004B57B4">
        <w:rPr>
          <w:rFonts w:ascii="Arial" w:hAnsi="Arial" w:cs="Arial"/>
          <w:sz w:val="20"/>
          <w:szCs w:val="20"/>
        </w:rPr>
        <w:t>skeny</w:t>
      </w:r>
      <w:proofErr w:type="spellEnd"/>
      <w:r w:rsidR="00D56A2D" w:rsidRPr="004B57B4">
        <w:rPr>
          <w:rFonts w:ascii="Arial" w:hAnsi="Arial" w:cs="Arial"/>
          <w:sz w:val="20"/>
          <w:szCs w:val="20"/>
        </w:rPr>
        <w:t xml:space="preserve"> doručeniek (binárne dáta) ukladať prostredníctvom webovej služby do </w:t>
      </w:r>
      <w:r w:rsidRPr="004B57B4">
        <w:rPr>
          <w:rFonts w:ascii="Arial" w:hAnsi="Arial" w:cs="Arial"/>
          <w:sz w:val="20"/>
          <w:szCs w:val="20"/>
        </w:rPr>
        <w:t>centrálneho úložiska dokumentov</w:t>
      </w:r>
      <w:r w:rsidR="00D56A2D" w:rsidRPr="004B57B4">
        <w:rPr>
          <w:rFonts w:ascii="Arial" w:hAnsi="Arial" w:cs="Arial"/>
          <w:sz w:val="20"/>
          <w:szCs w:val="20"/>
        </w:rPr>
        <w:t xml:space="preserve"> (</w:t>
      </w:r>
      <w:r w:rsidRPr="004B57B4">
        <w:rPr>
          <w:rFonts w:ascii="Arial" w:hAnsi="Arial" w:cs="Arial"/>
          <w:sz w:val="20"/>
          <w:szCs w:val="20"/>
        </w:rPr>
        <w:t>ďalej len „CUD“</w:t>
      </w:r>
      <w:r w:rsidR="00D56A2D" w:rsidRPr="004B57B4">
        <w:rPr>
          <w:rFonts w:ascii="Arial" w:hAnsi="Arial" w:cs="Arial"/>
          <w:sz w:val="20"/>
          <w:szCs w:val="20"/>
        </w:rPr>
        <w:t>) spôsobom</w:t>
      </w:r>
      <w:r w:rsidR="008F0768" w:rsidRPr="004B57B4">
        <w:rPr>
          <w:rFonts w:ascii="Arial" w:hAnsi="Arial" w:cs="Arial"/>
          <w:sz w:val="20"/>
          <w:szCs w:val="20"/>
        </w:rPr>
        <w:t>:</w:t>
      </w:r>
      <w:r w:rsidR="00D56A2D" w:rsidRPr="004B57B4">
        <w:rPr>
          <w:rFonts w:ascii="Arial" w:hAnsi="Arial" w:cs="Arial"/>
          <w:sz w:val="20"/>
          <w:szCs w:val="20"/>
        </w:rPr>
        <w:t xml:space="preserve"> 1 volanie pre prenos dát 1 doručenky</w:t>
      </w:r>
      <w:r w:rsidR="00BC2B3F" w:rsidRPr="004B57B4">
        <w:rPr>
          <w:rFonts w:ascii="Arial" w:hAnsi="Arial" w:cs="Arial"/>
          <w:sz w:val="20"/>
          <w:szCs w:val="20"/>
        </w:rPr>
        <w:t xml:space="preserve">, resp. nedoručenej </w:t>
      </w:r>
      <w:r w:rsidR="008F0768" w:rsidRPr="004B57B4">
        <w:rPr>
          <w:rFonts w:ascii="Arial" w:hAnsi="Arial" w:cs="Arial"/>
          <w:sz w:val="20"/>
          <w:szCs w:val="20"/>
        </w:rPr>
        <w:t>obálky</w:t>
      </w:r>
      <w:r w:rsidR="00D56A2D" w:rsidRPr="004B57B4">
        <w:rPr>
          <w:rFonts w:ascii="Arial" w:hAnsi="Arial" w:cs="Arial"/>
          <w:sz w:val="20"/>
          <w:szCs w:val="20"/>
        </w:rPr>
        <w:t>.</w:t>
      </w:r>
    </w:p>
    <w:p w14:paraId="6E2F7E35" w14:textId="34EF4673" w:rsidR="00D56A2D" w:rsidRPr="004B57B4" w:rsidRDefault="00BC2B3F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ab/>
      </w:r>
      <w:r w:rsidR="008F0768" w:rsidRPr="004B57B4">
        <w:rPr>
          <w:rFonts w:ascii="Arial" w:hAnsi="Arial" w:cs="Arial"/>
          <w:sz w:val="20"/>
          <w:szCs w:val="20"/>
        </w:rPr>
        <w:br/>
      </w:r>
      <w:r w:rsidR="00D56A2D" w:rsidRPr="004B57B4">
        <w:rPr>
          <w:rFonts w:ascii="Arial" w:hAnsi="Arial" w:cs="Arial"/>
          <w:sz w:val="20"/>
          <w:szCs w:val="20"/>
        </w:rPr>
        <w:t xml:space="preserve">Na základe tejto udalosti bude CUD automaticky volať vystavenú </w:t>
      </w:r>
      <w:proofErr w:type="spellStart"/>
      <w:r w:rsidR="00D56A2D" w:rsidRPr="004B57B4">
        <w:rPr>
          <w:rFonts w:ascii="Arial" w:hAnsi="Arial" w:cs="Arial"/>
          <w:sz w:val="20"/>
          <w:szCs w:val="20"/>
        </w:rPr>
        <w:t>webslužbu</w:t>
      </w:r>
      <w:proofErr w:type="spellEnd"/>
      <w:r w:rsidR="00D56A2D" w:rsidRPr="004B57B4">
        <w:rPr>
          <w:rFonts w:ascii="Arial" w:hAnsi="Arial" w:cs="Arial"/>
          <w:sz w:val="20"/>
          <w:szCs w:val="20"/>
        </w:rPr>
        <w:t xml:space="preserve"> na strane interného systému </w:t>
      </w:r>
      <w:r w:rsidR="004C5584" w:rsidRPr="004B57B4">
        <w:rPr>
          <w:rFonts w:ascii="Arial" w:hAnsi="Arial" w:cs="Arial"/>
          <w:sz w:val="20"/>
          <w:szCs w:val="20"/>
        </w:rPr>
        <w:t>Zhotoviteľa</w:t>
      </w:r>
      <w:r w:rsidR="008F0768" w:rsidRPr="004B57B4">
        <w:rPr>
          <w:rFonts w:ascii="Arial" w:hAnsi="Arial" w:cs="Arial"/>
          <w:sz w:val="20"/>
          <w:szCs w:val="20"/>
        </w:rPr>
        <w:t xml:space="preserve"> na ďalšie spracovanie dát.</w:t>
      </w:r>
    </w:p>
    <w:p w14:paraId="6CCD0064" w14:textId="77777777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9BAFB" w14:textId="14956F15" w:rsidR="00D56A2D" w:rsidRPr="004B57B4" w:rsidRDefault="00D56A2D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B57B4">
        <w:rPr>
          <w:rFonts w:ascii="Arial" w:hAnsi="Arial" w:cs="Arial"/>
          <w:sz w:val="20"/>
          <w:szCs w:val="20"/>
        </w:rPr>
        <w:t>Sken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doručeniek do formátu .</w:t>
      </w:r>
      <w:proofErr w:type="spellStart"/>
      <w:r w:rsidRPr="004B57B4">
        <w:rPr>
          <w:rFonts w:ascii="Arial" w:hAnsi="Arial" w:cs="Arial"/>
          <w:sz w:val="20"/>
          <w:szCs w:val="20"/>
        </w:rPr>
        <w:t>pdf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</w:t>
      </w:r>
      <w:r w:rsidR="00E103D7" w:rsidRPr="004B57B4">
        <w:rPr>
          <w:rFonts w:ascii="Arial" w:hAnsi="Arial" w:cs="Arial"/>
          <w:sz w:val="20"/>
          <w:szCs w:val="20"/>
        </w:rPr>
        <w:t xml:space="preserve">je </w:t>
      </w:r>
      <w:r w:rsidRPr="004B57B4">
        <w:rPr>
          <w:rFonts w:ascii="Arial" w:hAnsi="Arial" w:cs="Arial"/>
          <w:sz w:val="20"/>
          <w:szCs w:val="20"/>
        </w:rPr>
        <w:t>v rozlíšení 300dpi</w:t>
      </w:r>
      <w:r w:rsidR="008F0768" w:rsidRPr="004B57B4">
        <w:rPr>
          <w:rFonts w:ascii="Arial" w:hAnsi="Arial" w:cs="Arial"/>
          <w:sz w:val="20"/>
          <w:szCs w:val="20"/>
        </w:rPr>
        <w:t>, ďalej</w:t>
      </w:r>
      <w:r w:rsidRPr="004B57B4">
        <w:rPr>
          <w:rFonts w:ascii="Arial" w:hAnsi="Arial" w:cs="Arial"/>
          <w:sz w:val="20"/>
          <w:szCs w:val="20"/>
        </w:rPr>
        <w:t>:</w:t>
      </w:r>
    </w:p>
    <w:p w14:paraId="2356EF40" w14:textId="009C9FAA" w:rsidR="00D56A2D" w:rsidRPr="004B57B4" w:rsidRDefault="00D56A2D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a) obojstranné (duplexné) skenovanie nedoručenej zásielky (obálk</w:t>
      </w:r>
      <w:r w:rsidR="008F0768" w:rsidRPr="004B57B4">
        <w:rPr>
          <w:rFonts w:ascii="Arial" w:hAnsi="Arial" w:cs="Arial"/>
          <w:sz w:val="20"/>
          <w:szCs w:val="20"/>
        </w:rPr>
        <w:t>y</w:t>
      </w:r>
      <w:r w:rsidRPr="004B57B4">
        <w:rPr>
          <w:rFonts w:ascii="Arial" w:hAnsi="Arial" w:cs="Arial"/>
          <w:sz w:val="20"/>
          <w:szCs w:val="20"/>
        </w:rPr>
        <w:t>)</w:t>
      </w:r>
    </w:p>
    <w:p w14:paraId="01AFC633" w14:textId="0F94F172" w:rsidR="00D56A2D" w:rsidRPr="004B57B4" w:rsidRDefault="00D56A2D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b) jednostranné (simplexné) skenovanie doručeniek</w:t>
      </w:r>
    </w:p>
    <w:p w14:paraId="5FFF524B" w14:textId="77777777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352F7" w14:textId="457E2B65" w:rsidR="00D56A2D" w:rsidRPr="004B57B4" w:rsidRDefault="00D56A2D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 xml:space="preserve">Tvar názvu súboru (prenesený cez </w:t>
      </w:r>
      <w:proofErr w:type="spellStart"/>
      <w:r w:rsidRPr="004B57B4">
        <w:rPr>
          <w:rFonts w:ascii="Arial" w:hAnsi="Arial" w:cs="Arial"/>
          <w:sz w:val="20"/>
          <w:szCs w:val="20"/>
        </w:rPr>
        <w:t>webslužbu</w:t>
      </w:r>
      <w:proofErr w:type="spellEnd"/>
      <w:r w:rsidRPr="004B57B4">
        <w:rPr>
          <w:rFonts w:ascii="Arial" w:hAnsi="Arial" w:cs="Arial"/>
          <w:sz w:val="20"/>
          <w:szCs w:val="20"/>
        </w:rPr>
        <w:t>):</w:t>
      </w:r>
    </w:p>
    <w:p w14:paraId="5E39E6BF" w14:textId="6104E3B5" w:rsidR="00D56A2D" w:rsidRPr="004B57B4" w:rsidRDefault="00D56A2D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čiarovýKódVšZP_dátumDoručenia_dátumSkenovania.pdf</w:t>
      </w:r>
    </w:p>
    <w:p w14:paraId="13A07624" w14:textId="77777777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67D3F" w14:textId="17B754D4" w:rsidR="00FE3A92" w:rsidRPr="004B57B4" w:rsidRDefault="00E103D7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K</w:t>
      </w:r>
      <w:r w:rsidR="00D56A2D" w:rsidRPr="004B57B4">
        <w:rPr>
          <w:rFonts w:ascii="Arial" w:hAnsi="Arial" w:cs="Arial"/>
          <w:sz w:val="20"/>
          <w:szCs w:val="20"/>
        </w:rPr>
        <w:t xml:space="preserve">omunikačný kanál medzi </w:t>
      </w:r>
      <w:r w:rsidR="004C5584" w:rsidRPr="004B57B4">
        <w:rPr>
          <w:rFonts w:ascii="Arial" w:hAnsi="Arial" w:cs="Arial"/>
          <w:sz w:val="20"/>
          <w:szCs w:val="20"/>
        </w:rPr>
        <w:t>Objednávateľom</w:t>
      </w:r>
      <w:r w:rsidR="00D56A2D" w:rsidRPr="004B57B4">
        <w:rPr>
          <w:rFonts w:ascii="Arial" w:hAnsi="Arial" w:cs="Arial"/>
          <w:sz w:val="20"/>
          <w:szCs w:val="20"/>
        </w:rPr>
        <w:t xml:space="preserve"> a </w:t>
      </w:r>
      <w:r w:rsidR="004C5584" w:rsidRPr="004B57B4">
        <w:rPr>
          <w:rFonts w:ascii="Arial" w:hAnsi="Arial" w:cs="Arial"/>
          <w:sz w:val="20"/>
          <w:szCs w:val="20"/>
        </w:rPr>
        <w:t>Zhotoviteľom</w:t>
      </w:r>
      <w:r w:rsidR="00D56A2D" w:rsidRPr="004B57B4">
        <w:rPr>
          <w:rFonts w:ascii="Arial" w:hAnsi="Arial" w:cs="Arial"/>
          <w:sz w:val="20"/>
          <w:szCs w:val="20"/>
        </w:rPr>
        <w:t xml:space="preserve"> </w:t>
      </w:r>
      <w:r w:rsidRPr="004B57B4">
        <w:rPr>
          <w:rFonts w:ascii="Arial" w:hAnsi="Arial" w:cs="Arial"/>
          <w:sz w:val="20"/>
          <w:szCs w:val="20"/>
        </w:rPr>
        <w:t xml:space="preserve">je </w:t>
      </w:r>
      <w:r w:rsidR="00D56A2D" w:rsidRPr="004B57B4">
        <w:rPr>
          <w:rFonts w:ascii="Arial" w:hAnsi="Arial" w:cs="Arial"/>
          <w:sz w:val="20"/>
          <w:szCs w:val="20"/>
        </w:rPr>
        <w:t xml:space="preserve">cez VPN tunel, prípadne priamym volaním vystavenej </w:t>
      </w:r>
      <w:proofErr w:type="spellStart"/>
      <w:r w:rsidR="00A95D45"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="00A95D45" w:rsidRPr="004B57B4">
        <w:rPr>
          <w:rFonts w:ascii="Arial" w:hAnsi="Arial" w:cs="Arial"/>
          <w:sz w:val="20"/>
          <w:szCs w:val="20"/>
        </w:rPr>
        <w:t>.</w:t>
      </w:r>
    </w:p>
    <w:p w14:paraId="0BAFC821" w14:textId="77777777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13642" w14:textId="719D5D92" w:rsidR="001E1C65" w:rsidRPr="004B57B4" w:rsidRDefault="00A92CBD" w:rsidP="008B0A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B57B4">
        <w:rPr>
          <w:rFonts w:ascii="Arial" w:hAnsi="Arial" w:cs="Arial"/>
          <w:b/>
          <w:sz w:val="20"/>
          <w:szCs w:val="20"/>
        </w:rPr>
        <w:t xml:space="preserve">Zabezpečenie </w:t>
      </w:r>
      <w:proofErr w:type="spellStart"/>
      <w:r w:rsidRPr="004B57B4">
        <w:rPr>
          <w:rFonts w:ascii="Arial" w:hAnsi="Arial" w:cs="Arial"/>
          <w:b/>
          <w:sz w:val="20"/>
          <w:szCs w:val="20"/>
        </w:rPr>
        <w:t>transakčnosti</w:t>
      </w:r>
      <w:proofErr w:type="spellEnd"/>
    </w:p>
    <w:p w14:paraId="3D1BA419" w14:textId="77777777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ABF05D" w14:textId="52125825" w:rsidR="00D73890" w:rsidRPr="004B57B4" w:rsidRDefault="001E1C65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 xml:space="preserve">Integrácia bude podporovať zabezpečenie </w:t>
      </w:r>
      <w:proofErr w:type="spellStart"/>
      <w:r w:rsidRPr="004B57B4">
        <w:rPr>
          <w:rFonts w:ascii="Arial" w:hAnsi="Arial" w:cs="Arial"/>
          <w:sz w:val="20"/>
          <w:szCs w:val="20"/>
        </w:rPr>
        <w:t>tran</w:t>
      </w:r>
      <w:r w:rsidR="009E7C36" w:rsidRPr="004B57B4">
        <w:rPr>
          <w:rFonts w:ascii="Arial" w:hAnsi="Arial" w:cs="Arial"/>
          <w:sz w:val="20"/>
          <w:szCs w:val="20"/>
        </w:rPr>
        <w:t>s</w:t>
      </w:r>
      <w:r w:rsidRPr="004B57B4">
        <w:rPr>
          <w:rFonts w:ascii="Arial" w:hAnsi="Arial" w:cs="Arial"/>
          <w:sz w:val="20"/>
          <w:szCs w:val="20"/>
        </w:rPr>
        <w:t>akčnosti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medzi IS </w:t>
      </w:r>
      <w:r w:rsidR="004C5584" w:rsidRPr="004B57B4">
        <w:rPr>
          <w:rFonts w:ascii="Arial" w:hAnsi="Arial" w:cs="Arial"/>
          <w:sz w:val="20"/>
          <w:szCs w:val="20"/>
        </w:rPr>
        <w:t xml:space="preserve">Objednávateľa </w:t>
      </w:r>
      <w:r w:rsidRPr="004B57B4">
        <w:rPr>
          <w:rFonts w:ascii="Arial" w:hAnsi="Arial" w:cs="Arial"/>
          <w:sz w:val="20"/>
          <w:szCs w:val="20"/>
        </w:rPr>
        <w:t xml:space="preserve">a IS </w:t>
      </w:r>
      <w:r w:rsidR="004C5584" w:rsidRPr="004B57B4">
        <w:rPr>
          <w:rFonts w:ascii="Arial" w:hAnsi="Arial" w:cs="Arial"/>
          <w:sz w:val="20"/>
          <w:szCs w:val="20"/>
        </w:rPr>
        <w:t>Zhotoviteľa</w:t>
      </w:r>
      <w:r w:rsidRPr="004B57B4">
        <w:rPr>
          <w:rFonts w:ascii="Arial" w:hAnsi="Arial" w:cs="Arial"/>
          <w:sz w:val="20"/>
          <w:szCs w:val="20"/>
        </w:rPr>
        <w:t>,</w:t>
      </w:r>
      <w:r w:rsidR="00562AF1" w:rsidRPr="004B57B4">
        <w:rPr>
          <w:rFonts w:ascii="Arial" w:hAnsi="Arial" w:cs="Arial"/>
          <w:sz w:val="20"/>
          <w:szCs w:val="20"/>
        </w:rPr>
        <w:t xml:space="preserve"> </w:t>
      </w:r>
      <w:r w:rsidRPr="004B57B4">
        <w:rPr>
          <w:rFonts w:ascii="Arial" w:hAnsi="Arial" w:cs="Arial"/>
          <w:sz w:val="20"/>
          <w:szCs w:val="20"/>
        </w:rPr>
        <w:t>pričom uvedené bude realizované nasledovným spôsobom:</w:t>
      </w:r>
    </w:p>
    <w:p w14:paraId="24CC764F" w14:textId="77777777" w:rsidR="00E103D7" w:rsidRPr="004B57B4" w:rsidRDefault="00E103D7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F2817" w14:textId="441016F7" w:rsidR="004B57B4" w:rsidRDefault="00D73890" w:rsidP="004B57B4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V</w:t>
      </w:r>
      <w:r w:rsidR="001E1C65" w:rsidRPr="004B57B4">
        <w:rPr>
          <w:rFonts w:ascii="Arial" w:hAnsi="Arial" w:cs="Arial"/>
          <w:sz w:val="20"/>
          <w:szCs w:val="20"/>
        </w:rPr>
        <w:t xml:space="preserve"> prípade volania </w:t>
      </w:r>
      <w:proofErr w:type="spellStart"/>
      <w:r w:rsidR="001E1C65"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="001E1C65" w:rsidRPr="004B57B4">
        <w:rPr>
          <w:rFonts w:ascii="Arial" w:hAnsi="Arial" w:cs="Arial"/>
          <w:sz w:val="20"/>
          <w:szCs w:val="20"/>
        </w:rPr>
        <w:t xml:space="preserve"> CUD a vzniku chyby </w:t>
      </w:r>
      <w:proofErr w:type="spellStart"/>
      <w:r w:rsidR="001E1C65" w:rsidRPr="004B57B4">
        <w:rPr>
          <w:rFonts w:ascii="Arial" w:hAnsi="Arial" w:cs="Arial"/>
          <w:sz w:val="20"/>
          <w:szCs w:val="20"/>
        </w:rPr>
        <w:t>timeout</w:t>
      </w:r>
      <w:proofErr w:type="spellEnd"/>
      <w:r w:rsidR="001E1C65" w:rsidRPr="004B57B4">
        <w:rPr>
          <w:rFonts w:ascii="Arial" w:hAnsi="Arial" w:cs="Arial"/>
          <w:sz w:val="20"/>
          <w:szCs w:val="20"/>
        </w:rPr>
        <w:t xml:space="preserve">, bude IS </w:t>
      </w:r>
      <w:r w:rsidR="004C5584" w:rsidRPr="004B57B4">
        <w:rPr>
          <w:rFonts w:ascii="Arial" w:hAnsi="Arial" w:cs="Arial"/>
          <w:sz w:val="20"/>
          <w:szCs w:val="20"/>
        </w:rPr>
        <w:t xml:space="preserve">Zhotoviteľa </w:t>
      </w:r>
      <w:r w:rsidR="001E1C65" w:rsidRPr="004B57B4">
        <w:rPr>
          <w:rFonts w:ascii="Arial" w:hAnsi="Arial" w:cs="Arial"/>
          <w:sz w:val="20"/>
          <w:szCs w:val="20"/>
        </w:rPr>
        <w:t xml:space="preserve">volanie opakovať po časovo definovanom intervale. V prípade, že metadáta doručenky boli korektne uložené do CUD už v rámci predošlého volania, vráti </w:t>
      </w:r>
      <w:proofErr w:type="spellStart"/>
      <w:r w:rsidR="001E1C65" w:rsidRPr="004B57B4">
        <w:rPr>
          <w:rFonts w:ascii="Arial" w:hAnsi="Arial" w:cs="Arial"/>
          <w:sz w:val="20"/>
          <w:szCs w:val="20"/>
        </w:rPr>
        <w:t>webslužba</w:t>
      </w:r>
      <w:proofErr w:type="spellEnd"/>
      <w:r w:rsidR="001E1C65" w:rsidRPr="004B57B4">
        <w:rPr>
          <w:rFonts w:ascii="Arial" w:hAnsi="Arial" w:cs="Arial"/>
          <w:sz w:val="20"/>
          <w:szCs w:val="20"/>
        </w:rPr>
        <w:t xml:space="preserve"> CUD štandardnú odpovedať ako </w:t>
      </w:r>
      <w:r w:rsidR="00562AF1" w:rsidRPr="004B57B4">
        <w:rPr>
          <w:rFonts w:ascii="Arial" w:hAnsi="Arial" w:cs="Arial"/>
          <w:sz w:val="20"/>
          <w:szCs w:val="20"/>
        </w:rPr>
        <w:t>pri prvotnom uložení metadát,</w:t>
      </w:r>
      <w:r w:rsidRPr="004B57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AF1" w:rsidRPr="004B57B4">
        <w:rPr>
          <w:rFonts w:ascii="Arial" w:hAnsi="Arial" w:cs="Arial"/>
          <w:sz w:val="20"/>
          <w:szCs w:val="20"/>
        </w:rPr>
        <w:t>t</w:t>
      </w:r>
      <w:r w:rsidR="00A7176F" w:rsidRPr="004B57B4">
        <w:rPr>
          <w:rFonts w:ascii="Arial" w:hAnsi="Arial" w:cs="Arial"/>
          <w:sz w:val="20"/>
          <w:szCs w:val="20"/>
        </w:rPr>
        <w:t>.</w:t>
      </w:r>
      <w:r w:rsidR="00562AF1" w:rsidRPr="004B57B4">
        <w:rPr>
          <w:rFonts w:ascii="Arial" w:hAnsi="Arial" w:cs="Arial"/>
          <w:sz w:val="20"/>
          <w:szCs w:val="20"/>
        </w:rPr>
        <w:t>j</w:t>
      </w:r>
      <w:proofErr w:type="spellEnd"/>
      <w:r w:rsidR="00562AF1" w:rsidRPr="004B57B4">
        <w:rPr>
          <w:rFonts w:ascii="Arial" w:hAnsi="Arial" w:cs="Arial"/>
          <w:sz w:val="20"/>
          <w:szCs w:val="20"/>
        </w:rPr>
        <w:t>. nebude vrátené hlásenie o duplicite.</w:t>
      </w:r>
    </w:p>
    <w:p w14:paraId="384DD846" w14:textId="77777777" w:rsidR="004B57B4" w:rsidRPr="004B57B4" w:rsidRDefault="004B57B4" w:rsidP="004B57B4">
      <w:pPr>
        <w:jc w:val="both"/>
        <w:rPr>
          <w:rFonts w:ascii="Arial" w:hAnsi="Arial" w:cs="Arial"/>
          <w:sz w:val="20"/>
          <w:szCs w:val="20"/>
        </w:rPr>
      </w:pPr>
    </w:p>
    <w:p w14:paraId="097EEC92" w14:textId="311D12B5" w:rsidR="00562AF1" w:rsidRDefault="00D73890" w:rsidP="008B0A7F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>V</w:t>
      </w:r>
      <w:r w:rsidR="00562AF1" w:rsidRPr="004B57B4">
        <w:rPr>
          <w:rFonts w:ascii="Arial" w:hAnsi="Arial" w:cs="Arial"/>
          <w:sz w:val="20"/>
          <w:szCs w:val="20"/>
        </w:rPr>
        <w:t xml:space="preserve"> prípade volania </w:t>
      </w:r>
      <w:proofErr w:type="spellStart"/>
      <w:r w:rsidR="00562AF1"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="00562AF1" w:rsidRPr="004B57B4">
        <w:rPr>
          <w:rFonts w:ascii="Arial" w:hAnsi="Arial" w:cs="Arial"/>
          <w:sz w:val="20"/>
          <w:szCs w:val="20"/>
        </w:rPr>
        <w:t xml:space="preserve"> CUD a vzniku chyby kvôli </w:t>
      </w:r>
      <w:proofErr w:type="spellStart"/>
      <w:r w:rsidR="00562AF1" w:rsidRPr="004B57B4">
        <w:rPr>
          <w:rFonts w:ascii="Arial" w:hAnsi="Arial" w:cs="Arial"/>
          <w:sz w:val="20"/>
          <w:szCs w:val="20"/>
        </w:rPr>
        <w:t>nekorektnosti</w:t>
      </w:r>
      <w:proofErr w:type="spellEnd"/>
      <w:r w:rsidR="00562AF1" w:rsidRPr="004B57B4">
        <w:rPr>
          <w:rFonts w:ascii="Arial" w:hAnsi="Arial" w:cs="Arial"/>
          <w:sz w:val="20"/>
          <w:szCs w:val="20"/>
        </w:rPr>
        <w:t xml:space="preserve"> vstupných údajov, bude IS </w:t>
      </w:r>
      <w:r w:rsidR="004C5584" w:rsidRPr="004B57B4">
        <w:rPr>
          <w:rFonts w:ascii="Arial" w:hAnsi="Arial" w:cs="Arial"/>
          <w:sz w:val="20"/>
          <w:szCs w:val="20"/>
        </w:rPr>
        <w:t xml:space="preserve">Zhotoviteľa </w:t>
      </w:r>
      <w:r w:rsidR="00562AF1" w:rsidRPr="004B57B4">
        <w:rPr>
          <w:rFonts w:ascii="Arial" w:hAnsi="Arial" w:cs="Arial"/>
          <w:sz w:val="20"/>
          <w:szCs w:val="20"/>
        </w:rPr>
        <w:t xml:space="preserve">volanie opakovať po oprave vstupných údajov. V prípade, že metadáta doručenky budú po zopakovaní korektne uložené do CUD, vráti </w:t>
      </w:r>
      <w:proofErr w:type="spellStart"/>
      <w:r w:rsidR="00562AF1" w:rsidRPr="004B57B4">
        <w:rPr>
          <w:rFonts w:ascii="Arial" w:hAnsi="Arial" w:cs="Arial"/>
          <w:sz w:val="20"/>
          <w:szCs w:val="20"/>
        </w:rPr>
        <w:t>webslužba</w:t>
      </w:r>
      <w:proofErr w:type="spellEnd"/>
      <w:r w:rsidR="00562AF1" w:rsidRPr="004B57B4">
        <w:rPr>
          <w:rFonts w:ascii="Arial" w:hAnsi="Arial" w:cs="Arial"/>
          <w:sz w:val="20"/>
          <w:szCs w:val="20"/>
        </w:rPr>
        <w:t xml:space="preserve"> CUD štandardnú odpovedať potvrdzujúcu uloženie metadát doručenky. Vrátenie chyby po volaní </w:t>
      </w:r>
      <w:proofErr w:type="spellStart"/>
      <w:r w:rsidR="00562AF1"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="00562AF1" w:rsidRPr="004B57B4">
        <w:rPr>
          <w:rFonts w:ascii="Arial" w:hAnsi="Arial" w:cs="Arial"/>
          <w:sz w:val="20"/>
          <w:szCs w:val="20"/>
        </w:rPr>
        <w:t xml:space="preserve"> CUD pre uloženie met</w:t>
      </w:r>
      <w:r w:rsidR="009E7C36" w:rsidRPr="004B57B4">
        <w:rPr>
          <w:rFonts w:ascii="Arial" w:hAnsi="Arial" w:cs="Arial"/>
          <w:sz w:val="20"/>
          <w:szCs w:val="20"/>
        </w:rPr>
        <w:t>ad</w:t>
      </w:r>
      <w:r w:rsidR="00562AF1" w:rsidRPr="004B57B4">
        <w:rPr>
          <w:rFonts w:ascii="Arial" w:hAnsi="Arial" w:cs="Arial"/>
          <w:sz w:val="20"/>
          <w:szCs w:val="20"/>
        </w:rPr>
        <w:t xml:space="preserve">át konkrétnej doručenky nebude blokovať na strane IS </w:t>
      </w:r>
      <w:r w:rsidR="004C5584" w:rsidRPr="004B57B4">
        <w:rPr>
          <w:rFonts w:ascii="Arial" w:hAnsi="Arial" w:cs="Arial"/>
          <w:sz w:val="20"/>
          <w:szCs w:val="20"/>
        </w:rPr>
        <w:t xml:space="preserve">Zhotoviteľa </w:t>
      </w:r>
      <w:r w:rsidR="00562AF1" w:rsidRPr="004B57B4">
        <w:rPr>
          <w:rFonts w:ascii="Arial" w:hAnsi="Arial" w:cs="Arial"/>
          <w:sz w:val="20"/>
          <w:szCs w:val="20"/>
        </w:rPr>
        <w:t>odosielanie ostatných doručeniek,</w:t>
      </w:r>
      <w:r w:rsidR="009E7C36" w:rsidRPr="004B57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AF1" w:rsidRPr="004B57B4">
        <w:rPr>
          <w:rFonts w:ascii="Arial" w:hAnsi="Arial" w:cs="Arial"/>
          <w:sz w:val="20"/>
          <w:szCs w:val="20"/>
        </w:rPr>
        <w:t>t</w:t>
      </w:r>
      <w:r w:rsidR="00A7176F" w:rsidRPr="004B57B4">
        <w:rPr>
          <w:rFonts w:ascii="Arial" w:hAnsi="Arial" w:cs="Arial"/>
          <w:sz w:val="20"/>
          <w:szCs w:val="20"/>
        </w:rPr>
        <w:t>.</w:t>
      </w:r>
      <w:r w:rsidRPr="004B57B4">
        <w:rPr>
          <w:rFonts w:ascii="Arial" w:hAnsi="Arial" w:cs="Arial"/>
          <w:sz w:val="20"/>
          <w:szCs w:val="20"/>
        </w:rPr>
        <w:t>j</w:t>
      </w:r>
      <w:proofErr w:type="spellEnd"/>
      <w:r w:rsidRPr="004B57B4">
        <w:rPr>
          <w:rFonts w:ascii="Arial" w:hAnsi="Arial" w:cs="Arial"/>
          <w:sz w:val="20"/>
          <w:szCs w:val="20"/>
        </w:rPr>
        <w:t>. komunikácia nebude zaseknutá nekorektným údajom pre individuálne prípady doručeniek.</w:t>
      </w:r>
    </w:p>
    <w:p w14:paraId="436385C4" w14:textId="7D516CD9" w:rsidR="004B57B4" w:rsidRPr="004B57B4" w:rsidRDefault="004B57B4" w:rsidP="004B57B4">
      <w:pPr>
        <w:jc w:val="both"/>
        <w:rPr>
          <w:rFonts w:ascii="Arial" w:hAnsi="Arial" w:cs="Arial"/>
          <w:sz w:val="20"/>
          <w:szCs w:val="20"/>
        </w:rPr>
      </w:pPr>
    </w:p>
    <w:p w14:paraId="69CCFFA0" w14:textId="00F3DF9D" w:rsidR="0031092B" w:rsidRPr="004B57B4" w:rsidRDefault="0031092B" w:rsidP="008B0A7F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 xml:space="preserve">V prípade duplicitného volania </w:t>
      </w:r>
      <w:proofErr w:type="spellStart"/>
      <w:r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CUD a opakovaného vloženia metadát rovnakej doručenky </w:t>
      </w:r>
      <w:r w:rsidRPr="004B57B4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vyhodnotené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základe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ČK),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vráti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webslužba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CUD pre IS </w:t>
      </w:r>
      <w:proofErr w:type="spellStart"/>
      <w:r w:rsidR="004C5584" w:rsidRPr="004B57B4">
        <w:rPr>
          <w:rFonts w:ascii="Arial" w:hAnsi="Arial" w:cs="Arial"/>
          <w:sz w:val="20"/>
          <w:szCs w:val="20"/>
          <w:lang w:val="en-US"/>
        </w:rPr>
        <w:t>Zhotoviteľa</w:t>
      </w:r>
      <w:proofErr w:type="spellEnd"/>
      <w:r w:rsidR="004C5584"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rovnakú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odpoveď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ako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pri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prvotnom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uložení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metadát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pr</w:t>
      </w:r>
      <w:r w:rsidR="009E7C36" w:rsidRPr="004B57B4">
        <w:rPr>
          <w:rFonts w:ascii="Arial" w:hAnsi="Arial" w:cs="Arial"/>
          <w:sz w:val="20"/>
          <w:szCs w:val="20"/>
          <w:lang w:val="en-US"/>
        </w:rPr>
        <w:t>e</w:t>
      </w:r>
      <w:r w:rsidRPr="004B57B4">
        <w:rPr>
          <w:rFonts w:ascii="Arial" w:hAnsi="Arial" w:cs="Arial"/>
          <w:sz w:val="20"/>
          <w:szCs w:val="20"/>
          <w:lang w:val="en-US"/>
        </w:rPr>
        <w:t>dmetnej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57B4">
        <w:rPr>
          <w:rFonts w:ascii="Arial" w:hAnsi="Arial" w:cs="Arial"/>
          <w:sz w:val="20"/>
          <w:szCs w:val="20"/>
          <w:lang w:val="en-US"/>
        </w:rPr>
        <w:t>doručenky</w:t>
      </w:r>
      <w:proofErr w:type="spellEnd"/>
      <w:r w:rsidRPr="004B57B4">
        <w:rPr>
          <w:rFonts w:ascii="Arial" w:hAnsi="Arial" w:cs="Arial"/>
          <w:sz w:val="20"/>
          <w:szCs w:val="20"/>
          <w:lang w:val="en-US"/>
        </w:rPr>
        <w:t>.</w:t>
      </w:r>
    </w:p>
    <w:p w14:paraId="3C554761" w14:textId="77777777" w:rsidR="004B57B4" w:rsidRPr="004B57B4" w:rsidRDefault="004B57B4" w:rsidP="004B57B4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181608E2" w14:textId="774B1F85" w:rsidR="00562AF1" w:rsidRPr="004B57B4" w:rsidRDefault="00D73890" w:rsidP="004B57B4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4B57B4">
        <w:rPr>
          <w:rFonts w:ascii="Arial" w:hAnsi="Arial" w:cs="Arial"/>
          <w:sz w:val="20"/>
          <w:szCs w:val="20"/>
        </w:rPr>
        <w:t xml:space="preserve">Predpokladáme asynchrónne volania </w:t>
      </w:r>
      <w:proofErr w:type="spellStart"/>
      <w:r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CUD zo strany IS </w:t>
      </w:r>
      <w:r w:rsidR="004C5584" w:rsidRPr="004B57B4">
        <w:rPr>
          <w:rFonts w:ascii="Arial" w:hAnsi="Arial" w:cs="Arial"/>
          <w:sz w:val="20"/>
          <w:szCs w:val="20"/>
        </w:rPr>
        <w:t>Zhotoviteľa</w:t>
      </w:r>
      <w:r w:rsidRPr="004B57B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57B4">
        <w:rPr>
          <w:rFonts w:ascii="Arial" w:hAnsi="Arial" w:cs="Arial"/>
          <w:sz w:val="20"/>
          <w:szCs w:val="20"/>
        </w:rPr>
        <w:t>t</w:t>
      </w:r>
      <w:r w:rsidR="00A7176F" w:rsidRPr="004B57B4">
        <w:rPr>
          <w:rFonts w:ascii="Arial" w:hAnsi="Arial" w:cs="Arial"/>
          <w:sz w:val="20"/>
          <w:szCs w:val="20"/>
        </w:rPr>
        <w:t>.</w:t>
      </w:r>
      <w:r w:rsidRPr="004B57B4">
        <w:rPr>
          <w:rFonts w:ascii="Arial" w:hAnsi="Arial" w:cs="Arial"/>
          <w:sz w:val="20"/>
          <w:szCs w:val="20"/>
        </w:rPr>
        <w:t>j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. ak nebudú vykonávané priebežné volania </w:t>
      </w:r>
      <w:proofErr w:type="spellStart"/>
      <w:r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CUD, je potrebné zabezpečiť, aby</w:t>
      </w:r>
      <w:r w:rsidR="00E51C3D">
        <w:rPr>
          <w:rFonts w:ascii="Arial" w:hAnsi="Arial" w:cs="Arial"/>
          <w:sz w:val="20"/>
          <w:szCs w:val="20"/>
        </w:rPr>
        <w:t xml:space="preserve"> </w:t>
      </w:r>
      <w:r w:rsidRPr="004B57B4">
        <w:rPr>
          <w:rFonts w:ascii="Arial" w:hAnsi="Arial" w:cs="Arial"/>
          <w:sz w:val="20"/>
          <w:szCs w:val="20"/>
        </w:rPr>
        <w:t xml:space="preserve">dávky volaní </w:t>
      </w:r>
      <w:proofErr w:type="spellStart"/>
      <w:r w:rsidRPr="004B57B4">
        <w:rPr>
          <w:rFonts w:ascii="Arial" w:hAnsi="Arial" w:cs="Arial"/>
          <w:sz w:val="20"/>
          <w:szCs w:val="20"/>
        </w:rPr>
        <w:t>webslužby</w:t>
      </w:r>
      <w:proofErr w:type="spellEnd"/>
      <w:r w:rsidRPr="004B57B4">
        <w:rPr>
          <w:rFonts w:ascii="Arial" w:hAnsi="Arial" w:cs="Arial"/>
          <w:sz w:val="20"/>
          <w:szCs w:val="20"/>
        </w:rPr>
        <w:t xml:space="preserve"> CUD boli vykonávané mimo technologických odstávok CUD </w:t>
      </w:r>
      <w:r w:rsidR="00A92CBD" w:rsidRPr="004B57B4">
        <w:rPr>
          <w:rFonts w:ascii="Arial" w:hAnsi="Arial" w:cs="Arial"/>
          <w:sz w:val="20"/>
          <w:szCs w:val="20"/>
        </w:rPr>
        <w:t xml:space="preserve">aj </w:t>
      </w:r>
      <w:r w:rsidRPr="004B57B4">
        <w:rPr>
          <w:rFonts w:ascii="Arial" w:hAnsi="Arial" w:cs="Arial"/>
          <w:sz w:val="20"/>
          <w:szCs w:val="20"/>
        </w:rPr>
        <w:t>vrátane využívania nočného spracovania.</w:t>
      </w:r>
    </w:p>
    <w:p w14:paraId="49BE6489" w14:textId="77777777" w:rsidR="00A7176F" w:rsidRPr="004B57B4" w:rsidRDefault="00A7176F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D95A61" w14:textId="7E7F735C" w:rsidR="00A7176F" w:rsidRPr="004B57B4" w:rsidRDefault="00A7176F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98FF2" w14:textId="24943D1D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9414C" w14:textId="264AF08E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B394D" w14:textId="77D1FDE9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6C3A9" w14:textId="70C1707E" w:rsidR="004C558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057E7F" w14:textId="15D29732" w:rsidR="004B57B4" w:rsidRDefault="004B57B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F1076" w14:textId="36275AA8" w:rsidR="004B57B4" w:rsidRDefault="004B57B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CDA611" w14:textId="77777777" w:rsidR="004B57B4" w:rsidRPr="004B57B4" w:rsidRDefault="004B57B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89EBD" w14:textId="1F8EA515" w:rsidR="004C5584" w:rsidRPr="004B57B4" w:rsidRDefault="004C5584" w:rsidP="008B0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C5584" w:rsidRPr="004B57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44BEF" w14:textId="77777777" w:rsidR="00B81F85" w:rsidRDefault="00B81F85" w:rsidP="00FE3A92">
      <w:pPr>
        <w:spacing w:after="0" w:line="240" w:lineRule="auto"/>
      </w:pPr>
      <w:r>
        <w:separator/>
      </w:r>
    </w:p>
  </w:endnote>
  <w:endnote w:type="continuationSeparator" w:id="0">
    <w:p w14:paraId="3BCEEB16" w14:textId="77777777" w:rsidR="00B81F85" w:rsidRDefault="00B81F85" w:rsidP="00FE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2BB9" w14:textId="77777777" w:rsidR="00B81F85" w:rsidRDefault="00B81F85" w:rsidP="00FE3A92">
      <w:pPr>
        <w:spacing w:after="0" w:line="240" w:lineRule="auto"/>
      </w:pPr>
      <w:r>
        <w:separator/>
      </w:r>
    </w:p>
  </w:footnote>
  <w:footnote w:type="continuationSeparator" w:id="0">
    <w:p w14:paraId="55C56BE9" w14:textId="77777777" w:rsidR="00B81F85" w:rsidRDefault="00B81F85" w:rsidP="00FE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5EE6" w14:textId="484D028F" w:rsidR="00E103D7" w:rsidRDefault="00E103D7" w:rsidP="00E103D7">
    <w:pPr>
      <w:pStyle w:val="Hlavika"/>
    </w:pPr>
    <w:r>
      <w:t>Príloha č. 4</w:t>
    </w:r>
  </w:p>
  <w:p w14:paraId="71B29297" w14:textId="25F8C76D" w:rsidR="00E103D7" w:rsidRDefault="00E103D7" w:rsidP="00E103D7">
    <w:pPr>
      <w:pStyle w:val="Hlavika"/>
    </w:pPr>
    <w:r>
      <w:t>k</w:t>
    </w:r>
    <w:r w:rsidR="00D91945">
      <w:t> </w:t>
    </w:r>
    <w:r w:rsidR="00D91945" w:rsidRPr="00D91945">
      <w:rPr>
        <w:rFonts w:ascii="Arial" w:hAnsi="Arial" w:cs="Arial"/>
        <w:sz w:val="20"/>
        <w:szCs w:val="20"/>
      </w:rPr>
      <w:t xml:space="preserve">Rámcovej dohode </w:t>
    </w:r>
    <w:r w:rsidRPr="00D91945">
      <w:rPr>
        <w:rFonts w:ascii="Arial" w:hAnsi="Arial" w:cs="Arial"/>
        <w:sz w:val="20"/>
        <w:szCs w:val="20"/>
      </w:rPr>
      <w:t>o poskytnutí služieb</w:t>
    </w:r>
    <w:r w:rsidR="00D91945" w:rsidRPr="00D91945">
      <w:rPr>
        <w:rFonts w:ascii="Arial" w:hAnsi="Arial" w:cs="Arial"/>
        <w:sz w:val="20"/>
        <w:szCs w:val="20"/>
      </w:rPr>
      <w:t xml:space="preserve"> (ďalej len „zmluva“)</w:t>
    </w:r>
    <w:r w:rsidRPr="00D91945">
      <w:rPr>
        <w:rFonts w:ascii="Arial" w:hAnsi="Arial" w:cs="Arial"/>
        <w:sz w:val="20"/>
        <w:szCs w:val="20"/>
      </w:rPr>
      <w:t xml:space="preserve"> uzatvorenej podľa §269 ods. 2 zákona č. 513/1991 Zb. Obchodný zákonník v znení neskorších predpisov</w:t>
    </w:r>
    <w:r w:rsidR="00D91945" w:rsidRPr="00D91945">
      <w:rPr>
        <w:rFonts w:ascii="Arial" w:hAnsi="Arial" w:cs="Arial"/>
        <w:sz w:val="20"/>
        <w:szCs w:val="20"/>
      </w:rPr>
      <w:t xml:space="preserve"> a podľa zákona č. 343/2015 Z. z. o verejnom obstarávaní a o zmene a doplnení niektorých zákonov v znení neskorších predpisov</w:t>
    </w:r>
  </w:p>
  <w:p w14:paraId="4DD8B17B" w14:textId="0CC7318F" w:rsidR="00FE3A92" w:rsidRDefault="00FE3A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A28"/>
    <w:multiLevelType w:val="hybridMultilevel"/>
    <w:tmpl w:val="0E8A2C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247C"/>
    <w:multiLevelType w:val="hybridMultilevel"/>
    <w:tmpl w:val="A866FBC0"/>
    <w:lvl w:ilvl="0" w:tplc="3D2AB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25AE0"/>
    <w:multiLevelType w:val="hybridMultilevel"/>
    <w:tmpl w:val="8B941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C4A2F"/>
    <w:multiLevelType w:val="hybridMultilevel"/>
    <w:tmpl w:val="55DA1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92"/>
    <w:rsid w:val="00003772"/>
    <w:rsid w:val="00057763"/>
    <w:rsid w:val="000742FD"/>
    <w:rsid w:val="00082A15"/>
    <w:rsid w:val="001132DC"/>
    <w:rsid w:val="00184CE7"/>
    <w:rsid w:val="00194677"/>
    <w:rsid w:val="001E1C65"/>
    <w:rsid w:val="0031092B"/>
    <w:rsid w:val="00323291"/>
    <w:rsid w:val="0034442B"/>
    <w:rsid w:val="00362614"/>
    <w:rsid w:val="003B017F"/>
    <w:rsid w:val="003F59E1"/>
    <w:rsid w:val="004B57B4"/>
    <w:rsid w:val="004C5584"/>
    <w:rsid w:val="00562AF1"/>
    <w:rsid w:val="00585D0E"/>
    <w:rsid w:val="005A37D2"/>
    <w:rsid w:val="00634DE9"/>
    <w:rsid w:val="006B4673"/>
    <w:rsid w:val="00716445"/>
    <w:rsid w:val="0084044E"/>
    <w:rsid w:val="008B0A7F"/>
    <w:rsid w:val="008F0768"/>
    <w:rsid w:val="009073C9"/>
    <w:rsid w:val="00926F1F"/>
    <w:rsid w:val="00955414"/>
    <w:rsid w:val="009B4578"/>
    <w:rsid w:val="009E7C36"/>
    <w:rsid w:val="00A7176F"/>
    <w:rsid w:val="00A92CBD"/>
    <w:rsid w:val="00A95D45"/>
    <w:rsid w:val="00B36AC1"/>
    <w:rsid w:val="00B81F85"/>
    <w:rsid w:val="00BC2B3F"/>
    <w:rsid w:val="00C6721B"/>
    <w:rsid w:val="00CB414C"/>
    <w:rsid w:val="00D053A3"/>
    <w:rsid w:val="00D56A2D"/>
    <w:rsid w:val="00D73890"/>
    <w:rsid w:val="00D91945"/>
    <w:rsid w:val="00DA6574"/>
    <w:rsid w:val="00E103D7"/>
    <w:rsid w:val="00E51C3D"/>
    <w:rsid w:val="00E528A4"/>
    <w:rsid w:val="00EC1EA0"/>
    <w:rsid w:val="00F87D6E"/>
    <w:rsid w:val="00FB78DA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1B52"/>
  <w15:chartTrackingRefBased/>
  <w15:docId w15:val="{C4CDF759-AF44-4200-AF4E-453DBBD7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7176F"/>
    <w:pPr>
      <w:keepNext/>
      <w:spacing w:before="240" w:after="60" w:line="276" w:lineRule="auto"/>
      <w:ind w:left="1715" w:hanging="864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A92"/>
  </w:style>
  <w:style w:type="paragraph" w:styleId="Pta">
    <w:name w:val="footer"/>
    <w:basedOn w:val="Normlny"/>
    <w:link w:val="PtaChar"/>
    <w:uiPriority w:val="99"/>
    <w:unhideWhenUsed/>
    <w:rsid w:val="00FE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3A92"/>
  </w:style>
  <w:style w:type="paragraph" w:styleId="Odsekzoznamu">
    <w:name w:val="List Paragraph"/>
    <w:basedOn w:val="Normlny"/>
    <w:link w:val="OdsekzoznamuChar"/>
    <w:uiPriority w:val="34"/>
    <w:qFormat/>
    <w:rsid w:val="0084044E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40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044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044E"/>
    <w:rPr>
      <w:rFonts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84044E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44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44E"/>
    <w:pPr>
      <w:spacing w:after="160"/>
    </w:pPr>
    <w:rPr>
      <w:rFonts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44E"/>
    <w:rPr>
      <w:rFonts w:cs="Times New Roman"/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585D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4Char">
    <w:name w:val="Nadpis 4 Char"/>
    <w:basedOn w:val="Predvolenpsmoodseku"/>
    <w:link w:val="Nadpis4"/>
    <w:uiPriority w:val="9"/>
    <w:rsid w:val="00A7176F"/>
    <w:rPr>
      <w:rFonts w:ascii="Calibri" w:eastAsia="Times New Roman" w:hAnsi="Calibri" w:cs="Times New Roman"/>
      <w:b/>
      <w:b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Ružovičová Ivana, Ing.</dc:creator>
  <cp:keywords/>
  <dc:description/>
  <cp:lastModifiedBy>Cesneková Lucia, PhDr.</cp:lastModifiedBy>
  <cp:revision>6</cp:revision>
  <dcterms:created xsi:type="dcterms:W3CDTF">2021-04-15T12:42:00Z</dcterms:created>
  <dcterms:modified xsi:type="dcterms:W3CDTF">2021-04-19T13:48:00Z</dcterms:modified>
</cp:coreProperties>
</file>