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A221D7" w14:textId="70FD5609" w:rsidR="003B6EBE" w:rsidRPr="001B2AD6" w:rsidRDefault="00A117BE" w:rsidP="00A117BE">
      <w:pPr>
        <w:ind w:left="360" w:hanging="360"/>
        <w:jc w:val="center"/>
        <w:rPr>
          <w:rFonts w:ascii="Arial" w:hAnsi="Arial" w:cs="Arial"/>
          <w:b/>
        </w:rPr>
      </w:pPr>
      <w:r w:rsidRPr="001B2AD6">
        <w:rPr>
          <w:rFonts w:ascii="Arial" w:hAnsi="Arial" w:cs="Arial"/>
          <w:b/>
        </w:rPr>
        <w:t>Žiadosť o vysvetľovanie č. 3.</w:t>
      </w:r>
    </w:p>
    <w:p w14:paraId="730E909A" w14:textId="10CE6A5F" w:rsidR="00A117BE" w:rsidRPr="001B2AD6" w:rsidRDefault="00A117BE" w:rsidP="00645450">
      <w:pPr>
        <w:ind w:left="360" w:hanging="360"/>
        <w:jc w:val="both"/>
        <w:rPr>
          <w:rFonts w:ascii="Arial" w:hAnsi="Arial" w:cs="Arial"/>
        </w:rPr>
      </w:pPr>
    </w:p>
    <w:p w14:paraId="59D36CE4" w14:textId="41DA80EB" w:rsidR="00A117BE" w:rsidRPr="001B2AD6" w:rsidRDefault="00A117BE" w:rsidP="00645450">
      <w:pPr>
        <w:ind w:left="360" w:hanging="360"/>
        <w:jc w:val="both"/>
        <w:rPr>
          <w:rFonts w:ascii="Arial" w:hAnsi="Arial" w:cs="Arial"/>
          <w:b/>
        </w:rPr>
      </w:pPr>
      <w:r w:rsidRPr="001B2AD6">
        <w:rPr>
          <w:rFonts w:ascii="Arial" w:hAnsi="Arial" w:cs="Arial"/>
          <w:b/>
        </w:rPr>
        <w:t>Otázka č. 1</w:t>
      </w:r>
    </w:p>
    <w:p w14:paraId="68C69A55" w14:textId="77777777" w:rsidR="00A117BE" w:rsidRPr="001B2AD6" w:rsidRDefault="00A117BE" w:rsidP="00645450">
      <w:pPr>
        <w:ind w:left="360" w:hanging="360"/>
        <w:jc w:val="both"/>
        <w:rPr>
          <w:rFonts w:ascii="Arial" w:hAnsi="Arial" w:cs="Arial"/>
          <w:b/>
        </w:rPr>
      </w:pPr>
    </w:p>
    <w:p w14:paraId="36E01FC0" w14:textId="697ED348" w:rsidR="00E16BB9" w:rsidRPr="001B2AD6" w:rsidRDefault="00E16BB9" w:rsidP="00645450">
      <w:pPr>
        <w:pStyle w:val="Odsekzoznamu"/>
        <w:numPr>
          <w:ilvl w:val="0"/>
          <w:numId w:val="2"/>
        </w:numPr>
        <w:ind w:left="360"/>
        <w:jc w:val="both"/>
        <w:rPr>
          <w:rFonts w:ascii="Arial" w:eastAsia="Times New Roman" w:hAnsi="Arial" w:cs="Arial"/>
          <w:lang w:eastAsia="en-GB"/>
        </w:rPr>
      </w:pPr>
      <w:r w:rsidRPr="001B2AD6">
        <w:rPr>
          <w:rFonts w:ascii="Arial" w:eastAsia="Times New Roman" w:hAnsi="Arial" w:cs="Arial"/>
          <w:color w:val="000000"/>
          <w:lang w:eastAsia="en-GB"/>
        </w:rPr>
        <w:t>Jedná sa o </w:t>
      </w:r>
      <w:proofErr w:type="spellStart"/>
      <w:r w:rsidRPr="001B2AD6">
        <w:rPr>
          <w:rFonts w:ascii="Arial" w:eastAsia="Times New Roman" w:hAnsi="Arial" w:cs="Arial"/>
          <w:color w:val="000000"/>
          <w:lang w:eastAsia="en-GB"/>
        </w:rPr>
        <w:t>užsiu</w:t>
      </w:r>
      <w:proofErr w:type="spellEnd"/>
      <w:r w:rsidRPr="001B2AD6">
        <w:rPr>
          <w:rFonts w:ascii="Arial" w:eastAsia="Times New Roman" w:hAnsi="Arial" w:cs="Arial"/>
          <w:color w:val="000000"/>
          <w:lang w:eastAsia="en-GB"/>
        </w:rPr>
        <w:t xml:space="preserve"> súťaž, alebo verejnú súťaž? V zadaní sa viac krát uvádza postup užšej súťaže.</w:t>
      </w:r>
    </w:p>
    <w:p w14:paraId="3F2FD05D" w14:textId="7A234C2A" w:rsidR="00EC1649" w:rsidRPr="001B2AD6" w:rsidRDefault="00EC1649" w:rsidP="00645450">
      <w:pPr>
        <w:pStyle w:val="Odsekzoznamu"/>
        <w:ind w:left="360"/>
        <w:jc w:val="both"/>
        <w:rPr>
          <w:rFonts w:ascii="Arial" w:eastAsia="Times New Roman" w:hAnsi="Arial" w:cs="Arial"/>
          <w:i/>
          <w:color w:val="000000"/>
          <w:lang w:eastAsia="en-GB"/>
        </w:rPr>
      </w:pPr>
    </w:p>
    <w:p w14:paraId="372DE0DE" w14:textId="2DB6A3A8" w:rsidR="003C7B71" w:rsidRPr="001B2AD6" w:rsidRDefault="003C7B71" w:rsidP="003C7B71">
      <w:pPr>
        <w:jc w:val="both"/>
        <w:rPr>
          <w:rFonts w:ascii="Arial" w:eastAsia="Times New Roman" w:hAnsi="Arial" w:cs="Arial"/>
          <w:b/>
          <w:i/>
          <w:color w:val="000000"/>
          <w:lang w:eastAsia="en-GB"/>
        </w:rPr>
      </w:pPr>
      <w:r w:rsidRPr="001B2AD6">
        <w:rPr>
          <w:rFonts w:ascii="Arial" w:eastAsia="Times New Roman" w:hAnsi="Arial" w:cs="Arial"/>
          <w:b/>
          <w:i/>
          <w:color w:val="000000"/>
          <w:lang w:eastAsia="en-GB"/>
        </w:rPr>
        <w:t>Odpoveď č. 1</w:t>
      </w:r>
    </w:p>
    <w:p w14:paraId="417C6A78" w14:textId="30B231DE" w:rsidR="00871133" w:rsidRPr="001B2AD6" w:rsidRDefault="00871133" w:rsidP="00645450">
      <w:pPr>
        <w:pStyle w:val="Odsekzoznamu"/>
        <w:ind w:left="360"/>
        <w:jc w:val="both"/>
        <w:rPr>
          <w:rFonts w:ascii="Arial" w:eastAsia="Times New Roman" w:hAnsi="Arial" w:cs="Arial"/>
          <w:i/>
          <w:lang w:eastAsia="en-GB"/>
        </w:rPr>
      </w:pPr>
      <w:r w:rsidRPr="001B2AD6">
        <w:rPr>
          <w:rFonts w:ascii="Arial" w:eastAsia="Times New Roman" w:hAnsi="Arial" w:cs="Arial"/>
          <w:i/>
          <w:color w:val="000000"/>
          <w:lang w:eastAsia="en-GB"/>
        </w:rPr>
        <w:t>Áno, jedná sa o užšiu súťaž.</w:t>
      </w:r>
    </w:p>
    <w:p w14:paraId="55A621CB" w14:textId="1B340161" w:rsidR="00E16BB9" w:rsidRPr="001B2AD6" w:rsidRDefault="00E16BB9" w:rsidP="00645450">
      <w:pPr>
        <w:pStyle w:val="Odsekzoznamu"/>
        <w:ind w:left="360"/>
        <w:jc w:val="both"/>
        <w:rPr>
          <w:rFonts w:ascii="Arial" w:eastAsia="Times New Roman" w:hAnsi="Arial" w:cs="Arial"/>
          <w:lang w:eastAsia="en-GB"/>
        </w:rPr>
      </w:pPr>
    </w:p>
    <w:p w14:paraId="7EDD0F45" w14:textId="769095B4" w:rsidR="00A117BE" w:rsidRPr="001B2AD6" w:rsidRDefault="00A117BE" w:rsidP="00A117BE">
      <w:pPr>
        <w:ind w:left="360" w:hanging="360"/>
        <w:jc w:val="both"/>
        <w:rPr>
          <w:rFonts w:ascii="Arial" w:hAnsi="Arial" w:cs="Arial"/>
          <w:b/>
        </w:rPr>
      </w:pPr>
      <w:r w:rsidRPr="001B2AD6">
        <w:rPr>
          <w:rFonts w:ascii="Arial" w:hAnsi="Arial" w:cs="Arial"/>
          <w:b/>
        </w:rPr>
        <w:t>Otázka č. 2</w:t>
      </w:r>
    </w:p>
    <w:p w14:paraId="35259BF6" w14:textId="77777777" w:rsidR="00A117BE" w:rsidRPr="001B2AD6" w:rsidRDefault="00A117BE" w:rsidP="00645450">
      <w:pPr>
        <w:pStyle w:val="Odsekzoznamu"/>
        <w:ind w:left="360"/>
        <w:jc w:val="both"/>
        <w:rPr>
          <w:rFonts w:ascii="Arial" w:eastAsia="Times New Roman" w:hAnsi="Arial" w:cs="Arial"/>
          <w:lang w:eastAsia="en-GB"/>
        </w:rPr>
      </w:pPr>
    </w:p>
    <w:p w14:paraId="59665BD0" w14:textId="7F0C084A" w:rsidR="00E16BB9" w:rsidRPr="001B2AD6" w:rsidRDefault="00E16BB9" w:rsidP="00645450">
      <w:pPr>
        <w:pStyle w:val="Odsekzoznamu"/>
        <w:numPr>
          <w:ilvl w:val="0"/>
          <w:numId w:val="2"/>
        </w:numPr>
        <w:ind w:left="360"/>
        <w:jc w:val="both"/>
        <w:rPr>
          <w:rFonts w:ascii="Arial" w:eastAsia="Times New Roman" w:hAnsi="Arial" w:cs="Arial"/>
          <w:lang w:eastAsia="en-GB"/>
        </w:rPr>
      </w:pPr>
      <w:r w:rsidRPr="001B2AD6">
        <w:rPr>
          <w:rFonts w:ascii="Arial" w:hAnsi="Arial" w:cs="Arial"/>
          <w:color w:val="000000"/>
        </w:rPr>
        <w:t>V oznámení o vyhlásení verejného obstarávania bola zverejnená predpokladá hodnota zákazky vo výške 3 376 000,00 EUR bez DPH. Avšak súťažných podkladoch sa  požaduje oceniť okrem vytvorenia diela aj paušálne služby, ale hlavne objednávkové služby v hodnote 3000 + 3000 človekodní.</w:t>
      </w:r>
      <w:r w:rsidRPr="001B2AD6">
        <w:rPr>
          <w:rStyle w:val="apple-converted-space"/>
          <w:rFonts w:ascii="Arial" w:hAnsi="Arial" w:cs="Arial"/>
          <w:color w:val="000000"/>
        </w:rPr>
        <w:t> </w:t>
      </w:r>
      <w:r w:rsidRPr="001B2AD6">
        <w:rPr>
          <w:rFonts w:ascii="Arial" w:hAnsi="Arial" w:cs="Arial"/>
          <w:color w:val="000000" w:themeColor="text1"/>
        </w:rPr>
        <w:t> Zohľadnil verejný obstarávateľ aj desaťročnú SLA (pri uplatnení opcie na ďalších 60 mesiacov)? Zároveň požadujeme, aby verejný obstarávateľ určil, či drobná zmena, ktorú definuje v SLA ako zmenu, v rozsahu max 3 človekodni je potrebné zahrnúť do rozsahu 3000+3000, alebo tieto drobné zmeny sa nebudú považovať za zmeny v určenom rozsahu človekodní?</w:t>
      </w:r>
    </w:p>
    <w:p w14:paraId="0BA70070" w14:textId="704137FD" w:rsidR="0011359A" w:rsidRPr="001B2AD6" w:rsidRDefault="0011359A" w:rsidP="00645450">
      <w:pPr>
        <w:pStyle w:val="Odsekzoznamu"/>
        <w:ind w:left="360"/>
        <w:jc w:val="both"/>
        <w:rPr>
          <w:rFonts w:ascii="Arial" w:eastAsia="Times New Roman" w:hAnsi="Arial" w:cs="Arial"/>
          <w:lang w:eastAsia="en-GB"/>
        </w:rPr>
      </w:pPr>
    </w:p>
    <w:p w14:paraId="5BD0CA14" w14:textId="66915DB8" w:rsidR="003C7B71" w:rsidRPr="001B2AD6" w:rsidRDefault="003C7B71" w:rsidP="003C7B71">
      <w:pPr>
        <w:jc w:val="both"/>
        <w:rPr>
          <w:rFonts w:ascii="Arial" w:eastAsia="Times New Roman" w:hAnsi="Arial" w:cs="Arial"/>
          <w:b/>
          <w:i/>
          <w:color w:val="000000"/>
          <w:lang w:eastAsia="en-GB"/>
        </w:rPr>
      </w:pPr>
      <w:r w:rsidRPr="001B2AD6">
        <w:rPr>
          <w:rFonts w:ascii="Arial" w:eastAsia="Times New Roman" w:hAnsi="Arial" w:cs="Arial"/>
          <w:b/>
          <w:i/>
          <w:color w:val="000000"/>
          <w:lang w:eastAsia="en-GB"/>
        </w:rPr>
        <w:t xml:space="preserve">Odpoveď č. </w:t>
      </w:r>
      <w:r w:rsidR="00EA3A50" w:rsidRPr="001B2AD6">
        <w:rPr>
          <w:rFonts w:ascii="Arial" w:eastAsia="Times New Roman" w:hAnsi="Arial" w:cs="Arial"/>
          <w:b/>
          <w:i/>
          <w:color w:val="000000"/>
          <w:lang w:eastAsia="en-GB"/>
        </w:rPr>
        <w:t>2</w:t>
      </w:r>
    </w:p>
    <w:p w14:paraId="110DDC80" w14:textId="77777777" w:rsidR="003C7B71" w:rsidRPr="001B2AD6" w:rsidRDefault="003C7B71" w:rsidP="00645450">
      <w:pPr>
        <w:pStyle w:val="Odsekzoznamu"/>
        <w:ind w:left="360"/>
        <w:jc w:val="both"/>
        <w:rPr>
          <w:rFonts w:ascii="Arial" w:eastAsia="Times New Roman" w:hAnsi="Arial" w:cs="Arial"/>
          <w:lang w:eastAsia="en-GB"/>
        </w:rPr>
      </w:pPr>
    </w:p>
    <w:p w14:paraId="12A7C5D6" w14:textId="73F3581A" w:rsidR="002A4D1C" w:rsidRPr="001B2AD6" w:rsidRDefault="0011359A" w:rsidP="00645450">
      <w:pPr>
        <w:pStyle w:val="Odsekzoznamu"/>
        <w:ind w:left="360"/>
        <w:jc w:val="both"/>
        <w:rPr>
          <w:rFonts w:ascii="Arial" w:hAnsi="Arial" w:cs="Arial"/>
          <w:i/>
        </w:rPr>
      </w:pPr>
      <w:r w:rsidRPr="001B2AD6">
        <w:rPr>
          <w:rFonts w:ascii="Arial" w:hAnsi="Arial" w:cs="Arial"/>
          <w:i/>
        </w:rPr>
        <w:t>ÁNO - v</w:t>
      </w:r>
      <w:r w:rsidR="002A4D1C" w:rsidRPr="001B2AD6">
        <w:rPr>
          <w:rFonts w:ascii="Arial" w:hAnsi="Arial" w:cs="Arial"/>
          <w:i/>
        </w:rPr>
        <w:t xml:space="preserve">erejný obstarávateľ </w:t>
      </w:r>
      <w:r w:rsidRPr="001B2AD6">
        <w:rPr>
          <w:rFonts w:ascii="Arial" w:hAnsi="Arial" w:cs="Arial"/>
          <w:i/>
        </w:rPr>
        <w:t xml:space="preserve"> zohľadnil </w:t>
      </w:r>
      <w:r w:rsidR="00EC1649" w:rsidRPr="001B2AD6">
        <w:rPr>
          <w:rFonts w:ascii="Arial" w:hAnsi="Arial" w:cs="Arial"/>
          <w:i/>
        </w:rPr>
        <w:t xml:space="preserve">10 ročnú </w:t>
      </w:r>
      <w:r w:rsidRPr="001B2AD6">
        <w:rPr>
          <w:rFonts w:ascii="Arial" w:hAnsi="Arial" w:cs="Arial"/>
          <w:i/>
        </w:rPr>
        <w:t xml:space="preserve">SLA 60 mesiacov + opcia 60 mesiacov. </w:t>
      </w:r>
    </w:p>
    <w:p w14:paraId="7638CA47" w14:textId="5743C1C9" w:rsidR="0011359A" w:rsidRPr="001B2AD6" w:rsidRDefault="0011359A" w:rsidP="00645450">
      <w:pPr>
        <w:pStyle w:val="Odsekzoznamu"/>
        <w:ind w:left="360"/>
        <w:jc w:val="both"/>
        <w:rPr>
          <w:rFonts w:ascii="Arial" w:eastAsia="Times New Roman" w:hAnsi="Arial" w:cs="Arial"/>
          <w:i/>
          <w:lang w:eastAsia="en-GB"/>
        </w:rPr>
      </w:pPr>
      <w:r w:rsidRPr="001B2AD6">
        <w:rPr>
          <w:rFonts w:ascii="Arial" w:hAnsi="Arial" w:cs="Arial"/>
          <w:i/>
        </w:rPr>
        <w:t xml:space="preserve">Drobná zmena </w:t>
      </w:r>
      <w:r w:rsidR="00EC1649" w:rsidRPr="001B2AD6">
        <w:rPr>
          <w:rFonts w:ascii="Arial" w:hAnsi="Arial" w:cs="Arial"/>
          <w:i/>
        </w:rPr>
        <w:t xml:space="preserve">v rozsahu max 3 človekodní </w:t>
      </w:r>
      <w:r w:rsidRPr="001B2AD6">
        <w:rPr>
          <w:rFonts w:ascii="Arial" w:hAnsi="Arial" w:cs="Arial"/>
          <w:i/>
        </w:rPr>
        <w:t xml:space="preserve">je súčasťou rozsahu 3000 + 3000 človekodní. </w:t>
      </w:r>
    </w:p>
    <w:p w14:paraId="2F61CA2B" w14:textId="261B8B0B" w:rsidR="00A46BEB" w:rsidRPr="001B2AD6" w:rsidRDefault="00A46BEB" w:rsidP="00645450">
      <w:pPr>
        <w:jc w:val="both"/>
        <w:rPr>
          <w:rFonts w:ascii="Arial" w:eastAsia="Times New Roman" w:hAnsi="Arial" w:cs="Arial"/>
          <w:lang w:eastAsia="en-GB"/>
        </w:rPr>
      </w:pPr>
    </w:p>
    <w:p w14:paraId="09B1F3F9" w14:textId="23CC0E88" w:rsidR="00A117BE" w:rsidRPr="001B2AD6" w:rsidRDefault="00A117BE" w:rsidP="00A117BE">
      <w:pPr>
        <w:ind w:left="360" w:hanging="360"/>
        <w:jc w:val="both"/>
        <w:rPr>
          <w:rFonts w:ascii="Arial" w:hAnsi="Arial" w:cs="Arial"/>
          <w:b/>
        </w:rPr>
      </w:pPr>
      <w:r w:rsidRPr="001B2AD6">
        <w:rPr>
          <w:rFonts w:ascii="Arial" w:hAnsi="Arial" w:cs="Arial"/>
          <w:b/>
        </w:rPr>
        <w:t>Otázka č. 3</w:t>
      </w:r>
    </w:p>
    <w:p w14:paraId="6A1E8742" w14:textId="48A22E5F" w:rsidR="00837603" w:rsidRPr="001B2AD6" w:rsidRDefault="00E16BB9" w:rsidP="00645450">
      <w:pPr>
        <w:pStyle w:val="xmsolistparagraph"/>
        <w:spacing w:after="120" w:afterAutospacing="0" w:line="276" w:lineRule="atLeast"/>
        <w:ind w:left="357" w:hanging="357"/>
        <w:jc w:val="both"/>
        <w:rPr>
          <w:rFonts w:ascii="Arial" w:hAnsi="Arial" w:cs="Arial"/>
          <w:color w:val="000000" w:themeColor="text1"/>
        </w:rPr>
      </w:pPr>
      <w:r w:rsidRPr="001B2AD6">
        <w:rPr>
          <w:rFonts w:ascii="Arial" w:hAnsi="Arial" w:cs="Arial"/>
          <w:color w:val="000000"/>
        </w:rPr>
        <w:t>3.     </w:t>
      </w:r>
      <w:r w:rsidRPr="001B2AD6">
        <w:rPr>
          <w:rStyle w:val="xapple-converted-space"/>
          <w:rFonts w:ascii="Arial" w:hAnsi="Arial" w:cs="Arial"/>
          <w:color w:val="000000"/>
        </w:rPr>
        <w:t> </w:t>
      </w:r>
      <w:r w:rsidRPr="001B2AD6">
        <w:rPr>
          <w:rFonts w:ascii="Arial" w:hAnsi="Arial" w:cs="Arial"/>
          <w:color w:val="000000"/>
        </w:rPr>
        <w:t xml:space="preserve">V požiadavkách na Kľúčového experta č. 3 - Hlavný architekt, je neobvyklá kombinácia 3 certifikácií: IT TOGAF, </w:t>
      </w:r>
      <w:proofErr w:type="spellStart"/>
      <w:r w:rsidRPr="001B2AD6">
        <w:rPr>
          <w:rFonts w:ascii="Arial" w:hAnsi="Arial" w:cs="Arial"/>
          <w:color w:val="000000"/>
        </w:rPr>
        <w:t>Archimate</w:t>
      </w:r>
      <w:proofErr w:type="spellEnd"/>
      <w:r w:rsidRPr="001B2AD6">
        <w:rPr>
          <w:rFonts w:ascii="Arial" w:hAnsi="Arial" w:cs="Arial"/>
          <w:color w:val="000000"/>
        </w:rPr>
        <w:t xml:space="preserve"> 2 a SOA </w:t>
      </w:r>
      <w:proofErr w:type="spellStart"/>
      <w:r w:rsidRPr="001B2AD6">
        <w:rPr>
          <w:rFonts w:ascii="Arial" w:hAnsi="Arial" w:cs="Arial"/>
          <w:color w:val="000000"/>
        </w:rPr>
        <w:t>architect</w:t>
      </w:r>
      <w:proofErr w:type="spellEnd"/>
      <w:r w:rsidRPr="001B2AD6">
        <w:rPr>
          <w:rFonts w:ascii="Arial" w:hAnsi="Arial" w:cs="Arial"/>
          <w:color w:val="000000"/>
        </w:rPr>
        <w:t xml:space="preserve">. Prosíme o zváženie nutnosti kombinácie </w:t>
      </w:r>
      <w:r w:rsidRPr="001B2AD6">
        <w:rPr>
          <w:rFonts w:ascii="Arial" w:hAnsi="Arial" w:cs="Arial"/>
          <w:color w:val="000000" w:themeColor="text1"/>
        </w:rPr>
        <w:t xml:space="preserve">všetkých 3 certifikácii, ktorá je neobvyklá a odstránenie požiadavky o SOA </w:t>
      </w:r>
      <w:proofErr w:type="spellStart"/>
      <w:r w:rsidRPr="001B2AD6">
        <w:rPr>
          <w:rFonts w:ascii="Arial" w:hAnsi="Arial" w:cs="Arial"/>
          <w:color w:val="000000" w:themeColor="text1"/>
        </w:rPr>
        <w:t>architect</w:t>
      </w:r>
      <w:proofErr w:type="spellEnd"/>
      <w:r w:rsidRPr="001B2AD6">
        <w:rPr>
          <w:rFonts w:ascii="Arial" w:hAnsi="Arial" w:cs="Arial"/>
          <w:color w:val="000000" w:themeColor="text1"/>
        </w:rPr>
        <w:t xml:space="preserve"> certifikáciu, nakoľko architektúra orientovaná na SOA je </w:t>
      </w:r>
      <w:proofErr w:type="spellStart"/>
      <w:r w:rsidRPr="001B2AD6">
        <w:rPr>
          <w:rFonts w:ascii="Arial" w:hAnsi="Arial" w:cs="Arial"/>
          <w:color w:val="000000" w:themeColor="text1"/>
        </w:rPr>
        <w:t>framework</w:t>
      </w:r>
      <w:proofErr w:type="spellEnd"/>
      <w:r w:rsidRPr="001B2AD6">
        <w:rPr>
          <w:rFonts w:ascii="Arial" w:hAnsi="Arial" w:cs="Arial"/>
          <w:color w:val="000000" w:themeColor="text1"/>
        </w:rPr>
        <w:t>, ktorý zastrešuje veľmi široký rámec, a jeho využitie považujeme v konkrétnom prípade za irelevantné. V prípade, že verejný obstarávateľ trvá na tomto certifikáte žiadame uviesť konkrétne ekvivalenty, ktorými je možné tento certifikát nahradiť.</w:t>
      </w:r>
    </w:p>
    <w:p w14:paraId="4A42749F" w14:textId="77777777" w:rsidR="00EA3A50" w:rsidRPr="001B2AD6" w:rsidRDefault="00EA3A50" w:rsidP="00EA3A50">
      <w:pPr>
        <w:jc w:val="both"/>
        <w:rPr>
          <w:rFonts w:ascii="Arial" w:eastAsia="Times New Roman" w:hAnsi="Arial" w:cs="Arial"/>
          <w:b/>
          <w:i/>
          <w:color w:val="000000"/>
          <w:lang w:eastAsia="en-GB"/>
        </w:rPr>
      </w:pPr>
    </w:p>
    <w:p w14:paraId="638A4A42" w14:textId="1007995D" w:rsidR="00EA3A50" w:rsidRPr="001B2AD6" w:rsidRDefault="00EA3A50" w:rsidP="00EA3A50">
      <w:pPr>
        <w:jc w:val="both"/>
        <w:rPr>
          <w:rFonts w:ascii="Arial" w:eastAsia="Times New Roman" w:hAnsi="Arial" w:cs="Arial"/>
          <w:b/>
          <w:i/>
          <w:color w:val="000000"/>
          <w:lang w:eastAsia="en-GB"/>
        </w:rPr>
      </w:pPr>
      <w:r w:rsidRPr="001B2AD6">
        <w:rPr>
          <w:rFonts w:ascii="Arial" w:eastAsia="Times New Roman" w:hAnsi="Arial" w:cs="Arial"/>
          <w:b/>
          <w:i/>
          <w:color w:val="000000"/>
          <w:lang w:eastAsia="en-GB"/>
        </w:rPr>
        <w:t>Odpoveď č. 3</w:t>
      </w:r>
    </w:p>
    <w:p w14:paraId="68E745F1" w14:textId="0E933305" w:rsidR="00837603" w:rsidRPr="001B2AD6" w:rsidRDefault="00837603" w:rsidP="00645450">
      <w:pPr>
        <w:pStyle w:val="xmsolistparagraph"/>
        <w:spacing w:after="120" w:afterAutospacing="0" w:line="276" w:lineRule="atLeast"/>
        <w:ind w:left="357" w:hanging="357"/>
        <w:jc w:val="both"/>
        <w:rPr>
          <w:rFonts w:ascii="Arial" w:hAnsi="Arial" w:cs="Arial"/>
          <w:i/>
          <w:color w:val="000000" w:themeColor="text1"/>
        </w:rPr>
      </w:pPr>
      <w:r w:rsidRPr="001B2AD6">
        <w:rPr>
          <w:rFonts w:ascii="Arial" w:hAnsi="Arial" w:cs="Arial"/>
          <w:color w:val="000000" w:themeColor="text1"/>
        </w:rPr>
        <w:t xml:space="preserve">      </w:t>
      </w:r>
      <w:r w:rsidR="00EC0EF6" w:rsidRPr="001B2AD6">
        <w:rPr>
          <w:rFonts w:ascii="Arial" w:hAnsi="Arial" w:cs="Arial"/>
          <w:i/>
          <w:color w:val="000000" w:themeColor="text1"/>
        </w:rPr>
        <w:t>Verejný obstarávateľ má za to, že požiadavky na experta č.3 sú v súlade s opisom predmetu zákazky a je potrebná jeho kvalifikácia tak, ako je napísaná v súťažných podkladoch.</w:t>
      </w:r>
    </w:p>
    <w:p w14:paraId="0A223707" w14:textId="79440D4A" w:rsidR="0011359A" w:rsidRPr="001B2AD6" w:rsidRDefault="002E2C37" w:rsidP="00645450">
      <w:pPr>
        <w:pStyle w:val="xmsolistparagraph"/>
        <w:spacing w:after="120" w:afterAutospacing="0" w:line="276" w:lineRule="atLeast"/>
        <w:ind w:left="357" w:hanging="73"/>
        <w:jc w:val="both"/>
        <w:rPr>
          <w:rFonts w:ascii="Arial" w:hAnsi="Arial" w:cs="Arial"/>
          <w:i/>
          <w:color w:val="000000" w:themeColor="text1"/>
        </w:rPr>
      </w:pPr>
      <w:r w:rsidRPr="001B2AD6">
        <w:rPr>
          <w:rFonts w:ascii="Arial" w:hAnsi="Arial" w:cs="Arial"/>
          <w:i/>
          <w:color w:val="000000" w:themeColor="text1"/>
        </w:rPr>
        <w:t>Ako ekvivalent  môže uchádzač</w:t>
      </w:r>
      <w:r w:rsidR="0011359A" w:rsidRPr="001B2AD6">
        <w:rPr>
          <w:rFonts w:ascii="Arial" w:hAnsi="Arial" w:cs="Arial"/>
          <w:i/>
          <w:color w:val="000000" w:themeColor="text1"/>
        </w:rPr>
        <w:t xml:space="preserve"> predložiť napríklad: </w:t>
      </w:r>
    </w:p>
    <w:p w14:paraId="26B37938" w14:textId="282FB3BC" w:rsidR="00837603" w:rsidRPr="001B2AD6" w:rsidRDefault="00837603" w:rsidP="00645450">
      <w:pPr>
        <w:pStyle w:val="xmsolistparagraph"/>
        <w:numPr>
          <w:ilvl w:val="0"/>
          <w:numId w:val="7"/>
        </w:numPr>
        <w:spacing w:after="120" w:afterAutospacing="0" w:line="276" w:lineRule="atLeast"/>
        <w:jc w:val="both"/>
        <w:rPr>
          <w:rFonts w:ascii="Arial" w:hAnsi="Arial" w:cs="Arial"/>
          <w:i/>
          <w:color w:val="000000" w:themeColor="text1"/>
        </w:rPr>
      </w:pPr>
      <w:proofErr w:type="spellStart"/>
      <w:r w:rsidRPr="001B2AD6">
        <w:rPr>
          <w:rFonts w:ascii="Arial" w:hAnsi="Arial" w:cs="Arial"/>
          <w:i/>
          <w:color w:val="000000" w:themeColor="text1"/>
        </w:rPr>
        <w:t>Certified</w:t>
      </w:r>
      <w:proofErr w:type="spellEnd"/>
      <w:r w:rsidRPr="001B2AD6">
        <w:rPr>
          <w:rFonts w:ascii="Arial" w:hAnsi="Arial" w:cs="Arial"/>
          <w:i/>
          <w:color w:val="000000" w:themeColor="text1"/>
        </w:rPr>
        <w:t xml:space="preserve"> SOA Professional</w:t>
      </w:r>
    </w:p>
    <w:p w14:paraId="10D9D0ED" w14:textId="6EE372AE" w:rsidR="00837603" w:rsidRPr="001B2AD6" w:rsidRDefault="00837603" w:rsidP="00645450">
      <w:pPr>
        <w:pStyle w:val="xmsolistparagraph"/>
        <w:numPr>
          <w:ilvl w:val="0"/>
          <w:numId w:val="7"/>
        </w:numPr>
        <w:spacing w:after="120" w:afterAutospacing="0" w:line="276" w:lineRule="atLeast"/>
        <w:jc w:val="both"/>
        <w:rPr>
          <w:rFonts w:ascii="Arial" w:hAnsi="Arial" w:cs="Arial"/>
          <w:i/>
          <w:color w:val="000000" w:themeColor="text1"/>
        </w:rPr>
      </w:pPr>
      <w:r w:rsidRPr="001B2AD6">
        <w:rPr>
          <w:rFonts w:ascii="Arial" w:hAnsi="Arial" w:cs="Arial"/>
          <w:i/>
          <w:color w:val="000000" w:themeColor="text1"/>
        </w:rPr>
        <w:lastRenderedPageBreak/>
        <w:t xml:space="preserve">Oracle SOA Suite 12c </w:t>
      </w:r>
      <w:proofErr w:type="spellStart"/>
      <w:r w:rsidRPr="001B2AD6">
        <w:rPr>
          <w:rFonts w:ascii="Arial" w:hAnsi="Arial" w:cs="Arial"/>
          <w:i/>
          <w:color w:val="000000" w:themeColor="text1"/>
        </w:rPr>
        <w:t>Certified</w:t>
      </w:r>
      <w:proofErr w:type="spellEnd"/>
      <w:r w:rsidRPr="001B2AD6">
        <w:rPr>
          <w:rFonts w:ascii="Arial" w:hAnsi="Arial" w:cs="Arial"/>
          <w:i/>
          <w:color w:val="000000" w:themeColor="text1"/>
        </w:rPr>
        <w:t xml:space="preserve"> </w:t>
      </w:r>
      <w:proofErr w:type="spellStart"/>
      <w:r w:rsidRPr="001B2AD6">
        <w:rPr>
          <w:rFonts w:ascii="Arial" w:hAnsi="Arial" w:cs="Arial"/>
          <w:i/>
          <w:color w:val="000000" w:themeColor="text1"/>
        </w:rPr>
        <w:t>Implementation</w:t>
      </w:r>
      <w:proofErr w:type="spellEnd"/>
      <w:r w:rsidRPr="001B2AD6">
        <w:rPr>
          <w:rFonts w:ascii="Arial" w:hAnsi="Arial" w:cs="Arial"/>
          <w:i/>
          <w:color w:val="000000" w:themeColor="text1"/>
        </w:rPr>
        <w:t xml:space="preserve"> </w:t>
      </w:r>
      <w:proofErr w:type="spellStart"/>
      <w:r w:rsidRPr="001B2AD6">
        <w:rPr>
          <w:rFonts w:ascii="Arial" w:hAnsi="Arial" w:cs="Arial"/>
          <w:i/>
          <w:color w:val="000000" w:themeColor="text1"/>
        </w:rPr>
        <w:t>Specialist</w:t>
      </w:r>
      <w:proofErr w:type="spellEnd"/>
    </w:p>
    <w:p w14:paraId="46DD2BEE" w14:textId="699F6AC8" w:rsidR="00E16BB9" w:rsidRPr="001B2AD6" w:rsidRDefault="00837603" w:rsidP="00645450">
      <w:pPr>
        <w:pStyle w:val="xmsolistparagraph"/>
        <w:numPr>
          <w:ilvl w:val="0"/>
          <w:numId w:val="7"/>
        </w:numPr>
        <w:spacing w:after="120" w:afterAutospacing="0" w:line="276" w:lineRule="atLeast"/>
        <w:jc w:val="both"/>
        <w:rPr>
          <w:rStyle w:val="apple-converted-space"/>
          <w:rFonts w:ascii="Arial" w:hAnsi="Arial" w:cs="Arial"/>
          <w:i/>
          <w:color w:val="000000" w:themeColor="text1"/>
        </w:rPr>
      </w:pPr>
      <w:r w:rsidRPr="001B2AD6">
        <w:rPr>
          <w:rStyle w:val="apple-converted-space"/>
          <w:rFonts w:ascii="Arial" w:hAnsi="Arial" w:cs="Arial"/>
          <w:i/>
          <w:color w:val="000000" w:themeColor="text1"/>
        </w:rPr>
        <w:t xml:space="preserve">IBM </w:t>
      </w:r>
      <w:proofErr w:type="spellStart"/>
      <w:r w:rsidRPr="001B2AD6">
        <w:rPr>
          <w:rStyle w:val="apple-converted-space"/>
          <w:rFonts w:ascii="Arial" w:hAnsi="Arial" w:cs="Arial"/>
          <w:i/>
          <w:color w:val="000000" w:themeColor="text1"/>
        </w:rPr>
        <w:t>Certified</w:t>
      </w:r>
      <w:proofErr w:type="spellEnd"/>
      <w:r w:rsidRPr="001B2AD6">
        <w:rPr>
          <w:rStyle w:val="apple-converted-space"/>
          <w:rFonts w:ascii="Arial" w:hAnsi="Arial" w:cs="Arial"/>
          <w:i/>
          <w:color w:val="000000" w:themeColor="text1"/>
        </w:rPr>
        <w:t xml:space="preserve"> SOA </w:t>
      </w:r>
      <w:proofErr w:type="spellStart"/>
      <w:r w:rsidRPr="001B2AD6">
        <w:rPr>
          <w:rStyle w:val="apple-converted-space"/>
          <w:rFonts w:ascii="Arial" w:hAnsi="Arial" w:cs="Arial"/>
          <w:i/>
          <w:color w:val="000000" w:themeColor="text1"/>
        </w:rPr>
        <w:t>Solution</w:t>
      </w:r>
      <w:proofErr w:type="spellEnd"/>
      <w:r w:rsidRPr="001B2AD6">
        <w:rPr>
          <w:rStyle w:val="apple-converted-space"/>
          <w:rFonts w:ascii="Arial" w:hAnsi="Arial" w:cs="Arial"/>
          <w:i/>
          <w:color w:val="000000" w:themeColor="text1"/>
        </w:rPr>
        <w:t xml:space="preserve"> </w:t>
      </w:r>
      <w:proofErr w:type="spellStart"/>
      <w:r w:rsidRPr="001B2AD6">
        <w:rPr>
          <w:rStyle w:val="apple-converted-space"/>
          <w:rFonts w:ascii="Arial" w:hAnsi="Arial" w:cs="Arial"/>
          <w:i/>
          <w:color w:val="000000" w:themeColor="text1"/>
        </w:rPr>
        <w:t>Designer</w:t>
      </w:r>
      <w:proofErr w:type="spellEnd"/>
    </w:p>
    <w:p w14:paraId="6B5952A8" w14:textId="3CD378E8" w:rsidR="00EB4EAA" w:rsidRPr="001B2AD6" w:rsidRDefault="00EB4EAA" w:rsidP="00645450">
      <w:pPr>
        <w:pStyle w:val="xmsolistparagraph"/>
        <w:spacing w:after="120" w:afterAutospacing="0" w:line="276" w:lineRule="atLeast"/>
        <w:ind w:left="357"/>
        <w:jc w:val="both"/>
        <w:rPr>
          <w:rStyle w:val="apple-converted-space"/>
          <w:rFonts w:ascii="Arial" w:hAnsi="Arial" w:cs="Arial"/>
          <w:color w:val="000000" w:themeColor="text1"/>
          <w:highlight w:val="green"/>
        </w:rPr>
      </w:pPr>
    </w:p>
    <w:p w14:paraId="73AFF4BF" w14:textId="049A1BC2" w:rsidR="00A117BE" w:rsidRPr="001B2AD6" w:rsidRDefault="00A117BE" w:rsidP="00A117BE">
      <w:pPr>
        <w:ind w:left="360" w:hanging="360"/>
        <w:jc w:val="both"/>
        <w:rPr>
          <w:rFonts w:ascii="Arial" w:hAnsi="Arial" w:cs="Arial"/>
          <w:b/>
        </w:rPr>
      </w:pPr>
      <w:r w:rsidRPr="001B2AD6">
        <w:rPr>
          <w:rFonts w:ascii="Arial" w:hAnsi="Arial" w:cs="Arial"/>
          <w:b/>
        </w:rPr>
        <w:t>Otázka č. 4</w:t>
      </w:r>
    </w:p>
    <w:p w14:paraId="2DEB337C" w14:textId="6BC87066" w:rsidR="00E16BB9" w:rsidRPr="001B2AD6" w:rsidRDefault="00E16BB9" w:rsidP="00645450">
      <w:pPr>
        <w:pStyle w:val="xmsolistparagraph"/>
        <w:spacing w:after="120" w:afterAutospacing="0" w:line="276" w:lineRule="atLeast"/>
        <w:ind w:left="357" w:hanging="357"/>
        <w:jc w:val="both"/>
        <w:rPr>
          <w:rFonts w:ascii="Arial" w:hAnsi="Arial" w:cs="Arial"/>
          <w:color w:val="000000"/>
        </w:rPr>
      </w:pPr>
      <w:r w:rsidRPr="001B2AD6">
        <w:rPr>
          <w:rFonts w:ascii="Arial" w:hAnsi="Arial" w:cs="Arial"/>
          <w:color w:val="000000"/>
        </w:rPr>
        <w:t>4.     </w:t>
      </w:r>
      <w:r w:rsidRPr="001B2AD6">
        <w:rPr>
          <w:rStyle w:val="xapple-converted-space"/>
          <w:rFonts w:ascii="Arial" w:hAnsi="Arial" w:cs="Arial"/>
          <w:color w:val="000000"/>
        </w:rPr>
        <w:t> </w:t>
      </w:r>
      <w:r w:rsidRPr="001B2AD6">
        <w:rPr>
          <w:rFonts w:ascii="Arial" w:hAnsi="Arial" w:cs="Arial"/>
          <w:color w:val="000000"/>
        </w:rPr>
        <w:t>V bode 3.1 časti</w:t>
      </w:r>
      <w:r w:rsidRPr="001B2AD6">
        <w:rPr>
          <w:rStyle w:val="xapple-converted-space"/>
          <w:rFonts w:ascii="Arial" w:hAnsi="Arial" w:cs="Arial"/>
          <w:color w:val="000000"/>
        </w:rPr>
        <w:t> </w:t>
      </w:r>
      <w:r w:rsidRPr="001B2AD6">
        <w:rPr>
          <w:rFonts w:ascii="Arial" w:hAnsi="Arial" w:cs="Arial"/>
          <w:i/>
          <w:iCs/>
          <w:color w:val="000000"/>
        </w:rPr>
        <w:t>Minimálna požadovaná úroveň štandardov</w:t>
      </w:r>
      <w:r w:rsidRPr="001B2AD6">
        <w:rPr>
          <w:rStyle w:val="xapple-converted-space"/>
          <w:rFonts w:ascii="Arial" w:hAnsi="Arial" w:cs="Arial"/>
          <w:color w:val="000000"/>
        </w:rPr>
        <w:t> </w:t>
      </w:r>
      <w:r w:rsidRPr="001B2AD6">
        <w:rPr>
          <w:rFonts w:ascii="Arial" w:hAnsi="Arial" w:cs="Arial"/>
          <w:color w:val="000000"/>
        </w:rPr>
        <w:t xml:space="preserve">má uchádzač preukázať splnenie podmienok účasti referenciou 1: Jeden projekt so súhrnnou hodnotou minimálne 800 000 EUR bez DPH, ktorého predmetom bolo vytvorenie alebo rozšírenie informačného systému, </w:t>
      </w:r>
      <w:proofErr w:type="spellStart"/>
      <w:r w:rsidRPr="001B2AD6">
        <w:rPr>
          <w:rFonts w:ascii="Arial" w:hAnsi="Arial" w:cs="Arial"/>
          <w:color w:val="000000"/>
        </w:rPr>
        <w:t>ktory</w:t>
      </w:r>
      <w:proofErr w:type="spellEnd"/>
      <w:r w:rsidRPr="001B2AD6">
        <w:rPr>
          <w:rFonts w:ascii="Arial" w:hAnsi="Arial" w:cs="Arial"/>
          <w:color w:val="000000"/>
        </w:rPr>
        <w:t xml:space="preserve">́ slúži na evidenciu, konsolidáciu a spracovanie údajov od </w:t>
      </w:r>
      <w:proofErr w:type="spellStart"/>
      <w:r w:rsidRPr="001B2AD6">
        <w:rPr>
          <w:rFonts w:ascii="Arial" w:hAnsi="Arial" w:cs="Arial"/>
          <w:color w:val="000000"/>
        </w:rPr>
        <w:t>interných</w:t>
      </w:r>
      <w:proofErr w:type="spellEnd"/>
      <w:r w:rsidRPr="001B2AD6">
        <w:rPr>
          <w:rFonts w:ascii="Arial" w:hAnsi="Arial" w:cs="Arial"/>
          <w:color w:val="000000"/>
        </w:rPr>
        <w:t xml:space="preserve"> a </w:t>
      </w:r>
      <w:proofErr w:type="spellStart"/>
      <w:r w:rsidRPr="001B2AD6">
        <w:rPr>
          <w:rFonts w:ascii="Arial" w:hAnsi="Arial" w:cs="Arial"/>
          <w:color w:val="000000"/>
        </w:rPr>
        <w:t>externých</w:t>
      </w:r>
      <w:proofErr w:type="spellEnd"/>
      <w:r w:rsidRPr="001B2AD6">
        <w:rPr>
          <w:rFonts w:ascii="Arial" w:hAnsi="Arial" w:cs="Arial"/>
          <w:color w:val="000000"/>
        </w:rPr>
        <w:t xml:space="preserve"> používateľov v minimálnom počte 10.000 </w:t>
      </w:r>
      <w:proofErr w:type="spellStart"/>
      <w:r w:rsidRPr="001B2AD6">
        <w:rPr>
          <w:rFonts w:ascii="Arial" w:hAnsi="Arial" w:cs="Arial"/>
          <w:color w:val="000000"/>
        </w:rPr>
        <w:t>stotožnených</w:t>
      </w:r>
      <w:proofErr w:type="spellEnd"/>
      <w:r w:rsidRPr="001B2AD6">
        <w:rPr>
          <w:rFonts w:ascii="Arial" w:hAnsi="Arial" w:cs="Arial"/>
          <w:color w:val="000000"/>
        </w:rPr>
        <w:t>/</w:t>
      </w:r>
      <w:proofErr w:type="spellStart"/>
      <w:r w:rsidRPr="001B2AD6">
        <w:rPr>
          <w:rFonts w:ascii="Arial" w:hAnsi="Arial" w:cs="Arial"/>
          <w:color w:val="000000"/>
        </w:rPr>
        <w:t>identifikovaných</w:t>
      </w:r>
      <w:proofErr w:type="spellEnd"/>
      <w:r w:rsidRPr="001B2AD6">
        <w:rPr>
          <w:rFonts w:ascii="Arial" w:hAnsi="Arial" w:cs="Arial"/>
          <w:color w:val="000000"/>
        </w:rPr>
        <w:t xml:space="preserve"> používateľov a slúži na podporu spracovania procesov zberu, a </w:t>
      </w:r>
      <w:proofErr w:type="spellStart"/>
      <w:r w:rsidRPr="001B2AD6">
        <w:rPr>
          <w:rFonts w:ascii="Arial" w:hAnsi="Arial" w:cs="Arial"/>
          <w:color w:val="000000"/>
        </w:rPr>
        <w:t>diseminácie</w:t>
      </w:r>
      <w:proofErr w:type="spellEnd"/>
      <w:r w:rsidRPr="001B2AD6">
        <w:rPr>
          <w:rFonts w:ascii="Arial" w:hAnsi="Arial" w:cs="Arial"/>
          <w:color w:val="000000"/>
        </w:rPr>
        <w:t xml:space="preserve"> údajov od </w:t>
      </w:r>
      <w:proofErr w:type="spellStart"/>
      <w:r w:rsidRPr="001B2AD6">
        <w:rPr>
          <w:rFonts w:ascii="Arial" w:hAnsi="Arial" w:cs="Arial"/>
          <w:color w:val="000000"/>
        </w:rPr>
        <w:t>externých</w:t>
      </w:r>
      <w:proofErr w:type="spellEnd"/>
      <w:r w:rsidRPr="001B2AD6">
        <w:rPr>
          <w:rFonts w:ascii="Arial" w:hAnsi="Arial" w:cs="Arial"/>
          <w:color w:val="000000"/>
        </w:rPr>
        <w:t xml:space="preserve"> subjektov a je riadená metadátami, pričom tento systém je </w:t>
      </w:r>
      <w:proofErr w:type="spellStart"/>
      <w:r w:rsidRPr="001B2AD6">
        <w:rPr>
          <w:rFonts w:ascii="Arial" w:hAnsi="Arial" w:cs="Arial"/>
          <w:color w:val="000000"/>
        </w:rPr>
        <w:t>navrhnuty</w:t>
      </w:r>
      <w:proofErr w:type="spellEnd"/>
      <w:r w:rsidRPr="001B2AD6">
        <w:rPr>
          <w:rFonts w:ascii="Arial" w:hAnsi="Arial" w:cs="Arial"/>
          <w:color w:val="000000"/>
        </w:rPr>
        <w:t xml:space="preserve">́ ako vysoko </w:t>
      </w:r>
      <w:proofErr w:type="spellStart"/>
      <w:r w:rsidRPr="001B2AD6">
        <w:rPr>
          <w:rFonts w:ascii="Arial" w:hAnsi="Arial" w:cs="Arial"/>
          <w:color w:val="000000"/>
        </w:rPr>
        <w:t>dostupny</w:t>
      </w:r>
      <w:proofErr w:type="spellEnd"/>
      <w:r w:rsidRPr="001B2AD6">
        <w:rPr>
          <w:rFonts w:ascii="Arial" w:hAnsi="Arial" w:cs="Arial"/>
          <w:color w:val="000000"/>
        </w:rPr>
        <w:t xml:space="preserve">́ a zvláda obslúžiť 10 000 </w:t>
      </w:r>
      <w:proofErr w:type="spellStart"/>
      <w:r w:rsidRPr="001B2AD6">
        <w:rPr>
          <w:rFonts w:ascii="Arial" w:hAnsi="Arial" w:cs="Arial"/>
          <w:color w:val="000000"/>
        </w:rPr>
        <w:t>súčasných</w:t>
      </w:r>
      <w:proofErr w:type="spellEnd"/>
      <w:r w:rsidRPr="001B2AD6">
        <w:rPr>
          <w:rFonts w:ascii="Arial" w:hAnsi="Arial" w:cs="Arial"/>
          <w:color w:val="000000"/>
        </w:rPr>
        <w:t xml:space="preserve"> používateľov v jednom okamihu s dobou odozvy do 3 sekúnd. Dostupnosť informačného systému je potrebné preukázať </w:t>
      </w:r>
      <w:proofErr w:type="spellStart"/>
      <w:r w:rsidRPr="001B2AD6">
        <w:rPr>
          <w:rFonts w:ascii="Arial" w:hAnsi="Arial" w:cs="Arial"/>
          <w:color w:val="000000"/>
        </w:rPr>
        <w:t>výsledkami</w:t>
      </w:r>
      <w:proofErr w:type="spellEnd"/>
      <w:r w:rsidRPr="001B2AD6">
        <w:rPr>
          <w:rFonts w:ascii="Arial" w:hAnsi="Arial" w:cs="Arial"/>
          <w:color w:val="000000"/>
        </w:rPr>
        <w:t xml:space="preserve"> </w:t>
      </w:r>
      <w:proofErr w:type="spellStart"/>
      <w:r w:rsidRPr="001B2AD6">
        <w:rPr>
          <w:rFonts w:ascii="Arial" w:hAnsi="Arial" w:cs="Arial"/>
          <w:color w:val="000000"/>
        </w:rPr>
        <w:t>performance</w:t>
      </w:r>
      <w:proofErr w:type="spellEnd"/>
      <w:r w:rsidRPr="001B2AD6">
        <w:rPr>
          <w:rFonts w:ascii="Arial" w:hAnsi="Arial" w:cs="Arial"/>
          <w:color w:val="000000"/>
        </w:rPr>
        <w:t xml:space="preserve"> testov.</w:t>
      </w:r>
      <w:r w:rsidR="00A117BE" w:rsidRPr="001B2AD6">
        <w:rPr>
          <w:rFonts w:ascii="Arial" w:hAnsi="Arial" w:cs="Arial"/>
          <w:color w:val="000000"/>
        </w:rPr>
        <w:t xml:space="preserve"> </w:t>
      </w:r>
      <w:r w:rsidRPr="001B2AD6">
        <w:rPr>
          <w:rFonts w:ascii="Arial" w:hAnsi="Arial" w:cs="Arial"/>
          <w:color w:val="000000"/>
        </w:rPr>
        <w:t xml:space="preserve">Požiadavka na doloženie výsledkov </w:t>
      </w:r>
      <w:proofErr w:type="spellStart"/>
      <w:r w:rsidRPr="001B2AD6">
        <w:rPr>
          <w:rFonts w:ascii="Arial" w:hAnsi="Arial" w:cs="Arial"/>
          <w:color w:val="000000"/>
        </w:rPr>
        <w:t>performance</w:t>
      </w:r>
      <w:proofErr w:type="spellEnd"/>
      <w:r w:rsidRPr="001B2AD6">
        <w:rPr>
          <w:rFonts w:ascii="Arial" w:hAnsi="Arial" w:cs="Arial"/>
          <w:color w:val="000000"/>
        </w:rPr>
        <w:t xml:space="preserve"> testov je vágna. Čo je myslené pojmom súčasní používatelia? Navrhujeme požiadavku na </w:t>
      </w:r>
      <w:proofErr w:type="spellStart"/>
      <w:r w:rsidRPr="001B2AD6">
        <w:rPr>
          <w:rFonts w:ascii="Arial" w:hAnsi="Arial" w:cs="Arial"/>
          <w:color w:val="000000"/>
        </w:rPr>
        <w:t>performance</w:t>
      </w:r>
      <w:proofErr w:type="spellEnd"/>
      <w:r w:rsidRPr="001B2AD6">
        <w:rPr>
          <w:rFonts w:ascii="Arial" w:hAnsi="Arial" w:cs="Arial"/>
          <w:color w:val="000000"/>
        </w:rPr>
        <w:t xml:space="preserve"> testy vypustiť.</w:t>
      </w:r>
    </w:p>
    <w:p w14:paraId="50972F5C" w14:textId="77777777" w:rsidR="00EA3A50" w:rsidRPr="001B2AD6" w:rsidRDefault="00EA3A50" w:rsidP="00EA3A50">
      <w:pPr>
        <w:jc w:val="both"/>
        <w:rPr>
          <w:rFonts w:ascii="Arial" w:eastAsia="Times New Roman" w:hAnsi="Arial" w:cs="Arial"/>
          <w:b/>
          <w:i/>
          <w:color w:val="000000"/>
          <w:lang w:eastAsia="en-GB"/>
        </w:rPr>
      </w:pPr>
    </w:p>
    <w:p w14:paraId="3F5CBEB7" w14:textId="2D0C6BFA" w:rsidR="00EA3A50" w:rsidRPr="001B2AD6" w:rsidRDefault="00EA3A50" w:rsidP="00EA3A50">
      <w:pPr>
        <w:jc w:val="both"/>
        <w:rPr>
          <w:rFonts w:ascii="Arial" w:eastAsia="Times New Roman" w:hAnsi="Arial" w:cs="Arial"/>
          <w:b/>
          <w:i/>
          <w:color w:val="000000"/>
          <w:lang w:eastAsia="en-GB"/>
        </w:rPr>
      </w:pPr>
      <w:r w:rsidRPr="001B2AD6">
        <w:rPr>
          <w:rFonts w:ascii="Arial" w:eastAsia="Times New Roman" w:hAnsi="Arial" w:cs="Arial"/>
          <w:b/>
          <w:i/>
          <w:color w:val="000000"/>
          <w:lang w:eastAsia="en-GB"/>
        </w:rPr>
        <w:t>Odpoveď č. 4</w:t>
      </w:r>
    </w:p>
    <w:p w14:paraId="6318D596" w14:textId="4018FD11" w:rsidR="00871133" w:rsidRPr="001B2AD6" w:rsidRDefault="00EC1649" w:rsidP="00645450">
      <w:pPr>
        <w:pStyle w:val="xmsolistparagraph"/>
        <w:spacing w:after="120" w:afterAutospacing="0" w:line="276" w:lineRule="atLeast"/>
        <w:ind w:left="284"/>
        <w:jc w:val="both"/>
        <w:rPr>
          <w:rFonts w:ascii="Arial" w:hAnsi="Arial" w:cs="Arial"/>
          <w:i/>
          <w:color w:val="000000"/>
        </w:rPr>
      </w:pPr>
      <w:r w:rsidRPr="001B2AD6">
        <w:rPr>
          <w:rFonts w:ascii="Arial" w:hAnsi="Arial" w:cs="Arial"/>
          <w:i/>
          <w:color w:val="000000"/>
        </w:rPr>
        <w:t>Pojmom súčasní používatelia sa jedná o</w:t>
      </w:r>
      <w:r w:rsidR="00871133" w:rsidRPr="001B2AD6">
        <w:rPr>
          <w:rFonts w:ascii="Arial" w:hAnsi="Arial" w:cs="Arial"/>
          <w:i/>
          <w:color w:val="000000"/>
        </w:rPr>
        <w:t> súčasne pripojených používateľov paralelne pracujúcich s informačným systémom.</w:t>
      </w:r>
      <w:r w:rsidR="00E10791" w:rsidRPr="001B2AD6">
        <w:rPr>
          <w:rFonts w:ascii="Arial" w:hAnsi="Arial" w:cs="Arial"/>
          <w:i/>
          <w:color w:val="000000"/>
        </w:rPr>
        <w:t xml:space="preserve"> </w:t>
      </w:r>
    </w:p>
    <w:p w14:paraId="6FF3313F" w14:textId="77777777" w:rsidR="00A117BE" w:rsidRPr="001B2AD6" w:rsidRDefault="00A117BE" w:rsidP="00A117BE">
      <w:pPr>
        <w:ind w:left="360" w:hanging="360"/>
        <w:jc w:val="both"/>
        <w:rPr>
          <w:rFonts w:ascii="Arial" w:hAnsi="Arial" w:cs="Arial"/>
          <w:b/>
        </w:rPr>
      </w:pPr>
    </w:p>
    <w:p w14:paraId="3E6A06F8" w14:textId="34A9C4E4" w:rsidR="00A117BE" w:rsidRPr="001B2AD6" w:rsidRDefault="00A117BE" w:rsidP="00A117BE">
      <w:pPr>
        <w:ind w:left="360" w:hanging="360"/>
        <w:jc w:val="both"/>
        <w:rPr>
          <w:rFonts w:ascii="Arial" w:hAnsi="Arial" w:cs="Arial"/>
          <w:b/>
        </w:rPr>
      </w:pPr>
      <w:r w:rsidRPr="001B2AD6">
        <w:rPr>
          <w:rFonts w:ascii="Arial" w:hAnsi="Arial" w:cs="Arial"/>
          <w:b/>
        </w:rPr>
        <w:t>Otázka č. 5</w:t>
      </w:r>
    </w:p>
    <w:p w14:paraId="3322F6B6" w14:textId="4ECAF2C2" w:rsidR="00E16BB9" w:rsidRPr="001B2AD6" w:rsidRDefault="00E16BB9" w:rsidP="00645450">
      <w:pPr>
        <w:pStyle w:val="xmsolistparagraph"/>
        <w:spacing w:after="120" w:afterAutospacing="0" w:line="276" w:lineRule="atLeast"/>
        <w:ind w:left="357" w:hanging="357"/>
        <w:jc w:val="both"/>
        <w:rPr>
          <w:rFonts w:ascii="Arial" w:hAnsi="Arial" w:cs="Arial"/>
          <w:color w:val="000000"/>
        </w:rPr>
      </w:pPr>
      <w:r w:rsidRPr="001B2AD6">
        <w:rPr>
          <w:rFonts w:ascii="Arial" w:hAnsi="Arial" w:cs="Arial"/>
          <w:color w:val="000000"/>
        </w:rPr>
        <w:t>5.     </w:t>
      </w:r>
      <w:r w:rsidRPr="001B2AD6">
        <w:rPr>
          <w:rStyle w:val="xapple-converted-space"/>
          <w:rFonts w:ascii="Arial" w:hAnsi="Arial" w:cs="Arial"/>
          <w:color w:val="000000"/>
        </w:rPr>
        <w:t> </w:t>
      </w:r>
      <w:r w:rsidRPr="001B2AD6">
        <w:rPr>
          <w:rFonts w:ascii="Arial" w:hAnsi="Arial" w:cs="Arial"/>
          <w:color w:val="000000"/>
        </w:rPr>
        <w:t xml:space="preserve">V požiadavkách na Kľúčového experta č. 9 - IT analytik pre oblasť </w:t>
      </w:r>
      <w:proofErr w:type="spellStart"/>
      <w:r w:rsidRPr="001B2AD6">
        <w:rPr>
          <w:rFonts w:ascii="Arial" w:hAnsi="Arial" w:cs="Arial"/>
          <w:color w:val="000000"/>
        </w:rPr>
        <w:t>cloudu</w:t>
      </w:r>
      <w:proofErr w:type="spellEnd"/>
      <w:r w:rsidRPr="001B2AD6">
        <w:rPr>
          <w:rFonts w:ascii="Arial" w:hAnsi="Arial" w:cs="Arial"/>
          <w:color w:val="000000"/>
        </w:rPr>
        <w:t xml:space="preserve"> je certifikát </w:t>
      </w:r>
      <w:proofErr w:type="spellStart"/>
      <w:r w:rsidRPr="001B2AD6">
        <w:rPr>
          <w:rFonts w:ascii="Arial" w:hAnsi="Arial" w:cs="Arial"/>
          <w:color w:val="000000"/>
        </w:rPr>
        <w:t>CompTIA</w:t>
      </w:r>
      <w:proofErr w:type="spellEnd"/>
      <w:r w:rsidRPr="001B2AD6">
        <w:rPr>
          <w:rFonts w:ascii="Arial" w:hAnsi="Arial" w:cs="Arial"/>
          <w:color w:val="000000"/>
        </w:rPr>
        <w:t xml:space="preserve"> </w:t>
      </w:r>
      <w:proofErr w:type="spellStart"/>
      <w:r w:rsidRPr="001B2AD6">
        <w:rPr>
          <w:rFonts w:ascii="Arial" w:hAnsi="Arial" w:cs="Arial"/>
          <w:color w:val="000000"/>
        </w:rPr>
        <w:t>Cloud</w:t>
      </w:r>
      <w:proofErr w:type="spellEnd"/>
      <w:r w:rsidRPr="001B2AD6">
        <w:rPr>
          <w:rFonts w:ascii="Arial" w:hAnsi="Arial" w:cs="Arial"/>
          <w:color w:val="000000"/>
        </w:rPr>
        <w:t xml:space="preserve"> Essentials+. Je to zriedkavý certifikát a pre realizáciu diela irelevantný. Dôležitejšia pri dodávke Diela je referencia na 1 informačný systém nasadený vo vládnom </w:t>
      </w:r>
      <w:proofErr w:type="spellStart"/>
      <w:r w:rsidRPr="001B2AD6">
        <w:rPr>
          <w:rFonts w:ascii="Arial" w:hAnsi="Arial" w:cs="Arial"/>
          <w:color w:val="000000"/>
        </w:rPr>
        <w:t>cloude</w:t>
      </w:r>
      <w:proofErr w:type="spellEnd"/>
      <w:r w:rsidRPr="001B2AD6">
        <w:rPr>
          <w:rFonts w:ascii="Arial" w:hAnsi="Arial" w:cs="Arial"/>
          <w:color w:val="000000"/>
        </w:rPr>
        <w:t xml:space="preserve">. Preto navrhujeme odstrániť požiadavku na certifikáciu </w:t>
      </w:r>
      <w:proofErr w:type="spellStart"/>
      <w:r w:rsidRPr="001B2AD6">
        <w:rPr>
          <w:rFonts w:ascii="Arial" w:hAnsi="Arial" w:cs="Arial"/>
          <w:color w:val="000000"/>
        </w:rPr>
        <w:t>CompTIA</w:t>
      </w:r>
      <w:proofErr w:type="spellEnd"/>
      <w:r w:rsidRPr="001B2AD6">
        <w:rPr>
          <w:rFonts w:ascii="Arial" w:hAnsi="Arial" w:cs="Arial"/>
          <w:color w:val="000000"/>
        </w:rPr>
        <w:t xml:space="preserve"> </w:t>
      </w:r>
      <w:proofErr w:type="spellStart"/>
      <w:r w:rsidRPr="001B2AD6">
        <w:rPr>
          <w:rFonts w:ascii="Arial" w:hAnsi="Arial" w:cs="Arial"/>
          <w:color w:val="000000"/>
        </w:rPr>
        <w:t>Cloud</w:t>
      </w:r>
      <w:proofErr w:type="spellEnd"/>
      <w:r w:rsidRPr="001B2AD6">
        <w:rPr>
          <w:rFonts w:ascii="Arial" w:hAnsi="Arial" w:cs="Arial"/>
          <w:color w:val="000000"/>
        </w:rPr>
        <w:t xml:space="preserve"> Essentials+.</w:t>
      </w:r>
    </w:p>
    <w:p w14:paraId="574D8993" w14:textId="77777777" w:rsidR="00EA3A50" w:rsidRPr="001B2AD6" w:rsidRDefault="00EA3A50" w:rsidP="00EA3A50">
      <w:pPr>
        <w:jc w:val="both"/>
        <w:rPr>
          <w:rFonts w:ascii="Arial" w:eastAsia="Times New Roman" w:hAnsi="Arial" w:cs="Arial"/>
          <w:b/>
          <w:i/>
          <w:color w:val="000000"/>
          <w:lang w:eastAsia="en-GB"/>
        </w:rPr>
      </w:pPr>
    </w:p>
    <w:p w14:paraId="2D76F117" w14:textId="63C9FF21" w:rsidR="00EA3A50" w:rsidRPr="001B2AD6" w:rsidRDefault="00EA3A50" w:rsidP="00EA3A50">
      <w:pPr>
        <w:jc w:val="both"/>
        <w:rPr>
          <w:rFonts w:ascii="Arial" w:eastAsia="Times New Roman" w:hAnsi="Arial" w:cs="Arial"/>
          <w:b/>
          <w:i/>
          <w:color w:val="000000"/>
          <w:lang w:eastAsia="en-GB"/>
        </w:rPr>
      </w:pPr>
      <w:r w:rsidRPr="001B2AD6">
        <w:rPr>
          <w:rFonts w:ascii="Arial" w:eastAsia="Times New Roman" w:hAnsi="Arial" w:cs="Arial"/>
          <w:b/>
          <w:i/>
          <w:color w:val="000000"/>
          <w:lang w:eastAsia="en-GB"/>
        </w:rPr>
        <w:t>Odpoveď č. 5</w:t>
      </w:r>
    </w:p>
    <w:p w14:paraId="30DFB570" w14:textId="5300B895" w:rsidR="00B742CC" w:rsidRPr="001B2AD6" w:rsidRDefault="00805766" w:rsidP="00645450">
      <w:pPr>
        <w:pStyle w:val="xmsolistparagraph"/>
        <w:spacing w:after="120" w:afterAutospacing="0" w:line="276" w:lineRule="atLeast"/>
        <w:ind w:left="357"/>
        <w:jc w:val="both"/>
        <w:rPr>
          <w:rFonts w:ascii="Arial" w:hAnsi="Arial" w:cs="Arial"/>
          <w:i/>
          <w:color w:val="000000"/>
        </w:rPr>
      </w:pPr>
      <w:r w:rsidRPr="001B2AD6">
        <w:rPr>
          <w:rFonts w:ascii="Arial" w:hAnsi="Arial" w:cs="Arial"/>
          <w:i/>
          <w:color w:val="000000"/>
        </w:rPr>
        <w:t>Verejný obstarávateľ považuje predmetný certifikát pre projekt za  relevantný. Uchádzač môže</w:t>
      </w:r>
      <w:r w:rsidR="002E2C37" w:rsidRPr="001B2AD6">
        <w:rPr>
          <w:rFonts w:ascii="Arial" w:hAnsi="Arial" w:cs="Arial"/>
          <w:i/>
          <w:color w:val="000000"/>
        </w:rPr>
        <w:t xml:space="preserve"> predložiť</w:t>
      </w:r>
      <w:r w:rsidR="00B742CC" w:rsidRPr="001B2AD6">
        <w:rPr>
          <w:rFonts w:ascii="Arial" w:hAnsi="Arial" w:cs="Arial"/>
          <w:i/>
          <w:color w:val="000000"/>
        </w:rPr>
        <w:t xml:space="preserve"> ekvivalent daného certifikátu tak ako je napísané v súťažných podkladoch v požiadavkách na kľúčového experta č.9.</w:t>
      </w:r>
    </w:p>
    <w:p w14:paraId="7CA3CABC" w14:textId="32A57FAA" w:rsidR="00A117BE" w:rsidRPr="001B2AD6" w:rsidRDefault="00A117BE" w:rsidP="00A117BE">
      <w:pPr>
        <w:ind w:left="360" w:hanging="360"/>
        <w:jc w:val="both"/>
        <w:rPr>
          <w:rFonts w:ascii="Arial" w:hAnsi="Arial" w:cs="Arial"/>
          <w:b/>
        </w:rPr>
      </w:pPr>
      <w:r w:rsidRPr="001B2AD6">
        <w:rPr>
          <w:rFonts w:ascii="Arial" w:hAnsi="Arial" w:cs="Arial"/>
          <w:b/>
        </w:rPr>
        <w:t>Otázka č. 6</w:t>
      </w:r>
    </w:p>
    <w:p w14:paraId="5F5F75B6" w14:textId="5FB53698" w:rsidR="00E16BB9" w:rsidRPr="001B2AD6" w:rsidRDefault="00E16BB9" w:rsidP="00645450">
      <w:pPr>
        <w:pStyle w:val="xmsolistparagraph"/>
        <w:spacing w:after="120" w:afterAutospacing="0" w:line="276" w:lineRule="atLeast"/>
        <w:ind w:left="357" w:hanging="357"/>
        <w:jc w:val="both"/>
        <w:rPr>
          <w:rFonts w:ascii="Arial" w:hAnsi="Arial" w:cs="Arial"/>
          <w:color w:val="000000"/>
        </w:rPr>
      </w:pPr>
      <w:r w:rsidRPr="001B2AD6">
        <w:rPr>
          <w:rFonts w:ascii="Arial" w:hAnsi="Arial" w:cs="Arial"/>
          <w:color w:val="000000"/>
        </w:rPr>
        <w:t>6.     </w:t>
      </w:r>
      <w:r w:rsidRPr="001B2AD6">
        <w:rPr>
          <w:rStyle w:val="xapple-converted-space"/>
          <w:rFonts w:ascii="Arial" w:hAnsi="Arial" w:cs="Arial"/>
          <w:color w:val="000000"/>
        </w:rPr>
        <w:t> </w:t>
      </w:r>
      <w:r w:rsidRPr="001B2AD6">
        <w:rPr>
          <w:rFonts w:ascii="Arial" w:hAnsi="Arial" w:cs="Arial"/>
          <w:color w:val="000000"/>
        </w:rPr>
        <w:t xml:space="preserve">Na strane 61 sa nachádza kapitola, ktorá vymenúva prílohy ktoré sú neoddeliteľnou súčasťou Opisu PZ (Príloha č. 1 – Štúdia uskutočniteľnosti, Príloha č. 2 – Integračné manuály, Príloha č. 3 – Popis procesov </w:t>
      </w:r>
      <w:proofErr w:type="spellStart"/>
      <w:r w:rsidRPr="001B2AD6">
        <w:rPr>
          <w:rFonts w:ascii="Arial" w:hAnsi="Arial" w:cs="Arial"/>
          <w:color w:val="000000"/>
        </w:rPr>
        <w:t>ePN</w:t>
      </w:r>
      <w:proofErr w:type="spellEnd"/>
      <w:r w:rsidRPr="001B2AD6">
        <w:rPr>
          <w:rFonts w:ascii="Arial" w:hAnsi="Arial" w:cs="Arial"/>
          <w:color w:val="000000"/>
        </w:rPr>
        <w:t>, Príloha č. 4 – Technický návrh riešenia, Príloha č. 5 – Minimálny obsah a rozsah požiadavky pre SLA). Vo zverejnených podkladoch sa však tieto prílohy nenachádzajú (okrem Prílohy č.1, ktorá je dostupná cez odkaz v podkladoch). Kde sa tieto prílohy nachádzajú a ako ich môžeme získať?</w:t>
      </w:r>
    </w:p>
    <w:p w14:paraId="0EB2DADB" w14:textId="24F81D6B" w:rsidR="005967C7" w:rsidRPr="001B2AD6" w:rsidRDefault="005967C7" w:rsidP="00645450">
      <w:pPr>
        <w:jc w:val="both"/>
        <w:rPr>
          <w:rFonts w:ascii="Arial" w:hAnsi="Arial" w:cs="Arial"/>
          <w:b/>
          <w:bCs/>
          <w:color w:val="000000"/>
          <w:highlight w:val="cyan"/>
        </w:rPr>
      </w:pPr>
    </w:p>
    <w:p w14:paraId="6B6DDE20" w14:textId="2C228CDF" w:rsidR="00EA3A50" w:rsidRPr="001B2AD6" w:rsidRDefault="00EA3A50" w:rsidP="00EA3A50">
      <w:pPr>
        <w:jc w:val="both"/>
        <w:rPr>
          <w:rFonts w:ascii="Arial" w:eastAsia="Times New Roman" w:hAnsi="Arial" w:cs="Arial"/>
          <w:b/>
          <w:i/>
          <w:color w:val="000000"/>
          <w:lang w:eastAsia="en-GB"/>
        </w:rPr>
      </w:pPr>
      <w:r w:rsidRPr="001B2AD6">
        <w:rPr>
          <w:rFonts w:ascii="Arial" w:eastAsia="Times New Roman" w:hAnsi="Arial" w:cs="Arial"/>
          <w:b/>
          <w:i/>
          <w:color w:val="000000"/>
          <w:lang w:eastAsia="en-GB"/>
        </w:rPr>
        <w:t>Odpoveď č. 6</w:t>
      </w:r>
    </w:p>
    <w:p w14:paraId="28D0C04C" w14:textId="77777777" w:rsidR="00EA3A50" w:rsidRPr="001B2AD6" w:rsidRDefault="00EA3A50" w:rsidP="00645450">
      <w:pPr>
        <w:ind w:left="357"/>
        <w:jc w:val="both"/>
        <w:rPr>
          <w:rFonts w:ascii="Arial" w:hAnsi="Arial" w:cs="Arial"/>
          <w:b/>
          <w:bCs/>
          <w:i/>
          <w:color w:val="000000"/>
        </w:rPr>
      </w:pPr>
    </w:p>
    <w:p w14:paraId="4141D477" w14:textId="54A3BE84" w:rsidR="00A46BEB" w:rsidRPr="001B2AD6" w:rsidRDefault="00A46BEB" w:rsidP="00645450">
      <w:pPr>
        <w:ind w:left="357"/>
        <w:jc w:val="both"/>
        <w:rPr>
          <w:rFonts w:ascii="Arial" w:hAnsi="Arial" w:cs="Arial"/>
          <w:i/>
          <w:color w:val="000000"/>
        </w:rPr>
      </w:pPr>
      <w:r w:rsidRPr="001B2AD6">
        <w:rPr>
          <w:rFonts w:ascii="Arial" w:hAnsi="Arial" w:cs="Arial"/>
          <w:b/>
          <w:bCs/>
          <w:i/>
          <w:color w:val="000000"/>
        </w:rPr>
        <w:t>Príloha č.2- Integračné manuály</w:t>
      </w:r>
      <w:r w:rsidR="00EB4EAA" w:rsidRPr="001B2AD6">
        <w:rPr>
          <w:rFonts w:ascii="Arial" w:hAnsi="Arial" w:cs="Arial"/>
          <w:b/>
          <w:bCs/>
          <w:i/>
          <w:color w:val="000000"/>
        </w:rPr>
        <w:t xml:space="preserve"> </w:t>
      </w:r>
      <w:r w:rsidRPr="001B2AD6">
        <w:rPr>
          <w:rFonts w:ascii="Arial" w:hAnsi="Arial" w:cs="Arial"/>
          <w:i/>
          <w:color w:val="000000"/>
        </w:rPr>
        <w:t xml:space="preserve">- </w:t>
      </w:r>
      <w:r w:rsidR="0011359A" w:rsidRPr="001B2AD6">
        <w:rPr>
          <w:rFonts w:ascii="Arial" w:hAnsi="Arial" w:cs="Arial"/>
          <w:i/>
          <w:color w:val="000000"/>
        </w:rPr>
        <w:t>obstarávateľ</w:t>
      </w:r>
      <w:r w:rsidRPr="001B2AD6">
        <w:rPr>
          <w:rFonts w:ascii="Arial" w:hAnsi="Arial" w:cs="Arial"/>
          <w:i/>
          <w:color w:val="000000"/>
        </w:rPr>
        <w:t xml:space="preserve">  </w:t>
      </w:r>
      <w:r w:rsidR="0011359A" w:rsidRPr="001B2AD6">
        <w:rPr>
          <w:rFonts w:ascii="Arial" w:hAnsi="Arial" w:cs="Arial"/>
          <w:i/>
          <w:color w:val="000000"/>
        </w:rPr>
        <w:t xml:space="preserve">poskytne </w:t>
      </w:r>
      <w:r w:rsidRPr="001B2AD6">
        <w:rPr>
          <w:rFonts w:ascii="Arial" w:hAnsi="Arial" w:cs="Arial"/>
          <w:i/>
          <w:color w:val="000000"/>
        </w:rPr>
        <w:t>úspešnému uchádzačovi po vyhodnotení ponúk alebo na základe NDA</w:t>
      </w:r>
    </w:p>
    <w:p w14:paraId="1580C0A2" w14:textId="77777777" w:rsidR="00A46BEB" w:rsidRPr="001B2AD6" w:rsidRDefault="00A46BEB" w:rsidP="00645450">
      <w:pPr>
        <w:jc w:val="both"/>
        <w:rPr>
          <w:rFonts w:ascii="Arial" w:hAnsi="Arial" w:cs="Arial"/>
          <w:i/>
          <w:color w:val="000000"/>
        </w:rPr>
      </w:pPr>
    </w:p>
    <w:p w14:paraId="076AD3CF" w14:textId="77777777" w:rsidR="00A46BEB" w:rsidRPr="001B2AD6" w:rsidRDefault="00A46BEB" w:rsidP="00645450">
      <w:pPr>
        <w:ind w:firstLine="357"/>
        <w:jc w:val="both"/>
        <w:rPr>
          <w:rFonts w:ascii="Arial" w:hAnsi="Arial" w:cs="Arial"/>
          <w:i/>
          <w:color w:val="000000"/>
        </w:rPr>
      </w:pPr>
      <w:r w:rsidRPr="001B2AD6">
        <w:rPr>
          <w:rFonts w:ascii="Arial" w:hAnsi="Arial" w:cs="Arial"/>
          <w:b/>
          <w:bCs/>
          <w:i/>
          <w:color w:val="000000"/>
        </w:rPr>
        <w:t xml:space="preserve">Príloha č.3 –Popis procesov </w:t>
      </w:r>
      <w:proofErr w:type="spellStart"/>
      <w:r w:rsidRPr="001B2AD6">
        <w:rPr>
          <w:rFonts w:ascii="Arial" w:hAnsi="Arial" w:cs="Arial"/>
          <w:b/>
          <w:bCs/>
          <w:i/>
          <w:color w:val="000000"/>
        </w:rPr>
        <w:t>ePN</w:t>
      </w:r>
      <w:proofErr w:type="spellEnd"/>
      <w:r w:rsidRPr="001B2AD6">
        <w:rPr>
          <w:rFonts w:ascii="Arial" w:hAnsi="Arial" w:cs="Arial"/>
          <w:i/>
          <w:color w:val="000000"/>
        </w:rPr>
        <w:t xml:space="preserve"> – prikladáme  </w:t>
      </w:r>
    </w:p>
    <w:p w14:paraId="284C4E38" w14:textId="77777777" w:rsidR="00A46BEB" w:rsidRPr="001B2AD6" w:rsidRDefault="00A46BEB" w:rsidP="00645450">
      <w:pPr>
        <w:jc w:val="both"/>
        <w:rPr>
          <w:rFonts w:ascii="Arial" w:hAnsi="Arial" w:cs="Arial"/>
          <w:i/>
          <w:color w:val="000000"/>
        </w:rPr>
      </w:pPr>
    </w:p>
    <w:p w14:paraId="12617FA8" w14:textId="77777777" w:rsidR="00A46BEB" w:rsidRPr="001B2AD6" w:rsidRDefault="00A46BEB" w:rsidP="00645450">
      <w:pPr>
        <w:ind w:firstLine="357"/>
        <w:jc w:val="both"/>
        <w:rPr>
          <w:rFonts w:ascii="Arial" w:hAnsi="Arial" w:cs="Arial"/>
          <w:i/>
          <w:color w:val="000000"/>
        </w:rPr>
      </w:pPr>
      <w:r w:rsidRPr="001B2AD6">
        <w:rPr>
          <w:rFonts w:ascii="Arial" w:hAnsi="Arial" w:cs="Arial"/>
          <w:b/>
          <w:bCs/>
          <w:i/>
          <w:color w:val="000000"/>
        </w:rPr>
        <w:t>Príloha č.4 Technický návrh riešenia</w:t>
      </w:r>
      <w:r w:rsidRPr="001B2AD6">
        <w:rPr>
          <w:rFonts w:ascii="Arial" w:hAnsi="Arial" w:cs="Arial"/>
          <w:i/>
          <w:color w:val="000000"/>
        </w:rPr>
        <w:t>- prikladáme</w:t>
      </w:r>
    </w:p>
    <w:p w14:paraId="416B042E" w14:textId="099B7E00" w:rsidR="00A46BEB" w:rsidRPr="001B2AD6" w:rsidRDefault="00A46BEB" w:rsidP="00645450">
      <w:pPr>
        <w:ind w:left="357"/>
        <w:jc w:val="both"/>
        <w:rPr>
          <w:rFonts w:ascii="Arial" w:hAnsi="Arial" w:cs="Arial"/>
          <w:i/>
          <w:color w:val="000000"/>
        </w:rPr>
      </w:pPr>
      <w:r w:rsidRPr="001B2AD6">
        <w:rPr>
          <w:rFonts w:ascii="Arial" w:hAnsi="Arial" w:cs="Arial"/>
          <w:i/>
          <w:color w:val="000000"/>
        </w:rPr>
        <w:t>Ako je uvedené v </w:t>
      </w:r>
      <w:r w:rsidR="00EB4EAA" w:rsidRPr="001B2AD6">
        <w:rPr>
          <w:rFonts w:ascii="Arial" w:hAnsi="Arial" w:cs="Arial"/>
          <w:i/>
          <w:color w:val="000000"/>
        </w:rPr>
        <w:t>súťažných</w:t>
      </w:r>
      <w:r w:rsidRPr="001B2AD6">
        <w:rPr>
          <w:rFonts w:ascii="Arial" w:hAnsi="Arial" w:cs="Arial"/>
          <w:i/>
          <w:color w:val="000000"/>
        </w:rPr>
        <w:t xml:space="preserve"> podkladoch na str. 62, jedná sa o samostatný dokument k technickému návrhu riešenia elektronizácie procesov práceneschopnosti 1 fáza.</w:t>
      </w:r>
    </w:p>
    <w:p w14:paraId="418C42BC" w14:textId="77777777" w:rsidR="00A46BEB" w:rsidRPr="001B2AD6" w:rsidRDefault="00A46BEB" w:rsidP="00645450">
      <w:pPr>
        <w:ind w:left="357"/>
        <w:jc w:val="both"/>
        <w:rPr>
          <w:rFonts w:ascii="Arial" w:hAnsi="Arial" w:cs="Arial"/>
          <w:i/>
        </w:rPr>
      </w:pPr>
      <w:r w:rsidRPr="001B2AD6">
        <w:rPr>
          <w:rFonts w:ascii="Arial" w:hAnsi="Arial" w:cs="Arial"/>
          <w:i/>
        </w:rPr>
        <w:t xml:space="preserve">V špecifikácií diela </w:t>
      </w:r>
      <w:proofErr w:type="spellStart"/>
      <w:r w:rsidRPr="001B2AD6">
        <w:rPr>
          <w:rFonts w:ascii="Arial" w:hAnsi="Arial" w:cs="Arial"/>
          <w:i/>
        </w:rPr>
        <w:t>ePN</w:t>
      </w:r>
      <w:proofErr w:type="spellEnd"/>
      <w:r w:rsidRPr="001B2AD6">
        <w:rPr>
          <w:rFonts w:ascii="Arial" w:hAnsi="Arial" w:cs="Arial"/>
          <w:i/>
        </w:rPr>
        <w:t xml:space="preserve"> na str.23 je hneď  úvode  uvedené, že NCZI sa v rámci realizovania projektu rozhodlo realizovať elektronizáciu práceneschopností v 2. fázach. 1. fáza realizácie nie je predmetom verejného obstarávania. </w:t>
      </w:r>
    </w:p>
    <w:p w14:paraId="3CE900F6" w14:textId="77777777" w:rsidR="00A46BEB" w:rsidRPr="001B2AD6" w:rsidRDefault="00A46BEB" w:rsidP="00645450">
      <w:pPr>
        <w:ind w:left="357"/>
        <w:jc w:val="both"/>
        <w:rPr>
          <w:rFonts w:ascii="Arial" w:hAnsi="Arial" w:cs="Arial"/>
          <w:i/>
        </w:rPr>
      </w:pPr>
      <w:r w:rsidRPr="001B2AD6">
        <w:rPr>
          <w:rFonts w:ascii="Arial" w:hAnsi="Arial" w:cs="Arial"/>
          <w:i/>
        </w:rPr>
        <w:t xml:space="preserve">Predmetom verejného obstarávania je realizácia elektronizácie dávok nemocenského poistenia ošetrovné, materské a vyrovnávacia dávka v rozsahu ako je uvedená v projekte. </w:t>
      </w:r>
    </w:p>
    <w:p w14:paraId="51D6AEF7" w14:textId="77777777" w:rsidR="00A46BEB" w:rsidRPr="001B2AD6" w:rsidRDefault="00A46BEB" w:rsidP="00645450">
      <w:pPr>
        <w:ind w:left="357"/>
        <w:jc w:val="both"/>
        <w:rPr>
          <w:rFonts w:ascii="Arial" w:hAnsi="Arial" w:cs="Arial"/>
          <w:i/>
          <w:color w:val="000000"/>
        </w:rPr>
      </w:pPr>
      <w:r w:rsidRPr="001B2AD6">
        <w:rPr>
          <w:rFonts w:ascii="Arial" w:hAnsi="Arial" w:cs="Arial"/>
          <w:i/>
        </w:rPr>
        <w:t>Predmetom verejného obstarávania nie je 1. fáza elektronizácie procesov práceneschopností a vytvorenie nového Registra vzťahov osôb a iných organizácií. Z dôvodu komplexnosti popisu realizovaného projektu sú nižšie v texte uvádzané aj skutočnosti k elektronizácií procesu práceneschopností, ktoré sú implementované v 1. fáze. V požiadavkách na dodanie predmetu zákazky sú uvádzané požiadavky pre elektronizáciu procesov práceneschopností, ktoré neboli predmetom 1. fázy.</w:t>
      </w:r>
    </w:p>
    <w:p w14:paraId="34030C27" w14:textId="77777777" w:rsidR="00A46BEB" w:rsidRPr="001B2AD6" w:rsidRDefault="00A46BEB" w:rsidP="00645450">
      <w:pPr>
        <w:jc w:val="both"/>
        <w:rPr>
          <w:rFonts w:ascii="Arial" w:hAnsi="Arial" w:cs="Arial"/>
          <w:i/>
          <w:color w:val="000000"/>
        </w:rPr>
      </w:pPr>
    </w:p>
    <w:p w14:paraId="73F60683" w14:textId="77777777" w:rsidR="00A46BEB" w:rsidRPr="001B2AD6" w:rsidRDefault="00A46BEB" w:rsidP="00645450">
      <w:pPr>
        <w:ind w:firstLine="357"/>
        <w:jc w:val="both"/>
        <w:rPr>
          <w:rFonts w:ascii="Arial" w:hAnsi="Arial" w:cs="Arial"/>
          <w:i/>
          <w:color w:val="000000"/>
        </w:rPr>
      </w:pPr>
      <w:r w:rsidRPr="001B2AD6">
        <w:rPr>
          <w:rFonts w:ascii="Arial" w:hAnsi="Arial" w:cs="Arial"/>
          <w:b/>
          <w:bCs/>
          <w:i/>
          <w:color w:val="000000"/>
        </w:rPr>
        <w:t>Príloha č.5</w:t>
      </w:r>
      <w:r w:rsidRPr="001B2AD6">
        <w:rPr>
          <w:rFonts w:ascii="Arial" w:hAnsi="Arial" w:cs="Arial"/>
          <w:i/>
          <w:color w:val="000000"/>
        </w:rPr>
        <w:t xml:space="preserve"> –v súťažných podkladoch začína na str.62</w:t>
      </w:r>
    </w:p>
    <w:p w14:paraId="7F7D65D7" w14:textId="77777777" w:rsidR="00A117BE" w:rsidRPr="001B2AD6" w:rsidRDefault="00A117BE" w:rsidP="00A117BE">
      <w:pPr>
        <w:ind w:left="360" w:hanging="360"/>
        <w:jc w:val="both"/>
        <w:rPr>
          <w:rFonts w:ascii="Arial" w:hAnsi="Arial" w:cs="Arial"/>
          <w:b/>
        </w:rPr>
      </w:pPr>
    </w:p>
    <w:p w14:paraId="121F6FDB" w14:textId="08B8E258" w:rsidR="00A117BE" w:rsidRPr="001B2AD6" w:rsidRDefault="00A117BE" w:rsidP="00A117BE">
      <w:pPr>
        <w:ind w:left="360" w:hanging="360"/>
        <w:jc w:val="both"/>
        <w:rPr>
          <w:rFonts w:ascii="Arial" w:hAnsi="Arial" w:cs="Arial"/>
          <w:b/>
        </w:rPr>
      </w:pPr>
      <w:r w:rsidRPr="001B2AD6">
        <w:rPr>
          <w:rFonts w:ascii="Arial" w:hAnsi="Arial" w:cs="Arial"/>
          <w:b/>
        </w:rPr>
        <w:t>Otázka č. 7</w:t>
      </w:r>
    </w:p>
    <w:p w14:paraId="52D31345" w14:textId="3E97ECF4" w:rsidR="00E10791" w:rsidRPr="001B2AD6" w:rsidRDefault="00E16BB9" w:rsidP="00645450">
      <w:pPr>
        <w:pStyle w:val="xmsolistparagraph"/>
        <w:spacing w:after="120" w:afterAutospacing="0" w:line="276" w:lineRule="atLeast"/>
        <w:ind w:left="357" w:hanging="357"/>
        <w:jc w:val="both"/>
        <w:rPr>
          <w:rFonts w:ascii="Arial" w:hAnsi="Arial" w:cs="Arial"/>
          <w:color w:val="000000"/>
        </w:rPr>
      </w:pPr>
      <w:r w:rsidRPr="001B2AD6">
        <w:rPr>
          <w:rFonts w:ascii="Arial" w:hAnsi="Arial" w:cs="Arial"/>
          <w:color w:val="000000"/>
        </w:rPr>
        <w:t>7.     </w:t>
      </w:r>
      <w:r w:rsidRPr="001B2AD6">
        <w:rPr>
          <w:rStyle w:val="xapple-converted-space"/>
          <w:rFonts w:ascii="Arial" w:hAnsi="Arial" w:cs="Arial"/>
          <w:color w:val="000000"/>
        </w:rPr>
        <w:t> </w:t>
      </w:r>
      <w:r w:rsidRPr="001B2AD6">
        <w:rPr>
          <w:rFonts w:ascii="Arial" w:hAnsi="Arial" w:cs="Arial"/>
          <w:color w:val="000000"/>
        </w:rPr>
        <w:t xml:space="preserve">Na strane 34 sa pri výpočte komponentov systému </w:t>
      </w:r>
      <w:proofErr w:type="spellStart"/>
      <w:r w:rsidRPr="001B2AD6">
        <w:rPr>
          <w:rFonts w:ascii="Arial" w:hAnsi="Arial" w:cs="Arial"/>
          <w:color w:val="000000"/>
        </w:rPr>
        <w:t>eDávka</w:t>
      </w:r>
      <w:proofErr w:type="spellEnd"/>
      <w:r w:rsidRPr="001B2AD6">
        <w:rPr>
          <w:rFonts w:ascii="Arial" w:hAnsi="Arial" w:cs="Arial"/>
          <w:color w:val="000000"/>
        </w:rPr>
        <w:t xml:space="preserve"> odkazuje na kapitoly začínajúce 5. a </w:t>
      </w:r>
      <w:proofErr w:type="spellStart"/>
      <w:r w:rsidRPr="001B2AD6">
        <w:rPr>
          <w:rFonts w:ascii="Arial" w:hAnsi="Arial" w:cs="Arial"/>
          <w:color w:val="000000"/>
        </w:rPr>
        <w:t>subkapitoly</w:t>
      </w:r>
      <w:proofErr w:type="spellEnd"/>
      <w:r w:rsidRPr="001B2AD6">
        <w:rPr>
          <w:rFonts w:ascii="Arial" w:hAnsi="Arial" w:cs="Arial"/>
          <w:color w:val="000000"/>
        </w:rPr>
        <w:t xml:space="preserve"> 5.1.4-14, takéto číslovanie však dokumente absentuje. Kde sa uvedené popisy nachádzajú?</w:t>
      </w:r>
    </w:p>
    <w:p w14:paraId="46C73778" w14:textId="77FD8F76" w:rsidR="00EA3A50" w:rsidRPr="001B2AD6" w:rsidRDefault="00EA3A50" w:rsidP="00EA3A50">
      <w:pPr>
        <w:jc w:val="both"/>
        <w:rPr>
          <w:rFonts w:ascii="Arial" w:eastAsia="Times New Roman" w:hAnsi="Arial" w:cs="Arial"/>
          <w:b/>
          <w:i/>
          <w:color w:val="000000"/>
          <w:lang w:eastAsia="en-GB"/>
        </w:rPr>
      </w:pPr>
      <w:r w:rsidRPr="001B2AD6">
        <w:rPr>
          <w:rFonts w:ascii="Arial" w:eastAsia="Times New Roman" w:hAnsi="Arial" w:cs="Arial"/>
          <w:b/>
          <w:i/>
          <w:color w:val="000000"/>
          <w:lang w:eastAsia="en-GB"/>
        </w:rPr>
        <w:t>Odpoveď č. 7</w:t>
      </w:r>
    </w:p>
    <w:p w14:paraId="1260A3B8" w14:textId="4483122A" w:rsidR="00CD52F6" w:rsidRPr="001B2AD6" w:rsidRDefault="00EB4EAA" w:rsidP="00645450">
      <w:pPr>
        <w:pStyle w:val="xmsolistparagraph"/>
        <w:spacing w:after="120" w:afterAutospacing="0" w:line="276" w:lineRule="atLeast"/>
        <w:ind w:left="357"/>
        <w:jc w:val="both"/>
        <w:rPr>
          <w:rFonts w:ascii="Arial" w:hAnsi="Arial" w:cs="Arial"/>
          <w:i/>
          <w:color w:val="000000"/>
        </w:rPr>
      </w:pPr>
      <w:r w:rsidRPr="001B2AD6">
        <w:rPr>
          <w:rFonts w:ascii="Arial" w:hAnsi="Arial" w:cs="Arial"/>
          <w:i/>
          <w:color w:val="000000"/>
        </w:rPr>
        <w:t xml:space="preserve">Ide o formálne pochybenie v číslovaní - </w:t>
      </w:r>
      <w:r w:rsidR="00D03711" w:rsidRPr="001B2AD6">
        <w:rPr>
          <w:rFonts w:ascii="Arial" w:hAnsi="Arial" w:cs="Arial"/>
          <w:i/>
          <w:color w:val="000000"/>
        </w:rPr>
        <w:t>označenie 5.1.4 – 14 ma byť IX-XIV</w:t>
      </w:r>
    </w:p>
    <w:p w14:paraId="47BFB87C" w14:textId="77777777" w:rsidR="00A117BE" w:rsidRPr="001B2AD6" w:rsidRDefault="00A117BE" w:rsidP="00A117BE">
      <w:pPr>
        <w:ind w:left="360" w:hanging="360"/>
        <w:jc w:val="both"/>
        <w:rPr>
          <w:rFonts w:ascii="Arial" w:hAnsi="Arial" w:cs="Arial"/>
          <w:b/>
        </w:rPr>
      </w:pPr>
    </w:p>
    <w:p w14:paraId="22003312" w14:textId="1EAF5795" w:rsidR="00A117BE" w:rsidRPr="001B2AD6" w:rsidRDefault="00A117BE" w:rsidP="00A117BE">
      <w:pPr>
        <w:ind w:left="360" w:hanging="360"/>
        <w:jc w:val="both"/>
        <w:rPr>
          <w:rFonts w:ascii="Arial" w:hAnsi="Arial" w:cs="Arial"/>
          <w:b/>
        </w:rPr>
      </w:pPr>
      <w:r w:rsidRPr="001B2AD6">
        <w:rPr>
          <w:rFonts w:ascii="Arial" w:hAnsi="Arial" w:cs="Arial"/>
          <w:b/>
        </w:rPr>
        <w:t>Otázka č. 8</w:t>
      </w:r>
    </w:p>
    <w:p w14:paraId="1855D344" w14:textId="37CFF98D" w:rsidR="00E16BB9" w:rsidRPr="001B2AD6" w:rsidRDefault="00E16BB9" w:rsidP="00645450">
      <w:pPr>
        <w:pStyle w:val="xmsolistparagraph"/>
        <w:spacing w:after="120" w:afterAutospacing="0" w:line="276" w:lineRule="atLeast"/>
        <w:ind w:left="357" w:hanging="357"/>
        <w:jc w:val="both"/>
        <w:rPr>
          <w:rFonts w:ascii="Arial" w:hAnsi="Arial" w:cs="Arial"/>
          <w:color w:val="000000"/>
        </w:rPr>
      </w:pPr>
      <w:r w:rsidRPr="001B2AD6">
        <w:rPr>
          <w:rFonts w:ascii="Arial" w:hAnsi="Arial" w:cs="Arial"/>
          <w:color w:val="000000"/>
        </w:rPr>
        <w:t>8.     </w:t>
      </w:r>
      <w:r w:rsidRPr="001B2AD6">
        <w:rPr>
          <w:rStyle w:val="xapple-converted-space"/>
          <w:rFonts w:ascii="Arial" w:hAnsi="Arial" w:cs="Arial"/>
          <w:color w:val="000000"/>
        </w:rPr>
        <w:t> </w:t>
      </w:r>
      <w:r w:rsidRPr="001B2AD6">
        <w:rPr>
          <w:rFonts w:ascii="Arial" w:hAnsi="Arial" w:cs="Arial"/>
          <w:color w:val="000000"/>
        </w:rPr>
        <w:t>Požiadavka V24 predpokladá monitoring SLA parametrov zasielaním do META IS. Disponuje obstarávateľ funkčnou integráciou na tento IS, ktorú možno využiť, alebo je potrebné túto integráciu dodať v rámci diela?</w:t>
      </w:r>
    </w:p>
    <w:p w14:paraId="1B53E1F8" w14:textId="256B14AD" w:rsidR="00EA3A50" w:rsidRPr="001B2AD6" w:rsidRDefault="00EA3A50" w:rsidP="00EA3A50">
      <w:pPr>
        <w:jc w:val="both"/>
        <w:rPr>
          <w:rFonts w:ascii="Arial" w:eastAsia="Times New Roman" w:hAnsi="Arial" w:cs="Arial"/>
          <w:b/>
          <w:i/>
          <w:color w:val="000000"/>
          <w:lang w:eastAsia="en-GB"/>
        </w:rPr>
      </w:pPr>
      <w:r w:rsidRPr="001B2AD6">
        <w:rPr>
          <w:rFonts w:ascii="Arial" w:eastAsia="Times New Roman" w:hAnsi="Arial" w:cs="Arial"/>
          <w:b/>
          <w:i/>
          <w:color w:val="000000"/>
          <w:lang w:eastAsia="en-GB"/>
        </w:rPr>
        <w:t>Odpoveď č. 8</w:t>
      </w:r>
    </w:p>
    <w:p w14:paraId="56F24BA3" w14:textId="557597BA" w:rsidR="00BF5AAC" w:rsidRPr="001B2AD6" w:rsidRDefault="00A46BEB" w:rsidP="00645450">
      <w:pPr>
        <w:pStyle w:val="xmsolistparagraph"/>
        <w:spacing w:beforeAutospacing="0" w:after="120" w:afterAutospacing="0" w:line="276" w:lineRule="atLeast"/>
        <w:ind w:left="357"/>
        <w:jc w:val="both"/>
        <w:rPr>
          <w:rFonts w:ascii="Arial" w:hAnsi="Arial" w:cs="Arial"/>
          <w:i/>
          <w:color w:val="000000"/>
        </w:rPr>
      </w:pPr>
      <w:r w:rsidRPr="001B2AD6">
        <w:rPr>
          <w:rFonts w:ascii="Arial" w:hAnsi="Arial" w:cs="Arial"/>
          <w:i/>
          <w:color w:val="000000"/>
        </w:rPr>
        <w:t>Požiadavka predstavuje aj monitorovanie SLA parametrov dodaného diela priamo na prevádzke, tak aby</w:t>
      </w:r>
      <w:r w:rsidR="005967C7" w:rsidRPr="001B2AD6">
        <w:rPr>
          <w:rFonts w:ascii="Arial" w:hAnsi="Arial" w:cs="Arial"/>
          <w:i/>
          <w:color w:val="000000"/>
        </w:rPr>
        <w:t xml:space="preserve"> boli vyhodnocované online 24/7, pričom </w:t>
      </w:r>
      <w:r w:rsidR="00EB4EAA" w:rsidRPr="001B2AD6">
        <w:rPr>
          <w:rFonts w:ascii="Arial" w:hAnsi="Arial" w:cs="Arial"/>
          <w:i/>
          <w:color w:val="000000"/>
        </w:rPr>
        <w:t>sa nejedná</w:t>
      </w:r>
      <w:r w:rsidR="005967C7" w:rsidRPr="001B2AD6">
        <w:rPr>
          <w:rFonts w:ascii="Arial" w:hAnsi="Arial" w:cs="Arial"/>
          <w:i/>
          <w:color w:val="000000"/>
        </w:rPr>
        <w:t xml:space="preserve"> o integráciu do META IS.</w:t>
      </w:r>
    </w:p>
    <w:p w14:paraId="7A2DA32E" w14:textId="1804FE1A" w:rsidR="00A117BE" w:rsidRPr="001B2AD6" w:rsidRDefault="00A117BE" w:rsidP="00A117BE">
      <w:pPr>
        <w:ind w:left="360" w:hanging="360"/>
        <w:jc w:val="both"/>
        <w:rPr>
          <w:rFonts w:ascii="Arial" w:hAnsi="Arial" w:cs="Arial"/>
          <w:b/>
        </w:rPr>
      </w:pPr>
    </w:p>
    <w:p w14:paraId="1294E957" w14:textId="77777777" w:rsidR="00EA3A50" w:rsidRPr="001B2AD6" w:rsidRDefault="00EA3A50" w:rsidP="00A117BE">
      <w:pPr>
        <w:ind w:left="360" w:hanging="360"/>
        <w:jc w:val="both"/>
        <w:rPr>
          <w:rFonts w:ascii="Arial" w:hAnsi="Arial" w:cs="Arial"/>
          <w:b/>
        </w:rPr>
      </w:pPr>
    </w:p>
    <w:p w14:paraId="00C0FBD7" w14:textId="43DA11FB" w:rsidR="00A117BE" w:rsidRPr="001B2AD6" w:rsidRDefault="00A117BE" w:rsidP="00A117BE">
      <w:pPr>
        <w:ind w:left="360" w:hanging="360"/>
        <w:jc w:val="both"/>
        <w:rPr>
          <w:rFonts w:ascii="Arial" w:hAnsi="Arial" w:cs="Arial"/>
          <w:b/>
        </w:rPr>
      </w:pPr>
      <w:r w:rsidRPr="001B2AD6">
        <w:rPr>
          <w:rFonts w:ascii="Arial" w:hAnsi="Arial" w:cs="Arial"/>
          <w:b/>
        </w:rPr>
        <w:lastRenderedPageBreak/>
        <w:t>Otázka č. 9</w:t>
      </w:r>
    </w:p>
    <w:p w14:paraId="2F96A328" w14:textId="21154038" w:rsidR="00E16BB9" w:rsidRPr="001B2AD6" w:rsidRDefault="00E16BB9" w:rsidP="00645450">
      <w:pPr>
        <w:pStyle w:val="xmsolistparagraph"/>
        <w:spacing w:after="120" w:afterAutospacing="0" w:line="276" w:lineRule="atLeast"/>
        <w:ind w:left="357" w:hanging="357"/>
        <w:jc w:val="both"/>
        <w:rPr>
          <w:rStyle w:val="xapple-converted-space"/>
          <w:rFonts w:ascii="Arial" w:hAnsi="Arial" w:cs="Arial"/>
          <w:color w:val="000000"/>
        </w:rPr>
      </w:pPr>
      <w:r w:rsidRPr="001B2AD6">
        <w:rPr>
          <w:rFonts w:ascii="Arial" w:hAnsi="Arial" w:cs="Arial"/>
          <w:color w:val="000000"/>
        </w:rPr>
        <w:t>9.     </w:t>
      </w:r>
      <w:r w:rsidRPr="001B2AD6">
        <w:rPr>
          <w:rStyle w:val="xapple-converted-space"/>
          <w:rFonts w:ascii="Arial" w:hAnsi="Arial" w:cs="Arial"/>
          <w:color w:val="000000"/>
        </w:rPr>
        <w:t> </w:t>
      </w:r>
      <w:r w:rsidRPr="001B2AD6">
        <w:rPr>
          <w:rFonts w:ascii="Arial" w:hAnsi="Arial" w:cs="Arial"/>
          <w:color w:val="000000"/>
        </w:rPr>
        <w:t>Pacient má byť schopný potvrdiť alebo zrušiť žiadosť o PN cez aplikáciu Moje zdravie (strana 30), ktorá dnes neobsahuje žiadnu identifikáciu osoby/pacienta. Požiadavka F13 špecifikuje že sa požaduje návrh a implementácia služieb na prepojenie identity (</w:t>
      </w:r>
      <w:proofErr w:type="spellStart"/>
      <w:r w:rsidRPr="001B2AD6">
        <w:rPr>
          <w:rFonts w:ascii="Arial" w:hAnsi="Arial" w:cs="Arial"/>
          <w:color w:val="000000"/>
        </w:rPr>
        <w:t>eID</w:t>
      </w:r>
      <w:proofErr w:type="spellEnd"/>
      <w:r w:rsidRPr="001B2AD6">
        <w:rPr>
          <w:rFonts w:ascii="Arial" w:hAnsi="Arial" w:cs="Arial"/>
          <w:color w:val="000000"/>
        </w:rPr>
        <w:t xml:space="preserve">) s mobilným zariadením. Takéto riešenie je duplicitné voči </w:t>
      </w:r>
      <w:proofErr w:type="spellStart"/>
      <w:r w:rsidRPr="001B2AD6">
        <w:rPr>
          <w:rFonts w:ascii="Arial" w:hAnsi="Arial" w:cs="Arial"/>
          <w:color w:val="000000"/>
        </w:rPr>
        <w:t>mID</w:t>
      </w:r>
      <w:proofErr w:type="spellEnd"/>
      <w:r w:rsidRPr="001B2AD6">
        <w:rPr>
          <w:rFonts w:ascii="Arial" w:hAnsi="Arial" w:cs="Arial"/>
          <w:color w:val="000000"/>
        </w:rPr>
        <w:t xml:space="preserve">, ktoré pripravuje </w:t>
      </w:r>
      <w:proofErr w:type="spellStart"/>
      <w:r w:rsidRPr="001B2AD6">
        <w:rPr>
          <w:rFonts w:ascii="Arial" w:hAnsi="Arial" w:cs="Arial"/>
          <w:color w:val="000000"/>
        </w:rPr>
        <w:t>MiRRI</w:t>
      </w:r>
      <w:proofErr w:type="spellEnd"/>
      <w:r w:rsidRPr="001B2AD6">
        <w:rPr>
          <w:rFonts w:ascii="Arial" w:hAnsi="Arial" w:cs="Arial"/>
          <w:color w:val="000000"/>
        </w:rPr>
        <w:t>. Trvá obstarávateľ na tom, že súčasťou cenovej ponuky má byť aj návrh a implementácia takéhoto riešenia? Ak áno, je nutné implementovať služby prepojenia do existujúcej aplikácie jej rozšírením? Ak áno, vie obstarávateľ poskytnúť bližšie informácie o existujúcich aplikáciách pre obe platformy (</w:t>
      </w:r>
      <w:proofErr w:type="spellStart"/>
      <w:r w:rsidRPr="001B2AD6">
        <w:rPr>
          <w:rFonts w:ascii="Arial" w:hAnsi="Arial" w:cs="Arial"/>
          <w:color w:val="000000"/>
        </w:rPr>
        <w:t>iOS</w:t>
      </w:r>
      <w:proofErr w:type="spellEnd"/>
      <w:r w:rsidRPr="001B2AD6">
        <w:rPr>
          <w:rFonts w:ascii="Arial" w:hAnsi="Arial" w:cs="Arial"/>
          <w:color w:val="000000"/>
        </w:rPr>
        <w:t>/Android)? Napríklad zverejniť zdrojový kód, prípadne doplniť informácie o jazykoch, využitých SDK atď.</w:t>
      </w:r>
      <w:r w:rsidRPr="001B2AD6">
        <w:rPr>
          <w:rStyle w:val="xapple-converted-space"/>
          <w:rFonts w:ascii="Arial" w:hAnsi="Arial" w:cs="Arial"/>
          <w:color w:val="000000"/>
        </w:rPr>
        <w:t> </w:t>
      </w:r>
    </w:p>
    <w:p w14:paraId="18318266" w14:textId="77777777" w:rsidR="00EA3A50" w:rsidRPr="001B2AD6" w:rsidRDefault="00EA3A50" w:rsidP="00EA3A50">
      <w:pPr>
        <w:jc w:val="both"/>
        <w:rPr>
          <w:rFonts w:ascii="Arial" w:eastAsia="Times New Roman" w:hAnsi="Arial" w:cs="Arial"/>
          <w:b/>
          <w:i/>
          <w:color w:val="000000"/>
          <w:lang w:eastAsia="en-GB"/>
        </w:rPr>
      </w:pPr>
    </w:p>
    <w:p w14:paraId="75C8636D" w14:textId="24D1F97C" w:rsidR="00EA3A50" w:rsidRPr="001B2AD6" w:rsidRDefault="00EA3A50" w:rsidP="00EA3A50">
      <w:pPr>
        <w:jc w:val="both"/>
        <w:rPr>
          <w:rFonts w:ascii="Arial" w:eastAsia="Times New Roman" w:hAnsi="Arial" w:cs="Arial"/>
          <w:b/>
          <w:i/>
          <w:color w:val="000000"/>
          <w:lang w:eastAsia="en-GB"/>
        </w:rPr>
      </w:pPr>
      <w:r w:rsidRPr="001B2AD6">
        <w:rPr>
          <w:rFonts w:ascii="Arial" w:eastAsia="Times New Roman" w:hAnsi="Arial" w:cs="Arial"/>
          <w:b/>
          <w:i/>
          <w:color w:val="000000"/>
          <w:lang w:eastAsia="en-GB"/>
        </w:rPr>
        <w:t>Odpoveď č. 9</w:t>
      </w:r>
    </w:p>
    <w:p w14:paraId="594664E7" w14:textId="78B1AA92" w:rsidR="00A46BEB" w:rsidRPr="001B2AD6" w:rsidRDefault="00A46BEB" w:rsidP="00645450">
      <w:pPr>
        <w:pStyle w:val="xmsolistparagraph"/>
        <w:spacing w:line="276" w:lineRule="atLeast"/>
        <w:ind w:left="357"/>
        <w:jc w:val="both"/>
        <w:rPr>
          <w:rFonts w:ascii="Arial" w:hAnsi="Arial" w:cs="Arial"/>
          <w:i/>
        </w:rPr>
      </w:pPr>
      <w:r w:rsidRPr="001B2AD6">
        <w:rPr>
          <w:rStyle w:val="xapple-converted-space"/>
          <w:rFonts w:ascii="Arial" w:hAnsi="Arial" w:cs="Arial"/>
          <w:i/>
          <w:color w:val="000000"/>
        </w:rPr>
        <w:t>Áno, súčasťou cenovej ponuky</w:t>
      </w:r>
      <w:r w:rsidR="00D03711" w:rsidRPr="001B2AD6">
        <w:rPr>
          <w:rStyle w:val="xapple-converted-space"/>
          <w:rFonts w:ascii="Arial" w:hAnsi="Arial" w:cs="Arial"/>
          <w:i/>
          <w:color w:val="000000"/>
        </w:rPr>
        <w:t xml:space="preserve"> je</w:t>
      </w:r>
      <w:r w:rsidRPr="001B2AD6">
        <w:rPr>
          <w:rStyle w:val="xapple-converted-space"/>
          <w:rFonts w:ascii="Arial" w:hAnsi="Arial" w:cs="Arial"/>
          <w:i/>
          <w:color w:val="000000"/>
        </w:rPr>
        <w:t xml:space="preserve"> aj návrh a implementácia rozhrania na prepojenie identity služieb pre pripojenie občana cez mobilnú aplikáciu Moje </w:t>
      </w:r>
      <w:proofErr w:type="spellStart"/>
      <w:r w:rsidRPr="001B2AD6">
        <w:rPr>
          <w:rStyle w:val="xapple-converted-space"/>
          <w:rFonts w:ascii="Arial" w:hAnsi="Arial" w:cs="Arial"/>
          <w:i/>
          <w:color w:val="000000"/>
        </w:rPr>
        <w:t>eZdravie</w:t>
      </w:r>
      <w:proofErr w:type="spellEnd"/>
      <w:r w:rsidRPr="001B2AD6">
        <w:rPr>
          <w:rStyle w:val="xapple-converted-space"/>
          <w:rFonts w:ascii="Arial" w:hAnsi="Arial" w:cs="Arial"/>
          <w:i/>
          <w:color w:val="000000"/>
        </w:rPr>
        <w:t xml:space="preserve"> vrátane návrhu identifikácie pacienta a prepojenia identity pacienta a konkrétne mobilné zariadenie, ktoré umožní prístup k </w:t>
      </w:r>
      <w:r w:rsidR="00EB4EAA" w:rsidRPr="001B2AD6">
        <w:rPr>
          <w:rStyle w:val="xapple-converted-space"/>
          <w:rFonts w:ascii="Arial" w:hAnsi="Arial" w:cs="Arial"/>
          <w:i/>
          <w:color w:val="000000"/>
        </w:rPr>
        <w:t>vybraným</w:t>
      </w:r>
      <w:r w:rsidRPr="001B2AD6">
        <w:rPr>
          <w:rStyle w:val="xapple-converted-space"/>
          <w:rFonts w:ascii="Arial" w:hAnsi="Arial" w:cs="Arial"/>
          <w:i/>
          <w:color w:val="000000"/>
        </w:rPr>
        <w:t xml:space="preserve"> službám NZIS pre procesy </w:t>
      </w:r>
      <w:proofErr w:type="spellStart"/>
      <w:r w:rsidRPr="001B2AD6">
        <w:rPr>
          <w:rStyle w:val="xapple-converted-space"/>
          <w:rFonts w:ascii="Arial" w:hAnsi="Arial" w:cs="Arial"/>
          <w:i/>
          <w:color w:val="000000"/>
        </w:rPr>
        <w:t>ePN</w:t>
      </w:r>
      <w:proofErr w:type="spellEnd"/>
      <w:r w:rsidRPr="001B2AD6">
        <w:rPr>
          <w:rStyle w:val="xapple-converted-space"/>
          <w:rFonts w:ascii="Arial" w:hAnsi="Arial" w:cs="Arial"/>
          <w:i/>
          <w:color w:val="000000"/>
        </w:rPr>
        <w:t xml:space="preserve">, minimálne potvrdenie požiadavky na nárokovú dávku. Súčasťou návrhu je aj popis procesu pre prepojenie identity osoby a </w:t>
      </w:r>
      <w:r w:rsidRPr="001B2AD6">
        <w:rPr>
          <w:rStyle w:val="xapple-converted-space"/>
          <w:rFonts w:ascii="Arial" w:hAnsi="Arial" w:cs="Arial"/>
          <w:i/>
        </w:rPr>
        <w:t xml:space="preserve">konkrétneho mobilného zariadenia. </w:t>
      </w:r>
      <w:r w:rsidRPr="001B2AD6">
        <w:rPr>
          <w:rFonts w:ascii="Arial" w:hAnsi="Arial" w:cs="Arial"/>
          <w:i/>
        </w:rPr>
        <w:t xml:space="preserve">Rozšírenie aplikácie Moje </w:t>
      </w:r>
      <w:proofErr w:type="spellStart"/>
      <w:r w:rsidRPr="001B2AD6">
        <w:rPr>
          <w:rFonts w:ascii="Arial" w:hAnsi="Arial" w:cs="Arial"/>
          <w:i/>
        </w:rPr>
        <w:t>eZdravie</w:t>
      </w:r>
      <w:proofErr w:type="spellEnd"/>
      <w:r w:rsidRPr="001B2AD6">
        <w:rPr>
          <w:rFonts w:ascii="Arial" w:hAnsi="Arial" w:cs="Arial"/>
          <w:i/>
        </w:rPr>
        <w:t xml:space="preserve"> nie je v predmete </w:t>
      </w:r>
      <w:r w:rsidR="00EB4EAA" w:rsidRPr="001B2AD6">
        <w:rPr>
          <w:rFonts w:ascii="Arial" w:hAnsi="Arial" w:cs="Arial"/>
          <w:i/>
        </w:rPr>
        <w:t>realizácie diela.</w:t>
      </w:r>
    </w:p>
    <w:p w14:paraId="3CA4BA46" w14:textId="691599E5" w:rsidR="00A117BE" w:rsidRPr="001B2AD6" w:rsidRDefault="00A117BE" w:rsidP="00A117BE">
      <w:pPr>
        <w:ind w:left="360" w:hanging="360"/>
        <w:jc w:val="both"/>
        <w:rPr>
          <w:rFonts w:ascii="Arial" w:hAnsi="Arial" w:cs="Arial"/>
          <w:b/>
        </w:rPr>
      </w:pPr>
      <w:r w:rsidRPr="001B2AD6">
        <w:rPr>
          <w:rFonts w:ascii="Arial" w:hAnsi="Arial" w:cs="Arial"/>
          <w:b/>
        </w:rPr>
        <w:t>Otázka č. 10</w:t>
      </w:r>
    </w:p>
    <w:p w14:paraId="40FE0C00" w14:textId="1FF0A4ED" w:rsidR="00E16BB9" w:rsidRPr="001B2AD6" w:rsidRDefault="00E16BB9" w:rsidP="00645450">
      <w:pPr>
        <w:pStyle w:val="xmsolistparagraph"/>
        <w:spacing w:after="120" w:afterAutospacing="0" w:line="276" w:lineRule="atLeast"/>
        <w:ind w:left="357" w:hanging="357"/>
        <w:jc w:val="both"/>
        <w:rPr>
          <w:rFonts w:ascii="Arial" w:hAnsi="Arial" w:cs="Arial"/>
          <w:color w:val="000000"/>
        </w:rPr>
      </w:pPr>
      <w:r w:rsidRPr="001B2AD6">
        <w:rPr>
          <w:rFonts w:ascii="Arial" w:hAnsi="Arial" w:cs="Arial"/>
          <w:color w:val="000000"/>
        </w:rPr>
        <w:t>10. </w:t>
      </w:r>
      <w:r w:rsidRPr="001B2AD6">
        <w:rPr>
          <w:rStyle w:val="xapple-converted-space"/>
          <w:rFonts w:ascii="Arial" w:hAnsi="Arial" w:cs="Arial"/>
          <w:color w:val="000000"/>
        </w:rPr>
        <w:t> </w:t>
      </w:r>
      <w:r w:rsidRPr="001B2AD6">
        <w:rPr>
          <w:rFonts w:ascii="Arial" w:hAnsi="Arial" w:cs="Arial"/>
          <w:color w:val="000000"/>
        </w:rPr>
        <w:t>Je súčasťou zadania aj implementácia služieb pre potvrdenie alebo zrušenie žiadosti cez mobilnú aplikáciu? Táto funkčnosť sa explicitne v požiadavkách nenachádza, ale je spomenutá v úvode (strana 30).</w:t>
      </w:r>
    </w:p>
    <w:p w14:paraId="6201B68F" w14:textId="77777777" w:rsidR="00EA3A50" w:rsidRPr="001B2AD6" w:rsidRDefault="00EA3A50" w:rsidP="00EA3A50">
      <w:pPr>
        <w:jc w:val="both"/>
        <w:rPr>
          <w:rFonts w:ascii="Arial" w:eastAsia="Times New Roman" w:hAnsi="Arial" w:cs="Arial"/>
          <w:b/>
          <w:i/>
          <w:color w:val="000000"/>
          <w:lang w:eastAsia="en-GB"/>
        </w:rPr>
      </w:pPr>
    </w:p>
    <w:p w14:paraId="083EDCC0" w14:textId="244E117D" w:rsidR="00EA3A50" w:rsidRPr="001B2AD6" w:rsidRDefault="00EA3A50" w:rsidP="00EA3A50">
      <w:pPr>
        <w:jc w:val="both"/>
        <w:rPr>
          <w:rFonts w:ascii="Arial" w:eastAsia="Times New Roman" w:hAnsi="Arial" w:cs="Arial"/>
          <w:b/>
          <w:i/>
          <w:color w:val="000000"/>
          <w:lang w:eastAsia="en-GB"/>
        </w:rPr>
      </w:pPr>
      <w:r w:rsidRPr="001B2AD6">
        <w:rPr>
          <w:rFonts w:ascii="Arial" w:eastAsia="Times New Roman" w:hAnsi="Arial" w:cs="Arial"/>
          <w:b/>
          <w:i/>
          <w:color w:val="000000"/>
          <w:lang w:eastAsia="en-GB"/>
        </w:rPr>
        <w:t>Odpoveď č. 10</w:t>
      </w:r>
    </w:p>
    <w:p w14:paraId="59816A75" w14:textId="265CE2C4" w:rsidR="00C70E5C" w:rsidRPr="001B2AD6" w:rsidRDefault="00A77161" w:rsidP="00645450">
      <w:pPr>
        <w:pStyle w:val="xmsolistparagraph"/>
        <w:spacing w:after="120" w:afterAutospacing="0" w:line="276" w:lineRule="atLeast"/>
        <w:ind w:left="357"/>
        <w:jc w:val="both"/>
        <w:rPr>
          <w:rFonts w:ascii="Arial" w:hAnsi="Arial" w:cs="Arial"/>
          <w:i/>
          <w:color w:val="000000"/>
        </w:rPr>
      </w:pPr>
      <w:r w:rsidRPr="001B2AD6">
        <w:rPr>
          <w:rFonts w:ascii="Arial" w:hAnsi="Arial" w:cs="Arial"/>
          <w:i/>
          <w:color w:val="000000"/>
        </w:rPr>
        <w:t>Áno súčasťou zadania je aj implementácia služieb pre potvrdenie alebo zrušenie žiadosti cez mobilnú aplikáciu</w:t>
      </w:r>
    </w:p>
    <w:p w14:paraId="5F5BFE8F" w14:textId="77777777" w:rsidR="00A117BE" w:rsidRPr="001B2AD6" w:rsidRDefault="00A117BE" w:rsidP="00A117BE">
      <w:pPr>
        <w:ind w:left="360" w:hanging="360"/>
        <w:jc w:val="both"/>
        <w:rPr>
          <w:rFonts w:ascii="Arial" w:hAnsi="Arial" w:cs="Arial"/>
          <w:b/>
        </w:rPr>
      </w:pPr>
    </w:p>
    <w:p w14:paraId="3FA86E7F" w14:textId="37A8BCB3" w:rsidR="00A117BE" w:rsidRPr="001B2AD6" w:rsidRDefault="00A117BE" w:rsidP="00A117BE">
      <w:pPr>
        <w:ind w:left="360" w:hanging="360"/>
        <w:jc w:val="both"/>
        <w:rPr>
          <w:rFonts w:ascii="Arial" w:hAnsi="Arial" w:cs="Arial"/>
          <w:b/>
        </w:rPr>
      </w:pPr>
      <w:r w:rsidRPr="001B2AD6">
        <w:rPr>
          <w:rFonts w:ascii="Arial" w:hAnsi="Arial" w:cs="Arial"/>
          <w:b/>
        </w:rPr>
        <w:t>Otázka č. 11</w:t>
      </w:r>
    </w:p>
    <w:p w14:paraId="6D1F2700" w14:textId="7CBDC353" w:rsidR="00E16BB9" w:rsidRPr="001B2AD6" w:rsidRDefault="00E16BB9" w:rsidP="00645450">
      <w:pPr>
        <w:pStyle w:val="xmsolistparagraph"/>
        <w:spacing w:after="120" w:afterAutospacing="0" w:line="276" w:lineRule="atLeast"/>
        <w:ind w:left="357" w:hanging="357"/>
        <w:jc w:val="both"/>
        <w:rPr>
          <w:rFonts w:ascii="Arial" w:hAnsi="Arial" w:cs="Arial"/>
          <w:color w:val="000000"/>
        </w:rPr>
      </w:pPr>
      <w:r w:rsidRPr="001B2AD6">
        <w:rPr>
          <w:rFonts w:ascii="Arial" w:hAnsi="Arial" w:cs="Arial"/>
          <w:color w:val="000000"/>
        </w:rPr>
        <w:t>11. </w:t>
      </w:r>
      <w:r w:rsidRPr="001B2AD6">
        <w:rPr>
          <w:rStyle w:val="xapple-converted-space"/>
          <w:rFonts w:ascii="Arial" w:hAnsi="Arial" w:cs="Arial"/>
          <w:color w:val="000000"/>
        </w:rPr>
        <w:t> </w:t>
      </w:r>
      <w:r w:rsidRPr="001B2AD6">
        <w:rPr>
          <w:rFonts w:ascii="Arial" w:hAnsi="Arial" w:cs="Arial"/>
          <w:color w:val="000000"/>
        </w:rPr>
        <w:t xml:space="preserve">Požaduje sa vybudovanie infraštruktúry na bare-metal serveroch (A3), v prípade, že vládny </w:t>
      </w:r>
      <w:proofErr w:type="spellStart"/>
      <w:r w:rsidRPr="001B2AD6">
        <w:rPr>
          <w:rFonts w:ascii="Arial" w:hAnsi="Arial" w:cs="Arial"/>
          <w:color w:val="000000"/>
        </w:rPr>
        <w:t>cloud</w:t>
      </w:r>
      <w:proofErr w:type="spellEnd"/>
      <w:r w:rsidRPr="001B2AD6">
        <w:rPr>
          <w:rFonts w:ascii="Arial" w:hAnsi="Arial" w:cs="Arial"/>
          <w:color w:val="000000"/>
        </w:rPr>
        <w:t xml:space="preserve"> nebude disponovať  podporou princípov, ktoré sú definované v požiadavke A2. Kto rozhodne o tom a na základe akých podkladov, či vládny </w:t>
      </w:r>
      <w:proofErr w:type="spellStart"/>
      <w:r w:rsidRPr="001B2AD6">
        <w:rPr>
          <w:rFonts w:ascii="Arial" w:hAnsi="Arial" w:cs="Arial"/>
          <w:color w:val="000000"/>
        </w:rPr>
        <w:t>cloud</w:t>
      </w:r>
      <w:proofErr w:type="spellEnd"/>
      <w:r w:rsidRPr="001B2AD6">
        <w:rPr>
          <w:rFonts w:ascii="Arial" w:hAnsi="Arial" w:cs="Arial"/>
          <w:color w:val="000000"/>
        </w:rPr>
        <w:t xml:space="preserve"> spĺňa alebo nespĺňa uvedené požiadavky a kedy to bude oznámené uchádzačovi/dodávateľovi? Aká je presná špecifikácia serverov, ktoré obstarávateľ poskytne, ak bude potrebné? Akú platformu </w:t>
      </w:r>
      <w:proofErr w:type="spellStart"/>
      <w:r w:rsidRPr="001B2AD6">
        <w:rPr>
          <w:rFonts w:ascii="Arial" w:hAnsi="Arial" w:cs="Arial"/>
          <w:color w:val="000000"/>
        </w:rPr>
        <w:t>hypervízora</w:t>
      </w:r>
      <w:proofErr w:type="spellEnd"/>
      <w:r w:rsidRPr="001B2AD6">
        <w:rPr>
          <w:rFonts w:ascii="Arial" w:hAnsi="Arial" w:cs="Arial"/>
          <w:color w:val="000000"/>
        </w:rPr>
        <w:t>, či kontajnerov vie poskytnúť obstarávateľ?</w:t>
      </w:r>
    </w:p>
    <w:p w14:paraId="3837274B" w14:textId="77777777" w:rsidR="00EA3A50" w:rsidRPr="001B2AD6" w:rsidRDefault="00EA3A50" w:rsidP="00EA3A50">
      <w:pPr>
        <w:jc w:val="both"/>
        <w:rPr>
          <w:rFonts w:ascii="Arial" w:eastAsia="Times New Roman" w:hAnsi="Arial" w:cs="Arial"/>
          <w:b/>
          <w:i/>
          <w:color w:val="000000"/>
          <w:lang w:eastAsia="en-GB"/>
        </w:rPr>
      </w:pPr>
    </w:p>
    <w:p w14:paraId="76C57718" w14:textId="36EB4742" w:rsidR="00EA3A50" w:rsidRPr="001B2AD6" w:rsidRDefault="00EA3A50" w:rsidP="00EA3A50">
      <w:pPr>
        <w:jc w:val="both"/>
        <w:rPr>
          <w:rFonts w:ascii="Arial" w:eastAsia="Times New Roman" w:hAnsi="Arial" w:cs="Arial"/>
          <w:b/>
          <w:i/>
          <w:color w:val="000000"/>
          <w:lang w:eastAsia="en-GB"/>
        </w:rPr>
      </w:pPr>
      <w:r w:rsidRPr="001B2AD6">
        <w:rPr>
          <w:rFonts w:ascii="Arial" w:eastAsia="Times New Roman" w:hAnsi="Arial" w:cs="Arial"/>
          <w:b/>
          <w:i/>
          <w:color w:val="000000"/>
          <w:lang w:eastAsia="en-GB"/>
        </w:rPr>
        <w:t>Odpoveď č. 11</w:t>
      </w:r>
    </w:p>
    <w:p w14:paraId="3708B4E9" w14:textId="717A1F7B" w:rsidR="00971BDC" w:rsidRPr="001B2AD6" w:rsidRDefault="00971BDC" w:rsidP="00645450">
      <w:pPr>
        <w:pStyle w:val="xmsolistparagraph"/>
        <w:spacing w:after="120" w:afterAutospacing="0" w:line="276" w:lineRule="atLeast"/>
        <w:ind w:left="357"/>
        <w:jc w:val="both"/>
        <w:rPr>
          <w:rFonts w:ascii="Arial" w:hAnsi="Arial" w:cs="Arial"/>
          <w:i/>
          <w:color w:val="000000"/>
        </w:rPr>
      </w:pPr>
      <w:r w:rsidRPr="001B2AD6">
        <w:rPr>
          <w:rFonts w:ascii="Arial" w:hAnsi="Arial" w:cs="Arial"/>
          <w:i/>
          <w:color w:val="000000"/>
        </w:rPr>
        <w:t>Princípy v požiadavke A2 sú všeobecné princípy</w:t>
      </w:r>
      <w:r w:rsidR="00A77161" w:rsidRPr="001B2AD6">
        <w:rPr>
          <w:rFonts w:ascii="Arial" w:hAnsi="Arial" w:cs="Arial"/>
          <w:i/>
          <w:color w:val="000000"/>
        </w:rPr>
        <w:t xml:space="preserve"> súvisiace s nasadením riešenia </w:t>
      </w:r>
      <w:r w:rsidRPr="001B2AD6">
        <w:rPr>
          <w:rFonts w:ascii="Arial" w:hAnsi="Arial" w:cs="Arial"/>
          <w:i/>
          <w:color w:val="000000"/>
        </w:rPr>
        <w:t>a nesúvisia s prevádzkou aplikácie v </w:t>
      </w:r>
      <w:proofErr w:type="spellStart"/>
      <w:r w:rsidRPr="001B2AD6">
        <w:rPr>
          <w:rFonts w:ascii="Arial" w:hAnsi="Arial" w:cs="Arial"/>
          <w:i/>
          <w:color w:val="000000"/>
        </w:rPr>
        <w:t>cloude</w:t>
      </w:r>
      <w:proofErr w:type="spellEnd"/>
      <w:r w:rsidRPr="001B2AD6">
        <w:rPr>
          <w:rFonts w:ascii="Arial" w:hAnsi="Arial" w:cs="Arial"/>
          <w:i/>
          <w:color w:val="000000"/>
        </w:rPr>
        <w:t>.</w:t>
      </w:r>
      <w:r w:rsidR="0011359A" w:rsidRPr="001B2AD6">
        <w:rPr>
          <w:rFonts w:ascii="Arial" w:hAnsi="Arial" w:cs="Arial"/>
          <w:i/>
          <w:color w:val="000000"/>
        </w:rPr>
        <w:t xml:space="preserve">  Presná špecifikácia</w:t>
      </w:r>
      <w:r w:rsidRPr="001B2AD6">
        <w:rPr>
          <w:rFonts w:ascii="Arial" w:hAnsi="Arial" w:cs="Arial"/>
          <w:i/>
          <w:color w:val="000000"/>
        </w:rPr>
        <w:t xml:space="preserve"> serverov </w:t>
      </w:r>
      <w:r w:rsidR="0011359A" w:rsidRPr="001B2AD6">
        <w:rPr>
          <w:rFonts w:ascii="Arial" w:hAnsi="Arial" w:cs="Arial"/>
          <w:i/>
          <w:color w:val="000000"/>
        </w:rPr>
        <w:t xml:space="preserve"> by </w:t>
      </w:r>
      <w:r w:rsidR="0011359A" w:rsidRPr="001B2AD6">
        <w:rPr>
          <w:rFonts w:ascii="Arial" w:hAnsi="Arial" w:cs="Arial"/>
          <w:i/>
          <w:color w:val="000000"/>
        </w:rPr>
        <w:lastRenderedPageBreak/>
        <w:t xml:space="preserve">mala byť súčasťou návrhu riešenia realizácie diela. </w:t>
      </w:r>
      <w:r w:rsidR="00944997" w:rsidRPr="001B2AD6">
        <w:rPr>
          <w:rFonts w:ascii="Arial" w:hAnsi="Arial" w:cs="Arial"/>
          <w:i/>
          <w:color w:val="000000"/>
        </w:rPr>
        <w:t xml:space="preserve">Pri návrhu treba uvažovať s existujúcou úrovňou </w:t>
      </w:r>
      <w:proofErr w:type="spellStart"/>
      <w:r w:rsidR="00944997" w:rsidRPr="001B2AD6">
        <w:rPr>
          <w:rFonts w:ascii="Arial" w:hAnsi="Arial" w:cs="Arial"/>
          <w:i/>
          <w:color w:val="000000"/>
        </w:rPr>
        <w:t>IaaS</w:t>
      </w:r>
      <w:proofErr w:type="spellEnd"/>
      <w:r w:rsidR="00944997" w:rsidRPr="001B2AD6">
        <w:rPr>
          <w:rFonts w:ascii="Arial" w:hAnsi="Arial" w:cs="Arial"/>
          <w:i/>
          <w:color w:val="000000"/>
        </w:rPr>
        <w:t xml:space="preserve"> služieb, ktorú vládny </w:t>
      </w:r>
      <w:proofErr w:type="spellStart"/>
      <w:r w:rsidR="00944997" w:rsidRPr="001B2AD6">
        <w:rPr>
          <w:rFonts w:ascii="Arial" w:hAnsi="Arial" w:cs="Arial"/>
          <w:i/>
          <w:color w:val="000000"/>
        </w:rPr>
        <w:t>cloud</w:t>
      </w:r>
      <w:proofErr w:type="spellEnd"/>
      <w:r w:rsidR="00944997" w:rsidRPr="001B2AD6">
        <w:rPr>
          <w:rFonts w:ascii="Arial" w:hAnsi="Arial" w:cs="Arial"/>
          <w:i/>
          <w:color w:val="000000"/>
        </w:rPr>
        <w:t xml:space="preserve"> aktuálne poskytuje a ktoré sú definované v oficiálnom katalógu služieb.</w:t>
      </w:r>
    </w:p>
    <w:p w14:paraId="53EF6FC6" w14:textId="77777777" w:rsidR="00A117BE" w:rsidRPr="001B2AD6" w:rsidRDefault="00A117BE" w:rsidP="00A117BE">
      <w:pPr>
        <w:ind w:left="360" w:hanging="360"/>
        <w:jc w:val="both"/>
        <w:rPr>
          <w:rFonts w:ascii="Arial" w:hAnsi="Arial" w:cs="Arial"/>
          <w:b/>
        </w:rPr>
      </w:pPr>
    </w:p>
    <w:p w14:paraId="0F08575A" w14:textId="7381C1A9" w:rsidR="00A117BE" w:rsidRPr="001B2AD6" w:rsidRDefault="00A117BE" w:rsidP="00A117BE">
      <w:pPr>
        <w:ind w:left="360" w:hanging="360"/>
        <w:jc w:val="both"/>
        <w:rPr>
          <w:rFonts w:ascii="Arial" w:hAnsi="Arial" w:cs="Arial"/>
          <w:b/>
        </w:rPr>
      </w:pPr>
      <w:r w:rsidRPr="001B2AD6">
        <w:rPr>
          <w:rFonts w:ascii="Arial" w:hAnsi="Arial" w:cs="Arial"/>
          <w:b/>
        </w:rPr>
        <w:t>Otázka č. 12</w:t>
      </w:r>
    </w:p>
    <w:p w14:paraId="5F282462" w14:textId="6741A47D" w:rsidR="00E16BB9" w:rsidRPr="001B2AD6" w:rsidRDefault="00E16BB9" w:rsidP="00645450">
      <w:pPr>
        <w:pStyle w:val="xmsolistparagraph"/>
        <w:spacing w:after="120" w:afterAutospacing="0" w:line="276" w:lineRule="atLeast"/>
        <w:ind w:left="357" w:hanging="357"/>
        <w:jc w:val="both"/>
        <w:rPr>
          <w:rFonts w:ascii="Arial" w:hAnsi="Arial" w:cs="Arial"/>
          <w:color w:val="000000"/>
        </w:rPr>
      </w:pPr>
      <w:r w:rsidRPr="001B2AD6">
        <w:rPr>
          <w:rFonts w:ascii="Arial" w:hAnsi="Arial" w:cs="Arial"/>
          <w:color w:val="000000"/>
        </w:rPr>
        <w:t>12. </w:t>
      </w:r>
      <w:r w:rsidRPr="001B2AD6">
        <w:rPr>
          <w:rStyle w:val="xapple-converted-space"/>
          <w:rFonts w:ascii="Arial" w:hAnsi="Arial" w:cs="Arial"/>
          <w:color w:val="000000"/>
        </w:rPr>
        <w:t> </w:t>
      </w:r>
      <w:r w:rsidRPr="001B2AD6">
        <w:rPr>
          <w:rFonts w:ascii="Arial" w:hAnsi="Arial" w:cs="Arial"/>
          <w:color w:val="000000"/>
        </w:rPr>
        <w:t xml:space="preserve">Požaduje sa integrácia na systémy Ministerstva vnútra pre vzájomnú výmenu dát (F10). O aké dáta má ísť? Existuje na strane MVSR rozhranie na ktoré sa bude integrovať? Alebo ide iba o sprístupnenia rozhraní pre MVSR o CRUD operácie nad registrami </w:t>
      </w:r>
      <w:proofErr w:type="spellStart"/>
      <w:r w:rsidRPr="001B2AD6">
        <w:rPr>
          <w:rFonts w:ascii="Arial" w:hAnsi="Arial" w:cs="Arial"/>
          <w:color w:val="000000"/>
        </w:rPr>
        <w:t>ePN</w:t>
      </w:r>
      <w:proofErr w:type="spellEnd"/>
      <w:r w:rsidRPr="001B2AD6">
        <w:rPr>
          <w:rFonts w:ascii="Arial" w:hAnsi="Arial" w:cs="Arial"/>
          <w:color w:val="000000"/>
        </w:rPr>
        <w:t>?</w:t>
      </w:r>
    </w:p>
    <w:p w14:paraId="3F1CC775" w14:textId="77777777" w:rsidR="00EA3A50" w:rsidRPr="001B2AD6" w:rsidRDefault="00EA3A50" w:rsidP="00EA3A50">
      <w:pPr>
        <w:jc w:val="both"/>
        <w:rPr>
          <w:rFonts w:ascii="Arial" w:eastAsia="Times New Roman" w:hAnsi="Arial" w:cs="Arial"/>
          <w:b/>
          <w:i/>
          <w:color w:val="000000"/>
          <w:lang w:eastAsia="en-GB"/>
        </w:rPr>
      </w:pPr>
    </w:p>
    <w:p w14:paraId="181A542C" w14:textId="5AC127B2" w:rsidR="00EA3A50" w:rsidRPr="001B2AD6" w:rsidRDefault="00EA3A50" w:rsidP="00EA3A50">
      <w:pPr>
        <w:jc w:val="both"/>
        <w:rPr>
          <w:rFonts w:ascii="Arial" w:eastAsia="Times New Roman" w:hAnsi="Arial" w:cs="Arial"/>
          <w:b/>
          <w:i/>
          <w:color w:val="000000"/>
          <w:lang w:eastAsia="en-GB"/>
        </w:rPr>
      </w:pPr>
      <w:r w:rsidRPr="001B2AD6">
        <w:rPr>
          <w:rFonts w:ascii="Arial" w:eastAsia="Times New Roman" w:hAnsi="Arial" w:cs="Arial"/>
          <w:b/>
          <w:i/>
          <w:color w:val="000000"/>
          <w:lang w:eastAsia="en-GB"/>
        </w:rPr>
        <w:t>Odpoveď č. 12</w:t>
      </w:r>
    </w:p>
    <w:p w14:paraId="75C491F9" w14:textId="7B196EBD" w:rsidR="00A46BEB" w:rsidRPr="001B2AD6" w:rsidRDefault="00A46BEB" w:rsidP="00645450">
      <w:pPr>
        <w:pStyle w:val="xmsolistparagraph"/>
        <w:spacing w:beforeAutospacing="0" w:after="120" w:afterAutospacing="0" w:line="276" w:lineRule="atLeast"/>
        <w:ind w:left="357"/>
        <w:jc w:val="both"/>
        <w:rPr>
          <w:rFonts w:ascii="Arial" w:hAnsi="Arial" w:cs="Arial"/>
          <w:i/>
          <w:color w:val="000000"/>
        </w:rPr>
      </w:pPr>
      <w:r w:rsidRPr="001B2AD6">
        <w:rPr>
          <w:rFonts w:ascii="Arial" w:hAnsi="Arial" w:cs="Arial"/>
          <w:i/>
          <w:color w:val="000000"/>
        </w:rPr>
        <w:t xml:space="preserve">MV SR budú poskytované údaje o jednotlivých dávkach nemocenského zabezpečenia v rámci ich rezortu minimálny rozsah poskytovaných údajov je uvedený v bode </w:t>
      </w:r>
      <w:proofErr w:type="spellStart"/>
      <w:r w:rsidR="00A77161" w:rsidRPr="001B2AD6">
        <w:rPr>
          <w:rFonts w:ascii="Arial" w:hAnsi="Arial" w:cs="Arial"/>
          <w:i/>
          <w:color w:val="000000"/>
        </w:rPr>
        <w:t>IV</w:t>
      </w:r>
      <w:r w:rsidR="00DB4DC0" w:rsidRPr="001B2AD6">
        <w:rPr>
          <w:rFonts w:ascii="Arial" w:hAnsi="Arial" w:cs="Arial"/>
          <w:i/>
          <w:color w:val="000000"/>
        </w:rPr>
        <w:t>.</w:t>
      </w:r>
      <w:r w:rsidRPr="001B2AD6">
        <w:rPr>
          <w:rFonts w:ascii="Arial" w:hAnsi="Arial" w:cs="Arial"/>
          <w:i/>
          <w:color w:val="000000"/>
        </w:rPr>
        <w:t>Registre</w:t>
      </w:r>
      <w:proofErr w:type="spellEnd"/>
      <w:r w:rsidRPr="001B2AD6">
        <w:rPr>
          <w:rFonts w:ascii="Arial" w:hAnsi="Arial" w:cs="Arial"/>
          <w:i/>
          <w:color w:val="000000"/>
        </w:rPr>
        <w:t>. Rozhranie na strane MV SR v súčasnosti neexistuje, bude však vybudované rovnakým spôsobom, ako integrácia so SP.</w:t>
      </w:r>
    </w:p>
    <w:p w14:paraId="342A12AD" w14:textId="77777777" w:rsidR="00A117BE" w:rsidRPr="001B2AD6" w:rsidRDefault="00A117BE" w:rsidP="00A117BE">
      <w:pPr>
        <w:ind w:left="360" w:hanging="360"/>
        <w:jc w:val="both"/>
        <w:rPr>
          <w:rFonts w:ascii="Arial" w:hAnsi="Arial" w:cs="Arial"/>
          <w:b/>
        </w:rPr>
      </w:pPr>
    </w:p>
    <w:p w14:paraId="5FA5845B" w14:textId="0B4A1591" w:rsidR="00A117BE" w:rsidRPr="001B2AD6" w:rsidRDefault="00A117BE" w:rsidP="00A117BE">
      <w:pPr>
        <w:ind w:left="360" w:hanging="360"/>
        <w:jc w:val="both"/>
        <w:rPr>
          <w:rFonts w:ascii="Arial" w:hAnsi="Arial" w:cs="Arial"/>
          <w:b/>
        </w:rPr>
      </w:pPr>
      <w:r w:rsidRPr="001B2AD6">
        <w:rPr>
          <w:rFonts w:ascii="Arial" w:hAnsi="Arial" w:cs="Arial"/>
          <w:b/>
        </w:rPr>
        <w:t>Otázka č. 13</w:t>
      </w:r>
    </w:p>
    <w:p w14:paraId="2208A755" w14:textId="239FD0AE" w:rsidR="00E16BB9" w:rsidRPr="001B2AD6" w:rsidRDefault="00E16BB9" w:rsidP="00645450">
      <w:pPr>
        <w:pStyle w:val="xmsolistparagraph"/>
        <w:spacing w:after="120" w:afterAutospacing="0" w:line="276" w:lineRule="atLeast"/>
        <w:ind w:left="357" w:hanging="357"/>
        <w:jc w:val="both"/>
        <w:rPr>
          <w:rFonts w:ascii="Arial" w:hAnsi="Arial" w:cs="Arial"/>
          <w:color w:val="000000"/>
        </w:rPr>
      </w:pPr>
      <w:r w:rsidRPr="001B2AD6">
        <w:rPr>
          <w:rFonts w:ascii="Arial" w:hAnsi="Arial" w:cs="Arial"/>
          <w:color w:val="000000"/>
        </w:rPr>
        <w:t>13. </w:t>
      </w:r>
      <w:r w:rsidRPr="001B2AD6">
        <w:rPr>
          <w:rStyle w:val="xapple-converted-space"/>
          <w:rFonts w:ascii="Arial" w:hAnsi="Arial" w:cs="Arial"/>
          <w:color w:val="000000"/>
        </w:rPr>
        <w:t> </w:t>
      </w:r>
      <w:r w:rsidRPr="001B2AD6">
        <w:rPr>
          <w:rFonts w:ascii="Arial" w:hAnsi="Arial" w:cs="Arial"/>
          <w:color w:val="000000"/>
        </w:rPr>
        <w:t xml:space="preserve">Požaduje sa integrácia na systémy SP pre vzájomnú výmenu dát (F9). O aké dáta má ísť? Existuje na strane SP rozhranie na ktoré sa bude integrovať? Alebo ide iba o sprístupnenia rozhraní pre SP o CRUD operácie nad registrami </w:t>
      </w:r>
      <w:proofErr w:type="spellStart"/>
      <w:r w:rsidRPr="001B2AD6">
        <w:rPr>
          <w:rFonts w:ascii="Arial" w:hAnsi="Arial" w:cs="Arial"/>
          <w:color w:val="000000"/>
        </w:rPr>
        <w:t>ePN</w:t>
      </w:r>
      <w:proofErr w:type="spellEnd"/>
      <w:r w:rsidRPr="001B2AD6">
        <w:rPr>
          <w:rFonts w:ascii="Arial" w:hAnsi="Arial" w:cs="Arial"/>
          <w:color w:val="000000"/>
        </w:rPr>
        <w:t>?</w:t>
      </w:r>
    </w:p>
    <w:p w14:paraId="1F2D4FF3" w14:textId="2860D686" w:rsidR="00DB2A7B" w:rsidRPr="001B2AD6" w:rsidRDefault="00DB2A7B" w:rsidP="00DB2A7B">
      <w:pPr>
        <w:jc w:val="both"/>
        <w:rPr>
          <w:rFonts w:ascii="Arial" w:eastAsia="Times New Roman" w:hAnsi="Arial" w:cs="Arial"/>
          <w:b/>
          <w:i/>
          <w:color w:val="000000"/>
          <w:lang w:eastAsia="en-GB"/>
        </w:rPr>
      </w:pPr>
      <w:r w:rsidRPr="001B2AD6">
        <w:rPr>
          <w:rFonts w:ascii="Arial" w:eastAsia="Times New Roman" w:hAnsi="Arial" w:cs="Arial"/>
          <w:b/>
          <w:i/>
          <w:color w:val="000000"/>
          <w:lang w:eastAsia="en-GB"/>
        </w:rPr>
        <w:t>Odpoveď č. 13</w:t>
      </w:r>
    </w:p>
    <w:p w14:paraId="390C2A57" w14:textId="66D4FEA8" w:rsidR="005967C7" w:rsidRPr="001B2AD6" w:rsidRDefault="00A46BEB" w:rsidP="00645450">
      <w:pPr>
        <w:pStyle w:val="xmsolistparagraph"/>
        <w:spacing w:beforeAutospacing="0" w:after="120" w:afterAutospacing="0" w:line="276" w:lineRule="atLeast"/>
        <w:ind w:left="357"/>
        <w:jc w:val="both"/>
        <w:rPr>
          <w:rFonts w:ascii="Arial" w:hAnsi="Arial" w:cs="Arial"/>
          <w:i/>
          <w:color w:val="000000"/>
        </w:rPr>
      </w:pPr>
      <w:r w:rsidRPr="001B2AD6">
        <w:rPr>
          <w:rFonts w:ascii="Arial" w:hAnsi="Arial" w:cs="Arial"/>
          <w:i/>
          <w:color w:val="000000"/>
        </w:rPr>
        <w:t>SP budú poskytované údaje o jednotlivých dávkach nemocenského poistenia v rámci ich kompetencií</w:t>
      </w:r>
      <w:r w:rsidR="00DB4DC0" w:rsidRPr="001B2AD6">
        <w:rPr>
          <w:rFonts w:ascii="Arial" w:hAnsi="Arial" w:cs="Arial"/>
          <w:i/>
          <w:color w:val="000000"/>
        </w:rPr>
        <w:t>. M</w:t>
      </w:r>
      <w:r w:rsidRPr="001B2AD6">
        <w:rPr>
          <w:rFonts w:ascii="Arial" w:hAnsi="Arial" w:cs="Arial"/>
          <w:i/>
          <w:color w:val="000000"/>
        </w:rPr>
        <w:t xml:space="preserve">inimálny rozsah poskytovaných údajov je uvedený v bode </w:t>
      </w:r>
      <w:proofErr w:type="spellStart"/>
      <w:r w:rsidR="00A77161" w:rsidRPr="001B2AD6">
        <w:rPr>
          <w:rFonts w:ascii="Arial" w:hAnsi="Arial" w:cs="Arial"/>
          <w:i/>
          <w:color w:val="000000"/>
        </w:rPr>
        <w:t>IV</w:t>
      </w:r>
      <w:r w:rsidR="00DB4DC0" w:rsidRPr="001B2AD6">
        <w:rPr>
          <w:rFonts w:ascii="Arial" w:hAnsi="Arial" w:cs="Arial"/>
          <w:i/>
          <w:color w:val="000000"/>
        </w:rPr>
        <w:t>.</w:t>
      </w:r>
      <w:r w:rsidRPr="001B2AD6">
        <w:rPr>
          <w:rFonts w:ascii="Arial" w:hAnsi="Arial" w:cs="Arial"/>
          <w:i/>
          <w:color w:val="000000"/>
        </w:rPr>
        <w:t>Registre</w:t>
      </w:r>
      <w:proofErr w:type="spellEnd"/>
      <w:r w:rsidRPr="001B2AD6">
        <w:rPr>
          <w:rFonts w:ascii="Arial" w:hAnsi="Arial" w:cs="Arial"/>
          <w:i/>
          <w:color w:val="000000"/>
        </w:rPr>
        <w:t>.</w:t>
      </w:r>
    </w:p>
    <w:p w14:paraId="17808767" w14:textId="335DE217" w:rsidR="005967C7" w:rsidRPr="001B2AD6" w:rsidRDefault="005967C7" w:rsidP="00645450">
      <w:pPr>
        <w:pStyle w:val="xmsolistparagraph"/>
        <w:spacing w:beforeAutospacing="0" w:after="120" w:afterAutospacing="0" w:line="276" w:lineRule="atLeast"/>
        <w:ind w:left="357"/>
        <w:jc w:val="both"/>
        <w:rPr>
          <w:rFonts w:ascii="Arial" w:hAnsi="Arial" w:cs="Arial"/>
          <w:i/>
          <w:color w:val="000000"/>
        </w:rPr>
      </w:pPr>
      <w:r w:rsidRPr="001B2AD6">
        <w:rPr>
          <w:rFonts w:ascii="Arial" w:hAnsi="Arial" w:cs="Arial"/>
          <w:i/>
          <w:color w:val="000000"/>
        </w:rPr>
        <w:t> Rozhranie na strane SP v súčasnosti existuje, pričom jeho popis je uvedený v prílohe č.4.</w:t>
      </w:r>
    </w:p>
    <w:p w14:paraId="367413DD" w14:textId="77777777" w:rsidR="00A117BE" w:rsidRPr="001B2AD6" w:rsidRDefault="00A117BE" w:rsidP="00A117BE">
      <w:pPr>
        <w:ind w:left="360" w:hanging="360"/>
        <w:jc w:val="both"/>
        <w:rPr>
          <w:rFonts w:ascii="Arial" w:hAnsi="Arial" w:cs="Arial"/>
          <w:b/>
        </w:rPr>
      </w:pPr>
    </w:p>
    <w:p w14:paraId="22FDB8E5" w14:textId="6B3ABD43" w:rsidR="00A117BE" w:rsidRPr="001B2AD6" w:rsidRDefault="00A117BE" w:rsidP="00A117BE">
      <w:pPr>
        <w:ind w:left="360" w:hanging="360"/>
        <w:jc w:val="both"/>
        <w:rPr>
          <w:rFonts w:ascii="Arial" w:hAnsi="Arial" w:cs="Arial"/>
          <w:b/>
        </w:rPr>
      </w:pPr>
      <w:r w:rsidRPr="001B2AD6">
        <w:rPr>
          <w:rFonts w:ascii="Arial" w:hAnsi="Arial" w:cs="Arial"/>
          <w:b/>
        </w:rPr>
        <w:t>Otázka č. 14</w:t>
      </w:r>
    </w:p>
    <w:p w14:paraId="410838A7" w14:textId="4D1B36C3" w:rsidR="00E16BB9" w:rsidRPr="001B2AD6" w:rsidRDefault="00E16BB9" w:rsidP="00645450">
      <w:pPr>
        <w:pStyle w:val="xmsolistparagraph"/>
        <w:spacing w:after="120" w:afterAutospacing="0" w:line="276" w:lineRule="atLeast"/>
        <w:ind w:left="357" w:hanging="357"/>
        <w:jc w:val="both"/>
        <w:rPr>
          <w:rFonts w:ascii="Arial" w:hAnsi="Arial" w:cs="Arial"/>
          <w:color w:val="000000"/>
        </w:rPr>
      </w:pPr>
      <w:r w:rsidRPr="001B2AD6">
        <w:rPr>
          <w:rFonts w:ascii="Arial" w:hAnsi="Arial" w:cs="Arial"/>
          <w:color w:val="000000"/>
        </w:rPr>
        <w:t>14. </w:t>
      </w:r>
      <w:r w:rsidRPr="001B2AD6">
        <w:rPr>
          <w:rStyle w:val="xapple-converted-space"/>
          <w:rFonts w:ascii="Arial" w:hAnsi="Arial" w:cs="Arial"/>
          <w:color w:val="000000"/>
        </w:rPr>
        <w:t> </w:t>
      </w:r>
      <w:r w:rsidRPr="001B2AD6">
        <w:rPr>
          <w:rFonts w:ascii="Arial" w:hAnsi="Arial" w:cs="Arial"/>
          <w:color w:val="000000"/>
        </w:rPr>
        <w:t>Ak rozhrania na strane SP/MVSR nebudú v čase realizácie integračných testov existovať, ako bude prebiehať spustenie do prevádzky, resp. akceptácia diela?</w:t>
      </w:r>
    </w:p>
    <w:p w14:paraId="0C6706FD" w14:textId="77777777" w:rsidR="00DB2A7B" w:rsidRPr="001B2AD6" w:rsidRDefault="00DB2A7B" w:rsidP="00DB2A7B">
      <w:pPr>
        <w:jc w:val="both"/>
        <w:rPr>
          <w:rFonts w:ascii="Arial" w:eastAsia="Times New Roman" w:hAnsi="Arial" w:cs="Arial"/>
          <w:b/>
          <w:i/>
          <w:color w:val="000000"/>
          <w:lang w:eastAsia="en-GB"/>
        </w:rPr>
      </w:pPr>
    </w:p>
    <w:p w14:paraId="5C2F36FB" w14:textId="033B137B" w:rsidR="00DB2A7B" w:rsidRPr="001B2AD6" w:rsidRDefault="00DB2A7B" w:rsidP="00DB2A7B">
      <w:pPr>
        <w:jc w:val="both"/>
        <w:rPr>
          <w:rFonts w:ascii="Arial" w:eastAsia="Times New Roman" w:hAnsi="Arial" w:cs="Arial"/>
          <w:b/>
          <w:i/>
          <w:color w:val="000000"/>
          <w:lang w:eastAsia="en-GB"/>
        </w:rPr>
      </w:pPr>
      <w:r w:rsidRPr="001B2AD6">
        <w:rPr>
          <w:rFonts w:ascii="Arial" w:eastAsia="Times New Roman" w:hAnsi="Arial" w:cs="Arial"/>
          <w:b/>
          <w:i/>
          <w:color w:val="000000"/>
          <w:lang w:eastAsia="en-GB"/>
        </w:rPr>
        <w:t>Odpoveď č. 14</w:t>
      </w:r>
    </w:p>
    <w:p w14:paraId="54AB05EA" w14:textId="2612A3D4" w:rsidR="0004013E" w:rsidRPr="001B2AD6" w:rsidRDefault="0004013E" w:rsidP="00645450">
      <w:pPr>
        <w:pStyle w:val="xmsolistparagraph"/>
        <w:spacing w:after="120" w:afterAutospacing="0" w:line="276" w:lineRule="atLeast"/>
        <w:ind w:left="357"/>
        <w:jc w:val="both"/>
        <w:rPr>
          <w:rFonts w:ascii="Arial" w:hAnsi="Arial" w:cs="Arial"/>
          <w:i/>
          <w:color w:val="000000"/>
        </w:rPr>
      </w:pPr>
      <w:r w:rsidRPr="001B2AD6">
        <w:rPr>
          <w:rFonts w:ascii="Arial" w:hAnsi="Arial" w:cs="Arial"/>
          <w:i/>
          <w:color w:val="000000"/>
        </w:rPr>
        <w:t xml:space="preserve">Dielo bude akceptované s výhradou do doby sprístupnenia </w:t>
      </w:r>
      <w:r w:rsidR="00EB4EAA" w:rsidRPr="001B2AD6">
        <w:rPr>
          <w:rFonts w:ascii="Arial" w:hAnsi="Arial" w:cs="Arial"/>
          <w:i/>
          <w:color w:val="000000"/>
        </w:rPr>
        <w:t>integračných</w:t>
      </w:r>
      <w:r w:rsidRPr="001B2AD6">
        <w:rPr>
          <w:rFonts w:ascii="Arial" w:hAnsi="Arial" w:cs="Arial"/>
          <w:i/>
          <w:color w:val="000000"/>
        </w:rPr>
        <w:t xml:space="preserve"> rozhraní na strane SP/MVSR</w:t>
      </w:r>
      <w:r w:rsidR="004B36E5" w:rsidRPr="001B2AD6">
        <w:rPr>
          <w:rFonts w:ascii="Arial" w:hAnsi="Arial" w:cs="Arial"/>
          <w:i/>
          <w:color w:val="000000"/>
        </w:rPr>
        <w:t xml:space="preserve">   </w:t>
      </w:r>
    </w:p>
    <w:p w14:paraId="491B1B3B" w14:textId="77777777" w:rsidR="00DB2A7B" w:rsidRPr="001B2AD6" w:rsidRDefault="00DB2A7B" w:rsidP="00A117BE">
      <w:pPr>
        <w:ind w:left="360" w:hanging="360"/>
        <w:jc w:val="both"/>
        <w:rPr>
          <w:rFonts w:ascii="Arial" w:hAnsi="Arial" w:cs="Arial"/>
          <w:b/>
        </w:rPr>
      </w:pPr>
    </w:p>
    <w:p w14:paraId="2860C50A" w14:textId="6783DF51" w:rsidR="00A117BE" w:rsidRPr="001B2AD6" w:rsidRDefault="00A117BE" w:rsidP="00A117BE">
      <w:pPr>
        <w:ind w:left="360" w:hanging="360"/>
        <w:jc w:val="both"/>
        <w:rPr>
          <w:rFonts w:ascii="Arial" w:hAnsi="Arial" w:cs="Arial"/>
          <w:b/>
        </w:rPr>
      </w:pPr>
      <w:r w:rsidRPr="001B2AD6">
        <w:rPr>
          <w:rFonts w:ascii="Arial" w:hAnsi="Arial" w:cs="Arial"/>
          <w:b/>
        </w:rPr>
        <w:t>Otázka č. 15</w:t>
      </w:r>
    </w:p>
    <w:p w14:paraId="73723129" w14:textId="477BB57D" w:rsidR="00E16BB9" w:rsidRPr="001B2AD6" w:rsidRDefault="00E16BB9" w:rsidP="00645450">
      <w:pPr>
        <w:pStyle w:val="xmsolistparagraph"/>
        <w:spacing w:after="120" w:afterAutospacing="0" w:line="276" w:lineRule="atLeast"/>
        <w:ind w:left="357" w:hanging="357"/>
        <w:jc w:val="both"/>
        <w:rPr>
          <w:rFonts w:ascii="Arial" w:hAnsi="Arial" w:cs="Arial"/>
          <w:color w:val="000000"/>
        </w:rPr>
      </w:pPr>
      <w:r w:rsidRPr="001B2AD6">
        <w:rPr>
          <w:rFonts w:ascii="Arial" w:hAnsi="Arial" w:cs="Arial"/>
          <w:color w:val="000000"/>
        </w:rPr>
        <w:t>15. </w:t>
      </w:r>
      <w:r w:rsidRPr="001B2AD6">
        <w:rPr>
          <w:rStyle w:val="xapple-converted-space"/>
          <w:rFonts w:ascii="Arial" w:hAnsi="Arial" w:cs="Arial"/>
          <w:color w:val="000000"/>
        </w:rPr>
        <w:t> </w:t>
      </w:r>
      <w:r w:rsidRPr="001B2AD6">
        <w:rPr>
          <w:rFonts w:ascii="Arial" w:hAnsi="Arial" w:cs="Arial"/>
          <w:color w:val="000000"/>
        </w:rPr>
        <w:t>Požaduje sa doplnenie ETL procesov v module SARA. Môžete špecifikovať, v akom jazyku/notácii sa ETL procesy v danom module definujú?</w:t>
      </w:r>
    </w:p>
    <w:p w14:paraId="560A2139" w14:textId="77777777" w:rsidR="00DB2A7B" w:rsidRPr="001B2AD6" w:rsidRDefault="00DB2A7B" w:rsidP="00DB2A7B">
      <w:pPr>
        <w:jc w:val="both"/>
        <w:rPr>
          <w:rFonts w:ascii="Arial" w:eastAsia="Times New Roman" w:hAnsi="Arial" w:cs="Arial"/>
          <w:b/>
          <w:i/>
          <w:color w:val="000000"/>
          <w:lang w:eastAsia="en-GB"/>
        </w:rPr>
      </w:pPr>
    </w:p>
    <w:p w14:paraId="49040785" w14:textId="77777777" w:rsidR="00DB2A7B" w:rsidRPr="001B2AD6" w:rsidRDefault="00DB2A7B" w:rsidP="00DB2A7B">
      <w:pPr>
        <w:jc w:val="both"/>
        <w:rPr>
          <w:rFonts w:ascii="Arial" w:eastAsia="Times New Roman" w:hAnsi="Arial" w:cs="Arial"/>
          <w:b/>
          <w:i/>
          <w:color w:val="000000"/>
          <w:lang w:eastAsia="en-GB"/>
        </w:rPr>
      </w:pPr>
    </w:p>
    <w:p w14:paraId="6D823430" w14:textId="3104D002" w:rsidR="00DB2A7B" w:rsidRPr="001B2AD6" w:rsidRDefault="00DB2A7B" w:rsidP="00DB2A7B">
      <w:pPr>
        <w:jc w:val="both"/>
        <w:rPr>
          <w:rFonts w:ascii="Arial" w:eastAsia="Times New Roman" w:hAnsi="Arial" w:cs="Arial"/>
          <w:b/>
          <w:i/>
          <w:color w:val="000000"/>
          <w:lang w:eastAsia="en-GB"/>
        </w:rPr>
      </w:pPr>
      <w:r w:rsidRPr="001B2AD6">
        <w:rPr>
          <w:rFonts w:ascii="Arial" w:eastAsia="Times New Roman" w:hAnsi="Arial" w:cs="Arial"/>
          <w:b/>
          <w:i/>
          <w:color w:val="000000"/>
          <w:lang w:eastAsia="en-GB"/>
        </w:rPr>
        <w:lastRenderedPageBreak/>
        <w:t>Odpoveď č. 15</w:t>
      </w:r>
    </w:p>
    <w:p w14:paraId="40EC69BA" w14:textId="2FF077CF" w:rsidR="0004013E" w:rsidRPr="001B2AD6" w:rsidRDefault="0004013E" w:rsidP="00645450">
      <w:pPr>
        <w:pStyle w:val="xmsolistparagraph"/>
        <w:spacing w:after="120" w:afterAutospacing="0" w:line="276" w:lineRule="atLeast"/>
        <w:ind w:left="357"/>
        <w:jc w:val="both"/>
        <w:rPr>
          <w:rFonts w:ascii="Arial" w:hAnsi="Arial" w:cs="Arial"/>
          <w:i/>
          <w:color w:val="000000"/>
        </w:rPr>
      </w:pPr>
      <w:r w:rsidRPr="001B2AD6">
        <w:rPr>
          <w:rFonts w:ascii="Arial" w:hAnsi="Arial" w:cs="Arial"/>
          <w:i/>
          <w:color w:val="000000"/>
        </w:rPr>
        <w:t>Ako je uvedené v súťažných podkladoch, pravidlá</w:t>
      </w:r>
      <w:r w:rsidR="00A77161" w:rsidRPr="001B2AD6">
        <w:rPr>
          <w:rFonts w:ascii="Arial" w:hAnsi="Arial" w:cs="Arial"/>
          <w:i/>
          <w:color w:val="000000"/>
        </w:rPr>
        <w:t xml:space="preserve"> pre modul SARA budú poskytnuté </w:t>
      </w:r>
      <w:r w:rsidRPr="001B2AD6">
        <w:rPr>
          <w:rFonts w:ascii="Arial" w:hAnsi="Arial" w:cs="Arial"/>
          <w:i/>
          <w:color w:val="000000"/>
        </w:rPr>
        <w:t xml:space="preserve">víťaznému uchádzačovi. </w:t>
      </w:r>
    </w:p>
    <w:p w14:paraId="191CD2E7" w14:textId="77777777" w:rsidR="00A117BE" w:rsidRPr="001B2AD6" w:rsidRDefault="00A117BE" w:rsidP="00A117BE">
      <w:pPr>
        <w:ind w:left="360" w:hanging="360"/>
        <w:jc w:val="both"/>
        <w:rPr>
          <w:rFonts w:ascii="Arial" w:hAnsi="Arial" w:cs="Arial"/>
          <w:b/>
        </w:rPr>
      </w:pPr>
    </w:p>
    <w:p w14:paraId="06AA1CF8" w14:textId="1EAE2060" w:rsidR="00A117BE" w:rsidRPr="001B2AD6" w:rsidRDefault="00A117BE" w:rsidP="00A117BE">
      <w:pPr>
        <w:ind w:left="360" w:hanging="360"/>
        <w:jc w:val="both"/>
        <w:rPr>
          <w:rFonts w:ascii="Arial" w:hAnsi="Arial" w:cs="Arial"/>
          <w:b/>
        </w:rPr>
      </w:pPr>
      <w:r w:rsidRPr="001B2AD6">
        <w:rPr>
          <w:rFonts w:ascii="Arial" w:hAnsi="Arial" w:cs="Arial"/>
          <w:b/>
        </w:rPr>
        <w:t>Otázka č. 16</w:t>
      </w:r>
    </w:p>
    <w:p w14:paraId="7ED4F192" w14:textId="5B9B71D6" w:rsidR="00E16BB9" w:rsidRPr="001B2AD6" w:rsidRDefault="00E16BB9" w:rsidP="00645450">
      <w:pPr>
        <w:pStyle w:val="xmsolistparagraph"/>
        <w:numPr>
          <w:ilvl w:val="0"/>
          <w:numId w:val="3"/>
        </w:numPr>
        <w:spacing w:after="120" w:afterAutospacing="0" w:line="276" w:lineRule="atLeast"/>
        <w:jc w:val="both"/>
        <w:rPr>
          <w:rFonts w:ascii="Arial" w:hAnsi="Arial" w:cs="Arial"/>
          <w:color w:val="000000"/>
        </w:rPr>
      </w:pPr>
      <w:r w:rsidRPr="001B2AD6">
        <w:rPr>
          <w:rFonts w:ascii="Arial" w:hAnsi="Arial" w:cs="Arial"/>
          <w:color w:val="000000"/>
        </w:rPr>
        <w:t xml:space="preserve">Požiadavka F17 hovorí o 2. fáze avšak harmonogram na strane 60 žiadne </w:t>
      </w:r>
      <w:proofErr w:type="spellStart"/>
      <w:r w:rsidRPr="001B2AD6">
        <w:rPr>
          <w:rFonts w:ascii="Arial" w:hAnsi="Arial" w:cs="Arial"/>
          <w:color w:val="000000"/>
        </w:rPr>
        <w:t>fázovanie</w:t>
      </w:r>
      <w:proofErr w:type="spellEnd"/>
      <w:r w:rsidRPr="001B2AD6">
        <w:rPr>
          <w:rFonts w:ascii="Arial" w:hAnsi="Arial" w:cs="Arial"/>
          <w:color w:val="000000"/>
        </w:rPr>
        <w:t xml:space="preserve"> projektu neobsahuje. O akú fázu sa jedná?</w:t>
      </w:r>
    </w:p>
    <w:p w14:paraId="1D0A08AB" w14:textId="77777777" w:rsidR="00DB2A7B" w:rsidRPr="001B2AD6" w:rsidRDefault="00DB2A7B" w:rsidP="00645450">
      <w:pPr>
        <w:pStyle w:val="xmsolistparagraph"/>
        <w:spacing w:after="120" w:afterAutospacing="0" w:line="276" w:lineRule="atLeast"/>
        <w:ind w:left="284"/>
        <w:jc w:val="both"/>
        <w:rPr>
          <w:rFonts w:ascii="Arial" w:hAnsi="Arial" w:cs="Arial"/>
          <w:i/>
          <w:color w:val="000000"/>
        </w:rPr>
      </w:pPr>
    </w:p>
    <w:p w14:paraId="1D6A8ACD" w14:textId="1B5BA33B" w:rsidR="00DB2A7B" w:rsidRPr="001B2AD6" w:rsidRDefault="00DB2A7B" w:rsidP="00DB2A7B">
      <w:pPr>
        <w:jc w:val="both"/>
        <w:rPr>
          <w:rFonts w:ascii="Arial" w:eastAsia="Times New Roman" w:hAnsi="Arial" w:cs="Arial"/>
          <w:b/>
          <w:i/>
          <w:color w:val="000000"/>
          <w:lang w:eastAsia="en-GB"/>
        </w:rPr>
      </w:pPr>
      <w:r w:rsidRPr="001B2AD6">
        <w:rPr>
          <w:rFonts w:ascii="Arial" w:eastAsia="Times New Roman" w:hAnsi="Arial" w:cs="Arial"/>
          <w:b/>
          <w:i/>
          <w:color w:val="000000"/>
          <w:lang w:eastAsia="en-GB"/>
        </w:rPr>
        <w:t>Odpoveď č. 16</w:t>
      </w:r>
    </w:p>
    <w:p w14:paraId="335B9622" w14:textId="2CAA2A4E" w:rsidR="0004013E" w:rsidRPr="001B2AD6" w:rsidRDefault="0004013E" w:rsidP="00645450">
      <w:pPr>
        <w:pStyle w:val="xmsolistparagraph"/>
        <w:spacing w:after="120" w:afterAutospacing="0" w:line="276" w:lineRule="atLeast"/>
        <w:ind w:left="284"/>
        <w:jc w:val="both"/>
        <w:rPr>
          <w:rFonts w:ascii="Arial" w:hAnsi="Arial" w:cs="Arial"/>
          <w:i/>
          <w:color w:val="000000"/>
        </w:rPr>
      </w:pPr>
      <w:r w:rsidRPr="001B2AD6">
        <w:rPr>
          <w:rFonts w:ascii="Arial" w:hAnsi="Arial" w:cs="Arial"/>
          <w:i/>
          <w:color w:val="000000"/>
        </w:rPr>
        <w:t xml:space="preserve">Harmonogram na strane 60 popisuje celú Fázu 2 projektu, nakoľko Fáza 1 projektu nie je predmetom verejného obstarávania. </w:t>
      </w:r>
    </w:p>
    <w:p w14:paraId="076F327C" w14:textId="77777777" w:rsidR="00A117BE" w:rsidRPr="001B2AD6" w:rsidRDefault="00A117BE" w:rsidP="00A117BE">
      <w:pPr>
        <w:ind w:left="360" w:hanging="360"/>
        <w:jc w:val="both"/>
        <w:rPr>
          <w:rFonts w:ascii="Arial" w:hAnsi="Arial" w:cs="Arial"/>
          <w:b/>
        </w:rPr>
      </w:pPr>
    </w:p>
    <w:p w14:paraId="2EF4789E" w14:textId="54DEEE77" w:rsidR="00A117BE" w:rsidRPr="001B2AD6" w:rsidRDefault="00A117BE" w:rsidP="00A117BE">
      <w:pPr>
        <w:ind w:left="360" w:hanging="360"/>
        <w:jc w:val="both"/>
        <w:rPr>
          <w:rFonts w:ascii="Arial" w:hAnsi="Arial" w:cs="Arial"/>
          <w:b/>
        </w:rPr>
      </w:pPr>
      <w:r w:rsidRPr="001B2AD6">
        <w:rPr>
          <w:rFonts w:ascii="Arial" w:hAnsi="Arial" w:cs="Arial"/>
          <w:b/>
        </w:rPr>
        <w:t>Otázka č. 17</w:t>
      </w:r>
    </w:p>
    <w:p w14:paraId="0747EF36" w14:textId="04116068" w:rsidR="00E16BB9" w:rsidRPr="001B2AD6" w:rsidRDefault="00E16BB9" w:rsidP="00645450">
      <w:pPr>
        <w:pStyle w:val="xmsolistparagraph"/>
        <w:numPr>
          <w:ilvl w:val="0"/>
          <w:numId w:val="3"/>
        </w:numPr>
        <w:spacing w:line="276" w:lineRule="atLeast"/>
        <w:jc w:val="both"/>
        <w:rPr>
          <w:rFonts w:ascii="Arial" w:hAnsi="Arial" w:cs="Arial"/>
        </w:rPr>
      </w:pPr>
      <w:r w:rsidRPr="001B2AD6">
        <w:rPr>
          <w:rFonts w:ascii="Arial" w:hAnsi="Arial" w:cs="Arial"/>
          <w:color w:val="000000" w:themeColor="text1"/>
        </w:rPr>
        <w:t xml:space="preserve">Súčasťou dodávky Diela je podľa požiadavky V5 Diela aj vypracovanie Bezpečnostného projektu Systému na ochranu osobných údajov. Nariadenie GDPT, ako ani súčasný zákon o ochrane osobných údajov nepomenúvajú „bezpečnostný projekt“ a preto dokument, ktorý je formálne označený ako „bezpečnostný projekt“ v súčasnosti nie </w:t>
      </w:r>
      <w:proofErr w:type="spellStart"/>
      <w:r w:rsidRPr="001B2AD6">
        <w:rPr>
          <w:rFonts w:ascii="Arial" w:hAnsi="Arial" w:cs="Arial"/>
          <w:color w:val="000000" w:themeColor="text1"/>
        </w:rPr>
        <w:t>jezákonom</w:t>
      </w:r>
      <w:proofErr w:type="spellEnd"/>
      <w:r w:rsidRPr="001B2AD6">
        <w:rPr>
          <w:rFonts w:ascii="Arial" w:hAnsi="Arial" w:cs="Arial"/>
          <w:color w:val="000000" w:themeColor="text1"/>
        </w:rPr>
        <w:t xml:space="preserve"> definovaný.</w:t>
      </w:r>
      <w:r w:rsidRPr="001B2AD6">
        <w:rPr>
          <w:rStyle w:val="apple-converted-space"/>
          <w:rFonts w:ascii="Arial" w:hAnsi="Arial" w:cs="Arial"/>
          <w:color w:val="000000" w:themeColor="text1"/>
        </w:rPr>
        <w:t> </w:t>
      </w:r>
      <w:r w:rsidRPr="001B2AD6">
        <w:rPr>
          <w:rFonts w:ascii="Arial" w:hAnsi="Arial" w:cs="Arial"/>
          <w:color w:val="000000" w:themeColor="text1"/>
        </w:rPr>
        <w:t xml:space="preserve"> Čo konkrétne požaduje verejný obstarávateľ od uchádzača? Môže verejný </w:t>
      </w:r>
      <w:r w:rsidRPr="001B2AD6">
        <w:rPr>
          <w:rFonts w:ascii="Arial" w:hAnsi="Arial" w:cs="Arial"/>
        </w:rPr>
        <w:t>obstarávateľ prosím zadefinovať presný obsah „Bezpečnostného projektu“?</w:t>
      </w:r>
    </w:p>
    <w:p w14:paraId="73208BB5" w14:textId="77777777" w:rsidR="00DB2A7B" w:rsidRPr="001B2AD6" w:rsidRDefault="00DB2A7B" w:rsidP="00DB2A7B">
      <w:pPr>
        <w:jc w:val="both"/>
        <w:rPr>
          <w:rFonts w:ascii="Arial" w:eastAsia="Times New Roman" w:hAnsi="Arial" w:cs="Arial"/>
          <w:b/>
          <w:i/>
          <w:color w:val="000000"/>
          <w:lang w:eastAsia="en-GB"/>
        </w:rPr>
      </w:pPr>
    </w:p>
    <w:p w14:paraId="71CED2EE" w14:textId="429C8DDF" w:rsidR="00DB2A7B" w:rsidRPr="001B2AD6" w:rsidRDefault="00DB2A7B" w:rsidP="00DB2A7B">
      <w:pPr>
        <w:jc w:val="both"/>
        <w:rPr>
          <w:rFonts w:ascii="Arial" w:eastAsia="Times New Roman" w:hAnsi="Arial" w:cs="Arial"/>
          <w:b/>
          <w:i/>
          <w:color w:val="000000"/>
          <w:lang w:eastAsia="en-GB"/>
        </w:rPr>
      </w:pPr>
      <w:r w:rsidRPr="001B2AD6">
        <w:rPr>
          <w:rFonts w:ascii="Arial" w:eastAsia="Times New Roman" w:hAnsi="Arial" w:cs="Arial"/>
          <w:b/>
          <w:i/>
          <w:color w:val="000000"/>
          <w:lang w:eastAsia="en-GB"/>
        </w:rPr>
        <w:t>Odpoveď č. 17</w:t>
      </w:r>
    </w:p>
    <w:p w14:paraId="2F91B610" w14:textId="2591D039" w:rsidR="00E16BB9" w:rsidRPr="001B2AD6" w:rsidRDefault="00325595" w:rsidP="00645450">
      <w:pPr>
        <w:pStyle w:val="xmsolistparagraph"/>
        <w:spacing w:line="276" w:lineRule="atLeast"/>
        <w:ind w:left="360"/>
        <w:jc w:val="both"/>
        <w:rPr>
          <w:rFonts w:ascii="Arial" w:hAnsi="Arial" w:cs="Arial"/>
          <w:i/>
        </w:rPr>
      </w:pPr>
      <w:r w:rsidRPr="001B2AD6">
        <w:rPr>
          <w:rFonts w:ascii="Arial" w:hAnsi="Arial" w:cs="Arial"/>
          <w:i/>
        </w:rPr>
        <w:t xml:space="preserve">Obstarávateľ zadefinuje obsah Bezpečnostného projektu </w:t>
      </w:r>
      <w:r w:rsidR="003B4378" w:rsidRPr="001B2AD6">
        <w:rPr>
          <w:rFonts w:ascii="Arial" w:hAnsi="Arial" w:cs="Arial"/>
          <w:i/>
        </w:rPr>
        <w:t>až s</w:t>
      </w:r>
      <w:r w:rsidRPr="001B2AD6">
        <w:rPr>
          <w:rFonts w:ascii="Arial" w:hAnsi="Arial" w:cs="Arial"/>
          <w:i/>
        </w:rPr>
        <w:t xml:space="preserve"> víťazným uchádzačom, nakoľko bude súčasťou realizácie diela.  </w:t>
      </w:r>
    </w:p>
    <w:p w14:paraId="4FF07E10" w14:textId="04811940" w:rsidR="00A117BE" w:rsidRPr="001B2AD6" w:rsidRDefault="00A117BE" w:rsidP="00A117BE">
      <w:pPr>
        <w:ind w:left="360" w:hanging="360"/>
        <w:jc w:val="both"/>
        <w:rPr>
          <w:rFonts w:ascii="Arial" w:hAnsi="Arial" w:cs="Arial"/>
          <w:b/>
        </w:rPr>
      </w:pPr>
      <w:r w:rsidRPr="001B2AD6">
        <w:rPr>
          <w:rFonts w:ascii="Arial" w:hAnsi="Arial" w:cs="Arial"/>
          <w:b/>
        </w:rPr>
        <w:t>Otázka č. 18</w:t>
      </w:r>
    </w:p>
    <w:p w14:paraId="3B7D3258" w14:textId="19E12A9A" w:rsidR="00E16BB9" w:rsidRPr="001B2AD6" w:rsidRDefault="00E16BB9" w:rsidP="00645450">
      <w:pPr>
        <w:pStyle w:val="xmsolistparagraph"/>
        <w:numPr>
          <w:ilvl w:val="0"/>
          <w:numId w:val="3"/>
        </w:numPr>
        <w:spacing w:line="276" w:lineRule="atLeast"/>
        <w:jc w:val="both"/>
        <w:rPr>
          <w:rFonts w:ascii="Arial" w:hAnsi="Arial" w:cs="Arial"/>
          <w:color w:val="000000" w:themeColor="text1"/>
        </w:rPr>
      </w:pPr>
      <w:r w:rsidRPr="001B2AD6">
        <w:rPr>
          <w:rFonts w:ascii="Arial" w:hAnsi="Arial" w:cs="Arial"/>
          <w:color w:val="000000" w:themeColor="text1"/>
        </w:rPr>
        <w:t> Medzi požiadavkami technickej a odbornej spôsobilosti sa uvádza certifikát ISO/IEC 25000:2014. Vzhľadom na to, že táto norma neobsahuje žiadne certifikačné požiadavky, a teda podľa tejto normy nie je možné vystavovať certifikáty, považujeme túto požiadavku za zbytočnú a žiadame ju odstrániť.  V prípade, ak na nej verejný obstarávateľ trvá prosíme uviesť konkrétne ekvivalenty, ktorými je možné tento doklad nahradiť.</w:t>
      </w:r>
    </w:p>
    <w:p w14:paraId="32CCE17D" w14:textId="77777777" w:rsidR="00DB2A7B" w:rsidRPr="001B2AD6" w:rsidRDefault="00DB2A7B" w:rsidP="00DB2A7B">
      <w:pPr>
        <w:jc w:val="both"/>
        <w:rPr>
          <w:rFonts w:ascii="Arial" w:eastAsia="Times New Roman" w:hAnsi="Arial" w:cs="Arial"/>
          <w:b/>
          <w:i/>
          <w:color w:val="000000"/>
          <w:lang w:eastAsia="en-GB"/>
        </w:rPr>
      </w:pPr>
    </w:p>
    <w:p w14:paraId="582D2A77" w14:textId="1C261227" w:rsidR="00DB2A7B" w:rsidRPr="001B2AD6" w:rsidRDefault="00DB2A7B" w:rsidP="00DB2A7B">
      <w:pPr>
        <w:jc w:val="both"/>
        <w:rPr>
          <w:rFonts w:ascii="Arial" w:eastAsia="Times New Roman" w:hAnsi="Arial" w:cs="Arial"/>
          <w:b/>
          <w:i/>
          <w:color w:val="000000"/>
          <w:lang w:eastAsia="en-GB"/>
        </w:rPr>
      </w:pPr>
      <w:r w:rsidRPr="001B2AD6">
        <w:rPr>
          <w:rFonts w:ascii="Arial" w:eastAsia="Times New Roman" w:hAnsi="Arial" w:cs="Arial"/>
          <w:b/>
          <w:i/>
          <w:color w:val="000000"/>
          <w:lang w:eastAsia="en-GB"/>
        </w:rPr>
        <w:t>Odpoveď č. 18</w:t>
      </w:r>
    </w:p>
    <w:p w14:paraId="6E2C0D3D" w14:textId="7DA9BA0B" w:rsidR="000D61EB" w:rsidRPr="001B2AD6" w:rsidRDefault="000D61EB" w:rsidP="00645450">
      <w:pPr>
        <w:pStyle w:val="xmsolistparagraph"/>
        <w:spacing w:line="276" w:lineRule="atLeast"/>
        <w:ind w:left="360"/>
        <w:jc w:val="both"/>
        <w:rPr>
          <w:rFonts w:ascii="Arial" w:hAnsi="Arial" w:cs="Arial"/>
          <w:i/>
        </w:rPr>
      </w:pPr>
      <w:r w:rsidRPr="001B2AD6">
        <w:rPr>
          <w:rFonts w:ascii="Arial" w:hAnsi="Arial" w:cs="Arial"/>
          <w:i/>
        </w:rPr>
        <w:t>Obstarávateľ  bude akceptovať ekvivalent certifikátu ISO/IEC 25000:2O14 - ktorým je certifikát ISO/IEC 25001:2014</w:t>
      </w:r>
    </w:p>
    <w:p w14:paraId="54984DC7" w14:textId="77777777" w:rsidR="00DB2A7B" w:rsidRPr="001B2AD6" w:rsidRDefault="00DB2A7B" w:rsidP="00A117BE">
      <w:pPr>
        <w:ind w:left="360" w:hanging="360"/>
        <w:jc w:val="both"/>
        <w:rPr>
          <w:rFonts w:ascii="Arial" w:hAnsi="Arial" w:cs="Arial"/>
          <w:b/>
        </w:rPr>
      </w:pPr>
    </w:p>
    <w:p w14:paraId="1E489DDF" w14:textId="77777777" w:rsidR="00DB2A7B" w:rsidRPr="001B2AD6" w:rsidRDefault="00DB2A7B" w:rsidP="00A117BE">
      <w:pPr>
        <w:ind w:left="360" w:hanging="360"/>
        <w:jc w:val="both"/>
        <w:rPr>
          <w:rFonts w:ascii="Arial" w:hAnsi="Arial" w:cs="Arial"/>
          <w:b/>
        </w:rPr>
      </w:pPr>
    </w:p>
    <w:p w14:paraId="67B26771" w14:textId="4654866A" w:rsidR="00A117BE" w:rsidRPr="001B2AD6" w:rsidRDefault="00A117BE" w:rsidP="00A117BE">
      <w:pPr>
        <w:ind w:left="360" w:hanging="360"/>
        <w:jc w:val="both"/>
        <w:rPr>
          <w:rFonts w:ascii="Arial" w:hAnsi="Arial" w:cs="Arial"/>
          <w:b/>
        </w:rPr>
      </w:pPr>
      <w:bookmarkStart w:id="0" w:name="_GoBack"/>
      <w:bookmarkEnd w:id="0"/>
      <w:r w:rsidRPr="001B2AD6">
        <w:rPr>
          <w:rFonts w:ascii="Arial" w:hAnsi="Arial" w:cs="Arial"/>
          <w:b/>
        </w:rPr>
        <w:lastRenderedPageBreak/>
        <w:t>Otázka č. 19</w:t>
      </w:r>
    </w:p>
    <w:p w14:paraId="41168A6A" w14:textId="4BDD247A" w:rsidR="00E16BB9" w:rsidRPr="001B2AD6" w:rsidRDefault="00E16BB9" w:rsidP="00645450">
      <w:pPr>
        <w:pStyle w:val="xmsolistparagraph"/>
        <w:numPr>
          <w:ilvl w:val="0"/>
          <w:numId w:val="3"/>
        </w:numPr>
        <w:spacing w:line="276" w:lineRule="atLeast"/>
        <w:jc w:val="both"/>
        <w:rPr>
          <w:rFonts w:ascii="Arial" w:hAnsi="Arial" w:cs="Arial"/>
          <w:color w:val="000000"/>
        </w:rPr>
      </w:pPr>
      <w:r w:rsidRPr="001B2AD6">
        <w:rPr>
          <w:rFonts w:ascii="Arial" w:hAnsi="Arial" w:cs="Arial"/>
          <w:color w:val="000000" w:themeColor="text1"/>
        </w:rPr>
        <w:t>Podľa bodu 6.5 Zmluvy o dielo je Objednávateľ oprávnený kedykoľvek z akéhokoľvek dôvodu alebo aj bez uvedenia dôvodu nariadiť Zhotoviteľovi prerušenie realizácie Diela alebo jeho časti, a to formou písomného oznámenia doručeného Zhotoviteľovi. Doručením oznámenia</w:t>
      </w:r>
      <w:r w:rsidRPr="001B2AD6">
        <w:rPr>
          <w:rFonts w:ascii="Arial" w:hAnsi="Arial" w:cs="Arial"/>
          <w:color w:val="000000"/>
        </w:rPr>
        <w:t xml:space="preserve"> Zhotoviteľovi nastávajú účinky prerušenia realizácie Diela/jeho časti Zhotoviteľom, ktoré trvá počas doby uvedenej v oznámení Objednávateľa. Objednávateľ je oprávnený dobu trvania prerušenia realizácie Diela/jeho časti jednostranne predĺžiť, nariadiť prerušenie realizácie Diela/jeho časti aj opakovane a/alebo nariadiť prerušenie realizácie Diela/jeho časti aj na dobu neurčitú. V prípade prerušenia realizácie Diela/jeho časti sa lehota na plnenie podľa tejto Zmluvy primerane predĺži dohodou oboch Zmluvných strán, najmenej však o dobu prerušenia. Pre zamedzenie pochybností sa stanovuje, že lehotu na vykonanie Diela alebo jeho častí je možné predĺžiť iba na základe písomného dodatku k tejto Zmluve podpísaného oboma zmluvnými stranami. Počas trvania prerušenia realizácie Diela/jeho časti nevzniká Zhotoviteľovi právo uplatňovať si voči Objednávateľovi akékoľvek nároky z dôvodu takéhoto prerušenia (napr. náhrada škody, náklady spojené s prerušením a pod.) ani právo odstúpiť od tejto Zmluvy z dôvodu prerušenia realizácie Diela alebo jeho časti.</w:t>
      </w:r>
      <w:r w:rsidRPr="001B2AD6">
        <w:rPr>
          <w:rFonts w:ascii="Arial" w:hAnsi="Arial" w:cs="Arial"/>
          <w:color w:val="000000"/>
        </w:rPr>
        <w:br/>
        <w:t xml:space="preserve">Je teda </w:t>
      </w:r>
      <w:r w:rsidRPr="001B2AD6">
        <w:rPr>
          <w:rFonts w:ascii="Arial" w:hAnsi="Arial" w:cs="Arial"/>
          <w:color w:val="000000" w:themeColor="text1"/>
        </w:rPr>
        <w:t xml:space="preserve">teoreticky možné, že realizácia Diela sa preruší niekoľkokrát na dobu, ktorá sa nedá odhadnúť. Takéto ustanovenia znemožňujú reálne </w:t>
      </w:r>
      <w:proofErr w:type="spellStart"/>
      <w:r w:rsidRPr="001B2AD6">
        <w:rPr>
          <w:rFonts w:ascii="Arial" w:hAnsi="Arial" w:cs="Arial"/>
          <w:color w:val="000000" w:themeColor="text1"/>
        </w:rPr>
        <w:t>nacenenie</w:t>
      </w:r>
      <w:proofErr w:type="spellEnd"/>
      <w:r w:rsidRPr="001B2AD6">
        <w:rPr>
          <w:rFonts w:ascii="Arial" w:hAnsi="Arial" w:cs="Arial"/>
          <w:color w:val="000000" w:themeColor="text1"/>
        </w:rPr>
        <w:t xml:space="preserve"> Diela, pretože nie je známa doba</w:t>
      </w:r>
      <w:r w:rsidRPr="001B2AD6">
        <w:rPr>
          <w:rStyle w:val="apple-converted-space"/>
          <w:rFonts w:ascii="Arial" w:hAnsi="Arial" w:cs="Arial"/>
          <w:color w:val="000000" w:themeColor="text1"/>
        </w:rPr>
        <w:t> </w:t>
      </w:r>
      <w:r w:rsidRPr="001B2AD6">
        <w:rPr>
          <w:rFonts w:ascii="Arial" w:hAnsi="Arial" w:cs="Arial"/>
          <w:color w:val="000000" w:themeColor="text1"/>
        </w:rPr>
        <w:t>maximálnej</w:t>
      </w:r>
      <w:r w:rsidRPr="001B2AD6">
        <w:rPr>
          <w:rStyle w:val="apple-converted-space"/>
          <w:rFonts w:ascii="Arial" w:hAnsi="Arial" w:cs="Arial"/>
          <w:color w:val="000000" w:themeColor="text1"/>
        </w:rPr>
        <w:t> </w:t>
      </w:r>
      <w:r w:rsidRPr="001B2AD6">
        <w:rPr>
          <w:rFonts w:ascii="Arial" w:hAnsi="Arial" w:cs="Arial"/>
          <w:color w:val="000000" w:themeColor="text1"/>
        </w:rPr>
        <w:t>realizácie Diela a tým pádom ani náklady. Ďalej prípadné prerušenia predstavujú zvýšenie nákladov na strane Zhotoviteľa, ktoré nie je možné nijako ohraničiť, ani odhadnúť. Žiadame zvážiť buď úplné vypustenie, alebo preformulovanie bodu 6.5 tak, aby bolo možné pripraviť cenovú ponuku.</w:t>
      </w:r>
      <w:r w:rsidRPr="001B2AD6">
        <w:rPr>
          <w:rStyle w:val="apple-converted-space"/>
          <w:rFonts w:ascii="Arial" w:hAnsi="Arial" w:cs="Arial"/>
          <w:color w:val="000000" w:themeColor="text1"/>
        </w:rPr>
        <w:t> </w:t>
      </w:r>
      <w:r w:rsidRPr="001B2AD6">
        <w:rPr>
          <w:rFonts w:ascii="Arial" w:hAnsi="Arial" w:cs="Arial"/>
          <w:color w:val="000000" w:themeColor="text1"/>
        </w:rPr>
        <w:t xml:space="preserve">Okrem toho, toto ustanovenie je v rozpore s údajom uvedeným v oznámení o vyhlásení verejného obstarávanie, kde verejný obstarávateľ uvádza, že Dielo podľa Opisu PZ vrátane jeho uvedenia do prevádzky, bude zrealizované odo dňa účinnosti zmluvy v mieste plnenia podľa určenia verejného obstarávateľa najneskôr do 30.06.2023, najviac však 20 mesiacov odo dňa nadobudnutia účinnosti Zmluvy, </w:t>
      </w:r>
      <w:proofErr w:type="spellStart"/>
      <w:r w:rsidRPr="001B2AD6">
        <w:rPr>
          <w:rFonts w:ascii="Arial" w:hAnsi="Arial" w:cs="Arial"/>
          <w:color w:val="000000" w:themeColor="text1"/>
        </w:rPr>
        <w:t>t.z</w:t>
      </w:r>
      <w:proofErr w:type="spellEnd"/>
      <w:r w:rsidRPr="001B2AD6">
        <w:rPr>
          <w:rFonts w:ascii="Arial" w:hAnsi="Arial" w:cs="Arial"/>
          <w:color w:val="000000" w:themeColor="text1"/>
        </w:rPr>
        <w:t>. akékoľvek prerušenie nezakladá oprávnenie Zhotoviteľa na predĺženie termínu realizácie Diela?</w:t>
      </w:r>
    </w:p>
    <w:p w14:paraId="2C654B57" w14:textId="3338A5A6" w:rsidR="00DB2A7B" w:rsidRPr="001B2AD6" w:rsidRDefault="00DB2A7B" w:rsidP="00DB2A7B">
      <w:pPr>
        <w:pStyle w:val="Odsekzoznamu"/>
        <w:ind w:left="360"/>
        <w:jc w:val="both"/>
        <w:rPr>
          <w:rFonts w:ascii="Arial" w:eastAsia="Times New Roman" w:hAnsi="Arial" w:cs="Arial"/>
          <w:b/>
          <w:i/>
          <w:color w:val="000000"/>
          <w:lang w:eastAsia="en-GB"/>
        </w:rPr>
      </w:pPr>
      <w:r w:rsidRPr="001B2AD6">
        <w:rPr>
          <w:rFonts w:ascii="Arial" w:eastAsia="Times New Roman" w:hAnsi="Arial" w:cs="Arial"/>
          <w:b/>
          <w:i/>
          <w:color w:val="000000"/>
          <w:lang w:eastAsia="en-GB"/>
        </w:rPr>
        <w:t>Odpoveď č. 19</w:t>
      </w:r>
    </w:p>
    <w:p w14:paraId="3151CDE6" w14:textId="62DD34F9" w:rsidR="00A46BEB" w:rsidRPr="001B2AD6" w:rsidRDefault="00177EF6" w:rsidP="00645450">
      <w:pPr>
        <w:pStyle w:val="xmsolistparagraph"/>
        <w:spacing w:line="276" w:lineRule="atLeast"/>
        <w:ind w:left="360"/>
        <w:jc w:val="both"/>
        <w:rPr>
          <w:rFonts w:ascii="Arial" w:hAnsi="Arial" w:cs="Arial"/>
          <w:i/>
        </w:rPr>
      </w:pPr>
      <w:r w:rsidRPr="001B2AD6">
        <w:rPr>
          <w:rFonts w:ascii="Arial" w:hAnsi="Arial" w:cs="Arial"/>
          <w:i/>
        </w:rPr>
        <w:t>Tento bod zmluvy je podmienkou v zmluve zo strany poskytovateľa finančných prostriedkov. Obstarávateľ si uvedomuje, že v prípade prerušenia realizácie diela môže hypoteticky dôjsť k nesplneniu podmienky  dodania diela – najneskôr do 30.</w:t>
      </w:r>
      <w:r w:rsidR="003B4378" w:rsidRPr="001B2AD6">
        <w:rPr>
          <w:rFonts w:ascii="Arial" w:hAnsi="Arial" w:cs="Arial"/>
          <w:i/>
        </w:rPr>
        <w:t xml:space="preserve"> </w:t>
      </w:r>
      <w:r w:rsidRPr="001B2AD6">
        <w:rPr>
          <w:rFonts w:ascii="Arial" w:hAnsi="Arial" w:cs="Arial"/>
          <w:i/>
        </w:rPr>
        <w:t xml:space="preserve">6. 2023. Obstarávateľ  nevie predpokladať  dobu trvania procesov VO a zároveň tak definovať rozsah trvania realizácie diela iným spôsobom. </w:t>
      </w:r>
    </w:p>
    <w:p w14:paraId="416DE09D" w14:textId="77777777" w:rsidR="00A117BE" w:rsidRPr="001B2AD6" w:rsidRDefault="00A117BE" w:rsidP="00A117BE">
      <w:pPr>
        <w:ind w:left="360" w:hanging="360"/>
        <w:jc w:val="both"/>
        <w:rPr>
          <w:rFonts w:ascii="Arial" w:hAnsi="Arial" w:cs="Arial"/>
          <w:b/>
        </w:rPr>
      </w:pPr>
    </w:p>
    <w:p w14:paraId="7C4717AA" w14:textId="77777777" w:rsidR="00A117BE" w:rsidRPr="001B2AD6" w:rsidRDefault="00A117BE" w:rsidP="00A117BE">
      <w:pPr>
        <w:ind w:left="360" w:hanging="360"/>
        <w:jc w:val="both"/>
        <w:rPr>
          <w:rFonts w:ascii="Arial" w:hAnsi="Arial" w:cs="Arial"/>
          <w:b/>
        </w:rPr>
      </w:pPr>
    </w:p>
    <w:p w14:paraId="644191E4" w14:textId="77777777" w:rsidR="00A117BE" w:rsidRPr="001B2AD6" w:rsidRDefault="00A117BE" w:rsidP="00A117BE">
      <w:pPr>
        <w:ind w:left="360" w:hanging="360"/>
        <w:jc w:val="both"/>
        <w:rPr>
          <w:rFonts w:ascii="Arial" w:hAnsi="Arial" w:cs="Arial"/>
          <w:b/>
        </w:rPr>
      </w:pPr>
    </w:p>
    <w:p w14:paraId="48966E09" w14:textId="1F379A4A" w:rsidR="00A117BE" w:rsidRPr="001B2AD6" w:rsidRDefault="00A117BE" w:rsidP="00A117BE">
      <w:pPr>
        <w:ind w:left="360" w:hanging="360"/>
        <w:jc w:val="both"/>
        <w:rPr>
          <w:rFonts w:ascii="Arial" w:hAnsi="Arial" w:cs="Arial"/>
          <w:b/>
        </w:rPr>
      </w:pPr>
    </w:p>
    <w:p w14:paraId="3326B936" w14:textId="6F9C2C86" w:rsidR="00DB2A7B" w:rsidRPr="001B2AD6" w:rsidRDefault="00DB2A7B" w:rsidP="00A117BE">
      <w:pPr>
        <w:ind w:left="360" w:hanging="360"/>
        <w:jc w:val="both"/>
        <w:rPr>
          <w:rFonts w:ascii="Arial" w:hAnsi="Arial" w:cs="Arial"/>
          <w:b/>
        </w:rPr>
      </w:pPr>
    </w:p>
    <w:p w14:paraId="5564FDB3" w14:textId="1E65A0F5" w:rsidR="00DB2A7B" w:rsidRPr="001B2AD6" w:rsidRDefault="00DB2A7B" w:rsidP="00A117BE">
      <w:pPr>
        <w:ind w:left="360" w:hanging="360"/>
        <w:jc w:val="both"/>
        <w:rPr>
          <w:rFonts w:ascii="Arial" w:hAnsi="Arial" w:cs="Arial"/>
          <w:b/>
        </w:rPr>
      </w:pPr>
    </w:p>
    <w:p w14:paraId="3BDCA42E" w14:textId="1A935600" w:rsidR="00DB2A7B" w:rsidRPr="001B2AD6" w:rsidRDefault="00DB2A7B" w:rsidP="00A117BE">
      <w:pPr>
        <w:ind w:left="360" w:hanging="360"/>
        <w:jc w:val="both"/>
        <w:rPr>
          <w:rFonts w:ascii="Arial" w:hAnsi="Arial" w:cs="Arial"/>
          <w:b/>
        </w:rPr>
      </w:pPr>
    </w:p>
    <w:p w14:paraId="2156F6F3" w14:textId="77777777" w:rsidR="00DB2A7B" w:rsidRPr="001B2AD6" w:rsidRDefault="00DB2A7B" w:rsidP="00A117BE">
      <w:pPr>
        <w:ind w:left="360" w:hanging="360"/>
        <w:jc w:val="both"/>
        <w:rPr>
          <w:rFonts w:ascii="Arial" w:hAnsi="Arial" w:cs="Arial"/>
          <w:b/>
        </w:rPr>
      </w:pPr>
    </w:p>
    <w:p w14:paraId="2974AF1F" w14:textId="4286CDEA" w:rsidR="00A117BE" w:rsidRPr="001B2AD6" w:rsidRDefault="00A117BE" w:rsidP="00A117BE">
      <w:pPr>
        <w:ind w:left="360" w:hanging="360"/>
        <w:jc w:val="both"/>
        <w:rPr>
          <w:rFonts w:ascii="Arial" w:hAnsi="Arial" w:cs="Arial"/>
          <w:b/>
        </w:rPr>
      </w:pPr>
      <w:r w:rsidRPr="001B2AD6">
        <w:rPr>
          <w:rFonts w:ascii="Arial" w:hAnsi="Arial" w:cs="Arial"/>
          <w:b/>
        </w:rPr>
        <w:lastRenderedPageBreak/>
        <w:t>Otázka č. 20</w:t>
      </w:r>
    </w:p>
    <w:p w14:paraId="18C8EE02" w14:textId="1D76AF7E" w:rsidR="00E16BB9" w:rsidRPr="001B2AD6" w:rsidRDefault="00E16BB9" w:rsidP="00645450">
      <w:pPr>
        <w:pStyle w:val="xmsolistparagraph"/>
        <w:numPr>
          <w:ilvl w:val="0"/>
          <w:numId w:val="3"/>
        </w:numPr>
        <w:spacing w:line="276" w:lineRule="atLeast"/>
        <w:jc w:val="both"/>
        <w:rPr>
          <w:rFonts w:ascii="Arial" w:hAnsi="Arial" w:cs="Arial"/>
          <w:color w:val="000000"/>
        </w:rPr>
      </w:pPr>
      <w:r w:rsidRPr="001B2AD6">
        <w:rPr>
          <w:rFonts w:ascii="Arial" w:hAnsi="Arial" w:cs="Arial"/>
          <w:color w:val="000000"/>
        </w:rPr>
        <w:t>Bod 7.1 Zmluvy o dielo - V prípade, že skúšky vykonáva Zhotoviteľ a Objednávateľ nie je prítomný, skúšku nemožno vykonať a podpis Objednávateľa na zápisnici postupom podľa § 555 Obchodného zákonníka nemožno nahradiť; na vykonanie skúšky sa vždy vyžaduje prítomnosť oprávnenej osoby Objednávateľa.</w:t>
      </w:r>
      <w:r w:rsidRPr="001B2AD6">
        <w:rPr>
          <w:rFonts w:ascii="Arial" w:hAnsi="Arial" w:cs="Arial"/>
          <w:color w:val="000000"/>
        </w:rPr>
        <w:br/>
        <w:t xml:space="preserve">Toto ustanovenie opäť môže viesť k neúmernému predlžovaniu projektu – konkrétne procesu akceptácie a vytvára na strane Zhotoviteľa riziko, ktoré znemožňuje korektné </w:t>
      </w:r>
      <w:proofErr w:type="spellStart"/>
      <w:r w:rsidRPr="001B2AD6">
        <w:rPr>
          <w:rFonts w:ascii="Arial" w:hAnsi="Arial" w:cs="Arial"/>
          <w:color w:val="000000"/>
        </w:rPr>
        <w:t>nacenenie</w:t>
      </w:r>
      <w:proofErr w:type="spellEnd"/>
      <w:r w:rsidRPr="001B2AD6">
        <w:rPr>
          <w:rFonts w:ascii="Arial" w:hAnsi="Arial" w:cs="Arial"/>
          <w:color w:val="000000"/>
        </w:rPr>
        <w:t xml:space="preserve"> Diela. Žiadame vypustenie tohto bodu a ponechanie možnosti štandardného a zákonného postupu podľa OBZ.</w:t>
      </w:r>
    </w:p>
    <w:p w14:paraId="54442F1F" w14:textId="15742DE3" w:rsidR="00DB2A7B" w:rsidRPr="001B2AD6" w:rsidRDefault="00DB2A7B" w:rsidP="00DB2A7B">
      <w:pPr>
        <w:jc w:val="both"/>
        <w:rPr>
          <w:rFonts w:ascii="Arial" w:eastAsia="Times New Roman" w:hAnsi="Arial" w:cs="Arial"/>
          <w:b/>
          <w:i/>
          <w:color w:val="000000"/>
          <w:lang w:eastAsia="en-GB"/>
        </w:rPr>
      </w:pPr>
      <w:r w:rsidRPr="001B2AD6">
        <w:rPr>
          <w:rFonts w:ascii="Arial" w:eastAsia="Times New Roman" w:hAnsi="Arial" w:cs="Arial"/>
          <w:b/>
          <w:i/>
          <w:color w:val="000000"/>
          <w:lang w:eastAsia="en-GB"/>
        </w:rPr>
        <w:t>Odpoveď č. 20</w:t>
      </w:r>
    </w:p>
    <w:p w14:paraId="314D1C52" w14:textId="19D821CA" w:rsidR="00E16BB9" w:rsidRPr="001B2AD6" w:rsidRDefault="00177EF6" w:rsidP="00645450">
      <w:pPr>
        <w:pStyle w:val="xmsolistparagraph"/>
        <w:spacing w:line="276" w:lineRule="atLeast"/>
        <w:ind w:left="360"/>
        <w:jc w:val="both"/>
        <w:rPr>
          <w:rFonts w:ascii="Arial" w:hAnsi="Arial" w:cs="Arial"/>
          <w:i/>
        </w:rPr>
      </w:pPr>
      <w:r w:rsidRPr="001B2AD6">
        <w:rPr>
          <w:rFonts w:ascii="Arial" w:hAnsi="Arial" w:cs="Arial"/>
          <w:i/>
        </w:rPr>
        <w:t xml:space="preserve">Tento bod zmluvy je podmienkou v zmluve zo strany poskytovateľa finančných prostriedkov. Obstarávateľ je rovnako limitovaný realizáciou projektu a jeho financovaním do 30. 6. 2023  - čo nezakladá predpoklad neúmerného predlžovania projektu.   </w:t>
      </w:r>
    </w:p>
    <w:p w14:paraId="4E083BEA" w14:textId="77845269" w:rsidR="00A117BE" w:rsidRPr="001B2AD6" w:rsidRDefault="00A117BE" w:rsidP="00A117BE">
      <w:pPr>
        <w:ind w:left="360" w:hanging="360"/>
        <w:jc w:val="both"/>
        <w:rPr>
          <w:rFonts w:ascii="Arial" w:hAnsi="Arial" w:cs="Arial"/>
          <w:b/>
        </w:rPr>
      </w:pPr>
      <w:r w:rsidRPr="001B2AD6">
        <w:rPr>
          <w:rFonts w:ascii="Arial" w:hAnsi="Arial" w:cs="Arial"/>
          <w:b/>
        </w:rPr>
        <w:t>Otázka č. 21</w:t>
      </w:r>
    </w:p>
    <w:p w14:paraId="6F5F92F9" w14:textId="14CB727D" w:rsidR="00E16BB9" w:rsidRPr="001B2AD6" w:rsidRDefault="00E16BB9" w:rsidP="00645450">
      <w:pPr>
        <w:pStyle w:val="xmsolistparagraph"/>
        <w:numPr>
          <w:ilvl w:val="0"/>
          <w:numId w:val="3"/>
        </w:numPr>
        <w:spacing w:line="276" w:lineRule="atLeast"/>
        <w:jc w:val="both"/>
        <w:rPr>
          <w:rFonts w:ascii="Arial" w:hAnsi="Arial" w:cs="Arial"/>
          <w:color w:val="000000"/>
        </w:rPr>
      </w:pPr>
      <w:r w:rsidRPr="001B2AD6">
        <w:rPr>
          <w:rFonts w:ascii="Arial" w:hAnsi="Arial" w:cs="Arial"/>
          <w:color w:val="000000"/>
        </w:rPr>
        <w:t>Podľa bodu 10.13</w:t>
      </w:r>
      <w:r w:rsidRPr="001B2AD6">
        <w:rPr>
          <w:rStyle w:val="xapple-converted-space"/>
          <w:rFonts w:ascii="Arial" w:hAnsi="Arial" w:cs="Arial"/>
          <w:color w:val="000000"/>
        </w:rPr>
        <w:t> </w:t>
      </w:r>
      <w:r w:rsidRPr="001B2AD6">
        <w:rPr>
          <w:rFonts w:ascii="Arial" w:hAnsi="Arial" w:cs="Arial"/>
          <w:color w:val="000000"/>
        </w:rPr>
        <w:t>Zmluvy o dielo</w:t>
      </w:r>
      <w:r w:rsidRPr="001B2AD6">
        <w:rPr>
          <w:rStyle w:val="xapple-converted-space"/>
          <w:rFonts w:ascii="Arial" w:hAnsi="Arial" w:cs="Arial"/>
          <w:color w:val="000000"/>
        </w:rPr>
        <w:t> </w:t>
      </w:r>
      <w:r w:rsidRPr="001B2AD6">
        <w:rPr>
          <w:rFonts w:ascii="Arial" w:hAnsi="Arial" w:cs="Arial"/>
          <w:color w:val="000000"/>
        </w:rPr>
        <w:t>sa Zhotoviteľ zaväzuje minimálne po dobu účinnosti tejto Zmluvy zamestnávať _ osôb so zmenenou pracovnou schopnosťou.</w:t>
      </w:r>
      <w:r w:rsidRPr="001B2AD6">
        <w:rPr>
          <w:rFonts w:ascii="Arial" w:hAnsi="Arial" w:cs="Arial"/>
          <w:color w:val="000000"/>
        </w:rPr>
        <w:br/>
        <w:t>V zmluve nie je určený počet takýchto osôb,</w:t>
      </w:r>
      <w:r w:rsidRPr="001B2AD6">
        <w:rPr>
          <w:rStyle w:val="xapple-converted-space"/>
          <w:rFonts w:ascii="Arial" w:hAnsi="Arial" w:cs="Arial"/>
          <w:color w:val="000000"/>
        </w:rPr>
        <w:t> </w:t>
      </w:r>
      <w:r w:rsidRPr="001B2AD6">
        <w:rPr>
          <w:rFonts w:ascii="Arial" w:hAnsi="Arial" w:cs="Arial"/>
          <w:color w:val="000000"/>
        </w:rPr>
        <w:t>pričom</w:t>
      </w:r>
      <w:r w:rsidRPr="001B2AD6">
        <w:rPr>
          <w:rStyle w:val="xapple-converted-space"/>
          <w:rFonts w:ascii="Arial" w:hAnsi="Arial" w:cs="Arial"/>
          <w:color w:val="000000"/>
        </w:rPr>
        <w:t> </w:t>
      </w:r>
      <w:r w:rsidRPr="001B2AD6">
        <w:rPr>
          <w:rFonts w:ascii="Arial" w:hAnsi="Arial" w:cs="Arial"/>
          <w:color w:val="000000"/>
        </w:rPr>
        <w:t xml:space="preserve">podľa zákona sa táto povinnosť vzťahuje len na zamestnávateľa, ktorý </w:t>
      </w:r>
      <w:r w:rsidRPr="001B2AD6">
        <w:rPr>
          <w:rFonts w:ascii="Arial" w:hAnsi="Arial" w:cs="Arial"/>
          <w:color w:val="000000" w:themeColor="text1"/>
        </w:rPr>
        <w:t>zamestnáva najmenej 20 zamestnancov a ak úrad v evidencii uchádzačov o zamestnanie vedie občanov so zdravotným postihnutím v počte, ktorý predstavuje 3,2% z celkového počtu.</w:t>
      </w:r>
      <w:r w:rsidRPr="001B2AD6">
        <w:rPr>
          <w:rStyle w:val="apple-converted-space"/>
          <w:rFonts w:ascii="Arial" w:hAnsi="Arial" w:cs="Arial"/>
          <w:color w:val="000000" w:themeColor="text1"/>
        </w:rPr>
        <w:t> </w:t>
      </w:r>
      <w:r w:rsidRPr="001B2AD6">
        <w:rPr>
          <w:rFonts w:ascii="Arial" w:hAnsi="Arial" w:cs="Arial"/>
          <w:color w:val="000000" w:themeColor="text1"/>
        </w:rPr>
        <w:t>Napriek tomu, že v oznámení obstarávateľ uvádza, že Obstarávanie je zamerané na sociálne aspekty, túto požiadavku bez určenia konkrétneho počtu zamestnancov a na celé obdobie účinnosti zmluvy považuje za nedôvodnú a navrhujeme ju úplne vypustiť zo zmluvy.</w:t>
      </w:r>
      <w:r w:rsidRPr="001B2AD6">
        <w:rPr>
          <w:rStyle w:val="apple-converted-space"/>
          <w:rFonts w:ascii="Arial" w:hAnsi="Arial" w:cs="Arial"/>
          <w:color w:val="000000" w:themeColor="text1"/>
        </w:rPr>
        <w:t> </w:t>
      </w:r>
      <w:r w:rsidRPr="001B2AD6">
        <w:rPr>
          <w:rFonts w:ascii="Arial" w:hAnsi="Arial" w:cs="Arial"/>
          <w:color w:val="000000" w:themeColor="text1"/>
        </w:rPr>
        <w:t>Ak na nej verejný obstarávateľ trvá žiadame uviesť, či toto číslo môže doplniť uchádzač a či môže uviesť nulu, nakoľko v podmienkach účasti sa tieto sociálne aspekty nevyžadujú.</w:t>
      </w:r>
    </w:p>
    <w:p w14:paraId="108B78EB" w14:textId="158F452A" w:rsidR="00DB2A7B" w:rsidRPr="001B2AD6" w:rsidRDefault="00DB2A7B" w:rsidP="00DB2A7B">
      <w:pPr>
        <w:pStyle w:val="Odsekzoznamu"/>
        <w:ind w:left="360"/>
        <w:jc w:val="both"/>
        <w:rPr>
          <w:rFonts w:ascii="Arial" w:eastAsia="Times New Roman" w:hAnsi="Arial" w:cs="Arial"/>
          <w:b/>
          <w:i/>
          <w:color w:val="000000"/>
          <w:lang w:eastAsia="en-GB"/>
        </w:rPr>
      </w:pPr>
      <w:r w:rsidRPr="001B2AD6">
        <w:rPr>
          <w:rFonts w:ascii="Arial" w:eastAsia="Times New Roman" w:hAnsi="Arial" w:cs="Arial"/>
          <w:b/>
          <w:i/>
          <w:color w:val="000000"/>
          <w:lang w:eastAsia="en-GB"/>
        </w:rPr>
        <w:t>Odpoveď č. 21</w:t>
      </w:r>
    </w:p>
    <w:p w14:paraId="5BF3F342" w14:textId="28F5AB1C" w:rsidR="00177EF6" w:rsidRPr="001B2AD6" w:rsidRDefault="005504E4" w:rsidP="00645450">
      <w:pPr>
        <w:pStyle w:val="xmsolistparagraph"/>
        <w:spacing w:line="276" w:lineRule="atLeast"/>
        <w:ind w:left="360"/>
        <w:jc w:val="both"/>
        <w:rPr>
          <w:rFonts w:ascii="Arial" w:hAnsi="Arial" w:cs="Arial"/>
          <w:i/>
        </w:rPr>
      </w:pPr>
      <w:r w:rsidRPr="001B2AD6">
        <w:rPr>
          <w:rFonts w:ascii="Arial" w:hAnsi="Arial" w:cs="Arial"/>
          <w:i/>
        </w:rPr>
        <w:t>Požiadavka na dodržanie sociálneho aspektu vychádza zo zákona o</w:t>
      </w:r>
      <w:r w:rsidR="00912419" w:rsidRPr="001B2AD6">
        <w:rPr>
          <w:rFonts w:ascii="Arial" w:hAnsi="Arial" w:cs="Arial"/>
          <w:i/>
        </w:rPr>
        <w:t> </w:t>
      </w:r>
      <w:r w:rsidRPr="001B2AD6">
        <w:rPr>
          <w:rFonts w:ascii="Arial" w:hAnsi="Arial" w:cs="Arial"/>
          <w:i/>
        </w:rPr>
        <w:t>VO</w:t>
      </w:r>
      <w:r w:rsidR="00A77161" w:rsidRPr="001B2AD6">
        <w:rPr>
          <w:rFonts w:ascii="Arial" w:hAnsi="Arial" w:cs="Arial"/>
          <w:i/>
        </w:rPr>
        <w:t xml:space="preserve"> č. 343/2015 § 10  </w:t>
      </w:r>
      <w:proofErr w:type="spellStart"/>
      <w:r w:rsidR="00A77161" w:rsidRPr="001B2AD6">
        <w:rPr>
          <w:rFonts w:ascii="Arial" w:hAnsi="Arial" w:cs="Arial"/>
          <w:i/>
        </w:rPr>
        <w:t>ods</w:t>
      </w:r>
      <w:proofErr w:type="spellEnd"/>
      <w:r w:rsidR="00A77161" w:rsidRPr="001B2AD6">
        <w:rPr>
          <w:rFonts w:ascii="Arial" w:hAnsi="Arial" w:cs="Arial"/>
          <w:i/>
        </w:rPr>
        <w:t xml:space="preserve"> 7.</w:t>
      </w:r>
      <w:r w:rsidRPr="001B2AD6">
        <w:rPr>
          <w:rFonts w:ascii="Arial" w:hAnsi="Arial" w:cs="Arial"/>
          <w:i/>
        </w:rPr>
        <w:t xml:space="preserve"> a nie z podmienok účasti definovanom obstarávateľom. </w:t>
      </w:r>
      <w:r w:rsidR="00912419" w:rsidRPr="001B2AD6">
        <w:rPr>
          <w:rFonts w:ascii="Arial" w:hAnsi="Arial" w:cs="Arial"/>
          <w:i/>
        </w:rPr>
        <w:t xml:space="preserve">Zároveň platí informácia uvedená v Prílohe D Kritériá na hodnotenie ponúk – V prípade, </w:t>
      </w:r>
      <w:r w:rsidR="000D61EB" w:rsidRPr="001B2AD6">
        <w:rPr>
          <w:rFonts w:ascii="Arial" w:hAnsi="Arial" w:cs="Arial"/>
          <w:i/>
        </w:rPr>
        <w:t>ž</w:t>
      </w:r>
      <w:r w:rsidR="00912419" w:rsidRPr="001B2AD6">
        <w:rPr>
          <w:rFonts w:ascii="Arial" w:hAnsi="Arial" w:cs="Arial"/>
          <w:i/>
        </w:rPr>
        <w:t>e po vyhodnotení budú viacerí uchádz</w:t>
      </w:r>
      <w:r w:rsidR="000D61EB" w:rsidRPr="001B2AD6">
        <w:rPr>
          <w:rFonts w:ascii="Arial" w:hAnsi="Arial" w:cs="Arial"/>
          <w:i/>
        </w:rPr>
        <w:t>ači</w:t>
      </w:r>
      <w:r w:rsidR="00912419" w:rsidRPr="001B2AD6">
        <w:rPr>
          <w:rFonts w:ascii="Arial" w:hAnsi="Arial" w:cs="Arial"/>
          <w:i/>
        </w:rPr>
        <w:t xml:space="preserve"> na prvom mieste, bude  úspešným  </w:t>
      </w:r>
      <w:r w:rsidR="000D61EB" w:rsidRPr="001B2AD6">
        <w:rPr>
          <w:rFonts w:ascii="Arial" w:hAnsi="Arial" w:cs="Arial"/>
          <w:i/>
        </w:rPr>
        <w:t>uchádzačom</w:t>
      </w:r>
      <w:r w:rsidR="00912419" w:rsidRPr="001B2AD6">
        <w:rPr>
          <w:rFonts w:ascii="Arial" w:hAnsi="Arial" w:cs="Arial"/>
          <w:i/>
        </w:rPr>
        <w:t xml:space="preserve">  ten uchádzač, ktorý sa zaviaže, že bude  zamestnávať väčší počet  osôb so zmenenou </w:t>
      </w:r>
      <w:r w:rsidR="000D61EB" w:rsidRPr="001B2AD6">
        <w:rPr>
          <w:rFonts w:ascii="Arial" w:hAnsi="Arial" w:cs="Arial"/>
          <w:i/>
        </w:rPr>
        <w:t>pracovnou</w:t>
      </w:r>
      <w:r w:rsidR="00912419" w:rsidRPr="001B2AD6">
        <w:rPr>
          <w:rFonts w:ascii="Arial" w:hAnsi="Arial" w:cs="Arial"/>
          <w:i/>
        </w:rPr>
        <w:t xml:space="preserve">  schopnosťou</w:t>
      </w:r>
      <w:r w:rsidR="00A77161" w:rsidRPr="001B2AD6">
        <w:rPr>
          <w:rFonts w:ascii="Arial" w:hAnsi="Arial" w:cs="Arial"/>
          <w:i/>
        </w:rPr>
        <w:t>.</w:t>
      </w:r>
    </w:p>
    <w:p w14:paraId="2A5A8C0B" w14:textId="22690D51" w:rsidR="00A117BE" w:rsidRPr="001B2AD6" w:rsidRDefault="00A117BE" w:rsidP="00A117BE">
      <w:pPr>
        <w:ind w:left="360" w:hanging="360"/>
        <w:jc w:val="both"/>
        <w:rPr>
          <w:rFonts w:ascii="Arial" w:hAnsi="Arial" w:cs="Arial"/>
          <w:b/>
        </w:rPr>
      </w:pPr>
      <w:r w:rsidRPr="001B2AD6">
        <w:rPr>
          <w:rFonts w:ascii="Arial" w:hAnsi="Arial" w:cs="Arial"/>
          <w:b/>
        </w:rPr>
        <w:t>Otázka č. 22</w:t>
      </w:r>
    </w:p>
    <w:p w14:paraId="409648E7" w14:textId="4A219099" w:rsidR="00E16BB9" w:rsidRPr="001B2AD6" w:rsidRDefault="00E16BB9" w:rsidP="00645450">
      <w:pPr>
        <w:pStyle w:val="xmsolistparagraph"/>
        <w:numPr>
          <w:ilvl w:val="0"/>
          <w:numId w:val="3"/>
        </w:numPr>
        <w:spacing w:line="276" w:lineRule="atLeast"/>
        <w:jc w:val="both"/>
        <w:rPr>
          <w:rFonts w:ascii="Arial" w:hAnsi="Arial" w:cs="Arial"/>
          <w:color w:val="000000"/>
        </w:rPr>
      </w:pPr>
      <w:r w:rsidRPr="001B2AD6">
        <w:rPr>
          <w:rFonts w:ascii="Arial" w:hAnsi="Arial" w:cs="Arial"/>
          <w:color w:val="000000"/>
        </w:rPr>
        <w:t>Bod 15.6</w:t>
      </w:r>
      <w:r w:rsidRPr="001B2AD6">
        <w:rPr>
          <w:rStyle w:val="xapple-converted-space"/>
          <w:rFonts w:ascii="Arial" w:hAnsi="Arial" w:cs="Arial"/>
          <w:color w:val="000000"/>
        </w:rPr>
        <w:t> </w:t>
      </w:r>
      <w:r w:rsidRPr="001B2AD6">
        <w:rPr>
          <w:rFonts w:ascii="Arial" w:hAnsi="Arial" w:cs="Arial"/>
          <w:color w:val="000000"/>
        </w:rPr>
        <w:t>Zmluvy o dielo</w:t>
      </w:r>
      <w:r w:rsidRPr="001B2AD6">
        <w:rPr>
          <w:rStyle w:val="xapple-converted-space"/>
          <w:rFonts w:ascii="Arial" w:hAnsi="Arial" w:cs="Arial"/>
          <w:color w:val="000000"/>
        </w:rPr>
        <w:t> </w:t>
      </w:r>
      <w:r w:rsidRPr="001B2AD6">
        <w:rPr>
          <w:rFonts w:ascii="Arial" w:hAnsi="Arial" w:cs="Arial"/>
          <w:color w:val="000000"/>
        </w:rPr>
        <w:t xml:space="preserve">určuje povinnosť zhotoviteľovi, aj po skončení zmluvy zabezpečiť súčinnosť objednávateľovi, a to v zásade bez nároku na odmenu (súčinnosť nie je </w:t>
      </w:r>
      <w:proofErr w:type="spellStart"/>
      <w:r w:rsidRPr="001B2AD6">
        <w:rPr>
          <w:rFonts w:ascii="Arial" w:hAnsi="Arial" w:cs="Arial"/>
          <w:color w:val="000000"/>
        </w:rPr>
        <w:t>nacenená</w:t>
      </w:r>
      <w:proofErr w:type="spellEnd"/>
      <w:r w:rsidRPr="001B2AD6">
        <w:rPr>
          <w:rFonts w:ascii="Arial" w:hAnsi="Arial" w:cs="Arial"/>
          <w:color w:val="000000"/>
        </w:rPr>
        <w:t xml:space="preserve"> položka v rozpočte) a bez obmedzenia, nakoľko sa v tomto bode určuje, že pre vylúčenie pochybností sa Zmluvné strany dohodli, že záväzok Zhotoviteľa na poskytnutie súčinnosti podľa tohto bodu Zmluvy trvá aj po zániku tejto Zmluvy, a to až do uplynutia 3 mesiacov, od kedy Objednávateľ </w:t>
      </w:r>
      <w:r w:rsidRPr="001B2AD6">
        <w:rPr>
          <w:rFonts w:ascii="Arial" w:hAnsi="Arial" w:cs="Arial"/>
          <w:color w:val="000000"/>
        </w:rPr>
        <w:lastRenderedPageBreak/>
        <w:t xml:space="preserve">zabezpečí nového </w:t>
      </w:r>
      <w:proofErr w:type="spellStart"/>
      <w:r w:rsidRPr="001B2AD6">
        <w:rPr>
          <w:rFonts w:ascii="Arial" w:hAnsi="Arial" w:cs="Arial"/>
          <w:color w:val="000000"/>
        </w:rPr>
        <w:t>Zhotoviteľa.Toto</w:t>
      </w:r>
      <w:proofErr w:type="spellEnd"/>
      <w:r w:rsidRPr="001B2AD6">
        <w:rPr>
          <w:rFonts w:ascii="Arial" w:hAnsi="Arial" w:cs="Arial"/>
          <w:color w:val="000000"/>
        </w:rPr>
        <w:t xml:space="preserve"> ustanovenie </w:t>
      </w:r>
      <w:r w:rsidRPr="001B2AD6">
        <w:rPr>
          <w:rFonts w:ascii="Arial" w:hAnsi="Arial" w:cs="Arial"/>
          <w:color w:val="000000" w:themeColor="text1"/>
        </w:rPr>
        <w:t xml:space="preserve">znemožňuje </w:t>
      </w:r>
      <w:proofErr w:type="spellStart"/>
      <w:r w:rsidRPr="001B2AD6">
        <w:rPr>
          <w:rFonts w:ascii="Arial" w:hAnsi="Arial" w:cs="Arial"/>
          <w:color w:val="000000" w:themeColor="text1"/>
        </w:rPr>
        <w:t>nacenenie</w:t>
      </w:r>
      <w:proofErr w:type="spellEnd"/>
      <w:r w:rsidRPr="001B2AD6">
        <w:rPr>
          <w:rFonts w:ascii="Arial" w:hAnsi="Arial" w:cs="Arial"/>
          <w:color w:val="000000" w:themeColor="text1"/>
        </w:rPr>
        <w:t xml:space="preserve"> Diela, keďže teoreticky vytvára povinnosť poskytovať súčinnosť</w:t>
      </w:r>
      <w:r w:rsidRPr="001B2AD6">
        <w:rPr>
          <w:rStyle w:val="apple-converted-space"/>
          <w:rFonts w:ascii="Arial" w:hAnsi="Arial" w:cs="Arial"/>
          <w:color w:val="000000" w:themeColor="text1"/>
        </w:rPr>
        <w:t> </w:t>
      </w:r>
      <w:r w:rsidRPr="001B2AD6">
        <w:rPr>
          <w:rFonts w:ascii="Arial" w:hAnsi="Arial" w:cs="Arial"/>
          <w:color w:val="000000" w:themeColor="text1"/>
        </w:rPr>
        <w:t>v rozsahu a čase, ktorý nie je jednoznačný.</w:t>
      </w:r>
      <w:r w:rsidRPr="001B2AD6">
        <w:rPr>
          <w:rStyle w:val="apple-converted-space"/>
          <w:rFonts w:ascii="Arial" w:hAnsi="Arial" w:cs="Arial"/>
          <w:color w:val="000000" w:themeColor="text1"/>
        </w:rPr>
        <w:t> </w:t>
      </w:r>
      <w:r w:rsidRPr="001B2AD6">
        <w:rPr>
          <w:rFonts w:ascii="Arial" w:hAnsi="Arial" w:cs="Arial"/>
          <w:color w:val="000000" w:themeColor="text1"/>
        </w:rPr>
        <w:t xml:space="preserve"> Žiadame, aby bola súčinnosť – jej trvanie a rozsah presnejšie ohraničená, čo by umožnilo korektne </w:t>
      </w:r>
      <w:proofErr w:type="spellStart"/>
      <w:r w:rsidRPr="001B2AD6">
        <w:rPr>
          <w:rFonts w:ascii="Arial" w:hAnsi="Arial" w:cs="Arial"/>
          <w:color w:val="000000" w:themeColor="text1"/>
        </w:rPr>
        <w:t>naceniť</w:t>
      </w:r>
      <w:proofErr w:type="spellEnd"/>
      <w:r w:rsidRPr="001B2AD6">
        <w:rPr>
          <w:rFonts w:ascii="Arial" w:hAnsi="Arial" w:cs="Arial"/>
          <w:color w:val="000000" w:themeColor="text1"/>
        </w:rPr>
        <w:t xml:space="preserve"> Dielo.</w:t>
      </w:r>
    </w:p>
    <w:p w14:paraId="3286F973" w14:textId="4E2F426D" w:rsidR="00DB2A7B" w:rsidRPr="001B2AD6" w:rsidRDefault="00DB2A7B" w:rsidP="00645450">
      <w:pPr>
        <w:pStyle w:val="xmsolistparagraph"/>
        <w:spacing w:line="276" w:lineRule="atLeast"/>
        <w:ind w:left="360"/>
        <w:jc w:val="both"/>
        <w:rPr>
          <w:rFonts w:ascii="Arial" w:hAnsi="Arial" w:cs="Arial"/>
          <w:i/>
        </w:rPr>
      </w:pPr>
    </w:p>
    <w:p w14:paraId="520D16C0" w14:textId="3ABE5D00" w:rsidR="00DB2A7B" w:rsidRPr="001B2AD6" w:rsidRDefault="00DB2A7B" w:rsidP="00DB2A7B">
      <w:pPr>
        <w:jc w:val="both"/>
        <w:rPr>
          <w:rFonts w:ascii="Arial" w:eastAsia="Times New Roman" w:hAnsi="Arial" w:cs="Arial"/>
          <w:b/>
          <w:i/>
          <w:color w:val="000000"/>
          <w:lang w:eastAsia="en-GB"/>
        </w:rPr>
      </w:pPr>
      <w:r w:rsidRPr="001B2AD6">
        <w:rPr>
          <w:rFonts w:ascii="Arial" w:eastAsia="Times New Roman" w:hAnsi="Arial" w:cs="Arial"/>
          <w:b/>
          <w:i/>
          <w:color w:val="000000"/>
          <w:lang w:eastAsia="en-GB"/>
        </w:rPr>
        <w:t>Odpoveď č. 22</w:t>
      </w:r>
    </w:p>
    <w:p w14:paraId="7E13902D" w14:textId="04B518D9" w:rsidR="003B4378" w:rsidRPr="001B2AD6" w:rsidRDefault="003B4378" w:rsidP="00645450">
      <w:pPr>
        <w:pStyle w:val="xmsolistparagraph"/>
        <w:spacing w:line="276" w:lineRule="atLeast"/>
        <w:ind w:left="360"/>
        <w:jc w:val="both"/>
        <w:rPr>
          <w:rFonts w:ascii="Arial" w:hAnsi="Arial" w:cs="Arial"/>
          <w:i/>
        </w:rPr>
      </w:pPr>
      <w:r w:rsidRPr="001B2AD6">
        <w:rPr>
          <w:rFonts w:ascii="Arial" w:hAnsi="Arial" w:cs="Arial"/>
          <w:i/>
        </w:rPr>
        <w:t>Tento bod zmluvy je podmienkou v zmluve zo strany poskytovateľa finančných prostriedkov.</w:t>
      </w:r>
    </w:p>
    <w:p w14:paraId="53B5F714" w14:textId="04EAAB3C" w:rsidR="003B4378" w:rsidRPr="001B2AD6" w:rsidRDefault="003B4378" w:rsidP="00645450">
      <w:pPr>
        <w:pStyle w:val="xmsolistparagraph"/>
        <w:spacing w:line="276" w:lineRule="atLeast"/>
        <w:ind w:left="360"/>
        <w:jc w:val="both"/>
        <w:rPr>
          <w:rFonts w:ascii="Arial" w:hAnsi="Arial" w:cs="Arial"/>
          <w:i/>
        </w:rPr>
      </w:pPr>
      <w:r w:rsidRPr="001B2AD6">
        <w:rPr>
          <w:rFonts w:ascii="Arial" w:hAnsi="Arial" w:cs="Arial"/>
          <w:i/>
        </w:rPr>
        <w:t>Objednávateľ má v tomto bode  za to, že  situácia môže  hypoteticky nastať v prípade, že zhotoviteľ -  víťazný uchádzač, odstúpi od Zmluvy o dielo a nastane doba počas ktorej by mal objednávateľovi poskytnúť súčinnosť do času, kedy nebude známi nový zhotoviteľ. Vzhľadom k krátkosti času na realizáciu diela má obstarávateľ za to, že takáto situácia nenastane, nakoľko by nebolo možné včas zabezpečiť realizáciu projektu do 30. 06. 2023</w:t>
      </w:r>
    </w:p>
    <w:p w14:paraId="33309CCA" w14:textId="58DB3970" w:rsidR="00A117BE" w:rsidRPr="001B2AD6" w:rsidRDefault="00A117BE" w:rsidP="00A117BE">
      <w:pPr>
        <w:ind w:left="360" w:hanging="360"/>
        <w:jc w:val="both"/>
        <w:rPr>
          <w:rFonts w:ascii="Arial" w:hAnsi="Arial" w:cs="Arial"/>
          <w:b/>
        </w:rPr>
      </w:pPr>
      <w:r w:rsidRPr="001B2AD6">
        <w:rPr>
          <w:rFonts w:ascii="Arial" w:hAnsi="Arial" w:cs="Arial"/>
          <w:b/>
        </w:rPr>
        <w:t>Otázka č. 23</w:t>
      </w:r>
    </w:p>
    <w:p w14:paraId="66BD3838" w14:textId="6D4818BC" w:rsidR="00E16BB9" w:rsidRPr="001B2AD6" w:rsidRDefault="00E16BB9" w:rsidP="00645450">
      <w:pPr>
        <w:pStyle w:val="xmsolistparagraph"/>
        <w:numPr>
          <w:ilvl w:val="0"/>
          <w:numId w:val="3"/>
        </w:numPr>
        <w:spacing w:line="276" w:lineRule="atLeast"/>
        <w:jc w:val="both"/>
        <w:rPr>
          <w:rFonts w:ascii="Arial" w:hAnsi="Arial" w:cs="Arial"/>
          <w:color w:val="000000"/>
        </w:rPr>
      </w:pPr>
      <w:r w:rsidRPr="001B2AD6">
        <w:rPr>
          <w:rFonts w:ascii="Arial" w:hAnsi="Arial" w:cs="Arial"/>
          <w:color w:val="000000"/>
        </w:rPr>
        <w:t>Podľa bodu 4.4. má Objednávateľ právo z akéhokoľvek dôvodu alebo aj bez uvedenia dôvodu nariadiť Poskytovateľovi prerušenie poskytovania Paušálnych služieb, a to formou písomného oznámenia doručeného Poskytovateľovi. Doručením oznámenia Poskytovateľovi nastávajú účinky prerušenia poskytovania Paušálnych služieb Poskytovateľom. Prerušenie poskytovania Paušálnych služieb pominie uplynutím doby uvedenej v oznámení Objednávateľa alebo doručením písomnej výzvy Objednávateľa Poskytovateľovi na pokračovanie v poskytovaní Paušálnych služieb Poskytovateľom, ak sa Zmluvné strany nedohodnú inak. Objednávateľ je oprávnený dobu trvania prerušenia poskytovania Paušálnych služieb jednostranne predĺžiť, nariadiť prerušenie poskytovania Paušálnych služieb aj opakovane a/alebo nariadiť prerušenie poskytovania Paušálnych služieb aj na dobu neurčitú. Pre vylúčenie pochybností, počas trvania prerušenia poskytovania Paušálnych služieb nemá Poskytovateľ nárok na zaplatenie ceny Paušálnych služieb podľa článku 9. tejto Zmluvy a nevzniká mu ani právo uplatňovať si voči Objednávateľovi akékoľvek nároky z dôvodu prerušenia poskytovania Paušálnych služieb (napr. náhrada škody, náklady spojené s prerušením a pod.) ani právo odstúpiť od tejto Zmluvy.</w:t>
      </w:r>
      <w:r w:rsidRPr="001B2AD6">
        <w:rPr>
          <w:rFonts w:ascii="Arial" w:hAnsi="Arial" w:cs="Arial"/>
          <w:color w:val="000000"/>
        </w:rPr>
        <w:br/>
        <w:t xml:space="preserve">Je teda teoreticky možné, že poskytovanie Paušálnych služieb Diela sa preruší niekoľkokrát na dobu, ktorá sa nedá odhadnúť. Takéto ustanovenia znemožňujú reálne </w:t>
      </w:r>
      <w:proofErr w:type="spellStart"/>
      <w:r w:rsidRPr="001B2AD6">
        <w:rPr>
          <w:rFonts w:ascii="Arial" w:hAnsi="Arial" w:cs="Arial"/>
          <w:color w:val="000000"/>
        </w:rPr>
        <w:t>nacenenie</w:t>
      </w:r>
      <w:proofErr w:type="spellEnd"/>
      <w:r w:rsidRPr="001B2AD6">
        <w:rPr>
          <w:rFonts w:ascii="Arial" w:hAnsi="Arial" w:cs="Arial"/>
          <w:color w:val="000000"/>
        </w:rPr>
        <w:t xml:space="preserve"> Služby. Prípadné prerušenia predstavujú zvýšenie nákladov na strane Poskytovateľa, ktoré nie je možné nijako ohraničiť, ani odhadnúť. Žiadame zvážiť buď úplné </w:t>
      </w:r>
      <w:r w:rsidRPr="001B2AD6">
        <w:rPr>
          <w:rFonts w:ascii="Arial" w:hAnsi="Arial" w:cs="Arial"/>
          <w:color w:val="000000" w:themeColor="text1"/>
        </w:rPr>
        <w:t>vypustenie, alebo preformulovanie bodu 4.4 tak, aby bolo možné pripraviť cenovú ponuku,</w:t>
      </w:r>
      <w:r w:rsidRPr="001B2AD6">
        <w:rPr>
          <w:rStyle w:val="apple-converted-space"/>
          <w:rFonts w:ascii="Arial" w:hAnsi="Arial" w:cs="Arial"/>
          <w:color w:val="000000" w:themeColor="text1"/>
        </w:rPr>
        <w:t> </w:t>
      </w:r>
      <w:r w:rsidRPr="001B2AD6">
        <w:rPr>
          <w:rFonts w:ascii="Arial" w:hAnsi="Arial" w:cs="Arial"/>
          <w:color w:val="000000" w:themeColor="text1"/>
        </w:rPr>
        <w:t xml:space="preserve">a to aj s ohľadom na to, že zmluva neustanovuje postup pri prevzatí služieb rozvoja napr. objednaných pred prerušením a nedodaných do prerušenia (služby reálne vykonané, nebudú v dôsledku prerušenia akceptované). Okrem toho zmluva nerieši zodpovednosť za incidenty, resp. problémy, ktoré sa vyskytnú počas takéhoto prerušenia, resp. ktoré sa vyskytnú v čase do doručenia písomného oznámenia o prerušení. Naopak zmluva (podľa nášho názoru nesprávne) určuje zľavu z ceny podľa počtu výskytu problémov a/alebo incidentov, </w:t>
      </w:r>
      <w:r w:rsidRPr="001B2AD6">
        <w:rPr>
          <w:rFonts w:ascii="Arial" w:hAnsi="Arial" w:cs="Arial"/>
          <w:color w:val="000000" w:themeColor="text1"/>
        </w:rPr>
        <w:lastRenderedPageBreak/>
        <w:t>a to bez ohľadu na ich (</w:t>
      </w:r>
      <w:proofErr w:type="spellStart"/>
      <w:r w:rsidRPr="001B2AD6">
        <w:rPr>
          <w:rFonts w:ascii="Arial" w:hAnsi="Arial" w:cs="Arial"/>
          <w:color w:val="000000" w:themeColor="text1"/>
        </w:rPr>
        <w:t>ne</w:t>
      </w:r>
      <w:proofErr w:type="spellEnd"/>
      <w:r w:rsidRPr="001B2AD6">
        <w:rPr>
          <w:rFonts w:ascii="Arial" w:hAnsi="Arial" w:cs="Arial"/>
          <w:color w:val="000000" w:themeColor="text1"/>
        </w:rPr>
        <w:t>)vyriešenie v určenej lehote. Tiež žiadame, aby verejný obstarávateľ v zmluve jednoznačne určil, či sa doba platnosti SLA o takéto prerušenie predlžuje, alebo platí lehota určená v oznámení 60 mesiacov s opciou na 60 mesiacov, bez ohľadu na reálnu dobu poskytovania služieb prevádzkovej podpory a údržby?</w:t>
      </w:r>
    </w:p>
    <w:p w14:paraId="65F9DDA4" w14:textId="624073D7" w:rsidR="00DB2A7B" w:rsidRPr="001B2AD6" w:rsidRDefault="00DB2A7B" w:rsidP="00DB2A7B">
      <w:pPr>
        <w:pStyle w:val="Odsekzoznamu"/>
        <w:ind w:left="360"/>
        <w:jc w:val="both"/>
        <w:rPr>
          <w:rFonts w:ascii="Arial" w:eastAsia="Times New Roman" w:hAnsi="Arial" w:cs="Arial"/>
          <w:b/>
          <w:i/>
          <w:color w:val="000000"/>
          <w:lang w:eastAsia="en-GB"/>
        </w:rPr>
      </w:pPr>
      <w:r w:rsidRPr="001B2AD6">
        <w:rPr>
          <w:rFonts w:ascii="Arial" w:eastAsia="Times New Roman" w:hAnsi="Arial" w:cs="Arial"/>
          <w:b/>
          <w:i/>
          <w:color w:val="000000"/>
          <w:lang w:eastAsia="en-GB"/>
        </w:rPr>
        <w:t>Odpoveď č. 23</w:t>
      </w:r>
    </w:p>
    <w:p w14:paraId="7CE33B44" w14:textId="4B9B3D73" w:rsidR="00912419" w:rsidRPr="001B2AD6" w:rsidRDefault="00912419" w:rsidP="00645450">
      <w:pPr>
        <w:pStyle w:val="xmsolistparagraph"/>
        <w:spacing w:line="276" w:lineRule="atLeast"/>
        <w:ind w:left="360"/>
        <w:jc w:val="both"/>
        <w:rPr>
          <w:rFonts w:ascii="Arial" w:hAnsi="Arial" w:cs="Arial"/>
        </w:rPr>
      </w:pPr>
      <w:r w:rsidRPr="001B2AD6">
        <w:rPr>
          <w:rFonts w:ascii="Arial" w:hAnsi="Arial" w:cs="Arial"/>
        </w:rPr>
        <w:t xml:space="preserve">Objednávateľ trvá na formulácii Zmluvy o podpore prevádzky, údržbe a rozvoji softvérového diela v bode 4.4. tak ako je definovaný. </w:t>
      </w:r>
    </w:p>
    <w:p w14:paraId="01E9E58D" w14:textId="52AAC8B9" w:rsidR="00287421" w:rsidRPr="001B2AD6" w:rsidRDefault="00287421" w:rsidP="00645450">
      <w:pPr>
        <w:pStyle w:val="xmsolistparagraph"/>
        <w:spacing w:line="276" w:lineRule="atLeast"/>
        <w:ind w:left="360"/>
        <w:jc w:val="both"/>
        <w:rPr>
          <w:rFonts w:ascii="Arial" w:hAnsi="Arial" w:cs="Arial"/>
        </w:rPr>
      </w:pPr>
      <w:r w:rsidRPr="001B2AD6">
        <w:rPr>
          <w:rFonts w:ascii="Arial" w:hAnsi="Arial" w:cs="Arial"/>
        </w:rPr>
        <w:t>Doba platno</w:t>
      </w:r>
      <w:r w:rsidR="00912419" w:rsidRPr="001B2AD6">
        <w:rPr>
          <w:rFonts w:ascii="Arial" w:hAnsi="Arial" w:cs="Arial"/>
        </w:rPr>
        <w:t xml:space="preserve">sti SLA  je fixne stanovená na 60 mesiacov s opciou na 60 mes. bez ohľadu na reálnu dobu poskytovania služieb prevádzkovej podpory a údržby. </w:t>
      </w:r>
    </w:p>
    <w:p w14:paraId="6D37660F" w14:textId="73FC2FA8" w:rsidR="00A117BE" w:rsidRPr="001B2AD6" w:rsidRDefault="00A117BE" w:rsidP="00A117BE">
      <w:pPr>
        <w:ind w:left="360" w:hanging="360"/>
        <w:jc w:val="both"/>
        <w:rPr>
          <w:rFonts w:ascii="Arial" w:hAnsi="Arial" w:cs="Arial"/>
          <w:b/>
        </w:rPr>
      </w:pPr>
      <w:r w:rsidRPr="001B2AD6">
        <w:rPr>
          <w:rFonts w:ascii="Arial" w:hAnsi="Arial" w:cs="Arial"/>
          <w:b/>
        </w:rPr>
        <w:t>Otázka č. 24</w:t>
      </w:r>
    </w:p>
    <w:p w14:paraId="04229CA1" w14:textId="77777777" w:rsidR="00E16BB9" w:rsidRPr="001B2AD6" w:rsidRDefault="00E16BB9" w:rsidP="00645450">
      <w:pPr>
        <w:pStyle w:val="xmsolistparagraph"/>
        <w:numPr>
          <w:ilvl w:val="0"/>
          <w:numId w:val="3"/>
        </w:numPr>
        <w:spacing w:line="276" w:lineRule="atLeast"/>
        <w:jc w:val="both"/>
        <w:rPr>
          <w:rFonts w:ascii="Arial" w:hAnsi="Arial" w:cs="Arial"/>
          <w:color w:val="000000"/>
        </w:rPr>
      </w:pPr>
      <w:r w:rsidRPr="001B2AD6">
        <w:rPr>
          <w:rFonts w:ascii="Arial" w:hAnsi="Arial" w:cs="Arial"/>
          <w:color w:val="000000"/>
        </w:rPr>
        <w:t xml:space="preserve">Podľa bodu 16.9 sa poskytovateľ zaväzuje poskytnúť Objednávateľovi súčinnosť pri príprave legislatívnych noriem a pri komunikačnej podpore zavedenia Systému vo forme pripomienkovania návrhov dokumentov v lehote určenej Objednávateľom, ktorá nemôže byť kratšia ako 5 (päť) pracovných dní, pri odstránení chýb v hardvéri, softvéri tretích strán alebo v komunikačných zariadeniach poskytnúť súčinnosť pri </w:t>
      </w:r>
      <w:r w:rsidRPr="001B2AD6">
        <w:rPr>
          <w:rFonts w:ascii="Arial" w:hAnsi="Arial" w:cs="Arial"/>
          <w:color w:val="000000" w:themeColor="text1"/>
        </w:rPr>
        <w:t>nábehu Systému.</w:t>
      </w:r>
      <w:r w:rsidRPr="001B2AD6">
        <w:rPr>
          <w:rFonts w:ascii="Arial" w:hAnsi="Arial" w:cs="Arial"/>
          <w:color w:val="000000" w:themeColor="text1"/>
        </w:rPr>
        <w:br/>
        <w:t>Požadovaná súčinnosť sa bude poskytovať v rámci paušálnych služieb alebo ako služba objednávková?</w:t>
      </w:r>
      <w:r w:rsidRPr="001B2AD6">
        <w:rPr>
          <w:rStyle w:val="apple-converted-space"/>
          <w:rFonts w:ascii="Arial" w:hAnsi="Arial" w:cs="Arial"/>
          <w:color w:val="000000" w:themeColor="text1"/>
        </w:rPr>
        <w:t> </w:t>
      </w:r>
      <w:r w:rsidRPr="001B2AD6">
        <w:rPr>
          <w:rFonts w:ascii="Arial" w:hAnsi="Arial" w:cs="Arial"/>
          <w:color w:val="000000" w:themeColor="text1"/>
        </w:rPr>
        <w:t>V prípade, že objednávková koľko človekodní z určeného rozsahu predpokladá verejný obstarávateľ na legislatívne zmeny?</w:t>
      </w:r>
    </w:p>
    <w:p w14:paraId="3376159C" w14:textId="360994C3" w:rsidR="00DB2A7B" w:rsidRPr="001B2AD6" w:rsidRDefault="00DB2A7B" w:rsidP="00DB2A7B">
      <w:pPr>
        <w:pStyle w:val="Odsekzoznamu"/>
        <w:ind w:left="360"/>
        <w:jc w:val="both"/>
        <w:rPr>
          <w:rFonts w:ascii="Arial" w:eastAsia="Times New Roman" w:hAnsi="Arial" w:cs="Arial"/>
          <w:b/>
          <w:i/>
          <w:color w:val="000000"/>
          <w:lang w:eastAsia="en-GB"/>
        </w:rPr>
      </w:pPr>
      <w:r w:rsidRPr="001B2AD6">
        <w:rPr>
          <w:rFonts w:ascii="Arial" w:eastAsia="Times New Roman" w:hAnsi="Arial" w:cs="Arial"/>
          <w:b/>
          <w:i/>
          <w:color w:val="000000"/>
          <w:lang w:eastAsia="en-GB"/>
        </w:rPr>
        <w:t>Odpoveď č. 24</w:t>
      </w:r>
    </w:p>
    <w:p w14:paraId="7F13BE3D" w14:textId="77777777" w:rsidR="00DB2A7B" w:rsidRPr="001B2AD6" w:rsidRDefault="00DB2A7B" w:rsidP="00645450">
      <w:pPr>
        <w:ind w:left="360"/>
        <w:jc w:val="both"/>
        <w:rPr>
          <w:rFonts w:ascii="Arial" w:hAnsi="Arial" w:cs="Arial"/>
          <w:i/>
        </w:rPr>
      </w:pPr>
    </w:p>
    <w:p w14:paraId="6B22E6E8" w14:textId="3DC664BF" w:rsidR="002815EB" w:rsidRPr="001B2AD6" w:rsidRDefault="00645450" w:rsidP="00645450">
      <w:pPr>
        <w:ind w:left="360"/>
        <w:jc w:val="both"/>
        <w:rPr>
          <w:i/>
        </w:rPr>
      </w:pPr>
      <w:r w:rsidRPr="001B2AD6">
        <w:rPr>
          <w:rFonts w:ascii="Arial" w:hAnsi="Arial" w:cs="Arial"/>
          <w:i/>
        </w:rPr>
        <w:t>Po</w:t>
      </w:r>
      <w:r w:rsidR="00912419" w:rsidRPr="001B2AD6">
        <w:rPr>
          <w:rFonts w:ascii="Arial" w:hAnsi="Arial" w:cs="Arial"/>
          <w:i/>
        </w:rPr>
        <w:t>žadovaná súčinnosť je súčasťou paušálnych služieb</w:t>
      </w:r>
      <w:r w:rsidR="00912419" w:rsidRPr="001B2AD6">
        <w:rPr>
          <w:i/>
        </w:rPr>
        <w:t>.</w:t>
      </w:r>
    </w:p>
    <w:sectPr w:rsidR="002815EB" w:rsidRPr="001B2AD6">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A0F15F" w14:textId="77777777" w:rsidR="007E3785" w:rsidRDefault="007E3785" w:rsidP="00A87C8E">
      <w:r>
        <w:separator/>
      </w:r>
    </w:p>
  </w:endnote>
  <w:endnote w:type="continuationSeparator" w:id="0">
    <w:p w14:paraId="7AF73AF2" w14:textId="77777777" w:rsidR="007E3785" w:rsidRDefault="007E3785" w:rsidP="00A87C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859302" w14:textId="77777777" w:rsidR="00317534" w:rsidRDefault="00317534">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86B0B7" w14:textId="77777777" w:rsidR="00317534" w:rsidRDefault="00317534">
    <w:pPr>
      <w:pStyle w:val="Pt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78DF2A" w14:textId="77777777" w:rsidR="00317534" w:rsidRDefault="0031753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A87B71" w14:textId="77777777" w:rsidR="007E3785" w:rsidRDefault="007E3785" w:rsidP="00A87C8E">
      <w:r>
        <w:separator/>
      </w:r>
    </w:p>
  </w:footnote>
  <w:footnote w:type="continuationSeparator" w:id="0">
    <w:p w14:paraId="3D07F72F" w14:textId="77777777" w:rsidR="007E3785" w:rsidRDefault="007E3785" w:rsidP="00A87C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23E7FF" w14:textId="77777777" w:rsidR="00317534" w:rsidRDefault="00317534">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53CBA3" w14:textId="77777777" w:rsidR="00317534" w:rsidRDefault="00317534">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98C9F6" w14:textId="77777777" w:rsidR="00317534" w:rsidRDefault="00317534">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901F16"/>
    <w:multiLevelType w:val="hybridMultilevel"/>
    <w:tmpl w:val="1B5CD6D2"/>
    <w:lvl w:ilvl="0" w:tplc="041B0001">
      <w:start w:val="1"/>
      <w:numFmt w:val="bullet"/>
      <w:lvlText w:val=""/>
      <w:lvlJc w:val="left"/>
      <w:pPr>
        <w:ind w:left="1077" w:hanging="360"/>
      </w:pPr>
      <w:rPr>
        <w:rFonts w:ascii="Symbol" w:hAnsi="Symbol" w:hint="default"/>
      </w:rPr>
    </w:lvl>
    <w:lvl w:ilvl="1" w:tplc="041B0003" w:tentative="1">
      <w:start w:val="1"/>
      <w:numFmt w:val="bullet"/>
      <w:lvlText w:val="o"/>
      <w:lvlJc w:val="left"/>
      <w:pPr>
        <w:ind w:left="1797" w:hanging="360"/>
      </w:pPr>
      <w:rPr>
        <w:rFonts w:ascii="Courier New" w:hAnsi="Courier New" w:cs="Courier New" w:hint="default"/>
      </w:rPr>
    </w:lvl>
    <w:lvl w:ilvl="2" w:tplc="041B0005" w:tentative="1">
      <w:start w:val="1"/>
      <w:numFmt w:val="bullet"/>
      <w:lvlText w:val=""/>
      <w:lvlJc w:val="left"/>
      <w:pPr>
        <w:ind w:left="2517" w:hanging="360"/>
      </w:pPr>
      <w:rPr>
        <w:rFonts w:ascii="Wingdings" w:hAnsi="Wingdings" w:hint="default"/>
      </w:rPr>
    </w:lvl>
    <w:lvl w:ilvl="3" w:tplc="041B0001" w:tentative="1">
      <w:start w:val="1"/>
      <w:numFmt w:val="bullet"/>
      <w:lvlText w:val=""/>
      <w:lvlJc w:val="left"/>
      <w:pPr>
        <w:ind w:left="3237" w:hanging="360"/>
      </w:pPr>
      <w:rPr>
        <w:rFonts w:ascii="Symbol" w:hAnsi="Symbol" w:hint="default"/>
      </w:rPr>
    </w:lvl>
    <w:lvl w:ilvl="4" w:tplc="041B0003" w:tentative="1">
      <w:start w:val="1"/>
      <w:numFmt w:val="bullet"/>
      <w:lvlText w:val="o"/>
      <w:lvlJc w:val="left"/>
      <w:pPr>
        <w:ind w:left="3957" w:hanging="360"/>
      </w:pPr>
      <w:rPr>
        <w:rFonts w:ascii="Courier New" w:hAnsi="Courier New" w:cs="Courier New" w:hint="default"/>
      </w:rPr>
    </w:lvl>
    <w:lvl w:ilvl="5" w:tplc="041B0005" w:tentative="1">
      <w:start w:val="1"/>
      <w:numFmt w:val="bullet"/>
      <w:lvlText w:val=""/>
      <w:lvlJc w:val="left"/>
      <w:pPr>
        <w:ind w:left="4677" w:hanging="360"/>
      </w:pPr>
      <w:rPr>
        <w:rFonts w:ascii="Wingdings" w:hAnsi="Wingdings" w:hint="default"/>
      </w:rPr>
    </w:lvl>
    <w:lvl w:ilvl="6" w:tplc="041B0001" w:tentative="1">
      <w:start w:val="1"/>
      <w:numFmt w:val="bullet"/>
      <w:lvlText w:val=""/>
      <w:lvlJc w:val="left"/>
      <w:pPr>
        <w:ind w:left="5397" w:hanging="360"/>
      </w:pPr>
      <w:rPr>
        <w:rFonts w:ascii="Symbol" w:hAnsi="Symbol" w:hint="default"/>
      </w:rPr>
    </w:lvl>
    <w:lvl w:ilvl="7" w:tplc="041B0003" w:tentative="1">
      <w:start w:val="1"/>
      <w:numFmt w:val="bullet"/>
      <w:lvlText w:val="o"/>
      <w:lvlJc w:val="left"/>
      <w:pPr>
        <w:ind w:left="6117" w:hanging="360"/>
      </w:pPr>
      <w:rPr>
        <w:rFonts w:ascii="Courier New" w:hAnsi="Courier New" w:cs="Courier New" w:hint="default"/>
      </w:rPr>
    </w:lvl>
    <w:lvl w:ilvl="8" w:tplc="041B0005" w:tentative="1">
      <w:start w:val="1"/>
      <w:numFmt w:val="bullet"/>
      <w:lvlText w:val=""/>
      <w:lvlJc w:val="left"/>
      <w:pPr>
        <w:ind w:left="6837" w:hanging="360"/>
      </w:pPr>
      <w:rPr>
        <w:rFonts w:ascii="Wingdings" w:hAnsi="Wingdings" w:hint="default"/>
      </w:rPr>
    </w:lvl>
  </w:abstractNum>
  <w:abstractNum w:abstractNumId="1" w15:restartNumberingAfterBreak="0">
    <w:nsid w:val="19020EFC"/>
    <w:multiLevelType w:val="multilevel"/>
    <w:tmpl w:val="1576C950"/>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1930113"/>
    <w:multiLevelType w:val="multilevel"/>
    <w:tmpl w:val="EAD4509E"/>
    <w:lvl w:ilvl="0">
      <w:start w:val="16"/>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674C2ACC"/>
    <w:multiLevelType w:val="hybridMultilevel"/>
    <w:tmpl w:val="BDAC09F0"/>
    <w:lvl w:ilvl="0" w:tplc="F4F4C85A">
      <w:start w:val="1"/>
      <w:numFmt w:val="decimal"/>
      <w:lvlText w:val="%1."/>
      <w:lvlJc w:val="left"/>
      <w:pPr>
        <w:ind w:left="720" w:hanging="360"/>
      </w:pPr>
      <w:rPr>
        <w:rFonts w:ascii="Calibri" w:hAnsi="Calibri" w:cs="Calibri"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B73684F"/>
    <w:multiLevelType w:val="multilevel"/>
    <w:tmpl w:val="EFB0B834"/>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4995121"/>
    <w:multiLevelType w:val="multilevel"/>
    <w:tmpl w:val="2FEA7E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BB76978"/>
    <w:multiLevelType w:val="multilevel"/>
    <w:tmpl w:val="EFB0B834"/>
    <w:lvl w:ilvl="0">
      <w:start w:val="18"/>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abstractNumId w:val="5"/>
  </w:num>
  <w:num w:numId="2">
    <w:abstractNumId w:val="3"/>
  </w:num>
  <w:num w:numId="3">
    <w:abstractNumId w:val="2"/>
  </w:num>
  <w:num w:numId="4">
    <w:abstractNumId w:val="4"/>
  </w:num>
  <w:num w:numId="5">
    <w:abstractNumId w:val="1"/>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0C4"/>
    <w:rsid w:val="00011B3A"/>
    <w:rsid w:val="0004013E"/>
    <w:rsid w:val="000A3D21"/>
    <w:rsid w:val="000D61EB"/>
    <w:rsid w:val="0011359A"/>
    <w:rsid w:val="00177EF6"/>
    <w:rsid w:val="001B2AD6"/>
    <w:rsid w:val="001E389A"/>
    <w:rsid w:val="002319C6"/>
    <w:rsid w:val="002815EB"/>
    <w:rsid w:val="00287421"/>
    <w:rsid w:val="002A4D1C"/>
    <w:rsid w:val="002C7FB2"/>
    <w:rsid w:val="002E2C37"/>
    <w:rsid w:val="00317534"/>
    <w:rsid w:val="00325595"/>
    <w:rsid w:val="00340892"/>
    <w:rsid w:val="003B4378"/>
    <w:rsid w:val="003B6EBE"/>
    <w:rsid w:val="003C17CE"/>
    <w:rsid w:val="003C7B71"/>
    <w:rsid w:val="00461661"/>
    <w:rsid w:val="004929BC"/>
    <w:rsid w:val="004B36E5"/>
    <w:rsid w:val="005504E4"/>
    <w:rsid w:val="005967C7"/>
    <w:rsid w:val="005B70C4"/>
    <w:rsid w:val="00645450"/>
    <w:rsid w:val="007D333C"/>
    <w:rsid w:val="007E3785"/>
    <w:rsid w:val="00805766"/>
    <w:rsid w:val="00837603"/>
    <w:rsid w:val="00842E35"/>
    <w:rsid w:val="00871133"/>
    <w:rsid w:val="00912419"/>
    <w:rsid w:val="00944997"/>
    <w:rsid w:val="00971BDC"/>
    <w:rsid w:val="00A117BE"/>
    <w:rsid w:val="00A46BEB"/>
    <w:rsid w:val="00A77161"/>
    <w:rsid w:val="00A87C8E"/>
    <w:rsid w:val="00AF1626"/>
    <w:rsid w:val="00B1693C"/>
    <w:rsid w:val="00B742CC"/>
    <w:rsid w:val="00B774CA"/>
    <w:rsid w:val="00BF5AAC"/>
    <w:rsid w:val="00C70E5C"/>
    <w:rsid w:val="00CD52F6"/>
    <w:rsid w:val="00D03711"/>
    <w:rsid w:val="00D4692A"/>
    <w:rsid w:val="00DB2A7B"/>
    <w:rsid w:val="00DB4DC0"/>
    <w:rsid w:val="00DD6766"/>
    <w:rsid w:val="00E10791"/>
    <w:rsid w:val="00E16BB9"/>
    <w:rsid w:val="00E264F6"/>
    <w:rsid w:val="00E62E50"/>
    <w:rsid w:val="00EA31ED"/>
    <w:rsid w:val="00EA3A50"/>
    <w:rsid w:val="00EB4EAA"/>
    <w:rsid w:val="00EC0775"/>
    <w:rsid w:val="00EC0EF6"/>
    <w:rsid w:val="00EC1649"/>
    <w:rsid w:val="00F51F7D"/>
    <w:rsid w:val="00F76224"/>
    <w:rsid w:val="00F86AC2"/>
    <w:rsid w:val="00FB5B7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1F8F3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929BC"/>
    <w:rPr>
      <w:lang w:val="sk-SK"/>
    </w:rPr>
  </w:style>
  <w:style w:type="paragraph" w:styleId="Nadpis1">
    <w:name w:val="heading 1"/>
    <w:basedOn w:val="Normlny"/>
    <w:link w:val="Nadpis1Char"/>
    <w:uiPriority w:val="9"/>
    <w:qFormat/>
    <w:rsid w:val="003B6EBE"/>
    <w:pPr>
      <w:spacing w:before="100" w:beforeAutospacing="1" w:after="100" w:afterAutospacing="1"/>
      <w:outlineLvl w:val="0"/>
    </w:pPr>
    <w:rPr>
      <w:rFonts w:ascii="Times New Roman" w:eastAsia="Times New Roman" w:hAnsi="Times New Roman" w:cs="Times New Roman"/>
      <w:b/>
      <w:bCs/>
      <w:kern w:val="36"/>
      <w:sz w:val="48"/>
      <w:szCs w:val="48"/>
      <w:lang w:eastAsia="en-GB"/>
    </w:rPr>
  </w:style>
  <w:style w:type="paragraph" w:styleId="Nadpis3">
    <w:name w:val="heading 3"/>
    <w:basedOn w:val="Normlny"/>
    <w:link w:val="Nadpis3Char"/>
    <w:uiPriority w:val="9"/>
    <w:qFormat/>
    <w:rsid w:val="003B6EBE"/>
    <w:pPr>
      <w:spacing w:before="100" w:beforeAutospacing="1" w:after="100" w:afterAutospacing="1"/>
      <w:outlineLvl w:val="2"/>
    </w:pPr>
    <w:rPr>
      <w:rFonts w:ascii="Times New Roman" w:eastAsia="Times New Roman" w:hAnsi="Times New Roman" w:cs="Times New Roman"/>
      <w:b/>
      <w:bCs/>
      <w:sz w:val="27"/>
      <w:szCs w:val="27"/>
      <w:lang w:eastAsia="en-GB"/>
    </w:rPr>
  </w:style>
  <w:style w:type="paragraph" w:styleId="Nadpis5">
    <w:name w:val="heading 5"/>
    <w:basedOn w:val="Normlny"/>
    <w:next w:val="Normlny"/>
    <w:link w:val="Nadpis5Char"/>
    <w:uiPriority w:val="9"/>
    <w:unhideWhenUsed/>
    <w:qFormat/>
    <w:rsid w:val="00837603"/>
    <w:pPr>
      <w:keepNext/>
      <w:keepLines/>
      <w:spacing w:before="40"/>
      <w:outlineLvl w:val="4"/>
    </w:pPr>
    <w:rPr>
      <w:rFonts w:asciiTheme="majorHAnsi" w:eastAsiaTheme="majorEastAsia" w:hAnsiTheme="majorHAnsi" w:cstheme="majorBidi"/>
      <w:color w:val="2F5496" w:themeColor="accent1" w:themeShade="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webov">
    <w:name w:val="Normal (Web)"/>
    <w:basedOn w:val="Normlny"/>
    <w:uiPriority w:val="99"/>
    <w:semiHidden/>
    <w:unhideWhenUsed/>
    <w:rsid w:val="005B70C4"/>
    <w:pPr>
      <w:spacing w:before="100" w:beforeAutospacing="1" w:after="100" w:afterAutospacing="1"/>
    </w:pPr>
    <w:rPr>
      <w:rFonts w:ascii="Times New Roman" w:eastAsia="Times New Roman" w:hAnsi="Times New Roman" w:cs="Times New Roman"/>
      <w:lang w:eastAsia="en-GB"/>
    </w:rPr>
  </w:style>
  <w:style w:type="paragraph" w:styleId="Odsekzoznamu">
    <w:name w:val="List Paragraph"/>
    <w:basedOn w:val="Normlny"/>
    <w:uiPriority w:val="34"/>
    <w:qFormat/>
    <w:rsid w:val="00E16BB9"/>
    <w:pPr>
      <w:ind w:left="720"/>
      <w:contextualSpacing/>
    </w:pPr>
  </w:style>
  <w:style w:type="paragraph" w:customStyle="1" w:styleId="xmsolistparagraph">
    <w:name w:val="xmsolistparagraph"/>
    <w:basedOn w:val="Normlny"/>
    <w:rsid w:val="00E16BB9"/>
    <w:pPr>
      <w:spacing w:before="100" w:beforeAutospacing="1" w:after="100" w:afterAutospacing="1"/>
    </w:pPr>
    <w:rPr>
      <w:rFonts w:ascii="Times New Roman" w:eastAsia="Times New Roman" w:hAnsi="Times New Roman" w:cs="Times New Roman"/>
      <w:lang w:eastAsia="en-GB"/>
    </w:rPr>
  </w:style>
  <w:style w:type="character" w:customStyle="1" w:styleId="xapple-converted-space">
    <w:name w:val="xapple-converted-space"/>
    <w:basedOn w:val="Predvolenpsmoodseku"/>
    <w:rsid w:val="00E16BB9"/>
  </w:style>
  <w:style w:type="character" w:customStyle="1" w:styleId="apple-converted-space">
    <w:name w:val="apple-converted-space"/>
    <w:basedOn w:val="Predvolenpsmoodseku"/>
    <w:rsid w:val="00E16BB9"/>
  </w:style>
  <w:style w:type="paragraph" w:customStyle="1" w:styleId="xmsonormal">
    <w:name w:val="xmsonormal"/>
    <w:basedOn w:val="Normlny"/>
    <w:rsid w:val="00E16BB9"/>
    <w:pPr>
      <w:spacing w:before="100" w:beforeAutospacing="1" w:after="100" w:afterAutospacing="1"/>
    </w:pPr>
    <w:rPr>
      <w:rFonts w:ascii="Times New Roman" w:eastAsia="Times New Roman" w:hAnsi="Times New Roman" w:cs="Times New Roman"/>
      <w:lang w:eastAsia="en-GB"/>
    </w:rPr>
  </w:style>
  <w:style w:type="character" w:customStyle="1" w:styleId="xmsointensereference">
    <w:name w:val="xmsointensereference"/>
    <w:basedOn w:val="Predvolenpsmoodseku"/>
    <w:rsid w:val="00E16BB9"/>
  </w:style>
  <w:style w:type="character" w:customStyle="1" w:styleId="Nadpis1Char">
    <w:name w:val="Nadpis 1 Char"/>
    <w:basedOn w:val="Predvolenpsmoodseku"/>
    <w:link w:val="Nadpis1"/>
    <w:uiPriority w:val="9"/>
    <w:rsid w:val="003B6EBE"/>
    <w:rPr>
      <w:rFonts w:ascii="Times New Roman" w:eastAsia="Times New Roman" w:hAnsi="Times New Roman" w:cs="Times New Roman"/>
      <w:b/>
      <w:bCs/>
      <w:kern w:val="36"/>
      <w:sz w:val="48"/>
      <w:szCs w:val="48"/>
      <w:lang w:eastAsia="en-GB"/>
    </w:rPr>
  </w:style>
  <w:style w:type="character" w:customStyle="1" w:styleId="Nadpis3Char">
    <w:name w:val="Nadpis 3 Char"/>
    <w:basedOn w:val="Predvolenpsmoodseku"/>
    <w:link w:val="Nadpis3"/>
    <w:uiPriority w:val="9"/>
    <w:rsid w:val="003B6EBE"/>
    <w:rPr>
      <w:rFonts w:ascii="Times New Roman" w:eastAsia="Times New Roman" w:hAnsi="Times New Roman" w:cs="Times New Roman"/>
      <w:b/>
      <w:bCs/>
      <w:sz w:val="27"/>
      <w:szCs w:val="27"/>
      <w:lang w:eastAsia="en-GB"/>
    </w:rPr>
  </w:style>
  <w:style w:type="character" w:customStyle="1" w:styleId="Nadpis5Char">
    <w:name w:val="Nadpis 5 Char"/>
    <w:basedOn w:val="Predvolenpsmoodseku"/>
    <w:link w:val="Nadpis5"/>
    <w:uiPriority w:val="9"/>
    <w:rsid w:val="00837603"/>
    <w:rPr>
      <w:rFonts w:asciiTheme="majorHAnsi" w:eastAsiaTheme="majorEastAsia" w:hAnsiTheme="majorHAnsi" w:cstheme="majorBidi"/>
      <w:color w:val="2F5496" w:themeColor="accent1" w:themeShade="BF"/>
      <w:lang w:val="sk-SK"/>
    </w:rPr>
  </w:style>
  <w:style w:type="paragraph" w:styleId="Hlavika">
    <w:name w:val="header"/>
    <w:basedOn w:val="Normlny"/>
    <w:link w:val="HlavikaChar"/>
    <w:uiPriority w:val="99"/>
    <w:unhideWhenUsed/>
    <w:rsid w:val="00A87C8E"/>
    <w:pPr>
      <w:tabs>
        <w:tab w:val="center" w:pos="4536"/>
        <w:tab w:val="right" w:pos="9072"/>
      </w:tabs>
    </w:pPr>
  </w:style>
  <w:style w:type="character" w:customStyle="1" w:styleId="HlavikaChar">
    <w:name w:val="Hlavička Char"/>
    <w:basedOn w:val="Predvolenpsmoodseku"/>
    <w:link w:val="Hlavika"/>
    <w:uiPriority w:val="99"/>
    <w:rsid w:val="00A87C8E"/>
    <w:rPr>
      <w:lang w:val="sk-SK"/>
    </w:rPr>
  </w:style>
  <w:style w:type="paragraph" w:styleId="Pta">
    <w:name w:val="footer"/>
    <w:basedOn w:val="Normlny"/>
    <w:link w:val="PtaChar"/>
    <w:uiPriority w:val="99"/>
    <w:unhideWhenUsed/>
    <w:rsid w:val="00A87C8E"/>
    <w:pPr>
      <w:tabs>
        <w:tab w:val="center" w:pos="4536"/>
        <w:tab w:val="right" w:pos="9072"/>
      </w:tabs>
    </w:pPr>
  </w:style>
  <w:style w:type="character" w:customStyle="1" w:styleId="PtaChar">
    <w:name w:val="Päta Char"/>
    <w:basedOn w:val="Predvolenpsmoodseku"/>
    <w:link w:val="Pta"/>
    <w:uiPriority w:val="99"/>
    <w:rsid w:val="00A87C8E"/>
    <w:rPr>
      <w:lang w:val="sk-SK"/>
    </w:rPr>
  </w:style>
  <w:style w:type="character" w:styleId="Odkaznakomentr">
    <w:name w:val="annotation reference"/>
    <w:basedOn w:val="Predvolenpsmoodseku"/>
    <w:uiPriority w:val="99"/>
    <w:semiHidden/>
    <w:unhideWhenUsed/>
    <w:rsid w:val="00DD6766"/>
    <w:rPr>
      <w:sz w:val="16"/>
      <w:szCs w:val="16"/>
    </w:rPr>
  </w:style>
  <w:style w:type="paragraph" w:styleId="Textkomentra">
    <w:name w:val="annotation text"/>
    <w:basedOn w:val="Normlny"/>
    <w:link w:val="TextkomentraChar"/>
    <w:uiPriority w:val="99"/>
    <w:semiHidden/>
    <w:unhideWhenUsed/>
    <w:rsid w:val="00DD6766"/>
    <w:rPr>
      <w:sz w:val="20"/>
      <w:szCs w:val="20"/>
    </w:rPr>
  </w:style>
  <w:style w:type="character" w:customStyle="1" w:styleId="TextkomentraChar">
    <w:name w:val="Text komentára Char"/>
    <w:basedOn w:val="Predvolenpsmoodseku"/>
    <w:link w:val="Textkomentra"/>
    <w:uiPriority w:val="99"/>
    <w:semiHidden/>
    <w:rsid w:val="00DD6766"/>
    <w:rPr>
      <w:sz w:val="20"/>
      <w:szCs w:val="20"/>
      <w:lang w:val="sk-SK"/>
    </w:rPr>
  </w:style>
  <w:style w:type="paragraph" w:styleId="Predmetkomentra">
    <w:name w:val="annotation subject"/>
    <w:basedOn w:val="Textkomentra"/>
    <w:next w:val="Textkomentra"/>
    <w:link w:val="PredmetkomentraChar"/>
    <w:uiPriority w:val="99"/>
    <w:semiHidden/>
    <w:unhideWhenUsed/>
    <w:rsid w:val="00DD6766"/>
    <w:rPr>
      <w:b/>
      <w:bCs/>
    </w:rPr>
  </w:style>
  <w:style w:type="character" w:customStyle="1" w:styleId="PredmetkomentraChar">
    <w:name w:val="Predmet komentára Char"/>
    <w:basedOn w:val="TextkomentraChar"/>
    <w:link w:val="Predmetkomentra"/>
    <w:uiPriority w:val="99"/>
    <w:semiHidden/>
    <w:rsid w:val="00DD6766"/>
    <w:rPr>
      <w:b/>
      <w:bCs/>
      <w:sz w:val="20"/>
      <w:szCs w:val="20"/>
      <w:lang w:val="sk-SK"/>
    </w:rPr>
  </w:style>
  <w:style w:type="paragraph" w:styleId="Textbubliny">
    <w:name w:val="Balloon Text"/>
    <w:basedOn w:val="Normlny"/>
    <w:link w:val="TextbublinyChar"/>
    <w:uiPriority w:val="99"/>
    <w:semiHidden/>
    <w:unhideWhenUsed/>
    <w:rsid w:val="00DD6766"/>
    <w:rPr>
      <w:rFonts w:ascii="Segoe UI" w:hAnsi="Segoe UI" w:cs="Segoe UI"/>
      <w:sz w:val="18"/>
      <w:szCs w:val="18"/>
    </w:rPr>
  </w:style>
  <w:style w:type="character" w:customStyle="1" w:styleId="TextbublinyChar">
    <w:name w:val="Text bubliny Char"/>
    <w:basedOn w:val="Predvolenpsmoodseku"/>
    <w:link w:val="Textbubliny"/>
    <w:uiPriority w:val="99"/>
    <w:semiHidden/>
    <w:rsid w:val="00DD6766"/>
    <w:rPr>
      <w:rFonts w:ascii="Segoe UI" w:hAnsi="Segoe UI" w:cs="Segoe UI"/>
      <w:sz w:val="18"/>
      <w:szCs w:val="18"/>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20667">
      <w:bodyDiv w:val="1"/>
      <w:marLeft w:val="0"/>
      <w:marRight w:val="0"/>
      <w:marTop w:val="0"/>
      <w:marBottom w:val="0"/>
      <w:divBdr>
        <w:top w:val="none" w:sz="0" w:space="0" w:color="auto"/>
        <w:left w:val="none" w:sz="0" w:space="0" w:color="auto"/>
        <w:bottom w:val="none" w:sz="0" w:space="0" w:color="auto"/>
        <w:right w:val="none" w:sz="0" w:space="0" w:color="auto"/>
      </w:divBdr>
    </w:div>
    <w:div w:id="47073789">
      <w:bodyDiv w:val="1"/>
      <w:marLeft w:val="0"/>
      <w:marRight w:val="0"/>
      <w:marTop w:val="0"/>
      <w:marBottom w:val="0"/>
      <w:divBdr>
        <w:top w:val="none" w:sz="0" w:space="0" w:color="auto"/>
        <w:left w:val="none" w:sz="0" w:space="0" w:color="auto"/>
        <w:bottom w:val="none" w:sz="0" w:space="0" w:color="auto"/>
        <w:right w:val="none" w:sz="0" w:space="0" w:color="auto"/>
      </w:divBdr>
      <w:divsChild>
        <w:div w:id="1992975881">
          <w:marLeft w:val="0"/>
          <w:marRight w:val="0"/>
          <w:marTop w:val="0"/>
          <w:marBottom w:val="0"/>
          <w:divBdr>
            <w:top w:val="none" w:sz="0" w:space="0" w:color="auto"/>
            <w:left w:val="none" w:sz="0" w:space="0" w:color="auto"/>
            <w:bottom w:val="none" w:sz="0" w:space="0" w:color="auto"/>
            <w:right w:val="none" w:sz="0" w:space="0" w:color="auto"/>
          </w:divBdr>
          <w:divsChild>
            <w:div w:id="359086664">
              <w:marLeft w:val="0"/>
              <w:marRight w:val="0"/>
              <w:marTop w:val="0"/>
              <w:marBottom w:val="0"/>
              <w:divBdr>
                <w:top w:val="none" w:sz="0" w:space="0" w:color="auto"/>
                <w:left w:val="none" w:sz="0" w:space="0" w:color="auto"/>
                <w:bottom w:val="none" w:sz="0" w:space="0" w:color="auto"/>
                <w:right w:val="none" w:sz="0" w:space="0" w:color="auto"/>
              </w:divBdr>
              <w:divsChild>
                <w:div w:id="120698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77255">
      <w:bodyDiv w:val="1"/>
      <w:marLeft w:val="0"/>
      <w:marRight w:val="0"/>
      <w:marTop w:val="0"/>
      <w:marBottom w:val="0"/>
      <w:divBdr>
        <w:top w:val="none" w:sz="0" w:space="0" w:color="auto"/>
        <w:left w:val="none" w:sz="0" w:space="0" w:color="auto"/>
        <w:bottom w:val="none" w:sz="0" w:space="0" w:color="auto"/>
        <w:right w:val="none" w:sz="0" w:space="0" w:color="auto"/>
      </w:divBdr>
    </w:div>
    <w:div w:id="531655208">
      <w:bodyDiv w:val="1"/>
      <w:marLeft w:val="0"/>
      <w:marRight w:val="0"/>
      <w:marTop w:val="0"/>
      <w:marBottom w:val="0"/>
      <w:divBdr>
        <w:top w:val="none" w:sz="0" w:space="0" w:color="auto"/>
        <w:left w:val="none" w:sz="0" w:space="0" w:color="auto"/>
        <w:bottom w:val="none" w:sz="0" w:space="0" w:color="auto"/>
        <w:right w:val="none" w:sz="0" w:space="0" w:color="auto"/>
      </w:divBdr>
    </w:div>
    <w:div w:id="772550361">
      <w:bodyDiv w:val="1"/>
      <w:marLeft w:val="0"/>
      <w:marRight w:val="0"/>
      <w:marTop w:val="0"/>
      <w:marBottom w:val="0"/>
      <w:divBdr>
        <w:top w:val="none" w:sz="0" w:space="0" w:color="auto"/>
        <w:left w:val="none" w:sz="0" w:space="0" w:color="auto"/>
        <w:bottom w:val="none" w:sz="0" w:space="0" w:color="auto"/>
        <w:right w:val="none" w:sz="0" w:space="0" w:color="auto"/>
      </w:divBdr>
    </w:div>
    <w:div w:id="872308699">
      <w:bodyDiv w:val="1"/>
      <w:marLeft w:val="0"/>
      <w:marRight w:val="0"/>
      <w:marTop w:val="0"/>
      <w:marBottom w:val="0"/>
      <w:divBdr>
        <w:top w:val="none" w:sz="0" w:space="0" w:color="auto"/>
        <w:left w:val="none" w:sz="0" w:space="0" w:color="auto"/>
        <w:bottom w:val="none" w:sz="0" w:space="0" w:color="auto"/>
        <w:right w:val="none" w:sz="0" w:space="0" w:color="auto"/>
      </w:divBdr>
    </w:div>
    <w:div w:id="1023554645">
      <w:bodyDiv w:val="1"/>
      <w:marLeft w:val="0"/>
      <w:marRight w:val="0"/>
      <w:marTop w:val="0"/>
      <w:marBottom w:val="0"/>
      <w:divBdr>
        <w:top w:val="none" w:sz="0" w:space="0" w:color="auto"/>
        <w:left w:val="none" w:sz="0" w:space="0" w:color="auto"/>
        <w:bottom w:val="none" w:sz="0" w:space="0" w:color="auto"/>
        <w:right w:val="none" w:sz="0" w:space="0" w:color="auto"/>
      </w:divBdr>
    </w:div>
    <w:div w:id="1097940976">
      <w:bodyDiv w:val="1"/>
      <w:marLeft w:val="0"/>
      <w:marRight w:val="0"/>
      <w:marTop w:val="0"/>
      <w:marBottom w:val="0"/>
      <w:divBdr>
        <w:top w:val="none" w:sz="0" w:space="0" w:color="auto"/>
        <w:left w:val="none" w:sz="0" w:space="0" w:color="auto"/>
        <w:bottom w:val="none" w:sz="0" w:space="0" w:color="auto"/>
        <w:right w:val="none" w:sz="0" w:space="0" w:color="auto"/>
      </w:divBdr>
    </w:div>
    <w:div w:id="1169443660">
      <w:bodyDiv w:val="1"/>
      <w:marLeft w:val="0"/>
      <w:marRight w:val="0"/>
      <w:marTop w:val="0"/>
      <w:marBottom w:val="0"/>
      <w:divBdr>
        <w:top w:val="none" w:sz="0" w:space="0" w:color="auto"/>
        <w:left w:val="none" w:sz="0" w:space="0" w:color="auto"/>
        <w:bottom w:val="none" w:sz="0" w:space="0" w:color="auto"/>
        <w:right w:val="none" w:sz="0" w:space="0" w:color="auto"/>
      </w:divBdr>
    </w:div>
    <w:div w:id="1570460336">
      <w:bodyDiv w:val="1"/>
      <w:marLeft w:val="0"/>
      <w:marRight w:val="0"/>
      <w:marTop w:val="0"/>
      <w:marBottom w:val="0"/>
      <w:divBdr>
        <w:top w:val="none" w:sz="0" w:space="0" w:color="auto"/>
        <w:left w:val="none" w:sz="0" w:space="0" w:color="auto"/>
        <w:bottom w:val="none" w:sz="0" w:space="0" w:color="auto"/>
        <w:right w:val="none" w:sz="0" w:space="0" w:color="auto"/>
      </w:divBdr>
    </w:div>
    <w:div w:id="1768113181">
      <w:bodyDiv w:val="1"/>
      <w:marLeft w:val="0"/>
      <w:marRight w:val="0"/>
      <w:marTop w:val="0"/>
      <w:marBottom w:val="0"/>
      <w:divBdr>
        <w:top w:val="none" w:sz="0" w:space="0" w:color="auto"/>
        <w:left w:val="none" w:sz="0" w:space="0" w:color="auto"/>
        <w:bottom w:val="none" w:sz="0" w:space="0" w:color="auto"/>
        <w:right w:val="none" w:sz="0" w:space="0" w:color="auto"/>
      </w:divBdr>
    </w:div>
    <w:div w:id="2107454981">
      <w:bodyDiv w:val="1"/>
      <w:marLeft w:val="0"/>
      <w:marRight w:val="0"/>
      <w:marTop w:val="0"/>
      <w:marBottom w:val="0"/>
      <w:divBdr>
        <w:top w:val="none" w:sz="0" w:space="0" w:color="auto"/>
        <w:left w:val="none" w:sz="0" w:space="0" w:color="auto"/>
        <w:bottom w:val="none" w:sz="0" w:space="0" w:color="auto"/>
        <w:right w:val="none" w:sz="0" w:space="0" w:color="auto"/>
      </w:divBdr>
    </w:div>
    <w:div w:id="214002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3223</Words>
  <Characters>18376</Characters>
  <Application>Microsoft Office Word</Application>
  <DocSecurity>0</DocSecurity>
  <Lines>153</Lines>
  <Paragraphs>43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21556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2021-08-28T06:54:00Z</dcterms:created>
  <dcterms:modified xsi:type="dcterms:W3CDTF">2021-08-28T07:21:00Z</dcterms:modified>
</cp:coreProperties>
</file>