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5408" w14:textId="77777777" w:rsidR="00E66C33" w:rsidRPr="00C90847" w:rsidRDefault="00E66C33" w:rsidP="00186DAC">
      <w:pPr>
        <w:spacing w:after="0" w:line="264" w:lineRule="auto"/>
        <w:rPr>
          <w:rFonts w:asciiTheme="minorHAnsi" w:hAnsiTheme="minorHAnsi"/>
          <w:highlight w:val="yellow"/>
        </w:rPr>
      </w:pPr>
    </w:p>
    <w:p w14:paraId="59886583" w14:textId="77777777" w:rsidR="00C76219" w:rsidRPr="00C90847" w:rsidRDefault="00C76219" w:rsidP="00186DAC">
      <w:pPr>
        <w:spacing w:after="0" w:line="264" w:lineRule="auto"/>
        <w:rPr>
          <w:rFonts w:asciiTheme="minorHAnsi" w:hAnsiTheme="minorHAnsi"/>
          <w:highlight w:val="yellow"/>
        </w:rPr>
      </w:pPr>
    </w:p>
    <w:p w14:paraId="60AB2BAE" w14:textId="77777777" w:rsidR="00D32ADB" w:rsidRPr="006E0BD8" w:rsidRDefault="00D32ADB" w:rsidP="00186DAC">
      <w:pPr>
        <w:pStyle w:val="Nadpis2"/>
        <w:spacing w:after="0" w:line="264" w:lineRule="auto"/>
        <w:ind w:left="0" w:firstLine="0"/>
        <w:jc w:val="center"/>
        <w:rPr>
          <w:rFonts w:asciiTheme="minorHAnsi" w:hAnsiTheme="minorHAnsi"/>
          <w:sz w:val="44"/>
          <w:szCs w:val="44"/>
        </w:rPr>
      </w:pPr>
      <w:r w:rsidRPr="006E0BD8">
        <w:rPr>
          <w:rFonts w:asciiTheme="minorHAnsi" w:hAnsiTheme="minorHAnsi"/>
          <w:sz w:val="44"/>
          <w:szCs w:val="44"/>
        </w:rPr>
        <w:t>VÝZVA NA PREDKLADANIE PONÚK</w:t>
      </w:r>
    </w:p>
    <w:p w14:paraId="21B78AEE" w14:textId="77777777" w:rsidR="00C76219" w:rsidRPr="006E0BD8" w:rsidRDefault="00C76219" w:rsidP="00186DAC">
      <w:pPr>
        <w:pStyle w:val="Nadpis2"/>
        <w:spacing w:after="0" w:line="264" w:lineRule="auto"/>
        <w:ind w:left="0" w:firstLine="0"/>
        <w:jc w:val="center"/>
        <w:rPr>
          <w:rFonts w:asciiTheme="minorHAnsi" w:hAnsiTheme="minorHAnsi"/>
          <w:b w:val="0"/>
        </w:rPr>
      </w:pPr>
    </w:p>
    <w:p w14:paraId="19598256" w14:textId="77777777" w:rsidR="00D32ADB" w:rsidRPr="006E0BD8" w:rsidRDefault="00D32ADB" w:rsidP="00186DAC">
      <w:pPr>
        <w:pStyle w:val="Nadpis2"/>
        <w:spacing w:after="0" w:line="264" w:lineRule="auto"/>
        <w:ind w:left="0" w:firstLine="0"/>
        <w:jc w:val="center"/>
        <w:rPr>
          <w:rFonts w:asciiTheme="minorHAnsi" w:hAnsiTheme="minorHAnsi"/>
          <w:sz w:val="44"/>
          <w:szCs w:val="44"/>
        </w:rPr>
      </w:pPr>
      <w:r w:rsidRPr="006E0BD8">
        <w:rPr>
          <w:rFonts w:asciiTheme="minorHAnsi" w:hAnsiTheme="minorHAnsi"/>
          <w:b w:val="0"/>
        </w:rPr>
        <w:t>(ďalej len „Výzva“)</w:t>
      </w:r>
    </w:p>
    <w:p w14:paraId="19E9E7B9" w14:textId="7FE45855" w:rsidR="00D32ADB" w:rsidRPr="006E0BD8" w:rsidRDefault="00D32ADB" w:rsidP="00186DAC">
      <w:pPr>
        <w:spacing w:after="0" w:line="264" w:lineRule="auto"/>
        <w:ind w:left="0" w:right="0" w:firstLine="0"/>
        <w:jc w:val="center"/>
        <w:rPr>
          <w:rFonts w:asciiTheme="minorHAnsi" w:hAnsiTheme="minorHAnsi"/>
        </w:rPr>
      </w:pPr>
      <w:r w:rsidRPr="006E0BD8">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3D6B6CD0" w14:textId="77777777" w:rsidR="00D32ADB" w:rsidRPr="006E0BD8" w:rsidRDefault="00D32ADB" w:rsidP="00186DAC">
      <w:pPr>
        <w:spacing w:after="0" w:line="264" w:lineRule="auto"/>
        <w:ind w:left="0" w:right="0" w:firstLine="0"/>
        <w:jc w:val="center"/>
        <w:rPr>
          <w:rFonts w:asciiTheme="minorHAnsi" w:hAnsiTheme="minorHAnsi"/>
        </w:rPr>
      </w:pPr>
      <w:r w:rsidRPr="006E0BD8">
        <w:rPr>
          <w:rFonts w:asciiTheme="minorHAnsi" w:hAnsiTheme="minorHAnsi"/>
        </w:rPr>
        <w:t>(ďalej len „ZVO“)</w:t>
      </w:r>
    </w:p>
    <w:p w14:paraId="5D3A41C6" w14:textId="77777777" w:rsidR="00D32ADB" w:rsidRPr="006E0BD8" w:rsidRDefault="00D32ADB" w:rsidP="00186DAC">
      <w:pPr>
        <w:spacing w:after="0" w:line="264" w:lineRule="auto"/>
        <w:ind w:left="426" w:right="0" w:hanging="426"/>
        <w:jc w:val="center"/>
        <w:rPr>
          <w:rFonts w:asciiTheme="minorHAnsi" w:hAnsiTheme="minorHAnsi"/>
        </w:rPr>
      </w:pPr>
    </w:p>
    <w:p w14:paraId="1EFA3D72" w14:textId="77777777" w:rsidR="00D32ADB" w:rsidRPr="006E0BD8" w:rsidRDefault="00D32ADB" w:rsidP="00186DAC">
      <w:pPr>
        <w:spacing w:after="0" w:line="264" w:lineRule="auto"/>
        <w:ind w:left="426" w:right="0" w:hanging="426"/>
        <w:jc w:val="center"/>
        <w:rPr>
          <w:rFonts w:asciiTheme="minorHAnsi" w:hAnsiTheme="minorHAnsi"/>
        </w:rPr>
      </w:pPr>
    </w:p>
    <w:p w14:paraId="01140334" w14:textId="69D3510C" w:rsidR="00D32ADB" w:rsidRPr="006E0BD8" w:rsidRDefault="00B82A76" w:rsidP="00186DAC">
      <w:pPr>
        <w:tabs>
          <w:tab w:val="left" w:pos="1230"/>
          <w:tab w:val="center" w:pos="4535"/>
        </w:tabs>
        <w:spacing w:after="0" w:line="264" w:lineRule="auto"/>
        <w:jc w:val="center"/>
        <w:rPr>
          <w:rFonts w:asciiTheme="minorHAnsi" w:hAnsiTheme="minorHAnsi"/>
        </w:rPr>
      </w:pPr>
      <w:r w:rsidRPr="006E0BD8">
        <w:rPr>
          <w:rFonts w:asciiTheme="minorHAnsi" w:hAnsiTheme="minorHAnsi"/>
          <w:b/>
          <w:bCs/>
        </w:rPr>
        <w:t>Zákazka na dodanie tovaru</w:t>
      </w:r>
    </w:p>
    <w:p w14:paraId="77CB8B9F" w14:textId="6AD9348A" w:rsidR="00D32ADB" w:rsidRPr="006E0BD8" w:rsidRDefault="00D32ADB" w:rsidP="00186DAC">
      <w:pPr>
        <w:spacing w:after="0" w:line="264" w:lineRule="auto"/>
        <w:ind w:left="426" w:right="0" w:hanging="426"/>
        <w:jc w:val="center"/>
        <w:rPr>
          <w:rFonts w:asciiTheme="minorHAnsi" w:hAnsiTheme="minorHAnsi"/>
        </w:rPr>
      </w:pPr>
    </w:p>
    <w:p w14:paraId="29C183A7" w14:textId="77777777" w:rsidR="00320E3F" w:rsidRPr="006E0BD8" w:rsidRDefault="00320E3F" w:rsidP="00186DAC">
      <w:pPr>
        <w:spacing w:after="0" w:line="264" w:lineRule="auto"/>
        <w:ind w:left="426" w:right="0" w:hanging="426"/>
        <w:jc w:val="center"/>
        <w:rPr>
          <w:rFonts w:asciiTheme="minorHAnsi" w:hAnsiTheme="minorHAnsi"/>
        </w:rPr>
      </w:pPr>
    </w:p>
    <w:p w14:paraId="56B859A2" w14:textId="77777777" w:rsidR="00D32ADB" w:rsidRPr="006E0BD8" w:rsidRDefault="00D32ADB" w:rsidP="00186DAC">
      <w:pPr>
        <w:spacing w:after="0" w:line="264" w:lineRule="auto"/>
        <w:ind w:left="426" w:right="0" w:hanging="426"/>
        <w:jc w:val="center"/>
        <w:rPr>
          <w:rFonts w:asciiTheme="minorHAnsi" w:hAnsiTheme="minorHAnsi"/>
        </w:rPr>
      </w:pPr>
    </w:p>
    <w:p w14:paraId="79537F6E" w14:textId="77777777" w:rsidR="00014A6C" w:rsidRPr="006E0BD8" w:rsidRDefault="00014A6C" w:rsidP="00186DAC">
      <w:pPr>
        <w:spacing w:after="0" w:line="264" w:lineRule="auto"/>
        <w:ind w:left="426" w:right="0" w:hanging="426"/>
        <w:jc w:val="center"/>
        <w:rPr>
          <w:rFonts w:asciiTheme="minorHAnsi" w:hAnsiTheme="minorHAnsi"/>
        </w:rPr>
      </w:pPr>
    </w:p>
    <w:p w14:paraId="134C882A" w14:textId="77777777" w:rsidR="00D32ADB" w:rsidRPr="006E0BD8" w:rsidRDefault="00D32ADB" w:rsidP="00186DAC">
      <w:pPr>
        <w:spacing w:after="0" w:line="264" w:lineRule="auto"/>
        <w:ind w:left="426" w:right="0" w:hanging="426"/>
        <w:jc w:val="center"/>
        <w:rPr>
          <w:rFonts w:asciiTheme="minorHAnsi" w:hAnsiTheme="minorHAnsi"/>
        </w:rPr>
      </w:pPr>
    </w:p>
    <w:p w14:paraId="7A1067A1" w14:textId="77777777" w:rsidR="00D32ADB" w:rsidRPr="006E0BD8" w:rsidRDefault="00D32ADB" w:rsidP="00186DAC">
      <w:pPr>
        <w:spacing w:after="0" w:line="264" w:lineRule="auto"/>
        <w:ind w:left="426" w:right="0" w:hanging="426"/>
        <w:jc w:val="center"/>
        <w:rPr>
          <w:rFonts w:asciiTheme="minorHAnsi" w:hAnsiTheme="minorHAnsi"/>
        </w:rPr>
      </w:pPr>
    </w:p>
    <w:p w14:paraId="62648A6A" w14:textId="77777777" w:rsidR="009134C5" w:rsidRPr="006E0BD8" w:rsidRDefault="009134C5" w:rsidP="00186DAC">
      <w:pPr>
        <w:spacing w:after="0" w:line="264" w:lineRule="auto"/>
        <w:ind w:left="426" w:right="0" w:hanging="426"/>
        <w:jc w:val="center"/>
        <w:rPr>
          <w:rFonts w:asciiTheme="minorHAnsi" w:hAnsiTheme="minorHAnsi"/>
        </w:rPr>
      </w:pPr>
    </w:p>
    <w:p w14:paraId="461EF952" w14:textId="77777777" w:rsidR="00C76219" w:rsidRPr="006E0BD8" w:rsidRDefault="00C76219" w:rsidP="00186DAC">
      <w:pPr>
        <w:spacing w:after="0" w:line="264" w:lineRule="auto"/>
        <w:ind w:left="426" w:right="0" w:hanging="426"/>
        <w:jc w:val="center"/>
        <w:rPr>
          <w:rFonts w:asciiTheme="minorHAnsi" w:hAnsiTheme="minorHAnsi"/>
        </w:rPr>
      </w:pPr>
    </w:p>
    <w:p w14:paraId="2D4F9F73" w14:textId="77777777" w:rsidR="00C76219" w:rsidRPr="006E0BD8" w:rsidRDefault="00C76219" w:rsidP="00186DAC">
      <w:pPr>
        <w:spacing w:after="0" w:line="264" w:lineRule="auto"/>
        <w:ind w:left="426" w:right="0" w:hanging="426"/>
        <w:jc w:val="center"/>
        <w:rPr>
          <w:rFonts w:asciiTheme="minorHAnsi" w:hAnsiTheme="minorHAnsi"/>
        </w:rPr>
      </w:pPr>
    </w:p>
    <w:p w14:paraId="62A4BE64" w14:textId="77777777" w:rsidR="00D32ADB" w:rsidRPr="006E0BD8" w:rsidRDefault="00D32ADB" w:rsidP="00186DAC">
      <w:pPr>
        <w:spacing w:after="0" w:line="264" w:lineRule="auto"/>
        <w:ind w:left="426" w:right="0" w:hanging="426"/>
        <w:jc w:val="center"/>
        <w:rPr>
          <w:rFonts w:asciiTheme="minorHAnsi" w:hAnsiTheme="minorHAnsi"/>
        </w:rPr>
      </w:pPr>
    </w:p>
    <w:p w14:paraId="6528E455" w14:textId="77777777" w:rsidR="00D32ADB" w:rsidRPr="006E0BD8" w:rsidRDefault="005C2397" w:rsidP="00186DAC">
      <w:pPr>
        <w:spacing w:after="0" w:line="264" w:lineRule="auto"/>
        <w:ind w:left="426" w:right="0" w:hanging="426"/>
        <w:jc w:val="center"/>
        <w:rPr>
          <w:rFonts w:asciiTheme="minorHAnsi" w:hAnsiTheme="minorHAnsi"/>
        </w:rPr>
      </w:pPr>
      <w:r w:rsidRPr="006E0BD8">
        <w:rPr>
          <w:rFonts w:asciiTheme="minorHAnsi" w:hAnsiTheme="minorHAnsi"/>
        </w:rPr>
        <w:t>Názov</w:t>
      </w:r>
      <w:r w:rsidR="00D32ADB" w:rsidRPr="006E0BD8">
        <w:rPr>
          <w:rFonts w:asciiTheme="minorHAnsi" w:hAnsiTheme="minorHAnsi"/>
        </w:rPr>
        <w:t xml:space="preserve"> zákazky:</w:t>
      </w:r>
    </w:p>
    <w:p w14:paraId="6CCC8132" w14:textId="398DCC79" w:rsidR="00D32ADB" w:rsidRPr="006E0BD8" w:rsidRDefault="00560CA5" w:rsidP="006E0BD8">
      <w:pPr>
        <w:spacing w:after="0" w:line="264" w:lineRule="auto"/>
        <w:ind w:left="0" w:right="0" w:firstLine="0"/>
        <w:jc w:val="center"/>
        <w:rPr>
          <w:rFonts w:asciiTheme="minorHAnsi" w:hAnsiTheme="minorHAnsi"/>
          <w:b/>
          <w:sz w:val="36"/>
          <w:szCs w:val="36"/>
        </w:rPr>
      </w:pPr>
      <w:r w:rsidRPr="006E0BD8">
        <w:rPr>
          <w:rFonts w:asciiTheme="minorHAnsi" w:hAnsiTheme="minorHAnsi"/>
          <w:b/>
          <w:sz w:val="36"/>
          <w:szCs w:val="36"/>
        </w:rPr>
        <w:t>„</w:t>
      </w:r>
      <w:r w:rsidR="006E0BD8" w:rsidRPr="006E0BD8">
        <w:rPr>
          <w:rFonts w:asciiTheme="minorHAnsi" w:hAnsiTheme="minorHAnsi"/>
          <w:b/>
          <w:sz w:val="36"/>
          <w:szCs w:val="36"/>
        </w:rPr>
        <w:t>Nákup mobilných telefónov pre zamestnancov Úradu BBSK</w:t>
      </w:r>
      <w:r w:rsidRPr="006E0BD8">
        <w:rPr>
          <w:rFonts w:asciiTheme="minorHAnsi" w:hAnsiTheme="minorHAnsi"/>
          <w:b/>
          <w:sz w:val="36"/>
          <w:szCs w:val="36"/>
        </w:rPr>
        <w:t>“</w:t>
      </w:r>
    </w:p>
    <w:p w14:paraId="1CA6CDD8" w14:textId="77777777" w:rsidR="00D32ADB" w:rsidRPr="006E0BD8" w:rsidRDefault="00D32ADB" w:rsidP="00186DAC">
      <w:pPr>
        <w:spacing w:after="0" w:line="264" w:lineRule="auto"/>
        <w:ind w:left="426" w:right="0" w:hanging="426"/>
        <w:rPr>
          <w:rFonts w:asciiTheme="minorHAnsi" w:hAnsiTheme="minorHAnsi"/>
        </w:rPr>
      </w:pPr>
    </w:p>
    <w:p w14:paraId="46338D44" w14:textId="77777777" w:rsidR="00D32ADB" w:rsidRPr="006E0BD8" w:rsidRDefault="00D32ADB" w:rsidP="00186DAC">
      <w:pPr>
        <w:spacing w:after="0" w:line="264" w:lineRule="auto"/>
        <w:ind w:left="426" w:right="0" w:hanging="426"/>
        <w:rPr>
          <w:rFonts w:asciiTheme="minorHAnsi" w:hAnsiTheme="minorHAnsi"/>
        </w:rPr>
      </w:pPr>
    </w:p>
    <w:p w14:paraId="42BF5394" w14:textId="77777777" w:rsidR="00D32ADB" w:rsidRPr="006E0BD8" w:rsidRDefault="00D32ADB" w:rsidP="00186DAC">
      <w:pPr>
        <w:spacing w:after="0" w:line="264" w:lineRule="auto"/>
        <w:ind w:left="426" w:right="0" w:hanging="426"/>
        <w:rPr>
          <w:rFonts w:asciiTheme="minorHAnsi" w:hAnsiTheme="minorHAnsi"/>
        </w:rPr>
      </w:pPr>
    </w:p>
    <w:p w14:paraId="40F6217E" w14:textId="77777777" w:rsidR="00D32ADB" w:rsidRPr="006E0BD8" w:rsidRDefault="00D32ADB" w:rsidP="00186DAC">
      <w:pPr>
        <w:spacing w:after="0" w:line="264" w:lineRule="auto"/>
        <w:ind w:left="426" w:right="0" w:hanging="426"/>
        <w:rPr>
          <w:rFonts w:asciiTheme="minorHAnsi" w:hAnsiTheme="minorHAnsi"/>
        </w:rPr>
      </w:pPr>
    </w:p>
    <w:p w14:paraId="3D6FB89D" w14:textId="77777777" w:rsidR="00D32ADB" w:rsidRPr="006E0BD8" w:rsidRDefault="00D32ADB" w:rsidP="00186DAC">
      <w:pPr>
        <w:spacing w:after="0" w:line="264" w:lineRule="auto"/>
        <w:ind w:left="426" w:right="0" w:hanging="426"/>
        <w:rPr>
          <w:rFonts w:asciiTheme="minorHAnsi" w:hAnsiTheme="minorHAnsi"/>
        </w:rPr>
      </w:pPr>
    </w:p>
    <w:p w14:paraId="020A30B6" w14:textId="77777777" w:rsidR="00D32ADB" w:rsidRPr="006E0BD8" w:rsidRDefault="00D32ADB" w:rsidP="00186DAC">
      <w:pPr>
        <w:tabs>
          <w:tab w:val="center" w:pos="2098"/>
          <w:tab w:val="center" w:pos="6569"/>
        </w:tabs>
        <w:spacing w:after="0" w:line="264" w:lineRule="auto"/>
        <w:ind w:left="426" w:right="0" w:hanging="426"/>
        <w:rPr>
          <w:rFonts w:asciiTheme="minorHAnsi" w:hAnsiTheme="minorHAnsi"/>
        </w:rPr>
      </w:pPr>
    </w:p>
    <w:p w14:paraId="55F148E0" w14:textId="77777777" w:rsidR="00014A6C" w:rsidRPr="006E0BD8" w:rsidRDefault="00014A6C" w:rsidP="00186DAC">
      <w:pPr>
        <w:tabs>
          <w:tab w:val="center" w:pos="2098"/>
          <w:tab w:val="center" w:pos="6569"/>
        </w:tabs>
        <w:spacing w:after="0" w:line="264" w:lineRule="auto"/>
        <w:ind w:left="426" w:right="0" w:hanging="426"/>
        <w:rPr>
          <w:rFonts w:asciiTheme="minorHAnsi" w:hAnsiTheme="minorHAnsi"/>
        </w:rPr>
      </w:pPr>
    </w:p>
    <w:p w14:paraId="2485A2A7" w14:textId="77777777" w:rsidR="00014A6C" w:rsidRPr="006E0BD8" w:rsidRDefault="00014A6C" w:rsidP="00186DAC">
      <w:pPr>
        <w:tabs>
          <w:tab w:val="center" w:pos="2098"/>
          <w:tab w:val="center" w:pos="6569"/>
        </w:tabs>
        <w:spacing w:after="0" w:line="264" w:lineRule="auto"/>
        <w:ind w:left="426" w:right="0" w:hanging="426"/>
        <w:rPr>
          <w:rFonts w:asciiTheme="minorHAnsi" w:hAnsiTheme="minorHAnsi"/>
        </w:rPr>
      </w:pPr>
    </w:p>
    <w:p w14:paraId="35BD9C03" w14:textId="77777777" w:rsidR="00C76219" w:rsidRPr="006E0BD8" w:rsidRDefault="00C76219" w:rsidP="00186DAC">
      <w:pPr>
        <w:tabs>
          <w:tab w:val="center" w:pos="2098"/>
          <w:tab w:val="center" w:pos="6569"/>
        </w:tabs>
        <w:spacing w:after="0" w:line="264" w:lineRule="auto"/>
        <w:ind w:right="0"/>
        <w:rPr>
          <w:rFonts w:asciiTheme="minorHAnsi" w:hAnsiTheme="minorHAnsi"/>
        </w:rPr>
      </w:pPr>
    </w:p>
    <w:p w14:paraId="4616F389" w14:textId="5635AB9A" w:rsidR="00C76219" w:rsidRDefault="00C76219" w:rsidP="00186DAC">
      <w:pPr>
        <w:tabs>
          <w:tab w:val="center" w:pos="2098"/>
          <w:tab w:val="center" w:pos="6569"/>
        </w:tabs>
        <w:spacing w:after="0" w:line="264" w:lineRule="auto"/>
        <w:ind w:left="426" w:right="0" w:hanging="426"/>
        <w:rPr>
          <w:rFonts w:asciiTheme="minorHAnsi" w:hAnsiTheme="minorHAnsi"/>
        </w:rPr>
      </w:pPr>
    </w:p>
    <w:p w14:paraId="6405189F" w14:textId="328E7842" w:rsidR="006E0BD8" w:rsidRDefault="006E0BD8" w:rsidP="00186DAC">
      <w:pPr>
        <w:tabs>
          <w:tab w:val="center" w:pos="2098"/>
          <w:tab w:val="center" w:pos="6569"/>
        </w:tabs>
        <w:spacing w:after="0" w:line="264" w:lineRule="auto"/>
        <w:ind w:left="426" w:right="0" w:hanging="426"/>
        <w:rPr>
          <w:rFonts w:asciiTheme="minorHAnsi" w:hAnsiTheme="minorHAnsi"/>
        </w:rPr>
      </w:pPr>
    </w:p>
    <w:p w14:paraId="1EA8566B" w14:textId="77777777" w:rsidR="006E0BD8" w:rsidRPr="006E0BD8" w:rsidRDefault="006E0BD8" w:rsidP="00186DAC">
      <w:pPr>
        <w:tabs>
          <w:tab w:val="center" w:pos="2098"/>
          <w:tab w:val="center" w:pos="6569"/>
        </w:tabs>
        <w:spacing w:after="0" w:line="264" w:lineRule="auto"/>
        <w:ind w:left="426" w:right="0" w:hanging="426"/>
        <w:rPr>
          <w:rFonts w:asciiTheme="minorHAnsi" w:hAnsiTheme="minorHAnsi"/>
        </w:rPr>
      </w:pPr>
    </w:p>
    <w:p w14:paraId="79899D71" w14:textId="77777777" w:rsidR="00C76219" w:rsidRPr="006E0BD8" w:rsidRDefault="00C76219" w:rsidP="00186DAC">
      <w:pPr>
        <w:tabs>
          <w:tab w:val="center" w:pos="2098"/>
          <w:tab w:val="center" w:pos="6569"/>
        </w:tabs>
        <w:spacing w:after="0" w:line="264" w:lineRule="auto"/>
        <w:ind w:left="426" w:right="0" w:hanging="426"/>
        <w:rPr>
          <w:rFonts w:asciiTheme="minorHAnsi" w:hAnsiTheme="minorHAnsi"/>
        </w:rPr>
      </w:pPr>
    </w:p>
    <w:p w14:paraId="2F69ED9D" w14:textId="77777777" w:rsidR="00014A6C" w:rsidRPr="006E0BD8" w:rsidRDefault="00014A6C" w:rsidP="00186DAC">
      <w:pPr>
        <w:tabs>
          <w:tab w:val="center" w:pos="2098"/>
          <w:tab w:val="center" w:pos="6569"/>
        </w:tabs>
        <w:spacing w:after="0" w:line="264" w:lineRule="auto"/>
        <w:ind w:left="426" w:right="0" w:hanging="426"/>
        <w:rPr>
          <w:rFonts w:asciiTheme="minorHAnsi" w:hAnsiTheme="minorHAnsi"/>
        </w:rPr>
      </w:pPr>
    </w:p>
    <w:p w14:paraId="0DCD79BA" w14:textId="77777777" w:rsidR="00D32ADB" w:rsidRPr="006E0BD8" w:rsidRDefault="00D32ADB" w:rsidP="00186DAC">
      <w:pPr>
        <w:tabs>
          <w:tab w:val="center" w:pos="2098"/>
          <w:tab w:val="center" w:pos="6569"/>
        </w:tabs>
        <w:spacing w:after="0" w:line="264" w:lineRule="auto"/>
        <w:ind w:left="426" w:right="0" w:hanging="426"/>
        <w:rPr>
          <w:rFonts w:asciiTheme="minorHAnsi" w:hAnsiTheme="minorHAnsi"/>
        </w:rPr>
      </w:pPr>
    </w:p>
    <w:p w14:paraId="1EC3984F" w14:textId="77777777" w:rsidR="00D32ADB" w:rsidRPr="006E0BD8" w:rsidRDefault="00D32ADB" w:rsidP="00186DAC">
      <w:pPr>
        <w:tabs>
          <w:tab w:val="center" w:pos="2098"/>
          <w:tab w:val="center" w:pos="6569"/>
        </w:tabs>
        <w:spacing w:after="0" w:line="264" w:lineRule="auto"/>
        <w:ind w:left="426" w:right="0" w:hanging="426"/>
        <w:rPr>
          <w:rFonts w:asciiTheme="minorHAnsi" w:hAnsiTheme="minorHAnsi"/>
        </w:rPr>
      </w:pPr>
    </w:p>
    <w:p w14:paraId="50B6C9F8" w14:textId="7A1D6EEE" w:rsidR="00D32ADB" w:rsidRPr="006E0BD8" w:rsidRDefault="00D32ADB" w:rsidP="00186DAC">
      <w:pPr>
        <w:tabs>
          <w:tab w:val="center" w:pos="2098"/>
          <w:tab w:val="center" w:pos="6569"/>
        </w:tabs>
        <w:spacing w:after="0" w:line="264" w:lineRule="auto"/>
        <w:ind w:left="426" w:right="0" w:hanging="426"/>
        <w:rPr>
          <w:rFonts w:asciiTheme="minorHAnsi" w:hAnsiTheme="minorHAnsi"/>
        </w:rPr>
      </w:pPr>
      <w:r w:rsidRPr="006E0BD8">
        <w:rPr>
          <w:rFonts w:asciiTheme="minorHAnsi" w:hAnsiTheme="minorHAnsi"/>
        </w:rPr>
        <w:t>V Banskej Bystrici,</w:t>
      </w:r>
      <w:r w:rsidR="006D2D41" w:rsidRPr="006E0BD8">
        <w:rPr>
          <w:rFonts w:asciiTheme="minorHAnsi" w:hAnsiTheme="minorHAnsi"/>
        </w:rPr>
        <w:t xml:space="preserve"> </w:t>
      </w:r>
      <w:r w:rsidR="006E0BD8" w:rsidRPr="006E0BD8">
        <w:rPr>
          <w:rFonts w:asciiTheme="minorHAnsi" w:hAnsiTheme="minorHAnsi"/>
        </w:rPr>
        <w:t>júl</w:t>
      </w:r>
      <w:r w:rsidR="00320E3F" w:rsidRPr="006E0BD8">
        <w:rPr>
          <w:rFonts w:asciiTheme="minorHAnsi" w:hAnsiTheme="minorHAnsi"/>
        </w:rPr>
        <w:t xml:space="preserve"> 2021</w:t>
      </w:r>
    </w:p>
    <w:p w14:paraId="0F6EFC93" w14:textId="77777777" w:rsidR="005C2397" w:rsidRPr="00C90847" w:rsidRDefault="005C2397" w:rsidP="00186DAC">
      <w:pPr>
        <w:spacing w:after="0" w:line="264" w:lineRule="auto"/>
        <w:ind w:left="426" w:right="0" w:hanging="426"/>
        <w:jc w:val="left"/>
        <w:rPr>
          <w:rFonts w:asciiTheme="minorHAnsi" w:hAnsiTheme="minorHAnsi"/>
          <w:b/>
          <w:highlight w:val="yellow"/>
        </w:rPr>
      </w:pPr>
      <w:r w:rsidRPr="00C90847">
        <w:rPr>
          <w:rFonts w:asciiTheme="minorHAnsi" w:hAnsiTheme="minorHAnsi"/>
          <w:b/>
          <w:highlight w:val="yellow"/>
        </w:rPr>
        <w:br w:type="page"/>
      </w:r>
    </w:p>
    <w:p w14:paraId="2FDC3FD6" w14:textId="77777777" w:rsidR="00D32ADB" w:rsidRPr="00C90847" w:rsidRDefault="00D32ADB" w:rsidP="00186DAC">
      <w:pPr>
        <w:spacing w:after="0" w:line="264" w:lineRule="auto"/>
        <w:ind w:left="426" w:right="0" w:hanging="426"/>
        <w:rPr>
          <w:rFonts w:asciiTheme="minorHAnsi" w:hAnsiTheme="minorHAnsi"/>
          <w:b/>
          <w:highlight w:val="yellow"/>
        </w:rPr>
      </w:pPr>
    </w:p>
    <w:p w14:paraId="2F89C391" w14:textId="77777777" w:rsidR="00AC4394" w:rsidRPr="006E0BD8" w:rsidRDefault="00AC4394" w:rsidP="00186DAC">
      <w:pPr>
        <w:spacing w:after="0" w:line="264" w:lineRule="auto"/>
        <w:ind w:left="426" w:right="0" w:hanging="426"/>
        <w:rPr>
          <w:rFonts w:asciiTheme="minorHAnsi" w:hAnsiTheme="minorHAnsi"/>
          <w:b/>
          <w:sz w:val="24"/>
          <w:szCs w:val="24"/>
        </w:rPr>
      </w:pPr>
      <w:r w:rsidRPr="006E0BD8">
        <w:rPr>
          <w:rFonts w:asciiTheme="minorHAnsi" w:hAnsiTheme="minorHAnsi"/>
          <w:b/>
          <w:sz w:val="24"/>
          <w:szCs w:val="24"/>
        </w:rPr>
        <w:t>OBSAH</w:t>
      </w:r>
    </w:p>
    <w:p w14:paraId="53206ED0" w14:textId="77777777" w:rsidR="00AC4394" w:rsidRPr="00C90847" w:rsidRDefault="00AC4394" w:rsidP="00186DAC">
      <w:pPr>
        <w:spacing w:after="0" w:line="264" w:lineRule="auto"/>
        <w:ind w:left="426" w:right="0" w:hanging="426"/>
        <w:rPr>
          <w:rFonts w:asciiTheme="minorHAnsi" w:hAnsiTheme="minorHAnsi"/>
          <w:b/>
          <w:sz w:val="18"/>
          <w:highlight w:val="yellow"/>
        </w:rPr>
      </w:pPr>
    </w:p>
    <w:p w14:paraId="16FBAC07" w14:textId="77777777" w:rsidR="003E163E" w:rsidRPr="008B0CC0" w:rsidRDefault="003E163E" w:rsidP="003E163E">
      <w:pPr>
        <w:autoSpaceDE w:val="0"/>
        <w:autoSpaceDN w:val="0"/>
        <w:adjustRightInd w:val="0"/>
        <w:spacing w:after="0" w:line="264" w:lineRule="auto"/>
        <w:ind w:left="426" w:right="0" w:hanging="426"/>
        <w:rPr>
          <w:rFonts w:eastAsiaTheme="minorEastAsia"/>
        </w:rPr>
      </w:pPr>
      <w:bookmarkStart w:id="0" w:name="_Hlk55470694"/>
      <w:r w:rsidRPr="008B0CC0">
        <w:rPr>
          <w:rFonts w:eastAsiaTheme="minorEastAsia"/>
        </w:rPr>
        <w:t>1.</w:t>
      </w:r>
      <w:r w:rsidRPr="008B0CC0">
        <w:rPr>
          <w:rFonts w:eastAsiaTheme="minorEastAsia"/>
        </w:rPr>
        <w:tab/>
        <w:t>Identifikácia verejného obstarávateľa</w:t>
      </w:r>
    </w:p>
    <w:p w14:paraId="500354BF"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w:t>
      </w:r>
      <w:r w:rsidRPr="008B0CC0">
        <w:rPr>
          <w:rFonts w:eastAsiaTheme="minorEastAsia"/>
        </w:rPr>
        <w:tab/>
        <w:t>Predmet zákazky</w:t>
      </w:r>
    </w:p>
    <w:p w14:paraId="2AD6F2D0"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3.</w:t>
      </w:r>
      <w:r w:rsidRPr="008B0CC0">
        <w:rPr>
          <w:rFonts w:eastAsiaTheme="minorEastAsia"/>
        </w:rPr>
        <w:tab/>
        <w:t>CPV kód</w:t>
      </w:r>
    </w:p>
    <w:p w14:paraId="132DDDB9"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4.</w:t>
      </w:r>
      <w:r w:rsidRPr="008B0CC0">
        <w:rPr>
          <w:rFonts w:eastAsiaTheme="minorEastAsia"/>
        </w:rPr>
        <w:tab/>
        <w:t>Miesto dodania predmetu zákazky</w:t>
      </w:r>
    </w:p>
    <w:p w14:paraId="619FB29C"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5.</w:t>
      </w:r>
      <w:r w:rsidRPr="008B0CC0">
        <w:rPr>
          <w:rFonts w:eastAsiaTheme="minorEastAsia"/>
        </w:rPr>
        <w:tab/>
        <w:t>Typ zmluvy a zmluvné podmienky</w:t>
      </w:r>
    </w:p>
    <w:p w14:paraId="4693F18C"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6.</w:t>
      </w:r>
      <w:r w:rsidRPr="008B0CC0">
        <w:rPr>
          <w:rFonts w:eastAsiaTheme="minorEastAsia"/>
        </w:rPr>
        <w:tab/>
        <w:t>Predpokladaná hodnota zákazky</w:t>
      </w:r>
    </w:p>
    <w:p w14:paraId="34A670C3"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7.</w:t>
      </w:r>
      <w:r w:rsidRPr="008B0CC0">
        <w:rPr>
          <w:rFonts w:eastAsiaTheme="minorEastAsia"/>
        </w:rPr>
        <w:tab/>
        <w:t>Lehota plnenia predmetu zákazky</w:t>
      </w:r>
    </w:p>
    <w:p w14:paraId="7040A7B4"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8.</w:t>
      </w:r>
      <w:r w:rsidRPr="008B0CC0">
        <w:rPr>
          <w:rFonts w:eastAsiaTheme="minorEastAsia"/>
        </w:rPr>
        <w:tab/>
        <w:t>Zdroj finančných prostriedkov</w:t>
      </w:r>
    </w:p>
    <w:p w14:paraId="7B6E8D70"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9.</w:t>
      </w:r>
      <w:r w:rsidRPr="008B0CC0">
        <w:rPr>
          <w:rFonts w:eastAsiaTheme="minorEastAsia"/>
        </w:rPr>
        <w:tab/>
        <w:t>Rozdelenie predmetu zákazky</w:t>
      </w:r>
    </w:p>
    <w:p w14:paraId="5B34F500"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10.</w:t>
      </w:r>
      <w:r w:rsidRPr="008B0CC0">
        <w:rPr>
          <w:rFonts w:eastAsiaTheme="minorEastAsia"/>
        </w:rPr>
        <w:tab/>
        <w:t>Komplexnosť dodávky</w:t>
      </w:r>
    </w:p>
    <w:p w14:paraId="19A7EFD2"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11.</w:t>
      </w:r>
      <w:r w:rsidRPr="008B0CC0">
        <w:rPr>
          <w:rFonts w:eastAsiaTheme="minorEastAsia"/>
        </w:rPr>
        <w:tab/>
        <w:t>Jazyk ponuky</w:t>
      </w:r>
    </w:p>
    <w:p w14:paraId="5AA81791"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12.</w:t>
      </w:r>
      <w:r w:rsidRPr="008B0CC0">
        <w:rPr>
          <w:rFonts w:eastAsiaTheme="minorEastAsia"/>
        </w:rPr>
        <w:tab/>
        <w:t>Podmienky predkladania ponúk</w:t>
      </w:r>
    </w:p>
    <w:p w14:paraId="7D9CEC11"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13.</w:t>
      </w:r>
      <w:r w:rsidRPr="008B0CC0">
        <w:rPr>
          <w:rFonts w:eastAsiaTheme="minorEastAsia"/>
        </w:rPr>
        <w:tab/>
        <w:t>Podmienky účasti</w:t>
      </w:r>
    </w:p>
    <w:p w14:paraId="08193294"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14.</w:t>
      </w:r>
      <w:r w:rsidRPr="008B0CC0">
        <w:rPr>
          <w:rFonts w:eastAsiaTheme="minorEastAsia"/>
        </w:rPr>
        <w:tab/>
        <w:t>Obsah ponuky</w:t>
      </w:r>
    </w:p>
    <w:p w14:paraId="49B6088B"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15.</w:t>
      </w:r>
      <w:r w:rsidRPr="008B0CC0">
        <w:rPr>
          <w:rFonts w:eastAsiaTheme="minorEastAsia"/>
        </w:rPr>
        <w:tab/>
        <w:t>Lehota na predkladanie ponúk</w:t>
      </w:r>
    </w:p>
    <w:p w14:paraId="67729FD9"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16.</w:t>
      </w:r>
      <w:r w:rsidRPr="008B0CC0">
        <w:rPr>
          <w:rFonts w:eastAsiaTheme="minorEastAsia"/>
        </w:rPr>
        <w:tab/>
        <w:t>Doplnenie, zmena a odvolanie ponuky</w:t>
      </w:r>
    </w:p>
    <w:p w14:paraId="336B427E"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17.</w:t>
      </w:r>
      <w:r w:rsidRPr="008B0CC0">
        <w:rPr>
          <w:rFonts w:eastAsiaTheme="minorEastAsia"/>
        </w:rPr>
        <w:tab/>
        <w:t>Náklady na ponuku</w:t>
      </w:r>
    </w:p>
    <w:p w14:paraId="34E29C83"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18.</w:t>
      </w:r>
      <w:r w:rsidRPr="008B0CC0">
        <w:rPr>
          <w:rFonts w:eastAsiaTheme="minorEastAsia"/>
        </w:rPr>
        <w:tab/>
        <w:t>Variantné riešenie</w:t>
      </w:r>
    </w:p>
    <w:p w14:paraId="749B2507"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19.</w:t>
      </w:r>
      <w:r w:rsidRPr="008B0CC0">
        <w:rPr>
          <w:rFonts w:eastAsiaTheme="minorEastAsia"/>
        </w:rPr>
        <w:tab/>
        <w:t>Podmienky zrušenia použitého postupu zadávania zákazky</w:t>
      </w:r>
    </w:p>
    <w:p w14:paraId="7EE87CC5"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20.</w:t>
      </w:r>
      <w:r w:rsidRPr="008B0CC0">
        <w:rPr>
          <w:rFonts w:eastAsiaTheme="minorEastAsia"/>
        </w:rPr>
        <w:tab/>
        <w:t>Komunikácia</w:t>
      </w:r>
    </w:p>
    <w:p w14:paraId="38077BE4"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21.</w:t>
      </w:r>
      <w:r w:rsidRPr="008B0CC0">
        <w:rPr>
          <w:rFonts w:eastAsiaTheme="minorEastAsia"/>
        </w:rPr>
        <w:tab/>
        <w:t>Vysvetlenie požiadaviek uvedených vo Výzve</w:t>
      </w:r>
    </w:p>
    <w:p w14:paraId="1228AA14"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22.</w:t>
      </w:r>
      <w:r w:rsidRPr="008B0CC0">
        <w:rPr>
          <w:rFonts w:eastAsiaTheme="minorEastAsia"/>
        </w:rPr>
        <w:tab/>
        <w:t>Vyhodnotenie ponúk</w:t>
      </w:r>
    </w:p>
    <w:p w14:paraId="3D118959"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23.</w:t>
      </w:r>
      <w:r w:rsidRPr="008B0CC0">
        <w:rPr>
          <w:rFonts w:eastAsiaTheme="minorEastAsia"/>
        </w:rPr>
        <w:tab/>
        <w:t>Kritériá na vyhodnotenie ponúk a pravidlá ich uplatnenia</w:t>
      </w:r>
    </w:p>
    <w:p w14:paraId="64CEEB21"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24.</w:t>
      </w:r>
      <w:r w:rsidRPr="008B0CC0">
        <w:rPr>
          <w:rFonts w:eastAsiaTheme="minorEastAsia"/>
        </w:rPr>
        <w:tab/>
        <w:t>Elektronická aukcia</w:t>
      </w:r>
    </w:p>
    <w:p w14:paraId="711F3BFC"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25.</w:t>
      </w:r>
      <w:r w:rsidRPr="008B0CC0">
        <w:rPr>
          <w:rFonts w:eastAsiaTheme="minorEastAsia"/>
        </w:rPr>
        <w:tab/>
        <w:t>Súčinnosť a uzavretie zmluvy</w:t>
      </w:r>
    </w:p>
    <w:p w14:paraId="564D1B12"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26.</w:t>
      </w:r>
      <w:r w:rsidRPr="008B0CC0">
        <w:rPr>
          <w:rFonts w:eastAsiaTheme="minorEastAsia"/>
        </w:rPr>
        <w:tab/>
        <w:t>Subdodávatelia</w:t>
      </w:r>
    </w:p>
    <w:p w14:paraId="67146A5D" w14:textId="77777777" w:rsidR="003E163E" w:rsidRPr="008B0CC0" w:rsidRDefault="003E163E" w:rsidP="003E163E">
      <w:pPr>
        <w:autoSpaceDE w:val="0"/>
        <w:autoSpaceDN w:val="0"/>
        <w:adjustRightInd w:val="0"/>
        <w:spacing w:after="0" w:line="264" w:lineRule="auto"/>
        <w:ind w:left="426" w:right="0" w:hanging="426"/>
        <w:rPr>
          <w:rFonts w:eastAsiaTheme="minorEastAsia"/>
        </w:rPr>
      </w:pPr>
      <w:r w:rsidRPr="008B0CC0">
        <w:rPr>
          <w:rFonts w:eastAsiaTheme="minorEastAsia"/>
        </w:rPr>
        <w:t>27.   Záverečné ustanovenia</w:t>
      </w:r>
    </w:p>
    <w:p w14:paraId="4D5E2C24" w14:textId="2BF34A33" w:rsidR="000725BE" w:rsidRPr="008B0CC0" w:rsidRDefault="003E163E" w:rsidP="003E163E">
      <w:pPr>
        <w:spacing w:after="0" w:line="264" w:lineRule="auto"/>
        <w:rPr>
          <w:rFonts w:asciiTheme="minorHAnsi" w:hAnsiTheme="minorHAnsi"/>
        </w:rPr>
      </w:pPr>
      <w:r w:rsidRPr="008B0CC0">
        <w:rPr>
          <w:rFonts w:eastAsiaTheme="minorEastAsia"/>
        </w:rPr>
        <w:t>28.   Prílohy</w:t>
      </w:r>
    </w:p>
    <w:bookmarkEnd w:id="0"/>
    <w:p w14:paraId="618B1804" w14:textId="77777777" w:rsidR="00AC4394" w:rsidRPr="00C90847" w:rsidRDefault="00AC4394" w:rsidP="00186DAC">
      <w:pPr>
        <w:pStyle w:val="Odsekzoznamu"/>
        <w:spacing w:after="0" w:line="264" w:lineRule="auto"/>
        <w:ind w:left="426" w:right="0" w:hanging="426"/>
        <w:rPr>
          <w:rFonts w:asciiTheme="minorHAnsi" w:hAnsiTheme="minorHAnsi"/>
          <w:highlight w:val="yellow"/>
        </w:rPr>
      </w:pPr>
    </w:p>
    <w:p w14:paraId="30253FC0" w14:textId="77777777" w:rsidR="005C2397" w:rsidRPr="00C90847" w:rsidRDefault="005C2397" w:rsidP="00186DAC">
      <w:pPr>
        <w:spacing w:after="0" w:line="264" w:lineRule="auto"/>
        <w:ind w:left="426" w:right="0" w:hanging="426"/>
        <w:jc w:val="left"/>
        <w:rPr>
          <w:rFonts w:asciiTheme="minorHAnsi" w:hAnsiTheme="minorHAnsi"/>
          <w:highlight w:val="yellow"/>
        </w:rPr>
      </w:pPr>
      <w:r w:rsidRPr="00C90847">
        <w:rPr>
          <w:rFonts w:asciiTheme="minorHAnsi" w:hAnsiTheme="minorHAnsi"/>
          <w:highlight w:val="yellow"/>
        </w:rPr>
        <w:br w:type="page"/>
      </w:r>
    </w:p>
    <w:p w14:paraId="200B6A9D" w14:textId="77777777" w:rsidR="005C2397" w:rsidRPr="00C90847" w:rsidRDefault="005C2397" w:rsidP="00186DAC">
      <w:pPr>
        <w:pStyle w:val="Odsekzoznamu"/>
        <w:spacing w:after="0" w:line="264" w:lineRule="auto"/>
        <w:ind w:left="426" w:right="0" w:hanging="426"/>
        <w:rPr>
          <w:rFonts w:asciiTheme="minorHAnsi" w:hAnsiTheme="minorHAnsi"/>
          <w:highlight w:val="yellow"/>
        </w:rPr>
      </w:pPr>
    </w:p>
    <w:p w14:paraId="72142FE9" w14:textId="77777777" w:rsidR="00320E3F" w:rsidRPr="006E0BD8" w:rsidRDefault="00320E3F" w:rsidP="00186DAC">
      <w:pPr>
        <w:pStyle w:val="Nadpis1"/>
        <w:numPr>
          <w:ilvl w:val="0"/>
          <w:numId w:val="3"/>
        </w:numPr>
        <w:spacing w:after="0" w:line="264" w:lineRule="auto"/>
        <w:ind w:left="426" w:hanging="426"/>
        <w:rPr>
          <w:rFonts w:asciiTheme="minorHAnsi" w:hAnsiTheme="minorHAnsi" w:cstheme="minorHAnsi"/>
        </w:rPr>
      </w:pPr>
      <w:r w:rsidRPr="006E0BD8">
        <w:rPr>
          <w:rFonts w:asciiTheme="minorHAnsi" w:hAnsiTheme="minorHAnsi" w:cstheme="minorHAnsi"/>
        </w:rPr>
        <w:t xml:space="preserve">Identifikácia verejného obstarávateľa </w:t>
      </w:r>
    </w:p>
    <w:p w14:paraId="0B7EEAAB" w14:textId="77777777" w:rsidR="00320E3F" w:rsidRPr="006E0BD8" w:rsidRDefault="00320E3F" w:rsidP="00186DAC">
      <w:pPr>
        <w:spacing w:after="0" w:line="264" w:lineRule="auto"/>
        <w:ind w:left="426" w:right="0" w:firstLine="0"/>
        <w:rPr>
          <w:rFonts w:asciiTheme="minorHAnsi" w:hAnsiTheme="minorHAnsi" w:cstheme="minorHAnsi"/>
        </w:rPr>
      </w:pPr>
      <w:r w:rsidRPr="006E0BD8">
        <w:rPr>
          <w:rFonts w:asciiTheme="minorHAnsi" w:hAnsiTheme="minorHAnsi" w:cstheme="minorHAnsi"/>
          <w:b/>
        </w:rPr>
        <w:t>Názov:</w:t>
      </w:r>
      <w:r w:rsidRPr="006E0BD8">
        <w:rPr>
          <w:rFonts w:asciiTheme="minorHAnsi" w:hAnsiTheme="minorHAnsi" w:cstheme="minorHAnsi"/>
          <w:b/>
        </w:rPr>
        <w:tab/>
      </w:r>
      <w:r w:rsidRPr="006E0BD8">
        <w:rPr>
          <w:rFonts w:asciiTheme="minorHAnsi" w:hAnsiTheme="minorHAnsi" w:cstheme="minorHAnsi"/>
          <w:b/>
        </w:rPr>
        <w:tab/>
      </w:r>
      <w:r w:rsidRPr="006E0BD8">
        <w:rPr>
          <w:rFonts w:asciiTheme="minorHAnsi" w:hAnsiTheme="minorHAnsi" w:cstheme="minorHAnsi"/>
        </w:rPr>
        <w:t>Banskobystrický samosprávny kraj</w:t>
      </w:r>
    </w:p>
    <w:p w14:paraId="1EFD60B0" w14:textId="599BC047" w:rsidR="00320E3F" w:rsidRPr="006E0BD8" w:rsidRDefault="00320E3F" w:rsidP="00186DAC">
      <w:pPr>
        <w:spacing w:after="0" w:line="264" w:lineRule="auto"/>
        <w:ind w:left="426" w:right="0" w:firstLine="0"/>
        <w:rPr>
          <w:rFonts w:asciiTheme="minorHAnsi" w:hAnsiTheme="minorHAnsi" w:cstheme="minorHAnsi"/>
        </w:rPr>
      </w:pPr>
      <w:r w:rsidRPr="006E0BD8">
        <w:rPr>
          <w:rFonts w:asciiTheme="minorHAnsi" w:hAnsiTheme="minorHAnsi" w:cstheme="minorHAnsi"/>
          <w:b/>
        </w:rPr>
        <w:t>Adresa:</w:t>
      </w:r>
      <w:r w:rsidRPr="006E0BD8">
        <w:rPr>
          <w:rFonts w:asciiTheme="minorHAnsi" w:hAnsiTheme="minorHAnsi" w:cstheme="minorHAnsi"/>
        </w:rPr>
        <w:t xml:space="preserve"> </w:t>
      </w:r>
      <w:r w:rsidRPr="006E0BD8">
        <w:rPr>
          <w:rFonts w:asciiTheme="minorHAnsi" w:hAnsiTheme="minorHAnsi" w:cstheme="minorHAnsi"/>
        </w:rPr>
        <w:tab/>
      </w:r>
      <w:r w:rsidR="000C3F3D" w:rsidRPr="006E0BD8">
        <w:rPr>
          <w:rFonts w:asciiTheme="minorHAnsi" w:hAnsiTheme="minorHAnsi" w:cstheme="minorHAnsi"/>
        </w:rPr>
        <w:tab/>
      </w:r>
      <w:r w:rsidRPr="006E0BD8">
        <w:rPr>
          <w:rFonts w:asciiTheme="minorHAnsi" w:hAnsiTheme="minorHAnsi" w:cstheme="minorHAnsi"/>
        </w:rPr>
        <w:t>Námestie SNP 23, 974 01  Banská Bystrica</w:t>
      </w:r>
    </w:p>
    <w:p w14:paraId="79730D1C" w14:textId="472C5A1B" w:rsidR="00320E3F" w:rsidRPr="006E0BD8" w:rsidRDefault="00320E3F" w:rsidP="00186DAC">
      <w:pPr>
        <w:spacing w:after="0" w:line="264" w:lineRule="auto"/>
        <w:ind w:left="426" w:right="0" w:firstLine="0"/>
        <w:rPr>
          <w:rFonts w:asciiTheme="minorHAnsi" w:hAnsiTheme="minorHAnsi" w:cstheme="minorHAnsi"/>
        </w:rPr>
      </w:pPr>
      <w:r w:rsidRPr="006E0BD8">
        <w:rPr>
          <w:rFonts w:asciiTheme="minorHAnsi" w:hAnsiTheme="minorHAnsi" w:cstheme="minorHAnsi"/>
          <w:b/>
        </w:rPr>
        <w:t>Krajina:</w:t>
      </w:r>
      <w:r w:rsidRPr="006E0BD8">
        <w:rPr>
          <w:rFonts w:asciiTheme="minorHAnsi" w:hAnsiTheme="minorHAnsi" w:cstheme="minorHAnsi"/>
        </w:rPr>
        <w:t xml:space="preserve"> </w:t>
      </w:r>
      <w:r w:rsidRPr="006E0BD8">
        <w:rPr>
          <w:rFonts w:asciiTheme="minorHAnsi" w:hAnsiTheme="minorHAnsi" w:cstheme="minorHAnsi"/>
        </w:rPr>
        <w:tab/>
      </w:r>
      <w:r w:rsidR="000C3F3D" w:rsidRPr="006E0BD8">
        <w:rPr>
          <w:rFonts w:asciiTheme="minorHAnsi" w:hAnsiTheme="minorHAnsi" w:cstheme="minorHAnsi"/>
        </w:rPr>
        <w:tab/>
      </w:r>
      <w:r w:rsidRPr="006E0BD8">
        <w:rPr>
          <w:rFonts w:asciiTheme="minorHAnsi" w:hAnsiTheme="minorHAnsi" w:cstheme="minorHAnsi"/>
        </w:rPr>
        <w:t>Slovenská republika</w:t>
      </w:r>
    </w:p>
    <w:p w14:paraId="4DCAEED2" w14:textId="77777777" w:rsidR="00320E3F" w:rsidRPr="006E0BD8" w:rsidRDefault="00320E3F" w:rsidP="00186DAC">
      <w:pPr>
        <w:spacing w:after="0" w:line="264" w:lineRule="auto"/>
        <w:ind w:left="426" w:right="0" w:firstLine="0"/>
        <w:rPr>
          <w:rFonts w:asciiTheme="minorHAnsi" w:hAnsiTheme="minorHAnsi" w:cstheme="minorHAnsi"/>
        </w:rPr>
      </w:pPr>
      <w:r w:rsidRPr="006E0BD8">
        <w:rPr>
          <w:rFonts w:asciiTheme="minorHAnsi" w:hAnsiTheme="minorHAnsi" w:cstheme="minorHAnsi"/>
          <w:b/>
        </w:rPr>
        <w:t>IČO:</w:t>
      </w:r>
      <w:r w:rsidRPr="006E0BD8">
        <w:rPr>
          <w:rFonts w:asciiTheme="minorHAnsi" w:hAnsiTheme="minorHAnsi" w:cstheme="minorHAnsi"/>
        </w:rPr>
        <w:t xml:space="preserve"> </w:t>
      </w:r>
      <w:r w:rsidRPr="006E0BD8">
        <w:rPr>
          <w:rFonts w:asciiTheme="minorHAnsi" w:hAnsiTheme="minorHAnsi" w:cstheme="minorHAnsi"/>
        </w:rPr>
        <w:tab/>
      </w:r>
      <w:r w:rsidRPr="006E0BD8">
        <w:rPr>
          <w:rFonts w:asciiTheme="minorHAnsi" w:hAnsiTheme="minorHAnsi" w:cstheme="minorHAnsi"/>
        </w:rPr>
        <w:tab/>
        <w:t>37 828 100</w:t>
      </w:r>
    </w:p>
    <w:p w14:paraId="7D38CDAB" w14:textId="77777777" w:rsidR="00320E3F" w:rsidRPr="006E0BD8" w:rsidRDefault="00320E3F" w:rsidP="00186DAC">
      <w:pPr>
        <w:spacing w:after="0" w:line="264" w:lineRule="auto"/>
        <w:ind w:left="426" w:right="0" w:firstLine="0"/>
        <w:rPr>
          <w:rFonts w:asciiTheme="minorHAnsi" w:hAnsiTheme="minorHAnsi" w:cstheme="minorHAnsi"/>
        </w:rPr>
      </w:pPr>
      <w:r w:rsidRPr="006E0BD8">
        <w:rPr>
          <w:rFonts w:asciiTheme="minorHAnsi" w:hAnsiTheme="minorHAnsi" w:cstheme="minorHAnsi"/>
          <w:b/>
        </w:rPr>
        <w:t>Zastúpený:</w:t>
      </w:r>
      <w:r w:rsidRPr="006E0BD8">
        <w:rPr>
          <w:rFonts w:asciiTheme="minorHAnsi" w:hAnsiTheme="minorHAnsi" w:cstheme="minorHAnsi"/>
          <w:b/>
        </w:rPr>
        <w:tab/>
      </w:r>
      <w:r w:rsidRPr="006E0BD8">
        <w:rPr>
          <w:rFonts w:asciiTheme="minorHAnsi" w:hAnsiTheme="minorHAnsi" w:cstheme="minorHAnsi"/>
        </w:rPr>
        <w:t xml:space="preserve">Ing. Ján </w:t>
      </w:r>
      <w:proofErr w:type="spellStart"/>
      <w:r w:rsidRPr="006E0BD8">
        <w:rPr>
          <w:rFonts w:asciiTheme="minorHAnsi" w:hAnsiTheme="minorHAnsi" w:cstheme="minorHAnsi"/>
        </w:rPr>
        <w:t>Lunter</w:t>
      </w:r>
      <w:proofErr w:type="spellEnd"/>
      <w:r w:rsidRPr="006E0BD8">
        <w:rPr>
          <w:rFonts w:asciiTheme="minorHAnsi" w:hAnsiTheme="minorHAnsi" w:cstheme="minorHAnsi"/>
        </w:rPr>
        <w:t xml:space="preserve">, predseda </w:t>
      </w:r>
    </w:p>
    <w:p w14:paraId="07372218" w14:textId="77777777" w:rsidR="00320E3F" w:rsidRPr="006E0BD8" w:rsidRDefault="00320E3F" w:rsidP="00186DAC">
      <w:pPr>
        <w:spacing w:after="0" w:line="264" w:lineRule="auto"/>
        <w:ind w:left="426" w:right="0" w:firstLine="0"/>
        <w:rPr>
          <w:rFonts w:asciiTheme="minorHAnsi" w:hAnsiTheme="minorHAnsi" w:cstheme="minorHAnsi"/>
        </w:rPr>
      </w:pPr>
      <w:r w:rsidRPr="006E0BD8">
        <w:rPr>
          <w:rFonts w:asciiTheme="minorHAnsi" w:hAnsiTheme="minorHAnsi" w:cstheme="minorHAnsi"/>
          <w:b/>
        </w:rPr>
        <w:t xml:space="preserve">Typ verejného obstarávateľa: </w:t>
      </w:r>
      <w:r w:rsidRPr="006E0BD8">
        <w:rPr>
          <w:rFonts w:asciiTheme="minorHAnsi" w:hAnsiTheme="minorHAnsi" w:cstheme="minorHAnsi"/>
        </w:rPr>
        <w:t>vyšší územný celok podľa § 7 ods. 1 písm. c) ZVO</w:t>
      </w:r>
    </w:p>
    <w:p w14:paraId="4B5339F2" w14:textId="77777777" w:rsidR="00320E3F" w:rsidRPr="006E0BD8" w:rsidRDefault="00320E3F" w:rsidP="00186DAC">
      <w:pPr>
        <w:spacing w:after="0" w:line="264" w:lineRule="auto"/>
        <w:ind w:left="426" w:right="0" w:firstLine="0"/>
        <w:rPr>
          <w:rFonts w:asciiTheme="minorHAnsi" w:hAnsiTheme="minorHAnsi" w:cstheme="minorHAnsi"/>
        </w:rPr>
      </w:pPr>
      <w:r w:rsidRPr="006E0BD8">
        <w:rPr>
          <w:rFonts w:asciiTheme="minorHAnsi" w:hAnsiTheme="minorHAnsi" w:cstheme="minorHAnsi"/>
          <w:b/>
        </w:rPr>
        <w:t>Kontaktná osoba vo veciach verejného obstarávania:</w:t>
      </w:r>
      <w:r w:rsidRPr="006E0BD8">
        <w:rPr>
          <w:rFonts w:asciiTheme="minorHAnsi" w:hAnsiTheme="minorHAnsi" w:cstheme="minorHAnsi"/>
        </w:rPr>
        <w:t xml:space="preserve"> </w:t>
      </w:r>
      <w:r w:rsidRPr="006E0BD8">
        <w:rPr>
          <w:rFonts w:asciiTheme="minorHAnsi" w:hAnsiTheme="minorHAnsi" w:cstheme="minorHAnsi"/>
        </w:rPr>
        <w:tab/>
        <w:t xml:space="preserve">Ivana Mesiariková, odborná referentka pre verejné obstarávanie, </w:t>
      </w:r>
      <w:hyperlink r:id="rId8" w:history="1">
        <w:r w:rsidRPr="006E0BD8">
          <w:rPr>
            <w:rStyle w:val="Hypertextovprepojenie"/>
            <w:rFonts w:asciiTheme="minorHAnsi" w:hAnsiTheme="minorHAnsi" w:cstheme="minorHAnsi"/>
          </w:rPr>
          <w:t>ivana.mesiarikova@bbsk.sk</w:t>
        </w:r>
      </w:hyperlink>
      <w:r w:rsidRPr="006E0BD8">
        <w:rPr>
          <w:rStyle w:val="Hypertextovprepojenie"/>
          <w:rFonts w:asciiTheme="minorHAnsi" w:hAnsiTheme="minorHAnsi" w:cstheme="minorHAnsi"/>
        </w:rPr>
        <w:t xml:space="preserve">, </w:t>
      </w:r>
      <w:r w:rsidRPr="006E0BD8">
        <w:rPr>
          <w:rFonts w:asciiTheme="minorHAnsi" w:hAnsiTheme="minorHAnsi" w:cstheme="minorHAnsi"/>
        </w:rPr>
        <w:t>č.t. +421 949 014 596</w:t>
      </w:r>
    </w:p>
    <w:p w14:paraId="52E2CEA2" w14:textId="77777777" w:rsidR="00320E3F" w:rsidRPr="006E0BD8" w:rsidRDefault="00320E3F" w:rsidP="00186DAC">
      <w:pPr>
        <w:spacing w:after="0" w:line="264" w:lineRule="auto"/>
        <w:ind w:left="426" w:right="0" w:firstLine="0"/>
        <w:rPr>
          <w:rFonts w:asciiTheme="minorHAnsi" w:hAnsiTheme="minorHAnsi" w:cstheme="minorHAnsi"/>
          <w:bCs/>
        </w:rPr>
      </w:pPr>
      <w:r w:rsidRPr="006E0BD8">
        <w:rPr>
          <w:rFonts w:asciiTheme="minorHAnsi" w:hAnsiTheme="minorHAnsi" w:cstheme="minorHAnsi"/>
          <w:b/>
          <w:bCs/>
        </w:rPr>
        <w:t>Komunikačné rozhranie:</w:t>
      </w:r>
      <w:r w:rsidRPr="006E0BD8">
        <w:rPr>
          <w:rFonts w:asciiTheme="minorHAnsi" w:hAnsiTheme="minorHAnsi" w:cstheme="minorHAnsi"/>
          <w:bCs/>
        </w:rPr>
        <w:t xml:space="preserve"> </w:t>
      </w:r>
      <w:r w:rsidRPr="006E0BD8">
        <w:rPr>
          <w:rFonts w:asciiTheme="minorHAnsi" w:hAnsiTheme="minorHAnsi" w:cstheme="minorHAnsi"/>
          <w:bCs/>
        </w:rPr>
        <w:tab/>
      </w:r>
      <w:hyperlink r:id="rId9" w:history="1">
        <w:r w:rsidRPr="006E0BD8">
          <w:rPr>
            <w:rStyle w:val="Hypertextovprepojenie"/>
            <w:rFonts w:asciiTheme="minorHAnsi" w:hAnsiTheme="minorHAnsi" w:cstheme="minorHAnsi"/>
            <w:bCs/>
          </w:rPr>
          <w:t>https://josephine.proebiz.com/sk/</w:t>
        </w:r>
      </w:hyperlink>
    </w:p>
    <w:p w14:paraId="61B33291" w14:textId="77777777" w:rsidR="00001ECA" w:rsidRPr="00C90847" w:rsidRDefault="00001ECA" w:rsidP="00186DAC">
      <w:pPr>
        <w:spacing w:after="0" w:line="264" w:lineRule="auto"/>
        <w:ind w:left="426" w:right="0" w:hanging="426"/>
        <w:rPr>
          <w:rFonts w:asciiTheme="minorHAnsi" w:hAnsiTheme="minorHAnsi"/>
          <w:highlight w:val="yellow"/>
        </w:rPr>
      </w:pPr>
    </w:p>
    <w:p w14:paraId="32A7D166" w14:textId="77777777" w:rsidR="00D32ADB" w:rsidRPr="00211C01" w:rsidRDefault="00D32ADB" w:rsidP="00186DAC">
      <w:pPr>
        <w:pStyle w:val="Nadpis1"/>
        <w:numPr>
          <w:ilvl w:val="0"/>
          <w:numId w:val="3"/>
        </w:numPr>
        <w:spacing w:after="0" w:line="264" w:lineRule="auto"/>
        <w:ind w:left="426" w:hanging="426"/>
        <w:rPr>
          <w:rFonts w:asciiTheme="minorHAnsi" w:hAnsiTheme="minorHAnsi"/>
          <w:b w:val="0"/>
        </w:rPr>
      </w:pPr>
      <w:bookmarkStart w:id="1" w:name="_Toc12160"/>
      <w:r w:rsidRPr="00211C01">
        <w:rPr>
          <w:rFonts w:asciiTheme="minorHAnsi" w:hAnsiTheme="minorHAnsi"/>
        </w:rPr>
        <w:t>Predmet zákazky</w:t>
      </w:r>
      <w:r w:rsidRPr="00211C01">
        <w:rPr>
          <w:rFonts w:asciiTheme="minorHAnsi" w:hAnsiTheme="minorHAnsi"/>
          <w:b w:val="0"/>
        </w:rPr>
        <w:t xml:space="preserve"> </w:t>
      </w:r>
      <w:bookmarkEnd w:id="1"/>
    </w:p>
    <w:p w14:paraId="37AED17D" w14:textId="59277F9E" w:rsidR="000C3F3D" w:rsidRPr="00211C01" w:rsidRDefault="00AB576E" w:rsidP="00186DAC">
      <w:pPr>
        <w:pStyle w:val="Odsekzoznamu"/>
        <w:numPr>
          <w:ilvl w:val="1"/>
          <w:numId w:val="3"/>
        </w:numPr>
        <w:spacing w:after="0" w:line="264" w:lineRule="auto"/>
        <w:ind w:left="426" w:right="0" w:hanging="426"/>
        <w:rPr>
          <w:rFonts w:asciiTheme="minorHAnsi" w:hAnsiTheme="minorHAnsi"/>
        </w:rPr>
      </w:pPr>
      <w:r w:rsidRPr="00211C01">
        <w:rPr>
          <w:rFonts w:asciiTheme="minorHAnsi" w:hAnsiTheme="minorHAnsi"/>
        </w:rPr>
        <w:t xml:space="preserve">Predmetom verejného obstarávania </w:t>
      </w:r>
      <w:r w:rsidR="00A45C7B" w:rsidRPr="00211C01">
        <w:rPr>
          <w:rFonts w:asciiTheme="minorHAnsi" w:hAnsiTheme="minorHAnsi"/>
        </w:rPr>
        <w:t xml:space="preserve">je dodanie </w:t>
      </w:r>
      <w:r w:rsidR="00171BDB" w:rsidRPr="00211C01">
        <w:rPr>
          <w:rFonts w:asciiTheme="minorHAnsi" w:hAnsiTheme="minorHAnsi"/>
        </w:rPr>
        <w:t xml:space="preserve">mobilných telefónov </w:t>
      </w:r>
      <w:r w:rsidR="00211C01" w:rsidRPr="00211C01">
        <w:rPr>
          <w:rFonts w:asciiTheme="minorHAnsi" w:hAnsiTheme="minorHAnsi"/>
        </w:rPr>
        <w:t xml:space="preserve">typ 1 a typ 2 </w:t>
      </w:r>
      <w:r w:rsidR="00C00420" w:rsidRPr="00211C01">
        <w:rPr>
          <w:rFonts w:asciiTheme="minorHAnsi" w:hAnsiTheme="minorHAnsi"/>
        </w:rPr>
        <w:t xml:space="preserve">pre </w:t>
      </w:r>
      <w:r w:rsidR="00171BDB" w:rsidRPr="00211C01">
        <w:rPr>
          <w:rFonts w:asciiTheme="minorHAnsi" w:hAnsiTheme="minorHAnsi"/>
        </w:rPr>
        <w:t xml:space="preserve">zamestnancov </w:t>
      </w:r>
      <w:r w:rsidR="00C00420" w:rsidRPr="00211C01">
        <w:rPr>
          <w:rFonts w:asciiTheme="minorHAnsi" w:hAnsiTheme="minorHAnsi"/>
        </w:rPr>
        <w:t>Úrad</w:t>
      </w:r>
      <w:r w:rsidR="00171BDB" w:rsidRPr="00211C01">
        <w:rPr>
          <w:rFonts w:asciiTheme="minorHAnsi" w:hAnsiTheme="minorHAnsi"/>
        </w:rPr>
        <w:t>u</w:t>
      </w:r>
      <w:r w:rsidR="00C00420" w:rsidRPr="00211C01">
        <w:rPr>
          <w:rFonts w:asciiTheme="minorHAnsi" w:hAnsiTheme="minorHAnsi"/>
        </w:rPr>
        <w:t xml:space="preserve"> Banskobystrického samosprávneho kraja</w:t>
      </w:r>
      <w:r w:rsidR="00A45C7B" w:rsidRPr="00211C01">
        <w:rPr>
          <w:rFonts w:asciiTheme="minorHAnsi" w:hAnsiTheme="minorHAnsi"/>
        </w:rPr>
        <w:t xml:space="preserve"> </w:t>
      </w:r>
      <w:r w:rsidR="008B508D" w:rsidRPr="00211C01">
        <w:rPr>
          <w:rFonts w:asciiTheme="minorHAnsi" w:hAnsiTheme="minorHAnsi"/>
        </w:rPr>
        <w:t>a všetky s tým súvisiace práce.</w:t>
      </w:r>
    </w:p>
    <w:p w14:paraId="2627A1C6" w14:textId="77777777" w:rsidR="008B508D" w:rsidRPr="00211C01" w:rsidRDefault="008B508D" w:rsidP="00186DAC">
      <w:pPr>
        <w:pStyle w:val="Odsekzoznamu"/>
        <w:spacing w:after="0" w:line="264" w:lineRule="auto"/>
        <w:ind w:left="426" w:right="0" w:firstLine="0"/>
        <w:rPr>
          <w:rFonts w:asciiTheme="minorHAnsi" w:hAnsiTheme="minorHAnsi" w:cs="Cambria"/>
        </w:rPr>
      </w:pPr>
      <w:r w:rsidRPr="00211C01">
        <w:rPr>
          <w:rFonts w:asciiTheme="minorHAnsi" w:hAnsiTheme="minorHAnsi" w:cs="Cambria"/>
        </w:rPr>
        <w:t>Všetky náklady na dopravu, inštaláciu a ostatné práce priamo aj nepriamo súvisiace s dodaním tovaru musia byť súčasťou kúpnej ceny. Miestom dodania predmetu zákazky je Úrad Banskobystrického samosprávneho kraja, Námestie SNP 23, 974 01  Banská Bystrica.</w:t>
      </w:r>
    </w:p>
    <w:p w14:paraId="5975F4AE" w14:textId="77777777" w:rsidR="008B508D" w:rsidRPr="00211C01" w:rsidRDefault="008B508D" w:rsidP="00186DAC">
      <w:pPr>
        <w:pStyle w:val="Odsekzoznamu"/>
        <w:spacing w:after="0" w:line="264" w:lineRule="auto"/>
        <w:ind w:left="426" w:right="0" w:firstLine="0"/>
        <w:rPr>
          <w:rFonts w:asciiTheme="minorHAnsi" w:hAnsiTheme="minorHAnsi" w:cs="Cambria"/>
        </w:rPr>
      </w:pPr>
      <w:r w:rsidRPr="00211C01">
        <w:rPr>
          <w:rFonts w:asciiTheme="minorHAnsi" w:hAnsiTheme="minorHAnsi" w:cs="Cambria"/>
        </w:rPr>
        <w:t>Úspešný uchádzač dodá verejnému obstarávateľovi v tom čase dostupné ekvivalenty rovnakých alebo vyšších požadovaných parametrov predmetu zákazky oproti tým, ktoré sú uvedené v technickej špecifikácii ponúkaného tovaru.</w:t>
      </w:r>
    </w:p>
    <w:p w14:paraId="1D38A98E" w14:textId="77777777" w:rsidR="008B508D" w:rsidRPr="00211C01" w:rsidRDefault="008B508D" w:rsidP="00186DAC">
      <w:pPr>
        <w:pStyle w:val="Odsekzoznamu"/>
        <w:spacing w:after="0" w:line="264" w:lineRule="auto"/>
        <w:ind w:left="426" w:right="0" w:firstLine="0"/>
        <w:rPr>
          <w:rFonts w:asciiTheme="minorHAnsi" w:hAnsiTheme="minorHAnsi" w:cs="Cambria"/>
        </w:rPr>
      </w:pPr>
      <w:r w:rsidRPr="00211C01">
        <w:rPr>
          <w:rFonts w:asciiTheme="minorHAnsi" w:hAnsiTheme="minorHAnsi" w:cs="Cambria"/>
        </w:rPr>
        <w:t>Navrhovaná zmluvná cena musí byť špecifikovaná ako maximálna a pevne daná. Cena sa nesmie meniť počas doby trvania zmluvného vzťahu. Akékoľvek iné zmeny sa môžu robiť len na základe písomnej dohody oboch zmluvných strán.</w:t>
      </w:r>
    </w:p>
    <w:p w14:paraId="21CD671B" w14:textId="77777777" w:rsidR="008B508D" w:rsidRPr="00211C01" w:rsidRDefault="008B508D" w:rsidP="00186DAC">
      <w:pPr>
        <w:pStyle w:val="Odsekzoznamu"/>
        <w:spacing w:after="0" w:line="264" w:lineRule="auto"/>
        <w:ind w:left="426" w:right="0" w:firstLine="0"/>
        <w:rPr>
          <w:rFonts w:asciiTheme="minorHAnsi" w:hAnsiTheme="minorHAnsi" w:cs="Cambria"/>
        </w:rPr>
      </w:pPr>
      <w:r w:rsidRPr="00211C01">
        <w:rPr>
          <w:rFonts w:asciiTheme="minorHAnsi" w:hAnsiTheme="minorHAnsi" w:cs="Cambria"/>
        </w:rPr>
        <w:t>Verejný obstarávateľ si vyhradzuje právo neprijať ponuku, ktorá prekročí výšku finančných prostriedkov, ktorú má na daný účel vyčlenenú.</w:t>
      </w:r>
    </w:p>
    <w:p w14:paraId="592C5D71" w14:textId="31F03964" w:rsidR="00F713EF" w:rsidRDefault="00F713EF" w:rsidP="00186DAC">
      <w:pPr>
        <w:pStyle w:val="Odsekzoznamu"/>
        <w:spacing w:after="0" w:line="264" w:lineRule="auto"/>
        <w:ind w:left="426" w:right="0" w:firstLine="0"/>
        <w:rPr>
          <w:rFonts w:asciiTheme="minorHAnsi" w:hAnsiTheme="minorHAnsi"/>
          <w:highlight w:val="yellow"/>
        </w:rPr>
      </w:pPr>
    </w:p>
    <w:p w14:paraId="7F6E029F" w14:textId="26CDA6C5" w:rsidR="00E7283C" w:rsidRPr="00211C01" w:rsidRDefault="00E7283C" w:rsidP="00D566FE">
      <w:pPr>
        <w:pStyle w:val="Odsekzoznamu"/>
        <w:spacing w:after="0" w:line="264" w:lineRule="auto"/>
        <w:ind w:left="426" w:right="0" w:firstLine="0"/>
        <w:rPr>
          <w:rFonts w:asciiTheme="minorHAnsi" w:hAnsiTheme="minorHAnsi"/>
          <w:b/>
          <w:bCs/>
        </w:rPr>
      </w:pPr>
      <w:r w:rsidRPr="00E7283C">
        <w:rPr>
          <w:rFonts w:asciiTheme="minorHAnsi" w:hAnsiTheme="minorHAnsi"/>
          <w:b/>
          <w:bCs/>
        </w:rPr>
        <w:t>V</w:t>
      </w:r>
      <w:r w:rsidRPr="00E7283C">
        <w:rPr>
          <w:rFonts w:asciiTheme="minorHAnsi" w:hAnsiTheme="minorHAnsi"/>
          <w:b/>
          <w:bCs/>
        </w:rPr>
        <w:t>erejný obstarávateľ požaduje od úspešného uchádzača pre potreby fakturácie vystavenie troch faktúr a to nasledovným spôsobom</w:t>
      </w:r>
      <w:r>
        <w:rPr>
          <w:rFonts w:asciiTheme="minorHAnsi" w:hAnsiTheme="minorHAnsi"/>
          <w:b/>
          <w:bCs/>
        </w:rPr>
        <w:t>:</w:t>
      </w:r>
    </w:p>
    <w:p w14:paraId="14E2180C" w14:textId="77777777" w:rsidR="00D566FE" w:rsidRPr="00211C01" w:rsidRDefault="00D566FE" w:rsidP="00D566FE">
      <w:pPr>
        <w:pStyle w:val="Odsekzoznamu"/>
        <w:spacing w:after="0" w:line="264" w:lineRule="auto"/>
        <w:ind w:left="426" w:right="0" w:firstLine="0"/>
        <w:rPr>
          <w:rFonts w:asciiTheme="minorHAnsi" w:hAnsiTheme="minorHAnsi" w:cstheme="minorHAnsi"/>
          <w:u w:val="single"/>
        </w:rPr>
      </w:pPr>
      <w:r w:rsidRPr="00211C01">
        <w:rPr>
          <w:rFonts w:asciiTheme="minorHAnsi" w:hAnsiTheme="minorHAnsi" w:cstheme="minorHAnsi"/>
          <w:u w:val="single"/>
        </w:rPr>
        <w:t>Faktúra č. 1</w:t>
      </w:r>
    </w:p>
    <w:p w14:paraId="40C144A6" w14:textId="77777777" w:rsidR="00D566FE" w:rsidRDefault="00D566FE" w:rsidP="00D566FE">
      <w:pPr>
        <w:pStyle w:val="Odsekzoznamu"/>
        <w:spacing w:after="0" w:line="264" w:lineRule="auto"/>
        <w:ind w:left="426" w:right="0" w:firstLine="0"/>
        <w:rPr>
          <w:rFonts w:asciiTheme="minorHAnsi" w:hAnsiTheme="minorHAnsi" w:cstheme="minorHAnsi"/>
        </w:rPr>
      </w:pPr>
      <w:r w:rsidRPr="00E10F2B">
        <w:rPr>
          <w:rFonts w:asciiTheme="minorHAnsi" w:hAnsiTheme="minorHAnsi" w:cstheme="minorHAnsi"/>
        </w:rPr>
        <w:t>Faktúra č. 1 obsahuje fakturáciu za predmet kúpy nasledovne:</w:t>
      </w:r>
    </w:p>
    <w:p w14:paraId="5173684C" w14:textId="77777777" w:rsidR="00D566FE" w:rsidRPr="00E10F2B" w:rsidRDefault="00D566FE" w:rsidP="00D566FE">
      <w:pPr>
        <w:pStyle w:val="Odsekzoznamu"/>
        <w:numPr>
          <w:ilvl w:val="1"/>
          <w:numId w:val="13"/>
        </w:numPr>
        <w:spacing w:after="0" w:line="240" w:lineRule="auto"/>
        <w:ind w:right="0"/>
        <w:jc w:val="left"/>
        <w:rPr>
          <w:rFonts w:asciiTheme="minorHAnsi" w:hAnsiTheme="minorHAnsi" w:cstheme="minorHAnsi"/>
        </w:rPr>
      </w:pPr>
      <w:r w:rsidRPr="00E10F2B">
        <w:rPr>
          <w:rFonts w:asciiTheme="minorHAnsi" w:hAnsiTheme="minorHAnsi" w:cstheme="minorHAnsi"/>
        </w:rPr>
        <w:t>52 ks mobilný telefón</w:t>
      </w:r>
      <w:r>
        <w:rPr>
          <w:rFonts w:asciiTheme="minorHAnsi" w:hAnsiTheme="minorHAnsi" w:cstheme="minorHAnsi"/>
        </w:rPr>
        <w:t xml:space="preserve"> typ 1</w:t>
      </w:r>
      <w:r w:rsidRPr="00E10F2B">
        <w:rPr>
          <w:rFonts w:asciiTheme="minorHAnsi" w:hAnsiTheme="minorHAnsi" w:cstheme="minorHAnsi"/>
        </w:rPr>
        <w:t>,</w:t>
      </w:r>
    </w:p>
    <w:p w14:paraId="53751D33" w14:textId="77777777" w:rsidR="00D566FE" w:rsidRDefault="00D566FE" w:rsidP="00D566FE">
      <w:pPr>
        <w:pStyle w:val="Odsekzoznamu"/>
        <w:spacing w:after="0" w:line="264" w:lineRule="auto"/>
        <w:ind w:left="426" w:right="0" w:firstLine="0"/>
        <w:rPr>
          <w:rFonts w:asciiTheme="minorHAnsi" w:hAnsiTheme="minorHAnsi" w:cstheme="minorHAnsi"/>
        </w:rPr>
      </w:pPr>
      <w:r w:rsidRPr="00E10F2B">
        <w:rPr>
          <w:rFonts w:asciiTheme="minorHAnsi" w:hAnsiTheme="minorHAnsi" w:cstheme="minorHAnsi"/>
        </w:rPr>
        <w:t>Úhrada faktúry č. 1 bude realizovaná z projektu „Posilnenie regionálneho riadenia v oblasti odborného vzdelávania a prípravy smerom k zlepšeniu kvality, atraktivity a vyššej orientácii na trh práce v</w:t>
      </w:r>
      <w:r>
        <w:rPr>
          <w:rFonts w:asciiTheme="minorHAnsi" w:hAnsiTheme="minorHAnsi" w:cstheme="minorHAnsi"/>
        </w:rPr>
        <w:t> </w:t>
      </w:r>
      <w:r w:rsidRPr="00E10F2B">
        <w:rPr>
          <w:rFonts w:asciiTheme="minorHAnsi" w:hAnsiTheme="minorHAnsi" w:cstheme="minorHAnsi"/>
        </w:rPr>
        <w:t>Banskobystrickom</w:t>
      </w:r>
      <w:r>
        <w:rPr>
          <w:rFonts w:asciiTheme="minorHAnsi" w:hAnsiTheme="minorHAnsi" w:cstheme="minorHAnsi"/>
        </w:rPr>
        <w:t xml:space="preserve"> </w:t>
      </w:r>
      <w:r w:rsidRPr="00E10F2B">
        <w:rPr>
          <w:rFonts w:asciiTheme="minorHAnsi" w:hAnsiTheme="minorHAnsi" w:cstheme="minorHAnsi"/>
        </w:rPr>
        <w:t xml:space="preserve">kraji“. </w:t>
      </w:r>
    </w:p>
    <w:p w14:paraId="4EEE1574" w14:textId="77777777" w:rsidR="00D566FE" w:rsidRPr="006C3A41" w:rsidRDefault="00D566FE" w:rsidP="00D566FE">
      <w:pPr>
        <w:pStyle w:val="Odsekzoznamu"/>
        <w:spacing w:after="0" w:line="264" w:lineRule="auto"/>
        <w:ind w:left="426" w:right="0" w:firstLine="0"/>
        <w:rPr>
          <w:rFonts w:asciiTheme="minorHAnsi" w:hAnsiTheme="minorHAnsi" w:cstheme="minorHAnsi"/>
          <w:u w:val="single"/>
        </w:rPr>
      </w:pPr>
      <w:r w:rsidRPr="006C3A41">
        <w:rPr>
          <w:rFonts w:asciiTheme="minorHAnsi" w:hAnsiTheme="minorHAnsi" w:cstheme="minorHAnsi"/>
          <w:u w:val="single"/>
        </w:rPr>
        <w:t>V</w:t>
      </w:r>
      <w:r>
        <w:rPr>
          <w:rFonts w:asciiTheme="minorHAnsi" w:hAnsiTheme="minorHAnsi" w:cstheme="minorHAnsi"/>
          <w:u w:val="single"/>
        </w:rPr>
        <w:t> </w:t>
      </w:r>
      <w:r w:rsidRPr="006C3A41">
        <w:rPr>
          <w:rFonts w:asciiTheme="minorHAnsi" w:hAnsiTheme="minorHAnsi" w:cstheme="minorHAnsi"/>
          <w:u w:val="single"/>
        </w:rPr>
        <w:t>texte faktúry je potrebné uviesť Identifikátor projektu: 2107-S.</w:t>
      </w:r>
    </w:p>
    <w:p w14:paraId="1EB9DA82" w14:textId="77777777" w:rsidR="00D566FE" w:rsidRDefault="00D566FE" w:rsidP="00D566FE">
      <w:pPr>
        <w:rPr>
          <w:rFonts w:asciiTheme="minorHAnsi" w:hAnsiTheme="minorHAnsi" w:cstheme="minorHAnsi"/>
        </w:rPr>
      </w:pPr>
    </w:p>
    <w:p w14:paraId="5B007F1F" w14:textId="77777777" w:rsidR="00D566FE" w:rsidRPr="00211C01" w:rsidRDefault="00D566FE" w:rsidP="00D566FE">
      <w:pPr>
        <w:pStyle w:val="Odsekzoznamu"/>
        <w:spacing w:after="0" w:line="264" w:lineRule="auto"/>
        <w:ind w:left="426" w:right="0" w:firstLine="0"/>
        <w:rPr>
          <w:rFonts w:asciiTheme="minorHAnsi" w:hAnsiTheme="minorHAnsi" w:cstheme="minorHAnsi"/>
          <w:u w:val="single"/>
        </w:rPr>
      </w:pPr>
      <w:r w:rsidRPr="00211C01">
        <w:rPr>
          <w:rFonts w:asciiTheme="minorHAnsi" w:hAnsiTheme="minorHAnsi" w:cstheme="minorHAnsi"/>
          <w:u w:val="single"/>
        </w:rPr>
        <w:t>Faktúra č. 2</w:t>
      </w:r>
    </w:p>
    <w:p w14:paraId="3D19B68F" w14:textId="77777777" w:rsidR="00D566FE" w:rsidRDefault="00D566FE" w:rsidP="00D566FE">
      <w:pPr>
        <w:pStyle w:val="Odsekzoznamu"/>
        <w:spacing w:after="0" w:line="264" w:lineRule="auto"/>
        <w:ind w:left="426" w:right="0" w:firstLine="0"/>
        <w:rPr>
          <w:rFonts w:asciiTheme="minorHAnsi" w:hAnsiTheme="minorHAnsi" w:cstheme="minorHAnsi"/>
        </w:rPr>
      </w:pPr>
      <w:r w:rsidRPr="00E10F2B">
        <w:rPr>
          <w:rFonts w:asciiTheme="minorHAnsi" w:hAnsiTheme="minorHAnsi" w:cstheme="minorHAnsi"/>
        </w:rPr>
        <w:t>Faktúra č. 2 obsahuje fakturáciu za predmet kúpy nasledovne:</w:t>
      </w:r>
    </w:p>
    <w:p w14:paraId="1E7D4DD0" w14:textId="77777777" w:rsidR="00D566FE" w:rsidRPr="00E10F2B" w:rsidRDefault="00D566FE" w:rsidP="00D566FE">
      <w:pPr>
        <w:pStyle w:val="Odsekzoznamu"/>
        <w:numPr>
          <w:ilvl w:val="1"/>
          <w:numId w:val="13"/>
        </w:numPr>
        <w:spacing w:after="0" w:line="240" w:lineRule="auto"/>
        <w:ind w:right="0"/>
        <w:jc w:val="left"/>
        <w:rPr>
          <w:rFonts w:asciiTheme="minorHAnsi" w:hAnsiTheme="minorHAnsi" w:cstheme="minorHAnsi"/>
        </w:rPr>
      </w:pPr>
      <w:r>
        <w:rPr>
          <w:rFonts w:asciiTheme="minorHAnsi" w:hAnsiTheme="minorHAnsi" w:cstheme="minorHAnsi"/>
        </w:rPr>
        <w:t>7</w:t>
      </w:r>
      <w:r w:rsidRPr="00E10F2B">
        <w:rPr>
          <w:rFonts w:asciiTheme="minorHAnsi" w:hAnsiTheme="minorHAnsi" w:cstheme="minorHAnsi"/>
        </w:rPr>
        <w:t xml:space="preserve"> ks mobilný telefón</w:t>
      </w:r>
      <w:r>
        <w:rPr>
          <w:rFonts w:asciiTheme="minorHAnsi" w:hAnsiTheme="minorHAnsi" w:cstheme="minorHAnsi"/>
        </w:rPr>
        <w:t xml:space="preserve"> typ 1</w:t>
      </w:r>
      <w:r w:rsidRPr="00E10F2B">
        <w:rPr>
          <w:rFonts w:asciiTheme="minorHAnsi" w:hAnsiTheme="minorHAnsi" w:cstheme="minorHAnsi"/>
        </w:rPr>
        <w:t>,</w:t>
      </w:r>
    </w:p>
    <w:p w14:paraId="481EF170" w14:textId="77777777" w:rsidR="00D566FE" w:rsidRDefault="00D566FE" w:rsidP="00D566FE">
      <w:pPr>
        <w:pStyle w:val="Odsekzoznamu"/>
        <w:spacing w:after="0" w:line="264" w:lineRule="auto"/>
        <w:ind w:left="426" w:right="0" w:firstLine="0"/>
        <w:rPr>
          <w:rFonts w:asciiTheme="minorHAnsi" w:hAnsiTheme="minorHAnsi" w:cstheme="minorHAnsi"/>
        </w:rPr>
      </w:pPr>
      <w:r w:rsidRPr="00E10F2B">
        <w:rPr>
          <w:rFonts w:asciiTheme="minorHAnsi" w:hAnsiTheme="minorHAnsi" w:cstheme="minorHAnsi"/>
        </w:rPr>
        <w:t xml:space="preserve">Úhrada faktúry č. 2 bude realizovaná z finančných prostriedkov Európskej komisie poskytnutých v rámci výzvy VP/2019/003 na predkladanie návrhov na sociálne inovácie a národné reformy v oblasti dlhodobej starostlivosti. </w:t>
      </w:r>
    </w:p>
    <w:p w14:paraId="66213D76" w14:textId="77777777" w:rsidR="00D566FE" w:rsidRPr="00B759A1" w:rsidRDefault="00D566FE" w:rsidP="00D566FE">
      <w:pPr>
        <w:pStyle w:val="Odsekzoznamu"/>
        <w:spacing w:after="0" w:line="264" w:lineRule="auto"/>
        <w:ind w:left="426" w:right="0" w:firstLine="0"/>
        <w:rPr>
          <w:rFonts w:asciiTheme="minorHAnsi" w:hAnsiTheme="minorHAnsi" w:cstheme="minorHAnsi"/>
          <w:u w:val="single"/>
        </w:rPr>
      </w:pPr>
      <w:r w:rsidRPr="00B759A1">
        <w:rPr>
          <w:rFonts w:asciiTheme="minorHAnsi" w:hAnsiTheme="minorHAnsi" w:cstheme="minorHAnsi"/>
          <w:u w:val="single"/>
        </w:rPr>
        <w:t xml:space="preserve">V texte faktúry je potrebné uviesť identifikátor projektu: </w:t>
      </w:r>
      <w:proofErr w:type="spellStart"/>
      <w:r w:rsidRPr="00B759A1">
        <w:rPr>
          <w:rFonts w:asciiTheme="minorHAnsi" w:hAnsiTheme="minorHAnsi" w:cstheme="minorHAnsi"/>
          <w:u w:val="single"/>
        </w:rPr>
        <w:t>Long</w:t>
      </w:r>
      <w:proofErr w:type="spellEnd"/>
      <w:r w:rsidRPr="00B759A1">
        <w:rPr>
          <w:rFonts w:asciiTheme="minorHAnsi" w:hAnsiTheme="minorHAnsi" w:cstheme="minorHAnsi"/>
          <w:u w:val="single"/>
        </w:rPr>
        <w:t xml:space="preserve">-term </w:t>
      </w:r>
      <w:proofErr w:type="spellStart"/>
      <w:r w:rsidRPr="00B759A1">
        <w:rPr>
          <w:rFonts w:asciiTheme="minorHAnsi" w:hAnsiTheme="minorHAnsi" w:cstheme="minorHAnsi"/>
          <w:u w:val="single"/>
        </w:rPr>
        <w:t>care</w:t>
      </w:r>
      <w:proofErr w:type="spellEnd"/>
      <w:r w:rsidRPr="00B759A1">
        <w:rPr>
          <w:rFonts w:asciiTheme="minorHAnsi" w:hAnsiTheme="minorHAnsi" w:cstheme="minorHAnsi"/>
          <w:u w:val="single"/>
        </w:rPr>
        <w:t xml:space="preserve"> EC:0150106-1020-CSS</w:t>
      </w:r>
    </w:p>
    <w:p w14:paraId="243FC7AA" w14:textId="77777777" w:rsidR="00D566FE" w:rsidRDefault="00D566FE" w:rsidP="00D566FE">
      <w:pPr>
        <w:rPr>
          <w:rFonts w:asciiTheme="minorHAnsi" w:hAnsiTheme="minorHAnsi" w:cstheme="minorHAnsi"/>
        </w:rPr>
      </w:pPr>
    </w:p>
    <w:p w14:paraId="3DDB7889" w14:textId="77777777" w:rsidR="00D566FE" w:rsidRPr="00211C01" w:rsidRDefault="00D566FE" w:rsidP="00D566FE">
      <w:pPr>
        <w:pStyle w:val="Odsekzoznamu"/>
        <w:spacing w:after="0" w:line="264" w:lineRule="auto"/>
        <w:ind w:left="426" w:right="0" w:firstLine="0"/>
        <w:rPr>
          <w:rFonts w:asciiTheme="minorHAnsi" w:hAnsiTheme="minorHAnsi" w:cstheme="minorHAnsi"/>
          <w:u w:val="single"/>
        </w:rPr>
      </w:pPr>
      <w:r w:rsidRPr="00211C01">
        <w:rPr>
          <w:rFonts w:asciiTheme="minorHAnsi" w:hAnsiTheme="minorHAnsi" w:cstheme="minorHAnsi"/>
          <w:u w:val="single"/>
        </w:rPr>
        <w:t>Faktúra č. 3</w:t>
      </w:r>
    </w:p>
    <w:p w14:paraId="27ABE6F4" w14:textId="77777777" w:rsidR="00D566FE" w:rsidRPr="00E10F2B" w:rsidRDefault="00D566FE" w:rsidP="00D566FE">
      <w:pPr>
        <w:pStyle w:val="Odsekzoznamu"/>
        <w:spacing w:after="0" w:line="264" w:lineRule="auto"/>
        <w:ind w:left="426" w:right="0" w:firstLine="0"/>
        <w:rPr>
          <w:rFonts w:asciiTheme="minorHAnsi" w:hAnsiTheme="minorHAnsi" w:cstheme="minorHAnsi"/>
        </w:rPr>
      </w:pPr>
      <w:r w:rsidRPr="00E10F2B">
        <w:rPr>
          <w:rFonts w:asciiTheme="minorHAnsi" w:hAnsiTheme="minorHAnsi" w:cstheme="minorHAnsi"/>
        </w:rPr>
        <w:t>Faktúra č. 3 obsahuje fakturáciu za predmet kúpy nasledovne:</w:t>
      </w:r>
    </w:p>
    <w:p w14:paraId="08C7E78D" w14:textId="77777777" w:rsidR="00D566FE" w:rsidRPr="00447966" w:rsidRDefault="00D566FE" w:rsidP="00D566FE">
      <w:pPr>
        <w:pStyle w:val="Odsekzoznamu"/>
        <w:numPr>
          <w:ilvl w:val="1"/>
          <w:numId w:val="13"/>
        </w:numPr>
        <w:spacing w:after="0" w:line="240" w:lineRule="auto"/>
        <w:ind w:right="0"/>
        <w:jc w:val="left"/>
        <w:rPr>
          <w:rFonts w:asciiTheme="minorHAnsi" w:hAnsiTheme="minorHAnsi" w:cstheme="minorHAnsi"/>
        </w:rPr>
      </w:pPr>
      <w:r>
        <w:rPr>
          <w:rFonts w:asciiTheme="minorHAnsi" w:hAnsiTheme="minorHAnsi" w:cstheme="minorHAnsi"/>
        </w:rPr>
        <w:lastRenderedPageBreak/>
        <w:t>91 ks mobilný telefón typ 1 a 1 ks mobilný telefón typ 2.</w:t>
      </w:r>
    </w:p>
    <w:p w14:paraId="780AB594" w14:textId="77777777" w:rsidR="00D566FE" w:rsidRPr="00C90847" w:rsidRDefault="00D566FE" w:rsidP="00D566FE">
      <w:pPr>
        <w:tabs>
          <w:tab w:val="left" w:pos="2856"/>
        </w:tabs>
        <w:spacing w:after="0" w:line="264" w:lineRule="auto"/>
        <w:rPr>
          <w:rFonts w:asciiTheme="minorHAnsi" w:hAnsiTheme="minorHAnsi" w:cstheme="minorHAnsi"/>
          <w:highlight w:val="yellow"/>
          <w:lang w:eastAsia="cs-CZ"/>
        </w:rPr>
      </w:pPr>
    </w:p>
    <w:p w14:paraId="67D68FE3" w14:textId="77777777" w:rsidR="00D566FE" w:rsidRPr="00C90847" w:rsidRDefault="00D566FE" w:rsidP="00186DAC">
      <w:pPr>
        <w:pStyle w:val="Odsekzoznamu"/>
        <w:spacing w:after="0" w:line="264" w:lineRule="auto"/>
        <w:ind w:left="426" w:right="0" w:firstLine="0"/>
        <w:rPr>
          <w:rFonts w:asciiTheme="minorHAnsi" w:hAnsiTheme="minorHAnsi"/>
          <w:highlight w:val="yellow"/>
        </w:rPr>
      </w:pPr>
    </w:p>
    <w:p w14:paraId="56360759" w14:textId="509E1A77" w:rsidR="00597576" w:rsidRPr="00211C01" w:rsidRDefault="00C45403" w:rsidP="00186DAC">
      <w:pPr>
        <w:pStyle w:val="Odsekzoznamu"/>
        <w:numPr>
          <w:ilvl w:val="1"/>
          <w:numId w:val="3"/>
        </w:numPr>
        <w:spacing w:after="0" w:line="264" w:lineRule="auto"/>
        <w:ind w:left="426" w:right="0" w:hanging="426"/>
        <w:rPr>
          <w:rFonts w:asciiTheme="minorHAnsi" w:hAnsiTheme="minorHAnsi"/>
        </w:rPr>
      </w:pPr>
      <w:r w:rsidRPr="00211C01">
        <w:rPr>
          <w:rFonts w:asciiTheme="minorHAnsi" w:hAnsiTheme="minorHAnsi"/>
        </w:rPr>
        <w:t>Minimálne požiadavky na predmet zákazky stanovené verejným obstarávateľom ako aj p</w:t>
      </w:r>
      <w:r w:rsidR="00597576" w:rsidRPr="00211C01">
        <w:rPr>
          <w:rFonts w:asciiTheme="minorHAnsi" w:hAnsiTheme="minorHAnsi"/>
        </w:rPr>
        <w:t>odrobné vymedzenie predmetu zákazky</w:t>
      </w:r>
      <w:r w:rsidRPr="00211C01">
        <w:rPr>
          <w:rFonts w:asciiTheme="minorHAnsi" w:hAnsiTheme="minorHAnsi"/>
        </w:rPr>
        <w:t xml:space="preserve"> je uvedené v prílohách tejto výzvy, najmä príloha č. 2</w:t>
      </w:r>
      <w:r w:rsidR="00C00420" w:rsidRPr="00211C01">
        <w:rPr>
          <w:rFonts w:asciiTheme="minorHAnsi" w:hAnsiTheme="minorHAnsi"/>
        </w:rPr>
        <w:t xml:space="preserve"> - </w:t>
      </w:r>
      <w:r w:rsidR="00494BCF" w:rsidRPr="00211C01">
        <w:rPr>
          <w:rFonts w:asciiTheme="minorHAnsi" w:hAnsiTheme="minorHAnsi"/>
        </w:rPr>
        <w:t>Š</w:t>
      </w:r>
      <w:r w:rsidRPr="00211C01">
        <w:rPr>
          <w:rFonts w:asciiTheme="minorHAnsi" w:hAnsiTheme="minorHAnsi"/>
        </w:rPr>
        <w:t>pecifikácia ponúkaného tovaru a</w:t>
      </w:r>
      <w:r w:rsidR="00097A2B" w:rsidRPr="00211C01">
        <w:rPr>
          <w:rFonts w:asciiTheme="minorHAnsi" w:hAnsiTheme="minorHAnsi"/>
        </w:rPr>
        <w:t> ostatných prílohách Výzvy</w:t>
      </w:r>
      <w:r w:rsidRPr="00211C01">
        <w:rPr>
          <w:rFonts w:asciiTheme="minorHAnsi" w:hAnsiTheme="minorHAnsi"/>
        </w:rPr>
        <w:t xml:space="preserve">. </w:t>
      </w:r>
    </w:p>
    <w:p w14:paraId="71C4D551" w14:textId="2B307B13" w:rsidR="00597576" w:rsidRPr="00C90847" w:rsidRDefault="00597576" w:rsidP="00186DAC">
      <w:pPr>
        <w:spacing w:after="0" w:line="264" w:lineRule="auto"/>
        <w:ind w:left="0" w:right="0" w:firstLine="0"/>
        <w:rPr>
          <w:rFonts w:asciiTheme="minorHAnsi" w:hAnsiTheme="minorHAnsi"/>
          <w:highlight w:val="yellow"/>
        </w:rPr>
      </w:pPr>
    </w:p>
    <w:p w14:paraId="27388B86" w14:textId="77777777" w:rsidR="00597576" w:rsidRPr="00211C01" w:rsidRDefault="00597576" w:rsidP="00186DAC">
      <w:pPr>
        <w:pStyle w:val="Odsekzoznamu"/>
        <w:numPr>
          <w:ilvl w:val="1"/>
          <w:numId w:val="3"/>
        </w:numPr>
        <w:spacing w:after="0" w:line="264" w:lineRule="auto"/>
        <w:ind w:left="426" w:right="0" w:hanging="426"/>
        <w:rPr>
          <w:rFonts w:asciiTheme="minorHAnsi" w:hAnsiTheme="minorHAnsi"/>
          <w:b/>
          <w:iCs/>
          <w:u w:val="single"/>
          <w:lang w:eastAsia="en-US"/>
        </w:rPr>
      </w:pPr>
      <w:r w:rsidRPr="00211C01">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211C01">
        <w:rPr>
          <w:rFonts w:asciiTheme="minorHAnsi" w:hAnsiTheme="minorHAnsi"/>
          <w:b/>
          <w:iCs/>
        </w:rPr>
        <w:t xml:space="preserve">Pri produktoch, príslušenstvách konkrétnej značky uvedených </w:t>
      </w:r>
      <w:r w:rsidR="009673E1" w:rsidRPr="00211C01">
        <w:rPr>
          <w:rFonts w:asciiTheme="minorHAnsi" w:hAnsiTheme="minorHAnsi"/>
          <w:b/>
          <w:iCs/>
        </w:rPr>
        <w:t xml:space="preserve">v </w:t>
      </w:r>
      <w:r w:rsidRPr="00211C01">
        <w:rPr>
          <w:rFonts w:asciiTheme="minorHAnsi" w:hAnsiTheme="minorHAnsi"/>
          <w:b/>
          <w:iCs/>
        </w:rPr>
        <w:t xml:space="preserve">prílohách Výzvy, </w:t>
      </w:r>
      <w:r w:rsidRPr="00211C01">
        <w:rPr>
          <w:rFonts w:asciiTheme="minorHAnsi" w:hAnsiTheme="minorHAnsi"/>
          <w:b/>
          <w:iCs/>
          <w:u w:val="single"/>
        </w:rPr>
        <w:t>môže uchádzač predložiť aj ekvivalenty inej značky rovnakej alebo vyššej kvality.</w:t>
      </w:r>
    </w:p>
    <w:p w14:paraId="3F4D5A56" w14:textId="77777777" w:rsidR="00597576" w:rsidRPr="00211C01" w:rsidRDefault="00597576" w:rsidP="00186DAC">
      <w:pPr>
        <w:pStyle w:val="Odsekzoznamu"/>
        <w:spacing w:after="0" w:line="264" w:lineRule="auto"/>
        <w:ind w:right="0"/>
        <w:rPr>
          <w:rFonts w:asciiTheme="minorHAnsi" w:hAnsiTheme="minorHAnsi"/>
          <w:iCs/>
        </w:rPr>
      </w:pPr>
    </w:p>
    <w:p w14:paraId="158F7A19" w14:textId="77777777" w:rsidR="00597576" w:rsidRPr="00211C01" w:rsidRDefault="00597576" w:rsidP="00186DAC">
      <w:pPr>
        <w:pStyle w:val="Odsekzoznamu"/>
        <w:numPr>
          <w:ilvl w:val="1"/>
          <w:numId w:val="3"/>
        </w:numPr>
        <w:spacing w:after="0" w:line="264" w:lineRule="auto"/>
        <w:ind w:left="426" w:right="0" w:hanging="426"/>
        <w:rPr>
          <w:rFonts w:asciiTheme="minorHAnsi" w:hAnsiTheme="minorHAnsi"/>
          <w:b/>
          <w:iCs/>
          <w:u w:val="single"/>
          <w:lang w:eastAsia="en-US"/>
        </w:rPr>
      </w:pPr>
      <w:r w:rsidRPr="00211C01">
        <w:rPr>
          <w:rFonts w:asciiTheme="minorHAnsi" w:hAnsiTheme="minorHAnsi"/>
          <w:iCs/>
        </w:rPr>
        <w:t>Za estetickú ekvivalenciu sa považuje pohľadová ekvivalencia materiálu/výrobku vrátane farebnosti a</w:t>
      </w:r>
      <w:r w:rsidR="009673E1" w:rsidRPr="00211C01">
        <w:rPr>
          <w:rFonts w:asciiTheme="minorHAnsi" w:hAnsiTheme="minorHAnsi"/>
          <w:iCs/>
        </w:rPr>
        <w:t> </w:t>
      </w:r>
      <w:r w:rsidRPr="00211C01">
        <w:rPr>
          <w:rFonts w:asciiTheme="minorHAnsi" w:hAnsiTheme="minorHAnsi"/>
          <w:iCs/>
        </w:rPr>
        <w:t>textúry</w:t>
      </w:r>
      <w:r w:rsidR="009673E1" w:rsidRPr="00211C01">
        <w:rPr>
          <w:rFonts w:asciiTheme="minorHAnsi" w:hAnsiTheme="minorHAnsi"/>
          <w:iCs/>
        </w:rPr>
        <w:t>,</w:t>
      </w:r>
      <w:r w:rsidRPr="00211C01">
        <w:rPr>
          <w:rFonts w:asciiTheme="minorHAnsi" w:hAnsiTheme="minorHAnsi"/>
          <w:iCs/>
        </w:rPr>
        <w:t xml:space="preserve"> dizajnu/t</w:t>
      </w:r>
      <w:r w:rsidR="009673E1" w:rsidRPr="00211C01">
        <w:rPr>
          <w:rFonts w:asciiTheme="minorHAnsi" w:hAnsiTheme="minorHAnsi"/>
          <w:iCs/>
        </w:rPr>
        <w:t>o</w:t>
      </w:r>
      <w:r w:rsidRPr="00211C01">
        <w:rPr>
          <w:rFonts w:asciiTheme="minorHAnsi" w:hAnsiTheme="minorHAnsi"/>
          <w:iCs/>
        </w:rPr>
        <w:t>varu počas celej doby jeho životnosti. Pohľadová ekviv</w:t>
      </w:r>
      <w:r w:rsidR="009673E1" w:rsidRPr="00211C01">
        <w:rPr>
          <w:rFonts w:asciiTheme="minorHAnsi" w:hAnsiTheme="minorHAnsi"/>
          <w:iCs/>
        </w:rPr>
        <w:t xml:space="preserve">alencia sa posudzuje z hľadiska </w:t>
      </w:r>
      <w:r w:rsidRPr="00211C01">
        <w:rPr>
          <w:rFonts w:asciiTheme="minorHAnsi" w:hAnsiTheme="minorHAnsi"/>
          <w:iCs/>
        </w:rPr>
        <w:t>finálneho osadenia výrobku na miesto jeho určenia, z pohľadu pozorovateľa a používateľa pri prirodzenom osvetlení ako aj pri umelom osvetlení.</w:t>
      </w:r>
    </w:p>
    <w:p w14:paraId="52531730" w14:textId="58AD6454" w:rsidR="00211C01" w:rsidRDefault="00211C01" w:rsidP="00211C01">
      <w:pPr>
        <w:tabs>
          <w:tab w:val="left" w:pos="7080"/>
        </w:tabs>
        <w:rPr>
          <w:rFonts w:asciiTheme="minorHAnsi" w:hAnsiTheme="minorHAnsi"/>
          <w:bCs/>
          <w:iCs/>
        </w:rPr>
      </w:pPr>
    </w:p>
    <w:p w14:paraId="239B1D16" w14:textId="77777777" w:rsidR="002F4419" w:rsidRPr="00211C01" w:rsidRDefault="00E33003" w:rsidP="00D566FE">
      <w:pPr>
        <w:pStyle w:val="Nadpis1"/>
        <w:numPr>
          <w:ilvl w:val="0"/>
          <w:numId w:val="3"/>
        </w:numPr>
        <w:spacing w:after="0" w:line="264" w:lineRule="auto"/>
        <w:ind w:left="426" w:hanging="426"/>
        <w:rPr>
          <w:rFonts w:asciiTheme="minorHAnsi" w:hAnsiTheme="minorHAnsi"/>
          <w:b w:val="0"/>
        </w:rPr>
      </w:pPr>
      <w:r w:rsidRPr="00211C01">
        <w:rPr>
          <w:rFonts w:asciiTheme="minorHAnsi" w:hAnsiTheme="minorHAnsi"/>
        </w:rPr>
        <w:t>CPV kód</w:t>
      </w:r>
    </w:p>
    <w:p w14:paraId="10B7A2B2" w14:textId="77777777" w:rsidR="002F4419" w:rsidRPr="00211C01" w:rsidRDefault="002F4419" w:rsidP="00D566FE">
      <w:pPr>
        <w:pStyle w:val="Odsekzoznamu"/>
        <w:numPr>
          <w:ilvl w:val="1"/>
          <w:numId w:val="3"/>
        </w:numPr>
        <w:spacing w:after="0" w:line="264" w:lineRule="auto"/>
        <w:ind w:left="426" w:right="0" w:hanging="426"/>
        <w:rPr>
          <w:rFonts w:asciiTheme="minorHAnsi" w:hAnsiTheme="minorHAnsi"/>
        </w:rPr>
      </w:pPr>
      <w:r w:rsidRPr="00D566FE">
        <w:rPr>
          <w:rFonts w:asciiTheme="minorHAnsi" w:hAnsiTheme="minorHAnsi"/>
          <w:iCs/>
        </w:rPr>
        <w:t>Spoločný</w:t>
      </w:r>
      <w:r w:rsidRPr="00211C01">
        <w:rPr>
          <w:rFonts w:asciiTheme="minorHAnsi" w:hAnsiTheme="minorHAnsi"/>
        </w:rPr>
        <w:t xml:space="preserve"> slovník obstarávania (CPV):</w:t>
      </w:r>
    </w:p>
    <w:p w14:paraId="75B28D9F" w14:textId="0E0B4E60" w:rsidR="00211C01" w:rsidRPr="00E0034B" w:rsidRDefault="00211C01" w:rsidP="00211C01">
      <w:pPr>
        <w:pStyle w:val="Odsekzoznamu"/>
        <w:tabs>
          <w:tab w:val="left" w:pos="3402"/>
          <w:tab w:val="left" w:pos="4253"/>
        </w:tabs>
        <w:spacing w:after="0" w:line="264" w:lineRule="auto"/>
        <w:ind w:right="0" w:firstLine="0"/>
        <w:rPr>
          <w:rFonts w:asciiTheme="minorHAnsi" w:hAnsiTheme="minorHAnsi"/>
          <w:color w:val="auto"/>
        </w:rPr>
      </w:pPr>
      <w:r w:rsidRPr="00E0034B">
        <w:rPr>
          <w:rFonts w:asciiTheme="minorHAnsi" w:hAnsiTheme="minorHAnsi"/>
          <w:color w:val="auto"/>
        </w:rPr>
        <w:t xml:space="preserve">Hlavný predmet: hlavný slovník: </w:t>
      </w:r>
      <w:r w:rsidRPr="00E0034B">
        <w:rPr>
          <w:rFonts w:asciiTheme="minorHAnsi" w:hAnsiTheme="minorHAnsi"/>
          <w:color w:val="auto"/>
        </w:rPr>
        <w:tab/>
        <w:t>32250000-0</w:t>
      </w:r>
      <w:r w:rsidRPr="00E0034B">
        <w:rPr>
          <w:rFonts w:asciiTheme="minorHAnsi" w:hAnsiTheme="minorHAnsi"/>
          <w:color w:val="auto"/>
        </w:rPr>
        <w:tab/>
        <w:t>Mobilné telefóny</w:t>
      </w:r>
    </w:p>
    <w:p w14:paraId="5DF00A6A" w14:textId="77777777" w:rsidR="00211C01" w:rsidRPr="00E0034B" w:rsidRDefault="00211C01" w:rsidP="00211C01">
      <w:pPr>
        <w:pStyle w:val="Odsekzoznamu"/>
        <w:tabs>
          <w:tab w:val="left" w:pos="3402"/>
          <w:tab w:val="left" w:pos="4253"/>
        </w:tabs>
        <w:spacing w:after="0" w:line="264" w:lineRule="auto"/>
        <w:ind w:right="0" w:firstLine="0"/>
        <w:rPr>
          <w:rFonts w:asciiTheme="minorHAnsi" w:hAnsiTheme="minorHAnsi"/>
          <w:color w:val="auto"/>
        </w:rPr>
      </w:pPr>
      <w:r w:rsidRPr="00E0034B">
        <w:rPr>
          <w:rFonts w:asciiTheme="minorHAnsi" w:hAnsiTheme="minorHAnsi"/>
        </w:rPr>
        <w:t xml:space="preserve">Doplnkový predmet: hlavný slovník: </w:t>
      </w:r>
      <w:r w:rsidRPr="00E0034B">
        <w:rPr>
          <w:rFonts w:asciiTheme="minorHAnsi" w:hAnsiTheme="minorHAnsi"/>
        </w:rPr>
        <w:tab/>
      </w:r>
      <w:r w:rsidRPr="00E0034B">
        <w:rPr>
          <w:rFonts w:asciiTheme="minorHAnsi" w:hAnsiTheme="minorHAnsi"/>
          <w:color w:val="auto"/>
        </w:rPr>
        <w:t>32552110-1</w:t>
      </w:r>
      <w:r w:rsidRPr="00E0034B">
        <w:rPr>
          <w:rFonts w:asciiTheme="minorHAnsi" w:hAnsiTheme="minorHAnsi"/>
        </w:rPr>
        <w:tab/>
      </w:r>
      <w:r w:rsidRPr="00E0034B">
        <w:rPr>
          <w:rFonts w:asciiTheme="minorHAnsi" w:hAnsiTheme="minorHAnsi"/>
          <w:color w:val="auto"/>
        </w:rPr>
        <w:t>Bezdrôtové telefóny</w:t>
      </w:r>
    </w:p>
    <w:p w14:paraId="3CA3E23A" w14:textId="76692E34" w:rsidR="00107E56" w:rsidRPr="00C90847" w:rsidRDefault="00107E56" w:rsidP="00186DAC">
      <w:pPr>
        <w:spacing w:after="0" w:line="264" w:lineRule="auto"/>
        <w:ind w:left="0" w:right="0" w:firstLine="0"/>
        <w:rPr>
          <w:rFonts w:asciiTheme="minorHAnsi" w:hAnsiTheme="minorHAnsi"/>
          <w:highlight w:val="yellow"/>
        </w:rPr>
      </w:pPr>
    </w:p>
    <w:p w14:paraId="762AA9B4" w14:textId="3F40B50F" w:rsidR="00D32ADB" w:rsidRPr="00211C01" w:rsidRDefault="00D32ADB" w:rsidP="00D566FE">
      <w:pPr>
        <w:pStyle w:val="Nadpis1"/>
        <w:numPr>
          <w:ilvl w:val="0"/>
          <w:numId w:val="3"/>
        </w:numPr>
        <w:spacing w:after="0" w:line="264" w:lineRule="auto"/>
        <w:ind w:left="426" w:hanging="426"/>
        <w:rPr>
          <w:rFonts w:asciiTheme="minorHAnsi" w:hAnsiTheme="minorHAnsi"/>
        </w:rPr>
      </w:pPr>
      <w:r w:rsidRPr="00211C01">
        <w:rPr>
          <w:rFonts w:asciiTheme="minorHAnsi" w:hAnsiTheme="minorHAnsi"/>
        </w:rPr>
        <w:t xml:space="preserve">Miesto </w:t>
      </w:r>
      <w:r w:rsidR="000725BE" w:rsidRPr="00211C01">
        <w:rPr>
          <w:rFonts w:asciiTheme="minorHAnsi" w:hAnsiTheme="minorHAnsi"/>
        </w:rPr>
        <w:t>dodania</w:t>
      </w:r>
      <w:r w:rsidRPr="00211C01">
        <w:rPr>
          <w:rFonts w:asciiTheme="minorHAnsi" w:hAnsiTheme="minorHAnsi"/>
        </w:rPr>
        <w:t xml:space="preserve"> predmetu zákazky</w:t>
      </w:r>
    </w:p>
    <w:p w14:paraId="5DBD480A" w14:textId="769A0F18" w:rsidR="00370DC1" w:rsidRPr="00211C01" w:rsidRDefault="002F4419" w:rsidP="00D566FE">
      <w:pPr>
        <w:pStyle w:val="Odsekzoznamu"/>
        <w:numPr>
          <w:ilvl w:val="1"/>
          <w:numId w:val="3"/>
        </w:numPr>
        <w:spacing w:after="0" w:line="264" w:lineRule="auto"/>
        <w:ind w:left="426" w:right="0" w:hanging="426"/>
        <w:rPr>
          <w:rFonts w:asciiTheme="minorHAnsi" w:hAnsiTheme="minorHAnsi"/>
        </w:rPr>
      </w:pPr>
      <w:r w:rsidRPr="00211C01">
        <w:rPr>
          <w:rFonts w:asciiTheme="minorHAnsi" w:hAnsiTheme="minorHAnsi"/>
        </w:rPr>
        <w:t xml:space="preserve">Miestom </w:t>
      </w:r>
      <w:r w:rsidR="000969F5" w:rsidRPr="00211C01">
        <w:rPr>
          <w:rFonts w:asciiTheme="minorHAnsi" w:hAnsiTheme="minorHAnsi"/>
        </w:rPr>
        <w:t>dodania</w:t>
      </w:r>
      <w:r w:rsidRPr="00211C01">
        <w:rPr>
          <w:rFonts w:asciiTheme="minorHAnsi" w:hAnsiTheme="minorHAnsi"/>
        </w:rPr>
        <w:t xml:space="preserve"> predmetu zákazky </w:t>
      </w:r>
      <w:r w:rsidR="006447BA" w:rsidRPr="00211C01">
        <w:rPr>
          <w:rFonts w:asciiTheme="minorHAnsi" w:hAnsiTheme="minorHAnsi"/>
        </w:rPr>
        <w:t xml:space="preserve">je sídlo verejného obstarávateľa </w:t>
      </w:r>
      <w:r w:rsidR="00C00420" w:rsidRPr="00211C01">
        <w:rPr>
          <w:rFonts w:asciiTheme="minorHAnsi" w:hAnsiTheme="minorHAnsi" w:cs="Cambria"/>
        </w:rPr>
        <w:t>Banskobystrický samosprávny kraj, Námestie SNP 23, 974 01  Banská Bystrica</w:t>
      </w:r>
      <w:r w:rsidR="00D421A5" w:rsidRPr="00211C01">
        <w:rPr>
          <w:rFonts w:asciiTheme="minorHAnsi" w:hAnsiTheme="minorHAnsi"/>
        </w:rPr>
        <w:t>.</w:t>
      </w:r>
    </w:p>
    <w:p w14:paraId="418185F8" w14:textId="77777777" w:rsidR="00D32ADB" w:rsidRPr="00211C01" w:rsidRDefault="00D32ADB" w:rsidP="00186DAC">
      <w:pPr>
        <w:spacing w:after="0" w:line="264" w:lineRule="auto"/>
        <w:ind w:left="426" w:right="0" w:hanging="426"/>
        <w:rPr>
          <w:rFonts w:asciiTheme="minorHAnsi" w:hAnsiTheme="minorHAnsi"/>
        </w:rPr>
      </w:pPr>
    </w:p>
    <w:p w14:paraId="20FD48DF" w14:textId="76B42444" w:rsidR="00D32ADB" w:rsidRPr="00211C01" w:rsidRDefault="00D32ADB" w:rsidP="00D566FE">
      <w:pPr>
        <w:pStyle w:val="Nadpis1"/>
        <w:numPr>
          <w:ilvl w:val="0"/>
          <w:numId w:val="3"/>
        </w:numPr>
        <w:spacing w:after="0" w:line="264" w:lineRule="auto"/>
        <w:ind w:left="426" w:hanging="426"/>
        <w:rPr>
          <w:rFonts w:asciiTheme="minorHAnsi" w:hAnsiTheme="minorHAnsi"/>
        </w:rPr>
      </w:pPr>
      <w:bookmarkStart w:id="2" w:name="_Toc12162"/>
      <w:r w:rsidRPr="00211C01">
        <w:rPr>
          <w:rFonts w:asciiTheme="minorHAnsi" w:hAnsiTheme="minorHAnsi"/>
        </w:rPr>
        <w:t xml:space="preserve">Typ zmluvy </w:t>
      </w:r>
      <w:bookmarkEnd w:id="2"/>
      <w:r w:rsidR="003D2C57" w:rsidRPr="00211C01">
        <w:rPr>
          <w:rFonts w:asciiTheme="minorHAnsi" w:hAnsiTheme="minorHAnsi"/>
        </w:rPr>
        <w:t>a zmluvné podmienky</w:t>
      </w:r>
    </w:p>
    <w:p w14:paraId="2FE15B52" w14:textId="77777777" w:rsidR="00D32ADB" w:rsidRPr="00211C01" w:rsidRDefault="00A974CE" w:rsidP="00D566FE">
      <w:pPr>
        <w:pStyle w:val="Odsekzoznamu"/>
        <w:numPr>
          <w:ilvl w:val="1"/>
          <w:numId w:val="3"/>
        </w:numPr>
        <w:spacing w:after="0" w:line="264" w:lineRule="auto"/>
        <w:ind w:left="426" w:right="0" w:hanging="426"/>
        <w:rPr>
          <w:rFonts w:asciiTheme="minorHAnsi" w:hAnsiTheme="minorHAnsi"/>
        </w:rPr>
      </w:pPr>
      <w:r w:rsidRPr="00211C01">
        <w:rPr>
          <w:rFonts w:asciiTheme="minorHAnsi" w:hAnsiTheme="minorHAnsi"/>
        </w:rPr>
        <w:t>S úsp</w:t>
      </w:r>
      <w:r w:rsidR="002415D1" w:rsidRPr="00211C01">
        <w:rPr>
          <w:rFonts w:asciiTheme="minorHAnsi" w:hAnsiTheme="minorHAnsi"/>
        </w:rPr>
        <w:t xml:space="preserve">ešným uchádzačom bude uzavretá </w:t>
      </w:r>
      <w:r w:rsidR="000969F5" w:rsidRPr="00211C01">
        <w:rPr>
          <w:rFonts w:asciiTheme="minorHAnsi" w:hAnsiTheme="minorHAnsi"/>
        </w:rPr>
        <w:t>Kúpna zmluva</w:t>
      </w:r>
      <w:r w:rsidRPr="00211C01">
        <w:rPr>
          <w:rFonts w:asciiTheme="minorHAnsi" w:hAnsiTheme="minorHAnsi"/>
        </w:rPr>
        <w:t xml:space="preserve">. Záväzný návrh </w:t>
      </w:r>
      <w:r w:rsidR="000969F5" w:rsidRPr="00211C01">
        <w:rPr>
          <w:rFonts w:asciiTheme="minorHAnsi" w:hAnsiTheme="minorHAnsi"/>
        </w:rPr>
        <w:t xml:space="preserve">kúpnej zmluvy </w:t>
      </w:r>
      <w:r w:rsidR="00472E93" w:rsidRPr="00211C01">
        <w:rPr>
          <w:rFonts w:asciiTheme="minorHAnsi" w:hAnsiTheme="minorHAnsi"/>
        </w:rPr>
        <w:t>je prílohou</w:t>
      </w:r>
      <w:r w:rsidRPr="00211C01">
        <w:rPr>
          <w:rFonts w:asciiTheme="minorHAnsi" w:hAnsiTheme="minorHAnsi"/>
        </w:rPr>
        <w:t xml:space="preserve"> tejto Výzvy. </w:t>
      </w:r>
    </w:p>
    <w:p w14:paraId="73791720" w14:textId="77777777" w:rsidR="002415D1" w:rsidRPr="00211C01" w:rsidRDefault="002415D1" w:rsidP="00186DAC">
      <w:pPr>
        <w:pStyle w:val="Odsekzoznamu"/>
        <w:spacing w:after="0" w:line="264" w:lineRule="auto"/>
        <w:ind w:left="426" w:right="0" w:firstLine="0"/>
        <w:rPr>
          <w:rFonts w:asciiTheme="minorHAnsi" w:hAnsiTheme="minorHAnsi"/>
        </w:rPr>
      </w:pPr>
    </w:p>
    <w:p w14:paraId="07792BA0" w14:textId="77777777" w:rsidR="002C61D1" w:rsidRPr="00211C01" w:rsidRDefault="002C61D1" w:rsidP="00D566FE">
      <w:pPr>
        <w:pStyle w:val="Odsekzoznamu"/>
        <w:numPr>
          <w:ilvl w:val="1"/>
          <w:numId w:val="3"/>
        </w:numPr>
        <w:spacing w:after="0" w:line="264" w:lineRule="auto"/>
        <w:ind w:left="426" w:right="0" w:hanging="426"/>
        <w:rPr>
          <w:rFonts w:asciiTheme="minorHAnsi" w:eastAsiaTheme="minorHAnsi" w:hAnsiTheme="minorHAnsi" w:cs="Times New Roman"/>
          <w:color w:val="auto"/>
        </w:rPr>
      </w:pPr>
      <w:r w:rsidRPr="00211C01">
        <w:rPr>
          <w:rFonts w:asciiTheme="minorHAnsi" w:hAnsiTheme="minorHAnsi"/>
        </w:rPr>
        <w:t>Verejný obstarávateľ u</w:t>
      </w:r>
      <w:r w:rsidR="000969F5" w:rsidRPr="00211C01">
        <w:rPr>
          <w:rFonts w:asciiTheme="minorHAnsi" w:hAnsiTheme="minorHAnsi"/>
        </w:rPr>
        <w:t>rčuje svoje obchodné podmienky dodania</w:t>
      </w:r>
      <w:r w:rsidRPr="00211C01">
        <w:rPr>
          <w:rFonts w:asciiTheme="minorHAnsi" w:hAnsiTheme="minorHAnsi"/>
        </w:rPr>
        <w:t xml:space="preserve"> predmetu zákazky v zmluve, ktorá bude uzavretá s úspešným uchádzačom. Zmluva tvorí prílohu Výzvy. </w:t>
      </w:r>
      <w:r w:rsidRPr="00211C01">
        <w:rPr>
          <w:rFonts w:asciiTheme="minorHAnsi" w:hAnsiTheme="minorHAnsi"/>
          <w:b/>
          <w:bCs/>
          <w:u w:val="single"/>
        </w:rPr>
        <w:t>Uchádzač predložením ponuky vyjadruje súhlas so zmluvnými podmienkami</w:t>
      </w:r>
      <w:r w:rsidRPr="00211C01">
        <w:rPr>
          <w:rFonts w:asciiTheme="minorHAnsi" w:hAnsiTheme="minorHAnsi"/>
        </w:rPr>
        <w:t xml:space="preserve">, ktoré verejný </w:t>
      </w:r>
      <w:r w:rsidR="00472E93" w:rsidRPr="00211C01">
        <w:rPr>
          <w:rFonts w:asciiTheme="minorHAnsi" w:hAnsiTheme="minorHAnsi"/>
        </w:rPr>
        <w:t>obstarávateľ uviedol v prílohe</w:t>
      </w:r>
      <w:r w:rsidRPr="00211C01">
        <w:rPr>
          <w:rFonts w:asciiTheme="minorHAnsi" w:hAnsiTheme="minorHAnsi"/>
        </w:rPr>
        <w:t xml:space="preserve"> tejto Výzvy. </w:t>
      </w:r>
    </w:p>
    <w:p w14:paraId="4E8B5C7C" w14:textId="77777777" w:rsidR="002C61D1" w:rsidRPr="00211C01" w:rsidRDefault="002C61D1" w:rsidP="00186DAC">
      <w:pPr>
        <w:spacing w:after="0" w:line="264" w:lineRule="auto"/>
        <w:rPr>
          <w:rFonts w:asciiTheme="minorHAnsi" w:hAnsiTheme="minorHAnsi"/>
        </w:rPr>
      </w:pPr>
    </w:p>
    <w:p w14:paraId="5367E633" w14:textId="77777777" w:rsidR="002C61D1" w:rsidRPr="00211C01" w:rsidRDefault="002C61D1" w:rsidP="00D566FE">
      <w:pPr>
        <w:pStyle w:val="Odsekzoznamu"/>
        <w:numPr>
          <w:ilvl w:val="1"/>
          <w:numId w:val="3"/>
        </w:numPr>
        <w:spacing w:after="0" w:line="264" w:lineRule="auto"/>
        <w:ind w:left="426" w:right="0" w:hanging="426"/>
        <w:rPr>
          <w:rFonts w:asciiTheme="minorHAnsi" w:hAnsiTheme="minorHAnsi"/>
        </w:rPr>
      </w:pPr>
      <w:r w:rsidRPr="00211C01">
        <w:rPr>
          <w:rFonts w:asciiTheme="minorHAnsi" w:hAnsiTheme="minorHAnsi"/>
        </w:rPr>
        <w:t>Verejný obstarávateľ považuje zmluvné podmienky uvedené v prílohe tejto Výzvy za nemenné s výnimkou zmien vo formálnych náležitostiach zmluvy a takých zmien, ktoré by pozíciu verejného obstarávateľa (</w:t>
      </w:r>
      <w:r w:rsidR="00C14E03" w:rsidRPr="00211C01">
        <w:rPr>
          <w:rFonts w:asciiTheme="minorHAnsi" w:hAnsiTheme="minorHAnsi"/>
        </w:rPr>
        <w:t>kupujúceho</w:t>
      </w:r>
      <w:r w:rsidRPr="00211C01">
        <w:rPr>
          <w:rFonts w:asciiTheme="minorHAnsi" w:hAnsiTheme="minorHAnsi"/>
        </w:rPr>
        <w:t>) oproti úspešnému uchádzačovi (</w:t>
      </w:r>
      <w:r w:rsidR="00C14E03" w:rsidRPr="00211C01">
        <w:rPr>
          <w:rFonts w:asciiTheme="minorHAnsi" w:hAnsiTheme="minorHAnsi"/>
        </w:rPr>
        <w:t>predávajúcemu</w:t>
      </w:r>
      <w:r w:rsidRPr="00211C01">
        <w:rPr>
          <w:rFonts w:asciiTheme="minorHAnsi" w:hAnsiTheme="minorHAnsi"/>
        </w:rPr>
        <w:t>) zvýhodňovali (išli by v neprospech úspešného uchádzača).</w:t>
      </w:r>
    </w:p>
    <w:p w14:paraId="53F7149C" w14:textId="18C0209E" w:rsidR="002C61D1" w:rsidRDefault="002C61D1" w:rsidP="00D566FE">
      <w:pPr>
        <w:pStyle w:val="Nadpis1"/>
        <w:numPr>
          <w:ilvl w:val="0"/>
          <w:numId w:val="0"/>
        </w:numPr>
        <w:spacing w:after="0" w:line="264" w:lineRule="auto"/>
        <w:ind w:left="426"/>
        <w:rPr>
          <w:rFonts w:asciiTheme="minorHAnsi" w:hAnsiTheme="minorHAnsi"/>
        </w:rPr>
      </w:pPr>
    </w:p>
    <w:p w14:paraId="070401AF" w14:textId="77777777" w:rsidR="00E7283C" w:rsidRPr="00E7283C" w:rsidRDefault="00E7283C" w:rsidP="00E7283C">
      <w:pPr>
        <w:pStyle w:val="Odsekzoznamu"/>
        <w:numPr>
          <w:ilvl w:val="1"/>
          <w:numId w:val="3"/>
        </w:numPr>
        <w:spacing w:after="0" w:line="264" w:lineRule="auto"/>
        <w:ind w:left="426" w:right="0" w:hanging="426"/>
        <w:rPr>
          <w:rFonts w:asciiTheme="minorHAnsi" w:hAnsiTheme="minorHAnsi"/>
        </w:rPr>
      </w:pPr>
      <w:r w:rsidRPr="00E7283C">
        <w:rPr>
          <w:rFonts w:asciiTheme="minorHAnsi" w:hAnsiTheme="minorHAnsi"/>
        </w:rPr>
        <w:t>Verejný obstarávateľ požaduje od úspešného uchádzača pre potreby fakturácie vystavenie troch faktúr a to nasledovným spôsobom:</w:t>
      </w:r>
    </w:p>
    <w:p w14:paraId="1DB01435" w14:textId="77777777" w:rsidR="00E7283C" w:rsidRPr="00E7283C" w:rsidRDefault="00E7283C" w:rsidP="00E7283C"/>
    <w:p w14:paraId="48DE7598" w14:textId="77777777" w:rsidR="00D32ADB" w:rsidRPr="00211C01" w:rsidRDefault="00D32ADB" w:rsidP="00D566FE">
      <w:pPr>
        <w:pStyle w:val="Nadpis1"/>
        <w:numPr>
          <w:ilvl w:val="0"/>
          <w:numId w:val="3"/>
        </w:numPr>
        <w:spacing w:after="0" w:line="264" w:lineRule="auto"/>
        <w:ind w:left="426" w:hanging="426"/>
        <w:rPr>
          <w:rFonts w:asciiTheme="minorHAnsi" w:hAnsiTheme="minorHAnsi"/>
        </w:rPr>
      </w:pPr>
      <w:r w:rsidRPr="00211C01">
        <w:rPr>
          <w:rFonts w:asciiTheme="minorHAnsi" w:hAnsiTheme="minorHAnsi"/>
        </w:rPr>
        <w:lastRenderedPageBreak/>
        <w:t>Predpokladaná hodnota zákazky</w:t>
      </w:r>
    </w:p>
    <w:p w14:paraId="195228A7" w14:textId="0A2E0560" w:rsidR="00D32ADB" w:rsidRPr="00211C01" w:rsidRDefault="00913BFB" w:rsidP="00D566FE">
      <w:pPr>
        <w:pStyle w:val="Odsekzoznamu"/>
        <w:numPr>
          <w:ilvl w:val="1"/>
          <w:numId w:val="3"/>
        </w:numPr>
        <w:spacing w:after="0" w:line="264" w:lineRule="auto"/>
        <w:ind w:left="426" w:right="0" w:hanging="426"/>
        <w:rPr>
          <w:rFonts w:asciiTheme="minorHAnsi" w:hAnsiTheme="minorHAnsi"/>
        </w:rPr>
      </w:pPr>
      <w:r w:rsidRPr="00211C01">
        <w:rPr>
          <w:rFonts w:asciiTheme="minorHAnsi" w:hAnsiTheme="minorHAnsi"/>
        </w:rPr>
        <w:t>Celková p</w:t>
      </w:r>
      <w:r w:rsidR="002415D1" w:rsidRPr="00211C01">
        <w:rPr>
          <w:rFonts w:asciiTheme="minorHAnsi" w:hAnsiTheme="minorHAnsi"/>
        </w:rPr>
        <w:t xml:space="preserve">redpokladaná hodnota zákazky </w:t>
      </w:r>
      <w:r w:rsidRPr="00211C01">
        <w:rPr>
          <w:rFonts w:asciiTheme="minorHAnsi" w:hAnsiTheme="minorHAnsi"/>
        </w:rPr>
        <w:t xml:space="preserve">je </w:t>
      </w:r>
      <w:r w:rsidR="00211C01" w:rsidRPr="00211C01">
        <w:rPr>
          <w:rFonts w:asciiTheme="minorHAnsi" w:hAnsiTheme="minorHAnsi"/>
          <w:b/>
        </w:rPr>
        <w:t>29.960,92</w:t>
      </w:r>
      <w:r w:rsidR="00BD613E" w:rsidRPr="00211C01">
        <w:rPr>
          <w:rFonts w:asciiTheme="minorHAnsi" w:hAnsiTheme="minorHAnsi"/>
          <w:b/>
        </w:rPr>
        <w:t xml:space="preserve"> </w:t>
      </w:r>
      <w:r w:rsidR="00D32ADB" w:rsidRPr="00211C01">
        <w:rPr>
          <w:rFonts w:asciiTheme="minorHAnsi" w:hAnsiTheme="minorHAnsi"/>
          <w:b/>
        </w:rPr>
        <w:t>€ bez DPH</w:t>
      </w:r>
      <w:r w:rsidR="00D32ADB" w:rsidRPr="00211C01">
        <w:rPr>
          <w:rFonts w:asciiTheme="minorHAnsi" w:hAnsiTheme="minorHAnsi"/>
        </w:rPr>
        <w:t>.</w:t>
      </w:r>
    </w:p>
    <w:p w14:paraId="7FEE5FBD" w14:textId="0663D98C" w:rsidR="00D32ADB" w:rsidRPr="00C90847" w:rsidRDefault="00D32ADB" w:rsidP="00186DAC">
      <w:pPr>
        <w:spacing w:after="0" w:line="264" w:lineRule="auto"/>
        <w:ind w:left="426" w:right="0" w:hanging="426"/>
        <w:rPr>
          <w:rFonts w:asciiTheme="minorHAnsi" w:hAnsiTheme="minorHAnsi"/>
          <w:highlight w:val="yellow"/>
        </w:rPr>
      </w:pPr>
    </w:p>
    <w:p w14:paraId="76DBC407" w14:textId="5F4538C0" w:rsidR="00D32ADB" w:rsidRPr="00211C01" w:rsidRDefault="00D32ADB" w:rsidP="00D566FE">
      <w:pPr>
        <w:pStyle w:val="Nadpis1"/>
        <w:numPr>
          <w:ilvl w:val="0"/>
          <w:numId w:val="3"/>
        </w:numPr>
        <w:spacing w:after="0" w:line="264" w:lineRule="auto"/>
        <w:ind w:left="426" w:hanging="426"/>
        <w:rPr>
          <w:rFonts w:asciiTheme="minorHAnsi" w:hAnsiTheme="minorHAnsi"/>
        </w:rPr>
      </w:pPr>
      <w:r w:rsidRPr="00211C01">
        <w:rPr>
          <w:rFonts w:asciiTheme="minorHAnsi" w:hAnsiTheme="minorHAnsi"/>
        </w:rPr>
        <w:t xml:space="preserve">Lehota </w:t>
      </w:r>
      <w:r w:rsidR="003D2C57" w:rsidRPr="00211C01">
        <w:rPr>
          <w:rFonts w:asciiTheme="minorHAnsi" w:hAnsiTheme="minorHAnsi"/>
        </w:rPr>
        <w:t>plnenia</w:t>
      </w:r>
      <w:r w:rsidR="00EE1522" w:rsidRPr="00211C01">
        <w:rPr>
          <w:rFonts w:asciiTheme="minorHAnsi" w:hAnsiTheme="minorHAnsi"/>
        </w:rPr>
        <w:t xml:space="preserve"> </w:t>
      </w:r>
      <w:r w:rsidRPr="00211C01">
        <w:rPr>
          <w:rFonts w:asciiTheme="minorHAnsi" w:hAnsiTheme="minorHAnsi"/>
        </w:rPr>
        <w:t>pre</w:t>
      </w:r>
      <w:r w:rsidR="00114602" w:rsidRPr="00211C01">
        <w:rPr>
          <w:rFonts w:asciiTheme="minorHAnsi" w:hAnsiTheme="minorHAnsi"/>
        </w:rPr>
        <w:t>d</w:t>
      </w:r>
      <w:r w:rsidR="00642580" w:rsidRPr="00211C01">
        <w:rPr>
          <w:rFonts w:asciiTheme="minorHAnsi" w:hAnsiTheme="minorHAnsi"/>
        </w:rPr>
        <w:t>metu zákazky</w:t>
      </w:r>
    </w:p>
    <w:p w14:paraId="67FC2FCF" w14:textId="1D8B2DE5" w:rsidR="003A1055" w:rsidRPr="00211C01" w:rsidRDefault="00926ADE" w:rsidP="00D566FE">
      <w:pPr>
        <w:pStyle w:val="Odsekzoznamu"/>
        <w:numPr>
          <w:ilvl w:val="1"/>
          <w:numId w:val="3"/>
        </w:numPr>
        <w:spacing w:after="0" w:line="264" w:lineRule="auto"/>
        <w:ind w:left="426" w:right="0" w:hanging="426"/>
        <w:rPr>
          <w:rFonts w:asciiTheme="minorHAnsi" w:hAnsiTheme="minorHAnsi"/>
        </w:rPr>
      </w:pPr>
      <w:r w:rsidRPr="00211C01">
        <w:rPr>
          <w:rFonts w:asciiTheme="minorHAnsi" w:hAnsiTheme="minorHAnsi"/>
        </w:rPr>
        <w:t xml:space="preserve">Termín </w:t>
      </w:r>
      <w:r w:rsidR="000969F5" w:rsidRPr="00211C01">
        <w:rPr>
          <w:rFonts w:asciiTheme="minorHAnsi" w:hAnsiTheme="minorHAnsi"/>
        </w:rPr>
        <w:t>dodania</w:t>
      </w:r>
      <w:r w:rsidRPr="00211C01">
        <w:rPr>
          <w:rFonts w:asciiTheme="minorHAnsi" w:hAnsiTheme="minorHAnsi"/>
        </w:rPr>
        <w:t xml:space="preserve"> predmetu zákazky je najneskôr do </w:t>
      </w:r>
      <w:r w:rsidR="00C00420" w:rsidRPr="00211C01">
        <w:rPr>
          <w:rFonts w:asciiTheme="minorHAnsi" w:hAnsiTheme="minorHAnsi"/>
        </w:rPr>
        <w:t>30</w:t>
      </w:r>
      <w:r w:rsidRPr="00211C01">
        <w:rPr>
          <w:rFonts w:asciiTheme="minorHAnsi" w:hAnsiTheme="minorHAnsi"/>
        </w:rPr>
        <w:t xml:space="preserve"> dní odo dňa </w:t>
      </w:r>
      <w:r w:rsidR="00C00420" w:rsidRPr="00211C01">
        <w:rPr>
          <w:rFonts w:asciiTheme="minorHAnsi" w:hAnsiTheme="minorHAnsi"/>
        </w:rPr>
        <w:t>nadobudnutia účinnosti kúpnej zmluvy</w:t>
      </w:r>
      <w:r w:rsidR="000969F5" w:rsidRPr="00211C01">
        <w:rPr>
          <w:rFonts w:asciiTheme="minorHAnsi" w:hAnsiTheme="minorHAnsi"/>
        </w:rPr>
        <w:t>.</w:t>
      </w:r>
    </w:p>
    <w:p w14:paraId="50C30E5C" w14:textId="77777777" w:rsidR="00B66FAF" w:rsidRPr="00C90847" w:rsidRDefault="00B66FAF" w:rsidP="00186DAC">
      <w:pPr>
        <w:pStyle w:val="Nadpis1"/>
        <w:numPr>
          <w:ilvl w:val="0"/>
          <w:numId w:val="0"/>
        </w:numPr>
        <w:spacing w:after="0" w:line="264" w:lineRule="auto"/>
        <w:rPr>
          <w:rFonts w:asciiTheme="minorHAnsi" w:hAnsiTheme="minorHAnsi"/>
          <w:highlight w:val="yellow"/>
        </w:rPr>
      </w:pPr>
    </w:p>
    <w:p w14:paraId="660ACA6B" w14:textId="77777777" w:rsidR="00B66FAF" w:rsidRPr="001A2A5B" w:rsidRDefault="00B66FAF"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Zdroj finančných prostriedkov</w:t>
      </w:r>
    </w:p>
    <w:p w14:paraId="3BCCD744" w14:textId="3AEE0591" w:rsidR="008B508D" w:rsidRPr="001A2A5B" w:rsidRDefault="008B508D"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Predmet zákazky bude financovaný z</w:t>
      </w:r>
      <w:r w:rsidR="00211C01" w:rsidRPr="001A2A5B">
        <w:rPr>
          <w:rFonts w:asciiTheme="minorHAnsi" w:hAnsiTheme="minorHAnsi"/>
        </w:rPr>
        <w:t> rôznych finančných zdrojov</w:t>
      </w:r>
      <w:r w:rsidR="001A2A5B">
        <w:rPr>
          <w:rFonts w:asciiTheme="minorHAnsi" w:hAnsiTheme="minorHAnsi"/>
        </w:rPr>
        <w:t xml:space="preserve"> v zmysle príloh tejto Výzvy</w:t>
      </w:r>
      <w:r w:rsidRPr="001A2A5B">
        <w:rPr>
          <w:rFonts w:asciiTheme="minorHAnsi" w:hAnsiTheme="minorHAnsi"/>
        </w:rPr>
        <w:t>.</w:t>
      </w:r>
    </w:p>
    <w:p w14:paraId="25BF64DB" w14:textId="77777777" w:rsidR="006447BA" w:rsidRPr="00C90847" w:rsidRDefault="006447BA" w:rsidP="00186DAC">
      <w:pPr>
        <w:pStyle w:val="Odsekzoznamu"/>
        <w:spacing w:after="0" w:line="264" w:lineRule="auto"/>
        <w:ind w:left="426" w:right="0" w:firstLine="0"/>
        <w:rPr>
          <w:rFonts w:asciiTheme="minorHAnsi" w:hAnsiTheme="minorHAnsi"/>
          <w:highlight w:val="yellow"/>
        </w:rPr>
      </w:pPr>
    </w:p>
    <w:p w14:paraId="7E9BF057" w14:textId="77777777" w:rsidR="00B66FAF" w:rsidRPr="001A2A5B" w:rsidRDefault="00B66FAF"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 xml:space="preserve">Rozdelenie predmetu </w:t>
      </w:r>
      <w:r w:rsidR="00114602" w:rsidRPr="001A2A5B">
        <w:rPr>
          <w:rFonts w:asciiTheme="minorHAnsi" w:hAnsiTheme="minorHAnsi"/>
        </w:rPr>
        <w:t>zákazky</w:t>
      </w:r>
    </w:p>
    <w:p w14:paraId="4D143488" w14:textId="242E2B9C" w:rsidR="00F76612" w:rsidRPr="001A2A5B" w:rsidRDefault="00C00420"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Neuplatňuje sa.</w:t>
      </w:r>
    </w:p>
    <w:p w14:paraId="56289988" w14:textId="77777777" w:rsidR="00F76612" w:rsidRPr="001A2A5B" w:rsidRDefault="00F76612" w:rsidP="00186DAC">
      <w:pPr>
        <w:pStyle w:val="Odsekzoznamu"/>
        <w:tabs>
          <w:tab w:val="left" w:pos="426"/>
        </w:tabs>
        <w:spacing w:after="0" w:line="264" w:lineRule="auto"/>
        <w:ind w:left="426" w:right="0" w:firstLine="0"/>
        <w:rPr>
          <w:rFonts w:asciiTheme="minorHAnsi" w:hAnsiTheme="minorHAnsi"/>
        </w:rPr>
      </w:pPr>
    </w:p>
    <w:p w14:paraId="16C47329" w14:textId="77777777" w:rsidR="009816D1" w:rsidRPr="001A2A5B" w:rsidRDefault="009816D1"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Komplexnosť dodávky</w:t>
      </w:r>
    </w:p>
    <w:p w14:paraId="1DBEBA77" w14:textId="3A83A59D" w:rsidR="008B508D" w:rsidRPr="001A2A5B" w:rsidRDefault="00ED5553" w:rsidP="00D566FE">
      <w:pPr>
        <w:pStyle w:val="Odsekzoznamu"/>
        <w:numPr>
          <w:ilvl w:val="1"/>
          <w:numId w:val="3"/>
        </w:numPr>
        <w:spacing w:after="0" w:line="264" w:lineRule="auto"/>
        <w:ind w:left="426" w:right="0" w:hanging="426"/>
        <w:rPr>
          <w:rFonts w:asciiTheme="minorHAnsi" w:hAnsiTheme="minorHAnsi"/>
          <w:noProof/>
        </w:rPr>
      </w:pPr>
      <w:r>
        <w:rPr>
          <w:rFonts w:asciiTheme="minorHAnsi" w:hAnsiTheme="minorHAnsi"/>
          <w:noProof/>
        </w:rPr>
        <w:t>Uchádzač</w:t>
      </w:r>
      <w:r w:rsidR="008B508D" w:rsidRPr="001A2A5B">
        <w:rPr>
          <w:rFonts w:asciiTheme="minorHAnsi" w:hAnsiTheme="minorHAnsi"/>
          <w:noProof/>
        </w:rPr>
        <w:t xml:space="preserve"> predloží ponuku na celý predmet zákazky tak, ako je definovaný v týchto súťažných podkladoch a ich prílohách.</w:t>
      </w:r>
    </w:p>
    <w:p w14:paraId="6F2B0587" w14:textId="77777777" w:rsidR="008B508D" w:rsidRPr="00C90847" w:rsidRDefault="008B508D" w:rsidP="00186DAC">
      <w:pPr>
        <w:pStyle w:val="Odsekzoznamu"/>
        <w:tabs>
          <w:tab w:val="left" w:pos="426"/>
        </w:tabs>
        <w:spacing w:after="0" w:line="264" w:lineRule="auto"/>
        <w:ind w:left="426" w:right="0" w:firstLine="0"/>
        <w:rPr>
          <w:rFonts w:asciiTheme="minorHAnsi" w:hAnsiTheme="minorHAnsi"/>
          <w:noProof/>
          <w:highlight w:val="yellow"/>
        </w:rPr>
      </w:pPr>
    </w:p>
    <w:p w14:paraId="46197B42" w14:textId="77777777" w:rsidR="009816D1" w:rsidRPr="001A2A5B" w:rsidRDefault="009816D1"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Jazyk ponuky</w:t>
      </w:r>
    </w:p>
    <w:p w14:paraId="5A9A7ECC" w14:textId="77777777" w:rsidR="009816D1" w:rsidRPr="001A2A5B" w:rsidRDefault="009816D1"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1A2A5B">
        <w:rPr>
          <w:rFonts w:asciiTheme="minorHAnsi" w:hAnsiTheme="minorHAnsi"/>
        </w:rPr>
        <w:t xml:space="preserve">usí byť predložená v čitateľnej </w:t>
      </w:r>
      <w:r w:rsidRPr="001A2A5B">
        <w:rPr>
          <w:rFonts w:asciiTheme="minorHAnsi" w:hAnsiTheme="minorHAnsi"/>
        </w:rPr>
        <w:t xml:space="preserve">a reprodukovateľnej podobe. </w:t>
      </w:r>
    </w:p>
    <w:p w14:paraId="73FF408E" w14:textId="77777777" w:rsidR="00B66FAF" w:rsidRPr="00C90847" w:rsidRDefault="00B66FAF" w:rsidP="00186DAC">
      <w:pPr>
        <w:spacing w:after="0" w:line="264" w:lineRule="auto"/>
        <w:ind w:left="426" w:right="0" w:hanging="426"/>
        <w:rPr>
          <w:rFonts w:asciiTheme="minorHAnsi" w:hAnsiTheme="minorHAnsi"/>
          <w:b/>
          <w:highlight w:val="yellow"/>
        </w:rPr>
      </w:pPr>
    </w:p>
    <w:p w14:paraId="225C8FBC" w14:textId="77777777" w:rsidR="00D32ADB" w:rsidRPr="001A2A5B" w:rsidRDefault="00D32ADB" w:rsidP="00D566FE">
      <w:pPr>
        <w:pStyle w:val="Nadpis1"/>
        <w:numPr>
          <w:ilvl w:val="0"/>
          <w:numId w:val="3"/>
        </w:numPr>
        <w:spacing w:after="0" w:line="264" w:lineRule="auto"/>
        <w:ind w:left="426" w:hanging="426"/>
        <w:rPr>
          <w:rFonts w:asciiTheme="minorHAnsi" w:hAnsiTheme="minorHAnsi"/>
        </w:rPr>
      </w:pPr>
      <w:bookmarkStart w:id="3" w:name="_Toc12164"/>
      <w:r w:rsidRPr="001A2A5B">
        <w:rPr>
          <w:rFonts w:asciiTheme="minorHAnsi" w:hAnsiTheme="minorHAnsi"/>
        </w:rPr>
        <w:t xml:space="preserve">Podmienky predkladania ponúk </w:t>
      </w:r>
      <w:bookmarkEnd w:id="3"/>
    </w:p>
    <w:p w14:paraId="5402D46C" w14:textId="77777777" w:rsidR="00D32ADB" w:rsidRPr="001A2A5B" w:rsidRDefault="00D32ADB" w:rsidP="00D566FE">
      <w:pPr>
        <w:pStyle w:val="Odsekzoznamu"/>
        <w:numPr>
          <w:ilvl w:val="1"/>
          <w:numId w:val="3"/>
        </w:numPr>
        <w:spacing w:after="0" w:line="264" w:lineRule="auto"/>
        <w:ind w:left="426" w:right="0" w:hanging="426"/>
        <w:rPr>
          <w:rFonts w:asciiTheme="minorHAnsi" w:eastAsiaTheme="minorEastAsia" w:hAnsiTheme="minorHAnsi"/>
        </w:rPr>
      </w:pPr>
      <w:r w:rsidRPr="001A2A5B">
        <w:rPr>
          <w:rFonts w:asciiTheme="minorHAnsi" w:eastAsiaTheme="minorEastAsia" w:hAnsiTheme="minorHAnsi"/>
        </w:rPr>
        <w:t xml:space="preserve">Ponuka je vyhotovená elektronicky a vložená do systému JOSEPHINE umiestnenom na webovej adrese </w:t>
      </w:r>
      <w:hyperlink r:id="rId10" w:history="1">
        <w:r w:rsidRPr="001A2A5B">
          <w:rPr>
            <w:rStyle w:val="Hypertextovprepojenie"/>
            <w:rFonts w:asciiTheme="minorHAnsi" w:eastAsiaTheme="minorEastAsia" w:hAnsiTheme="minorHAnsi"/>
          </w:rPr>
          <w:t>https://josephine.proebiz.com/</w:t>
        </w:r>
      </w:hyperlink>
      <w:r w:rsidRPr="001A2A5B">
        <w:rPr>
          <w:rFonts w:asciiTheme="minorHAnsi" w:eastAsiaTheme="minorEastAsia" w:hAnsiTheme="minorHAnsi"/>
        </w:rPr>
        <w:t>.</w:t>
      </w:r>
    </w:p>
    <w:p w14:paraId="0B9C04C3" w14:textId="77777777" w:rsidR="00D32ADB" w:rsidRPr="00C90847" w:rsidRDefault="00D32ADB" w:rsidP="00186DAC">
      <w:pPr>
        <w:autoSpaceDE w:val="0"/>
        <w:autoSpaceDN w:val="0"/>
        <w:adjustRightInd w:val="0"/>
        <w:spacing w:after="0" w:line="264" w:lineRule="auto"/>
        <w:ind w:left="426" w:right="0" w:hanging="426"/>
        <w:rPr>
          <w:rFonts w:asciiTheme="minorHAnsi" w:eastAsiaTheme="minorEastAsia" w:hAnsiTheme="minorHAnsi"/>
          <w:highlight w:val="yellow"/>
        </w:rPr>
      </w:pPr>
    </w:p>
    <w:p w14:paraId="69D971F9" w14:textId="77777777" w:rsidR="00826268" w:rsidRPr="001A2A5B" w:rsidRDefault="00826268"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Uchádzač má možnosť sa registrovať do systému JOSEPHINE pomocou vyplnenia registračného formulára a následným prihlásením.</w:t>
      </w:r>
      <w:r w:rsidRPr="001A2A5B">
        <w:rPr>
          <w:rFonts w:asciiTheme="minorHAnsi" w:hAnsiTheme="minorHAnsi"/>
          <w:u w:val="single" w:color="000000"/>
        </w:rPr>
        <w:t xml:space="preserve"> </w:t>
      </w:r>
    </w:p>
    <w:p w14:paraId="78A6EDED" w14:textId="77777777" w:rsidR="009816D1" w:rsidRPr="001A2A5B" w:rsidRDefault="009816D1" w:rsidP="00186DAC">
      <w:pPr>
        <w:pStyle w:val="Odsekzoznamu"/>
        <w:tabs>
          <w:tab w:val="left" w:pos="426"/>
        </w:tabs>
        <w:spacing w:after="0" w:line="264" w:lineRule="auto"/>
        <w:ind w:left="426" w:right="0" w:hanging="426"/>
        <w:rPr>
          <w:rFonts w:asciiTheme="minorHAnsi" w:hAnsiTheme="minorHAnsi"/>
        </w:rPr>
      </w:pPr>
    </w:p>
    <w:p w14:paraId="37028E9D" w14:textId="77777777" w:rsidR="009816D1" w:rsidRPr="001A2A5B" w:rsidRDefault="009816D1" w:rsidP="00D566FE">
      <w:pPr>
        <w:pStyle w:val="Odsekzoznamu"/>
        <w:numPr>
          <w:ilvl w:val="1"/>
          <w:numId w:val="3"/>
        </w:numPr>
        <w:spacing w:after="0" w:line="264" w:lineRule="auto"/>
        <w:ind w:left="426" w:right="0" w:hanging="426"/>
        <w:rPr>
          <w:rFonts w:asciiTheme="minorHAnsi" w:eastAsiaTheme="minorEastAsia" w:hAnsiTheme="minorHAnsi"/>
        </w:rPr>
      </w:pPr>
      <w:r w:rsidRPr="001A2A5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7825FE10" w14:textId="760F5D26" w:rsidR="00D32ADB" w:rsidRPr="001A2A5B" w:rsidRDefault="00D32ADB" w:rsidP="00186DAC">
      <w:pPr>
        <w:autoSpaceDE w:val="0"/>
        <w:autoSpaceDN w:val="0"/>
        <w:adjustRightInd w:val="0"/>
        <w:spacing w:after="0" w:line="264" w:lineRule="auto"/>
        <w:ind w:left="426" w:right="0" w:hanging="426"/>
        <w:rPr>
          <w:rFonts w:asciiTheme="minorHAnsi" w:eastAsiaTheme="minorEastAsia" w:hAnsiTheme="minorHAnsi"/>
        </w:rPr>
      </w:pPr>
    </w:p>
    <w:p w14:paraId="3C9D27EA" w14:textId="77777777" w:rsidR="00B239C8" w:rsidRPr="001A2A5B" w:rsidRDefault="00B239C8" w:rsidP="00D566FE">
      <w:pPr>
        <w:pStyle w:val="Odsekzoznamu"/>
        <w:numPr>
          <w:ilvl w:val="1"/>
          <w:numId w:val="3"/>
        </w:numPr>
        <w:spacing w:after="0" w:line="264" w:lineRule="auto"/>
        <w:ind w:left="426" w:right="0" w:hanging="426"/>
        <w:rPr>
          <w:rFonts w:asciiTheme="minorHAnsi" w:hAnsiTheme="minorHAnsi" w:cstheme="minorHAnsi"/>
          <w:b/>
        </w:rPr>
      </w:pPr>
      <w:r w:rsidRPr="001A2A5B">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1" w:history="1">
        <w:r w:rsidRPr="001A2A5B">
          <w:rPr>
            <w:rStyle w:val="Hypertextovprepojenie"/>
            <w:rFonts w:asciiTheme="minorHAnsi" w:hAnsiTheme="minorHAnsi" w:cstheme="minorHAnsi"/>
          </w:rPr>
          <w:t>https://josephine.proebiz.com</w:t>
        </w:r>
      </w:hyperlink>
      <w:r w:rsidRPr="001A2A5B">
        <w:rPr>
          <w:rStyle w:val="Hypertextovprepojenie"/>
          <w:rFonts w:asciiTheme="minorHAnsi" w:hAnsiTheme="minorHAnsi" w:cstheme="minorHAnsi"/>
        </w:rPr>
        <w:t>.</w:t>
      </w:r>
      <w:r w:rsidRPr="001A2A5B">
        <w:rPr>
          <w:rFonts w:asciiTheme="minorHAnsi" w:hAnsiTheme="minorHAnsi" w:cstheme="minorHAnsi"/>
        </w:rPr>
        <w:t xml:space="preserve"> </w:t>
      </w:r>
    </w:p>
    <w:p w14:paraId="46756607" w14:textId="77777777" w:rsidR="00B239C8" w:rsidRPr="001A2A5B" w:rsidRDefault="00B239C8" w:rsidP="00186DAC">
      <w:pPr>
        <w:autoSpaceDE w:val="0"/>
        <w:autoSpaceDN w:val="0"/>
        <w:adjustRightInd w:val="0"/>
        <w:spacing w:after="0" w:line="264" w:lineRule="auto"/>
        <w:ind w:left="426" w:right="0" w:hanging="426"/>
        <w:rPr>
          <w:rFonts w:asciiTheme="minorHAnsi" w:eastAsiaTheme="minorEastAsia" w:hAnsiTheme="minorHAnsi"/>
        </w:rPr>
      </w:pPr>
    </w:p>
    <w:p w14:paraId="6490B4A1"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eastAsiaTheme="minorEastAsia" w:hAnsiTheme="minorHAnsi"/>
        </w:rPr>
        <w:t>V predloženej ponuke prostredníctvom systému JOSEPHINE musia byť pripojené požadované naskenované doklady (odporúčaný formát je .</w:t>
      </w:r>
      <w:proofErr w:type="spellStart"/>
      <w:r w:rsidRPr="001A2A5B">
        <w:rPr>
          <w:rFonts w:asciiTheme="minorHAnsi" w:eastAsiaTheme="minorEastAsia" w:hAnsiTheme="minorHAnsi"/>
        </w:rPr>
        <w:t>pdf</w:t>
      </w:r>
      <w:proofErr w:type="spellEnd"/>
      <w:r w:rsidRPr="001A2A5B">
        <w:rPr>
          <w:rFonts w:asciiTheme="minorHAnsi" w:eastAsiaTheme="minorEastAsia" w:hAnsiTheme="minorHAnsi"/>
        </w:rPr>
        <w:t xml:space="preserve">) tak, ako je uvedené </w:t>
      </w:r>
      <w:r w:rsidRPr="001A2A5B">
        <w:rPr>
          <w:rFonts w:asciiTheme="minorHAnsi" w:eastAsiaTheme="minorEastAsia" w:hAnsiTheme="minorHAnsi"/>
          <w:color w:val="auto"/>
          <w:u w:val="single"/>
        </w:rPr>
        <w:t>v </w:t>
      </w:r>
      <w:r w:rsidR="009134C5" w:rsidRPr="001A2A5B">
        <w:rPr>
          <w:rFonts w:asciiTheme="minorHAnsi" w:eastAsiaTheme="minorEastAsia" w:hAnsiTheme="minorHAnsi"/>
          <w:color w:val="auto"/>
          <w:u w:val="single"/>
        </w:rPr>
        <w:t>tejto Výzve</w:t>
      </w:r>
      <w:r w:rsidR="009816D1" w:rsidRPr="001A2A5B">
        <w:rPr>
          <w:rFonts w:asciiTheme="minorHAnsi" w:eastAsiaTheme="minorEastAsia" w:hAnsiTheme="minorHAnsi"/>
          <w:color w:val="auto"/>
          <w:u w:val="single"/>
        </w:rPr>
        <w:t xml:space="preserve"> </w:t>
      </w:r>
      <w:r w:rsidR="009816D1" w:rsidRPr="001A2A5B">
        <w:rPr>
          <w:rFonts w:asciiTheme="minorHAnsi" w:eastAsiaTheme="minorEastAsia" w:hAnsiTheme="minorHAnsi"/>
          <w:b/>
          <w:color w:val="auto"/>
          <w:u w:val="single"/>
        </w:rPr>
        <w:t>a vyplnenie celkovej ceny za predmet zákazky, uvedenej v elektronickom formulári</w:t>
      </w:r>
      <w:r w:rsidRPr="001A2A5B">
        <w:rPr>
          <w:rFonts w:asciiTheme="minorHAnsi" w:eastAsiaTheme="minorEastAsia" w:hAnsiTheme="minorHAnsi"/>
        </w:rPr>
        <w:t xml:space="preserve">. </w:t>
      </w:r>
      <w:r w:rsidRPr="001A2A5B">
        <w:rPr>
          <w:rFonts w:asciiTheme="minorHAnsi" w:hAnsiTheme="minorHAnsi"/>
        </w:rPr>
        <w:t xml:space="preserve">Doklady musia byť k termínu predloženia ponuky platné a aktuálne. </w:t>
      </w:r>
      <w:r w:rsidRPr="001A2A5B">
        <w:rPr>
          <w:rFonts w:asciiTheme="minorHAnsi" w:eastAsiaTheme="minorEastAsia" w:hAnsiTheme="minorHAnsi"/>
        </w:rPr>
        <w:t>Ak ponuka obsahuje dôverné informácie, uchádzač ich v ponuke viditeľne označí.</w:t>
      </w:r>
    </w:p>
    <w:p w14:paraId="1E6E7868" w14:textId="77777777" w:rsidR="00D32ADB" w:rsidRPr="001A2A5B" w:rsidRDefault="00D32ADB" w:rsidP="00186DAC">
      <w:pPr>
        <w:autoSpaceDE w:val="0"/>
        <w:autoSpaceDN w:val="0"/>
        <w:adjustRightInd w:val="0"/>
        <w:spacing w:after="0" w:line="264" w:lineRule="auto"/>
        <w:ind w:left="426" w:right="0" w:hanging="426"/>
        <w:rPr>
          <w:rFonts w:asciiTheme="minorHAnsi" w:eastAsiaTheme="minorEastAsia" w:hAnsiTheme="minorHAnsi"/>
        </w:rPr>
      </w:pPr>
      <w:r w:rsidRPr="001A2A5B">
        <w:rPr>
          <w:rFonts w:asciiTheme="minorHAnsi" w:eastAsiaTheme="minorEastAsia" w:hAnsiTheme="minorHAnsi"/>
        </w:rPr>
        <w:t xml:space="preserve"> </w:t>
      </w:r>
    </w:p>
    <w:p w14:paraId="0F0DE12F" w14:textId="77777777" w:rsidR="00D32ADB" w:rsidRPr="001A2A5B" w:rsidRDefault="00D32ADB" w:rsidP="00D566FE">
      <w:pPr>
        <w:pStyle w:val="Odsekzoznamu"/>
        <w:numPr>
          <w:ilvl w:val="1"/>
          <w:numId w:val="3"/>
        </w:numPr>
        <w:spacing w:after="0" w:line="264" w:lineRule="auto"/>
        <w:ind w:left="426" w:right="0" w:hanging="426"/>
        <w:rPr>
          <w:rFonts w:asciiTheme="minorHAnsi" w:eastAsiaTheme="minorEastAsia" w:hAnsiTheme="minorHAnsi"/>
        </w:rPr>
      </w:pPr>
      <w:r w:rsidRPr="001A2A5B">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28492C8" w14:textId="77777777" w:rsidR="00636A4F" w:rsidRPr="001A2A5B" w:rsidRDefault="00636A4F" w:rsidP="00D566FE">
      <w:pPr>
        <w:pStyle w:val="Odsekzoznamu"/>
        <w:numPr>
          <w:ilvl w:val="0"/>
          <w:numId w:val="11"/>
        </w:numPr>
        <w:spacing w:after="0" w:line="264" w:lineRule="auto"/>
        <w:ind w:right="0"/>
        <w:rPr>
          <w:rFonts w:asciiTheme="minorHAnsi" w:eastAsiaTheme="minorEastAsia" w:hAnsiTheme="minorHAnsi"/>
          <w:color w:val="auto"/>
        </w:rPr>
      </w:pPr>
      <w:r w:rsidRPr="001A2A5B">
        <w:rPr>
          <w:rFonts w:asciiTheme="minorHAnsi" w:eastAsiaTheme="minorEastAsia" w:hAnsiTheme="minorHAnsi"/>
          <w:color w:val="auto"/>
        </w:rPr>
        <w:t xml:space="preserve">cena za jednotlivé položky návrhu na plnenie kritérií bez DPH, </w:t>
      </w:r>
    </w:p>
    <w:p w14:paraId="52FFB9CD" w14:textId="77777777" w:rsidR="00636A4F" w:rsidRPr="001A2A5B" w:rsidRDefault="00636A4F" w:rsidP="00D566FE">
      <w:pPr>
        <w:pStyle w:val="Odsekzoznamu"/>
        <w:numPr>
          <w:ilvl w:val="0"/>
          <w:numId w:val="11"/>
        </w:numPr>
        <w:spacing w:after="0" w:line="264" w:lineRule="auto"/>
        <w:ind w:right="0"/>
        <w:rPr>
          <w:rFonts w:asciiTheme="minorHAnsi" w:eastAsiaTheme="minorEastAsia" w:hAnsiTheme="minorHAnsi"/>
          <w:color w:val="auto"/>
        </w:rPr>
      </w:pPr>
      <w:r w:rsidRPr="001A2A5B">
        <w:rPr>
          <w:rFonts w:asciiTheme="minorHAnsi" w:eastAsiaTheme="minorEastAsia" w:hAnsiTheme="minorHAnsi"/>
          <w:color w:val="auto"/>
        </w:rPr>
        <w:lastRenderedPageBreak/>
        <w:t xml:space="preserve">sadzba DPH, </w:t>
      </w:r>
    </w:p>
    <w:p w14:paraId="3787E1B0" w14:textId="77777777" w:rsidR="00636A4F" w:rsidRPr="001A2A5B" w:rsidRDefault="00636A4F" w:rsidP="00D566FE">
      <w:pPr>
        <w:pStyle w:val="Odsekzoznamu"/>
        <w:numPr>
          <w:ilvl w:val="0"/>
          <w:numId w:val="11"/>
        </w:numPr>
        <w:spacing w:after="0" w:line="264" w:lineRule="auto"/>
        <w:ind w:right="0"/>
        <w:rPr>
          <w:rFonts w:asciiTheme="minorHAnsi" w:eastAsiaTheme="minorEastAsia" w:hAnsiTheme="minorHAnsi"/>
          <w:color w:val="auto"/>
        </w:rPr>
      </w:pPr>
      <w:r w:rsidRPr="001A2A5B">
        <w:rPr>
          <w:rFonts w:asciiTheme="minorHAnsi" w:eastAsiaTheme="minorEastAsia" w:hAnsiTheme="minorHAnsi"/>
          <w:color w:val="auto"/>
        </w:rPr>
        <w:t>cena za jednotlivé položky návrhu na plnenie kritérií vrátane DPH,</w:t>
      </w:r>
    </w:p>
    <w:p w14:paraId="72E9EC35" w14:textId="77777777" w:rsidR="00636A4F" w:rsidRPr="001A2A5B" w:rsidRDefault="00636A4F" w:rsidP="00D566FE">
      <w:pPr>
        <w:pStyle w:val="Odsekzoznamu"/>
        <w:numPr>
          <w:ilvl w:val="0"/>
          <w:numId w:val="11"/>
        </w:numPr>
        <w:spacing w:after="0" w:line="264" w:lineRule="auto"/>
        <w:ind w:right="0"/>
        <w:rPr>
          <w:rFonts w:asciiTheme="minorHAnsi" w:eastAsiaTheme="minorEastAsia" w:hAnsiTheme="minorHAnsi"/>
        </w:rPr>
      </w:pPr>
      <w:r w:rsidRPr="001A2A5B">
        <w:rPr>
          <w:rFonts w:asciiTheme="minorHAnsi" w:eastAsiaTheme="minorEastAsia" w:hAnsiTheme="minorHAnsi"/>
          <w:color w:val="auto"/>
        </w:rPr>
        <w:t xml:space="preserve">celková </w:t>
      </w:r>
      <w:r w:rsidRPr="001A2A5B">
        <w:rPr>
          <w:rFonts w:asciiTheme="minorHAnsi" w:eastAsiaTheme="minorEastAsia" w:hAnsiTheme="minorHAnsi"/>
        </w:rPr>
        <w:t xml:space="preserve">cena v EUR s DPH za celý predmet zákazky. </w:t>
      </w:r>
    </w:p>
    <w:p w14:paraId="1317B434" w14:textId="77777777" w:rsidR="00D32ADB" w:rsidRPr="00C90847" w:rsidRDefault="00D32ADB" w:rsidP="00186DAC">
      <w:pPr>
        <w:spacing w:after="0" w:line="264" w:lineRule="auto"/>
        <w:ind w:left="426" w:right="0" w:hanging="426"/>
        <w:rPr>
          <w:rFonts w:asciiTheme="minorHAnsi" w:hAnsiTheme="minorHAnsi"/>
          <w:highlight w:val="yellow"/>
        </w:rPr>
      </w:pPr>
    </w:p>
    <w:p w14:paraId="0F68E79D"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V prípade, že uchádzač predloží listinnú ponuku, verejný obstarávateľ na ňu nebude prihliadať.</w:t>
      </w:r>
      <w:r w:rsidR="000C70C6" w:rsidRPr="001A2A5B">
        <w:rPr>
          <w:rFonts w:asciiTheme="minorHAnsi" w:hAnsiTheme="minorHAnsi"/>
        </w:rPr>
        <w:t xml:space="preserve"> </w:t>
      </w:r>
    </w:p>
    <w:p w14:paraId="468A38C4" w14:textId="77777777" w:rsidR="00D32ADB" w:rsidRPr="00C90847" w:rsidRDefault="00D32ADB" w:rsidP="00186DAC">
      <w:pPr>
        <w:spacing w:after="0" w:line="264" w:lineRule="auto"/>
        <w:ind w:left="426" w:right="0" w:hanging="426"/>
        <w:rPr>
          <w:rFonts w:asciiTheme="minorHAnsi" w:hAnsiTheme="minorHAnsi"/>
          <w:highlight w:val="yellow"/>
        </w:rPr>
      </w:pPr>
      <w:r w:rsidRPr="00C90847">
        <w:rPr>
          <w:rFonts w:asciiTheme="minorHAnsi" w:hAnsiTheme="minorHAnsi"/>
          <w:highlight w:val="yellow"/>
        </w:rPr>
        <w:t xml:space="preserve"> </w:t>
      </w:r>
    </w:p>
    <w:p w14:paraId="3FB0A306"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u w:val="single"/>
        </w:rPr>
      </w:pPr>
      <w:r w:rsidRPr="001A2A5B">
        <w:rPr>
          <w:rFonts w:asciiTheme="minorHAnsi" w:hAnsiTheme="minorHAnsi"/>
        </w:rPr>
        <w:t xml:space="preserve">Ponuka, pre účely zadávania tejto zákazky, je </w:t>
      </w:r>
      <w:r w:rsidRPr="001A2A5B">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766B05A0" w14:textId="77777777" w:rsidR="00D32ADB" w:rsidRPr="001A2A5B" w:rsidRDefault="00D32ADB" w:rsidP="00186DAC">
      <w:pPr>
        <w:spacing w:after="0" w:line="264" w:lineRule="auto"/>
        <w:ind w:left="426" w:right="0" w:hanging="426"/>
        <w:rPr>
          <w:rFonts w:asciiTheme="minorHAnsi" w:hAnsiTheme="minorHAnsi"/>
        </w:rPr>
      </w:pPr>
    </w:p>
    <w:p w14:paraId="02C3D346"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color w:val="auto"/>
        </w:rPr>
      </w:pPr>
      <w:r w:rsidRPr="001A2A5B">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1A2A5B">
        <w:rPr>
          <w:rFonts w:asciiTheme="minorHAnsi" w:hAnsiTheme="minorHAnsi"/>
          <w:color w:val="auto"/>
        </w:rPr>
        <w:t xml:space="preserve">ými členmi skupiny o nominovaní </w:t>
      </w:r>
      <w:r w:rsidRPr="001A2A5B">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1A2A5B">
        <w:rPr>
          <w:rFonts w:asciiTheme="minorHAnsi" w:hAnsiTheme="minorHAnsi"/>
          <w:color w:val="auto"/>
        </w:rPr>
        <w:t> </w:t>
      </w:r>
      <w:r w:rsidRPr="001A2A5B">
        <w:rPr>
          <w:rFonts w:asciiTheme="minorHAnsi" w:hAnsiTheme="minorHAnsi"/>
          <w:color w:val="auto"/>
        </w:rPr>
        <w:t>nerozdielne</w:t>
      </w:r>
      <w:r w:rsidR="000C70C6" w:rsidRPr="001A2A5B">
        <w:rPr>
          <w:rFonts w:asciiTheme="minorHAnsi" w:hAnsiTheme="minorHAnsi"/>
          <w:color w:val="auto"/>
        </w:rPr>
        <w:t>.</w:t>
      </w:r>
      <w:r w:rsidRPr="001A2A5B">
        <w:rPr>
          <w:rFonts w:asciiTheme="minorHAnsi" w:hAnsiTheme="minorHAnsi"/>
          <w:color w:val="auto"/>
        </w:rPr>
        <w:t xml:space="preserve"> </w:t>
      </w:r>
    </w:p>
    <w:p w14:paraId="2D8CD98E" w14:textId="77777777" w:rsidR="00D32ADB" w:rsidRPr="001A2A5B" w:rsidRDefault="00D32ADB" w:rsidP="00186DAC">
      <w:pPr>
        <w:pStyle w:val="Odsekzoznamu"/>
        <w:spacing w:after="0" w:line="264" w:lineRule="auto"/>
        <w:ind w:left="426" w:right="0" w:hanging="426"/>
        <w:rPr>
          <w:rFonts w:asciiTheme="minorHAnsi" w:hAnsiTheme="minorHAnsi"/>
          <w:color w:val="auto"/>
        </w:rPr>
      </w:pPr>
    </w:p>
    <w:p w14:paraId="0F82EE1D" w14:textId="1A3A76E7" w:rsidR="00D32ADB" w:rsidRPr="001A2A5B" w:rsidRDefault="00D32ADB" w:rsidP="00D566FE">
      <w:pPr>
        <w:pStyle w:val="Odsekzoznamu"/>
        <w:numPr>
          <w:ilvl w:val="1"/>
          <w:numId w:val="3"/>
        </w:numPr>
        <w:spacing w:after="0" w:line="264" w:lineRule="auto"/>
        <w:ind w:left="426" w:right="0" w:hanging="426"/>
        <w:rPr>
          <w:rFonts w:asciiTheme="minorHAnsi" w:hAnsiTheme="minorHAnsi"/>
          <w:color w:val="auto"/>
        </w:rPr>
      </w:pPr>
      <w:r w:rsidRPr="001A2A5B">
        <w:rPr>
          <w:rFonts w:asciiTheme="minorHAnsi" w:hAnsiTheme="minorHAnsi"/>
          <w:color w:val="auto"/>
        </w:rPr>
        <w:t xml:space="preserve">Uchádzač alebo skupina uchádzačov môže predložiť iba jednu ponuku. Uchádzač nemôže byť v tom istom postupe zadávania zákazky členom skupiny dodávateľov, ktorá predkladá ponuku. Verejný obstarávateľ alebo obstarávateľ </w:t>
      </w:r>
      <w:r w:rsidR="00E7283C">
        <w:rPr>
          <w:rFonts w:asciiTheme="minorHAnsi" w:hAnsiTheme="minorHAnsi"/>
          <w:color w:val="auto"/>
        </w:rPr>
        <w:t>vylúči</w:t>
      </w:r>
      <w:r w:rsidR="00E7283C" w:rsidRPr="001A2A5B">
        <w:rPr>
          <w:rFonts w:asciiTheme="minorHAnsi" w:hAnsiTheme="minorHAnsi"/>
          <w:color w:val="auto"/>
        </w:rPr>
        <w:t xml:space="preserve"> </w:t>
      </w:r>
      <w:r w:rsidRPr="001A2A5B">
        <w:rPr>
          <w:rFonts w:asciiTheme="minorHAnsi" w:hAnsiTheme="minorHAnsi"/>
          <w:color w:val="auto"/>
        </w:rPr>
        <w:t>uchádzača, ktorý je súčasne členom skupiny dodávateľov.</w:t>
      </w:r>
    </w:p>
    <w:p w14:paraId="62D40FE3" w14:textId="77777777" w:rsidR="008104F1" w:rsidRPr="00C90847" w:rsidRDefault="008104F1" w:rsidP="00186DAC">
      <w:pPr>
        <w:spacing w:after="0" w:line="264" w:lineRule="auto"/>
        <w:ind w:left="426" w:right="0" w:hanging="426"/>
        <w:rPr>
          <w:rFonts w:asciiTheme="minorHAnsi" w:hAnsiTheme="minorHAnsi"/>
          <w:highlight w:val="yellow"/>
        </w:rPr>
      </w:pPr>
    </w:p>
    <w:p w14:paraId="7C7269A7" w14:textId="77777777" w:rsidR="00D32ADB" w:rsidRPr="001A2A5B" w:rsidRDefault="00D32ADB"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Podmienky účasti</w:t>
      </w:r>
    </w:p>
    <w:p w14:paraId="4C4C24FA" w14:textId="77777777" w:rsidR="001B5BE6" w:rsidRPr="001A2A5B" w:rsidRDefault="00D32ADB" w:rsidP="00D566FE">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1A2A5B">
        <w:rPr>
          <w:rFonts w:asciiTheme="minorHAnsi" w:hAnsiTheme="minorHAnsi"/>
        </w:rPr>
        <w:t xml:space="preserve">Uchádzač </w:t>
      </w:r>
      <w:r w:rsidRPr="001A2A5B">
        <w:rPr>
          <w:rFonts w:asciiTheme="minorHAnsi" w:hAnsiTheme="minorHAnsi"/>
          <w:b/>
          <w:u w:val="single"/>
        </w:rPr>
        <w:t>musí</w:t>
      </w:r>
      <w:r w:rsidRPr="001A2A5B">
        <w:rPr>
          <w:rFonts w:asciiTheme="minorHAnsi" w:hAnsiTheme="minorHAnsi"/>
        </w:rPr>
        <w:t xml:space="preserve"> spĺňať podmienku účasti týkajúcu sa </w:t>
      </w:r>
      <w:r w:rsidRPr="001A2A5B">
        <w:rPr>
          <w:rFonts w:asciiTheme="minorHAnsi" w:hAnsiTheme="minorHAnsi"/>
          <w:b/>
          <w:u w:val="single"/>
        </w:rPr>
        <w:t>osobného postavenia podľa</w:t>
      </w:r>
      <w:r w:rsidR="00701B21" w:rsidRPr="001A2A5B">
        <w:rPr>
          <w:rFonts w:asciiTheme="minorHAnsi" w:hAnsiTheme="minorHAnsi"/>
          <w:b/>
          <w:u w:val="single"/>
        </w:rPr>
        <w:t>:</w:t>
      </w:r>
      <w:r w:rsidRPr="001A2A5B">
        <w:rPr>
          <w:rFonts w:asciiTheme="minorHAnsi" w:hAnsiTheme="minorHAnsi"/>
        </w:rPr>
        <w:t xml:space="preserve"> </w:t>
      </w:r>
    </w:p>
    <w:p w14:paraId="203367A9" w14:textId="77777777" w:rsidR="00701B21" w:rsidRPr="001A2A5B" w:rsidRDefault="00701B21" w:rsidP="00D566FE">
      <w:pPr>
        <w:pStyle w:val="Odsekzoznamu"/>
        <w:numPr>
          <w:ilvl w:val="0"/>
          <w:numId w:val="9"/>
        </w:numPr>
        <w:spacing w:after="0" w:line="264" w:lineRule="auto"/>
        <w:ind w:left="851" w:right="0" w:hanging="284"/>
        <w:rPr>
          <w:rFonts w:asciiTheme="minorHAnsi" w:eastAsia="Times New Roman" w:hAnsiTheme="minorHAnsi" w:cs="Times New Roman"/>
          <w:color w:val="auto"/>
        </w:rPr>
      </w:pPr>
      <w:r w:rsidRPr="001A2A5B">
        <w:rPr>
          <w:rFonts w:asciiTheme="minorHAnsi" w:hAnsiTheme="minorHAnsi"/>
          <w:b/>
          <w:u w:val="single"/>
        </w:rPr>
        <w:t>§ 32 ods. 1 písm. e) </w:t>
      </w:r>
      <w:r w:rsidR="00531FD8" w:rsidRPr="001A2A5B">
        <w:rPr>
          <w:rFonts w:asciiTheme="minorHAnsi" w:hAnsiTheme="minorHAnsi"/>
          <w:b/>
          <w:u w:val="single"/>
        </w:rPr>
        <w:t>ZVO,</w:t>
      </w:r>
      <w:r w:rsidR="00531FD8" w:rsidRPr="001A2A5B">
        <w:rPr>
          <w:rFonts w:asciiTheme="minorHAnsi" w:hAnsiTheme="minorHAnsi"/>
          <w:b/>
        </w:rPr>
        <w:t xml:space="preserve"> </w:t>
      </w:r>
      <w:r w:rsidR="00531FD8" w:rsidRPr="001A2A5B">
        <w:rPr>
          <w:rFonts w:asciiTheme="minorHAnsi" w:hAnsiTheme="minorHAnsi"/>
        </w:rPr>
        <w:t>t.</w:t>
      </w:r>
      <w:r w:rsidR="00085B6A" w:rsidRPr="001A2A5B">
        <w:rPr>
          <w:rFonts w:asciiTheme="minorHAnsi" w:hAnsiTheme="minorHAnsi"/>
        </w:rPr>
        <w:t xml:space="preserve"> </w:t>
      </w:r>
      <w:r w:rsidR="00531FD8" w:rsidRPr="001A2A5B">
        <w:rPr>
          <w:rFonts w:asciiTheme="minorHAnsi" w:hAnsiTheme="minorHAnsi"/>
        </w:rPr>
        <w:t xml:space="preserve">j. uchádzač </w:t>
      </w:r>
      <w:r w:rsidR="00531FD8" w:rsidRPr="001A2A5B">
        <w:rPr>
          <w:rFonts w:asciiTheme="minorHAnsi" w:hAnsiTheme="minorHAnsi"/>
          <w:b/>
        </w:rPr>
        <w:t xml:space="preserve">je </w:t>
      </w:r>
      <w:r w:rsidR="005F5B5C" w:rsidRPr="001A2A5B">
        <w:rPr>
          <w:rFonts w:asciiTheme="minorHAnsi" w:hAnsiTheme="minorHAnsi"/>
          <w:b/>
        </w:rPr>
        <w:t xml:space="preserve">oprávnený </w:t>
      </w:r>
      <w:r w:rsidR="00597576" w:rsidRPr="001A2A5B">
        <w:rPr>
          <w:rFonts w:asciiTheme="minorHAnsi" w:hAnsiTheme="minorHAnsi"/>
          <w:b/>
        </w:rPr>
        <w:t>dodávať tovar</w:t>
      </w:r>
      <w:r w:rsidR="00531FD8" w:rsidRPr="001A2A5B">
        <w:rPr>
          <w:rFonts w:asciiTheme="minorHAnsi" w:hAnsiTheme="minorHAnsi"/>
        </w:rPr>
        <w:t xml:space="preserve">, </w:t>
      </w:r>
      <w:r w:rsidR="00597576" w:rsidRPr="001A2A5B">
        <w:rPr>
          <w:rFonts w:asciiTheme="minorHAnsi" w:hAnsiTheme="minorHAnsi"/>
        </w:rPr>
        <w:t>zodpovedajúci</w:t>
      </w:r>
      <w:r w:rsidR="00531FD8" w:rsidRPr="001A2A5B">
        <w:rPr>
          <w:rFonts w:asciiTheme="minorHAnsi" w:hAnsiTheme="minorHAnsi"/>
        </w:rPr>
        <w:t xml:space="preserve"> predmetu zákazky</w:t>
      </w:r>
      <w:r w:rsidR="00CA76EF" w:rsidRPr="001A2A5B">
        <w:rPr>
          <w:rFonts w:asciiTheme="minorHAnsi" w:hAnsiTheme="minorHAnsi"/>
          <w:color w:val="auto"/>
          <w:shd w:val="clear" w:color="auto" w:fill="FFFFFF"/>
        </w:rPr>
        <w:t>.</w:t>
      </w:r>
    </w:p>
    <w:p w14:paraId="6F1C73E4" w14:textId="4FF0498B" w:rsidR="00597576" w:rsidRPr="001A2A5B" w:rsidRDefault="00CA76EF" w:rsidP="00186DAC">
      <w:pPr>
        <w:pStyle w:val="Odsekzoznamu"/>
        <w:spacing w:after="0" w:line="264" w:lineRule="auto"/>
        <w:ind w:left="851" w:right="0" w:firstLine="0"/>
        <w:rPr>
          <w:rFonts w:asciiTheme="minorHAnsi" w:hAnsiTheme="minorHAnsi"/>
        </w:rPr>
      </w:pPr>
      <w:r w:rsidRPr="001A2A5B">
        <w:rPr>
          <w:rFonts w:asciiTheme="minorHAnsi" w:hAnsiTheme="minorHAnsi"/>
        </w:rPr>
        <w:t xml:space="preserve">Verejný obstarávateľ informuje uchádzačov, že </w:t>
      </w:r>
      <w:r w:rsidR="00636C7D" w:rsidRPr="001A2A5B">
        <w:rPr>
          <w:rFonts w:asciiTheme="minorHAnsi" w:hAnsiTheme="minorHAnsi"/>
        </w:rPr>
        <w:t>doklad</w:t>
      </w:r>
      <w:r w:rsidR="00636C7D">
        <w:rPr>
          <w:rFonts w:asciiTheme="minorHAnsi" w:hAnsiTheme="minorHAnsi"/>
        </w:rPr>
        <w:t>y</w:t>
      </w:r>
      <w:r w:rsidRPr="001A2A5B">
        <w:rPr>
          <w:rFonts w:asciiTheme="minorHAnsi" w:hAnsiTheme="minorHAnsi"/>
        </w:rPr>
        <w:t xml:space="preserve">, ktoré podľa § 32 ods. 3 ZVO </w:t>
      </w:r>
      <w:r w:rsidRPr="001A2A5B">
        <w:rPr>
          <w:rFonts w:asciiTheme="minorHAnsi" w:hAnsiTheme="minorHAnsi"/>
          <w:b/>
          <w:bCs/>
        </w:rPr>
        <w:t xml:space="preserve">nevyžaduje </w:t>
      </w:r>
      <w:r w:rsidRPr="001A2A5B">
        <w:rPr>
          <w:rFonts w:asciiTheme="minorHAnsi" w:hAnsiTheme="minorHAnsi"/>
        </w:rPr>
        <w:t>od uchádzačov, z dôvodu použitia údajov z informačných systémov verejnej správy, predkladať, sú: doklad o oprávnení dodávať tovar, uskutočňovať stavebné práce alebo poskytovať službu, ktorý zodpovedá predmetu zákazky (</w:t>
      </w:r>
      <w:r w:rsidRPr="001A2A5B">
        <w:rPr>
          <w:rFonts w:asciiTheme="minorHAnsi" w:hAnsiTheme="minorHAnsi"/>
          <w:b/>
          <w:bCs/>
        </w:rPr>
        <w:t>§ 32 ods. 2 písm. e) ZVO</w:t>
      </w:r>
      <w:r w:rsidRPr="001A2A5B">
        <w:rPr>
          <w:rFonts w:asciiTheme="minorHAnsi" w:hAnsiTheme="minorHAnsi"/>
        </w:rPr>
        <w:t>).</w:t>
      </w:r>
      <w:r w:rsidR="00597576" w:rsidRPr="001A2A5B">
        <w:rPr>
          <w:rFonts w:asciiTheme="minorHAnsi" w:hAnsiTheme="minorHAnsi"/>
        </w:rPr>
        <w:t xml:space="preserve"> Uvedené platí v prípade uchádzačov </w:t>
      </w:r>
      <w:r w:rsidR="00597576" w:rsidRPr="001A2A5B">
        <w:rPr>
          <w:rFonts w:asciiTheme="minorHAnsi" w:hAnsiTheme="minorHAnsi"/>
          <w:u w:val="single"/>
        </w:rPr>
        <w:t>so sídlom alebo miestom podnikania v Slovenskej republike</w:t>
      </w:r>
      <w:r w:rsidR="00597576" w:rsidRPr="001A2A5B">
        <w:rPr>
          <w:rFonts w:asciiTheme="minorHAnsi" w:hAnsiTheme="minorHAnsi"/>
        </w:rPr>
        <w:t>.</w:t>
      </w:r>
    </w:p>
    <w:p w14:paraId="3196E631" w14:textId="77777777" w:rsidR="00CA76EF" w:rsidRPr="001A2A5B" w:rsidRDefault="00CA76EF" w:rsidP="00186DAC">
      <w:pPr>
        <w:pStyle w:val="Odsekzoznamu"/>
        <w:spacing w:after="0" w:line="264" w:lineRule="auto"/>
        <w:ind w:left="426" w:right="0" w:firstLine="0"/>
        <w:rPr>
          <w:rFonts w:asciiTheme="minorHAnsi" w:eastAsia="Times New Roman" w:hAnsiTheme="minorHAnsi" w:cs="Times New Roman"/>
          <w:color w:val="auto"/>
        </w:rPr>
      </w:pPr>
    </w:p>
    <w:p w14:paraId="0509C317" w14:textId="50423A3A" w:rsidR="00B64A02" w:rsidRPr="001A2A5B" w:rsidRDefault="00B64A02" w:rsidP="00D566FE">
      <w:pPr>
        <w:pStyle w:val="Odsekzoznamu"/>
        <w:numPr>
          <w:ilvl w:val="0"/>
          <w:numId w:val="9"/>
        </w:numPr>
        <w:spacing w:after="0" w:line="264" w:lineRule="auto"/>
        <w:ind w:left="851" w:right="0" w:hanging="284"/>
        <w:rPr>
          <w:rFonts w:asciiTheme="minorHAnsi" w:eastAsia="Times New Roman" w:hAnsiTheme="minorHAnsi" w:cs="Times New Roman"/>
          <w:color w:val="auto"/>
        </w:rPr>
      </w:pPr>
      <w:r w:rsidRPr="001A2A5B">
        <w:rPr>
          <w:rFonts w:asciiTheme="minorHAnsi" w:hAnsiTheme="minorHAnsi"/>
          <w:b/>
          <w:u w:val="single"/>
        </w:rPr>
        <w:t>§ 32 ods. 1 písm</w:t>
      </w:r>
      <w:r w:rsidRPr="001A2A5B">
        <w:rPr>
          <w:rFonts w:asciiTheme="minorHAnsi" w:hAnsiTheme="minorHAnsi"/>
          <w:u w:val="single"/>
        </w:rPr>
        <w:t xml:space="preserve">. </w:t>
      </w:r>
      <w:r w:rsidR="001B5BE6" w:rsidRPr="001A2A5B">
        <w:rPr>
          <w:rFonts w:asciiTheme="minorHAnsi" w:hAnsiTheme="minorHAnsi"/>
          <w:b/>
          <w:u w:val="single"/>
        </w:rPr>
        <w:t>f</w:t>
      </w:r>
      <w:r w:rsidRPr="001A2A5B">
        <w:rPr>
          <w:rFonts w:asciiTheme="minorHAnsi" w:hAnsiTheme="minorHAnsi"/>
          <w:b/>
          <w:u w:val="single"/>
        </w:rPr>
        <w:t>)</w:t>
      </w:r>
      <w:r w:rsidRPr="001A2A5B">
        <w:rPr>
          <w:rFonts w:asciiTheme="minorHAnsi" w:hAnsiTheme="minorHAnsi"/>
          <w:b/>
          <w:color w:val="auto"/>
          <w:u w:val="single"/>
          <w:shd w:val="clear" w:color="auto" w:fill="FFFFFF"/>
        </w:rPr>
        <w:t xml:space="preserve"> </w:t>
      </w:r>
      <w:r w:rsidR="00531FD8" w:rsidRPr="001A2A5B">
        <w:rPr>
          <w:rFonts w:asciiTheme="minorHAnsi" w:hAnsiTheme="minorHAnsi"/>
          <w:b/>
          <w:color w:val="auto"/>
          <w:u w:val="single"/>
          <w:shd w:val="clear" w:color="auto" w:fill="FFFFFF"/>
        </w:rPr>
        <w:t>ZVO</w:t>
      </w:r>
      <w:r w:rsidR="00531FD8" w:rsidRPr="001A2A5B">
        <w:rPr>
          <w:rFonts w:asciiTheme="minorHAnsi" w:hAnsiTheme="minorHAnsi"/>
          <w:b/>
          <w:color w:val="auto"/>
          <w:shd w:val="clear" w:color="auto" w:fill="FFFFFF"/>
        </w:rPr>
        <w:t>,</w:t>
      </w:r>
      <w:r w:rsidR="00531FD8" w:rsidRPr="001A2A5B">
        <w:rPr>
          <w:rFonts w:asciiTheme="minorHAnsi" w:hAnsiTheme="minorHAnsi"/>
          <w:color w:val="auto"/>
          <w:shd w:val="clear" w:color="auto" w:fill="FFFFFF"/>
        </w:rPr>
        <w:t xml:space="preserve"> t.</w:t>
      </w:r>
      <w:r w:rsidR="00CA76EF" w:rsidRPr="001A2A5B">
        <w:rPr>
          <w:rFonts w:asciiTheme="minorHAnsi" w:hAnsiTheme="minorHAnsi"/>
          <w:color w:val="auto"/>
          <w:shd w:val="clear" w:color="auto" w:fill="FFFFFF"/>
        </w:rPr>
        <w:t xml:space="preserve"> </w:t>
      </w:r>
      <w:r w:rsidR="00531FD8" w:rsidRPr="001A2A5B">
        <w:rPr>
          <w:rFonts w:asciiTheme="minorHAnsi" w:hAnsiTheme="minorHAnsi"/>
          <w:color w:val="auto"/>
          <w:shd w:val="clear" w:color="auto" w:fill="FFFFFF"/>
        </w:rPr>
        <w:t xml:space="preserve">j. </w:t>
      </w:r>
      <w:r w:rsidR="00531FD8" w:rsidRPr="001A2A5B">
        <w:rPr>
          <w:rFonts w:asciiTheme="minorHAnsi" w:hAnsiTheme="minorHAnsi"/>
          <w:b/>
          <w:color w:val="auto"/>
          <w:shd w:val="clear" w:color="auto" w:fill="FFFFFF"/>
        </w:rPr>
        <w:t xml:space="preserve">čestné vyhlásenie, </w:t>
      </w:r>
      <w:r w:rsidR="00531FD8" w:rsidRPr="001A2A5B">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1A2A5B">
        <w:rPr>
          <w:rFonts w:asciiTheme="minorHAnsi" w:hAnsiTheme="minorHAnsi"/>
          <w:b/>
          <w:color w:val="auto"/>
          <w:u w:val="single"/>
          <w:shd w:val="clear" w:color="auto" w:fill="FFFFFF"/>
        </w:rPr>
        <w:t>sa vyžaduje</w:t>
      </w:r>
      <w:r w:rsidRPr="001A2A5B">
        <w:rPr>
          <w:rFonts w:asciiTheme="minorHAnsi" w:hAnsiTheme="minorHAnsi"/>
          <w:color w:val="auto"/>
          <w:shd w:val="clear" w:color="auto" w:fill="FFFFFF"/>
        </w:rPr>
        <w:t xml:space="preserve"> predloženie </w:t>
      </w:r>
      <w:r w:rsidR="00531FD8" w:rsidRPr="001A2A5B">
        <w:rPr>
          <w:rFonts w:asciiTheme="minorHAnsi" w:hAnsiTheme="minorHAnsi"/>
          <w:color w:val="auto"/>
          <w:shd w:val="clear" w:color="auto" w:fill="FFFFFF"/>
        </w:rPr>
        <w:t>čestného vyhlásenia.</w:t>
      </w:r>
      <w:r w:rsidRPr="001A2A5B">
        <w:rPr>
          <w:rFonts w:asciiTheme="minorHAnsi" w:hAnsiTheme="minorHAnsi"/>
          <w:color w:val="auto"/>
          <w:shd w:val="clear" w:color="auto" w:fill="FFFFFF"/>
        </w:rPr>
        <w:t xml:space="preserve"> </w:t>
      </w:r>
      <w:r w:rsidR="00E7752E" w:rsidRPr="001A2A5B">
        <w:rPr>
          <w:rFonts w:asciiTheme="minorHAnsi" w:hAnsiTheme="minorHAnsi"/>
          <w:color w:val="auto"/>
          <w:shd w:val="clear" w:color="auto" w:fill="FFFFFF"/>
        </w:rPr>
        <w:t>Dokument</w:t>
      </w:r>
      <w:r w:rsidRPr="001A2A5B">
        <w:rPr>
          <w:rFonts w:asciiTheme="minorHAnsi" w:hAnsiTheme="minorHAnsi"/>
          <w:color w:val="auto"/>
          <w:shd w:val="clear" w:color="auto" w:fill="FFFFFF"/>
        </w:rPr>
        <w:t xml:space="preserve"> </w:t>
      </w:r>
      <w:r w:rsidR="00E7752E" w:rsidRPr="001A2A5B">
        <w:rPr>
          <w:rFonts w:asciiTheme="minorHAnsi" w:hAnsiTheme="minorHAnsi"/>
          <w:color w:val="auto"/>
          <w:shd w:val="clear" w:color="auto" w:fill="FFFFFF"/>
        </w:rPr>
        <w:t xml:space="preserve">musí byť </w:t>
      </w:r>
      <w:r w:rsidR="00E7752E" w:rsidRPr="001A2A5B">
        <w:rPr>
          <w:rFonts w:asciiTheme="minorHAnsi" w:hAnsiTheme="minorHAnsi"/>
          <w:b/>
          <w:color w:val="auto"/>
          <w:shd w:val="clear" w:color="auto" w:fill="FFFFFF"/>
        </w:rPr>
        <w:t>podpísaný</w:t>
      </w:r>
      <w:r w:rsidRPr="001A2A5B">
        <w:rPr>
          <w:rFonts w:asciiTheme="minorHAnsi" w:hAnsiTheme="minorHAnsi"/>
          <w:color w:val="auto"/>
          <w:shd w:val="clear" w:color="auto" w:fill="FFFFFF"/>
        </w:rPr>
        <w:t xml:space="preserve"> štatutárnym zástupcom alebo osobou oprávnenou konať za uchádzača, nahraté vo formáte </w:t>
      </w:r>
      <w:r w:rsidR="00B01DFF" w:rsidRPr="001A2A5B">
        <w:rPr>
          <w:rFonts w:asciiTheme="minorHAnsi" w:hAnsiTheme="minorHAnsi"/>
          <w:color w:val="auto"/>
          <w:shd w:val="clear" w:color="auto" w:fill="FFFFFF"/>
        </w:rPr>
        <w:t>.</w:t>
      </w:r>
      <w:proofErr w:type="spellStart"/>
      <w:r w:rsidR="00B01DFF" w:rsidRPr="001A2A5B">
        <w:rPr>
          <w:rFonts w:asciiTheme="minorHAnsi" w:hAnsiTheme="minorHAnsi"/>
          <w:color w:val="auto"/>
          <w:shd w:val="clear" w:color="auto" w:fill="FFFFFF"/>
        </w:rPr>
        <w:t>pdf</w:t>
      </w:r>
      <w:proofErr w:type="spellEnd"/>
      <w:r w:rsidRPr="001A2A5B">
        <w:rPr>
          <w:rFonts w:asciiTheme="minorHAnsi" w:hAnsiTheme="minorHAnsi"/>
          <w:color w:val="auto"/>
          <w:shd w:val="clear" w:color="auto" w:fill="FFFFFF"/>
        </w:rPr>
        <w:t xml:space="preserve"> </w:t>
      </w:r>
      <w:r w:rsidR="00CA76EF" w:rsidRPr="001A2A5B">
        <w:rPr>
          <w:rFonts w:asciiTheme="minorHAnsi" w:hAnsiTheme="minorHAnsi"/>
          <w:color w:val="auto"/>
          <w:shd w:val="clear" w:color="auto" w:fill="FFFFFF"/>
        </w:rPr>
        <w:t>(</w:t>
      </w:r>
      <w:r w:rsidR="00195DBA" w:rsidRPr="001A2A5B">
        <w:rPr>
          <w:rFonts w:asciiTheme="minorHAnsi" w:hAnsiTheme="minorHAnsi"/>
          <w:color w:val="auto"/>
          <w:shd w:val="clear" w:color="auto" w:fill="FFFFFF"/>
        </w:rPr>
        <w:t xml:space="preserve">príloha </w:t>
      </w:r>
      <w:r w:rsidR="00CA76EF" w:rsidRPr="001A2A5B">
        <w:rPr>
          <w:rFonts w:asciiTheme="minorHAnsi" w:hAnsiTheme="minorHAnsi"/>
          <w:color w:val="auto"/>
          <w:shd w:val="clear" w:color="auto" w:fill="FFFFFF"/>
        </w:rPr>
        <w:t xml:space="preserve">č. </w:t>
      </w:r>
      <w:r w:rsidR="00D27CAC" w:rsidRPr="001A2A5B">
        <w:rPr>
          <w:rFonts w:asciiTheme="minorHAnsi" w:hAnsiTheme="minorHAnsi"/>
          <w:color w:val="auto"/>
          <w:shd w:val="clear" w:color="auto" w:fill="FFFFFF"/>
        </w:rPr>
        <w:t>4</w:t>
      </w:r>
      <w:r w:rsidR="00B01DFF" w:rsidRPr="001A2A5B">
        <w:rPr>
          <w:rFonts w:asciiTheme="minorHAnsi" w:hAnsiTheme="minorHAnsi"/>
          <w:color w:val="auto"/>
          <w:shd w:val="clear" w:color="auto" w:fill="FFFFFF"/>
        </w:rPr>
        <w:t xml:space="preserve"> Výzvy).</w:t>
      </w:r>
    </w:p>
    <w:p w14:paraId="628E024D" w14:textId="77777777" w:rsidR="000C5A9D" w:rsidRPr="00C90847" w:rsidRDefault="000C5A9D" w:rsidP="00186DAC">
      <w:pPr>
        <w:spacing w:after="0" w:line="264" w:lineRule="auto"/>
        <w:ind w:left="0" w:right="0" w:firstLine="0"/>
        <w:rPr>
          <w:rFonts w:asciiTheme="minorHAnsi" w:hAnsiTheme="minorHAnsi"/>
          <w:highlight w:val="yellow"/>
        </w:rPr>
      </w:pPr>
    </w:p>
    <w:p w14:paraId="7CFB1F9B" w14:textId="77777777" w:rsidR="00D32ADB" w:rsidRPr="001A2A5B" w:rsidRDefault="00D32ADB" w:rsidP="00D566FE">
      <w:pPr>
        <w:pStyle w:val="Nadpis1"/>
        <w:numPr>
          <w:ilvl w:val="0"/>
          <w:numId w:val="3"/>
        </w:numPr>
        <w:spacing w:after="0" w:line="264" w:lineRule="auto"/>
        <w:ind w:left="426" w:hanging="426"/>
        <w:rPr>
          <w:rFonts w:asciiTheme="minorHAnsi" w:hAnsiTheme="minorHAnsi"/>
        </w:rPr>
      </w:pPr>
      <w:bookmarkStart w:id="4" w:name="_Toc12166"/>
      <w:r w:rsidRPr="001A2A5B">
        <w:rPr>
          <w:rFonts w:asciiTheme="minorHAnsi" w:hAnsiTheme="minorHAnsi"/>
        </w:rPr>
        <w:t>Obsah ponuky</w:t>
      </w:r>
      <w:r w:rsidRPr="001A2A5B">
        <w:rPr>
          <w:rFonts w:asciiTheme="minorHAnsi" w:hAnsiTheme="minorHAnsi"/>
          <w:b w:val="0"/>
        </w:rPr>
        <w:t xml:space="preserve"> </w:t>
      </w:r>
      <w:bookmarkEnd w:id="4"/>
    </w:p>
    <w:p w14:paraId="48F88321" w14:textId="071F8B66"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Ponuka musí obsahovať: </w:t>
      </w:r>
    </w:p>
    <w:p w14:paraId="522F81B5" w14:textId="6B796C92" w:rsidR="00560CA5" w:rsidRPr="001A2A5B" w:rsidRDefault="00560CA5" w:rsidP="00186DAC">
      <w:pPr>
        <w:numPr>
          <w:ilvl w:val="0"/>
          <w:numId w:val="1"/>
        </w:numPr>
        <w:spacing w:after="0" w:line="264" w:lineRule="auto"/>
        <w:ind w:left="851" w:right="0" w:hanging="425"/>
        <w:rPr>
          <w:rFonts w:asciiTheme="minorHAnsi" w:hAnsiTheme="minorHAnsi" w:cstheme="minorHAnsi"/>
        </w:rPr>
      </w:pPr>
      <w:r w:rsidRPr="001A2A5B">
        <w:rPr>
          <w:rFonts w:asciiTheme="minorHAnsi" w:hAnsiTheme="minorHAnsi" w:cstheme="minorHAnsi"/>
          <w:b/>
        </w:rPr>
        <w:t>Titulný list ponuky</w:t>
      </w:r>
      <w:r w:rsidRPr="001A2A5B">
        <w:rPr>
          <w:rFonts w:asciiTheme="minorHAnsi" w:hAnsiTheme="minorHAnsi" w:cstheme="minorHAnsi"/>
        </w:rPr>
        <w:t>, v ktorom musí byť uvedené meno a priezvisko kontaktnej osoby, telefónny kontakt a emailová adresa, prostredníctvom ktorej bude môcť verejný obstarávateľ s uchádzačom komunikovať, obchodné meno uchádzača a označenie súťaže (Príloha č. 1 Výzvy – Titulný list ponuky);</w:t>
      </w:r>
    </w:p>
    <w:p w14:paraId="5FC8DC6A" w14:textId="2C4711DB" w:rsidR="00E07385" w:rsidRPr="001A2A5B" w:rsidRDefault="00E07385" w:rsidP="00186DAC">
      <w:pPr>
        <w:numPr>
          <w:ilvl w:val="0"/>
          <w:numId w:val="1"/>
        </w:numPr>
        <w:spacing w:after="0" w:line="264" w:lineRule="auto"/>
        <w:ind w:left="851" w:right="0" w:hanging="425"/>
        <w:rPr>
          <w:rFonts w:asciiTheme="minorHAnsi" w:hAnsiTheme="minorHAnsi"/>
        </w:rPr>
      </w:pPr>
      <w:r w:rsidRPr="001A2A5B">
        <w:rPr>
          <w:rFonts w:asciiTheme="minorHAnsi" w:hAnsiTheme="minorHAnsi"/>
          <w:b/>
        </w:rPr>
        <w:lastRenderedPageBreak/>
        <w:t xml:space="preserve">Návrh uchádzača na plnenie kritéria </w:t>
      </w:r>
      <w:r w:rsidRPr="001A2A5B">
        <w:rPr>
          <w:rFonts w:asciiTheme="minorHAnsi" w:hAnsiTheme="minorHAnsi"/>
        </w:rPr>
        <w:t>(cenová ponuka), vložený do systému JOSEPHINE (príloha č. 3 Výzvy) vo formáte .</w:t>
      </w:r>
      <w:proofErr w:type="spellStart"/>
      <w:r w:rsidRPr="001A2A5B">
        <w:rPr>
          <w:rFonts w:asciiTheme="minorHAnsi" w:hAnsiTheme="minorHAnsi"/>
        </w:rPr>
        <w:t>pdf</w:t>
      </w:r>
      <w:proofErr w:type="spellEnd"/>
      <w:r w:rsidRPr="001A2A5B">
        <w:rPr>
          <w:rFonts w:asciiTheme="minorHAnsi" w:hAnsiTheme="minorHAnsi"/>
        </w:rPr>
        <w:t>. Tento dokument musí byť podpísaný uchádzačom (jeho štatutárnym zástupcom, resp. ním splnomocnenou osobou oprávnenou konať za uchádzača).</w:t>
      </w:r>
    </w:p>
    <w:p w14:paraId="17FC9546" w14:textId="77777777" w:rsidR="00CA76EF" w:rsidRPr="001A2A5B" w:rsidRDefault="005A144D" w:rsidP="00186DAC">
      <w:pPr>
        <w:numPr>
          <w:ilvl w:val="0"/>
          <w:numId w:val="1"/>
        </w:numPr>
        <w:spacing w:after="0" w:line="264" w:lineRule="auto"/>
        <w:ind w:left="851" w:right="0" w:hanging="425"/>
        <w:rPr>
          <w:rFonts w:asciiTheme="minorHAnsi" w:hAnsiTheme="minorHAnsi"/>
        </w:rPr>
      </w:pPr>
      <w:r w:rsidRPr="001A2A5B">
        <w:rPr>
          <w:rFonts w:asciiTheme="minorHAnsi" w:hAnsiTheme="minorHAnsi"/>
          <w:b/>
        </w:rPr>
        <w:t>Doklady a dokumenty</w:t>
      </w:r>
      <w:r w:rsidRPr="001A2A5B">
        <w:rPr>
          <w:rFonts w:asciiTheme="minorHAnsi" w:hAnsiTheme="minorHAnsi"/>
        </w:rPr>
        <w:t xml:space="preserve">, ktorými uchádzač alebo skupina uchádzačov preukazuje splnenie podmienok účasti týkajúcich sa </w:t>
      </w:r>
      <w:r w:rsidRPr="001A2A5B">
        <w:rPr>
          <w:rFonts w:asciiTheme="minorHAnsi" w:hAnsiTheme="minorHAnsi"/>
          <w:b/>
        </w:rPr>
        <w:t>osobného postavenia</w:t>
      </w:r>
      <w:r w:rsidRPr="001A2A5B">
        <w:rPr>
          <w:rFonts w:asciiTheme="minorHAnsi" w:hAnsiTheme="minorHAnsi"/>
        </w:rPr>
        <w:t xml:space="preserve"> podľa bodu 1</w:t>
      </w:r>
      <w:r w:rsidR="00D27CAC" w:rsidRPr="001A2A5B">
        <w:rPr>
          <w:rFonts w:asciiTheme="minorHAnsi" w:hAnsiTheme="minorHAnsi"/>
        </w:rPr>
        <w:t>3</w:t>
      </w:r>
      <w:r w:rsidRPr="001A2A5B">
        <w:rPr>
          <w:rFonts w:asciiTheme="minorHAnsi" w:hAnsiTheme="minorHAnsi"/>
        </w:rPr>
        <w:t xml:space="preserve"> Výzvy. </w:t>
      </w:r>
      <w:r w:rsidR="00CA76EF" w:rsidRPr="001A2A5B">
        <w:rPr>
          <w:rFonts w:asciiTheme="minorHAnsi" w:eastAsiaTheme="minorEastAsia" w:hAnsiTheme="minorHAnsi"/>
          <w:u w:val="single"/>
        </w:rPr>
        <w:t xml:space="preserve"> </w:t>
      </w:r>
    </w:p>
    <w:p w14:paraId="5F4A403A" w14:textId="042B2EF2" w:rsidR="00D27CAC" w:rsidRPr="001A2A5B" w:rsidRDefault="00494BCF" w:rsidP="00186DAC">
      <w:pPr>
        <w:numPr>
          <w:ilvl w:val="0"/>
          <w:numId w:val="1"/>
        </w:numPr>
        <w:spacing w:after="0" w:line="264" w:lineRule="auto"/>
        <w:ind w:left="851" w:right="0" w:hanging="425"/>
        <w:rPr>
          <w:rFonts w:asciiTheme="minorHAnsi" w:hAnsiTheme="minorHAnsi"/>
        </w:rPr>
      </w:pPr>
      <w:r w:rsidRPr="001A2A5B">
        <w:rPr>
          <w:rFonts w:asciiTheme="minorHAnsi" w:hAnsiTheme="minorHAnsi"/>
          <w:b/>
        </w:rPr>
        <w:t>Š</w:t>
      </w:r>
      <w:r w:rsidR="00D27CAC" w:rsidRPr="001A2A5B">
        <w:rPr>
          <w:rFonts w:asciiTheme="minorHAnsi" w:hAnsiTheme="minorHAnsi"/>
          <w:b/>
        </w:rPr>
        <w:t xml:space="preserve">pecifikáciu ponúkaného tovaru, </w:t>
      </w:r>
      <w:r w:rsidR="00D27CAC" w:rsidRPr="001A2A5B">
        <w:rPr>
          <w:rFonts w:asciiTheme="minorHAnsi" w:hAnsiTheme="minorHAnsi"/>
        </w:rPr>
        <w:t>preukazujúcu splnenie požiadaviek verejného obstarávateľa na predmet zákazky (príloha č. 2 Výzvy) doplnenú o  špecifikáciu ponúkaného tovaru</w:t>
      </w:r>
      <w:r w:rsidR="007E35C4" w:rsidRPr="001A2A5B">
        <w:rPr>
          <w:rFonts w:asciiTheme="minorHAnsi" w:hAnsiTheme="minorHAnsi"/>
        </w:rPr>
        <w:t xml:space="preserve"> uchádzača</w:t>
      </w:r>
      <w:r w:rsidR="00D27CAC" w:rsidRPr="001A2A5B">
        <w:rPr>
          <w:rFonts w:asciiTheme="minorHAnsi" w:hAnsiTheme="minorHAnsi"/>
        </w:rPr>
        <w:t>. Z predmetnej špecifikácie musí vyplývať splnenie minimálnych požadovaných parametrov na predmet zákazky, stanovených v tejto Výzve.</w:t>
      </w:r>
    </w:p>
    <w:p w14:paraId="3E8EE01D" w14:textId="77777777" w:rsidR="00D27CAC" w:rsidRPr="001A2A5B" w:rsidRDefault="005A144D" w:rsidP="00186DAC">
      <w:pPr>
        <w:numPr>
          <w:ilvl w:val="0"/>
          <w:numId w:val="1"/>
        </w:numPr>
        <w:spacing w:after="0" w:line="264" w:lineRule="auto"/>
        <w:ind w:left="851" w:right="0" w:hanging="425"/>
        <w:rPr>
          <w:rFonts w:asciiTheme="minorHAnsi" w:hAnsiTheme="minorHAnsi"/>
        </w:rPr>
      </w:pPr>
      <w:r w:rsidRPr="001A2A5B">
        <w:rPr>
          <w:rFonts w:asciiTheme="minorHAnsi" w:hAnsiTheme="minorHAnsi"/>
        </w:rPr>
        <w:t>Prehľad ekvivalentných materiálov, výrobk</w:t>
      </w:r>
      <w:r w:rsidR="00D27CAC" w:rsidRPr="001A2A5B">
        <w:rPr>
          <w:rFonts w:asciiTheme="minorHAnsi" w:hAnsiTheme="minorHAnsi"/>
        </w:rPr>
        <w:t>ov a zariadení, ak je potrebný, spolu s technickými listami k ponúknutým ekvivalentom, prípadne ďalšie dokumenty a doklady a odôvodenia preukazujúce opodstatnenosť a správnosť uchádzačom navrhnutého ekvivalentného výrobku/stroja/zariadenia.</w:t>
      </w:r>
    </w:p>
    <w:p w14:paraId="0A3899B9" w14:textId="77777777" w:rsidR="00D32ADB" w:rsidRPr="00C90847" w:rsidRDefault="00D32ADB" w:rsidP="00186DAC">
      <w:pPr>
        <w:spacing w:after="0" w:line="264" w:lineRule="auto"/>
        <w:ind w:left="426" w:right="0" w:hanging="426"/>
        <w:rPr>
          <w:rFonts w:asciiTheme="minorHAnsi" w:hAnsiTheme="minorHAnsi"/>
          <w:highlight w:val="yellow"/>
        </w:rPr>
      </w:pPr>
    </w:p>
    <w:p w14:paraId="386DF1E0" w14:textId="77777777" w:rsidR="00D32ADB" w:rsidRPr="001A2A5B" w:rsidRDefault="00D32ADB" w:rsidP="00D566FE">
      <w:pPr>
        <w:pStyle w:val="Nadpis1"/>
        <w:numPr>
          <w:ilvl w:val="0"/>
          <w:numId w:val="3"/>
        </w:numPr>
        <w:spacing w:after="0" w:line="264" w:lineRule="auto"/>
        <w:ind w:left="426" w:hanging="426"/>
        <w:rPr>
          <w:rFonts w:asciiTheme="minorHAnsi" w:hAnsiTheme="minorHAnsi"/>
          <w:b w:val="0"/>
        </w:rPr>
      </w:pPr>
      <w:bookmarkStart w:id="5" w:name="_Toc12167"/>
      <w:r w:rsidRPr="001A2A5B">
        <w:rPr>
          <w:rFonts w:asciiTheme="minorHAnsi" w:hAnsiTheme="minorHAnsi"/>
        </w:rPr>
        <w:t>Lehota na predkladanie ponúk</w:t>
      </w:r>
      <w:r w:rsidRPr="001A2A5B">
        <w:rPr>
          <w:rFonts w:asciiTheme="minorHAnsi" w:hAnsiTheme="minorHAnsi"/>
          <w:b w:val="0"/>
        </w:rPr>
        <w:t xml:space="preserve"> </w:t>
      </w:r>
      <w:bookmarkEnd w:id="5"/>
    </w:p>
    <w:p w14:paraId="6CE4E388" w14:textId="4FE4C342"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Ponuky musia byť </w:t>
      </w:r>
      <w:r w:rsidRPr="001A2A5B">
        <w:rPr>
          <w:rFonts w:asciiTheme="minorHAnsi" w:hAnsiTheme="minorHAnsi"/>
          <w:b/>
        </w:rPr>
        <w:t xml:space="preserve">doručené do </w:t>
      </w:r>
      <w:r w:rsidR="001A2A5B" w:rsidRPr="001A2A5B">
        <w:rPr>
          <w:rFonts w:asciiTheme="minorHAnsi" w:hAnsiTheme="minorHAnsi"/>
          <w:b/>
        </w:rPr>
        <w:t>09.08</w:t>
      </w:r>
      <w:r w:rsidR="00C00420" w:rsidRPr="001A2A5B">
        <w:rPr>
          <w:rFonts w:asciiTheme="minorHAnsi" w:hAnsiTheme="minorHAnsi"/>
          <w:b/>
        </w:rPr>
        <w:t xml:space="preserve">.2021 </w:t>
      </w:r>
      <w:r w:rsidRPr="001A2A5B">
        <w:rPr>
          <w:rFonts w:asciiTheme="minorHAnsi" w:hAnsiTheme="minorHAnsi"/>
          <w:b/>
        </w:rPr>
        <w:t xml:space="preserve">do </w:t>
      </w:r>
      <w:r w:rsidR="00F16AE8" w:rsidRPr="001A2A5B">
        <w:rPr>
          <w:rFonts w:asciiTheme="minorHAnsi" w:hAnsiTheme="minorHAnsi"/>
          <w:b/>
        </w:rPr>
        <w:t>09</w:t>
      </w:r>
      <w:r w:rsidRPr="001A2A5B">
        <w:rPr>
          <w:rFonts w:asciiTheme="minorHAnsi" w:hAnsiTheme="minorHAnsi"/>
          <w:b/>
        </w:rPr>
        <w:t>:00:00 hodiny.</w:t>
      </w:r>
      <w:r w:rsidRPr="001A2A5B">
        <w:rPr>
          <w:rFonts w:asciiTheme="minorHAnsi" w:hAnsiTheme="minorHAnsi"/>
        </w:rPr>
        <w:t xml:space="preserve"> </w:t>
      </w:r>
    </w:p>
    <w:p w14:paraId="23F9CB59" w14:textId="77777777" w:rsidR="00B01DFF" w:rsidRPr="001A2A5B" w:rsidRDefault="00B01DFF" w:rsidP="00186DAC">
      <w:pPr>
        <w:spacing w:after="0" w:line="264" w:lineRule="auto"/>
        <w:ind w:left="426" w:right="0" w:hanging="426"/>
        <w:rPr>
          <w:rFonts w:asciiTheme="minorHAnsi" w:hAnsiTheme="minorHAnsi"/>
        </w:rPr>
      </w:pPr>
    </w:p>
    <w:p w14:paraId="40FAE162" w14:textId="77777777" w:rsidR="00C7700D" w:rsidRPr="001A2A5B" w:rsidRDefault="00C7700D" w:rsidP="00186DAC">
      <w:pPr>
        <w:spacing w:after="0" w:line="264" w:lineRule="auto"/>
        <w:ind w:left="426" w:right="0" w:hanging="426"/>
        <w:jc w:val="center"/>
        <w:rPr>
          <w:rFonts w:asciiTheme="minorHAnsi" w:hAnsiTheme="minorHAnsi"/>
          <w:b/>
          <w:color w:val="FF0000"/>
          <w:u w:val="single"/>
        </w:rPr>
      </w:pPr>
      <w:r w:rsidRPr="001A2A5B">
        <w:rPr>
          <w:rFonts w:asciiTheme="minorHAnsi" w:hAnsiTheme="minorHAnsi"/>
          <w:b/>
          <w:color w:val="FF0000"/>
          <w:u w:val="single"/>
        </w:rPr>
        <w:t>UPOZORNENIE</w:t>
      </w:r>
    </w:p>
    <w:p w14:paraId="73A55473" w14:textId="77777777" w:rsidR="00C7700D" w:rsidRPr="001A2A5B" w:rsidRDefault="00C7700D" w:rsidP="00186DAC">
      <w:pPr>
        <w:pStyle w:val="Odsekzoznamu"/>
        <w:spacing w:after="0" w:line="264" w:lineRule="auto"/>
        <w:ind w:left="0" w:right="0" w:firstLine="0"/>
        <w:rPr>
          <w:rFonts w:asciiTheme="minorHAnsi" w:hAnsiTheme="minorHAnsi"/>
          <w:b/>
        </w:rPr>
      </w:pPr>
      <w:r w:rsidRPr="001A2A5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28A5B68A" w14:textId="77777777" w:rsidR="009B4744" w:rsidRPr="001A2A5B" w:rsidRDefault="009B4744" w:rsidP="00186DAC">
      <w:pPr>
        <w:pStyle w:val="Odsekzoznamu"/>
        <w:spacing w:after="0" w:line="264" w:lineRule="auto"/>
        <w:ind w:left="0" w:right="0" w:firstLine="0"/>
        <w:rPr>
          <w:rFonts w:asciiTheme="minorHAnsi" w:hAnsiTheme="minorHAnsi"/>
          <w:b/>
        </w:rPr>
      </w:pPr>
    </w:p>
    <w:p w14:paraId="7858A239" w14:textId="52C3CE30" w:rsidR="00D421A5" w:rsidRPr="001A2A5B" w:rsidRDefault="00560CA5" w:rsidP="00186DAC">
      <w:pPr>
        <w:pStyle w:val="Odsekzoznamu"/>
        <w:spacing w:after="0" w:line="264" w:lineRule="auto"/>
        <w:ind w:left="426" w:right="0" w:hanging="426"/>
        <w:rPr>
          <w:rFonts w:asciiTheme="minorHAnsi" w:eastAsiaTheme="minorHAnsi" w:hAnsiTheme="minorHAnsi"/>
        </w:rPr>
      </w:pPr>
      <w:r w:rsidRPr="001A2A5B">
        <w:rPr>
          <w:rFonts w:asciiTheme="minorHAnsi" w:hAnsiTheme="minorHAnsi"/>
        </w:rPr>
        <w:t>15</w:t>
      </w:r>
      <w:r w:rsidR="009B4744" w:rsidRPr="001A2A5B">
        <w:rPr>
          <w:rFonts w:asciiTheme="minorHAnsi" w:hAnsiTheme="minorHAnsi"/>
        </w:rPr>
        <w:t xml:space="preserve">.2 </w:t>
      </w:r>
      <w:r w:rsidR="009B4744" w:rsidRPr="001A2A5B">
        <w:rPr>
          <w:rFonts w:asciiTheme="minorHAnsi" w:hAnsiTheme="minorHAnsi"/>
          <w:b/>
          <w:u w:val="single"/>
        </w:rPr>
        <w:t>Otváranie ponúk</w:t>
      </w:r>
      <w:r w:rsidR="009B4744" w:rsidRPr="001A2A5B">
        <w:rPr>
          <w:rFonts w:asciiTheme="minorHAnsi" w:hAnsiTheme="minorHAnsi"/>
        </w:rPr>
        <w:t xml:space="preserve"> sa uskutoční </w:t>
      </w:r>
      <w:r w:rsidR="00D27CAC" w:rsidRPr="001A2A5B">
        <w:rPr>
          <w:rFonts w:asciiTheme="minorHAnsi" w:hAnsiTheme="minorHAnsi"/>
        </w:rPr>
        <w:t xml:space="preserve">elektronicky prostredníctvom komunikačného systému JOSEPHINE </w:t>
      </w:r>
      <w:r w:rsidR="009B4744" w:rsidRPr="001A2A5B">
        <w:rPr>
          <w:rFonts w:asciiTheme="minorHAnsi" w:hAnsiTheme="minorHAnsi"/>
        </w:rPr>
        <w:t xml:space="preserve">dňa </w:t>
      </w:r>
      <w:r w:rsidR="001A2A5B" w:rsidRPr="001A2A5B">
        <w:rPr>
          <w:rFonts w:asciiTheme="minorHAnsi" w:hAnsiTheme="minorHAnsi"/>
          <w:b/>
        </w:rPr>
        <w:t>09.08</w:t>
      </w:r>
      <w:r w:rsidR="00C00420" w:rsidRPr="001A2A5B">
        <w:rPr>
          <w:rFonts w:asciiTheme="minorHAnsi" w:hAnsiTheme="minorHAnsi"/>
          <w:b/>
        </w:rPr>
        <w:t>.2021</w:t>
      </w:r>
      <w:r w:rsidR="009B4744" w:rsidRPr="001A2A5B">
        <w:rPr>
          <w:rFonts w:asciiTheme="minorHAnsi" w:hAnsiTheme="minorHAnsi"/>
          <w:b/>
        </w:rPr>
        <w:t xml:space="preserve"> (po uplynutí lehoty na predkladanie ponúk)</w:t>
      </w:r>
      <w:r w:rsidR="009B4744" w:rsidRPr="001A2A5B">
        <w:rPr>
          <w:rFonts w:asciiTheme="minorHAnsi" w:hAnsiTheme="minorHAnsi"/>
        </w:rPr>
        <w:t xml:space="preserve">. </w:t>
      </w:r>
    </w:p>
    <w:p w14:paraId="7B545998" w14:textId="77777777" w:rsidR="00D421A5" w:rsidRPr="001A2A5B" w:rsidRDefault="00D421A5" w:rsidP="00186DAC">
      <w:pPr>
        <w:pStyle w:val="Default"/>
        <w:tabs>
          <w:tab w:val="left" w:pos="426"/>
        </w:tabs>
        <w:adjustRightInd/>
        <w:spacing w:line="264" w:lineRule="auto"/>
        <w:ind w:left="426" w:hanging="426"/>
        <w:jc w:val="both"/>
        <w:rPr>
          <w:rFonts w:asciiTheme="minorHAnsi" w:eastAsiaTheme="minorHAnsi" w:hAnsiTheme="minorHAnsi"/>
          <w:sz w:val="22"/>
          <w:szCs w:val="22"/>
        </w:rPr>
      </w:pPr>
    </w:p>
    <w:p w14:paraId="6DFE03D8" w14:textId="77777777" w:rsidR="00B01DFF" w:rsidRPr="001A2A5B" w:rsidRDefault="00B01DFF" w:rsidP="00D566FE">
      <w:pPr>
        <w:pStyle w:val="Nadpis1"/>
        <w:numPr>
          <w:ilvl w:val="0"/>
          <w:numId w:val="3"/>
        </w:numPr>
        <w:spacing w:after="0" w:line="264" w:lineRule="auto"/>
        <w:ind w:left="426" w:hanging="426"/>
        <w:rPr>
          <w:rFonts w:asciiTheme="minorHAnsi" w:eastAsiaTheme="minorHAnsi" w:hAnsiTheme="minorHAnsi"/>
          <w:b w:val="0"/>
        </w:rPr>
      </w:pPr>
      <w:r w:rsidRPr="001A2A5B">
        <w:rPr>
          <w:rFonts w:asciiTheme="minorHAnsi" w:hAnsiTheme="minorHAnsi"/>
        </w:rPr>
        <w:t>Doplnenie, zmena a odvolanie ponuky</w:t>
      </w:r>
    </w:p>
    <w:p w14:paraId="44E65766" w14:textId="77777777" w:rsidR="00B01DFF" w:rsidRPr="001A2A5B" w:rsidRDefault="00B01DFF"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53B3CD7A" w14:textId="77777777" w:rsidR="009D548D" w:rsidRPr="001A2A5B" w:rsidRDefault="009D548D" w:rsidP="00186DAC">
      <w:pPr>
        <w:tabs>
          <w:tab w:val="left" w:pos="426"/>
        </w:tabs>
        <w:spacing w:after="0" w:line="264" w:lineRule="auto"/>
        <w:ind w:left="0" w:right="0" w:firstLine="0"/>
        <w:rPr>
          <w:rFonts w:asciiTheme="minorHAnsi" w:hAnsiTheme="minorHAnsi"/>
        </w:rPr>
      </w:pPr>
    </w:p>
    <w:p w14:paraId="33DEB0F7" w14:textId="77777777" w:rsidR="00B01DFF" w:rsidRPr="001A2A5B" w:rsidRDefault="00B01DFF"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Náklady na ponuku</w:t>
      </w:r>
    </w:p>
    <w:p w14:paraId="0137BFF0" w14:textId="6C52044E" w:rsidR="00B01DFF" w:rsidRPr="001A2A5B" w:rsidRDefault="00B01DFF"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Všetky výdavky spojené s prípravou a predložením ponuky znáša uchádzač bez akéhokoľvek finančného alebo iného nároku voči verejnému obstarávateľovi</w:t>
      </w:r>
      <w:r w:rsidR="0023412C" w:rsidRPr="001A2A5B">
        <w:rPr>
          <w:rFonts w:asciiTheme="minorHAnsi" w:hAnsiTheme="minorHAnsi"/>
        </w:rPr>
        <w:t>,</w:t>
      </w:r>
      <w:r w:rsidRPr="001A2A5B">
        <w:rPr>
          <w:rFonts w:asciiTheme="minorHAnsi" w:hAnsiTheme="minorHAnsi"/>
        </w:rPr>
        <w:t xml:space="preserve"> a to aj v prípade, že verejný obstarávateľ neprijme ani jednu z predložených ponúk alebo zruší postup zadávania zákazky. </w:t>
      </w:r>
    </w:p>
    <w:p w14:paraId="52CB033F" w14:textId="77777777" w:rsidR="00B01DFF" w:rsidRPr="001A2A5B" w:rsidRDefault="00B01DFF" w:rsidP="00186DAC">
      <w:pPr>
        <w:pStyle w:val="Odsekzoznamu"/>
        <w:tabs>
          <w:tab w:val="left" w:pos="426"/>
        </w:tabs>
        <w:spacing w:after="0" w:line="264" w:lineRule="auto"/>
        <w:ind w:left="426" w:right="0" w:hanging="426"/>
        <w:rPr>
          <w:rFonts w:asciiTheme="minorHAnsi" w:hAnsiTheme="minorHAnsi"/>
        </w:rPr>
      </w:pPr>
    </w:p>
    <w:p w14:paraId="51487668" w14:textId="77777777" w:rsidR="00B01DFF" w:rsidRPr="001A2A5B" w:rsidRDefault="00B01DFF"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Variantné riešenie</w:t>
      </w:r>
    </w:p>
    <w:p w14:paraId="63F35603" w14:textId="2713C21D" w:rsidR="005D1325" w:rsidRPr="001A2A5B" w:rsidRDefault="00B01DFF"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Neumožňuje sa predložiť variantné riešenie. Ak súčasťou ponuky bude aj variantné riešenie, nebude zaradené do vyhodnotenia a bude sa naň hľadieť akoby nebolo predložené. </w:t>
      </w:r>
      <w:r w:rsidR="00E07385" w:rsidRPr="001A2A5B">
        <w:rPr>
          <w:rFonts w:asciiTheme="minorHAnsi" w:hAnsiTheme="minorHAnsi" w:cstheme="minorHAnsi"/>
        </w:rPr>
        <w:t>Vyhodnotené budú iba požadované riešenia.</w:t>
      </w:r>
    </w:p>
    <w:p w14:paraId="09378FF4" w14:textId="77777777" w:rsidR="00266429" w:rsidRPr="00C90847" w:rsidRDefault="00266429" w:rsidP="00186DAC">
      <w:pPr>
        <w:tabs>
          <w:tab w:val="left" w:pos="426"/>
        </w:tabs>
        <w:spacing w:after="0" w:line="264" w:lineRule="auto"/>
        <w:ind w:left="0" w:right="0" w:firstLine="0"/>
        <w:rPr>
          <w:rFonts w:asciiTheme="minorHAnsi" w:hAnsiTheme="minorHAnsi"/>
          <w:highlight w:val="yellow"/>
        </w:rPr>
      </w:pPr>
    </w:p>
    <w:p w14:paraId="339A3578" w14:textId="77777777" w:rsidR="00B01DFF" w:rsidRPr="001A2A5B" w:rsidRDefault="00B01DFF"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Podmienky zrušenia použitého postupu zadávania zákazky</w:t>
      </w:r>
    </w:p>
    <w:p w14:paraId="3E020E6A" w14:textId="77777777" w:rsidR="00B01DFF" w:rsidRPr="001A2A5B" w:rsidRDefault="00B01DFF"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6FEFDFD5" w14:textId="77777777" w:rsidR="00B01DFF" w:rsidRPr="00C90847" w:rsidRDefault="00B01DFF" w:rsidP="00186DAC">
      <w:pPr>
        <w:pStyle w:val="Odsekzoznamu"/>
        <w:tabs>
          <w:tab w:val="left" w:pos="426"/>
        </w:tabs>
        <w:spacing w:after="0" w:line="264" w:lineRule="auto"/>
        <w:ind w:left="426" w:right="0" w:hanging="426"/>
        <w:rPr>
          <w:rFonts w:asciiTheme="minorHAnsi" w:hAnsiTheme="minorHAnsi"/>
          <w:highlight w:val="yellow"/>
        </w:rPr>
      </w:pPr>
    </w:p>
    <w:p w14:paraId="606ADAB9" w14:textId="77777777" w:rsidR="00D32ADB" w:rsidRPr="001A2A5B" w:rsidRDefault="00D32ADB" w:rsidP="00D566FE">
      <w:pPr>
        <w:pStyle w:val="Nadpis1"/>
        <w:numPr>
          <w:ilvl w:val="0"/>
          <w:numId w:val="3"/>
        </w:numPr>
        <w:spacing w:after="0" w:line="264" w:lineRule="auto"/>
        <w:ind w:left="426" w:hanging="426"/>
        <w:rPr>
          <w:rFonts w:asciiTheme="minorHAnsi" w:hAnsiTheme="minorHAnsi"/>
        </w:rPr>
      </w:pPr>
      <w:bookmarkStart w:id="6" w:name="_Toc12175"/>
      <w:r w:rsidRPr="001A2A5B">
        <w:rPr>
          <w:rFonts w:asciiTheme="minorHAnsi" w:hAnsiTheme="minorHAnsi"/>
        </w:rPr>
        <w:t>Komunikácia</w:t>
      </w:r>
      <w:r w:rsidRPr="001A2A5B">
        <w:rPr>
          <w:rFonts w:asciiTheme="minorHAnsi" w:hAnsiTheme="minorHAnsi"/>
          <w:b w:val="0"/>
        </w:rPr>
        <w:t xml:space="preserve"> </w:t>
      </w:r>
      <w:bookmarkEnd w:id="6"/>
    </w:p>
    <w:p w14:paraId="7E55DE38"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F3B0394" w14:textId="77777777" w:rsidR="00D32ADB" w:rsidRPr="001A2A5B" w:rsidRDefault="00D32ADB" w:rsidP="00186DAC">
      <w:pPr>
        <w:pStyle w:val="Default"/>
        <w:spacing w:line="264" w:lineRule="auto"/>
        <w:ind w:left="426" w:hanging="426"/>
        <w:jc w:val="both"/>
        <w:rPr>
          <w:rFonts w:asciiTheme="minorHAnsi" w:hAnsiTheme="minorHAnsi"/>
          <w:sz w:val="22"/>
          <w:szCs w:val="22"/>
        </w:rPr>
      </w:pPr>
    </w:p>
    <w:p w14:paraId="56051AB5" w14:textId="77777777" w:rsidR="00B01DFF"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1A2A5B">
        <w:rPr>
          <w:rFonts w:asciiTheme="minorHAnsi" w:hAnsiTheme="minorHAnsi"/>
        </w:rPr>
        <w:t> </w:t>
      </w:r>
      <w:r w:rsidRPr="001A2A5B">
        <w:rPr>
          <w:rFonts w:asciiTheme="minorHAnsi" w:hAnsiTheme="minorHAnsi"/>
        </w:rPr>
        <w:t xml:space="preserve">uchádzačmi. </w:t>
      </w:r>
    </w:p>
    <w:p w14:paraId="1CDE78B5" w14:textId="77777777" w:rsidR="00B01DFF" w:rsidRPr="001A2A5B" w:rsidRDefault="00B01DFF" w:rsidP="00186DAC">
      <w:pPr>
        <w:pStyle w:val="Odsekzoznamu"/>
        <w:spacing w:after="0" w:line="264" w:lineRule="auto"/>
        <w:ind w:left="426" w:right="0" w:hanging="426"/>
        <w:rPr>
          <w:rFonts w:asciiTheme="minorHAnsi" w:hAnsiTheme="minorHAnsi"/>
        </w:rPr>
      </w:pPr>
    </w:p>
    <w:p w14:paraId="1DC98143" w14:textId="77777777" w:rsidR="00B01DFF"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JOSEPHINE je na účely tohto verejného obstarávania softvér na elektronizáciu zadávania verejných zákaziek. JOSEPHINE je webová aplikácia na doméne </w:t>
      </w:r>
      <w:hyperlink r:id="rId12" w:history="1">
        <w:r w:rsidRPr="001A2A5B">
          <w:rPr>
            <w:rStyle w:val="Hypertextovprepojenie"/>
            <w:rFonts w:asciiTheme="minorHAnsi" w:hAnsiTheme="minorHAnsi"/>
          </w:rPr>
          <w:t>https://josephine.proebiz.com</w:t>
        </w:r>
      </w:hyperlink>
      <w:r w:rsidRPr="001A2A5B">
        <w:rPr>
          <w:rFonts w:asciiTheme="minorHAnsi" w:hAnsiTheme="minorHAnsi"/>
        </w:rPr>
        <w:t>.</w:t>
      </w:r>
    </w:p>
    <w:p w14:paraId="5670A215" w14:textId="77777777" w:rsidR="00B01DFF" w:rsidRPr="001A2A5B" w:rsidRDefault="00B01DFF" w:rsidP="00186DAC">
      <w:pPr>
        <w:pStyle w:val="Odsekzoznamu"/>
        <w:spacing w:after="0" w:line="264" w:lineRule="auto"/>
        <w:ind w:left="426" w:right="0" w:hanging="426"/>
        <w:rPr>
          <w:rFonts w:asciiTheme="minorHAnsi" w:hAnsiTheme="minorHAnsi"/>
        </w:rPr>
      </w:pPr>
    </w:p>
    <w:p w14:paraId="3A06E90E"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Na bezproblémové používanie systému JOSEPHINE je nutné používať jeden z podporovaných i</w:t>
      </w:r>
      <w:r w:rsidR="008B665E" w:rsidRPr="001A2A5B">
        <w:rPr>
          <w:rFonts w:asciiTheme="minorHAnsi" w:hAnsiTheme="minorHAnsi"/>
        </w:rPr>
        <w:t> </w:t>
      </w:r>
      <w:r w:rsidRPr="001A2A5B">
        <w:rPr>
          <w:rFonts w:asciiTheme="minorHAnsi" w:hAnsiTheme="minorHAnsi"/>
        </w:rPr>
        <w:t xml:space="preserve">internetových prehliadačov: </w:t>
      </w:r>
    </w:p>
    <w:p w14:paraId="3627875E" w14:textId="77777777" w:rsidR="00D32ADB" w:rsidRPr="001A2A5B" w:rsidRDefault="00D32ADB" w:rsidP="00186DAC">
      <w:pPr>
        <w:pStyle w:val="Default"/>
        <w:spacing w:line="264" w:lineRule="auto"/>
        <w:ind w:left="426" w:firstLine="425"/>
        <w:jc w:val="both"/>
        <w:rPr>
          <w:rFonts w:asciiTheme="minorHAnsi" w:hAnsiTheme="minorHAnsi"/>
          <w:sz w:val="22"/>
          <w:szCs w:val="22"/>
        </w:rPr>
      </w:pPr>
      <w:r w:rsidRPr="001A2A5B">
        <w:rPr>
          <w:rFonts w:asciiTheme="minorHAnsi" w:hAnsiTheme="minorHAnsi" w:cs="Arial"/>
          <w:sz w:val="22"/>
          <w:szCs w:val="22"/>
        </w:rPr>
        <w:t xml:space="preserve">- </w:t>
      </w:r>
      <w:r w:rsidRPr="001A2A5B">
        <w:rPr>
          <w:rFonts w:asciiTheme="minorHAnsi" w:hAnsiTheme="minorHAnsi"/>
          <w:sz w:val="22"/>
          <w:szCs w:val="22"/>
        </w:rPr>
        <w:t xml:space="preserve">Microsoft Internet Explorer verzia 11.0 a vyššia, </w:t>
      </w:r>
    </w:p>
    <w:p w14:paraId="2580ED5A" w14:textId="77777777" w:rsidR="00D32ADB" w:rsidRPr="001A2A5B" w:rsidRDefault="00D32ADB" w:rsidP="00186DAC">
      <w:pPr>
        <w:pStyle w:val="Default"/>
        <w:spacing w:line="264" w:lineRule="auto"/>
        <w:ind w:left="426" w:firstLine="425"/>
        <w:jc w:val="both"/>
        <w:rPr>
          <w:rFonts w:asciiTheme="minorHAnsi" w:hAnsiTheme="minorHAnsi"/>
          <w:sz w:val="22"/>
          <w:szCs w:val="22"/>
        </w:rPr>
      </w:pPr>
      <w:r w:rsidRPr="001A2A5B">
        <w:rPr>
          <w:rFonts w:asciiTheme="minorHAnsi" w:hAnsiTheme="minorHAnsi" w:cs="Arial"/>
          <w:sz w:val="22"/>
          <w:szCs w:val="22"/>
        </w:rPr>
        <w:t xml:space="preserve">- </w:t>
      </w:r>
      <w:proofErr w:type="spellStart"/>
      <w:r w:rsidRPr="001A2A5B">
        <w:rPr>
          <w:rFonts w:asciiTheme="minorHAnsi" w:hAnsiTheme="minorHAnsi"/>
          <w:sz w:val="22"/>
          <w:szCs w:val="22"/>
        </w:rPr>
        <w:t>Mozilla</w:t>
      </w:r>
      <w:proofErr w:type="spellEnd"/>
      <w:r w:rsidRPr="001A2A5B">
        <w:rPr>
          <w:rFonts w:asciiTheme="minorHAnsi" w:hAnsiTheme="minorHAnsi"/>
          <w:sz w:val="22"/>
          <w:szCs w:val="22"/>
        </w:rPr>
        <w:t xml:space="preserve"> Firefox verzia 13.0 a vyššia </w:t>
      </w:r>
    </w:p>
    <w:p w14:paraId="5E1E651E" w14:textId="77777777" w:rsidR="00D32ADB" w:rsidRPr="001A2A5B" w:rsidRDefault="00D32ADB" w:rsidP="00186DAC">
      <w:pPr>
        <w:pStyle w:val="Default"/>
        <w:spacing w:line="264" w:lineRule="auto"/>
        <w:ind w:left="426" w:firstLine="425"/>
        <w:jc w:val="both"/>
        <w:rPr>
          <w:rFonts w:asciiTheme="minorHAnsi" w:hAnsiTheme="minorHAnsi"/>
          <w:sz w:val="22"/>
          <w:szCs w:val="22"/>
        </w:rPr>
      </w:pPr>
      <w:r w:rsidRPr="001A2A5B">
        <w:rPr>
          <w:rFonts w:asciiTheme="minorHAnsi" w:hAnsiTheme="minorHAnsi" w:cs="Arial"/>
          <w:sz w:val="22"/>
          <w:szCs w:val="22"/>
        </w:rPr>
        <w:t xml:space="preserve">- </w:t>
      </w:r>
      <w:r w:rsidRPr="001A2A5B">
        <w:rPr>
          <w:rFonts w:asciiTheme="minorHAnsi" w:hAnsiTheme="minorHAnsi"/>
          <w:sz w:val="22"/>
          <w:szCs w:val="22"/>
        </w:rPr>
        <w:t xml:space="preserve">Google Chrome. </w:t>
      </w:r>
    </w:p>
    <w:p w14:paraId="4F1A1E6B" w14:textId="77777777" w:rsidR="00D32ADB" w:rsidRPr="001A2A5B" w:rsidRDefault="00D32ADB" w:rsidP="00186DAC">
      <w:pPr>
        <w:pStyle w:val="Default"/>
        <w:spacing w:line="264" w:lineRule="auto"/>
        <w:ind w:left="426" w:hanging="426"/>
        <w:jc w:val="both"/>
        <w:rPr>
          <w:rFonts w:asciiTheme="minorHAnsi" w:hAnsiTheme="minorHAnsi"/>
          <w:sz w:val="22"/>
          <w:szCs w:val="22"/>
        </w:rPr>
      </w:pPr>
    </w:p>
    <w:p w14:paraId="380DC5A4"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Pravidlá pre doručovanie – zásielka sa považuje za doručenú záujemcovi/uchádzačovi</w:t>
      </w:r>
      <w:r w:rsidR="00640F1B" w:rsidRPr="001A2A5B">
        <w:rPr>
          <w:rFonts w:asciiTheme="minorHAnsi" w:hAnsiTheme="minorHAnsi"/>
        </w:rPr>
        <w:t>,</w:t>
      </w:r>
      <w:r w:rsidRPr="001A2A5B">
        <w:rPr>
          <w:rFonts w:asciiTheme="minorHAnsi" w:hAnsiTheme="minorHAnsi"/>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sidRPr="001A2A5B">
        <w:rPr>
          <w:rFonts w:asciiTheme="minorHAnsi" w:hAnsiTheme="minorHAnsi"/>
        </w:rPr>
        <w:t>,</w:t>
      </w:r>
      <w:r w:rsidRPr="001A2A5B">
        <w:rPr>
          <w:rFonts w:asciiTheme="minorHAnsi" w:hAnsiTheme="minorHAnsi"/>
        </w:rPr>
        <w:t xml:space="preserve"> a to v súlade s funkcionalitou systému. </w:t>
      </w:r>
    </w:p>
    <w:p w14:paraId="0363E518" w14:textId="77777777" w:rsidR="00D32ADB" w:rsidRPr="001A2A5B" w:rsidRDefault="00D32ADB" w:rsidP="00186DAC">
      <w:pPr>
        <w:pStyle w:val="Default"/>
        <w:spacing w:line="264" w:lineRule="auto"/>
        <w:ind w:left="426" w:hanging="426"/>
        <w:jc w:val="both"/>
        <w:rPr>
          <w:rFonts w:asciiTheme="minorHAnsi" w:hAnsiTheme="minorHAnsi"/>
          <w:sz w:val="22"/>
          <w:szCs w:val="22"/>
        </w:rPr>
      </w:pPr>
    </w:p>
    <w:p w14:paraId="2A588C42" w14:textId="00370293"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w:t>
      </w:r>
      <w:r w:rsidR="00B239C8" w:rsidRPr="001A2A5B">
        <w:rPr>
          <w:rFonts w:asciiTheme="minorHAnsi" w:hAnsiTheme="minorHAnsi"/>
        </w:rPr>
        <w:t>ne</w:t>
      </w:r>
      <w:r w:rsidRPr="001A2A5B">
        <w:rPr>
          <w:rFonts w:asciiTheme="minorHAnsi" w:hAnsiTheme="minorHAnsi"/>
        </w:rPr>
        <w:t>bude u</w:t>
      </w:r>
      <w:r w:rsidR="00B239C8" w:rsidRPr="001A2A5B">
        <w:rPr>
          <w:rFonts w:asciiTheme="minorHAnsi" w:hAnsiTheme="minorHAnsi"/>
        </w:rPr>
        <w:t>chádzač alebo ponuka uchádzača do</w:t>
      </w:r>
      <w:r w:rsidRPr="001A2A5B">
        <w:rPr>
          <w:rFonts w:asciiTheme="minorHAnsi" w:hAnsiTheme="minorHAnsi"/>
        </w:rPr>
        <w:t xml:space="preserve"> daného tendru </w:t>
      </w:r>
      <w:r w:rsidR="00B239C8" w:rsidRPr="001A2A5B">
        <w:rPr>
          <w:rFonts w:asciiTheme="minorHAnsi" w:hAnsiTheme="minorHAnsi"/>
        </w:rPr>
        <w:t>zaradená</w:t>
      </w:r>
      <w:r w:rsidRPr="001A2A5B">
        <w:rPr>
          <w:rFonts w:asciiTheme="minorHAnsi" w:hAnsiTheme="minorHAnsi"/>
        </w:rPr>
        <w:t xml:space="preserve">, uchádzačovi bude prostredníctvom komunikačného rozhrania systému JOSEPHINE oznámené </w:t>
      </w:r>
      <w:r w:rsidR="00B239C8" w:rsidRPr="001A2A5B">
        <w:rPr>
          <w:rFonts w:asciiTheme="minorHAnsi" w:hAnsiTheme="minorHAnsi"/>
        </w:rPr>
        <w:t xml:space="preserve">nezaradenie do vyhodnocovania s uvedením </w:t>
      </w:r>
      <w:r w:rsidRPr="001A2A5B">
        <w:rPr>
          <w:rFonts w:asciiTheme="minorHAnsi" w:hAnsiTheme="minorHAnsi"/>
        </w:rPr>
        <w:t>dôvodu. Úspešnému uchádzačovi bude prostredníctvom komunikačného rozhrania systému JOSEPHINE zaslané oznámenie, že sa jeho ponuk</w:t>
      </w:r>
      <w:r w:rsidR="00B01DFF" w:rsidRPr="001A2A5B">
        <w:rPr>
          <w:rFonts w:asciiTheme="minorHAnsi" w:hAnsiTheme="minorHAnsi"/>
        </w:rPr>
        <w:t>a</w:t>
      </w:r>
      <w:r w:rsidRPr="001A2A5B">
        <w:rPr>
          <w:rFonts w:asciiTheme="minorHAnsi" w:hAnsiTheme="minorHAnsi"/>
        </w:rPr>
        <w:t xml:space="preserve"> prijíma. </w:t>
      </w:r>
    </w:p>
    <w:p w14:paraId="22097ED8" w14:textId="77777777" w:rsidR="00D32ADB" w:rsidRPr="00C90847" w:rsidRDefault="00D32ADB" w:rsidP="00186DAC">
      <w:pPr>
        <w:pStyle w:val="Default"/>
        <w:spacing w:line="264" w:lineRule="auto"/>
        <w:ind w:left="426" w:hanging="426"/>
        <w:jc w:val="both"/>
        <w:rPr>
          <w:rFonts w:asciiTheme="minorHAnsi" w:hAnsiTheme="minorHAnsi"/>
          <w:sz w:val="22"/>
          <w:szCs w:val="22"/>
          <w:highlight w:val="yellow"/>
        </w:rPr>
      </w:pPr>
    </w:p>
    <w:p w14:paraId="6153E727" w14:textId="77777777" w:rsidR="00E77DDD" w:rsidRPr="001A2A5B" w:rsidRDefault="00E77DDD"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1A2A5B">
        <w:rPr>
          <w:rFonts w:asciiTheme="minorHAnsi" w:hAnsiTheme="minorHAnsi"/>
        </w:rPr>
        <w:t xml:space="preserve">uchádzač si môže v komunikačnom </w:t>
      </w:r>
      <w:r w:rsidRPr="001A2A5B">
        <w:rPr>
          <w:rFonts w:asciiTheme="minorHAnsi" w:hAnsiTheme="minorHAnsi"/>
        </w:rPr>
        <w:t xml:space="preserve">rozhraní zobraziť celú históriu o svojej komunikácii s verejným obstarávateľom. </w:t>
      </w:r>
    </w:p>
    <w:p w14:paraId="6AD7B655" w14:textId="77777777" w:rsidR="00D32ADB" w:rsidRPr="001A2A5B" w:rsidRDefault="00D32ADB" w:rsidP="00186DAC">
      <w:pPr>
        <w:pStyle w:val="Default"/>
        <w:spacing w:line="264" w:lineRule="auto"/>
        <w:ind w:left="426" w:hanging="426"/>
        <w:jc w:val="both"/>
        <w:rPr>
          <w:rFonts w:asciiTheme="minorHAnsi" w:hAnsiTheme="minorHAnsi"/>
          <w:sz w:val="22"/>
          <w:szCs w:val="22"/>
        </w:rPr>
      </w:pPr>
    </w:p>
    <w:p w14:paraId="707ABBAF"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Ak je odosielateľom zásielky záujemca</w:t>
      </w:r>
      <w:r w:rsidR="00E77DDD" w:rsidRPr="001A2A5B">
        <w:rPr>
          <w:rFonts w:asciiTheme="minorHAnsi" w:hAnsiTheme="minorHAnsi"/>
        </w:rPr>
        <w:t>,</w:t>
      </w:r>
      <w:r w:rsidRPr="001A2A5B">
        <w:rPr>
          <w:rFonts w:asciiTheme="minorHAnsi" w:hAnsiTheme="minorHAnsi"/>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F7F1C7D" w14:textId="77777777" w:rsidR="00D32ADB" w:rsidRPr="001A2A5B" w:rsidRDefault="00D32ADB" w:rsidP="00186DAC">
      <w:pPr>
        <w:pStyle w:val="Default"/>
        <w:spacing w:line="264" w:lineRule="auto"/>
        <w:ind w:left="426" w:hanging="426"/>
        <w:jc w:val="both"/>
        <w:rPr>
          <w:rFonts w:asciiTheme="minorHAnsi" w:hAnsiTheme="minorHAnsi"/>
          <w:sz w:val="22"/>
          <w:szCs w:val="22"/>
        </w:rPr>
      </w:pPr>
    </w:p>
    <w:p w14:paraId="3A74C140"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Verejný obstarávateľ odporúča záujemcom, ktorí si vyhľadali verejné obstarávania prostredníctvom webovej stránky verejného obstarávateľa systému JOSEPHINE (https://josephine.proeb</w:t>
      </w:r>
      <w:r w:rsidR="000C70C6" w:rsidRPr="001A2A5B">
        <w:rPr>
          <w:rFonts w:asciiTheme="minorHAnsi" w:hAnsiTheme="minorHAnsi"/>
        </w:rPr>
        <w:t xml:space="preserve">iz.com), a zároveň </w:t>
      </w:r>
      <w:r w:rsidRPr="001A2A5B">
        <w:rPr>
          <w:rFonts w:asciiTheme="minorHAnsi" w:hAnsiTheme="minorHAnsi"/>
        </w:rPr>
        <w:t xml:space="preserve">ktorí chcú byť informovaní o prípadných aktualizáciách týkajúcich sa konkrétneho verejného </w:t>
      </w:r>
      <w:r w:rsidRPr="001A2A5B">
        <w:rPr>
          <w:rFonts w:asciiTheme="minorHAnsi" w:hAnsiTheme="minorHAnsi"/>
        </w:rPr>
        <w:lastRenderedPageBreak/>
        <w:t xml:space="preserve">obstarávania prostredníctvom notifikačných e-mailov, aby v danom verejnom obstarávaní zaklikli tlačidlo </w:t>
      </w:r>
      <w:r w:rsidRPr="001A2A5B">
        <w:rPr>
          <w:rFonts w:asciiTheme="minorHAnsi" w:hAnsiTheme="minorHAnsi"/>
          <w:b/>
          <w:bCs/>
        </w:rPr>
        <w:t xml:space="preserve">„ZAUJÍMA MA TO“ </w:t>
      </w:r>
      <w:r w:rsidRPr="001A2A5B">
        <w:rPr>
          <w:rFonts w:asciiTheme="minorHAnsi" w:hAnsiTheme="minorHAnsi"/>
        </w:rPr>
        <w:t xml:space="preserve">(v pravej hornej časti obrazovky). </w:t>
      </w:r>
    </w:p>
    <w:p w14:paraId="2C2685EC" w14:textId="77777777" w:rsidR="00C11FCE" w:rsidRPr="00C90847" w:rsidRDefault="00C11FCE" w:rsidP="00186DAC">
      <w:pPr>
        <w:spacing w:after="0" w:line="264" w:lineRule="auto"/>
        <w:ind w:left="0" w:firstLine="0"/>
        <w:rPr>
          <w:rFonts w:asciiTheme="minorHAnsi" w:hAnsiTheme="minorHAnsi"/>
          <w:highlight w:val="yellow"/>
        </w:rPr>
      </w:pPr>
    </w:p>
    <w:p w14:paraId="5CEC881F" w14:textId="77777777" w:rsidR="00D32ADB" w:rsidRPr="001A2A5B" w:rsidRDefault="00D32ADB" w:rsidP="00D566FE">
      <w:pPr>
        <w:pStyle w:val="Nadpis1"/>
        <w:numPr>
          <w:ilvl w:val="0"/>
          <w:numId w:val="3"/>
        </w:numPr>
        <w:spacing w:after="0" w:line="264" w:lineRule="auto"/>
        <w:ind w:left="426" w:hanging="426"/>
        <w:rPr>
          <w:rFonts w:asciiTheme="minorHAnsi" w:hAnsiTheme="minorHAnsi"/>
        </w:rPr>
      </w:pPr>
      <w:bookmarkStart w:id="7" w:name="_Toc12176"/>
      <w:r w:rsidRPr="001A2A5B">
        <w:rPr>
          <w:rFonts w:asciiTheme="minorHAnsi" w:hAnsiTheme="minorHAnsi"/>
        </w:rPr>
        <w:t>Vysvetlenie požiadaviek uvedených vo Výzve</w:t>
      </w:r>
      <w:bookmarkEnd w:id="7"/>
    </w:p>
    <w:p w14:paraId="792F01D9" w14:textId="77777777" w:rsidR="00D32ADB" w:rsidRPr="001A2A5B" w:rsidRDefault="00D32ADB"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1A2A5B">
        <w:rPr>
          <w:rFonts w:asciiTheme="minorHAnsi" w:hAnsiTheme="minorHAnsi"/>
        </w:rPr>
        <w:t>ý uviesť „Žiadosť o vysvetlenie“.</w:t>
      </w:r>
      <w:r w:rsidRPr="001A2A5B">
        <w:rPr>
          <w:rFonts w:asciiTheme="minorHAnsi" w:hAnsiTheme="minorHAnsi"/>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B66D3F3" w14:textId="77777777" w:rsidR="007A2E74" w:rsidRPr="001A2A5B" w:rsidRDefault="007A2E74" w:rsidP="00186DAC">
      <w:pPr>
        <w:pStyle w:val="Default"/>
        <w:spacing w:line="264" w:lineRule="auto"/>
        <w:ind w:left="426" w:hanging="426"/>
        <w:jc w:val="both"/>
        <w:rPr>
          <w:rFonts w:asciiTheme="minorHAnsi" w:hAnsiTheme="minorHAnsi"/>
          <w:sz w:val="22"/>
          <w:szCs w:val="22"/>
        </w:rPr>
      </w:pPr>
    </w:p>
    <w:p w14:paraId="52DDDD54" w14:textId="77777777" w:rsidR="007A2E74" w:rsidRPr="001A2A5B" w:rsidRDefault="007A2E74"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Vyhodnotenie ponúk</w:t>
      </w:r>
    </w:p>
    <w:p w14:paraId="2480C75E" w14:textId="77777777" w:rsidR="007A2E74" w:rsidRPr="001A2A5B" w:rsidRDefault="007A2E74"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Verejný obstarávateľ po uplynutí lehoty na predkladanie ponúk vyhodnotí splnenie</w:t>
      </w:r>
      <w:r w:rsidR="00E77DDD" w:rsidRPr="001A2A5B">
        <w:rPr>
          <w:rFonts w:asciiTheme="minorHAnsi" w:hAnsiTheme="minorHAnsi"/>
        </w:rPr>
        <w:t xml:space="preserve"> podmienok účasti a požiadaviek </w:t>
      </w:r>
      <w:r w:rsidRPr="001A2A5B">
        <w:rPr>
          <w:rFonts w:asciiTheme="minorHAnsi" w:hAnsiTheme="minorHAnsi"/>
        </w:rPr>
        <w:t>na predmet zákazky u uchádzača, ktorý sa umiestnil na prvom mieste v poradí, z hľadiska uplatnenia kritéria na vyhodnotenie ponúk.</w:t>
      </w:r>
    </w:p>
    <w:p w14:paraId="7B6D318B" w14:textId="77777777" w:rsidR="00E77DDD" w:rsidRPr="001A2A5B" w:rsidRDefault="00E77DDD" w:rsidP="00186DAC">
      <w:pPr>
        <w:pStyle w:val="Default"/>
        <w:spacing w:line="264" w:lineRule="auto"/>
        <w:ind w:left="426"/>
        <w:jc w:val="both"/>
        <w:rPr>
          <w:rFonts w:asciiTheme="minorHAnsi" w:hAnsiTheme="minorHAnsi"/>
          <w:sz w:val="22"/>
          <w:szCs w:val="22"/>
        </w:rPr>
      </w:pPr>
    </w:p>
    <w:p w14:paraId="27129DE1" w14:textId="77777777" w:rsidR="007A2E74" w:rsidRPr="001A2A5B" w:rsidRDefault="007A2E74"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03F884C" w14:textId="77777777" w:rsidR="007A2E74" w:rsidRPr="001A2A5B" w:rsidRDefault="007A2E74" w:rsidP="00186DAC">
      <w:pPr>
        <w:pStyle w:val="Default"/>
        <w:tabs>
          <w:tab w:val="left" w:pos="426"/>
        </w:tabs>
        <w:spacing w:line="264" w:lineRule="auto"/>
        <w:ind w:left="426" w:hanging="426"/>
        <w:jc w:val="both"/>
        <w:rPr>
          <w:rFonts w:asciiTheme="minorHAnsi" w:hAnsiTheme="minorHAnsi"/>
          <w:sz w:val="22"/>
          <w:szCs w:val="22"/>
        </w:rPr>
      </w:pPr>
    </w:p>
    <w:p w14:paraId="705C90FE" w14:textId="11F82543" w:rsidR="007A2E74" w:rsidRPr="001A2A5B" w:rsidRDefault="007A2E74"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V prípade, ak ponuka uchádzača, ktorý sa umiestnil na prvom mieste nebude spĺňať požiadavky verejného obstarávateľa, pristúpi k vyhodnoteniu ponuky uchádzača, ktorý sa umiestnil v poradí na nasledujúcom mieste. </w:t>
      </w:r>
    </w:p>
    <w:p w14:paraId="010E9B2B" w14:textId="77777777" w:rsidR="00B239C8" w:rsidRPr="001A2A5B" w:rsidRDefault="00B239C8" w:rsidP="00186DAC">
      <w:pPr>
        <w:pStyle w:val="Odsekzoznamu"/>
        <w:spacing w:after="0" w:line="264" w:lineRule="auto"/>
        <w:rPr>
          <w:rFonts w:asciiTheme="minorHAnsi" w:hAnsiTheme="minorHAnsi"/>
        </w:rPr>
      </w:pPr>
    </w:p>
    <w:p w14:paraId="1F944485" w14:textId="77777777" w:rsidR="00B239C8" w:rsidRPr="001A2A5B" w:rsidRDefault="00B239C8" w:rsidP="00D566FE">
      <w:pPr>
        <w:pStyle w:val="Odsekzoznamu"/>
        <w:numPr>
          <w:ilvl w:val="1"/>
          <w:numId w:val="3"/>
        </w:numPr>
        <w:spacing w:after="0" w:line="264" w:lineRule="auto"/>
        <w:ind w:left="426" w:right="0" w:hanging="426"/>
        <w:rPr>
          <w:rFonts w:asciiTheme="minorHAnsi" w:hAnsiTheme="minorHAnsi" w:cstheme="minorHAnsi"/>
          <w:b/>
        </w:rPr>
      </w:pPr>
      <w:r w:rsidRPr="001A2A5B">
        <w:rPr>
          <w:rFonts w:asciiTheme="minorHAnsi" w:hAnsiTheme="minorHAnsi" w:cstheme="minorHAnsi"/>
        </w:rPr>
        <w:t xml:space="preserve">Uchádzačom, ktorí nesplnia požiadavky na predmet zákazky zašle verejný obstarávateľ správu s názvom „Oznámenie o nezaradení do vyhodnocovania“, ktorú elektronicky doručí v systéme JOSEPHINE prostredníctvom okna „KOMUNIKÁCIA“. O doručení správy bude uchádzač informovaný aj prostredníctvom notifikačného e-mailu na e-mailovú adresu zadanú pri registrácii. </w:t>
      </w:r>
    </w:p>
    <w:p w14:paraId="2A3341C2" w14:textId="77777777" w:rsidR="00D32ADB" w:rsidRPr="00C90847" w:rsidRDefault="00D32ADB" w:rsidP="00186DAC">
      <w:pPr>
        <w:pStyle w:val="Default"/>
        <w:spacing w:line="264" w:lineRule="auto"/>
        <w:jc w:val="both"/>
        <w:rPr>
          <w:rFonts w:asciiTheme="minorHAnsi" w:hAnsiTheme="minorHAnsi"/>
          <w:sz w:val="22"/>
          <w:szCs w:val="22"/>
          <w:highlight w:val="yellow"/>
        </w:rPr>
      </w:pPr>
    </w:p>
    <w:p w14:paraId="0B6E6F18" w14:textId="77777777" w:rsidR="00D32ADB" w:rsidRPr="001A2A5B" w:rsidRDefault="00D32ADB" w:rsidP="00D566FE">
      <w:pPr>
        <w:pStyle w:val="Nadpis1"/>
        <w:numPr>
          <w:ilvl w:val="0"/>
          <w:numId w:val="3"/>
        </w:numPr>
        <w:spacing w:after="0" w:line="264" w:lineRule="auto"/>
        <w:ind w:left="426" w:hanging="426"/>
        <w:rPr>
          <w:rFonts w:asciiTheme="minorHAnsi" w:hAnsiTheme="minorHAnsi"/>
          <w:b w:val="0"/>
        </w:rPr>
      </w:pPr>
      <w:bookmarkStart w:id="8" w:name="_Toc12179"/>
      <w:r w:rsidRPr="001A2A5B">
        <w:rPr>
          <w:rFonts w:asciiTheme="minorHAnsi" w:hAnsiTheme="minorHAnsi"/>
        </w:rPr>
        <w:t>Kritériá na vyhodnotenie ponúk a pravidlá ich uplatnenia</w:t>
      </w:r>
      <w:bookmarkEnd w:id="8"/>
    </w:p>
    <w:p w14:paraId="26A8A75D" w14:textId="77777777" w:rsidR="007A2E74" w:rsidRPr="001A2A5B" w:rsidRDefault="007A2E74" w:rsidP="00D566FE">
      <w:pPr>
        <w:pStyle w:val="Odsekzoznamu"/>
        <w:numPr>
          <w:ilvl w:val="1"/>
          <w:numId w:val="3"/>
        </w:numPr>
        <w:spacing w:after="0" w:line="264" w:lineRule="auto"/>
        <w:ind w:left="426" w:right="0" w:hanging="426"/>
        <w:rPr>
          <w:rFonts w:asciiTheme="minorHAnsi" w:hAnsiTheme="minorHAnsi"/>
          <w:u w:val="single"/>
        </w:rPr>
      </w:pPr>
      <w:r w:rsidRPr="001A2A5B">
        <w:rPr>
          <w:rFonts w:asciiTheme="minorHAnsi" w:hAnsiTheme="minorHAnsi"/>
          <w:u w:val="single"/>
        </w:rPr>
        <w:t>Ponuky sa vyhodnocujú na základe najnižšej ceny. Pod cenou sa rozumie celková cena za predmet zákazky v EUR s</w:t>
      </w:r>
      <w:r w:rsidR="000C5A9D" w:rsidRPr="001A2A5B">
        <w:rPr>
          <w:rFonts w:asciiTheme="minorHAnsi" w:hAnsiTheme="minorHAnsi"/>
          <w:u w:val="single"/>
        </w:rPr>
        <w:t> </w:t>
      </w:r>
      <w:r w:rsidRPr="001A2A5B">
        <w:rPr>
          <w:rFonts w:asciiTheme="minorHAnsi" w:hAnsiTheme="minorHAnsi"/>
          <w:u w:val="single"/>
        </w:rPr>
        <w:t>DPH</w:t>
      </w:r>
      <w:r w:rsidR="000C5A9D" w:rsidRPr="001A2A5B">
        <w:rPr>
          <w:rFonts w:asciiTheme="minorHAnsi" w:hAnsiTheme="minorHAnsi"/>
          <w:u w:val="single"/>
        </w:rPr>
        <w:t xml:space="preserve"> zaokrúhlená na dve desatinné miesta</w:t>
      </w:r>
      <w:r w:rsidRPr="001A2A5B">
        <w:rPr>
          <w:rFonts w:asciiTheme="minorHAnsi" w:hAnsiTheme="minorHAnsi"/>
          <w:u w:val="single"/>
        </w:rPr>
        <w:t>.</w:t>
      </w:r>
    </w:p>
    <w:p w14:paraId="2F2964BE" w14:textId="77777777" w:rsidR="007A2E74" w:rsidRPr="001A2A5B" w:rsidRDefault="007A2E74" w:rsidP="00186DAC">
      <w:pPr>
        <w:pStyle w:val="Odsekzoznamu"/>
        <w:tabs>
          <w:tab w:val="left" w:pos="426"/>
        </w:tabs>
        <w:spacing w:after="0" w:line="264" w:lineRule="auto"/>
        <w:ind w:left="426" w:right="0" w:hanging="426"/>
        <w:rPr>
          <w:rFonts w:asciiTheme="minorHAnsi" w:hAnsiTheme="minorHAnsi"/>
          <w:u w:val="single"/>
        </w:rPr>
      </w:pPr>
    </w:p>
    <w:p w14:paraId="620A8B36" w14:textId="77777777" w:rsidR="007A2E74" w:rsidRPr="001A2A5B" w:rsidRDefault="007A2E74" w:rsidP="00D566FE">
      <w:pPr>
        <w:pStyle w:val="Odsekzoznamu"/>
        <w:numPr>
          <w:ilvl w:val="1"/>
          <w:numId w:val="3"/>
        </w:numPr>
        <w:spacing w:after="0" w:line="264" w:lineRule="auto"/>
        <w:ind w:left="426" w:right="0" w:hanging="426"/>
        <w:rPr>
          <w:rFonts w:asciiTheme="minorHAnsi" w:hAnsiTheme="minorHAnsi"/>
          <w:u w:val="single"/>
        </w:rPr>
      </w:pPr>
      <w:r w:rsidRPr="001A2A5B">
        <w:rPr>
          <w:rFonts w:asciiTheme="minorHAnsi" w:hAnsiTheme="minorHAnsi"/>
        </w:rPr>
        <w:t>Úspešným uchádzačom sa stane uchádzač, ktorý vo svojej ponuke predloží najnižšiu celkovú cenu za predmet zákazky v EUR s DPH. Poradie ostatných uchádzačov sa stano</w:t>
      </w:r>
      <w:r w:rsidR="009C55B6" w:rsidRPr="001A2A5B">
        <w:rPr>
          <w:rFonts w:asciiTheme="minorHAnsi" w:hAnsiTheme="minorHAnsi"/>
        </w:rPr>
        <w:t xml:space="preserve">ví podľa stanoveného kritéria, </w:t>
      </w:r>
      <w:r w:rsidRPr="001A2A5B">
        <w:rPr>
          <w:rFonts w:asciiTheme="minorHAnsi" w:hAnsiTheme="minorHAnsi"/>
        </w:rPr>
        <w:t>t.</w:t>
      </w:r>
      <w:r w:rsidR="000C5A9D" w:rsidRPr="001A2A5B">
        <w:rPr>
          <w:rFonts w:asciiTheme="minorHAnsi" w:hAnsiTheme="minorHAnsi"/>
        </w:rPr>
        <w:t> </w:t>
      </w:r>
      <w:r w:rsidRPr="001A2A5B">
        <w:rPr>
          <w:rFonts w:asciiTheme="minorHAnsi" w:hAnsiTheme="minorHAnsi"/>
        </w:rPr>
        <w:t>j. na druhom mieste sa umiestni uchádzač s druhou najnižšou celkovou cenou za predmet zákazky, na treťom mieste sa umiestni uchádzač s treťou najnižšou celkovou cenou za predmet zákazky atď.</w:t>
      </w:r>
    </w:p>
    <w:p w14:paraId="498B8DAE" w14:textId="77777777" w:rsidR="007A2E74" w:rsidRPr="001A2A5B" w:rsidRDefault="007A2E74" w:rsidP="00186DAC">
      <w:pPr>
        <w:pStyle w:val="Odsekzoznamu"/>
        <w:tabs>
          <w:tab w:val="left" w:pos="426"/>
        </w:tabs>
        <w:spacing w:after="0" w:line="264" w:lineRule="auto"/>
        <w:ind w:left="426" w:right="0" w:hanging="426"/>
        <w:rPr>
          <w:rFonts w:asciiTheme="minorHAnsi" w:hAnsiTheme="minorHAnsi"/>
          <w:u w:val="single"/>
        </w:rPr>
      </w:pPr>
    </w:p>
    <w:p w14:paraId="09C717BE" w14:textId="50785DDE" w:rsidR="008B665E" w:rsidRPr="001A2A5B" w:rsidRDefault="007A2E74"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 xml:space="preserve">Uchádzač vloží svoju cenovú ponuku, ako celkovú cenu vo finančnom </w:t>
      </w:r>
      <w:r w:rsidR="00E25825" w:rsidRPr="001A2A5B">
        <w:rPr>
          <w:rFonts w:asciiTheme="minorHAnsi" w:hAnsiTheme="minorHAnsi"/>
        </w:rPr>
        <w:t xml:space="preserve">vyjadrení, do formulára v aplikácií </w:t>
      </w:r>
      <w:r w:rsidRPr="001A2A5B">
        <w:rPr>
          <w:rFonts w:asciiTheme="minorHAnsi" w:hAnsiTheme="minorHAnsi"/>
        </w:rPr>
        <w:t xml:space="preserve">JOSEPHINE. Do konečnej ceny zákazky, teda ceny, ktorá bude zmluvnou cenou, sú započítané všetky </w:t>
      </w:r>
      <w:r w:rsidRPr="001A2A5B">
        <w:rPr>
          <w:rFonts w:asciiTheme="minorHAnsi" w:hAnsiTheme="minorHAnsi"/>
        </w:rPr>
        <w:lastRenderedPageBreak/>
        <w:t>doteraz vynaložené výdavky a v budúcnosti vynaložené výdavky úspešného uchádzača, súvisiace s</w:t>
      </w:r>
      <w:r w:rsidR="009C55B6" w:rsidRPr="001A2A5B">
        <w:rPr>
          <w:rFonts w:asciiTheme="minorHAnsi" w:hAnsiTheme="minorHAnsi"/>
        </w:rPr>
        <w:t> </w:t>
      </w:r>
      <w:r w:rsidRPr="001A2A5B">
        <w:rPr>
          <w:rFonts w:asciiTheme="minorHAnsi" w:hAnsiTheme="minorHAnsi"/>
        </w:rPr>
        <w:t>plnením</w:t>
      </w:r>
      <w:r w:rsidR="009C55B6" w:rsidRPr="001A2A5B">
        <w:rPr>
          <w:rFonts w:asciiTheme="minorHAnsi" w:hAnsiTheme="minorHAnsi"/>
        </w:rPr>
        <w:t xml:space="preserve"> </w:t>
      </w:r>
      <w:r w:rsidRPr="001A2A5B">
        <w:rPr>
          <w:rFonts w:asciiTheme="minorHAnsi" w:hAnsiTheme="minorHAnsi"/>
        </w:rPr>
        <w:t xml:space="preserve">predmetu tejto zákazky. Prípadné zmeny sú upravené zmluvou. </w:t>
      </w:r>
    </w:p>
    <w:p w14:paraId="33E1CDF9" w14:textId="77777777" w:rsidR="00AB7F33" w:rsidRPr="001A2A5B" w:rsidRDefault="00AB7F33" w:rsidP="00186DAC">
      <w:pPr>
        <w:pStyle w:val="Odsekzoznamu"/>
        <w:spacing w:after="0" w:line="264" w:lineRule="auto"/>
        <w:rPr>
          <w:rFonts w:asciiTheme="minorHAnsi" w:hAnsiTheme="minorHAnsi"/>
        </w:rPr>
      </w:pPr>
    </w:p>
    <w:p w14:paraId="35E68B19" w14:textId="77777777" w:rsidR="006451AA" w:rsidRPr="00C90847" w:rsidRDefault="006451AA" w:rsidP="00186DAC">
      <w:pPr>
        <w:tabs>
          <w:tab w:val="left" w:pos="426"/>
        </w:tabs>
        <w:spacing w:after="0" w:line="264" w:lineRule="auto"/>
        <w:ind w:left="0" w:right="0" w:firstLine="0"/>
        <w:rPr>
          <w:rFonts w:asciiTheme="minorHAnsi" w:hAnsiTheme="minorHAnsi"/>
          <w:highlight w:val="yellow"/>
        </w:rPr>
      </w:pPr>
    </w:p>
    <w:p w14:paraId="687304F6" w14:textId="77777777" w:rsidR="007A2E74" w:rsidRPr="001A2A5B" w:rsidRDefault="007A2E74" w:rsidP="00D566FE">
      <w:pPr>
        <w:pStyle w:val="Nadpis1"/>
        <w:numPr>
          <w:ilvl w:val="0"/>
          <w:numId w:val="3"/>
        </w:numPr>
        <w:spacing w:after="0" w:line="264" w:lineRule="auto"/>
        <w:ind w:left="426" w:hanging="426"/>
        <w:rPr>
          <w:rFonts w:asciiTheme="minorHAnsi" w:hAnsiTheme="minorHAnsi"/>
          <w:b w:val="0"/>
        </w:rPr>
      </w:pPr>
      <w:r w:rsidRPr="001A2A5B">
        <w:rPr>
          <w:rFonts w:asciiTheme="minorHAnsi" w:hAnsiTheme="minorHAnsi"/>
        </w:rPr>
        <w:t>Elektronická aukcia</w:t>
      </w:r>
    </w:p>
    <w:p w14:paraId="1F924B21" w14:textId="77777777" w:rsidR="007A2E74" w:rsidRPr="001A2A5B" w:rsidRDefault="007A2E74" w:rsidP="00D566FE">
      <w:pPr>
        <w:pStyle w:val="Odsekzoznamu"/>
        <w:numPr>
          <w:ilvl w:val="1"/>
          <w:numId w:val="3"/>
        </w:numPr>
        <w:spacing w:after="0" w:line="264" w:lineRule="auto"/>
        <w:ind w:left="426" w:right="0" w:hanging="426"/>
        <w:rPr>
          <w:rFonts w:asciiTheme="minorHAnsi" w:hAnsiTheme="minorHAnsi"/>
        </w:rPr>
      </w:pPr>
      <w:r w:rsidRPr="001A2A5B">
        <w:rPr>
          <w:rFonts w:asciiTheme="minorHAnsi" w:hAnsiTheme="minorHAnsi"/>
        </w:rPr>
        <w:t>Nepoužije sa.</w:t>
      </w:r>
    </w:p>
    <w:p w14:paraId="4A58EAD5" w14:textId="77777777" w:rsidR="009C1B2F" w:rsidRPr="00C90847" w:rsidRDefault="009C1B2F" w:rsidP="00186DAC">
      <w:pPr>
        <w:spacing w:after="0" w:line="264" w:lineRule="auto"/>
        <w:ind w:left="426" w:right="0" w:hanging="426"/>
        <w:rPr>
          <w:rFonts w:asciiTheme="minorHAnsi" w:hAnsiTheme="minorHAnsi"/>
          <w:highlight w:val="yellow"/>
          <w:u w:val="single"/>
        </w:rPr>
      </w:pPr>
    </w:p>
    <w:p w14:paraId="5035CFE9" w14:textId="62B85E23" w:rsidR="000D1954" w:rsidRPr="00A86B3B" w:rsidRDefault="003D2C57" w:rsidP="00D566FE">
      <w:pPr>
        <w:pStyle w:val="Nadpis1"/>
        <w:numPr>
          <w:ilvl w:val="0"/>
          <w:numId w:val="3"/>
        </w:numPr>
        <w:spacing w:after="0" w:line="264" w:lineRule="auto"/>
        <w:ind w:left="426" w:hanging="426"/>
        <w:rPr>
          <w:rFonts w:asciiTheme="minorHAnsi" w:hAnsiTheme="minorHAnsi"/>
        </w:rPr>
      </w:pPr>
      <w:bookmarkStart w:id="9" w:name="_Toc12180"/>
      <w:r w:rsidRPr="00A86B3B">
        <w:rPr>
          <w:rFonts w:asciiTheme="minorHAnsi" w:hAnsiTheme="minorHAnsi"/>
        </w:rPr>
        <w:t xml:space="preserve">Súčinnosť </w:t>
      </w:r>
      <w:r w:rsidR="00D32ADB" w:rsidRPr="00A86B3B">
        <w:rPr>
          <w:rFonts w:asciiTheme="minorHAnsi" w:hAnsiTheme="minorHAnsi"/>
        </w:rPr>
        <w:t>a uzavretie zmluvy</w:t>
      </w:r>
      <w:bookmarkEnd w:id="9"/>
    </w:p>
    <w:p w14:paraId="3B75F204" w14:textId="77777777" w:rsidR="00B036CD" w:rsidRPr="00A86B3B" w:rsidRDefault="00B036CD" w:rsidP="00D566FE">
      <w:pPr>
        <w:pStyle w:val="Odsekzoznamu"/>
        <w:numPr>
          <w:ilvl w:val="1"/>
          <w:numId w:val="3"/>
        </w:numPr>
        <w:spacing w:after="0" w:line="264" w:lineRule="auto"/>
        <w:ind w:left="426" w:right="0" w:hanging="426"/>
        <w:rPr>
          <w:rFonts w:asciiTheme="minorHAnsi" w:hAnsiTheme="minorHAnsi"/>
        </w:rPr>
      </w:pPr>
      <w:r w:rsidRPr="00A86B3B">
        <w:rPr>
          <w:rFonts w:asciiTheme="minorHAnsi" w:hAnsiTheme="minorHAnsi"/>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66EB0EAD" w14:textId="6B1BF167" w:rsidR="007C5DEA" w:rsidRPr="00A86B3B" w:rsidRDefault="007C5DEA" w:rsidP="00D566FE">
      <w:pPr>
        <w:pStyle w:val="Odsekzoznamu"/>
        <w:numPr>
          <w:ilvl w:val="1"/>
          <w:numId w:val="3"/>
        </w:numPr>
        <w:spacing w:after="0" w:line="264" w:lineRule="auto"/>
        <w:ind w:left="426" w:right="0" w:hanging="426"/>
        <w:rPr>
          <w:rFonts w:asciiTheme="minorHAnsi" w:hAnsiTheme="minorHAnsi"/>
        </w:rPr>
      </w:pPr>
      <w:r w:rsidRPr="00A86B3B">
        <w:rPr>
          <w:rFonts w:asciiTheme="minorHAnsi" w:hAnsiTheme="minorHAnsi"/>
        </w:rPr>
        <w:t xml:space="preserve">Verejný obstarávateľ </w:t>
      </w:r>
      <w:r w:rsidRPr="00A86B3B">
        <w:rPr>
          <w:rFonts w:asciiTheme="minorHAnsi" w:hAnsiTheme="minorHAnsi"/>
          <w:u w:val="single"/>
        </w:rPr>
        <w:t>určuje nasledovné osobitné podmienky súvisiace s plnením zmluvy</w:t>
      </w:r>
      <w:r w:rsidRPr="00A86B3B">
        <w:rPr>
          <w:rFonts w:asciiTheme="minorHAnsi" w:hAnsiTheme="minorHAnsi"/>
        </w:rPr>
        <w:t xml:space="preserve">. </w:t>
      </w:r>
      <w:r w:rsidRPr="00A86B3B">
        <w:rPr>
          <w:rFonts w:asciiTheme="minorHAnsi" w:hAnsiTheme="minorHAnsi"/>
          <w:b/>
        </w:rPr>
        <w:t xml:space="preserve">Verejný obstarávateľ </w:t>
      </w:r>
      <w:r w:rsidRPr="00A86B3B">
        <w:rPr>
          <w:rFonts w:asciiTheme="minorHAnsi" w:hAnsiTheme="minorHAnsi"/>
        </w:rPr>
        <w:t xml:space="preserve">na preukázanie ich splnenia </w:t>
      </w:r>
      <w:r w:rsidRPr="00A86B3B">
        <w:rPr>
          <w:rFonts w:asciiTheme="minorHAnsi" w:hAnsiTheme="minorHAnsi"/>
          <w:b/>
        </w:rPr>
        <w:t xml:space="preserve">požaduje od </w:t>
      </w:r>
      <w:r w:rsidRPr="00A86B3B">
        <w:rPr>
          <w:rFonts w:asciiTheme="minorHAnsi" w:hAnsiTheme="minorHAnsi"/>
          <w:b/>
          <w:u w:val="single"/>
        </w:rPr>
        <w:t>úspešného uchádzača</w:t>
      </w:r>
      <w:r w:rsidRPr="00A86B3B">
        <w:rPr>
          <w:rFonts w:asciiTheme="minorHAnsi" w:hAnsiTheme="minorHAnsi"/>
        </w:rPr>
        <w:t xml:space="preserve">, aby </w:t>
      </w:r>
      <w:r w:rsidR="00F77DA0">
        <w:rPr>
          <w:rFonts w:asciiTheme="minorHAnsi" w:hAnsiTheme="minorHAnsi"/>
        </w:rPr>
        <w:t xml:space="preserve">verejnému obstarávateľovi </w:t>
      </w:r>
      <w:r w:rsidRPr="00A86B3B">
        <w:rPr>
          <w:rFonts w:asciiTheme="minorHAnsi" w:hAnsiTheme="minorHAnsi"/>
        </w:rPr>
        <w:t>doručil,</w:t>
      </w:r>
      <w:r w:rsidRPr="00A86B3B">
        <w:rPr>
          <w:rFonts w:asciiTheme="minorHAnsi" w:hAnsiTheme="minorHAnsi"/>
          <w:b/>
        </w:rPr>
        <w:t xml:space="preserve"> </w:t>
      </w:r>
      <w:r w:rsidRPr="00A86B3B">
        <w:rPr>
          <w:rFonts w:asciiTheme="minorHAnsi" w:hAnsiTheme="minorHAnsi"/>
        </w:rPr>
        <w:t xml:space="preserve">a to </w:t>
      </w:r>
      <w:r w:rsidRPr="00A86B3B">
        <w:rPr>
          <w:rFonts w:asciiTheme="minorHAnsi" w:hAnsiTheme="minorHAnsi"/>
          <w:b/>
        </w:rPr>
        <w:t xml:space="preserve">v lehote do </w:t>
      </w:r>
      <w:r w:rsidR="00186DAC" w:rsidRPr="00A86B3B">
        <w:rPr>
          <w:rFonts w:asciiTheme="minorHAnsi" w:hAnsiTheme="minorHAnsi"/>
          <w:b/>
        </w:rPr>
        <w:t>5</w:t>
      </w:r>
      <w:r w:rsidRPr="00A86B3B">
        <w:rPr>
          <w:rFonts w:asciiTheme="minorHAnsi" w:hAnsiTheme="minorHAnsi"/>
          <w:b/>
        </w:rPr>
        <w:t xml:space="preserve"> pracovných dní odo dňa doručenia písomnej výzvy na poskytnutie súčinnosti potrebnej na uzavretie zmluvy,</w:t>
      </w:r>
      <w:r w:rsidRPr="00A86B3B">
        <w:rPr>
          <w:rFonts w:asciiTheme="minorHAnsi" w:hAnsiTheme="minorHAnsi"/>
        </w:rPr>
        <w:t xml:space="preserve"> </w:t>
      </w:r>
      <w:r w:rsidR="00F77DA0" w:rsidRPr="00A86B3B">
        <w:rPr>
          <w:rFonts w:asciiTheme="minorHAnsi" w:hAnsiTheme="minorHAnsi"/>
          <w:b/>
        </w:rPr>
        <w:t>doklad</w:t>
      </w:r>
      <w:r w:rsidR="00F77DA0">
        <w:rPr>
          <w:rFonts w:asciiTheme="minorHAnsi" w:hAnsiTheme="minorHAnsi"/>
          <w:b/>
        </w:rPr>
        <w:t>y</w:t>
      </w:r>
      <w:r w:rsidR="00F77DA0" w:rsidRPr="00A86B3B">
        <w:rPr>
          <w:rFonts w:asciiTheme="minorHAnsi" w:hAnsiTheme="minorHAnsi"/>
          <w:b/>
        </w:rPr>
        <w:t xml:space="preserve"> </w:t>
      </w:r>
      <w:r w:rsidRPr="00A86B3B">
        <w:rPr>
          <w:rFonts w:asciiTheme="minorHAnsi" w:hAnsiTheme="minorHAnsi"/>
          <w:b/>
        </w:rPr>
        <w:t>a </w:t>
      </w:r>
      <w:r w:rsidR="00F77DA0" w:rsidRPr="00A86B3B">
        <w:rPr>
          <w:rFonts w:asciiTheme="minorHAnsi" w:hAnsiTheme="minorHAnsi"/>
          <w:b/>
        </w:rPr>
        <w:t>dokument</w:t>
      </w:r>
      <w:r w:rsidR="00F77DA0">
        <w:rPr>
          <w:rFonts w:asciiTheme="minorHAnsi" w:hAnsiTheme="minorHAnsi"/>
          <w:b/>
        </w:rPr>
        <w:t>y</w:t>
      </w:r>
      <w:r w:rsidR="00F77DA0" w:rsidRPr="00A86B3B">
        <w:rPr>
          <w:rFonts w:asciiTheme="minorHAnsi" w:hAnsiTheme="minorHAnsi"/>
          <w:b/>
        </w:rPr>
        <w:t xml:space="preserve"> </w:t>
      </w:r>
      <w:r w:rsidRPr="00A86B3B">
        <w:rPr>
          <w:rFonts w:asciiTheme="minorHAnsi" w:hAnsiTheme="minorHAnsi"/>
          <w:b/>
        </w:rPr>
        <w:t>nasledovným spôsobom:</w:t>
      </w:r>
      <w:r w:rsidRPr="00A86B3B">
        <w:rPr>
          <w:rFonts w:asciiTheme="minorHAnsi" w:hAnsiTheme="minorHAnsi"/>
        </w:rPr>
        <w:t xml:space="preserve"> </w:t>
      </w:r>
    </w:p>
    <w:p w14:paraId="629EFF60" w14:textId="77777777" w:rsidR="007C5DEA" w:rsidRPr="00A86B3B" w:rsidRDefault="007C5DEA" w:rsidP="00D566FE">
      <w:pPr>
        <w:numPr>
          <w:ilvl w:val="0"/>
          <w:numId w:val="12"/>
        </w:numPr>
        <w:tabs>
          <w:tab w:val="left" w:pos="284"/>
        </w:tabs>
        <w:autoSpaceDE w:val="0"/>
        <w:autoSpaceDN w:val="0"/>
        <w:adjustRightInd w:val="0"/>
        <w:spacing w:after="0" w:line="264" w:lineRule="auto"/>
        <w:ind w:left="851" w:right="0" w:hanging="425"/>
        <w:rPr>
          <w:rFonts w:asciiTheme="minorHAnsi" w:hAnsiTheme="minorHAnsi"/>
        </w:rPr>
      </w:pPr>
      <w:r w:rsidRPr="00A86B3B">
        <w:rPr>
          <w:rFonts w:asciiTheme="minorHAnsi" w:hAnsiTheme="minorHAnsi"/>
          <w:b/>
          <w:bCs/>
        </w:rPr>
        <w:t xml:space="preserve">Elektronicky </w:t>
      </w:r>
      <w:r w:rsidRPr="00A86B3B">
        <w:rPr>
          <w:rFonts w:asciiTheme="minorHAnsi" w:hAnsiTheme="minorHAnsi"/>
        </w:rPr>
        <w:t xml:space="preserve">prostredníctvom komunikačného rozhrania systému JOSEPHINE vo forme </w:t>
      </w:r>
      <w:proofErr w:type="spellStart"/>
      <w:r w:rsidRPr="00A86B3B">
        <w:rPr>
          <w:rFonts w:asciiTheme="minorHAnsi" w:hAnsiTheme="minorHAnsi"/>
        </w:rPr>
        <w:t>scanov</w:t>
      </w:r>
      <w:proofErr w:type="spellEnd"/>
      <w:r w:rsidRPr="00A86B3B">
        <w:rPr>
          <w:rFonts w:asciiTheme="minorHAnsi" w:hAnsiTheme="minorHAnsi"/>
        </w:rPr>
        <w:t xml:space="preserve"> originálov alebo úradne overených fotokópií (formát .</w:t>
      </w:r>
      <w:proofErr w:type="spellStart"/>
      <w:r w:rsidRPr="00A86B3B">
        <w:rPr>
          <w:rFonts w:asciiTheme="minorHAnsi" w:hAnsiTheme="minorHAnsi"/>
        </w:rPr>
        <w:t>pdf</w:t>
      </w:r>
      <w:proofErr w:type="spellEnd"/>
      <w:r w:rsidRPr="00A86B3B">
        <w:rPr>
          <w:rFonts w:asciiTheme="minorHAnsi" w:hAnsiTheme="minorHAnsi"/>
        </w:rPr>
        <w:t xml:space="preserve">): </w:t>
      </w:r>
    </w:p>
    <w:p w14:paraId="0DD8C0ED" w14:textId="77777777" w:rsidR="00ED2974" w:rsidRPr="00A86B3B" w:rsidRDefault="00ED2974" w:rsidP="00D566FE">
      <w:pPr>
        <w:pStyle w:val="Default"/>
        <w:numPr>
          <w:ilvl w:val="0"/>
          <w:numId w:val="10"/>
        </w:numPr>
        <w:spacing w:line="264" w:lineRule="auto"/>
        <w:ind w:left="1418" w:hanging="425"/>
        <w:jc w:val="both"/>
        <w:rPr>
          <w:rFonts w:asciiTheme="minorHAnsi" w:hAnsiTheme="minorHAnsi"/>
          <w:b/>
          <w:bCs/>
          <w:color w:val="auto"/>
          <w:sz w:val="22"/>
          <w:szCs w:val="22"/>
        </w:rPr>
      </w:pPr>
      <w:r w:rsidRPr="00A86B3B">
        <w:rPr>
          <w:rFonts w:asciiTheme="minorHAnsi" w:hAnsiTheme="minorHAnsi"/>
          <w:b/>
          <w:bCs/>
          <w:iCs/>
          <w:sz w:val="22"/>
          <w:szCs w:val="22"/>
        </w:rPr>
        <w:t xml:space="preserve">vyplnenú a </w:t>
      </w:r>
      <w:r w:rsidRPr="00A86B3B">
        <w:rPr>
          <w:rFonts w:asciiTheme="minorHAnsi" w:hAnsiTheme="minorHAnsi"/>
          <w:b/>
          <w:bCs/>
          <w:iCs/>
          <w:sz w:val="22"/>
          <w:szCs w:val="22"/>
          <w:u w:val="single"/>
        </w:rPr>
        <w:t>podpísanú kúpnu zmluvu s prílohami</w:t>
      </w:r>
      <w:r w:rsidRPr="00A86B3B">
        <w:rPr>
          <w:rFonts w:asciiTheme="minorHAnsi" w:hAnsiTheme="minorHAnsi"/>
          <w:b/>
          <w:bCs/>
          <w:iCs/>
          <w:sz w:val="22"/>
          <w:szCs w:val="22"/>
        </w:rPr>
        <w:t xml:space="preserve">: </w:t>
      </w:r>
    </w:p>
    <w:p w14:paraId="4F6DF70C" w14:textId="49CF16FA"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špecifikácia predmetu zákazky;</w:t>
      </w:r>
    </w:p>
    <w:p w14:paraId="28B158ED" w14:textId="09818CCE"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cenová ponuka/návrh na plnenie kritéria predložený v ponuke;</w:t>
      </w:r>
    </w:p>
    <w:p w14:paraId="4A036A44" w14:textId="5983285B" w:rsidR="00A86B3B" w:rsidRPr="00A86B3B" w:rsidRDefault="00A86B3B"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rozdelenie predmetu zákazky pre potreby fakturácie (dané v zmluve);</w:t>
      </w:r>
    </w:p>
    <w:p w14:paraId="48AB74FB" w14:textId="77777777"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zoznam subdodávateľov</w:t>
      </w:r>
      <w:r w:rsidRPr="00A86B3B">
        <w:rPr>
          <w:rFonts w:asciiTheme="minorHAnsi" w:hAnsiTheme="minorHAnsi"/>
          <w:color w:val="auto"/>
          <w:sz w:val="22"/>
          <w:szCs w:val="22"/>
        </w:rPr>
        <w:t xml:space="preserve"> s uvedením identifikačných údajov, 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w:t>
      </w:r>
    </w:p>
    <w:p w14:paraId="74B3910E" w14:textId="77777777"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resp</w:t>
      </w:r>
      <w:r w:rsidRPr="00A86B3B">
        <w:rPr>
          <w:rFonts w:asciiTheme="minorHAnsi" w:hAnsiTheme="minorHAnsi"/>
          <w:bCs/>
          <w:color w:val="auto"/>
          <w:sz w:val="22"/>
          <w:szCs w:val="22"/>
        </w:rPr>
        <w:t>.</w:t>
      </w:r>
      <w:r w:rsidRPr="00A86B3B">
        <w:rPr>
          <w:rFonts w:asciiTheme="minorHAnsi" w:hAnsiTheme="minorHAnsi"/>
          <w:b/>
          <w:color w:val="auto"/>
          <w:sz w:val="22"/>
          <w:szCs w:val="22"/>
        </w:rPr>
        <w:t xml:space="preserve"> čestné vyhlásenie o nevyužití subdodávateľov.</w:t>
      </w:r>
    </w:p>
    <w:p w14:paraId="16274671" w14:textId="2B9B1174" w:rsidR="007C5DEA" w:rsidRPr="00A86B3B" w:rsidRDefault="007C5DEA" w:rsidP="00D566FE">
      <w:pPr>
        <w:numPr>
          <w:ilvl w:val="0"/>
          <w:numId w:val="12"/>
        </w:numPr>
        <w:tabs>
          <w:tab w:val="left" w:pos="284"/>
        </w:tabs>
        <w:autoSpaceDE w:val="0"/>
        <w:autoSpaceDN w:val="0"/>
        <w:adjustRightInd w:val="0"/>
        <w:spacing w:after="0" w:line="264" w:lineRule="auto"/>
        <w:ind w:left="851" w:right="0" w:hanging="425"/>
        <w:rPr>
          <w:rFonts w:asciiTheme="minorHAnsi" w:hAnsiTheme="minorHAnsi"/>
          <w:iCs/>
        </w:rPr>
      </w:pPr>
      <w:r w:rsidRPr="00A86B3B">
        <w:rPr>
          <w:rFonts w:asciiTheme="minorHAnsi" w:hAnsiTheme="minorHAnsi"/>
          <w:b/>
          <w:bCs/>
        </w:rPr>
        <w:t>Listinne prostredníctvom pošty alebo inej doručovacej služby na adresu verejného obstarávateľa</w:t>
      </w:r>
      <w:r w:rsidRPr="00A86B3B">
        <w:rPr>
          <w:rFonts w:asciiTheme="minorHAnsi" w:hAnsiTheme="minorHAnsi"/>
        </w:rPr>
        <w:t xml:space="preserve"> </w:t>
      </w:r>
      <w:r w:rsidRPr="00A86B3B">
        <w:rPr>
          <w:rFonts w:asciiTheme="minorHAnsi" w:hAnsiTheme="minorHAnsi"/>
          <w:iCs/>
        </w:rPr>
        <w:t>Banskobystrick</w:t>
      </w:r>
      <w:r w:rsidR="00ED2974" w:rsidRPr="00A86B3B">
        <w:rPr>
          <w:rFonts w:asciiTheme="minorHAnsi" w:hAnsiTheme="minorHAnsi"/>
          <w:iCs/>
        </w:rPr>
        <w:t>ý samosprávny kraj, Námestie SNP 23, 974 01  Banská Bystrica</w:t>
      </w:r>
      <w:r w:rsidRPr="00A86B3B">
        <w:rPr>
          <w:rFonts w:asciiTheme="minorHAnsi" w:hAnsiTheme="minorHAnsi"/>
        </w:rPr>
        <w:t>:</w:t>
      </w:r>
    </w:p>
    <w:p w14:paraId="0A4BE764" w14:textId="77777777" w:rsidR="00ED2974" w:rsidRPr="00A86B3B" w:rsidRDefault="00ED2974" w:rsidP="00D566FE">
      <w:pPr>
        <w:pStyle w:val="Default"/>
        <w:numPr>
          <w:ilvl w:val="0"/>
          <w:numId w:val="10"/>
        </w:numPr>
        <w:spacing w:line="264" w:lineRule="auto"/>
        <w:ind w:left="1418" w:hanging="425"/>
        <w:jc w:val="both"/>
        <w:rPr>
          <w:rFonts w:asciiTheme="minorHAnsi" w:hAnsiTheme="minorHAnsi"/>
          <w:b/>
          <w:bCs/>
          <w:sz w:val="22"/>
          <w:szCs w:val="22"/>
        </w:rPr>
      </w:pPr>
      <w:r w:rsidRPr="00A86B3B">
        <w:rPr>
          <w:rFonts w:asciiTheme="minorHAnsi" w:hAnsiTheme="minorHAnsi"/>
          <w:b/>
          <w:bCs/>
          <w:iCs/>
          <w:sz w:val="22"/>
          <w:szCs w:val="22"/>
        </w:rPr>
        <w:t xml:space="preserve">vyplnenú a </w:t>
      </w:r>
      <w:r w:rsidRPr="00A86B3B">
        <w:rPr>
          <w:rFonts w:asciiTheme="minorHAnsi" w:hAnsiTheme="minorHAnsi"/>
          <w:b/>
          <w:bCs/>
          <w:iCs/>
          <w:sz w:val="22"/>
          <w:szCs w:val="22"/>
          <w:u w:val="single"/>
        </w:rPr>
        <w:t>podpísanú kúpnu zmluvu v 4 vyhotoveniach s prílohami</w:t>
      </w:r>
      <w:r w:rsidRPr="00A86B3B">
        <w:rPr>
          <w:rFonts w:asciiTheme="minorHAnsi" w:hAnsiTheme="minorHAnsi"/>
          <w:b/>
          <w:bCs/>
          <w:iCs/>
          <w:sz w:val="22"/>
          <w:szCs w:val="22"/>
        </w:rPr>
        <w:t xml:space="preserve"> s platnosťou originálu:</w:t>
      </w:r>
    </w:p>
    <w:p w14:paraId="2DECB4F1" w14:textId="77777777"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špecifikácia predmetu zákazky;</w:t>
      </w:r>
    </w:p>
    <w:p w14:paraId="6CE65F22" w14:textId="565CC15D"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cenová ponuka/návrh na plnenie kritéria predložený v ponuke;</w:t>
      </w:r>
    </w:p>
    <w:p w14:paraId="3878FD9B" w14:textId="77777777" w:rsidR="00A86B3B" w:rsidRPr="00A86B3B" w:rsidRDefault="00A86B3B" w:rsidP="00A86B3B">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rozdelenie predmetu zákazky pre potreby fakturácie (dané v zmluve);</w:t>
      </w:r>
    </w:p>
    <w:p w14:paraId="09013AE2" w14:textId="77777777"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
          <w:color w:val="auto"/>
          <w:sz w:val="22"/>
          <w:szCs w:val="22"/>
        </w:rPr>
        <w:t>zoznam subdodávateľov</w:t>
      </w:r>
      <w:r w:rsidRPr="00A86B3B">
        <w:rPr>
          <w:rFonts w:asciiTheme="minorHAnsi" w:hAnsiTheme="minorHAnsi"/>
          <w:color w:val="auto"/>
          <w:sz w:val="22"/>
          <w:szCs w:val="22"/>
        </w:rPr>
        <w:t xml:space="preserve"> s uvedením identifikačných údajov, 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w:t>
      </w:r>
      <w:r w:rsidRPr="00A86B3B">
        <w:rPr>
          <w:rFonts w:asciiTheme="minorHAnsi" w:hAnsiTheme="minorHAnsi"/>
          <w:color w:val="auto"/>
          <w:sz w:val="22"/>
          <w:szCs w:val="22"/>
        </w:rPr>
        <w:lastRenderedPageBreak/>
        <w:t xml:space="preserve">obstarávateľa, a to v rozsahu potrebnom na spracovanie príslušnej zmluvnej dokumentácie, </w:t>
      </w:r>
    </w:p>
    <w:p w14:paraId="0F3C962B" w14:textId="77777777" w:rsidR="00ED2974" w:rsidRPr="00A86B3B" w:rsidRDefault="00ED2974" w:rsidP="00D566FE">
      <w:pPr>
        <w:pStyle w:val="Default"/>
        <w:numPr>
          <w:ilvl w:val="1"/>
          <w:numId w:val="10"/>
        </w:numPr>
        <w:spacing w:line="264" w:lineRule="auto"/>
        <w:ind w:left="1843" w:hanging="425"/>
        <w:jc w:val="both"/>
        <w:rPr>
          <w:rFonts w:asciiTheme="minorHAnsi" w:hAnsiTheme="minorHAnsi"/>
          <w:color w:val="auto"/>
          <w:sz w:val="22"/>
          <w:szCs w:val="22"/>
        </w:rPr>
      </w:pPr>
      <w:r w:rsidRPr="00A86B3B">
        <w:rPr>
          <w:rFonts w:asciiTheme="minorHAnsi" w:hAnsiTheme="minorHAnsi"/>
          <w:bCs/>
          <w:color w:val="auto"/>
          <w:sz w:val="22"/>
          <w:szCs w:val="22"/>
        </w:rPr>
        <w:t>resp.</w:t>
      </w:r>
      <w:r w:rsidRPr="00A86B3B">
        <w:rPr>
          <w:rFonts w:asciiTheme="minorHAnsi" w:hAnsiTheme="minorHAnsi"/>
          <w:b/>
          <w:color w:val="auto"/>
          <w:sz w:val="22"/>
          <w:szCs w:val="22"/>
        </w:rPr>
        <w:t xml:space="preserve"> čestné vyhlásenie o nevyužití subdodávateľov.</w:t>
      </w:r>
    </w:p>
    <w:p w14:paraId="5311A4C5" w14:textId="77777777" w:rsidR="007C5DEA" w:rsidRPr="00A86B3B" w:rsidRDefault="007C5DEA" w:rsidP="00186DAC">
      <w:pPr>
        <w:pStyle w:val="Default"/>
        <w:spacing w:line="264" w:lineRule="auto"/>
        <w:ind w:left="426" w:hanging="426"/>
        <w:jc w:val="both"/>
        <w:rPr>
          <w:rFonts w:asciiTheme="minorHAnsi" w:hAnsiTheme="minorHAnsi"/>
          <w:sz w:val="22"/>
          <w:szCs w:val="22"/>
        </w:rPr>
      </w:pPr>
    </w:p>
    <w:p w14:paraId="1106D745" w14:textId="77777777" w:rsidR="00186DAC" w:rsidRPr="00A86B3B" w:rsidRDefault="00186DAC" w:rsidP="00D566FE">
      <w:pPr>
        <w:pStyle w:val="Odsekzoznamu"/>
        <w:numPr>
          <w:ilvl w:val="1"/>
          <w:numId w:val="3"/>
        </w:numPr>
        <w:spacing w:after="0" w:line="264" w:lineRule="auto"/>
        <w:ind w:left="426" w:right="0" w:hanging="426"/>
        <w:rPr>
          <w:rFonts w:asciiTheme="minorHAnsi" w:hAnsiTheme="minorHAnsi"/>
        </w:rPr>
      </w:pPr>
      <w:r w:rsidRPr="00A86B3B">
        <w:rPr>
          <w:rFonts w:asciiTheme="minorHAnsi" w:hAnsiTheme="minorHAnsi"/>
        </w:rPr>
        <w:t xml:space="preserve">Verejný obstarávateľ vyhodnotí pred podpisom zmluvy doklady a dokumenty podľa tohto bodu z pohľadu obsahovej a vecnej správnosti. Uvedené doklady a dokumenty budú prílohami uzavretej Kúpnej zmluvy. </w:t>
      </w:r>
    </w:p>
    <w:p w14:paraId="4BA4EC37" w14:textId="77777777" w:rsidR="00186DAC" w:rsidRPr="00A86B3B" w:rsidRDefault="00186DAC" w:rsidP="00186DAC">
      <w:pPr>
        <w:pStyle w:val="Default"/>
        <w:spacing w:line="264" w:lineRule="auto"/>
        <w:ind w:left="426"/>
        <w:jc w:val="both"/>
        <w:rPr>
          <w:rFonts w:asciiTheme="minorHAnsi" w:hAnsiTheme="minorHAnsi" w:cstheme="minorHAnsi"/>
          <w:b/>
        </w:rPr>
      </w:pPr>
    </w:p>
    <w:p w14:paraId="49BF7071" w14:textId="5A2B5691" w:rsidR="004B2430" w:rsidRPr="00A86B3B" w:rsidRDefault="004B2430" w:rsidP="00D566FE">
      <w:pPr>
        <w:pStyle w:val="Odsekzoznamu"/>
        <w:numPr>
          <w:ilvl w:val="1"/>
          <w:numId w:val="3"/>
        </w:numPr>
        <w:spacing w:after="0" w:line="264" w:lineRule="auto"/>
        <w:ind w:left="426" w:right="0" w:hanging="426"/>
        <w:rPr>
          <w:rFonts w:asciiTheme="minorHAnsi" w:hAnsiTheme="minorHAnsi" w:cstheme="minorHAnsi"/>
          <w:b/>
        </w:rPr>
      </w:pPr>
      <w:r w:rsidRPr="00A86B3B">
        <w:rPr>
          <w:rFonts w:asciiTheme="minorHAnsi" w:hAnsiTheme="minorHAnsi" w:cstheme="minorHAnsi"/>
        </w:rPr>
        <w:t>Zmluva uzavretá týmto postupom verejného obstarávania nadobudne platnosť dňom jej podpisu oboma zmluvnými stranami a účinnosť po jej zverejnení v súlade s </w:t>
      </w:r>
      <w:proofErr w:type="spellStart"/>
      <w:r w:rsidRPr="00A86B3B">
        <w:rPr>
          <w:rFonts w:asciiTheme="minorHAnsi" w:hAnsiTheme="minorHAnsi" w:cstheme="minorHAnsi"/>
        </w:rPr>
        <w:t>ust</w:t>
      </w:r>
      <w:proofErr w:type="spellEnd"/>
      <w:r w:rsidRPr="00A86B3B">
        <w:rPr>
          <w:rFonts w:asciiTheme="minorHAnsi" w:hAnsiTheme="minorHAnsi" w:cstheme="minorHAnsi"/>
        </w:rPr>
        <w:t xml:space="preserve">. § 47a zákona č. 40 /1964 Zb. Občiansky zákonník v znení neskorších predpisov a § 5a </w:t>
      </w:r>
      <w:r w:rsidR="00186DAC" w:rsidRPr="00A86B3B">
        <w:rPr>
          <w:rFonts w:asciiTheme="minorHAnsi" w:hAnsiTheme="minorHAnsi" w:cstheme="minorHAnsi"/>
        </w:rPr>
        <w:t xml:space="preserve">a § 5b </w:t>
      </w:r>
      <w:r w:rsidRPr="00A86B3B">
        <w:rPr>
          <w:rFonts w:asciiTheme="minorHAnsi" w:hAnsiTheme="minorHAnsi" w:cstheme="minorHAnsi"/>
        </w:rPr>
        <w:t xml:space="preserve">zákona č. 211/2000 Z. z. o slobodnom prístupe k informáciám a o zmene a doplnení niektorých zákonov (zákon o slobode informácií) v znení neskorších predpisov. </w:t>
      </w:r>
    </w:p>
    <w:p w14:paraId="26A602A0" w14:textId="77777777" w:rsidR="004B2430" w:rsidRPr="00C90847" w:rsidRDefault="004B2430" w:rsidP="00186DAC">
      <w:pPr>
        <w:pStyle w:val="Default"/>
        <w:spacing w:line="264" w:lineRule="auto"/>
        <w:ind w:left="426" w:hanging="426"/>
        <w:jc w:val="both"/>
        <w:rPr>
          <w:rFonts w:asciiTheme="minorHAnsi" w:hAnsiTheme="minorHAnsi"/>
          <w:sz w:val="22"/>
          <w:szCs w:val="22"/>
          <w:highlight w:val="yellow"/>
        </w:rPr>
      </w:pPr>
    </w:p>
    <w:p w14:paraId="0BD8D500" w14:textId="58C11995" w:rsidR="00B036CD" w:rsidRPr="00A86B3B" w:rsidRDefault="005622E6" w:rsidP="00D566FE">
      <w:pPr>
        <w:pStyle w:val="Odsekzoznamu"/>
        <w:numPr>
          <w:ilvl w:val="1"/>
          <w:numId w:val="3"/>
        </w:numPr>
        <w:spacing w:after="0" w:line="264" w:lineRule="auto"/>
        <w:ind w:left="426" w:right="0" w:hanging="426"/>
        <w:rPr>
          <w:rFonts w:asciiTheme="minorHAnsi" w:hAnsiTheme="minorHAnsi"/>
        </w:rPr>
      </w:pPr>
      <w:r w:rsidRPr="00A86B3B">
        <w:rPr>
          <w:rFonts w:asciiTheme="minorHAnsi" w:hAnsiTheme="minorHAnsi"/>
        </w:rPr>
        <w:t>Verejný</w:t>
      </w:r>
      <w:r w:rsidRPr="00A86B3B">
        <w:rPr>
          <w:rFonts w:asciiTheme="minorHAnsi" w:hAnsiTheme="minorHAnsi"/>
          <w:bCs/>
          <w:color w:val="auto"/>
        </w:rPr>
        <w:t xml:space="preserve"> obstarávateľ si vyhradzuje právo</w:t>
      </w:r>
      <w:r w:rsidR="00B036CD" w:rsidRPr="00A86B3B">
        <w:rPr>
          <w:rFonts w:asciiTheme="minorHAnsi" w:hAnsiTheme="minorHAnsi"/>
          <w:bCs/>
          <w:color w:val="auto"/>
        </w:rPr>
        <w:t xml:space="preserve"> zrušiť použitý postup zadávania zákazky</w:t>
      </w:r>
      <w:r w:rsidR="00865CFD" w:rsidRPr="00A86B3B">
        <w:rPr>
          <w:rFonts w:asciiTheme="minorHAnsi" w:hAnsiTheme="minorHAnsi"/>
          <w:bCs/>
          <w:color w:val="auto"/>
        </w:rPr>
        <w:t>,</w:t>
      </w:r>
      <w:r w:rsidR="00B036CD" w:rsidRPr="00A86B3B">
        <w:rPr>
          <w:rFonts w:asciiTheme="minorHAnsi" w:hAnsiTheme="minorHAnsi"/>
          <w:bCs/>
          <w:color w:val="auto"/>
        </w:rPr>
        <w:t xml:space="preserve"> ak cenová ponuka úspešného uchádzača bude vyššia ako predpokladaná hodnota zákazky.</w:t>
      </w:r>
    </w:p>
    <w:p w14:paraId="18700EA3" w14:textId="761C51DA" w:rsidR="009567DA" w:rsidRPr="00C90847" w:rsidRDefault="009567DA" w:rsidP="00186DAC">
      <w:pPr>
        <w:pStyle w:val="Default"/>
        <w:spacing w:line="264" w:lineRule="auto"/>
        <w:jc w:val="both"/>
        <w:rPr>
          <w:rFonts w:asciiTheme="minorHAnsi" w:hAnsiTheme="minorHAnsi"/>
          <w:sz w:val="22"/>
          <w:szCs w:val="22"/>
          <w:highlight w:val="yellow"/>
        </w:rPr>
      </w:pPr>
    </w:p>
    <w:p w14:paraId="5526727D" w14:textId="77777777" w:rsidR="004B2430" w:rsidRPr="00A86B3B" w:rsidRDefault="004B2430" w:rsidP="00D566FE">
      <w:pPr>
        <w:pStyle w:val="Nadpis1"/>
        <w:numPr>
          <w:ilvl w:val="0"/>
          <w:numId w:val="3"/>
        </w:numPr>
        <w:spacing w:after="0" w:line="264" w:lineRule="auto"/>
        <w:ind w:left="426" w:hanging="426"/>
        <w:rPr>
          <w:rFonts w:asciiTheme="minorHAnsi" w:hAnsiTheme="minorHAnsi" w:cstheme="minorHAnsi"/>
        </w:rPr>
      </w:pPr>
      <w:bookmarkStart w:id="10" w:name="_Toc12181"/>
      <w:r w:rsidRPr="00A86B3B">
        <w:rPr>
          <w:rFonts w:asciiTheme="minorHAnsi" w:hAnsiTheme="minorHAnsi" w:cstheme="minorHAnsi"/>
        </w:rPr>
        <w:t xml:space="preserve">Subdodávatelia </w:t>
      </w:r>
      <w:bookmarkEnd w:id="10"/>
    </w:p>
    <w:p w14:paraId="3F030060" w14:textId="77777777" w:rsidR="004B2430" w:rsidRPr="00A86B3B" w:rsidRDefault="004B2430" w:rsidP="00D566FE">
      <w:pPr>
        <w:pStyle w:val="Odsekzoznamu"/>
        <w:numPr>
          <w:ilvl w:val="1"/>
          <w:numId w:val="3"/>
        </w:numPr>
        <w:spacing w:after="0" w:line="264" w:lineRule="auto"/>
        <w:ind w:left="426" w:right="0" w:hanging="426"/>
        <w:rPr>
          <w:rFonts w:asciiTheme="minorHAnsi" w:hAnsiTheme="minorHAnsi" w:cstheme="minorHAnsi"/>
          <w:b/>
        </w:rPr>
      </w:pPr>
      <w:r w:rsidRPr="00A86B3B">
        <w:rPr>
          <w:rFonts w:asciiTheme="minorHAnsi" w:hAnsiTheme="minorHAnsi" w:cstheme="minorHAnsi"/>
        </w:rPr>
        <w:t>Verejný obstarávateľ umožňuje využitie subdodávateľa/subdodávateľov. V prípade, ak úspešný uchádzač (poskytovateľ) využije túto možnosť, zoznam všetkých subdodávateľov s uvedením jeho identifikačných údajov, predmetu subdodávky a údajov o osobe oprávnenej konať za každého subdodávateľa v rozsahu meno a priezvisko, adresa pobytu, dátum narodenia, bude prílohou zmluvy.</w:t>
      </w:r>
    </w:p>
    <w:p w14:paraId="377D18A0" w14:textId="77777777" w:rsidR="004B2430" w:rsidRPr="00A86B3B" w:rsidRDefault="004B2430" w:rsidP="00186DAC">
      <w:pPr>
        <w:pStyle w:val="Default"/>
        <w:spacing w:line="264" w:lineRule="auto"/>
        <w:jc w:val="both"/>
        <w:rPr>
          <w:rFonts w:asciiTheme="minorHAnsi" w:hAnsiTheme="minorHAnsi"/>
          <w:sz w:val="22"/>
          <w:szCs w:val="22"/>
        </w:rPr>
      </w:pPr>
    </w:p>
    <w:p w14:paraId="1DEE3F13" w14:textId="77777777" w:rsidR="00D32ADB" w:rsidRPr="00A86B3B" w:rsidRDefault="00D32ADB" w:rsidP="00D566FE">
      <w:pPr>
        <w:pStyle w:val="Nadpis1"/>
        <w:numPr>
          <w:ilvl w:val="0"/>
          <w:numId w:val="3"/>
        </w:numPr>
        <w:spacing w:after="0" w:line="264" w:lineRule="auto"/>
        <w:ind w:left="426" w:hanging="426"/>
        <w:rPr>
          <w:rFonts w:asciiTheme="minorHAnsi" w:hAnsiTheme="minorHAnsi"/>
        </w:rPr>
      </w:pPr>
      <w:r w:rsidRPr="00A86B3B">
        <w:rPr>
          <w:rFonts w:asciiTheme="minorHAnsi" w:hAnsiTheme="minorHAnsi"/>
        </w:rPr>
        <w:t>Záverečné ustanovenia</w:t>
      </w:r>
    </w:p>
    <w:p w14:paraId="57F68B83" w14:textId="77777777" w:rsidR="00D32ADB" w:rsidRPr="00A86B3B" w:rsidRDefault="00D32ADB" w:rsidP="00D566FE">
      <w:pPr>
        <w:pStyle w:val="Odsekzoznamu"/>
        <w:numPr>
          <w:ilvl w:val="1"/>
          <w:numId w:val="3"/>
        </w:numPr>
        <w:spacing w:after="0" w:line="264" w:lineRule="auto"/>
        <w:ind w:left="426" w:right="0" w:hanging="426"/>
        <w:rPr>
          <w:rFonts w:asciiTheme="minorHAnsi" w:hAnsiTheme="minorHAnsi"/>
        </w:rPr>
      </w:pPr>
      <w:r w:rsidRPr="00A86B3B">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A86B3B">
        <w:rPr>
          <w:rFonts w:asciiTheme="minorHAnsi" w:hAnsiTheme="minorHAnsi"/>
        </w:rPr>
        <w:t>7</w:t>
      </w:r>
      <w:r w:rsidRPr="00A86B3B">
        <w:rPr>
          <w:rFonts w:asciiTheme="minorHAnsi" w:hAnsiTheme="minorHAnsi"/>
        </w:rPr>
        <w:t xml:space="preserve"> písm.</w:t>
      </w:r>
      <w:r w:rsidR="00B33021" w:rsidRPr="00A86B3B">
        <w:rPr>
          <w:rFonts w:asciiTheme="minorHAnsi" w:hAnsiTheme="minorHAnsi"/>
        </w:rPr>
        <w:t> </w:t>
      </w:r>
      <w:r w:rsidRPr="00A86B3B">
        <w:rPr>
          <w:rFonts w:asciiTheme="minorHAnsi" w:hAnsiTheme="minorHAnsi"/>
        </w:rPr>
        <w:t>b) ZVO podať námietky.</w:t>
      </w:r>
    </w:p>
    <w:p w14:paraId="28530D5A" w14:textId="77777777" w:rsidR="00D32ADB" w:rsidRPr="00A86B3B" w:rsidRDefault="00D32ADB" w:rsidP="00186DAC">
      <w:pPr>
        <w:spacing w:after="0" w:line="264" w:lineRule="auto"/>
        <w:ind w:left="426" w:right="0" w:hanging="426"/>
        <w:rPr>
          <w:rFonts w:asciiTheme="minorHAnsi" w:hAnsiTheme="minorHAnsi"/>
        </w:rPr>
      </w:pPr>
      <w:r w:rsidRPr="00A86B3B">
        <w:rPr>
          <w:rFonts w:asciiTheme="minorHAnsi" w:hAnsiTheme="minorHAnsi"/>
        </w:rPr>
        <w:t xml:space="preserve"> </w:t>
      </w:r>
    </w:p>
    <w:p w14:paraId="1533EEF2" w14:textId="68EF869A" w:rsidR="00D32ADB" w:rsidRPr="00A86B3B" w:rsidRDefault="00D32ADB" w:rsidP="00D566FE">
      <w:pPr>
        <w:pStyle w:val="Nadpis1"/>
        <w:numPr>
          <w:ilvl w:val="0"/>
          <w:numId w:val="3"/>
        </w:numPr>
        <w:spacing w:after="0" w:line="264" w:lineRule="auto"/>
        <w:ind w:left="426" w:hanging="426"/>
        <w:rPr>
          <w:rFonts w:asciiTheme="minorHAnsi" w:hAnsiTheme="minorHAnsi"/>
        </w:rPr>
      </w:pPr>
      <w:bookmarkStart w:id="11" w:name="_Toc12183"/>
      <w:r w:rsidRPr="00A86B3B">
        <w:rPr>
          <w:rFonts w:asciiTheme="minorHAnsi" w:hAnsiTheme="minorHAnsi"/>
        </w:rPr>
        <w:t>Prílohy</w:t>
      </w:r>
      <w:r w:rsidRPr="00A86B3B">
        <w:rPr>
          <w:rFonts w:asciiTheme="minorHAnsi" w:hAnsiTheme="minorHAnsi"/>
          <w:b w:val="0"/>
        </w:rPr>
        <w:t xml:space="preserve"> </w:t>
      </w:r>
      <w:bookmarkEnd w:id="11"/>
    </w:p>
    <w:p w14:paraId="046264B4" w14:textId="013BD5FF" w:rsidR="00D32ADB" w:rsidRPr="00A86B3B" w:rsidRDefault="00D32ADB" w:rsidP="00186DAC">
      <w:pPr>
        <w:numPr>
          <w:ilvl w:val="0"/>
          <w:numId w:val="8"/>
        </w:numPr>
        <w:spacing w:after="0" w:line="264" w:lineRule="auto"/>
        <w:ind w:left="426" w:right="0" w:firstLine="0"/>
        <w:rPr>
          <w:rFonts w:asciiTheme="minorHAnsi" w:hAnsiTheme="minorHAnsi"/>
        </w:rPr>
      </w:pPr>
      <w:r w:rsidRPr="00A86B3B">
        <w:rPr>
          <w:rFonts w:asciiTheme="minorHAnsi" w:hAnsiTheme="minorHAnsi"/>
        </w:rPr>
        <w:t xml:space="preserve">Príloha č. </w:t>
      </w:r>
      <w:r w:rsidR="00111DD7" w:rsidRPr="00A86B3B">
        <w:rPr>
          <w:rFonts w:asciiTheme="minorHAnsi" w:hAnsiTheme="minorHAnsi"/>
        </w:rPr>
        <w:t>1</w:t>
      </w:r>
      <w:r w:rsidR="0094548C" w:rsidRPr="00A86B3B">
        <w:rPr>
          <w:rFonts w:asciiTheme="minorHAnsi" w:hAnsiTheme="minorHAnsi"/>
        </w:rPr>
        <w:t xml:space="preserve"> </w:t>
      </w:r>
      <w:r w:rsidRPr="00A86B3B">
        <w:rPr>
          <w:rFonts w:asciiTheme="minorHAnsi" w:hAnsiTheme="minorHAnsi"/>
        </w:rPr>
        <w:t xml:space="preserve">Výzvy – </w:t>
      </w:r>
      <w:r w:rsidR="00560CA5" w:rsidRPr="00A86B3B">
        <w:rPr>
          <w:rFonts w:asciiTheme="minorHAnsi" w:hAnsiTheme="minorHAnsi"/>
        </w:rPr>
        <w:t>Titulný list</w:t>
      </w:r>
      <w:r w:rsidR="006447BA" w:rsidRPr="00A86B3B">
        <w:rPr>
          <w:rFonts w:asciiTheme="minorHAnsi" w:hAnsiTheme="minorHAnsi"/>
        </w:rPr>
        <w:t xml:space="preserve"> ponuky</w:t>
      </w:r>
    </w:p>
    <w:p w14:paraId="4DBDF600" w14:textId="6F8D487D" w:rsidR="006E1C4B" w:rsidRPr="00A86B3B" w:rsidRDefault="006E1C4B" w:rsidP="00186DAC">
      <w:pPr>
        <w:numPr>
          <w:ilvl w:val="0"/>
          <w:numId w:val="8"/>
        </w:numPr>
        <w:spacing w:after="0" w:line="264" w:lineRule="auto"/>
        <w:ind w:left="426" w:right="0" w:firstLine="0"/>
        <w:rPr>
          <w:rFonts w:asciiTheme="minorHAnsi" w:hAnsiTheme="minorHAnsi"/>
        </w:rPr>
      </w:pPr>
      <w:r w:rsidRPr="00A86B3B">
        <w:rPr>
          <w:rFonts w:asciiTheme="minorHAnsi" w:hAnsiTheme="minorHAnsi"/>
        </w:rPr>
        <w:t>Príloha č. 2 Výzvy –</w:t>
      </w:r>
      <w:r w:rsidR="000460BC" w:rsidRPr="00A86B3B">
        <w:rPr>
          <w:rFonts w:asciiTheme="minorHAnsi" w:hAnsiTheme="minorHAnsi"/>
        </w:rPr>
        <w:t xml:space="preserve"> </w:t>
      </w:r>
      <w:r w:rsidR="00494BCF" w:rsidRPr="00A86B3B">
        <w:rPr>
          <w:rFonts w:asciiTheme="minorHAnsi" w:hAnsiTheme="minorHAnsi"/>
        </w:rPr>
        <w:t>Š</w:t>
      </w:r>
      <w:r w:rsidR="0025429E" w:rsidRPr="00A86B3B">
        <w:rPr>
          <w:rFonts w:asciiTheme="minorHAnsi" w:hAnsiTheme="minorHAnsi"/>
        </w:rPr>
        <w:t>pecifikácia ponúkaného tovaru</w:t>
      </w:r>
    </w:p>
    <w:p w14:paraId="0B934913" w14:textId="39D3F006" w:rsidR="009C55B6" w:rsidRPr="00A86B3B" w:rsidRDefault="009C55B6" w:rsidP="00186DAC">
      <w:pPr>
        <w:numPr>
          <w:ilvl w:val="0"/>
          <w:numId w:val="8"/>
        </w:numPr>
        <w:spacing w:after="0" w:line="264" w:lineRule="auto"/>
        <w:ind w:left="426" w:right="0" w:firstLine="0"/>
        <w:rPr>
          <w:rFonts w:asciiTheme="minorHAnsi" w:hAnsiTheme="minorHAnsi"/>
          <w:color w:val="auto"/>
        </w:rPr>
      </w:pPr>
      <w:r w:rsidRPr="00A86B3B">
        <w:rPr>
          <w:rFonts w:asciiTheme="minorHAnsi" w:hAnsiTheme="minorHAnsi"/>
          <w:color w:val="auto"/>
        </w:rPr>
        <w:t xml:space="preserve">Príloha č. </w:t>
      </w:r>
      <w:r w:rsidR="006E1C4B" w:rsidRPr="00A86B3B">
        <w:rPr>
          <w:rFonts w:asciiTheme="minorHAnsi" w:hAnsiTheme="minorHAnsi"/>
          <w:color w:val="auto"/>
        </w:rPr>
        <w:t>3</w:t>
      </w:r>
      <w:r w:rsidR="0094548C" w:rsidRPr="00A86B3B">
        <w:rPr>
          <w:rFonts w:asciiTheme="minorHAnsi" w:hAnsiTheme="minorHAnsi"/>
          <w:color w:val="auto"/>
        </w:rPr>
        <w:t xml:space="preserve"> </w:t>
      </w:r>
      <w:r w:rsidRPr="00A86B3B">
        <w:rPr>
          <w:rFonts w:asciiTheme="minorHAnsi" w:hAnsiTheme="minorHAnsi"/>
          <w:color w:val="auto"/>
        </w:rPr>
        <w:t xml:space="preserve">Výzvy – </w:t>
      </w:r>
      <w:r w:rsidR="00FA05F4" w:rsidRPr="00A86B3B">
        <w:rPr>
          <w:rFonts w:asciiTheme="minorHAnsi" w:hAnsiTheme="minorHAnsi"/>
          <w:color w:val="auto"/>
        </w:rPr>
        <w:t>Návrh na plnenie kritéria</w:t>
      </w:r>
    </w:p>
    <w:p w14:paraId="2C672709" w14:textId="12ABF784" w:rsidR="009C1B2F" w:rsidRPr="00A86B3B" w:rsidRDefault="009C1B2F" w:rsidP="00186DAC">
      <w:pPr>
        <w:numPr>
          <w:ilvl w:val="0"/>
          <w:numId w:val="8"/>
        </w:numPr>
        <w:spacing w:after="0" w:line="264" w:lineRule="auto"/>
        <w:ind w:left="426" w:right="0" w:firstLine="0"/>
        <w:rPr>
          <w:rFonts w:asciiTheme="minorHAnsi" w:hAnsiTheme="minorHAnsi"/>
          <w:color w:val="auto"/>
        </w:rPr>
      </w:pPr>
      <w:r w:rsidRPr="00A86B3B">
        <w:rPr>
          <w:rFonts w:asciiTheme="minorHAnsi" w:hAnsiTheme="minorHAnsi"/>
          <w:color w:val="auto"/>
        </w:rPr>
        <w:t xml:space="preserve">Príloha č. </w:t>
      </w:r>
      <w:r w:rsidR="006E1C4B" w:rsidRPr="00A86B3B">
        <w:rPr>
          <w:rFonts w:asciiTheme="minorHAnsi" w:hAnsiTheme="minorHAnsi"/>
          <w:color w:val="auto"/>
        </w:rPr>
        <w:t>4</w:t>
      </w:r>
      <w:r w:rsidRPr="00A86B3B">
        <w:rPr>
          <w:rFonts w:asciiTheme="minorHAnsi" w:hAnsiTheme="minorHAnsi"/>
          <w:color w:val="auto"/>
        </w:rPr>
        <w:t xml:space="preserve"> Výzvy – </w:t>
      </w:r>
      <w:r w:rsidR="00FA05F4" w:rsidRPr="00A86B3B">
        <w:rPr>
          <w:rFonts w:asciiTheme="minorHAnsi" w:hAnsiTheme="minorHAnsi"/>
          <w:color w:val="auto"/>
        </w:rPr>
        <w:t>Čestné vyhlásenie v zmysle § 32 ods. 1 písm. f) ZVO</w:t>
      </w:r>
    </w:p>
    <w:p w14:paraId="24725970" w14:textId="2C71F10C" w:rsidR="00054E6A" w:rsidRPr="00A86B3B" w:rsidRDefault="009C55B6" w:rsidP="00186DAC">
      <w:pPr>
        <w:numPr>
          <w:ilvl w:val="0"/>
          <w:numId w:val="8"/>
        </w:numPr>
        <w:spacing w:after="0" w:line="264" w:lineRule="auto"/>
        <w:ind w:left="426" w:right="0" w:firstLine="0"/>
        <w:rPr>
          <w:rFonts w:asciiTheme="minorHAnsi" w:hAnsiTheme="minorHAnsi"/>
          <w:color w:val="auto"/>
        </w:rPr>
      </w:pPr>
      <w:r w:rsidRPr="00A86B3B">
        <w:rPr>
          <w:rFonts w:asciiTheme="minorHAnsi" w:hAnsiTheme="minorHAnsi"/>
          <w:color w:val="auto"/>
        </w:rPr>
        <w:t xml:space="preserve">Príloha </w:t>
      </w:r>
      <w:r w:rsidR="00054E6A" w:rsidRPr="00A86B3B">
        <w:rPr>
          <w:rFonts w:asciiTheme="minorHAnsi" w:hAnsiTheme="minorHAnsi"/>
          <w:color w:val="auto"/>
        </w:rPr>
        <w:t xml:space="preserve">č. </w:t>
      </w:r>
      <w:r w:rsidR="006E1C4B" w:rsidRPr="00A86B3B">
        <w:rPr>
          <w:rFonts w:asciiTheme="minorHAnsi" w:hAnsiTheme="minorHAnsi"/>
          <w:color w:val="auto"/>
        </w:rPr>
        <w:t>5</w:t>
      </w:r>
      <w:r w:rsidR="00054E6A" w:rsidRPr="00A86B3B">
        <w:rPr>
          <w:rFonts w:asciiTheme="minorHAnsi" w:hAnsiTheme="minorHAnsi"/>
          <w:color w:val="auto"/>
        </w:rPr>
        <w:t xml:space="preserve"> Výzvy – </w:t>
      </w:r>
      <w:r w:rsidR="00AB2021" w:rsidRPr="00A86B3B">
        <w:rPr>
          <w:rFonts w:asciiTheme="minorHAnsi" w:hAnsiTheme="minorHAnsi"/>
          <w:color w:val="auto"/>
        </w:rPr>
        <w:t>Návrh k</w:t>
      </w:r>
      <w:r w:rsidR="00FA05F4" w:rsidRPr="00A86B3B">
        <w:rPr>
          <w:rFonts w:asciiTheme="minorHAnsi" w:hAnsiTheme="minorHAnsi"/>
          <w:color w:val="auto"/>
        </w:rPr>
        <w:t>úp</w:t>
      </w:r>
      <w:r w:rsidR="00AB2021" w:rsidRPr="00A86B3B">
        <w:rPr>
          <w:rFonts w:asciiTheme="minorHAnsi" w:hAnsiTheme="minorHAnsi"/>
          <w:color w:val="auto"/>
        </w:rPr>
        <w:t>nej</w:t>
      </w:r>
      <w:r w:rsidR="00FA05F4" w:rsidRPr="00A86B3B">
        <w:rPr>
          <w:rFonts w:asciiTheme="minorHAnsi" w:hAnsiTheme="minorHAnsi"/>
          <w:color w:val="auto"/>
        </w:rPr>
        <w:t xml:space="preserve"> zmluv</w:t>
      </w:r>
      <w:r w:rsidR="00AB2021" w:rsidRPr="00A86B3B">
        <w:rPr>
          <w:rFonts w:asciiTheme="minorHAnsi" w:hAnsiTheme="minorHAnsi"/>
          <w:color w:val="auto"/>
        </w:rPr>
        <w:t>y</w:t>
      </w:r>
    </w:p>
    <w:sectPr w:rsidR="00054E6A" w:rsidRPr="00A86B3B" w:rsidSect="00C76219">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468" w:left="1134" w:header="1135"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65B6" w14:textId="77777777" w:rsidR="00C62F1A" w:rsidRDefault="00C62F1A">
      <w:pPr>
        <w:spacing w:after="0" w:line="240" w:lineRule="auto"/>
      </w:pPr>
      <w:r>
        <w:separator/>
      </w:r>
    </w:p>
  </w:endnote>
  <w:endnote w:type="continuationSeparator" w:id="0">
    <w:p w14:paraId="59CBC7DD" w14:textId="77777777" w:rsidR="00C62F1A" w:rsidRDefault="00C6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altName w:val="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5DEF"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61937336"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E6401" w14:textId="322E0853"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0A275E" w:rsidRPr="000A275E">
      <w:rPr>
        <w:rFonts w:asciiTheme="minorHAnsi" w:eastAsia="Times New Roman" w:hAnsiTheme="minorHAnsi" w:cs="Times New Roman"/>
        <w:b/>
        <w:noProof/>
        <w:sz w:val="18"/>
        <w:szCs w:val="18"/>
      </w:rPr>
      <w:t>5</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0A275E" w:rsidRPr="000A275E">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B072" w14:textId="360A391C"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CF3876" w:rsidRPr="00CF3876">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CF3876" w:rsidRPr="00CF3876">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E507" w14:textId="77777777" w:rsidR="00C62F1A" w:rsidRDefault="00C62F1A">
      <w:pPr>
        <w:spacing w:after="0" w:line="240" w:lineRule="auto"/>
      </w:pPr>
      <w:r>
        <w:separator/>
      </w:r>
    </w:p>
  </w:footnote>
  <w:footnote w:type="continuationSeparator" w:id="0">
    <w:p w14:paraId="619641C7" w14:textId="77777777" w:rsidR="00C62F1A" w:rsidRDefault="00C6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8F5F"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2A8ED71B" wp14:editId="44DF01EC">
          <wp:simplePos x="0" y="0"/>
          <wp:positionH relativeFrom="page">
            <wp:posOffset>901790</wp:posOffset>
          </wp:positionH>
          <wp:positionV relativeFrom="page">
            <wp:posOffset>451058</wp:posOffset>
          </wp:positionV>
          <wp:extent cx="5747131" cy="782575"/>
          <wp:effectExtent l="0" t="0" r="0" b="0"/>
          <wp:wrapSquare wrapText="bothSides"/>
          <wp:docPr id="1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F9E8"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F625" w14:textId="2C4FFE16" w:rsidR="00802287" w:rsidRPr="007A23E9" w:rsidRDefault="002C529A" w:rsidP="00802287">
    <w:pPr>
      <w:pStyle w:val="Hlavika"/>
      <w:tabs>
        <w:tab w:val="clear" w:pos="4536"/>
        <w:tab w:val="right" w:pos="9354"/>
      </w:tabs>
      <w:jc w:val="right"/>
      <w:rPr>
        <w:rFonts w:asciiTheme="minorHAnsi" w:hAnsiTheme="minorHAnsi" w:cs="Arial"/>
      </w:rPr>
    </w:pPr>
    <w:r>
      <w:rPr>
        <w:rFonts w:asciiTheme="minorHAnsi" w:hAnsiTheme="minorHAnsi" w:cs="Arial"/>
        <w:noProof/>
        <w:lang w:eastAsia="sk-SK"/>
      </w:rPr>
      <mc:AlternateContent>
        <mc:Choice Requires="wps">
          <w:drawing>
            <wp:anchor distT="0" distB="0" distL="114300" distR="114300" simplePos="0" relativeHeight="251658240" behindDoc="0" locked="0" layoutInCell="1" allowOverlap="0" wp14:anchorId="694FFC9C" wp14:editId="3883EFD9">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F653DD" w14:textId="77777777" w:rsidR="00FF7B2B" w:rsidRDefault="0092577E" w:rsidP="004D0AF4">
                          <w:pPr>
                            <w:rPr>
                              <w:b/>
                              <w:spacing w:val="6"/>
                              <w:sz w:val="24"/>
                              <w:szCs w:val="24"/>
                            </w:rPr>
                          </w:pPr>
                          <w:r w:rsidRPr="00231DC0">
                            <w:rPr>
                              <w:b/>
                              <w:spacing w:val="6"/>
                              <w:sz w:val="24"/>
                              <w:szCs w:val="24"/>
                            </w:rPr>
                            <w:t>BANSKOBYSTRICKÝ</w:t>
                          </w:r>
                        </w:p>
                        <w:p w14:paraId="72FC2ACF" w14:textId="77777777" w:rsidR="0092577E" w:rsidRDefault="0092577E" w:rsidP="004D0AF4">
                          <w:pPr>
                            <w:rPr>
                              <w:sz w:val="24"/>
                              <w:szCs w:val="24"/>
                            </w:rPr>
                          </w:pPr>
                          <w:r w:rsidRPr="00A27044">
                            <w:rPr>
                              <w:sz w:val="24"/>
                              <w:szCs w:val="24"/>
                            </w:rPr>
                            <w:t>SAMOSPRÁVNY KRAJ</w:t>
                          </w:r>
                        </w:p>
                        <w:p w14:paraId="4F034C1F"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FFC9C"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" o:allowoverlap="f" filled="f" stroked="f">
              <v:textbox>
                <w:txbxContent>
                  <w:p w14:paraId="46F653DD" w14:textId="77777777" w:rsidR="00FF7B2B" w:rsidRDefault="0092577E" w:rsidP="004D0AF4">
                    <w:pPr>
                      <w:rPr>
                        <w:b/>
                        <w:spacing w:val="6"/>
                        <w:sz w:val="24"/>
                        <w:szCs w:val="24"/>
                      </w:rPr>
                    </w:pPr>
                    <w:r w:rsidRPr="00231DC0">
                      <w:rPr>
                        <w:b/>
                        <w:spacing w:val="6"/>
                        <w:sz w:val="24"/>
                        <w:szCs w:val="24"/>
                      </w:rPr>
                      <w:t>BANSKOBYSTRICKÝ</w:t>
                    </w:r>
                  </w:p>
                  <w:p w14:paraId="72FC2ACF" w14:textId="77777777" w:rsidR="0092577E" w:rsidRDefault="0092577E" w:rsidP="004D0AF4">
                    <w:pPr>
                      <w:rPr>
                        <w:sz w:val="24"/>
                        <w:szCs w:val="24"/>
                      </w:rPr>
                    </w:pPr>
                    <w:r w:rsidRPr="00A27044">
                      <w:rPr>
                        <w:sz w:val="24"/>
                        <w:szCs w:val="24"/>
                      </w:rPr>
                      <w:t>SAMOSPRÁVNY KRAJ</w:t>
                    </w:r>
                  </w:p>
                  <w:p w14:paraId="4F034C1F" w14:textId="77777777" w:rsidR="0092577E" w:rsidRPr="00353691" w:rsidRDefault="0092577E" w:rsidP="004D0AF4">
                    <w:pPr>
                      <w:pStyle w:val="Hlavika"/>
                      <w:tabs>
                        <w:tab w:val="clear" w:pos="4536"/>
                      </w:tabs>
                      <w:rPr>
                        <w:b/>
                        <w:sz w:val="24"/>
                        <w:szCs w:val="24"/>
                      </w:rPr>
                    </w:pPr>
                  </w:p>
                </w:txbxContent>
              </v:textbox>
            </v:shape>
          </w:pict>
        </mc:Fallback>
      </mc:AlternateContent>
    </w:r>
    <w:r w:rsidR="0092577E" w:rsidRPr="00A45C7B">
      <w:rPr>
        <w:rFonts w:asciiTheme="minorHAnsi" w:hAnsiTheme="minorHAnsi" w:cs="Arial"/>
        <w:noProof/>
        <w:lang w:eastAsia="sk-SK"/>
      </w:rPr>
      <w:drawing>
        <wp:anchor distT="0" distB="0" distL="114300" distR="114300" simplePos="0" relativeHeight="251657216" behindDoc="1" locked="0" layoutInCell="1" allowOverlap="0" wp14:anchorId="1C601DA7" wp14:editId="2E5E3EB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14" name="Obrázok 1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14:paraId="7F3BB9D6" w14:textId="0A165DA2" w:rsidR="007A23E9" w:rsidRPr="007A23E9" w:rsidRDefault="00320E3F" w:rsidP="00802287">
    <w:pPr>
      <w:pStyle w:val="Hlavika"/>
      <w:tabs>
        <w:tab w:val="clear" w:pos="4536"/>
        <w:tab w:val="right" w:pos="9354"/>
      </w:tabs>
      <w:jc w:val="right"/>
      <w:rPr>
        <w:rFonts w:asciiTheme="minorHAnsi" w:hAnsiTheme="minorHAnsi" w:cs="Arial"/>
      </w:rPr>
    </w:pPr>
    <w:r>
      <w:rPr>
        <w:rFonts w:asciiTheme="minorHAnsi" w:hAnsiTheme="minorHAnsi" w:cs="Arial"/>
      </w:rPr>
      <w:t>Námestie SNP 23</w:t>
    </w:r>
  </w:p>
  <w:p w14:paraId="31554320" w14:textId="749E45B3" w:rsidR="00802287" w:rsidRPr="00A45C7B" w:rsidRDefault="00320E3F" w:rsidP="00802287">
    <w:pPr>
      <w:pStyle w:val="Hlavika"/>
      <w:tabs>
        <w:tab w:val="clear" w:pos="4536"/>
        <w:tab w:val="right" w:pos="9354"/>
      </w:tabs>
      <w:jc w:val="right"/>
      <w:rPr>
        <w:rFonts w:asciiTheme="minorHAnsi" w:hAnsiTheme="minorHAnsi" w:cs="Arial"/>
      </w:rPr>
    </w:pPr>
    <w:r>
      <w:rPr>
        <w:rFonts w:asciiTheme="minorHAnsi" w:hAnsiTheme="minorHAnsi" w:cs="Arial"/>
      </w:rPr>
      <w:t>974 01  Banská Bystrica</w:t>
    </w:r>
  </w:p>
  <w:p w14:paraId="2EFCEA2F" w14:textId="4994D531" w:rsidR="0092577E" w:rsidRPr="00A45C7B" w:rsidRDefault="002C529A" w:rsidP="00A45C7B">
    <w:pPr>
      <w:pStyle w:val="Hlavika"/>
      <w:tabs>
        <w:tab w:val="clear" w:pos="4536"/>
        <w:tab w:val="right" w:pos="9354"/>
      </w:tabs>
      <w:jc w:val="right"/>
      <w:rPr>
        <w:rFonts w:asciiTheme="minorHAnsi" w:hAnsiTheme="minorHAnsi" w:cs="Arial"/>
      </w:rPr>
    </w:pPr>
    <w:r>
      <w:rPr>
        <w:rFonts w:asciiTheme="minorHAnsi" w:hAnsiTheme="minorHAnsi" w:cs="Arial"/>
        <w:noProof/>
        <w:lang w:eastAsia="sk-SK"/>
      </w:rPr>
      <mc:AlternateContent>
        <mc:Choice Requires="wps">
          <w:drawing>
            <wp:anchor distT="4294967292" distB="4294967292" distL="114300" distR="114300" simplePos="0" relativeHeight="251659264" behindDoc="0" locked="0" layoutInCell="1" allowOverlap="1" wp14:anchorId="2C795D20" wp14:editId="3DFDB851">
              <wp:simplePos x="0" y="0"/>
              <wp:positionH relativeFrom="column">
                <wp:posOffset>-100965</wp:posOffset>
              </wp:positionH>
              <wp:positionV relativeFrom="paragraph">
                <wp:posOffset>128269</wp:posOffset>
              </wp:positionV>
              <wp:extent cx="6296025" cy="0"/>
              <wp:effectExtent l="0" t="0" r="9525"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464FA"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7B0D275"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E3D97"/>
    <w:multiLevelType w:val="multilevel"/>
    <w:tmpl w:val="D9427B40"/>
    <w:lvl w:ilvl="0">
      <w:start w:val="1"/>
      <w:numFmt w:val="decimal"/>
      <w:lvlText w:val="%1."/>
      <w:lvlJc w:val="left"/>
      <w:pPr>
        <w:tabs>
          <w:tab w:val="num" w:pos="720"/>
        </w:tabs>
        <w:ind w:left="720" w:hanging="360"/>
      </w:pPr>
    </w:lvl>
    <w:lvl w:ilvl="1">
      <w:start w:val="150"/>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2" w15:restartNumberingAfterBreak="0">
    <w:nsid w:val="7C5F1400"/>
    <w:multiLevelType w:val="hybridMultilevel"/>
    <w:tmpl w:val="EBBE737A"/>
    <w:lvl w:ilvl="0" w:tplc="5408124A">
      <w:start w:val="1"/>
      <w:numFmt w:val="upperLetter"/>
      <w:lvlText w:val="%1)"/>
      <w:lvlJc w:val="left"/>
      <w:pPr>
        <w:ind w:left="1288" w:hanging="360"/>
      </w:pPr>
      <w:rPr>
        <w:rFonts w:hint="default"/>
        <w:b/>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num w:numId="1">
    <w:abstractNumId w:val="6"/>
  </w:num>
  <w:num w:numId="2">
    <w:abstractNumId w:val="2"/>
  </w:num>
  <w:num w:numId="3">
    <w:abstractNumId w:val="9"/>
  </w:num>
  <w:num w:numId="4">
    <w:abstractNumId w:val="7"/>
  </w:num>
  <w:num w:numId="5">
    <w:abstractNumId w:val="11"/>
  </w:num>
  <w:num w:numId="6">
    <w:abstractNumId w:val="1"/>
  </w:num>
  <w:num w:numId="7">
    <w:abstractNumId w:val="3"/>
  </w:num>
  <w:num w:numId="8">
    <w:abstractNumId w:val="8"/>
  </w:num>
  <w:num w:numId="9">
    <w:abstractNumId w:val="0"/>
  </w:num>
  <w:num w:numId="10">
    <w:abstractNumId w:val="10"/>
  </w:num>
  <w:num w:numId="11">
    <w:abstractNumId w:val="5"/>
  </w:num>
  <w:num w:numId="12">
    <w:abstractNumId w:val="1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1ECA"/>
    <w:rsid w:val="000055F0"/>
    <w:rsid w:val="0001331F"/>
    <w:rsid w:val="00014A6C"/>
    <w:rsid w:val="00015A73"/>
    <w:rsid w:val="000215BC"/>
    <w:rsid w:val="000226A1"/>
    <w:rsid w:val="000460BC"/>
    <w:rsid w:val="0005466A"/>
    <w:rsid w:val="00054E6A"/>
    <w:rsid w:val="000566C5"/>
    <w:rsid w:val="00056EF9"/>
    <w:rsid w:val="0006011E"/>
    <w:rsid w:val="000620EE"/>
    <w:rsid w:val="00065259"/>
    <w:rsid w:val="0006569A"/>
    <w:rsid w:val="00065970"/>
    <w:rsid w:val="00066CD1"/>
    <w:rsid w:val="000719F2"/>
    <w:rsid w:val="000725BE"/>
    <w:rsid w:val="00074D0E"/>
    <w:rsid w:val="00075B0B"/>
    <w:rsid w:val="00084786"/>
    <w:rsid w:val="00085B6A"/>
    <w:rsid w:val="00086A78"/>
    <w:rsid w:val="000870D3"/>
    <w:rsid w:val="00093145"/>
    <w:rsid w:val="000969F5"/>
    <w:rsid w:val="00097A2B"/>
    <w:rsid w:val="000A0F95"/>
    <w:rsid w:val="000A1939"/>
    <w:rsid w:val="000A275E"/>
    <w:rsid w:val="000A36E6"/>
    <w:rsid w:val="000A62B5"/>
    <w:rsid w:val="000A7F9B"/>
    <w:rsid w:val="000B0042"/>
    <w:rsid w:val="000B3347"/>
    <w:rsid w:val="000C10F6"/>
    <w:rsid w:val="000C1B31"/>
    <w:rsid w:val="000C3CFA"/>
    <w:rsid w:val="000C3F3D"/>
    <w:rsid w:val="000C5A9D"/>
    <w:rsid w:val="000C70C6"/>
    <w:rsid w:val="000C78E6"/>
    <w:rsid w:val="000D0F5B"/>
    <w:rsid w:val="000D12CE"/>
    <w:rsid w:val="000D1954"/>
    <w:rsid w:val="000D20C6"/>
    <w:rsid w:val="000D437A"/>
    <w:rsid w:val="000E20B3"/>
    <w:rsid w:val="000E2613"/>
    <w:rsid w:val="000E2DD2"/>
    <w:rsid w:val="000E677A"/>
    <w:rsid w:val="000E7B23"/>
    <w:rsid w:val="000E7C6D"/>
    <w:rsid w:val="000F76FA"/>
    <w:rsid w:val="00101BCB"/>
    <w:rsid w:val="00106F9F"/>
    <w:rsid w:val="00107E56"/>
    <w:rsid w:val="00111DD7"/>
    <w:rsid w:val="00114602"/>
    <w:rsid w:val="00114952"/>
    <w:rsid w:val="00122046"/>
    <w:rsid w:val="00122893"/>
    <w:rsid w:val="00133402"/>
    <w:rsid w:val="00133974"/>
    <w:rsid w:val="00134D5E"/>
    <w:rsid w:val="00137DA5"/>
    <w:rsid w:val="0014020D"/>
    <w:rsid w:val="00142743"/>
    <w:rsid w:val="00145295"/>
    <w:rsid w:val="00147E56"/>
    <w:rsid w:val="001500DC"/>
    <w:rsid w:val="0015389A"/>
    <w:rsid w:val="0016264A"/>
    <w:rsid w:val="00162666"/>
    <w:rsid w:val="00171BDB"/>
    <w:rsid w:val="00180A3B"/>
    <w:rsid w:val="00186DAC"/>
    <w:rsid w:val="0019065F"/>
    <w:rsid w:val="00191D83"/>
    <w:rsid w:val="0019395D"/>
    <w:rsid w:val="00195DBA"/>
    <w:rsid w:val="00197025"/>
    <w:rsid w:val="00197DAB"/>
    <w:rsid w:val="00197EDE"/>
    <w:rsid w:val="001A1ABE"/>
    <w:rsid w:val="001A2A5B"/>
    <w:rsid w:val="001A7C08"/>
    <w:rsid w:val="001B0154"/>
    <w:rsid w:val="001B0945"/>
    <w:rsid w:val="001B1ECD"/>
    <w:rsid w:val="001B3BA8"/>
    <w:rsid w:val="001B45BA"/>
    <w:rsid w:val="001B5BE6"/>
    <w:rsid w:val="001B7F2E"/>
    <w:rsid w:val="001C2348"/>
    <w:rsid w:val="001C54E4"/>
    <w:rsid w:val="001C746F"/>
    <w:rsid w:val="001E2223"/>
    <w:rsid w:val="001E428A"/>
    <w:rsid w:val="001F1D82"/>
    <w:rsid w:val="001F26F1"/>
    <w:rsid w:val="001F33F0"/>
    <w:rsid w:val="001F7F6D"/>
    <w:rsid w:val="00206DEE"/>
    <w:rsid w:val="0021021B"/>
    <w:rsid w:val="00211C01"/>
    <w:rsid w:val="002138CE"/>
    <w:rsid w:val="00214DCD"/>
    <w:rsid w:val="00215F4A"/>
    <w:rsid w:val="002237FB"/>
    <w:rsid w:val="002238DC"/>
    <w:rsid w:val="00230220"/>
    <w:rsid w:val="00231ED9"/>
    <w:rsid w:val="0023412C"/>
    <w:rsid w:val="00236AC9"/>
    <w:rsid w:val="002404AD"/>
    <w:rsid w:val="00240D63"/>
    <w:rsid w:val="002415D1"/>
    <w:rsid w:val="002425A2"/>
    <w:rsid w:val="00242E45"/>
    <w:rsid w:val="00247762"/>
    <w:rsid w:val="00251032"/>
    <w:rsid w:val="00253445"/>
    <w:rsid w:val="0025429E"/>
    <w:rsid w:val="00262957"/>
    <w:rsid w:val="00266429"/>
    <w:rsid w:val="00273C2D"/>
    <w:rsid w:val="002755B3"/>
    <w:rsid w:val="00280F54"/>
    <w:rsid w:val="0028158B"/>
    <w:rsid w:val="002860DE"/>
    <w:rsid w:val="0028735D"/>
    <w:rsid w:val="00287F4D"/>
    <w:rsid w:val="0029003F"/>
    <w:rsid w:val="00295029"/>
    <w:rsid w:val="002A2129"/>
    <w:rsid w:val="002A2273"/>
    <w:rsid w:val="002A2293"/>
    <w:rsid w:val="002A2F68"/>
    <w:rsid w:val="002A790D"/>
    <w:rsid w:val="002B10B8"/>
    <w:rsid w:val="002B2E66"/>
    <w:rsid w:val="002B7E15"/>
    <w:rsid w:val="002C2319"/>
    <w:rsid w:val="002C2392"/>
    <w:rsid w:val="002C3602"/>
    <w:rsid w:val="002C529A"/>
    <w:rsid w:val="002C5FFE"/>
    <w:rsid w:val="002C61D1"/>
    <w:rsid w:val="002C7F9C"/>
    <w:rsid w:val="002D3146"/>
    <w:rsid w:val="002D4524"/>
    <w:rsid w:val="002D5716"/>
    <w:rsid w:val="002D5E70"/>
    <w:rsid w:val="002D7828"/>
    <w:rsid w:val="002E20DE"/>
    <w:rsid w:val="002E2521"/>
    <w:rsid w:val="002E5E5D"/>
    <w:rsid w:val="002F35E4"/>
    <w:rsid w:val="002F4419"/>
    <w:rsid w:val="002F5F79"/>
    <w:rsid w:val="003015B0"/>
    <w:rsid w:val="00302C0B"/>
    <w:rsid w:val="00304091"/>
    <w:rsid w:val="00305DCF"/>
    <w:rsid w:val="003069C0"/>
    <w:rsid w:val="0031446A"/>
    <w:rsid w:val="0031452F"/>
    <w:rsid w:val="00320CD0"/>
    <w:rsid w:val="00320E3F"/>
    <w:rsid w:val="00322318"/>
    <w:rsid w:val="003235C5"/>
    <w:rsid w:val="00323822"/>
    <w:rsid w:val="003248B5"/>
    <w:rsid w:val="00334BA8"/>
    <w:rsid w:val="00341F42"/>
    <w:rsid w:val="0034250C"/>
    <w:rsid w:val="00344C7E"/>
    <w:rsid w:val="00345C5B"/>
    <w:rsid w:val="00346E9C"/>
    <w:rsid w:val="00350115"/>
    <w:rsid w:val="003547D7"/>
    <w:rsid w:val="00357D85"/>
    <w:rsid w:val="00360032"/>
    <w:rsid w:val="0036023E"/>
    <w:rsid w:val="00361111"/>
    <w:rsid w:val="00364CA2"/>
    <w:rsid w:val="00370DC1"/>
    <w:rsid w:val="00373A02"/>
    <w:rsid w:val="00375C03"/>
    <w:rsid w:val="00385652"/>
    <w:rsid w:val="003865A3"/>
    <w:rsid w:val="00390ACB"/>
    <w:rsid w:val="00390E8B"/>
    <w:rsid w:val="00397B37"/>
    <w:rsid w:val="003A0C74"/>
    <w:rsid w:val="003A1055"/>
    <w:rsid w:val="003A1FAB"/>
    <w:rsid w:val="003A3FD9"/>
    <w:rsid w:val="003A5B2A"/>
    <w:rsid w:val="003B10F2"/>
    <w:rsid w:val="003B3C02"/>
    <w:rsid w:val="003B78E0"/>
    <w:rsid w:val="003C1276"/>
    <w:rsid w:val="003C1AC4"/>
    <w:rsid w:val="003C34C9"/>
    <w:rsid w:val="003C49E2"/>
    <w:rsid w:val="003C4DF9"/>
    <w:rsid w:val="003C5763"/>
    <w:rsid w:val="003D14B3"/>
    <w:rsid w:val="003D2C57"/>
    <w:rsid w:val="003E163E"/>
    <w:rsid w:val="003E509F"/>
    <w:rsid w:val="003E5A5B"/>
    <w:rsid w:val="003F2314"/>
    <w:rsid w:val="003F543C"/>
    <w:rsid w:val="0040208C"/>
    <w:rsid w:val="004026A2"/>
    <w:rsid w:val="0040589E"/>
    <w:rsid w:val="00407C6E"/>
    <w:rsid w:val="0042079A"/>
    <w:rsid w:val="00420EBA"/>
    <w:rsid w:val="00423681"/>
    <w:rsid w:val="004263E6"/>
    <w:rsid w:val="00426655"/>
    <w:rsid w:val="00432095"/>
    <w:rsid w:val="00445B7E"/>
    <w:rsid w:val="00446B82"/>
    <w:rsid w:val="00460BF9"/>
    <w:rsid w:val="004664A5"/>
    <w:rsid w:val="00472E93"/>
    <w:rsid w:val="00474B43"/>
    <w:rsid w:val="00474ED7"/>
    <w:rsid w:val="004763AA"/>
    <w:rsid w:val="004846A6"/>
    <w:rsid w:val="004862C6"/>
    <w:rsid w:val="00487673"/>
    <w:rsid w:val="004915B4"/>
    <w:rsid w:val="00493497"/>
    <w:rsid w:val="00494BCF"/>
    <w:rsid w:val="00496524"/>
    <w:rsid w:val="00497DAE"/>
    <w:rsid w:val="004A10C2"/>
    <w:rsid w:val="004A6529"/>
    <w:rsid w:val="004B2430"/>
    <w:rsid w:val="004B4DB1"/>
    <w:rsid w:val="004B4FC6"/>
    <w:rsid w:val="004B5B85"/>
    <w:rsid w:val="004C230A"/>
    <w:rsid w:val="004C25A6"/>
    <w:rsid w:val="004C3A7E"/>
    <w:rsid w:val="004C3C2C"/>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CFB"/>
    <w:rsid w:val="0050019E"/>
    <w:rsid w:val="005032A3"/>
    <w:rsid w:val="005045FC"/>
    <w:rsid w:val="0050706A"/>
    <w:rsid w:val="00507632"/>
    <w:rsid w:val="00511B52"/>
    <w:rsid w:val="00513A80"/>
    <w:rsid w:val="005161A9"/>
    <w:rsid w:val="00520585"/>
    <w:rsid w:val="00522C64"/>
    <w:rsid w:val="00524981"/>
    <w:rsid w:val="00531FD8"/>
    <w:rsid w:val="00532290"/>
    <w:rsid w:val="00536A2D"/>
    <w:rsid w:val="00540A45"/>
    <w:rsid w:val="005470A2"/>
    <w:rsid w:val="00553CF9"/>
    <w:rsid w:val="00560CA5"/>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06F7A"/>
    <w:rsid w:val="006135AB"/>
    <w:rsid w:val="00617214"/>
    <w:rsid w:val="00617506"/>
    <w:rsid w:val="00623459"/>
    <w:rsid w:val="00624BBD"/>
    <w:rsid w:val="00624EDA"/>
    <w:rsid w:val="00632D36"/>
    <w:rsid w:val="00633EC3"/>
    <w:rsid w:val="00636A4F"/>
    <w:rsid w:val="00636C7D"/>
    <w:rsid w:val="00640F1B"/>
    <w:rsid w:val="006422C3"/>
    <w:rsid w:val="00642580"/>
    <w:rsid w:val="0064259D"/>
    <w:rsid w:val="006447BA"/>
    <w:rsid w:val="006450EF"/>
    <w:rsid w:val="006451AA"/>
    <w:rsid w:val="006455ED"/>
    <w:rsid w:val="00651E4C"/>
    <w:rsid w:val="00652ECC"/>
    <w:rsid w:val="006644FB"/>
    <w:rsid w:val="006652FF"/>
    <w:rsid w:val="006673B6"/>
    <w:rsid w:val="00667D6F"/>
    <w:rsid w:val="006710C4"/>
    <w:rsid w:val="0067264B"/>
    <w:rsid w:val="00675D39"/>
    <w:rsid w:val="00680595"/>
    <w:rsid w:val="0068257B"/>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2D5E"/>
    <w:rsid w:val="006D35B2"/>
    <w:rsid w:val="006E0BD8"/>
    <w:rsid w:val="006E1A97"/>
    <w:rsid w:val="006E1C4B"/>
    <w:rsid w:val="006E2009"/>
    <w:rsid w:val="006F20BF"/>
    <w:rsid w:val="006F21FA"/>
    <w:rsid w:val="006F23F4"/>
    <w:rsid w:val="006F7461"/>
    <w:rsid w:val="00701B21"/>
    <w:rsid w:val="00711627"/>
    <w:rsid w:val="00712AE5"/>
    <w:rsid w:val="007229D7"/>
    <w:rsid w:val="007324D2"/>
    <w:rsid w:val="00736F60"/>
    <w:rsid w:val="007408C6"/>
    <w:rsid w:val="00745505"/>
    <w:rsid w:val="00753587"/>
    <w:rsid w:val="00755248"/>
    <w:rsid w:val="007601E2"/>
    <w:rsid w:val="00761636"/>
    <w:rsid w:val="007644B0"/>
    <w:rsid w:val="00771ECB"/>
    <w:rsid w:val="00776E83"/>
    <w:rsid w:val="0078237B"/>
    <w:rsid w:val="0079197F"/>
    <w:rsid w:val="0079340D"/>
    <w:rsid w:val="007A060C"/>
    <w:rsid w:val="007A16D2"/>
    <w:rsid w:val="007A23E9"/>
    <w:rsid w:val="007A2E42"/>
    <w:rsid w:val="007A2E74"/>
    <w:rsid w:val="007A32EB"/>
    <w:rsid w:val="007B20C1"/>
    <w:rsid w:val="007B7421"/>
    <w:rsid w:val="007C3170"/>
    <w:rsid w:val="007C47BA"/>
    <w:rsid w:val="007C5DEA"/>
    <w:rsid w:val="007D44C7"/>
    <w:rsid w:val="007D695B"/>
    <w:rsid w:val="007D76C2"/>
    <w:rsid w:val="007E04C6"/>
    <w:rsid w:val="007E1756"/>
    <w:rsid w:val="007E35C4"/>
    <w:rsid w:val="007E6AD2"/>
    <w:rsid w:val="007E7265"/>
    <w:rsid w:val="007F5767"/>
    <w:rsid w:val="007F72AD"/>
    <w:rsid w:val="007F7A41"/>
    <w:rsid w:val="00802287"/>
    <w:rsid w:val="00803607"/>
    <w:rsid w:val="0080630D"/>
    <w:rsid w:val="008104F1"/>
    <w:rsid w:val="008113BC"/>
    <w:rsid w:val="008124D9"/>
    <w:rsid w:val="00814B2B"/>
    <w:rsid w:val="00817328"/>
    <w:rsid w:val="00823477"/>
    <w:rsid w:val="008244A6"/>
    <w:rsid w:val="00824DFD"/>
    <w:rsid w:val="00826268"/>
    <w:rsid w:val="00827542"/>
    <w:rsid w:val="00830434"/>
    <w:rsid w:val="0083259C"/>
    <w:rsid w:val="00833577"/>
    <w:rsid w:val="00837022"/>
    <w:rsid w:val="00843891"/>
    <w:rsid w:val="008468D4"/>
    <w:rsid w:val="0085384D"/>
    <w:rsid w:val="0085437B"/>
    <w:rsid w:val="00854420"/>
    <w:rsid w:val="008575B0"/>
    <w:rsid w:val="00865CFD"/>
    <w:rsid w:val="00865D9B"/>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0CC0"/>
    <w:rsid w:val="008B508D"/>
    <w:rsid w:val="008B5355"/>
    <w:rsid w:val="008B665E"/>
    <w:rsid w:val="008C0FFE"/>
    <w:rsid w:val="008C27C4"/>
    <w:rsid w:val="008D0757"/>
    <w:rsid w:val="008D2D36"/>
    <w:rsid w:val="008D4BF4"/>
    <w:rsid w:val="008E595B"/>
    <w:rsid w:val="008E5990"/>
    <w:rsid w:val="008F0379"/>
    <w:rsid w:val="008F0D5C"/>
    <w:rsid w:val="008F18C9"/>
    <w:rsid w:val="009003D8"/>
    <w:rsid w:val="009047D4"/>
    <w:rsid w:val="00912547"/>
    <w:rsid w:val="009134C5"/>
    <w:rsid w:val="00913BFB"/>
    <w:rsid w:val="00914817"/>
    <w:rsid w:val="00915A97"/>
    <w:rsid w:val="0092577E"/>
    <w:rsid w:val="00925A0B"/>
    <w:rsid w:val="00926ADE"/>
    <w:rsid w:val="009274B1"/>
    <w:rsid w:val="00931416"/>
    <w:rsid w:val="009361AE"/>
    <w:rsid w:val="0094548C"/>
    <w:rsid w:val="00945BB0"/>
    <w:rsid w:val="0094726B"/>
    <w:rsid w:val="00950307"/>
    <w:rsid w:val="0095252D"/>
    <w:rsid w:val="00952712"/>
    <w:rsid w:val="009567DA"/>
    <w:rsid w:val="0096028C"/>
    <w:rsid w:val="00961524"/>
    <w:rsid w:val="00962E14"/>
    <w:rsid w:val="0096304B"/>
    <w:rsid w:val="009630CF"/>
    <w:rsid w:val="00964E67"/>
    <w:rsid w:val="009673E1"/>
    <w:rsid w:val="00974128"/>
    <w:rsid w:val="00980F58"/>
    <w:rsid w:val="009816D1"/>
    <w:rsid w:val="00983806"/>
    <w:rsid w:val="00985202"/>
    <w:rsid w:val="009852F9"/>
    <w:rsid w:val="00986DA1"/>
    <w:rsid w:val="00991570"/>
    <w:rsid w:val="00993324"/>
    <w:rsid w:val="009A08E9"/>
    <w:rsid w:val="009A199C"/>
    <w:rsid w:val="009B0226"/>
    <w:rsid w:val="009B37D3"/>
    <w:rsid w:val="009B465A"/>
    <w:rsid w:val="009B4744"/>
    <w:rsid w:val="009B6959"/>
    <w:rsid w:val="009C1B2F"/>
    <w:rsid w:val="009C2754"/>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B2F"/>
    <w:rsid w:val="00A35B0C"/>
    <w:rsid w:val="00A42C60"/>
    <w:rsid w:val="00A42CC7"/>
    <w:rsid w:val="00A43105"/>
    <w:rsid w:val="00A44A95"/>
    <w:rsid w:val="00A45C7B"/>
    <w:rsid w:val="00A462C4"/>
    <w:rsid w:val="00A47E2D"/>
    <w:rsid w:val="00A507A1"/>
    <w:rsid w:val="00A53A41"/>
    <w:rsid w:val="00A57E42"/>
    <w:rsid w:val="00A61375"/>
    <w:rsid w:val="00A63AE0"/>
    <w:rsid w:val="00A6538F"/>
    <w:rsid w:val="00A67172"/>
    <w:rsid w:val="00A720B8"/>
    <w:rsid w:val="00A73C5C"/>
    <w:rsid w:val="00A77EE1"/>
    <w:rsid w:val="00A77F50"/>
    <w:rsid w:val="00A81951"/>
    <w:rsid w:val="00A86B3B"/>
    <w:rsid w:val="00A91735"/>
    <w:rsid w:val="00A95F43"/>
    <w:rsid w:val="00A973E5"/>
    <w:rsid w:val="00A974CE"/>
    <w:rsid w:val="00AA06AE"/>
    <w:rsid w:val="00AA0E76"/>
    <w:rsid w:val="00AA15AF"/>
    <w:rsid w:val="00AA58F3"/>
    <w:rsid w:val="00AA733A"/>
    <w:rsid w:val="00AA75C3"/>
    <w:rsid w:val="00AA7C2C"/>
    <w:rsid w:val="00AB1283"/>
    <w:rsid w:val="00AB2021"/>
    <w:rsid w:val="00AB44D0"/>
    <w:rsid w:val="00AB576E"/>
    <w:rsid w:val="00AB5D62"/>
    <w:rsid w:val="00AB7F33"/>
    <w:rsid w:val="00AC2060"/>
    <w:rsid w:val="00AC4394"/>
    <w:rsid w:val="00AC6113"/>
    <w:rsid w:val="00AC6EFA"/>
    <w:rsid w:val="00AD36AC"/>
    <w:rsid w:val="00AD3E10"/>
    <w:rsid w:val="00AD40FE"/>
    <w:rsid w:val="00AD5BB8"/>
    <w:rsid w:val="00AE22BF"/>
    <w:rsid w:val="00AE2804"/>
    <w:rsid w:val="00AE404A"/>
    <w:rsid w:val="00AE51C0"/>
    <w:rsid w:val="00AE64A2"/>
    <w:rsid w:val="00AE7FF1"/>
    <w:rsid w:val="00AF0734"/>
    <w:rsid w:val="00AF0F82"/>
    <w:rsid w:val="00AF179F"/>
    <w:rsid w:val="00B01DFF"/>
    <w:rsid w:val="00B036CD"/>
    <w:rsid w:val="00B10291"/>
    <w:rsid w:val="00B208C1"/>
    <w:rsid w:val="00B239C8"/>
    <w:rsid w:val="00B30749"/>
    <w:rsid w:val="00B33021"/>
    <w:rsid w:val="00B34882"/>
    <w:rsid w:val="00B36C02"/>
    <w:rsid w:val="00B377AA"/>
    <w:rsid w:val="00B419FE"/>
    <w:rsid w:val="00B45DF7"/>
    <w:rsid w:val="00B46435"/>
    <w:rsid w:val="00B525D4"/>
    <w:rsid w:val="00B5398C"/>
    <w:rsid w:val="00B5439C"/>
    <w:rsid w:val="00B6103B"/>
    <w:rsid w:val="00B62705"/>
    <w:rsid w:val="00B64A02"/>
    <w:rsid w:val="00B64BB9"/>
    <w:rsid w:val="00B66FAF"/>
    <w:rsid w:val="00B71307"/>
    <w:rsid w:val="00B72E4F"/>
    <w:rsid w:val="00B803F5"/>
    <w:rsid w:val="00B81857"/>
    <w:rsid w:val="00B82510"/>
    <w:rsid w:val="00B82A76"/>
    <w:rsid w:val="00B84BB2"/>
    <w:rsid w:val="00B9155A"/>
    <w:rsid w:val="00B94217"/>
    <w:rsid w:val="00B957A0"/>
    <w:rsid w:val="00BA10A9"/>
    <w:rsid w:val="00BA3024"/>
    <w:rsid w:val="00BA695D"/>
    <w:rsid w:val="00BB1005"/>
    <w:rsid w:val="00BB3CB2"/>
    <w:rsid w:val="00BB56FA"/>
    <w:rsid w:val="00BB787A"/>
    <w:rsid w:val="00BC1CC2"/>
    <w:rsid w:val="00BC20B2"/>
    <w:rsid w:val="00BC27A0"/>
    <w:rsid w:val="00BC655F"/>
    <w:rsid w:val="00BC7372"/>
    <w:rsid w:val="00BD2259"/>
    <w:rsid w:val="00BD58D5"/>
    <w:rsid w:val="00BD613E"/>
    <w:rsid w:val="00BD7120"/>
    <w:rsid w:val="00BD7587"/>
    <w:rsid w:val="00BE1371"/>
    <w:rsid w:val="00BE2D57"/>
    <w:rsid w:val="00BE34E4"/>
    <w:rsid w:val="00BE4E44"/>
    <w:rsid w:val="00BE665F"/>
    <w:rsid w:val="00BF2BDE"/>
    <w:rsid w:val="00BF45DE"/>
    <w:rsid w:val="00BF7ABF"/>
    <w:rsid w:val="00C00420"/>
    <w:rsid w:val="00C0257A"/>
    <w:rsid w:val="00C030D4"/>
    <w:rsid w:val="00C05087"/>
    <w:rsid w:val="00C062E8"/>
    <w:rsid w:val="00C0686B"/>
    <w:rsid w:val="00C06F8A"/>
    <w:rsid w:val="00C1060A"/>
    <w:rsid w:val="00C10647"/>
    <w:rsid w:val="00C11FCE"/>
    <w:rsid w:val="00C14E03"/>
    <w:rsid w:val="00C1530F"/>
    <w:rsid w:val="00C15C45"/>
    <w:rsid w:val="00C216E5"/>
    <w:rsid w:val="00C22B00"/>
    <w:rsid w:val="00C23A44"/>
    <w:rsid w:val="00C305D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2F1A"/>
    <w:rsid w:val="00C743CA"/>
    <w:rsid w:val="00C76219"/>
    <w:rsid w:val="00C7700D"/>
    <w:rsid w:val="00C80BD7"/>
    <w:rsid w:val="00C8131F"/>
    <w:rsid w:val="00C838AB"/>
    <w:rsid w:val="00C855F6"/>
    <w:rsid w:val="00C90847"/>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6A5F"/>
    <w:rsid w:val="00CD6B05"/>
    <w:rsid w:val="00CE51D0"/>
    <w:rsid w:val="00CF3876"/>
    <w:rsid w:val="00CF3947"/>
    <w:rsid w:val="00CF644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2755"/>
    <w:rsid w:val="00D32ADB"/>
    <w:rsid w:val="00D34799"/>
    <w:rsid w:val="00D35CE5"/>
    <w:rsid w:val="00D37FC9"/>
    <w:rsid w:val="00D421A5"/>
    <w:rsid w:val="00D566FE"/>
    <w:rsid w:val="00D572B8"/>
    <w:rsid w:val="00D57322"/>
    <w:rsid w:val="00D57867"/>
    <w:rsid w:val="00D61CB9"/>
    <w:rsid w:val="00D623C9"/>
    <w:rsid w:val="00D65BEF"/>
    <w:rsid w:val="00D66771"/>
    <w:rsid w:val="00D7576D"/>
    <w:rsid w:val="00D772B9"/>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9A6"/>
    <w:rsid w:val="00DE4B16"/>
    <w:rsid w:val="00DE5AE9"/>
    <w:rsid w:val="00DE72EC"/>
    <w:rsid w:val="00DE7B6F"/>
    <w:rsid w:val="00DF49D6"/>
    <w:rsid w:val="00DF5024"/>
    <w:rsid w:val="00E02AF0"/>
    <w:rsid w:val="00E02CF9"/>
    <w:rsid w:val="00E036A6"/>
    <w:rsid w:val="00E050CE"/>
    <w:rsid w:val="00E05877"/>
    <w:rsid w:val="00E07385"/>
    <w:rsid w:val="00E07F4B"/>
    <w:rsid w:val="00E12FD5"/>
    <w:rsid w:val="00E13A87"/>
    <w:rsid w:val="00E2305B"/>
    <w:rsid w:val="00E251DE"/>
    <w:rsid w:val="00E25825"/>
    <w:rsid w:val="00E31D6E"/>
    <w:rsid w:val="00E32B84"/>
    <w:rsid w:val="00E33003"/>
    <w:rsid w:val="00E33AE7"/>
    <w:rsid w:val="00E34775"/>
    <w:rsid w:val="00E36BFA"/>
    <w:rsid w:val="00E42692"/>
    <w:rsid w:val="00E44C57"/>
    <w:rsid w:val="00E47C00"/>
    <w:rsid w:val="00E47D9E"/>
    <w:rsid w:val="00E504F7"/>
    <w:rsid w:val="00E542F5"/>
    <w:rsid w:val="00E66C33"/>
    <w:rsid w:val="00E672F3"/>
    <w:rsid w:val="00E6793D"/>
    <w:rsid w:val="00E708E6"/>
    <w:rsid w:val="00E7283C"/>
    <w:rsid w:val="00E76304"/>
    <w:rsid w:val="00E7752E"/>
    <w:rsid w:val="00E77DDD"/>
    <w:rsid w:val="00E84B0A"/>
    <w:rsid w:val="00E905CD"/>
    <w:rsid w:val="00E93508"/>
    <w:rsid w:val="00E96652"/>
    <w:rsid w:val="00EA44D9"/>
    <w:rsid w:val="00EA5AD2"/>
    <w:rsid w:val="00EA691E"/>
    <w:rsid w:val="00EA7012"/>
    <w:rsid w:val="00EB1059"/>
    <w:rsid w:val="00EC64F9"/>
    <w:rsid w:val="00ED2974"/>
    <w:rsid w:val="00ED2AD4"/>
    <w:rsid w:val="00ED5553"/>
    <w:rsid w:val="00EE0C50"/>
    <w:rsid w:val="00EE1522"/>
    <w:rsid w:val="00EE38C1"/>
    <w:rsid w:val="00EE56BF"/>
    <w:rsid w:val="00EE6AD4"/>
    <w:rsid w:val="00EE6B1E"/>
    <w:rsid w:val="00EE782B"/>
    <w:rsid w:val="00EF10C5"/>
    <w:rsid w:val="00EF4375"/>
    <w:rsid w:val="00EF7AA2"/>
    <w:rsid w:val="00F04B48"/>
    <w:rsid w:val="00F11066"/>
    <w:rsid w:val="00F12F14"/>
    <w:rsid w:val="00F1575A"/>
    <w:rsid w:val="00F16AE8"/>
    <w:rsid w:val="00F214D2"/>
    <w:rsid w:val="00F217BD"/>
    <w:rsid w:val="00F26AA7"/>
    <w:rsid w:val="00F370B7"/>
    <w:rsid w:val="00F37EDE"/>
    <w:rsid w:val="00F4151F"/>
    <w:rsid w:val="00F42EB4"/>
    <w:rsid w:val="00F511CA"/>
    <w:rsid w:val="00F51C80"/>
    <w:rsid w:val="00F528DC"/>
    <w:rsid w:val="00F554A5"/>
    <w:rsid w:val="00F56C66"/>
    <w:rsid w:val="00F57357"/>
    <w:rsid w:val="00F60D99"/>
    <w:rsid w:val="00F620E8"/>
    <w:rsid w:val="00F637D0"/>
    <w:rsid w:val="00F6555F"/>
    <w:rsid w:val="00F6742D"/>
    <w:rsid w:val="00F713EF"/>
    <w:rsid w:val="00F72C26"/>
    <w:rsid w:val="00F7451F"/>
    <w:rsid w:val="00F76612"/>
    <w:rsid w:val="00F77DA0"/>
    <w:rsid w:val="00F82C9D"/>
    <w:rsid w:val="00F8343D"/>
    <w:rsid w:val="00F83E72"/>
    <w:rsid w:val="00F93B44"/>
    <w:rsid w:val="00F94D3D"/>
    <w:rsid w:val="00F95039"/>
    <w:rsid w:val="00FA05F4"/>
    <w:rsid w:val="00FA1F05"/>
    <w:rsid w:val="00FA3D93"/>
    <w:rsid w:val="00FB1916"/>
    <w:rsid w:val="00FB29F1"/>
    <w:rsid w:val="00FC1298"/>
    <w:rsid w:val="00FC675F"/>
    <w:rsid w:val="00FD2C31"/>
    <w:rsid w:val="00FD4D48"/>
    <w:rsid w:val="00FE1E0D"/>
    <w:rsid w:val="00FE4781"/>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83B3D"/>
  <w15:docId w15:val="{C881CA00-1430-4BBB-9A8C-CE2A8680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C275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5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paragraph" w:customStyle="1" w:styleId="Zkladntext20">
    <w:name w:val="Základný text2"/>
    <w:basedOn w:val="Normlny"/>
    <w:rsid w:val="006447BA"/>
    <w:pPr>
      <w:widowControl w:val="0"/>
      <w:shd w:val="clear" w:color="auto" w:fill="FFFFFF"/>
      <w:spacing w:before="240" w:after="240" w:line="278" w:lineRule="exact"/>
      <w:ind w:left="0" w:right="0" w:hanging="840"/>
      <w:jc w:val="center"/>
    </w:pPr>
    <w:rPr>
      <w:rFonts w:ascii="Times New Roman" w:eastAsia="Times New Roman" w:hAnsi="Times New Roman" w:cs="Times New Roman"/>
      <w:color w:val="auto"/>
      <w:sz w:val="20"/>
      <w:szCs w:val="20"/>
      <w:lang w:val="x-none" w:eastAsia="x-none"/>
    </w:rPr>
  </w:style>
  <w:style w:type="paragraph" w:styleId="Bezriadkovania">
    <w:name w:val="No Spacing"/>
    <w:qFormat/>
    <w:rsid w:val="008B508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617">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638612450">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519854178">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729448951">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25940573">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mesiarikova@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5DD32-A968-412B-8318-3E4BE137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3906</Words>
  <Characters>22267</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cp:lastModifiedBy>Mesiariková Ivana</cp:lastModifiedBy>
  <cp:revision>53</cp:revision>
  <cp:lastPrinted>2021-03-12T11:58:00Z</cp:lastPrinted>
  <dcterms:created xsi:type="dcterms:W3CDTF">2020-08-19T13:52:00Z</dcterms:created>
  <dcterms:modified xsi:type="dcterms:W3CDTF">2021-07-27T11:27:00Z</dcterms:modified>
</cp:coreProperties>
</file>