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A53F" w14:textId="159BB779" w:rsidR="00145A6F" w:rsidRPr="002808C3" w:rsidRDefault="002306B7" w:rsidP="002808C3">
      <w:pPr>
        <w:spacing w:line="264" w:lineRule="auto"/>
        <w:jc w:val="center"/>
        <w:rPr>
          <w:rFonts w:asciiTheme="minorHAnsi" w:hAnsiTheme="minorHAnsi" w:cs="Arial"/>
          <w:b/>
          <w:bCs/>
          <w:sz w:val="22"/>
          <w:szCs w:val="22"/>
        </w:rPr>
      </w:pPr>
      <w:r w:rsidRPr="002808C3">
        <w:rPr>
          <w:rFonts w:asciiTheme="minorHAnsi" w:hAnsiTheme="minorHAnsi" w:cs="Arial"/>
          <w:b/>
          <w:bCs/>
          <w:sz w:val="22"/>
          <w:szCs w:val="22"/>
        </w:rPr>
        <w:t>Kúpna zmluva</w:t>
      </w:r>
      <w:r w:rsidR="00B075C9" w:rsidRPr="002808C3">
        <w:rPr>
          <w:rFonts w:asciiTheme="minorHAnsi" w:hAnsiTheme="minorHAnsi" w:cs="Arial"/>
          <w:b/>
          <w:bCs/>
          <w:sz w:val="22"/>
          <w:szCs w:val="22"/>
        </w:rPr>
        <w:t xml:space="preserve"> č. </w:t>
      </w:r>
      <w:r w:rsidR="00D06D2A">
        <w:rPr>
          <w:rFonts w:asciiTheme="minorHAnsi" w:hAnsiTheme="minorHAnsi" w:cs="Arial"/>
          <w:b/>
          <w:bCs/>
          <w:sz w:val="22"/>
          <w:szCs w:val="22"/>
        </w:rPr>
        <w:t>_____________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r w:rsidR="00545DD0" w:rsidRPr="002808C3">
        <w:rPr>
          <w:rFonts w:asciiTheme="minorHAnsi" w:hAnsiTheme="minorHAnsi" w:cs="Arial"/>
          <w:sz w:val="22"/>
          <w:szCs w:val="22"/>
        </w:rPr>
        <w:t xml:space="preserve">ust.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 xml:space="preserve">a nasl.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32D496A7" w:rsidR="002C074C" w:rsidRDefault="00145A6F" w:rsidP="00641638">
      <w:pPr>
        <w:spacing w:line="264" w:lineRule="auto"/>
        <w:jc w:val="center"/>
        <w:rPr>
          <w:rFonts w:asciiTheme="minorHAnsi" w:hAnsiTheme="minorHAnsi" w:cs="Arial"/>
          <w:sz w:val="22"/>
          <w:szCs w:val="22"/>
        </w:rPr>
      </w:pPr>
      <w:r w:rsidRPr="002808C3">
        <w:rPr>
          <w:rFonts w:asciiTheme="minorHAnsi" w:hAnsiTheme="minorHAnsi" w:cs="Arial"/>
          <w:sz w:val="22"/>
          <w:szCs w:val="22"/>
        </w:rPr>
        <w:t>medzi zmluvnými stranami:</w:t>
      </w:r>
    </w:p>
    <w:p w14:paraId="1752A021" w14:textId="77777777" w:rsidR="00EB5CD7" w:rsidRPr="002808C3" w:rsidRDefault="00EB5CD7" w:rsidP="00641638">
      <w:pPr>
        <w:spacing w:line="264" w:lineRule="auto"/>
        <w:jc w:val="center"/>
        <w:rPr>
          <w:rFonts w:asciiTheme="minorHAnsi" w:hAnsiTheme="minorHAnsi" w:cs="Arial"/>
          <w:b/>
          <w:sz w:val="22"/>
          <w:szCs w:val="22"/>
        </w:rPr>
      </w:pPr>
    </w:p>
    <w:p w14:paraId="5C8F3B9F" w14:textId="77777777" w:rsidR="00EF1DC7" w:rsidRPr="00EB5CD7" w:rsidRDefault="00EF1DC7" w:rsidP="00EF1DC7">
      <w:pPr>
        <w:tabs>
          <w:tab w:val="left" w:pos="2835"/>
        </w:tabs>
        <w:rPr>
          <w:rFonts w:asciiTheme="minorHAnsi" w:hAnsiTheme="minorHAnsi" w:cs="Arial"/>
          <w:sz w:val="22"/>
          <w:szCs w:val="22"/>
        </w:rPr>
      </w:pPr>
      <w:r w:rsidRPr="00EB5CD7">
        <w:rPr>
          <w:rFonts w:asciiTheme="minorHAnsi" w:hAnsiTheme="minorHAnsi" w:cs="Arial"/>
          <w:sz w:val="22"/>
          <w:szCs w:val="22"/>
        </w:rPr>
        <w:t xml:space="preserve">1) Kupujúci: </w:t>
      </w:r>
    </w:p>
    <w:p w14:paraId="7DEF1B1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Názov: </w:t>
      </w:r>
      <w:r w:rsidRPr="00EB5CD7">
        <w:rPr>
          <w:rFonts w:asciiTheme="minorHAnsi" w:hAnsiTheme="minorHAnsi" w:cs="Arial"/>
          <w:sz w:val="22"/>
          <w:szCs w:val="22"/>
        </w:rPr>
        <w:tab/>
        <w:t>Banskobystrický samosprávny kraj</w:t>
      </w:r>
    </w:p>
    <w:p w14:paraId="58EF9434"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Sídlo: </w:t>
      </w:r>
      <w:r w:rsidRPr="00EB5CD7">
        <w:rPr>
          <w:rFonts w:asciiTheme="minorHAnsi" w:hAnsiTheme="minorHAnsi" w:cs="Arial"/>
          <w:sz w:val="22"/>
          <w:szCs w:val="22"/>
        </w:rPr>
        <w:tab/>
        <w:t>Námestie SNP č. 23, 974 01 Banská Bystrica</w:t>
      </w:r>
    </w:p>
    <w:p w14:paraId="7A156E1F"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Právna forma: </w:t>
      </w:r>
      <w:r w:rsidRPr="00EB5CD7">
        <w:rPr>
          <w:rFonts w:asciiTheme="minorHAnsi" w:hAnsiTheme="minorHAnsi" w:cs="Arial"/>
          <w:sz w:val="22"/>
          <w:szCs w:val="22"/>
        </w:rPr>
        <w:tab/>
        <w:t>samostatný územný samosprávny a správny celok Slovenskej republiky</w:t>
      </w:r>
    </w:p>
    <w:p w14:paraId="232E964C"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Štatutárny orgán: </w:t>
      </w:r>
      <w:r w:rsidRPr="00EB5CD7">
        <w:rPr>
          <w:rFonts w:asciiTheme="minorHAnsi" w:hAnsiTheme="minorHAnsi" w:cs="Arial"/>
          <w:sz w:val="22"/>
          <w:szCs w:val="22"/>
        </w:rPr>
        <w:tab/>
        <w:t>Ing. Ján Lunter, predseda Banskobystrického samosprávneho kraja</w:t>
      </w:r>
    </w:p>
    <w:p w14:paraId="4D489EFA"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IČO: </w:t>
      </w:r>
      <w:r w:rsidRPr="00EB5CD7">
        <w:rPr>
          <w:rFonts w:asciiTheme="minorHAnsi" w:hAnsiTheme="minorHAnsi" w:cs="Arial"/>
          <w:sz w:val="22"/>
          <w:szCs w:val="22"/>
        </w:rPr>
        <w:tab/>
        <w:t>37828100</w:t>
      </w:r>
    </w:p>
    <w:p w14:paraId="7607AD97"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DIČ: </w:t>
      </w:r>
      <w:r w:rsidRPr="00EB5CD7">
        <w:rPr>
          <w:rFonts w:asciiTheme="minorHAnsi" w:hAnsiTheme="minorHAnsi" w:cs="Arial"/>
          <w:sz w:val="22"/>
          <w:szCs w:val="22"/>
        </w:rPr>
        <w:tab/>
        <w:t>2021627333</w:t>
      </w:r>
    </w:p>
    <w:p w14:paraId="1F9B72B8"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Bankové spojenie: </w:t>
      </w:r>
      <w:r w:rsidRPr="00EB5CD7">
        <w:rPr>
          <w:rFonts w:asciiTheme="minorHAnsi" w:hAnsiTheme="minorHAnsi" w:cs="Arial"/>
          <w:sz w:val="22"/>
          <w:szCs w:val="22"/>
        </w:rPr>
        <w:tab/>
        <w:t>Štátna pokladnica</w:t>
      </w:r>
    </w:p>
    <w:p w14:paraId="298CAFDF"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Číslo účtu:                                    </w:t>
      </w:r>
    </w:p>
    <w:p w14:paraId="1543CC3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64FF0BE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v technických veciach: </w:t>
      </w:r>
      <w:r w:rsidRPr="00EB5CD7">
        <w:rPr>
          <w:rFonts w:asciiTheme="minorHAnsi" w:hAnsiTheme="minorHAnsi" w:cs="Arial"/>
          <w:sz w:val="22"/>
          <w:szCs w:val="22"/>
        </w:rPr>
        <w:tab/>
        <w:t>Branislav Diško, odborný referent informatik oddelenia IT Úradu BBSK</w:t>
      </w:r>
    </w:p>
    <w:p w14:paraId="2778DBF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Telefón/ fax:                                </w:t>
      </w:r>
    </w:p>
    <w:p w14:paraId="629C336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E mail: </w:t>
      </w:r>
      <w:r w:rsidRPr="00EB5CD7">
        <w:rPr>
          <w:rFonts w:asciiTheme="minorHAnsi" w:hAnsiTheme="minorHAnsi" w:cs="Arial"/>
          <w:sz w:val="22"/>
          <w:szCs w:val="22"/>
        </w:rPr>
        <w:tab/>
      </w:r>
      <w:hyperlink r:id="rId11" w:history="1">
        <w:r w:rsidRPr="00EB5CD7">
          <w:rPr>
            <w:rFonts w:asciiTheme="minorHAnsi" w:hAnsiTheme="minorHAnsi" w:cs="Arial"/>
            <w:sz w:val="22"/>
            <w:szCs w:val="22"/>
          </w:rPr>
          <w:t>podatelna@bbsk.sk</w:t>
        </w:r>
      </w:hyperlink>
      <w:r w:rsidRPr="00EB5CD7">
        <w:rPr>
          <w:rFonts w:asciiTheme="minorHAnsi" w:hAnsiTheme="minorHAnsi" w:cs="Arial"/>
          <w:sz w:val="22"/>
          <w:szCs w:val="22"/>
        </w:rPr>
        <w:t xml:space="preserve"> ; </w:t>
      </w:r>
      <w:hyperlink r:id="rId12" w:history="1">
        <w:r w:rsidRPr="00EB5CD7">
          <w:rPr>
            <w:rFonts w:asciiTheme="minorHAnsi" w:hAnsiTheme="minorHAnsi" w:cs="Arial"/>
            <w:sz w:val="22"/>
            <w:szCs w:val="22"/>
          </w:rPr>
          <w:t>branislav.disko@bbsk.sk</w:t>
        </w:r>
      </w:hyperlink>
      <w:r w:rsidRPr="00EB5CD7">
        <w:rPr>
          <w:rFonts w:asciiTheme="minorHAnsi" w:hAnsiTheme="minorHAnsi" w:cs="Arial"/>
          <w:sz w:val="22"/>
          <w:szCs w:val="22"/>
        </w:rPr>
        <w:t xml:space="preserve"> </w:t>
      </w:r>
    </w:p>
    <w:p w14:paraId="1D6DD77C" w14:textId="77777777" w:rsidR="00EF1DC7" w:rsidRPr="00EB5CD7" w:rsidRDefault="00EF1DC7" w:rsidP="002615BF">
      <w:pPr>
        <w:tabs>
          <w:tab w:val="left" w:pos="2700"/>
        </w:tabs>
        <w:spacing w:before="160"/>
        <w:rPr>
          <w:rFonts w:asciiTheme="minorHAnsi" w:hAnsiTheme="minorHAnsi" w:cs="Arial"/>
          <w:sz w:val="22"/>
          <w:szCs w:val="22"/>
        </w:rPr>
      </w:pPr>
      <w:r w:rsidRPr="00EB5CD7">
        <w:rPr>
          <w:rFonts w:asciiTheme="minorHAnsi" w:hAnsiTheme="minorHAnsi" w:cs="Arial"/>
          <w:sz w:val="22"/>
          <w:szCs w:val="22"/>
        </w:rPr>
        <w:t>(ďalej ako „kupujúci“)</w:t>
      </w:r>
    </w:p>
    <w:p w14:paraId="19F05F54" w14:textId="77777777" w:rsidR="00EF1DC7" w:rsidRPr="00EB5CD7" w:rsidRDefault="00EF1DC7" w:rsidP="002615BF">
      <w:pPr>
        <w:tabs>
          <w:tab w:val="left" w:pos="2700"/>
        </w:tabs>
        <w:spacing w:before="240" w:after="240"/>
        <w:rPr>
          <w:rFonts w:asciiTheme="minorHAnsi" w:hAnsiTheme="minorHAnsi" w:cs="Arial"/>
          <w:sz w:val="22"/>
          <w:szCs w:val="22"/>
        </w:rPr>
      </w:pPr>
      <w:r w:rsidRPr="00EB5CD7">
        <w:rPr>
          <w:rFonts w:asciiTheme="minorHAnsi" w:hAnsiTheme="minorHAnsi" w:cs="Arial"/>
          <w:sz w:val="22"/>
          <w:szCs w:val="22"/>
        </w:rPr>
        <w:t xml:space="preserve">a </w:t>
      </w:r>
    </w:p>
    <w:p w14:paraId="3585E498"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2) Predávajúci:                                                 </w:t>
      </w:r>
    </w:p>
    <w:p w14:paraId="6C9F753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Obchodné meno:</w:t>
      </w:r>
    </w:p>
    <w:p w14:paraId="3C6051D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Sídlo:                                                                                     </w:t>
      </w:r>
    </w:p>
    <w:p w14:paraId="56315C6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Právna forma:                                                </w:t>
      </w:r>
    </w:p>
    <w:p w14:paraId="3EB3DD4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IČO:                                                                                 </w:t>
      </w:r>
    </w:p>
    <w:p w14:paraId="153D97AF"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DIČ:                                                                          </w:t>
      </w:r>
    </w:p>
    <w:p w14:paraId="76F0DDB4"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 DPH :                                        </w:t>
      </w:r>
    </w:p>
    <w:p w14:paraId="11762706"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Bankové spojenie:                       </w:t>
      </w:r>
    </w:p>
    <w:p w14:paraId="7CC3C28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Číslo účtu/IBAN:                          </w:t>
      </w:r>
    </w:p>
    <w:p w14:paraId="7D0BB652"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455E67F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v technických veciach:</w:t>
      </w:r>
    </w:p>
    <w:p w14:paraId="51C84D0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Telefón/ fax:                                                       </w:t>
      </w:r>
    </w:p>
    <w:p w14:paraId="0C3F992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E mail:                                          </w:t>
      </w:r>
    </w:p>
    <w:p w14:paraId="7EE41D73" w14:textId="77777777" w:rsidR="00EF1DC7" w:rsidRPr="00EB5CD7" w:rsidRDefault="00EF1DC7" w:rsidP="00EF1DC7">
      <w:pPr>
        <w:spacing w:before="160"/>
        <w:rPr>
          <w:rFonts w:asciiTheme="minorHAnsi" w:hAnsiTheme="minorHAnsi" w:cs="Arial"/>
          <w:sz w:val="22"/>
          <w:szCs w:val="22"/>
        </w:rPr>
      </w:pPr>
      <w:r w:rsidRPr="00EB5CD7">
        <w:rPr>
          <w:rFonts w:asciiTheme="minorHAnsi" w:hAnsiTheme="minorHAnsi" w:cs="Arial"/>
          <w:sz w:val="22"/>
          <w:szCs w:val="22"/>
        </w:rPr>
        <w:t>(ďalej ako „predávajúci“ a spolu s kupujúcim ďalej ako „zmluvné strany“)</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34FEB943" w14:textId="77777777" w:rsidR="00637F4B" w:rsidRDefault="00637F4B">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7590D68A" w14:textId="314B68C2"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lastRenderedPageBreak/>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03634818" w14:textId="6C0F3F17" w:rsidR="00FE3AD5" w:rsidRPr="00CF492A" w:rsidRDefault="00545DD0" w:rsidP="00FE3AD5">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Východiskovým podkladom na uzatvorenie tejto kúpnej zmluvy č. </w:t>
      </w:r>
      <w:r w:rsidR="00D06D2A">
        <w:rPr>
          <w:rFonts w:asciiTheme="minorHAnsi" w:hAnsiTheme="minorHAnsi" w:cs="Arial"/>
          <w:sz w:val="22"/>
          <w:szCs w:val="22"/>
        </w:rPr>
        <w:t>_______________</w:t>
      </w:r>
      <w:r w:rsidR="002C7E1F" w:rsidRPr="002808C3">
        <w:rPr>
          <w:rFonts w:asciiTheme="minorHAnsi" w:hAnsiTheme="minorHAnsi" w:cs="Arial"/>
          <w:sz w:val="22"/>
          <w:szCs w:val="22"/>
        </w:rPr>
        <w:t xml:space="preserve">na dodanie tovaru </w:t>
      </w:r>
      <w:r w:rsidRPr="002808C3">
        <w:rPr>
          <w:rFonts w:asciiTheme="minorHAnsi" w:hAnsiTheme="minorHAnsi" w:cs="Arial"/>
          <w:sz w:val="22"/>
          <w:szCs w:val="22"/>
        </w:rPr>
        <w:t>(ďalej v texte tiež ako „</w:t>
      </w:r>
      <w:r w:rsidRPr="00641638">
        <w:rPr>
          <w:rFonts w:asciiTheme="minorHAnsi" w:hAnsiTheme="minorHAnsi" w:cs="Arial"/>
          <w:b/>
          <w:sz w:val="22"/>
          <w:szCs w:val="22"/>
        </w:rPr>
        <w:t>zmluva</w:t>
      </w:r>
      <w:r w:rsidRPr="002808C3">
        <w:rPr>
          <w:rFonts w:asciiTheme="minorHAnsi" w:hAnsiTheme="minorHAnsi" w:cs="Arial"/>
          <w:sz w:val="22"/>
          <w:szCs w:val="22"/>
        </w:rPr>
        <w:t>“) je ponuka úspešného uchádzača ako predávajúceho predložená verejnému obstarávateľovi ako kupujúcemu vo verejnom obstarávaní na predmet zákazky –</w:t>
      </w:r>
      <w:r w:rsidR="00FE3AD5">
        <w:rPr>
          <w:rFonts w:asciiTheme="minorHAnsi" w:hAnsiTheme="minorHAnsi" w:cs="Arial"/>
          <w:sz w:val="22"/>
          <w:szCs w:val="22"/>
        </w:rPr>
        <w:t xml:space="preserve"> </w:t>
      </w:r>
      <w:r w:rsidR="00E1476A" w:rsidRPr="00E1476A">
        <w:rPr>
          <w:rFonts w:asciiTheme="minorHAnsi" w:hAnsiTheme="minorHAnsi" w:cs="Arial"/>
          <w:sz w:val="22"/>
          <w:szCs w:val="22"/>
        </w:rPr>
        <w:t>Nákup mobilných telefónov pre zamestnancov Úradu BBSK</w:t>
      </w:r>
      <w:r w:rsidRPr="002808C3">
        <w:rPr>
          <w:rFonts w:asciiTheme="minorHAnsi" w:hAnsiTheme="minorHAnsi" w:cs="Arial"/>
          <w:sz w:val="22"/>
          <w:szCs w:val="22"/>
        </w:rPr>
        <w:t xml:space="preserve"> postupom </w:t>
      </w:r>
      <w:r w:rsidR="00FE3AD5" w:rsidRPr="00CF492A">
        <w:rPr>
          <w:rFonts w:asciiTheme="minorHAnsi" w:hAnsiTheme="minorHAnsi" w:cs="Arial"/>
          <w:sz w:val="22"/>
          <w:szCs w:val="22"/>
        </w:rPr>
        <w:t>podľa ust. §  117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30F32D00"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005A72">
        <w:rPr>
          <w:rFonts w:asciiTheme="minorHAnsi" w:hAnsiTheme="minorHAnsi" w:cs="Arial"/>
          <w:sz w:val="22"/>
          <w:szCs w:val="22"/>
        </w:rPr>
        <w:t>mobilným telefónom</w:t>
      </w:r>
      <w:r w:rsidR="002C7E1F" w:rsidRPr="002808C3">
        <w:rPr>
          <w:rFonts w:asciiTheme="minorHAnsi" w:hAnsiTheme="minorHAnsi" w:cs="Arial"/>
          <w:sz w:val="22"/>
          <w:szCs w:val="22"/>
        </w:rPr>
        <w:t xml:space="preserve"> </w:t>
      </w:r>
      <w:r w:rsidR="003B784D">
        <w:rPr>
          <w:rFonts w:asciiTheme="minorHAnsi" w:hAnsiTheme="minorHAnsi" w:cs="Arial"/>
          <w:sz w:val="22"/>
          <w:szCs w:val="22"/>
        </w:rPr>
        <w:t>určen</w:t>
      </w:r>
      <w:r w:rsidR="00005A72">
        <w:rPr>
          <w:rFonts w:asciiTheme="minorHAnsi" w:hAnsiTheme="minorHAnsi" w:cs="Arial"/>
          <w:sz w:val="22"/>
          <w:szCs w:val="22"/>
        </w:rPr>
        <w:t>ý</w:t>
      </w:r>
      <w:r w:rsidR="00FE3AD5">
        <w:rPr>
          <w:rFonts w:asciiTheme="minorHAnsi" w:hAnsiTheme="minorHAnsi" w:cs="Arial"/>
          <w:sz w:val="22"/>
          <w:szCs w:val="22"/>
        </w:rPr>
        <w:t>ch</w:t>
      </w:r>
      <w:r w:rsidR="003B784D">
        <w:rPr>
          <w:rFonts w:asciiTheme="minorHAnsi" w:hAnsiTheme="minorHAnsi" w:cs="Arial"/>
          <w:sz w:val="22"/>
          <w:szCs w:val="22"/>
        </w:rPr>
        <w:t xml:space="preserve">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zamestnancov Úradu </w:t>
      </w:r>
      <w:r w:rsidR="00D46C08" w:rsidRPr="002808C3">
        <w:rPr>
          <w:rFonts w:asciiTheme="minorHAnsi" w:hAnsiTheme="minorHAnsi" w:cs="Arial"/>
          <w:sz w:val="22"/>
          <w:szCs w:val="22"/>
        </w:rPr>
        <w:t>BBSK</w:t>
      </w:r>
      <w:r w:rsidR="00295DCC">
        <w:rPr>
          <w:rFonts w:asciiTheme="minorHAnsi" w:hAnsiTheme="minorHAnsi" w:cs="Arial"/>
          <w:sz w:val="22"/>
          <w:szCs w:val="22"/>
        </w:rPr>
        <w:t>, ktor</w:t>
      </w:r>
      <w:r w:rsidR="00FE3AD5">
        <w:rPr>
          <w:rFonts w:asciiTheme="minorHAnsi" w:hAnsiTheme="minorHAnsi" w:cs="Arial"/>
          <w:sz w:val="22"/>
          <w:szCs w:val="22"/>
        </w:rPr>
        <w:t>é</w:t>
      </w:r>
      <w:r w:rsidR="00295DCC">
        <w:rPr>
          <w:rFonts w:asciiTheme="minorHAnsi" w:hAnsiTheme="minorHAnsi" w:cs="Arial"/>
          <w:sz w:val="22"/>
          <w:szCs w:val="22"/>
        </w:rPr>
        <w:t xml:space="preserve"> </w:t>
      </w:r>
      <w:r w:rsidR="00FE3AD5">
        <w:rPr>
          <w:rFonts w:asciiTheme="minorHAnsi" w:hAnsiTheme="minorHAnsi" w:cs="Arial"/>
          <w:sz w:val="22"/>
          <w:szCs w:val="22"/>
        </w:rPr>
        <w:t>sú</w:t>
      </w:r>
      <w:r w:rsidR="00295DCC">
        <w:rPr>
          <w:rFonts w:asciiTheme="minorHAnsi" w:hAnsiTheme="minorHAnsi" w:cs="Arial"/>
          <w:sz w:val="22"/>
          <w:szCs w:val="22"/>
        </w:rPr>
        <w:t xml:space="preserv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FE3AD5">
        <w:rPr>
          <w:rFonts w:asciiTheme="minorHAnsi" w:hAnsiTheme="minorHAnsi" w:cs="Arial"/>
          <w:sz w:val="22"/>
          <w:szCs w:val="22"/>
        </w:rPr>
        <w:t>é</w:t>
      </w:r>
      <w:r w:rsidR="003B784D">
        <w:rPr>
          <w:rFonts w:asciiTheme="minorHAnsi" w:hAnsiTheme="minorHAnsi" w:cs="Arial"/>
          <w:sz w:val="22"/>
          <w:szCs w:val="22"/>
        </w:rPr>
        <w:t xml:space="preserve"> v prílohe č. </w:t>
      </w:r>
      <w:r w:rsidR="003B784D" w:rsidRPr="003C7DEA">
        <w:rPr>
          <w:rFonts w:asciiTheme="minorHAnsi" w:hAnsiTheme="minorHAnsi" w:cs="Arial"/>
          <w:sz w:val="22"/>
          <w:szCs w:val="22"/>
        </w:rPr>
        <w:t>1 tejto zmluvy</w:t>
      </w:r>
      <w:r w:rsidR="00295DCC" w:rsidRPr="003C7DEA">
        <w:rPr>
          <w:rFonts w:asciiTheme="minorHAnsi" w:hAnsiTheme="minorHAnsi" w:cs="Arial"/>
          <w:sz w:val="22"/>
          <w:szCs w:val="22"/>
        </w:rPr>
        <w:t xml:space="preserve"> (ďalej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21AA1A7E"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 xml:space="preserve">zamestnanec BBSK pán </w:t>
      </w:r>
      <w:r w:rsidR="00A16065">
        <w:rPr>
          <w:rFonts w:asciiTheme="minorHAnsi" w:hAnsiTheme="minorHAnsi" w:cs="Arial"/>
          <w:sz w:val="22"/>
          <w:szCs w:val="22"/>
        </w:rPr>
        <w:t>Branislav Diško</w:t>
      </w:r>
      <w:r w:rsidR="00B749CD">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B749CD">
        <w:rPr>
          <w:rFonts w:asciiTheme="minorHAnsi" w:hAnsiTheme="minorHAnsi" w:cs="Arial"/>
          <w:sz w:val="22"/>
          <w:szCs w:val="22"/>
        </w:rPr>
        <w:t>______________</w:t>
      </w:r>
      <w:r w:rsidR="00BE7E5B">
        <w:rPr>
          <w:rFonts w:asciiTheme="minorHAnsi" w:hAnsiTheme="minorHAnsi" w:cs="Arial"/>
          <w:sz w:val="22"/>
          <w:szCs w:val="22"/>
        </w:rPr>
        <w:t>.</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B0ECC51" w14:textId="77777777" w:rsidR="00FE3AD5" w:rsidRDefault="00FE3AD5" w:rsidP="007C6060">
      <w:pPr>
        <w:pStyle w:val="Odsekzoznamu"/>
        <w:spacing w:line="264" w:lineRule="auto"/>
        <w:ind w:left="0"/>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r w:rsidR="009945D2"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5270FCE1"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EF4B21">
        <w:rPr>
          <w:rFonts w:asciiTheme="minorHAnsi" w:hAnsiTheme="minorHAnsi" w:cs="Arial"/>
          <w:sz w:val="22"/>
          <w:szCs w:val="22"/>
          <w:lang w:eastAsia="sk-SK"/>
        </w:rPr>
        <w:t>____________</w:t>
      </w:r>
      <w:r w:rsidR="00C13ABA">
        <w:rPr>
          <w:rFonts w:asciiTheme="minorHAnsi" w:hAnsiTheme="minorHAnsi" w:cs="Arial"/>
          <w:sz w:val="22"/>
          <w:szCs w:val="22"/>
          <w:lang w:eastAsia="sk-SK"/>
        </w:rPr>
        <w:t xml:space="preserve"> EUR (slovom </w:t>
      </w:r>
      <w:r w:rsidR="0023304C">
        <w:rPr>
          <w:rFonts w:asciiTheme="minorHAnsi" w:hAnsiTheme="minorHAnsi" w:cs="Arial"/>
          <w:sz w:val="22"/>
          <w:szCs w:val="22"/>
          <w:lang w:eastAsia="sk-SK"/>
        </w:rPr>
        <w:t>__________________________________________</w:t>
      </w:r>
      <w:r w:rsidR="009945D2" w:rsidRPr="002808C3">
        <w:rPr>
          <w:rFonts w:asciiTheme="minorHAnsi" w:hAnsiTheme="minorHAnsi" w:cs="Arial"/>
          <w:sz w:val="22"/>
          <w:szCs w:val="22"/>
          <w:lang w:eastAsia="sk-SK"/>
        </w:rPr>
        <w:t xml:space="preserve">) a bude </w:t>
      </w:r>
      <w:r w:rsidRPr="002808C3">
        <w:rPr>
          <w:rFonts w:asciiTheme="minorHAnsi" w:hAnsiTheme="minorHAnsi" w:cs="Arial"/>
          <w:sz w:val="22"/>
          <w:szCs w:val="22"/>
          <w:lang w:eastAsia="sk-SK"/>
        </w:rPr>
        <w:t>daná súčtom súčinov jednotkových cien tovarov a ich skutočných množstiev.</w:t>
      </w:r>
    </w:p>
    <w:p w14:paraId="1D17DA75" w14:textId="3A0358A8"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4A8F0B2C" w14:textId="2D6CE924"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6A63F96C" w14:textId="4638E830"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267160DE" w14:textId="77777777" w:rsidR="009723D3" w:rsidRDefault="00B45EBC" w:rsidP="009723D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predávajúcemu kúpnu cenu po </w:t>
      </w:r>
      <w:r w:rsidR="00C1100A" w:rsidRPr="002808C3">
        <w:rPr>
          <w:rFonts w:asciiTheme="minorHAnsi" w:hAnsiTheme="minorHAnsi" w:cs="Arial"/>
          <w:color w:val="000000"/>
          <w:sz w:val="22"/>
          <w:szCs w:val="22"/>
        </w:rPr>
        <w:t xml:space="preserve">riadnom </w:t>
      </w:r>
      <w:r w:rsidRPr="002808C3">
        <w:rPr>
          <w:rFonts w:asciiTheme="minorHAnsi" w:hAnsiTheme="minorHAnsi" w:cs="Arial"/>
          <w:color w:val="000000"/>
          <w:sz w:val="22"/>
          <w:szCs w:val="22"/>
        </w:rPr>
        <w:t>dodaní tovaru zo strany predávajúceho</w:t>
      </w:r>
      <w:r w:rsidR="007B1118" w:rsidRPr="002808C3">
        <w:rPr>
          <w:rFonts w:asciiTheme="minorHAnsi" w:hAnsiTheme="minorHAnsi" w:cs="Arial"/>
          <w:color w:val="000000"/>
          <w:sz w:val="22"/>
          <w:szCs w:val="22"/>
        </w:rPr>
        <w:t xml:space="preserve"> </w:t>
      </w:r>
      <w:r w:rsidR="00E03112" w:rsidRPr="002808C3">
        <w:rPr>
          <w:rFonts w:asciiTheme="minorHAnsi" w:hAnsiTheme="minorHAnsi" w:cs="Arial"/>
          <w:color w:val="000000"/>
          <w:sz w:val="22"/>
          <w:szCs w:val="22"/>
        </w:rPr>
        <w:t>v zmysle č</w:t>
      </w:r>
      <w:r w:rsidR="0065057C" w:rsidRPr="002808C3">
        <w:rPr>
          <w:rFonts w:asciiTheme="minorHAnsi" w:hAnsiTheme="minorHAnsi" w:cs="Arial"/>
          <w:color w:val="000000"/>
          <w:sz w:val="22"/>
          <w:szCs w:val="22"/>
        </w:rPr>
        <w:t>lánku II ods. 1</w:t>
      </w:r>
      <w:r w:rsidR="00E03112" w:rsidRPr="002808C3">
        <w:rPr>
          <w:rFonts w:asciiTheme="minorHAnsi" w:hAnsiTheme="minorHAnsi" w:cs="Arial"/>
          <w:color w:val="000000"/>
          <w:sz w:val="22"/>
          <w:szCs w:val="22"/>
        </w:rPr>
        <w:t xml:space="preserve"> tejto z</w:t>
      </w:r>
      <w:r w:rsidR="0065057C" w:rsidRPr="002808C3">
        <w:rPr>
          <w:rFonts w:asciiTheme="minorHAnsi" w:hAnsiTheme="minorHAnsi" w:cs="Arial"/>
          <w:color w:val="000000"/>
          <w:sz w:val="22"/>
          <w:szCs w:val="22"/>
        </w:rPr>
        <w:t xml:space="preserve">mluvy </w:t>
      </w:r>
      <w:r w:rsidR="007B1118" w:rsidRPr="002808C3">
        <w:rPr>
          <w:rFonts w:asciiTheme="minorHAnsi" w:hAnsiTheme="minorHAnsi" w:cs="Arial"/>
          <w:color w:val="000000"/>
          <w:sz w:val="22"/>
          <w:szCs w:val="22"/>
        </w:rPr>
        <w:t xml:space="preserve">formou bezhotovostného platobného styku, bez poskytnutia preddavku. </w:t>
      </w:r>
    </w:p>
    <w:p w14:paraId="53C62F46" w14:textId="77777777" w:rsidR="009723D3" w:rsidRDefault="009723D3" w:rsidP="009723D3">
      <w:pPr>
        <w:pStyle w:val="Odsekzoznamu"/>
        <w:spacing w:line="264" w:lineRule="auto"/>
        <w:ind w:left="426"/>
        <w:jc w:val="both"/>
        <w:rPr>
          <w:rFonts w:asciiTheme="minorHAnsi" w:hAnsiTheme="minorHAnsi" w:cs="Arial"/>
          <w:color w:val="000000"/>
          <w:sz w:val="22"/>
          <w:szCs w:val="22"/>
        </w:rPr>
      </w:pPr>
    </w:p>
    <w:p w14:paraId="5CAC523B" w14:textId="4F6503C6" w:rsidR="00173C7C" w:rsidRPr="009723D3" w:rsidRDefault="20DF8DE8" w:rsidP="4080A722">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Pr>
          <w:rStyle w:val="normaltextrun"/>
          <w:rFonts w:ascii="Calibri" w:hAnsi="Calibri" w:cs="Calibri"/>
          <w:color w:val="000000"/>
          <w:sz w:val="22"/>
          <w:szCs w:val="22"/>
          <w:shd w:val="clear" w:color="auto" w:fill="FFFFFF"/>
        </w:rPr>
        <w:t>Z dôvodu financovania predmetu kúpy</w:t>
      </w:r>
      <w:r>
        <w:rPr>
          <w:rStyle w:val="normaltextrun"/>
          <w:rFonts w:ascii="Arial" w:hAnsi="Arial" w:cs="Arial"/>
          <w:color w:val="000000"/>
          <w:sz w:val="22"/>
          <w:szCs w:val="22"/>
          <w:shd w:val="clear" w:color="auto" w:fill="FFFFFF"/>
        </w:rPr>
        <w:t> </w:t>
      </w:r>
      <w:r>
        <w:rPr>
          <w:rStyle w:val="normaltextrun"/>
          <w:rFonts w:ascii="Calibri" w:hAnsi="Calibri" w:cs="Calibri"/>
          <w:color w:val="000000"/>
          <w:sz w:val="22"/>
          <w:szCs w:val="22"/>
          <w:shd w:val="clear" w:color="auto" w:fill="FFFFFF"/>
        </w:rPr>
        <w:t>z rôznych zdrojov bude kúpna cena kupujúcim uhradená na základe 3 (troch</w:t>
      </w:r>
      <w:r>
        <w:rPr>
          <w:rStyle w:val="normaltextrun"/>
          <w:rFonts w:ascii="Arial" w:hAnsi="Arial" w:cs="Arial"/>
          <w:color w:val="000000"/>
          <w:sz w:val="22"/>
          <w:szCs w:val="22"/>
          <w:shd w:val="clear" w:color="auto" w:fill="FFFFFF"/>
        </w:rPr>
        <w:t>) </w:t>
      </w:r>
      <w:r>
        <w:rPr>
          <w:rStyle w:val="normaltextrun"/>
          <w:rFonts w:ascii="Calibri" w:hAnsi="Calibri" w:cs="Calibri"/>
          <w:color w:val="000000"/>
          <w:sz w:val="22"/>
          <w:szCs w:val="22"/>
          <w:shd w:val="clear" w:color="auto" w:fill="FFFFFF"/>
        </w:rPr>
        <w:t>faktúr vystavených predávajúcim s lehotou splatnosti 30 kalendárnych dní odo dňa jej doručenia kupujúcemu. Rozdelenie predmetu kúpy na 3 (tri) faktúry je špecifikované v prílohe č. 3, ktorá tvorí neoddeliteľnú súčasť tejto zmluvy. Každá faktúra musí obsahovať náležitosti v zmysle ust. § 71 zákona č. 222/2004 Z. z. o dani z pridanej hodnoty v znení neskorších predpisov. V prípade, že niektorá z faktúr</w:t>
      </w:r>
      <w:r>
        <w:rPr>
          <w:rStyle w:val="normaltextrun"/>
          <w:rFonts w:ascii="Arial" w:hAnsi="Arial" w:cs="Arial"/>
          <w:color w:val="000000"/>
          <w:sz w:val="22"/>
          <w:szCs w:val="22"/>
          <w:shd w:val="clear" w:color="auto" w:fill="FFFFFF"/>
        </w:rPr>
        <w:t> </w:t>
      </w:r>
      <w:r>
        <w:rPr>
          <w:rStyle w:val="normaltextrun"/>
          <w:rFonts w:ascii="Calibri" w:hAnsi="Calibri" w:cs="Calibri"/>
          <w:color w:val="000000"/>
          <w:sz w:val="22"/>
          <w:szCs w:val="22"/>
          <w:shd w:val="clear" w:color="auto" w:fill="FFFFFF"/>
        </w:rPr>
        <w:t>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6A422B17" w14:textId="025F507B"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predávajúcemu faktúr</w:t>
      </w:r>
      <w:r w:rsidR="004E38EF">
        <w:rPr>
          <w:rFonts w:asciiTheme="minorHAnsi" w:hAnsiTheme="minorHAnsi" w:cs="Arial"/>
          <w:color w:val="000000"/>
          <w:sz w:val="22"/>
          <w:szCs w:val="22"/>
        </w:rPr>
        <w:t>y</w:t>
      </w:r>
      <w:r w:rsidR="00964FF5" w:rsidRPr="002808C3">
        <w:rPr>
          <w:rFonts w:asciiTheme="minorHAnsi" w:hAnsiTheme="minorHAnsi" w:cs="Arial"/>
          <w:color w:val="000000"/>
          <w:sz w:val="22"/>
          <w:szCs w:val="22"/>
        </w:rPr>
        <w:t xml:space="preserve">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7800E891" w:rsidR="005D3F15" w:rsidRPr="002808C3" w:rsidRDefault="3E65FE2E" w:rsidP="4080A722">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4080A722">
        <w:rPr>
          <w:rFonts w:asciiTheme="minorHAnsi" w:hAnsiTheme="minorHAnsi" w:cs="Arial"/>
          <w:color w:val="000000" w:themeColor="text1"/>
          <w:sz w:val="22"/>
          <w:szCs w:val="22"/>
        </w:rPr>
        <w:t>Zmluvné strany sa dohodli, že počas záručnej doby má predávajúci povinnosť bezplatne odstrániť vadu (chybu) predmetu zmluvy pri oprávnenej reklamácii v dohodnutom čase. Záruk</w:t>
      </w:r>
      <w:r w:rsidR="516A55B3" w:rsidRPr="4080A722">
        <w:rPr>
          <w:rFonts w:asciiTheme="minorHAnsi" w:hAnsiTheme="minorHAnsi" w:cs="Arial"/>
          <w:color w:val="000000" w:themeColor="text1"/>
          <w:sz w:val="22"/>
          <w:szCs w:val="22"/>
        </w:rPr>
        <w:t>u</w:t>
      </w:r>
      <w:r w:rsidR="7DD30B7C" w:rsidRPr="4080A722">
        <w:rPr>
          <w:rFonts w:asciiTheme="minorHAnsi" w:hAnsiTheme="minorHAnsi" w:cs="Arial"/>
          <w:color w:val="000000" w:themeColor="text1"/>
          <w:sz w:val="22"/>
          <w:szCs w:val="22"/>
        </w:rPr>
        <w:t xml:space="preserve"> na predmet </w:t>
      </w:r>
      <w:r w:rsidR="201050B1" w:rsidRPr="4080A722">
        <w:rPr>
          <w:rFonts w:asciiTheme="minorHAnsi" w:hAnsiTheme="minorHAnsi" w:cs="Arial"/>
          <w:color w:val="000000" w:themeColor="text1"/>
          <w:sz w:val="22"/>
          <w:szCs w:val="22"/>
        </w:rPr>
        <w:t xml:space="preserve">kúpy </w:t>
      </w:r>
      <w:r w:rsidR="7DD30B7C" w:rsidRPr="4080A722">
        <w:rPr>
          <w:rFonts w:asciiTheme="minorHAnsi" w:hAnsiTheme="minorHAnsi" w:cs="Arial"/>
          <w:color w:val="000000" w:themeColor="text1"/>
          <w:sz w:val="22"/>
          <w:szCs w:val="22"/>
        </w:rPr>
        <w:t>poskytuje predávajúci</w:t>
      </w:r>
      <w:r w:rsidR="201050B1" w:rsidRPr="4080A722">
        <w:rPr>
          <w:rFonts w:asciiTheme="minorHAnsi" w:hAnsiTheme="minorHAnsi" w:cs="Arial"/>
          <w:color w:val="000000" w:themeColor="text1"/>
          <w:sz w:val="22"/>
          <w:szCs w:val="22"/>
        </w:rPr>
        <w:t xml:space="preserve"> kupujúcemu</w:t>
      </w:r>
      <w:r w:rsidR="00B8692F">
        <w:rPr>
          <w:rFonts w:asciiTheme="minorHAnsi" w:hAnsiTheme="minorHAnsi" w:cs="Arial"/>
          <w:color w:val="000000" w:themeColor="text1"/>
          <w:sz w:val="22"/>
          <w:szCs w:val="22"/>
        </w:rPr>
        <w:t xml:space="preserve"> </w:t>
      </w:r>
      <w:r w:rsidR="490E0BEE" w:rsidRPr="4080A722">
        <w:rPr>
          <w:rFonts w:asciiTheme="minorHAnsi" w:hAnsiTheme="minorHAnsi" w:cs="Arial"/>
          <w:color w:val="000000" w:themeColor="text1"/>
          <w:sz w:val="22"/>
          <w:szCs w:val="22"/>
        </w:rPr>
        <w:t>a to</w:t>
      </w:r>
      <w:r w:rsidRPr="4080A722">
        <w:rPr>
          <w:rFonts w:asciiTheme="minorHAnsi" w:hAnsiTheme="minorHAnsi" w:cs="Arial"/>
          <w:color w:val="000000" w:themeColor="text1"/>
          <w:sz w:val="22"/>
          <w:szCs w:val="22"/>
        </w:rPr>
        <w:t xml:space="preserve"> od</w:t>
      </w:r>
      <w:r w:rsidR="56967C67" w:rsidRPr="4080A722">
        <w:rPr>
          <w:rFonts w:asciiTheme="minorHAnsi" w:hAnsiTheme="minorHAnsi" w:cs="Arial"/>
          <w:color w:val="000000" w:themeColor="text1"/>
          <w:sz w:val="22"/>
          <w:szCs w:val="22"/>
        </w:rPr>
        <w:t xml:space="preserve">o dňa </w:t>
      </w:r>
      <w:r w:rsidR="11B1DA9A" w:rsidRPr="4080A722">
        <w:rPr>
          <w:rFonts w:asciiTheme="minorHAnsi" w:hAnsiTheme="minorHAnsi" w:cs="Arial"/>
          <w:color w:val="000000" w:themeColor="text1"/>
          <w:sz w:val="22"/>
          <w:szCs w:val="22"/>
        </w:rPr>
        <w:t>nadobudnutia vlastníckeho práva k</w:t>
      </w:r>
      <w:r w:rsidR="69112DE5" w:rsidRPr="4080A722">
        <w:rPr>
          <w:rFonts w:asciiTheme="minorHAnsi" w:hAnsiTheme="minorHAnsi" w:cs="Arial"/>
          <w:color w:val="000000" w:themeColor="text1"/>
          <w:sz w:val="22"/>
          <w:szCs w:val="22"/>
        </w:rPr>
        <w:t> </w:t>
      </w:r>
      <w:r w:rsidR="56967C67" w:rsidRPr="4080A722">
        <w:rPr>
          <w:rFonts w:asciiTheme="minorHAnsi" w:hAnsiTheme="minorHAnsi" w:cs="Arial"/>
          <w:color w:val="000000" w:themeColor="text1"/>
          <w:sz w:val="22"/>
          <w:szCs w:val="22"/>
        </w:rPr>
        <w:t>predmetu</w:t>
      </w:r>
      <w:r w:rsidR="69112DE5" w:rsidRPr="4080A722">
        <w:rPr>
          <w:rFonts w:asciiTheme="minorHAnsi" w:hAnsiTheme="minorHAnsi" w:cs="Arial"/>
          <w:color w:val="000000" w:themeColor="text1"/>
          <w:sz w:val="22"/>
          <w:szCs w:val="22"/>
        </w:rPr>
        <w:t xml:space="preserve"> </w:t>
      </w:r>
      <w:r w:rsidR="201050B1" w:rsidRPr="4080A722">
        <w:rPr>
          <w:rFonts w:asciiTheme="minorHAnsi" w:hAnsiTheme="minorHAnsi" w:cs="Arial"/>
          <w:color w:val="000000" w:themeColor="text1"/>
          <w:sz w:val="22"/>
          <w:szCs w:val="22"/>
        </w:rPr>
        <w:t>kúpy</w:t>
      </w:r>
      <w:r w:rsidRPr="4080A722">
        <w:rPr>
          <w:rFonts w:asciiTheme="minorHAnsi" w:hAnsiTheme="minorHAnsi" w:cs="Arial"/>
          <w:color w:val="000000" w:themeColor="text1"/>
          <w:sz w:val="22"/>
          <w:szCs w:val="22"/>
        </w:rPr>
        <w:t>.</w:t>
      </w:r>
      <w:r w:rsidR="0ABEC8CB" w:rsidRPr="4080A722">
        <w:rPr>
          <w:rFonts w:asciiTheme="minorHAnsi" w:hAnsiTheme="minorHAnsi" w:cs="Arial"/>
          <w:color w:val="000000" w:themeColor="text1"/>
          <w:sz w:val="22"/>
          <w:szCs w:val="22"/>
        </w:rPr>
        <w:t xml:space="preserve"> </w:t>
      </w:r>
      <w:r w:rsidR="44810855" w:rsidRPr="4080A722">
        <w:rPr>
          <w:rFonts w:asciiTheme="minorHAnsi" w:hAnsiTheme="minorHAnsi" w:cs="Arial"/>
          <w:color w:val="000000" w:themeColor="text1"/>
          <w:sz w:val="22"/>
          <w:szCs w:val="22"/>
        </w:rPr>
        <w:t xml:space="preserve">Záruka je 2 (dva) roky. </w:t>
      </w:r>
      <w:r w:rsidRPr="4080A722">
        <w:rPr>
          <w:rFonts w:asciiTheme="minorHAnsi" w:hAnsiTheme="minorHAnsi" w:cs="Arial"/>
          <w:color w:val="000000" w:themeColor="text1"/>
          <w:sz w:val="22"/>
          <w:szCs w:val="22"/>
        </w:rPr>
        <w:t xml:space="preserve">Predávajúci zodpovedá za </w:t>
      </w:r>
      <w:r w:rsidR="72DD7A48" w:rsidRPr="4080A722">
        <w:rPr>
          <w:rFonts w:asciiTheme="minorHAnsi" w:hAnsiTheme="minorHAnsi" w:cs="Arial"/>
          <w:color w:val="000000" w:themeColor="text1"/>
          <w:sz w:val="22"/>
          <w:szCs w:val="22"/>
        </w:rPr>
        <w:t xml:space="preserve">vady, ktoré má predmet kúpy </w:t>
      </w:r>
      <w:r w:rsidR="141E1B05" w:rsidRPr="4080A722">
        <w:rPr>
          <w:rFonts w:asciiTheme="minorHAnsi" w:hAnsiTheme="minorHAnsi" w:cs="Arial"/>
          <w:color w:val="000000" w:themeColor="text1"/>
          <w:sz w:val="22"/>
          <w:szCs w:val="22"/>
        </w:rPr>
        <w:t xml:space="preserve">v </w:t>
      </w:r>
      <w:r w:rsidR="72DD7A48" w:rsidRPr="4080A722">
        <w:rPr>
          <w:rFonts w:asciiTheme="minorHAnsi" w:hAnsiTheme="minorHAnsi" w:cs="Arial"/>
          <w:color w:val="000000" w:themeColor="text1"/>
          <w:sz w:val="22"/>
          <w:szCs w:val="22"/>
        </w:rPr>
        <w:t xml:space="preserve">okamihu, keď prechádza nebezpečenstvo škody na </w:t>
      </w:r>
      <w:r w:rsidR="2ADDFCE3" w:rsidRPr="4080A722">
        <w:rPr>
          <w:rFonts w:asciiTheme="minorHAnsi" w:hAnsiTheme="minorHAnsi" w:cs="Arial"/>
          <w:color w:val="000000" w:themeColor="text1"/>
          <w:sz w:val="22"/>
          <w:szCs w:val="22"/>
        </w:rPr>
        <w:t xml:space="preserve">predmete </w:t>
      </w:r>
      <w:r w:rsidR="6CBF2FC1" w:rsidRPr="4080A722">
        <w:rPr>
          <w:rFonts w:asciiTheme="minorHAnsi" w:hAnsiTheme="minorHAnsi" w:cs="Arial"/>
          <w:color w:val="000000" w:themeColor="text1"/>
          <w:sz w:val="22"/>
          <w:szCs w:val="22"/>
        </w:rPr>
        <w:t xml:space="preserve">kúpy </w:t>
      </w:r>
      <w:r w:rsidR="72DD7A48" w:rsidRPr="4080A722">
        <w:rPr>
          <w:rFonts w:asciiTheme="minorHAnsi" w:hAnsiTheme="minorHAnsi" w:cs="Arial"/>
          <w:color w:val="000000" w:themeColor="text1"/>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740972C5"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Spôsob </w:t>
      </w:r>
      <w:r w:rsidR="001E2699" w:rsidRPr="002808C3">
        <w:rPr>
          <w:rFonts w:asciiTheme="minorHAnsi" w:hAnsiTheme="minorHAnsi" w:cs="Arial"/>
          <w:color w:val="000000"/>
          <w:sz w:val="22"/>
          <w:szCs w:val="22"/>
        </w:rPr>
        <w:t>nahlasovania porúch zo strany kupujúceho bude prebiehať prednostne telefonicky z </w:t>
      </w:r>
      <w:r w:rsidR="001E2699" w:rsidRPr="00357B35">
        <w:rPr>
          <w:rFonts w:asciiTheme="minorHAnsi" w:hAnsiTheme="minorHAnsi" w:cs="Arial"/>
          <w:color w:val="000000"/>
          <w:sz w:val="22"/>
          <w:szCs w:val="22"/>
        </w:rPr>
        <w:t xml:space="preserve">telefónneho čísla </w:t>
      </w:r>
      <w:r w:rsidR="001162D1" w:rsidRPr="00357B35">
        <w:rPr>
          <w:rFonts w:asciiTheme="minorHAnsi" w:hAnsiTheme="minorHAnsi" w:cs="Arial"/>
          <w:color w:val="000000"/>
          <w:sz w:val="22"/>
          <w:szCs w:val="22"/>
        </w:rPr>
        <w:t>048/4325 6</w:t>
      </w:r>
      <w:r w:rsidR="00005A72" w:rsidRPr="00357B35">
        <w:rPr>
          <w:rFonts w:asciiTheme="minorHAnsi" w:hAnsiTheme="minorHAnsi" w:cs="Arial"/>
          <w:color w:val="000000"/>
          <w:sz w:val="22"/>
          <w:szCs w:val="22"/>
        </w:rPr>
        <w:t>93</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 xml:space="preserve">na nasledovné telefónne číslo poskytnuté predávajúcim </w:t>
      </w:r>
      <w:r w:rsidR="009A5631">
        <w:rPr>
          <w:rFonts w:asciiTheme="minorHAnsi" w:hAnsiTheme="minorHAnsi" w:cs="Arial"/>
          <w:color w:val="000000"/>
          <w:sz w:val="22"/>
          <w:szCs w:val="22"/>
        </w:rPr>
        <w:t>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pričom následne bude nahlásená chyba, príp. reklamácia, oznámená z e-mailovej adresy kupujúceho </w:t>
      </w:r>
      <w:r w:rsidR="00503A7D">
        <w:rPr>
          <w:rFonts w:asciiTheme="minorHAnsi" w:hAnsiTheme="minorHAnsi" w:cs="Arial"/>
          <w:color w:val="000000"/>
          <w:sz w:val="22"/>
          <w:szCs w:val="22"/>
        </w:rPr>
        <w:t>branislav.disko</w:t>
      </w:r>
      <w:r w:rsidR="00503A7D">
        <w:rPr>
          <w:rFonts w:asciiTheme="minorHAnsi" w:hAnsiTheme="minorHAnsi" w:cstheme="minorHAnsi"/>
          <w:color w:val="000000"/>
          <w:sz w:val="22"/>
          <w:szCs w:val="22"/>
        </w:rPr>
        <w:t>@</w:t>
      </w:r>
      <w:r w:rsidR="00503A7D">
        <w:rPr>
          <w:rFonts w:asciiTheme="minorHAnsi" w:hAnsiTheme="minorHAnsi" w:cs="Arial"/>
          <w:color w:val="000000"/>
          <w:sz w:val="22"/>
          <w:szCs w:val="22"/>
        </w:rPr>
        <w:t xml:space="preserve">bbsk.sk </w:t>
      </w:r>
      <w:r w:rsidR="001E2699" w:rsidRPr="002808C3">
        <w:rPr>
          <w:rFonts w:asciiTheme="minorHAnsi" w:hAnsiTheme="minorHAnsi" w:cs="Arial"/>
          <w:color w:val="000000"/>
          <w:sz w:val="22"/>
          <w:szCs w:val="22"/>
        </w:rPr>
        <w:t xml:space="preserve">aj e-mailom na nasledovnú e-mailovú adresu predávajúceho </w:t>
      </w:r>
      <w:r w:rsidR="009A5631">
        <w:rPr>
          <w:rFonts w:asciiTheme="minorHAnsi" w:hAnsiTheme="minorHAnsi" w:cs="Arial"/>
          <w:color w:val="000000"/>
          <w:sz w:val="22"/>
          <w:szCs w:val="22"/>
        </w:rPr>
        <w:t>_________________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62E9B5EB"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r w:rsidR="00A617CF"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155E8C52" w14:textId="77777777" w:rsidR="00FD3EDB" w:rsidRPr="002808C3" w:rsidRDefault="00FD3EDB" w:rsidP="00FD3EDB">
      <w:pPr>
        <w:pStyle w:val="Odsekzoznamu"/>
        <w:spacing w:line="264" w:lineRule="auto"/>
        <w:ind w:left="426"/>
        <w:jc w:val="both"/>
        <w:rPr>
          <w:rFonts w:asciiTheme="minorHAnsi" w:hAnsiTheme="minorHAnsi" w:cs="Arial"/>
          <w:color w:val="000000"/>
          <w:sz w:val="22"/>
          <w:szCs w:val="22"/>
        </w:rPr>
      </w:pPr>
    </w:p>
    <w:p w14:paraId="108D8B06" w14:textId="12ADB8C0"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7D59C5A9"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4466B7">
        <w:rPr>
          <w:rFonts w:asciiTheme="minorHAnsi" w:hAnsiTheme="minorHAnsi" w:cs="Arial"/>
          <w:color w:val="000000"/>
          <w:sz w:val="22"/>
          <w:szCs w:val="22"/>
        </w:rPr>
        <w:t>4</w:t>
      </w:r>
      <w:r w:rsidRPr="002808C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Predávajúci je v prípade spracovania a použitia osobných údajov povinný predložiť spolu s prílohou č.</w:t>
      </w:r>
      <w:r w:rsidR="001B0425">
        <w:rPr>
          <w:rFonts w:asciiTheme="minorHAnsi" w:hAnsiTheme="minorHAnsi" w:cs="Arial"/>
          <w:color w:val="000000"/>
          <w:sz w:val="22"/>
          <w:szCs w:val="22"/>
        </w:rPr>
        <w:t xml:space="preserve"> 4</w:t>
      </w:r>
      <w:r w:rsidR="00403D00">
        <w:rPr>
          <w:rFonts w:asciiTheme="minorHAnsi" w:hAnsiTheme="minorHAnsi" w:cs="Arial"/>
          <w:color w:val="000000"/>
          <w:sz w:val="22"/>
          <w:szCs w:val="22"/>
        </w:rPr>
        <w:t xml:space="preserve"> </w:t>
      </w:r>
      <w:r w:rsidR="008A7D6F">
        <w:rPr>
          <w:rFonts w:asciiTheme="minorHAnsi" w:hAnsiTheme="minorHAnsi" w:cs="Arial"/>
          <w:color w:val="000000"/>
          <w:sz w:val="22"/>
          <w:szCs w:val="22"/>
        </w:rPr>
        <w:t>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6B907627"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ako aj spĺňa povinnosť </w:t>
      </w:r>
      <w:bookmarkStart w:id="0" w:name="_Hlk481159816"/>
      <w:r w:rsidRPr="002808C3">
        <w:rPr>
          <w:rFonts w:asciiTheme="minorHAnsi" w:hAnsiTheme="minorHAnsi" w:cs="Arial"/>
          <w:color w:val="000000"/>
          <w:sz w:val="22"/>
          <w:szCs w:val="22"/>
        </w:rPr>
        <w:t>zápisu do registra partnerov verejného sektora</w:t>
      </w:r>
      <w:bookmarkEnd w:id="0"/>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w:t>
      </w:r>
      <w:r w:rsidR="00FE3AD5">
        <w:rPr>
          <w:rFonts w:asciiTheme="minorHAnsi" w:hAnsiTheme="minorHAnsi" w:cs="Arial"/>
          <w:color w:val="000000"/>
          <w:sz w:val="22"/>
          <w:szCs w:val="22"/>
        </w:rPr>
        <w:t> </w:t>
      </w:r>
      <w:r w:rsidRPr="002808C3">
        <w:rPr>
          <w:rFonts w:asciiTheme="minorHAnsi" w:hAnsiTheme="minorHAnsi" w:cs="Arial"/>
          <w:color w:val="000000"/>
          <w:sz w:val="22"/>
          <w:szCs w:val="22"/>
        </w:rPr>
        <w:t>o</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osobe</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obdrží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r w:rsidR="00272E81" w:rsidRPr="002808C3">
        <w:rPr>
          <w:rFonts w:asciiTheme="minorHAnsi" w:hAnsiTheme="minorHAnsi" w:cs="Arial"/>
          <w:sz w:val="22"/>
          <w:szCs w:val="22"/>
        </w:rPr>
        <w:t>ust.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xml:space="preserve"> ust.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3974F356" w:rsidR="004F4839" w:rsidRPr="002808C3" w:rsidRDefault="004F4839" w:rsidP="005850F5">
      <w:pPr>
        <w:pStyle w:val="Odsekzoznamu"/>
        <w:tabs>
          <w:tab w:val="left" w:pos="2565"/>
        </w:tabs>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w:t>
      </w:r>
      <w:r w:rsidRPr="005C344A">
        <w:rPr>
          <w:rFonts w:asciiTheme="minorHAnsi" w:hAnsiTheme="minorHAnsi" w:cstheme="minorHAnsi"/>
          <w:sz w:val="22"/>
          <w:szCs w:val="22"/>
        </w:rPr>
        <w:lastRenderedPageBreak/>
        <w:t xml:space="preserve">zmluvy je jej podstatným porušením a zakladá právo kupujúceho na odstúpenie od tejto zmluvy s právnymi účinkami ukončenia zmluvy </w:t>
      </w:r>
      <w:r w:rsidRPr="005C344A">
        <w:rPr>
          <w:rFonts w:asciiTheme="minorHAnsi" w:hAnsiTheme="minorHAnsi" w:cstheme="minorHAnsi"/>
          <w:i/>
          <w:sz w:val="22"/>
          <w:szCs w:val="22"/>
        </w:rPr>
        <w:t>ex tunc</w:t>
      </w:r>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1F231F7" w14:textId="77777777" w:rsidR="00EC6907" w:rsidRDefault="00A05E95"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7373C684" w14:textId="77777777" w:rsidR="00EC6907" w:rsidRPr="00EC6907" w:rsidRDefault="00EC6907" w:rsidP="00EC6907">
      <w:pPr>
        <w:pStyle w:val="Odsekzoznamu"/>
        <w:rPr>
          <w:rFonts w:asciiTheme="minorHAnsi" w:hAnsiTheme="minorHAnsi" w:cs="Arial"/>
          <w:sz w:val="22"/>
          <w:szCs w:val="22"/>
        </w:rPr>
      </w:pPr>
    </w:p>
    <w:p w14:paraId="4DAB0DD1" w14:textId="2FA89894" w:rsidR="00EC6907" w:rsidRPr="00EC6907" w:rsidRDefault="00EC6907"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EC6907">
        <w:rPr>
          <w:rFonts w:asciiTheme="minorHAnsi" w:hAnsiTheme="minorHAnsi" w:cs="Arial"/>
          <w:sz w:val="22"/>
          <w:szCs w:val="22"/>
        </w:rPr>
        <w:t>Záväznou a neoddeliteľnou súčasťou tejto kúpnej zmluvy vo forme príloh sú:</w:t>
      </w:r>
    </w:p>
    <w:p w14:paraId="363DDED9" w14:textId="77777777"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1 Kúpnej zmluvy – podrobná špecifikácia predmetu plnenia</w:t>
      </w:r>
    </w:p>
    <w:p w14:paraId="7E9AEF17" w14:textId="554D709B"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2 Kúpnej zmluvy – cenová ponuka predávajúceho ako uchádzača vo verejnom</w:t>
      </w:r>
      <w:r>
        <w:rPr>
          <w:rFonts w:asciiTheme="minorHAnsi" w:hAnsiTheme="minorHAnsi" w:cs="Arial"/>
          <w:sz w:val="22"/>
          <w:szCs w:val="22"/>
        </w:rPr>
        <w:t xml:space="preserve"> </w:t>
      </w:r>
      <w:r w:rsidRPr="00EC6907">
        <w:rPr>
          <w:rFonts w:asciiTheme="minorHAnsi" w:hAnsiTheme="minorHAnsi" w:cs="Arial"/>
          <w:sz w:val="22"/>
          <w:szCs w:val="22"/>
        </w:rPr>
        <w:t>obstarávaní</w:t>
      </w:r>
    </w:p>
    <w:p w14:paraId="18D33168" w14:textId="77777777"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3 Kúpnej zmluvy – rozdelenie predmetu kúpy pre potreby fakturácie</w:t>
      </w:r>
    </w:p>
    <w:p w14:paraId="0FF9059F" w14:textId="77777777" w:rsidR="00835F72"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4 Kúpnej zmluvy – zoznam subdodávateľov/Čestné vyhlásenie o nevyužití subdodávateľov (ak ide o plnenie bez využitia subdodávky)</w:t>
      </w:r>
    </w:p>
    <w:p w14:paraId="0A912D6F" w14:textId="6C518F72" w:rsidR="00EC6907" w:rsidRPr="00835F72" w:rsidRDefault="00EC6907" w:rsidP="00835F72">
      <w:pPr>
        <w:pStyle w:val="Odsekzoznamu"/>
        <w:spacing w:line="264" w:lineRule="auto"/>
        <w:ind w:left="450"/>
        <w:jc w:val="both"/>
        <w:rPr>
          <w:rFonts w:asciiTheme="minorHAnsi" w:hAnsiTheme="minorHAnsi" w:cs="Arial"/>
          <w:sz w:val="22"/>
          <w:szCs w:val="22"/>
        </w:rPr>
      </w:pPr>
      <w:r w:rsidRPr="00835F72">
        <w:rPr>
          <w:rFonts w:asciiTheme="minorHAnsi" w:hAnsiTheme="minorHAnsi" w:cs="Arial"/>
          <w:sz w:val="22"/>
          <w:szCs w:val="22"/>
        </w:rPr>
        <w:t>Obsah príloh tejto zmluvy je neoddeliteľnou súčasťou obsahu záväzkového vzťahu založeného touto zmluvou.</w:t>
      </w:r>
    </w:p>
    <w:p w14:paraId="3C783A74" w14:textId="4950877D" w:rsidR="005C344A" w:rsidRDefault="005C344A" w:rsidP="00E87650">
      <w:pPr>
        <w:rPr>
          <w:rFonts w:asciiTheme="minorHAnsi" w:hAnsiTheme="minorHAnsi" w:cs="Arial"/>
          <w:sz w:val="22"/>
          <w:szCs w:val="22"/>
        </w:rPr>
      </w:pPr>
    </w:p>
    <w:p w14:paraId="3F870EF7" w14:textId="77777777" w:rsidR="0096079D" w:rsidRDefault="0096079D" w:rsidP="003B2EDF">
      <w:pPr>
        <w:tabs>
          <w:tab w:val="left" w:pos="5103"/>
        </w:tabs>
        <w:spacing w:line="264" w:lineRule="auto"/>
        <w:jc w:val="both"/>
        <w:rPr>
          <w:rFonts w:asciiTheme="minorHAnsi" w:hAnsiTheme="minorHAnsi" w:cs="Arial"/>
          <w:sz w:val="22"/>
          <w:szCs w:val="22"/>
        </w:rPr>
      </w:pPr>
    </w:p>
    <w:p w14:paraId="6EE1F5C6" w14:textId="77777777" w:rsidR="00035D51" w:rsidRDefault="0096079D" w:rsidP="0096079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 xml:space="preserve">Za kupujúceho:                                          </w:t>
      </w:r>
      <w:r w:rsidR="003B2EDF" w:rsidRPr="003B2EDF">
        <w:rPr>
          <w:rFonts w:asciiTheme="minorHAnsi" w:hAnsiTheme="minorHAnsi" w:cs="Arial"/>
          <w:sz w:val="22"/>
          <w:szCs w:val="22"/>
        </w:rPr>
        <w:tab/>
      </w:r>
      <w:r>
        <w:rPr>
          <w:rFonts w:asciiTheme="minorHAnsi" w:hAnsiTheme="minorHAnsi" w:cs="Arial"/>
          <w:sz w:val="22"/>
          <w:szCs w:val="22"/>
        </w:rPr>
        <w:tab/>
      </w:r>
      <w:r w:rsidR="003B2EDF" w:rsidRPr="003B2EDF">
        <w:rPr>
          <w:rFonts w:asciiTheme="minorHAnsi" w:hAnsiTheme="minorHAnsi" w:cs="Arial"/>
          <w:sz w:val="22"/>
          <w:szCs w:val="22"/>
        </w:rPr>
        <w:t>Za predávajúceho:</w:t>
      </w:r>
    </w:p>
    <w:p w14:paraId="705733C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Banskobystrický samosprávny kraj</w:t>
      </w:r>
    </w:p>
    <w:p w14:paraId="4C726B41"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p>
    <w:p w14:paraId="22F3766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p>
    <w:p w14:paraId="1C769CCA" w14:textId="77777777" w:rsidR="006E02ED" w:rsidRDefault="00035D51"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w:t>
      </w:r>
      <w:r w:rsidR="006E02ED">
        <w:rPr>
          <w:rFonts w:asciiTheme="minorHAnsi" w:hAnsiTheme="minorHAnsi" w:cs="Arial"/>
          <w:sz w:val="22"/>
          <w:szCs w:val="22"/>
        </w:rPr>
        <w:tab/>
      </w:r>
      <w:r w:rsidR="006E02ED">
        <w:rPr>
          <w:rFonts w:asciiTheme="minorHAnsi" w:hAnsiTheme="minorHAnsi" w:cs="Arial"/>
          <w:sz w:val="22"/>
          <w:szCs w:val="22"/>
        </w:rPr>
        <w:tab/>
      </w:r>
      <w:r w:rsidR="003B2EDF" w:rsidRPr="003B2EDF">
        <w:rPr>
          <w:rFonts w:asciiTheme="minorHAnsi" w:hAnsiTheme="minorHAnsi" w:cs="Arial"/>
          <w:sz w:val="22"/>
          <w:szCs w:val="22"/>
        </w:rPr>
        <w:t>.......................................</w:t>
      </w:r>
    </w:p>
    <w:p w14:paraId="79DD905F" w14:textId="77777777"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Ing. Ján Lunter,</w:t>
      </w:r>
    </w:p>
    <w:p w14:paraId="3EDEB970" w14:textId="2A66012E"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Pr="003B2EDF">
        <w:rPr>
          <w:rFonts w:asciiTheme="minorHAnsi" w:hAnsiTheme="minorHAnsi" w:cs="Arial"/>
          <w:sz w:val="22"/>
          <w:szCs w:val="22"/>
        </w:rPr>
        <w:t>P</w:t>
      </w:r>
      <w:r w:rsidR="003B2EDF" w:rsidRPr="003B2EDF">
        <w:rPr>
          <w:rFonts w:asciiTheme="minorHAnsi" w:hAnsiTheme="minorHAnsi" w:cs="Arial"/>
          <w:sz w:val="22"/>
          <w:szCs w:val="22"/>
        </w:rPr>
        <w:t>redseda</w:t>
      </w:r>
    </w:p>
    <w:p w14:paraId="5A06BA8B" w14:textId="288F4CD3" w:rsidR="007631FB"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Banskobystrického samosprávneho kraja</w:t>
      </w:r>
    </w:p>
    <w:p w14:paraId="1C82FE04" w14:textId="77777777" w:rsidR="007631FB" w:rsidRDefault="007631FB">
      <w:pPr>
        <w:spacing w:after="160" w:line="259" w:lineRule="auto"/>
        <w:rPr>
          <w:rFonts w:asciiTheme="minorHAnsi" w:hAnsiTheme="minorHAnsi" w:cs="Arial"/>
          <w:sz w:val="22"/>
          <w:szCs w:val="22"/>
        </w:rPr>
      </w:pPr>
      <w:r>
        <w:rPr>
          <w:rFonts w:asciiTheme="minorHAnsi" w:hAnsiTheme="minorHAnsi" w:cs="Arial"/>
          <w:sz w:val="22"/>
          <w:szCs w:val="22"/>
        </w:rPr>
        <w:br w:type="page"/>
      </w:r>
    </w:p>
    <w:p w14:paraId="1AFC77E2" w14:textId="77777777" w:rsidR="00E10F2B" w:rsidRPr="00E10F2B" w:rsidRDefault="00E10F2B" w:rsidP="00E10F2B">
      <w:pPr>
        <w:rPr>
          <w:rFonts w:asciiTheme="minorHAnsi" w:hAnsiTheme="minorHAnsi" w:cstheme="minorHAnsi"/>
          <w:b/>
          <w:bCs/>
          <w:sz w:val="22"/>
          <w:szCs w:val="22"/>
        </w:rPr>
      </w:pPr>
      <w:r w:rsidRPr="00E10F2B">
        <w:rPr>
          <w:rFonts w:asciiTheme="minorHAnsi" w:hAnsiTheme="minorHAnsi" w:cstheme="minorHAnsi"/>
          <w:b/>
          <w:bCs/>
          <w:sz w:val="22"/>
          <w:szCs w:val="22"/>
        </w:rPr>
        <w:lastRenderedPageBreak/>
        <w:t>Príloha č. 3 Kúpnej zmluvy – rozdelenie predmetu kúpy na potreby fakturácie</w:t>
      </w:r>
    </w:p>
    <w:p w14:paraId="4BFF664F" w14:textId="77777777" w:rsidR="00E10F2B" w:rsidRDefault="00E10F2B" w:rsidP="00E10F2B">
      <w:pPr>
        <w:rPr>
          <w:rFonts w:asciiTheme="minorHAnsi" w:hAnsiTheme="minorHAnsi" w:cstheme="minorHAnsi"/>
          <w:sz w:val="22"/>
          <w:szCs w:val="22"/>
        </w:rPr>
      </w:pPr>
    </w:p>
    <w:p w14:paraId="628FC801" w14:textId="6C852C3F" w:rsidR="00E10F2B" w:rsidRP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1</w:t>
      </w:r>
    </w:p>
    <w:p w14:paraId="70340FA1" w14:textId="77777777" w:rsidR="00E10F2B" w:rsidRDefault="00E10F2B" w:rsidP="00E10F2B">
      <w:pPr>
        <w:rPr>
          <w:rFonts w:asciiTheme="minorHAnsi" w:hAnsiTheme="minorHAnsi" w:cstheme="minorHAnsi"/>
          <w:sz w:val="22"/>
          <w:szCs w:val="22"/>
        </w:rPr>
      </w:pPr>
    </w:p>
    <w:p w14:paraId="40F8C354" w14:textId="2004B8D9" w:rsid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1 obsahuje fakturáciu za predmet kúpy nasledovne:</w:t>
      </w:r>
    </w:p>
    <w:p w14:paraId="4D6AF027" w14:textId="77777777" w:rsidR="00E10F2B" w:rsidRPr="00E10F2B" w:rsidRDefault="00E10F2B" w:rsidP="00E10F2B">
      <w:pPr>
        <w:rPr>
          <w:rFonts w:asciiTheme="minorHAnsi" w:hAnsiTheme="minorHAnsi" w:cstheme="minorHAnsi"/>
          <w:sz w:val="22"/>
          <w:szCs w:val="22"/>
        </w:rPr>
      </w:pPr>
    </w:p>
    <w:p w14:paraId="226A35C0" w14:textId="6C3C0A9A" w:rsidR="00E10F2B" w:rsidRPr="00E10F2B" w:rsidRDefault="00E10F2B" w:rsidP="00E10F2B">
      <w:pPr>
        <w:pStyle w:val="Odsekzoznamu"/>
        <w:numPr>
          <w:ilvl w:val="1"/>
          <w:numId w:val="22"/>
        </w:numPr>
        <w:rPr>
          <w:rFonts w:asciiTheme="minorHAnsi" w:hAnsiTheme="minorHAnsi" w:cstheme="minorHAnsi"/>
          <w:sz w:val="22"/>
          <w:szCs w:val="22"/>
        </w:rPr>
      </w:pPr>
      <w:r w:rsidRPr="00E10F2B">
        <w:rPr>
          <w:rFonts w:asciiTheme="minorHAnsi" w:hAnsiTheme="minorHAnsi" w:cstheme="minorHAnsi"/>
          <w:sz w:val="22"/>
          <w:szCs w:val="22"/>
        </w:rPr>
        <w:t>52 ks mobilný telefón</w:t>
      </w:r>
      <w:r w:rsidR="00905DF9">
        <w:rPr>
          <w:rFonts w:asciiTheme="minorHAnsi" w:hAnsiTheme="minorHAnsi" w:cstheme="minorHAnsi"/>
          <w:sz w:val="22"/>
          <w:szCs w:val="22"/>
        </w:rPr>
        <w:t xml:space="preserve"> typ 1</w:t>
      </w:r>
      <w:r w:rsidRPr="00E10F2B">
        <w:rPr>
          <w:rFonts w:asciiTheme="minorHAnsi" w:hAnsiTheme="minorHAnsi" w:cstheme="minorHAnsi"/>
          <w:sz w:val="22"/>
          <w:szCs w:val="22"/>
        </w:rPr>
        <w:t>,</w:t>
      </w:r>
    </w:p>
    <w:p w14:paraId="7326F72C" w14:textId="77777777" w:rsidR="00E10F2B" w:rsidRDefault="00E10F2B" w:rsidP="00E10F2B">
      <w:pPr>
        <w:rPr>
          <w:rFonts w:asciiTheme="minorHAnsi" w:hAnsiTheme="minorHAnsi" w:cstheme="minorHAnsi"/>
          <w:sz w:val="22"/>
          <w:szCs w:val="22"/>
        </w:rPr>
      </w:pPr>
    </w:p>
    <w:p w14:paraId="16F318BB" w14:textId="40C2258A" w:rsid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 xml:space="preserve">Úhrada faktúry č. 1 bude realizovaná z projektu „Posilnenie regionálneho riadenia v oblasti odborného vzdelávania a prípravy smerom k zlepšeniu kvality, atraktivity a vyššej orientácii na trh práce v Banskobystrickom kraji“. </w:t>
      </w:r>
    </w:p>
    <w:p w14:paraId="712DADCE" w14:textId="77777777" w:rsidR="006C3A41" w:rsidRPr="00E10F2B" w:rsidRDefault="006C3A41" w:rsidP="00E10F2B">
      <w:pPr>
        <w:rPr>
          <w:rFonts w:asciiTheme="minorHAnsi" w:hAnsiTheme="minorHAnsi" w:cstheme="minorHAnsi"/>
          <w:sz w:val="22"/>
          <w:szCs w:val="22"/>
        </w:rPr>
      </w:pPr>
    </w:p>
    <w:p w14:paraId="07087948" w14:textId="36D4C015" w:rsidR="00E10F2B" w:rsidRPr="006C3A41" w:rsidRDefault="00E10F2B" w:rsidP="00E10F2B">
      <w:pPr>
        <w:rPr>
          <w:rFonts w:asciiTheme="minorHAnsi" w:hAnsiTheme="minorHAnsi" w:cstheme="minorHAnsi"/>
          <w:sz w:val="22"/>
          <w:szCs w:val="22"/>
          <w:u w:val="single"/>
        </w:rPr>
      </w:pPr>
      <w:r w:rsidRPr="006C3A41">
        <w:rPr>
          <w:rFonts w:asciiTheme="minorHAnsi" w:hAnsiTheme="minorHAnsi" w:cstheme="minorHAnsi"/>
          <w:sz w:val="22"/>
          <w:szCs w:val="22"/>
          <w:u w:val="single"/>
        </w:rPr>
        <w:t>V</w:t>
      </w:r>
      <w:r w:rsidR="006C3A41">
        <w:rPr>
          <w:rFonts w:asciiTheme="minorHAnsi" w:hAnsiTheme="minorHAnsi" w:cstheme="minorHAnsi"/>
          <w:sz w:val="22"/>
          <w:szCs w:val="22"/>
          <w:u w:val="single"/>
        </w:rPr>
        <w:t> </w:t>
      </w:r>
      <w:r w:rsidRPr="006C3A41">
        <w:rPr>
          <w:rFonts w:asciiTheme="minorHAnsi" w:hAnsiTheme="minorHAnsi" w:cstheme="minorHAnsi"/>
          <w:sz w:val="22"/>
          <w:szCs w:val="22"/>
          <w:u w:val="single"/>
        </w:rPr>
        <w:t>texte faktúry je potrebné uviesť Identifikátor projektu: 2107-S.</w:t>
      </w:r>
    </w:p>
    <w:p w14:paraId="260FE4FC" w14:textId="77777777" w:rsidR="006C3A41" w:rsidRDefault="006C3A41" w:rsidP="00E10F2B">
      <w:pPr>
        <w:rPr>
          <w:rFonts w:asciiTheme="minorHAnsi" w:hAnsiTheme="minorHAnsi" w:cstheme="minorHAnsi"/>
          <w:sz w:val="22"/>
          <w:szCs w:val="22"/>
        </w:rPr>
      </w:pPr>
    </w:p>
    <w:p w14:paraId="6B216D3C" w14:textId="0071BA97" w:rsidR="00E10F2B" w:rsidRP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2</w:t>
      </w:r>
    </w:p>
    <w:p w14:paraId="2E06569B" w14:textId="77777777" w:rsidR="006C3A41" w:rsidRDefault="006C3A41" w:rsidP="00E10F2B">
      <w:pPr>
        <w:rPr>
          <w:rFonts w:asciiTheme="minorHAnsi" w:hAnsiTheme="minorHAnsi" w:cstheme="minorHAnsi"/>
          <w:sz w:val="22"/>
          <w:szCs w:val="22"/>
        </w:rPr>
      </w:pPr>
    </w:p>
    <w:p w14:paraId="7C688BD5" w14:textId="1AD9BBCD" w:rsid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2 obsahuje fakturáciu za predmet kúpy nasledovne:</w:t>
      </w:r>
    </w:p>
    <w:p w14:paraId="3A6E0DEB" w14:textId="77777777" w:rsidR="00B759A1" w:rsidRPr="00E10F2B" w:rsidRDefault="00B759A1" w:rsidP="00E10F2B">
      <w:pPr>
        <w:rPr>
          <w:rFonts w:asciiTheme="minorHAnsi" w:hAnsiTheme="minorHAnsi" w:cstheme="minorHAnsi"/>
          <w:sz w:val="22"/>
          <w:szCs w:val="22"/>
        </w:rPr>
      </w:pPr>
    </w:p>
    <w:p w14:paraId="4335EEF9" w14:textId="0A74FBB1" w:rsidR="006C3A41" w:rsidRPr="00E10F2B" w:rsidRDefault="006C3A41" w:rsidP="006C3A41">
      <w:pPr>
        <w:pStyle w:val="Odsekzoznamu"/>
        <w:numPr>
          <w:ilvl w:val="1"/>
          <w:numId w:val="22"/>
        </w:numPr>
        <w:rPr>
          <w:rFonts w:asciiTheme="minorHAnsi" w:hAnsiTheme="minorHAnsi" w:cstheme="minorHAnsi"/>
          <w:sz w:val="22"/>
          <w:szCs w:val="22"/>
        </w:rPr>
      </w:pPr>
      <w:r>
        <w:rPr>
          <w:rFonts w:asciiTheme="minorHAnsi" w:hAnsiTheme="minorHAnsi" w:cstheme="minorHAnsi"/>
          <w:sz w:val="22"/>
          <w:szCs w:val="22"/>
        </w:rPr>
        <w:t>7</w:t>
      </w:r>
      <w:r w:rsidRPr="00E10F2B">
        <w:rPr>
          <w:rFonts w:asciiTheme="minorHAnsi" w:hAnsiTheme="minorHAnsi" w:cstheme="minorHAnsi"/>
          <w:sz w:val="22"/>
          <w:szCs w:val="22"/>
        </w:rPr>
        <w:t xml:space="preserve"> ks mobilný telefón</w:t>
      </w:r>
      <w:r w:rsidR="00905DF9">
        <w:rPr>
          <w:rFonts w:asciiTheme="minorHAnsi" w:hAnsiTheme="minorHAnsi" w:cstheme="minorHAnsi"/>
          <w:sz w:val="22"/>
          <w:szCs w:val="22"/>
        </w:rPr>
        <w:t xml:space="preserve"> typ 1</w:t>
      </w:r>
      <w:r w:rsidRPr="00E10F2B">
        <w:rPr>
          <w:rFonts w:asciiTheme="minorHAnsi" w:hAnsiTheme="minorHAnsi" w:cstheme="minorHAnsi"/>
          <w:sz w:val="22"/>
          <w:szCs w:val="22"/>
        </w:rPr>
        <w:t>,</w:t>
      </w:r>
    </w:p>
    <w:p w14:paraId="0CE943F8" w14:textId="77777777" w:rsidR="00B759A1" w:rsidRDefault="00B759A1" w:rsidP="00E10F2B">
      <w:pPr>
        <w:rPr>
          <w:rFonts w:asciiTheme="minorHAnsi" w:hAnsiTheme="minorHAnsi" w:cstheme="minorHAnsi"/>
          <w:sz w:val="22"/>
          <w:szCs w:val="22"/>
        </w:rPr>
      </w:pPr>
    </w:p>
    <w:p w14:paraId="3FBA4604" w14:textId="35AEC5DB" w:rsidR="00E10F2B" w:rsidRP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Zdroj financovania:</w:t>
      </w:r>
    </w:p>
    <w:p w14:paraId="681CCDE2" w14:textId="77777777" w:rsid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 xml:space="preserve">Úhrada faktúry č. 2 bude realizovaná z finančných prostriedkov Európskej komisie poskytnutých v rámci výzvy VP/2019/003 na predkladanie návrhov na sociálne inovácie a národné reformy v oblasti dlhodobej starostlivosti. </w:t>
      </w:r>
    </w:p>
    <w:p w14:paraId="6F465FFB" w14:textId="77777777" w:rsidR="00B759A1" w:rsidRPr="00E10F2B" w:rsidRDefault="00B759A1" w:rsidP="00E10F2B">
      <w:pPr>
        <w:rPr>
          <w:rFonts w:asciiTheme="minorHAnsi" w:hAnsiTheme="minorHAnsi" w:cstheme="minorHAnsi"/>
          <w:sz w:val="22"/>
          <w:szCs w:val="22"/>
        </w:rPr>
      </w:pPr>
    </w:p>
    <w:p w14:paraId="34134D6A" w14:textId="77777777" w:rsidR="00E10F2B" w:rsidRPr="00B759A1" w:rsidRDefault="00E10F2B" w:rsidP="00E10F2B">
      <w:pPr>
        <w:rPr>
          <w:rFonts w:asciiTheme="minorHAnsi" w:hAnsiTheme="minorHAnsi" w:cstheme="minorHAnsi"/>
          <w:sz w:val="22"/>
          <w:szCs w:val="22"/>
          <w:u w:val="single"/>
        </w:rPr>
      </w:pPr>
      <w:r w:rsidRPr="00B759A1">
        <w:rPr>
          <w:rFonts w:asciiTheme="minorHAnsi" w:hAnsiTheme="minorHAnsi" w:cstheme="minorHAnsi"/>
          <w:sz w:val="22"/>
          <w:szCs w:val="22"/>
          <w:u w:val="single"/>
        </w:rPr>
        <w:t>V texte faktúry je potrebné uviesť identifikátor projektu: Long-term care EC:0150106-1020-CSS</w:t>
      </w:r>
    </w:p>
    <w:p w14:paraId="2E733E4A" w14:textId="77777777" w:rsidR="00B759A1" w:rsidRDefault="00B759A1" w:rsidP="00E10F2B">
      <w:pPr>
        <w:rPr>
          <w:rFonts w:asciiTheme="minorHAnsi" w:hAnsiTheme="minorHAnsi" w:cstheme="minorHAnsi"/>
          <w:sz w:val="22"/>
          <w:szCs w:val="22"/>
        </w:rPr>
      </w:pPr>
    </w:p>
    <w:p w14:paraId="638DAE14" w14:textId="79DD00C3" w:rsid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3</w:t>
      </w:r>
    </w:p>
    <w:p w14:paraId="4CE249BA" w14:textId="77777777" w:rsidR="00B759A1" w:rsidRPr="00E10F2B" w:rsidRDefault="00B759A1" w:rsidP="00E10F2B">
      <w:pPr>
        <w:rPr>
          <w:rFonts w:asciiTheme="minorHAnsi" w:hAnsiTheme="minorHAnsi" w:cstheme="minorHAnsi"/>
          <w:sz w:val="22"/>
          <w:szCs w:val="22"/>
        </w:rPr>
      </w:pPr>
    </w:p>
    <w:p w14:paraId="4D5C158C" w14:textId="77777777" w:rsidR="00E10F2B" w:rsidRPr="00E10F2B" w:rsidRDefault="00E10F2B" w:rsidP="00E10F2B">
      <w:pPr>
        <w:rPr>
          <w:rFonts w:asciiTheme="minorHAnsi" w:hAnsiTheme="minorHAnsi" w:cstheme="minorHAnsi"/>
          <w:sz w:val="22"/>
          <w:szCs w:val="22"/>
        </w:rPr>
      </w:pPr>
      <w:r w:rsidRPr="00E10F2B">
        <w:rPr>
          <w:rFonts w:asciiTheme="minorHAnsi" w:hAnsiTheme="minorHAnsi" w:cstheme="minorHAnsi"/>
          <w:sz w:val="22"/>
          <w:szCs w:val="22"/>
        </w:rPr>
        <w:t>Faktúra č. 3 obsahuje fakturáciu za predmet kúpy nasledovne:</w:t>
      </w:r>
    </w:p>
    <w:p w14:paraId="7E0AA927" w14:textId="248FBC85" w:rsidR="00084469" w:rsidRPr="00447966" w:rsidRDefault="00447966" w:rsidP="00447966">
      <w:pPr>
        <w:pStyle w:val="Odsekzoznamu"/>
        <w:numPr>
          <w:ilvl w:val="1"/>
          <w:numId w:val="22"/>
        </w:numPr>
        <w:rPr>
          <w:rFonts w:asciiTheme="minorHAnsi" w:hAnsiTheme="minorHAnsi" w:cstheme="minorHAnsi"/>
          <w:sz w:val="22"/>
          <w:szCs w:val="22"/>
        </w:rPr>
      </w:pPr>
      <w:r>
        <w:rPr>
          <w:rFonts w:asciiTheme="minorHAnsi" w:hAnsiTheme="minorHAnsi" w:cstheme="minorHAnsi"/>
          <w:sz w:val="22"/>
          <w:szCs w:val="22"/>
        </w:rPr>
        <w:t>91 ks mobilný telefón</w:t>
      </w:r>
      <w:r w:rsidR="00905DF9">
        <w:rPr>
          <w:rFonts w:asciiTheme="minorHAnsi" w:hAnsiTheme="minorHAnsi" w:cstheme="minorHAnsi"/>
          <w:sz w:val="22"/>
          <w:szCs w:val="22"/>
        </w:rPr>
        <w:t xml:space="preserve"> typ 1 a 1 ks mobilný telefón typ 2</w:t>
      </w:r>
      <w:r>
        <w:rPr>
          <w:rFonts w:asciiTheme="minorHAnsi" w:hAnsiTheme="minorHAnsi" w:cstheme="minorHAnsi"/>
          <w:sz w:val="22"/>
          <w:szCs w:val="22"/>
        </w:rPr>
        <w:t>.</w:t>
      </w:r>
    </w:p>
    <w:p w14:paraId="7DF91698" w14:textId="2F3EC9E0" w:rsidR="00C6725A" w:rsidRDefault="00C6725A">
      <w:pPr>
        <w:spacing w:after="160" w:line="259" w:lineRule="auto"/>
        <w:rPr>
          <w:rFonts w:asciiTheme="minorHAnsi" w:hAnsiTheme="minorHAnsi" w:cs="Arial"/>
          <w:b/>
          <w:bCs/>
          <w:sz w:val="22"/>
          <w:szCs w:val="22"/>
        </w:rPr>
      </w:pPr>
    </w:p>
    <w:sectPr w:rsidR="00C6725A" w:rsidSect="002C07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2907" w14:textId="77777777" w:rsidR="00FB4897" w:rsidRDefault="00FB4897" w:rsidP="00263912">
      <w:r>
        <w:separator/>
      </w:r>
    </w:p>
  </w:endnote>
  <w:endnote w:type="continuationSeparator" w:id="0">
    <w:p w14:paraId="130F2FEE" w14:textId="77777777" w:rsidR="00FB4897" w:rsidRDefault="00FB4897" w:rsidP="00263912">
      <w:r>
        <w:continuationSeparator/>
      </w:r>
    </w:p>
  </w:endnote>
  <w:endnote w:type="continuationNotice" w:id="1">
    <w:p w14:paraId="6796F434" w14:textId="77777777" w:rsidR="00FB4897" w:rsidRDefault="00FB4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6764" w14:textId="77777777" w:rsidR="004818C2" w:rsidRDefault="004818C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C02" w14:textId="77777777" w:rsidR="00263912" w:rsidRPr="004818C2" w:rsidRDefault="00263912" w:rsidP="004818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6DA5" w14:textId="77777777" w:rsidR="004818C2" w:rsidRDefault="004818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E11F" w14:textId="77777777" w:rsidR="00FB4897" w:rsidRDefault="00FB4897" w:rsidP="00263912">
      <w:r>
        <w:separator/>
      </w:r>
    </w:p>
  </w:footnote>
  <w:footnote w:type="continuationSeparator" w:id="0">
    <w:p w14:paraId="409CBD1D" w14:textId="77777777" w:rsidR="00FB4897" w:rsidRDefault="00FB4897" w:rsidP="00263912">
      <w:r>
        <w:continuationSeparator/>
      </w:r>
    </w:p>
  </w:footnote>
  <w:footnote w:type="continuationNotice" w:id="1">
    <w:p w14:paraId="70F5BF59" w14:textId="77777777" w:rsidR="00FB4897" w:rsidRDefault="00FB4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9B1" w14:textId="77777777" w:rsidR="004818C2" w:rsidRDefault="004818C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17CF" w14:textId="77777777" w:rsidR="004818C2" w:rsidRDefault="004818C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A517" w14:textId="77777777" w:rsidR="004818C2" w:rsidRDefault="004818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4B12EEB"/>
    <w:multiLevelType w:val="hybridMultilevel"/>
    <w:tmpl w:val="519C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9647B"/>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7E5C99"/>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D9427B40"/>
    <w:lvl w:ilvl="0">
      <w:start w:val="1"/>
      <w:numFmt w:val="decimal"/>
      <w:lvlText w:val="%1."/>
      <w:lvlJc w:val="left"/>
      <w:pPr>
        <w:tabs>
          <w:tab w:val="num" w:pos="720"/>
        </w:tabs>
        <w:ind w:left="720" w:hanging="360"/>
      </w:pPr>
    </w:lvl>
    <w:lvl w:ilvl="1">
      <w:start w:val="150"/>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4"/>
  </w:num>
  <w:num w:numId="3">
    <w:abstractNumId w:val="6"/>
  </w:num>
  <w:num w:numId="4">
    <w:abstractNumId w:val="26"/>
  </w:num>
  <w:num w:numId="5">
    <w:abstractNumId w:val="22"/>
  </w:num>
  <w:num w:numId="6">
    <w:abstractNumId w:val="25"/>
  </w:num>
  <w:num w:numId="7">
    <w:abstractNumId w:val="17"/>
  </w:num>
  <w:num w:numId="8">
    <w:abstractNumId w:val="5"/>
  </w:num>
  <w:num w:numId="9">
    <w:abstractNumId w:val="20"/>
  </w:num>
  <w:num w:numId="10">
    <w:abstractNumId w:val="7"/>
  </w:num>
  <w:num w:numId="11">
    <w:abstractNumId w:val="15"/>
  </w:num>
  <w:num w:numId="12">
    <w:abstractNumId w:val="10"/>
  </w:num>
  <w:num w:numId="13">
    <w:abstractNumId w:val="1"/>
  </w:num>
  <w:num w:numId="14">
    <w:abstractNumId w:val="4"/>
  </w:num>
  <w:num w:numId="15">
    <w:abstractNumId w:val="12"/>
  </w:num>
  <w:num w:numId="16">
    <w:abstractNumId w:val="13"/>
  </w:num>
  <w:num w:numId="17">
    <w:abstractNumId w:val="16"/>
  </w:num>
  <w:num w:numId="18">
    <w:abstractNumId w:val="19"/>
  </w:num>
  <w:num w:numId="19">
    <w:abstractNumId w:val="14"/>
  </w:num>
  <w:num w:numId="20">
    <w:abstractNumId w:val="0"/>
  </w:num>
  <w:num w:numId="21">
    <w:abstractNumId w:val="23"/>
  </w:num>
  <w:num w:numId="22">
    <w:abstractNumId w:val="11"/>
  </w:num>
  <w:num w:numId="23">
    <w:abstractNumId w:val="9"/>
  </w:num>
  <w:num w:numId="24">
    <w:abstractNumId w:val="21"/>
  </w:num>
  <w:num w:numId="25">
    <w:abstractNumId w:val="2"/>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C29"/>
    <w:rsid w:val="00005A72"/>
    <w:rsid w:val="000068E5"/>
    <w:rsid w:val="00012355"/>
    <w:rsid w:val="00013B13"/>
    <w:rsid w:val="0002332F"/>
    <w:rsid w:val="000352C0"/>
    <w:rsid w:val="00035D51"/>
    <w:rsid w:val="00037A57"/>
    <w:rsid w:val="000415B9"/>
    <w:rsid w:val="000474D8"/>
    <w:rsid w:val="00076651"/>
    <w:rsid w:val="00084469"/>
    <w:rsid w:val="000A4A38"/>
    <w:rsid w:val="000A55E6"/>
    <w:rsid w:val="000C6544"/>
    <w:rsid w:val="000F34B6"/>
    <w:rsid w:val="00114E7E"/>
    <w:rsid w:val="001162D1"/>
    <w:rsid w:val="0011636B"/>
    <w:rsid w:val="001458F5"/>
    <w:rsid w:val="00145A6F"/>
    <w:rsid w:val="00151B22"/>
    <w:rsid w:val="00163913"/>
    <w:rsid w:val="001701BB"/>
    <w:rsid w:val="00173C7C"/>
    <w:rsid w:val="00176E46"/>
    <w:rsid w:val="00177786"/>
    <w:rsid w:val="0018025F"/>
    <w:rsid w:val="00180E92"/>
    <w:rsid w:val="001840D3"/>
    <w:rsid w:val="00196CE7"/>
    <w:rsid w:val="00197518"/>
    <w:rsid w:val="001A0EB6"/>
    <w:rsid w:val="001A5E61"/>
    <w:rsid w:val="001A6DF0"/>
    <w:rsid w:val="001B0425"/>
    <w:rsid w:val="001B5AB9"/>
    <w:rsid w:val="001C6855"/>
    <w:rsid w:val="001D53A9"/>
    <w:rsid w:val="001E0C85"/>
    <w:rsid w:val="001E2699"/>
    <w:rsid w:val="001E6B54"/>
    <w:rsid w:val="001F23CB"/>
    <w:rsid w:val="001F4B35"/>
    <w:rsid w:val="00204C83"/>
    <w:rsid w:val="00210CD8"/>
    <w:rsid w:val="0021215B"/>
    <w:rsid w:val="002167E5"/>
    <w:rsid w:val="00221CC8"/>
    <w:rsid w:val="0022286D"/>
    <w:rsid w:val="002306B7"/>
    <w:rsid w:val="0023304C"/>
    <w:rsid w:val="00233823"/>
    <w:rsid w:val="00234466"/>
    <w:rsid w:val="00234B93"/>
    <w:rsid w:val="002615BF"/>
    <w:rsid w:val="00263912"/>
    <w:rsid w:val="002643D2"/>
    <w:rsid w:val="00270787"/>
    <w:rsid w:val="00272E81"/>
    <w:rsid w:val="0027600B"/>
    <w:rsid w:val="002808C3"/>
    <w:rsid w:val="00282671"/>
    <w:rsid w:val="00287C0C"/>
    <w:rsid w:val="00292A4B"/>
    <w:rsid w:val="00295DCC"/>
    <w:rsid w:val="002979F6"/>
    <w:rsid w:val="002A7260"/>
    <w:rsid w:val="002B20F6"/>
    <w:rsid w:val="002B7282"/>
    <w:rsid w:val="002B7603"/>
    <w:rsid w:val="002C074C"/>
    <w:rsid w:val="002C581E"/>
    <w:rsid w:val="002C7E1F"/>
    <w:rsid w:val="002E2CA5"/>
    <w:rsid w:val="002E3C86"/>
    <w:rsid w:val="00306004"/>
    <w:rsid w:val="00332343"/>
    <w:rsid w:val="00341241"/>
    <w:rsid w:val="003424CD"/>
    <w:rsid w:val="00342FBA"/>
    <w:rsid w:val="00357B35"/>
    <w:rsid w:val="00364917"/>
    <w:rsid w:val="003768D1"/>
    <w:rsid w:val="003975F3"/>
    <w:rsid w:val="003A1DB5"/>
    <w:rsid w:val="003B2EDF"/>
    <w:rsid w:val="003B784D"/>
    <w:rsid w:val="003B7E77"/>
    <w:rsid w:val="003C7DEA"/>
    <w:rsid w:val="003F089B"/>
    <w:rsid w:val="003F2DF7"/>
    <w:rsid w:val="00403D00"/>
    <w:rsid w:val="00423051"/>
    <w:rsid w:val="0042757A"/>
    <w:rsid w:val="004451CC"/>
    <w:rsid w:val="004466B7"/>
    <w:rsid w:val="00447966"/>
    <w:rsid w:val="00450CBE"/>
    <w:rsid w:val="00450F2D"/>
    <w:rsid w:val="00451A97"/>
    <w:rsid w:val="00456ED2"/>
    <w:rsid w:val="004610A1"/>
    <w:rsid w:val="00466FCC"/>
    <w:rsid w:val="004818C2"/>
    <w:rsid w:val="00497B35"/>
    <w:rsid w:val="004B29A0"/>
    <w:rsid w:val="004C16C1"/>
    <w:rsid w:val="004C3DFC"/>
    <w:rsid w:val="004C5F42"/>
    <w:rsid w:val="004D676E"/>
    <w:rsid w:val="004D78ED"/>
    <w:rsid w:val="004E38EF"/>
    <w:rsid w:val="004F07F0"/>
    <w:rsid w:val="004F0ED2"/>
    <w:rsid w:val="004F14C0"/>
    <w:rsid w:val="004F4839"/>
    <w:rsid w:val="004F70C5"/>
    <w:rsid w:val="0050223B"/>
    <w:rsid w:val="00503A7D"/>
    <w:rsid w:val="005130EC"/>
    <w:rsid w:val="00522851"/>
    <w:rsid w:val="00543A64"/>
    <w:rsid w:val="00545DD0"/>
    <w:rsid w:val="00550996"/>
    <w:rsid w:val="00560C95"/>
    <w:rsid w:val="00561FAC"/>
    <w:rsid w:val="005709D2"/>
    <w:rsid w:val="005718B5"/>
    <w:rsid w:val="00573BD8"/>
    <w:rsid w:val="005774D2"/>
    <w:rsid w:val="00580C15"/>
    <w:rsid w:val="00581D68"/>
    <w:rsid w:val="005850F5"/>
    <w:rsid w:val="0058763D"/>
    <w:rsid w:val="00597C23"/>
    <w:rsid w:val="005A0C9F"/>
    <w:rsid w:val="005A16C5"/>
    <w:rsid w:val="005A52AC"/>
    <w:rsid w:val="005A64F1"/>
    <w:rsid w:val="005C344A"/>
    <w:rsid w:val="005C4625"/>
    <w:rsid w:val="005D3F15"/>
    <w:rsid w:val="005D58F9"/>
    <w:rsid w:val="005D74A3"/>
    <w:rsid w:val="005E3564"/>
    <w:rsid w:val="005F2852"/>
    <w:rsid w:val="005F45CB"/>
    <w:rsid w:val="00626893"/>
    <w:rsid w:val="00635BD2"/>
    <w:rsid w:val="00636365"/>
    <w:rsid w:val="00637F4B"/>
    <w:rsid w:val="00641638"/>
    <w:rsid w:val="0065057C"/>
    <w:rsid w:val="006511E2"/>
    <w:rsid w:val="006553C4"/>
    <w:rsid w:val="0066106B"/>
    <w:rsid w:val="00674901"/>
    <w:rsid w:val="0068132F"/>
    <w:rsid w:val="0068213C"/>
    <w:rsid w:val="00687B21"/>
    <w:rsid w:val="006B62EB"/>
    <w:rsid w:val="006B7D0A"/>
    <w:rsid w:val="006C0DB4"/>
    <w:rsid w:val="006C2B38"/>
    <w:rsid w:val="006C3A41"/>
    <w:rsid w:val="006D74C2"/>
    <w:rsid w:val="006E02ED"/>
    <w:rsid w:val="006E60F9"/>
    <w:rsid w:val="006F318E"/>
    <w:rsid w:val="007161D6"/>
    <w:rsid w:val="00726187"/>
    <w:rsid w:val="00734EC2"/>
    <w:rsid w:val="007631FB"/>
    <w:rsid w:val="00763C6B"/>
    <w:rsid w:val="007715AB"/>
    <w:rsid w:val="00772C2A"/>
    <w:rsid w:val="00780F6D"/>
    <w:rsid w:val="0078138F"/>
    <w:rsid w:val="007B09F6"/>
    <w:rsid w:val="007B1118"/>
    <w:rsid w:val="007C6060"/>
    <w:rsid w:val="007E2087"/>
    <w:rsid w:val="007F4063"/>
    <w:rsid w:val="0080024B"/>
    <w:rsid w:val="00805246"/>
    <w:rsid w:val="00813E91"/>
    <w:rsid w:val="008157A6"/>
    <w:rsid w:val="00817531"/>
    <w:rsid w:val="00824854"/>
    <w:rsid w:val="008314EA"/>
    <w:rsid w:val="008316E9"/>
    <w:rsid w:val="00834474"/>
    <w:rsid w:val="00835F72"/>
    <w:rsid w:val="008828C2"/>
    <w:rsid w:val="008874CC"/>
    <w:rsid w:val="00887881"/>
    <w:rsid w:val="00895087"/>
    <w:rsid w:val="008A6901"/>
    <w:rsid w:val="008A7D6F"/>
    <w:rsid w:val="008B0C88"/>
    <w:rsid w:val="008B2DBC"/>
    <w:rsid w:val="008E4162"/>
    <w:rsid w:val="008E58C1"/>
    <w:rsid w:val="008F0D10"/>
    <w:rsid w:val="008F7ACD"/>
    <w:rsid w:val="0090166D"/>
    <w:rsid w:val="0090349C"/>
    <w:rsid w:val="00903C12"/>
    <w:rsid w:val="009049C4"/>
    <w:rsid w:val="00905DF9"/>
    <w:rsid w:val="009116DE"/>
    <w:rsid w:val="0091687B"/>
    <w:rsid w:val="009243C1"/>
    <w:rsid w:val="00924E1E"/>
    <w:rsid w:val="00925CC1"/>
    <w:rsid w:val="009315C3"/>
    <w:rsid w:val="00945B62"/>
    <w:rsid w:val="009530D2"/>
    <w:rsid w:val="0096079D"/>
    <w:rsid w:val="00962EF3"/>
    <w:rsid w:val="00964FF5"/>
    <w:rsid w:val="009723D3"/>
    <w:rsid w:val="009945D2"/>
    <w:rsid w:val="009A17DC"/>
    <w:rsid w:val="009A5631"/>
    <w:rsid w:val="009A6F26"/>
    <w:rsid w:val="009A787F"/>
    <w:rsid w:val="009C1825"/>
    <w:rsid w:val="009C47AA"/>
    <w:rsid w:val="009C5124"/>
    <w:rsid w:val="009E5869"/>
    <w:rsid w:val="009E7810"/>
    <w:rsid w:val="009F0B72"/>
    <w:rsid w:val="009F449A"/>
    <w:rsid w:val="009F5BDB"/>
    <w:rsid w:val="00A053AF"/>
    <w:rsid w:val="00A05E95"/>
    <w:rsid w:val="00A11AD1"/>
    <w:rsid w:val="00A12B2F"/>
    <w:rsid w:val="00A16065"/>
    <w:rsid w:val="00A413DC"/>
    <w:rsid w:val="00A43DC0"/>
    <w:rsid w:val="00A617CF"/>
    <w:rsid w:val="00A6658C"/>
    <w:rsid w:val="00A7263A"/>
    <w:rsid w:val="00A73C70"/>
    <w:rsid w:val="00A73F75"/>
    <w:rsid w:val="00A7623C"/>
    <w:rsid w:val="00A92CCF"/>
    <w:rsid w:val="00A94E85"/>
    <w:rsid w:val="00AA1074"/>
    <w:rsid w:val="00AB4FEA"/>
    <w:rsid w:val="00AB5822"/>
    <w:rsid w:val="00AC2266"/>
    <w:rsid w:val="00AC6004"/>
    <w:rsid w:val="00AD64DB"/>
    <w:rsid w:val="00AE5155"/>
    <w:rsid w:val="00AE6613"/>
    <w:rsid w:val="00B075C9"/>
    <w:rsid w:val="00B20672"/>
    <w:rsid w:val="00B2625C"/>
    <w:rsid w:val="00B36F2D"/>
    <w:rsid w:val="00B3774B"/>
    <w:rsid w:val="00B45EBC"/>
    <w:rsid w:val="00B64EE2"/>
    <w:rsid w:val="00B6768E"/>
    <w:rsid w:val="00B749CD"/>
    <w:rsid w:val="00B75631"/>
    <w:rsid w:val="00B759A1"/>
    <w:rsid w:val="00B81710"/>
    <w:rsid w:val="00B843BA"/>
    <w:rsid w:val="00B8692F"/>
    <w:rsid w:val="00B9048F"/>
    <w:rsid w:val="00B96602"/>
    <w:rsid w:val="00B97086"/>
    <w:rsid w:val="00BA3A70"/>
    <w:rsid w:val="00BB28BB"/>
    <w:rsid w:val="00BC2430"/>
    <w:rsid w:val="00BC77FE"/>
    <w:rsid w:val="00BD0F93"/>
    <w:rsid w:val="00BD6910"/>
    <w:rsid w:val="00BD7420"/>
    <w:rsid w:val="00BE14EE"/>
    <w:rsid w:val="00BE696B"/>
    <w:rsid w:val="00BE7E5B"/>
    <w:rsid w:val="00C1100A"/>
    <w:rsid w:val="00C1332B"/>
    <w:rsid w:val="00C13AA9"/>
    <w:rsid w:val="00C13ABA"/>
    <w:rsid w:val="00C206E1"/>
    <w:rsid w:val="00C27F26"/>
    <w:rsid w:val="00C34DDC"/>
    <w:rsid w:val="00C35CC6"/>
    <w:rsid w:val="00C41359"/>
    <w:rsid w:val="00C41E76"/>
    <w:rsid w:val="00C6725A"/>
    <w:rsid w:val="00C74E2E"/>
    <w:rsid w:val="00C7676B"/>
    <w:rsid w:val="00C92172"/>
    <w:rsid w:val="00C921CF"/>
    <w:rsid w:val="00CA7233"/>
    <w:rsid w:val="00CC0C82"/>
    <w:rsid w:val="00CC0E65"/>
    <w:rsid w:val="00CD5159"/>
    <w:rsid w:val="00CD6325"/>
    <w:rsid w:val="00CE4A6F"/>
    <w:rsid w:val="00CE5100"/>
    <w:rsid w:val="00CE68E6"/>
    <w:rsid w:val="00CF272D"/>
    <w:rsid w:val="00D01D54"/>
    <w:rsid w:val="00D06D2A"/>
    <w:rsid w:val="00D077B3"/>
    <w:rsid w:val="00D15CEB"/>
    <w:rsid w:val="00D17886"/>
    <w:rsid w:val="00D25F53"/>
    <w:rsid w:val="00D2667C"/>
    <w:rsid w:val="00D3284E"/>
    <w:rsid w:val="00D338B9"/>
    <w:rsid w:val="00D34317"/>
    <w:rsid w:val="00D401C7"/>
    <w:rsid w:val="00D40843"/>
    <w:rsid w:val="00D457E2"/>
    <w:rsid w:val="00D46C08"/>
    <w:rsid w:val="00D74049"/>
    <w:rsid w:val="00D9372C"/>
    <w:rsid w:val="00D954D8"/>
    <w:rsid w:val="00D9757B"/>
    <w:rsid w:val="00DA4C52"/>
    <w:rsid w:val="00DB07BD"/>
    <w:rsid w:val="00DB322F"/>
    <w:rsid w:val="00DC1259"/>
    <w:rsid w:val="00E03112"/>
    <w:rsid w:val="00E0638B"/>
    <w:rsid w:val="00E07025"/>
    <w:rsid w:val="00E07F5C"/>
    <w:rsid w:val="00E10F2B"/>
    <w:rsid w:val="00E14395"/>
    <w:rsid w:val="00E1476A"/>
    <w:rsid w:val="00E2575F"/>
    <w:rsid w:val="00E273F2"/>
    <w:rsid w:val="00E40A9D"/>
    <w:rsid w:val="00E4242B"/>
    <w:rsid w:val="00E4467D"/>
    <w:rsid w:val="00E5102D"/>
    <w:rsid w:val="00E740DD"/>
    <w:rsid w:val="00E814B7"/>
    <w:rsid w:val="00E87650"/>
    <w:rsid w:val="00E87AE0"/>
    <w:rsid w:val="00EA0CA8"/>
    <w:rsid w:val="00EA2B8A"/>
    <w:rsid w:val="00EA4B8E"/>
    <w:rsid w:val="00EA79AD"/>
    <w:rsid w:val="00EB0438"/>
    <w:rsid w:val="00EB5CD7"/>
    <w:rsid w:val="00EB6F92"/>
    <w:rsid w:val="00EC50D7"/>
    <w:rsid w:val="00EC6907"/>
    <w:rsid w:val="00ED206E"/>
    <w:rsid w:val="00ED6FC2"/>
    <w:rsid w:val="00EE37D9"/>
    <w:rsid w:val="00EE6DEC"/>
    <w:rsid w:val="00EF1DC7"/>
    <w:rsid w:val="00EF4B21"/>
    <w:rsid w:val="00F243EF"/>
    <w:rsid w:val="00F25DAA"/>
    <w:rsid w:val="00F27246"/>
    <w:rsid w:val="00F30A20"/>
    <w:rsid w:val="00F34668"/>
    <w:rsid w:val="00F36220"/>
    <w:rsid w:val="00F44E93"/>
    <w:rsid w:val="00F50300"/>
    <w:rsid w:val="00F60A93"/>
    <w:rsid w:val="00F60F55"/>
    <w:rsid w:val="00F67F21"/>
    <w:rsid w:val="00F86DF6"/>
    <w:rsid w:val="00FA4321"/>
    <w:rsid w:val="00FA484B"/>
    <w:rsid w:val="00FA6F8B"/>
    <w:rsid w:val="00FB4897"/>
    <w:rsid w:val="00FC13DB"/>
    <w:rsid w:val="00FC1F48"/>
    <w:rsid w:val="00FC2DA8"/>
    <w:rsid w:val="00FD3EDB"/>
    <w:rsid w:val="00FE3AD5"/>
    <w:rsid w:val="00FE7ABC"/>
    <w:rsid w:val="00FE7FDF"/>
    <w:rsid w:val="0ABEC8CB"/>
    <w:rsid w:val="11B1DA9A"/>
    <w:rsid w:val="141E1B05"/>
    <w:rsid w:val="201050B1"/>
    <w:rsid w:val="20DF8DE8"/>
    <w:rsid w:val="2ADDFCE3"/>
    <w:rsid w:val="3E65FE2E"/>
    <w:rsid w:val="4080A722"/>
    <w:rsid w:val="44810855"/>
    <w:rsid w:val="490E0BEE"/>
    <w:rsid w:val="516A55B3"/>
    <w:rsid w:val="56967C67"/>
    <w:rsid w:val="69112DE5"/>
    <w:rsid w:val="696372A0"/>
    <w:rsid w:val="6CBF2FC1"/>
    <w:rsid w:val="72DD7A48"/>
    <w:rsid w:val="7DD30B7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Char"/>
    <w:link w:val="Odsekzoznamu"/>
    <w:uiPriority w:val="34"/>
    <w:qFormat/>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EF1DC7"/>
    <w:rPr>
      <w:color w:val="0563C1" w:themeColor="hyperlink"/>
      <w:u w:val="single"/>
    </w:rPr>
  </w:style>
  <w:style w:type="character" w:customStyle="1" w:styleId="normaltextrun">
    <w:name w:val="normaltextrun"/>
    <w:basedOn w:val="Predvolenpsmoodseku"/>
    <w:rsid w:val="00F34668"/>
  </w:style>
  <w:style w:type="paragraph" w:customStyle="1" w:styleId="paragraph">
    <w:name w:val="paragraph"/>
    <w:basedOn w:val="Normlny"/>
    <w:rsid w:val="00BD6910"/>
    <w:pPr>
      <w:spacing w:before="100" w:beforeAutospacing="1" w:after="100" w:afterAutospacing="1"/>
    </w:pPr>
    <w:rPr>
      <w:lang w:val="en-US" w:eastAsia="en-US"/>
    </w:rPr>
  </w:style>
  <w:style w:type="character" w:customStyle="1" w:styleId="eop">
    <w:name w:val="eop"/>
    <w:basedOn w:val="Predvolenpsmoodseku"/>
    <w:rsid w:val="00BD6910"/>
  </w:style>
  <w:style w:type="table" w:styleId="Mriekatabuky">
    <w:name w:val="Table Grid"/>
    <w:basedOn w:val="Normlnatabuka"/>
    <w:uiPriority w:val="39"/>
    <w:rsid w:val="000844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CC0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749">
      <w:bodyDiv w:val="1"/>
      <w:marLeft w:val="0"/>
      <w:marRight w:val="0"/>
      <w:marTop w:val="0"/>
      <w:marBottom w:val="0"/>
      <w:divBdr>
        <w:top w:val="none" w:sz="0" w:space="0" w:color="auto"/>
        <w:left w:val="none" w:sz="0" w:space="0" w:color="auto"/>
        <w:bottom w:val="none" w:sz="0" w:space="0" w:color="auto"/>
        <w:right w:val="none" w:sz="0" w:space="0" w:color="auto"/>
      </w:divBdr>
      <w:divsChild>
        <w:div w:id="104349688">
          <w:marLeft w:val="0"/>
          <w:marRight w:val="0"/>
          <w:marTop w:val="0"/>
          <w:marBottom w:val="0"/>
          <w:divBdr>
            <w:top w:val="none" w:sz="0" w:space="0" w:color="auto"/>
            <w:left w:val="none" w:sz="0" w:space="0" w:color="auto"/>
            <w:bottom w:val="none" w:sz="0" w:space="0" w:color="auto"/>
            <w:right w:val="none" w:sz="0" w:space="0" w:color="auto"/>
          </w:divBdr>
        </w:div>
        <w:div w:id="827750901">
          <w:marLeft w:val="0"/>
          <w:marRight w:val="0"/>
          <w:marTop w:val="0"/>
          <w:marBottom w:val="0"/>
          <w:divBdr>
            <w:top w:val="none" w:sz="0" w:space="0" w:color="auto"/>
            <w:left w:val="none" w:sz="0" w:space="0" w:color="auto"/>
            <w:bottom w:val="none" w:sz="0" w:space="0" w:color="auto"/>
            <w:right w:val="none" w:sz="0" w:space="0" w:color="auto"/>
          </w:divBdr>
        </w:div>
        <w:div w:id="1839927944">
          <w:marLeft w:val="0"/>
          <w:marRight w:val="0"/>
          <w:marTop w:val="0"/>
          <w:marBottom w:val="0"/>
          <w:divBdr>
            <w:top w:val="none" w:sz="0" w:space="0" w:color="auto"/>
            <w:left w:val="none" w:sz="0" w:space="0" w:color="auto"/>
            <w:bottom w:val="none" w:sz="0" w:space="0" w:color="auto"/>
            <w:right w:val="none" w:sz="0" w:space="0" w:color="auto"/>
          </w:divBdr>
          <w:divsChild>
            <w:div w:id="1677228477">
              <w:marLeft w:val="0"/>
              <w:marRight w:val="0"/>
              <w:marTop w:val="30"/>
              <w:marBottom w:val="30"/>
              <w:divBdr>
                <w:top w:val="none" w:sz="0" w:space="0" w:color="auto"/>
                <w:left w:val="none" w:sz="0" w:space="0" w:color="auto"/>
                <w:bottom w:val="none" w:sz="0" w:space="0" w:color="auto"/>
                <w:right w:val="none" w:sz="0" w:space="0" w:color="auto"/>
              </w:divBdr>
              <w:divsChild>
                <w:div w:id="15431425">
                  <w:marLeft w:val="0"/>
                  <w:marRight w:val="0"/>
                  <w:marTop w:val="0"/>
                  <w:marBottom w:val="0"/>
                  <w:divBdr>
                    <w:top w:val="none" w:sz="0" w:space="0" w:color="auto"/>
                    <w:left w:val="none" w:sz="0" w:space="0" w:color="auto"/>
                    <w:bottom w:val="none" w:sz="0" w:space="0" w:color="auto"/>
                    <w:right w:val="none" w:sz="0" w:space="0" w:color="auto"/>
                  </w:divBdr>
                  <w:divsChild>
                    <w:div w:id="988048545">
                      <w:marLeft w:val="0"/>
                      <w:marRight w:val="0"/>
                      <w:marTop w:val="0"/>
                      <w:marBottom w:val="0"/>
                      <w:divBdr>
                        <w:top w:val="none" w:sz="0" w:space="0" w:color="auto"/>
                        <w:left w:val="none" w:sz="0" w:space="0" w:color="auto"/>
                        <w:bottom w:val="none" w:sz="0" w:space="0" w:color="auto"/>
                        <w:right w:val="none" w:sz="0" w:space="0" w:color="auto"/>
                      </w:divBdr>
                    </w:div>
                  </w:divsChild>
                </w:div>
                <w:div w:id="115177154">
                  <w:marLeft w:val="0"/>
                  <w:marRight w:val="0"/>
                  <w:marTop w:val="0"/>
                  <w:marBottom w:val="0"/>
                  <w:divBdr>
                    <w:top w:val="none" w:sz="0" w:space="0" w:color="auto"/>
                    <w:left w:val="none" w:sz="0" w:space="0" w:color="auto"/>
                    <w:bottom w:val="none" w:sz="0" w:space="0" w:color="auto"/>
                    <w:right w:val="none" w:sz="0" w:space="0" w:color="auto"/>
                  </w:divBdr>
                  <w:divsChild>
                    <w:div w:id="1922979609">
                      <w:marLeft w:val="0"/>
                      <w:marRight w:val="0"/>
                      <w:marTop w:val="0"/>
                      <w:marBottom w:val="0"/>
                      <w:divBdr>
                        <w:top w:val="none" w:sz="0" w:space="0" w:color="auto"/>
                        <w:left w:val="none" w:sz="0" w:space="0" w:color="auto"/>
                        <w:bottom w:val="none" w:sz="0" w:space="0" w:color="auto"/>
                        <w:right w:val="none" w:sz="0" w:space="0" w:color="auto"/>
                      </w:divBdr>
                    </w:div>
                  </w:divsChild>
                </w:div>
                <w:div w:id="259415761">
                  <w:marLeft w:val="0"/>
                  <w:marRight w:val="0"/>
                  <w:marTop w:val="0"/>
                  <w:marBottom w:val="0"/>
                  <w:divBdr>
                    <w:top w:val="none" w:sz="0" w:space="0" w:color="auto"/>
                    <w:left w:val="none" w:sz="0" w:space="0" w:color="auto"/>
                    <w:bottom w:val="none" w:sz="0" w:space="0" w:color="auto"/>
                    <w:right w:val="none" w:sz="0" w:space="0" w:color="auto"/>
                  </w:divBdr>
                  <w:divsChild>
                    <w:div w:id="2111119516">
                      <w:marLeft w:val="0"/>
                      <w:marRight w:val="0"/>
                      <w:marTop w:val="0"/>
                      <w:marBottom w:val="0"/>
                      <w:divBdr>
                        <w:top w:val="none" w:sz="0" w:space="0" w:color="auto"/>
                        <w:left w:val="none" w:sz="0" w:space="0" w:color="auto"/>
                        <w:bottom w:val="none" w:sz="0" w:space="0" w:color="auto"/>
                        <w:right w:val="none" w:sz="0" w:space="0" w:color="auto"/>
                      </w:divBdr>
                    </w:div>
                  </w:divsChild>
                </w:div>
                <w:div w:id="322244263">
                  <w:marLeft w:val="0"/>
                  <w:marRight w:val="0"/>
                  <w:marTop w:val="0"/>
                  <w:marBottom w:val="0"/>
                  <w:divBdr>
                    <w:top w:val="none" w:sz="0" w:space="0" w:color="auto"/>
                    <w:left w:val="none" w:sz="0" w:space="0" w:color="auto"/>
                    <w:bottom w:val="none" w:sz="0" w:space="0" w:color="auto"/>
                    <w:right w:val="none" w:sz="0" w:space="0" w:color="auto"/>
                  </w:divBdr>
                  <w:divsChild>
                    <w:div w:id="698892763">
                      <w:marLeft w:val="0"/>
                      <w:marRight w:val="0"/>
                      <w:marTop w:val="0"/>
                      <w:marBottom w:val="0"/>
                      <w:divBdr>
                        <w:top w:val="none" w:sz="0" w:space="0" w:color="auto"/>
                        <w:left w:val="none" w:sz="0" w:space="0" w:color="auto"/>
                        <w:bottom w:val="none" w:sz="0" w:space="0" w:color="auto"/>
                        <w:right w:val="none" w:sz="0" w:space="0" w:color="auto"/>
                      </w:divBdr>
                    </w:div>
                  </w:divsChild>
                </w:div>
                <w:div w:id="349988449">
                  <w:marLeft w:val="0"/>
                  <w:marRight w:val="0"/>
                  <w:marTop w:val="0"/>
                  <w:marBottom w:val="0"/>
                  <w:divBdr>
                    <w:top w:val="none" w:sz="0" w:space="0" w:color="auto"/>
                    <w:left w:val="none" w:sz="0" w:space="0" w:color="auto"/>
                    <w:bottom w:val="none" w:sz="0" w:space="0" w:color="auto"/>
                    <w:right w:val="none" w:sz="0" w:space="0" w:color="auto"/>
                  </w:divBdr>
                  <w:divsChild>
                    <w:div w:id="880433556">
                      <w:marLeft w:val="0"/>
                      <w:marRight w:val="0"/>
                      <w:marTop w:val="0"/>
                      <w:marBottom w:val="0"/>
                      <w:divBdr>
                        <w:top w:val="none" w:sz="0" w:space="0" w:color="auto"/>
                        <w:left w:val="none" w:sz="0" w:space="0" w:color="auto"/>
                        <w:bottom w:val="none" w:sz="0" w:space="0" w:color="auto"/>
                        <w:right w:val="none" w:sz="0" w:space="0" w:color="auto"/>
                      </w:divBdr>
                    </w:div>
                  </w:divsChild>
                </w:div>
                <w:div w:id="538474259">
                  <w:marLeft w:val="0"/>
                  <w:marRight w:val="0"/>
                  <w:marTop w:val="0"/>
                  <w:marBottom w:val="0"/>
                  <w:divBdr>
                    <w:top w:val="none" w:sz="0" w:space="0" w:color="auto"/>
                    <w:left w:val="none" w:sz="0" w:space="0" w:color="auto"/>
                    <w:bottom w:val="none" w:sz="0" w:space="0" w:color="auto"/>
                    <w:right w:val="none" w:sz="0" w:space="0" w:color="auto"/>
                  </w:divBdr>
                  <w:divsChild>
                    <w:div w:id="989023148">
                      <w:marLeft w:val="0"/>
                      <w:marRight w:val="0"/>
                      <w:marTop w:val="0"/>
                      <w:marBottom w:val="0"/>
                      <w:divBdr>
                        <w:top w:val="none" w:sz="0" w:space="0" w:color="auto"/>
                        <w:left w:val="none" w:sz="0" w:space="0" w:color="auto"/>
                        <w:bottom w:val="none" w:sz="0" w:space="0" w:color="auto"/>
                        <w:right w:val="none" w:sz="0" w:space="0" w:color="auto"/>
                      </w:divBdr>
                    </w:div>
                  </w:divsChild>
                </w:div>
                <w:div w:id="614753323">
                  <w:marLeft w:val="0"/>
                  <w:marRight w:val="0"/>
                  <w:marTop w:val="0"/>
                  <w:marBottom w:val="0"/>
                  <w:divBdr>
                    <w:top w:val="none" w:sz="0" w:space="0" w:color="auto"/>
                    <w:left w:val="none" w:sz="0" w:space="0" w:color="auto"/>
                    <w:bottom w:val="none" w:sz="0" w:space="0" w:color="auto"/>
                    <w:right w:val="none" w:sz="0" w:space="0" w:color="auto"/>
                  </w:divBdr>
                  <w:divsChild>
                    <w:div w:id="2070376143">
                      <w:marLeft w:val="0"/>
                      <w:marRight w:val="0"/>
                      <w:marTop w:val="0"/>
                      <w:marBottom w:val="0"/>
                      <w:divBdr>
                        <w:top w:val="none" w:sz="0" w:space="0" w:color="auto"/>
                        <w:left w:val="none" w:sz="0" w:space="0" w:color="auto"/>
                        <w:bottom w:val="none" w:sz="0" w:space="0" w:color="auto"/>
                        <w:right w:val="none" w:sz="0" w:space="0" w:color="auto"/>
                      </w:divBdr>
                    </w:div>
                  </w:divsChild>
                </w:div>
                <w:div w:id="686059282">
                  <w:marLeft w:val="0"/>
                  <w:marRight w:val="0"/>
                  <w:marTop w:val="0"/>
                  <w:marBottom w:val="0"/>
                  <w:divBdr>
                    <w:top w:val="none" w:sz="0" w:space="0" w:color="auto"/>
                    <w:left w:val="none" w:sz="0" w:space="0" w:color="auto"/>
                    <w:bottom w:val="none" w:sz="0" w:space="0" w:color="auto"/>
                    <w:right w:val="none" w:sz="0" w:space="0" w:color="auto"/>
                  </w:divBdr>
                  <w:divsChild>
                    <w:div w:id="1841968136">
                      <w:marLeft w:val="0"/>
                      <w:marRight w:val="0"/>
                      <w:marTop w:val="0"/>
                      <w:marBottom w:val="0"/>
                      <w:divBdr>
                        <w:top w:val="none" w:sz="0" w:space="0" w:color="auto"/>
                        <w:left w:val="none" w:sz="0" w:space="0" w:color="auto"/>
                        <w:bottom w:val="none" w:sz="0" w:space="0" w:color="auto"/>
                        <w:right w:val="none" w:sz="0" w:space="0" w:color="auto"/>
                      </w:divBdr>
                    </w:div>
                  </w:divsChild>
                </w:div>
                <w:div w:id="708998153">
                  <w:marLeft w:val="0"/>
                  <w:marRight w:val="0"/>
                  <w:marTop w:val="0"/>
                  <w:marBottom w:val="0"/>
                  <w:divBdr>
                    <w:top w:val="none" w:sz="0" w:space="0" w:color="auto"/>
                    <w:left w:val="none" w:sz="0" w:space="0" w:color="auto"/>
                    <w:bottom w:val="none" w:sz="0" w:space="0" w:color="auto"/>
                    <w:right w:val="none" w:sz="0" w:space="0" w:color="auto"/>
                  </w:divBdr>
                  <w:divsChild>
                    <w:div w:id="2055691425">
                      <w:marLeft w:val="0"/>
                      <w:marRight w:val="0"/>
                      <w:marTop w:val="0"/>
                      <w:marBottom w:val="0"/>
                      <w:divBdr>
                        <w:top w:val="none" w:sz="0" w:space="0" w:color="auto"/>
                        <w:left w:val="none" w:sz="0" w:space="0" w:color="auto"/>
                        <w:bottom w:val="none" w:sz="0" w:space="0" w:color="auto"/>
                        <w:right w:val="none" w:sz="0" w:space="0" w:color="auto"/>
                      </w:divBdr>
                    </w:div>
                  </w:divsChild>
                </w:div>
                <w:div w:id="767501981">
                  <w:marLeft w:val="0"/>
                  <w:marRight w:val="0"/>
                  <w:marTop w:val="0"/>
                  <w:marBottom w:val="0"/>
                  <w:divBdr>
                    <w:top w:val="none" w:sz="0" w:space="0" w:color="auto"/>
                    <w:left w:val="none" w:sz="0" w:space="0" w:color="auto"/>
                    <w:bottom w:val="none" w:sz="0" w:space="0" w:color="auto"/>
                    <w:right w:val="none" w:sz="0" w:space="0" w:color="auto"/>
                  </w:divBdr>
                  <w:divsChild>
                    <w:div w:id="407845259">
                      <w:marLeft w:val="0"/>
                      <w:marRight w:val="0"/>
                      <w:marTop w:val="0"/>
                      <w:marBottom w:val="0"/>
                      <w:divBdr>
                        <w:top w:val="none" w:sz="0" w:space="0" w:color="auto"/>
                        <w:left w:val="none" w:sz="0" w:space="0" w:color="auto"/>
                        <w:bottom w:val="none" w:sz="0" w:space="0" w:color="auto"/>
                        <w:right w:val="none" w:sz="0" w:space="0" w:color="auto"/>
                      </w:divBdr>
                    </w:div>
                  </w:divsChild>
                </w:div>
                <w:div w:id="794101350">
                  <w:marLeft w:val="0"/>
                  <w:marRight w:val="0"/>
                  <w:marTop w:val="0"/>
                  <w:marBottom w:val="0"/>
                  <w:divBdr>
                    <w:top w:val="none" w:sz="0" w:space="0" w:color="auto"/>
                    <w:left w:val="none" w:sz="0" w:space="0" w:color="auto"/>
                    <w:bottom w:val="none" w:sz="0" w:space="0" w:color="auto"/>
                    <w:right w:val="none" w:sz="0" w:space="0" w:color="auto"/>
                  </w:divBdr>
                  <w:divsChild>
                    <w:div w:id="33240929">
                      <w:marLeft w:val="0"/>
                      <w:marRight w:val="0"/>
                      <w:marTop w:val="0"/>
                      <w:marBottom w:val="0"/>
                      <w:divBdr>
                        <w:top w:val="none" w:sz="0" w:space="0" w:color="auto"/>
                        <w:left w:val="none" w:sz="0" w:space="0" w:color="auto"/>
                        <w:bottom w:val="none" w:sz="0" w:space="0" w:color="auto"/>
                        <w:right w:val="none" w:sz="0" w:space="0" w:color="auto"/>
                      </w:divBdr>
                    </w:div>
                  </w:divsChild>
                </w:div>
                <w:div w:id="830215144">
                  <w:marLeft w:val="0"/>
                  <w:marRight w:val="0"/>
                  <w:marTop w:val="0"/>
                  <w:marBottom w:val="0"/>
                  <w:divBdr>
                    <w:top w:val="none" w:sz="0" w:space="0" w:color="auto"/>
                    <w:left w:val="none" w:sz="0" w:space="0" w:color="auto"/>
                    <w:bottom w:val="none" w:sz="0" w:space="0" w:color="auto"/>
                    <w:right w:val="none" w:sz="0" w:space="0" w:color="auto"/>
                  </w:divBdr>
                  <w:divsChild>
                    <w:div w:id="640579310">
                      <w:marLeft w:val="0"/>
                      <w:marRight w:val="0"/>
                      <w:marTop w:val="0"/>
                      <w:marBottom w:val="0"/>
                      <w:divBdr>
                        <w:top w:val="none" w:sz="0" w:space="0" w:color="auto"/>
                        <w:left w:val="none" w:sz="0" w:space="0" w:color="auto"/>
                        <w:bottom w:val="none" w:sz="0" w:space="0" w:color="auto"/>
                        <w:right w:val="none" w:sz="0" w:space="0" w:color="auto"/>
                      </w:divBdr>
                    </w:div>
                  </w:divsChild>
                </w:div>
                <w:div w:id="831945669">
                  <w:marLeft w:val="0"/>
                  <w:marRight w:val="0"/>
                  <w:marTop w:val="0"/>
                  <w:marBottom w:val="0"/>
                  <w:divBdr>
                    <w:top w:val="none" w:sz="0" w:space="0" w:color="auto"/>
                    <w:left w:val="none" w:sz="0" w:space="0" w:color="auto"/>
                    <w:bottom w:val="none" w:sz="0" w:space="0" w:color="auto"/>
                    <w:right w:val="none" w:sz="0" w:space="0" w:color="auto"/>
                  </w:divBdr>
                  <w:divsChild>
                    <w:div w:id="256334792">
                      <w:marLeft w:val="0"/>
                      <w:marRight w:val="0"/>
                      <w:marTop w:val="0"/>
                      <w:marBottom w:val="0"/>
                      <w:divBdr>
                        <w:top w:val="none" w:sz="0" w:space="0" w:color="auto"/>
                        <w:left w:val="none" w:sz="0" w:space="0" w:color="auto"/>
                        <w:bottom w:val="none" w:sz="0" w:space="0" w:color="auto"/>
                        <w:right w:val="none" w:sz="0" w:space="0" w:color="auto"/>
                      </w:divBdr>
                    </w:div>
                  </w:divsChild>
                </w:div>
                <w:div w:id="967122571">
                  <w:marLeft w:val="0"/>
                  <w:marRight w:val="0"/>
                  <w:marTop w:val="0"/>
                  <w:marBottom w:val="0"/>
                  <w:divBdr>
                    <w:top w:val="none" w:sz="0" w:space="0" w:color="auto"/>
                    <w:left w:val="none" w:sz="0" w:space="0" w:color="auto"/>
                    <w:bottom w:val="none" w:sz="0" w:space="0" w:color="auto"/>
                    <w:right w:val="none" w:sz="0" w:space="0" w:color="auto"/>
                  </w:divBdr>
                  <w:divsChild>
                    <w:div w:id="1006861005">
                      <w:marLeft w:val="0"/>
                      <w:marRight w:val="0"/>
                      <w:marTop w:val="0"/>
                      <w:marBottom w:val="0"/>
                      <w:divBdr>
                        <w:top w:val="none" w:sz="0" w:space="0" w:color="auto"/>
                        <w:left w:val="none" w:sz="0" w:space="0" w:color="auto"/>
                        <w:bottom w:val="none" w:sz="0" w:space="0" w:color="auto"/>
                        <w:right w:val="none" w:sz="0" w:space="0" w:color="auto"/>
                      </w:divBdr>
                    </w:div>
                  </w:divsChild>
                </w:div>
                <w:div w:id="996491407">
                  <w:marLeft w:val="0"/>
                  <w:marRight w:val="0"/>
                  <w:marTop w:val="0"/>
                  <w:marBottom w:val="0"/>
                  <w:divBdr>
                    <w:top w:val="none" w:sz="0" w:space="0" w:color="auto"/>
                    <w:left w:val="none" w:sz="0" w:space="0" w:color="auto"/>
                    <w:bottom w:val="none" w:sz="0" w:space="0" w:color="auto"/>
                    <w:right w:val="none" w:sz="0" w:space="0" w:color="auto"/>
                  </w:divBdr>
                  <w:divsChild>
                    <w:div w:id="373434492">
                      <w:marLeft w:val="0"/>
                      <w:marRight w:val="0"/>
                      <w:marTop w:val="0"/>
                      <w:marBottom w:val="0"/>
                      <w:divBdr>
                        <w:top w:val="none" w:sz="0" w:space="0" w:color="auto"/>
                        <w:left w:val="none" w:sz="0" w:space="0" w:color="auto"/>
                        <w:bottom w:val="none" w:sz="0" w:space="0" w:color="auto"/>
                        <w:right w:val="none" w:sz="0" w:space="0" w:color="auto"/>
                      </w:divBdr>
                    </w:div>
                  </w:divsChild>
                </w:div>
                <w:div w:id="1015621328">
                  <w:marLeft w:val="0"/>
                  <w:marRight w:val="0"/>
                  <w:marTop w:val="0"/>
                  <w:marBottom w:val="0"/>
                  <w:divBdr>
                    <w:top w:val="none" w:sz="0" w:space="0" w:color="auto"/>
                    <w:left w:val="none" w:sz="0" w:space="0" w:color="auto"/>
                    <w:bottom w:val="none" w:sz="0" w:space="0" w:color="auto"/>
                    <w:right w:val="none" w:sz="0" w:space="0" w:color="auto"/>
                  </w:divBdr>
                  <w:divsChild>
                    <w:div w:id="381947306">
                      <w:marLeft w:val="0"/>
                      <w:marRight w:val="0"/>
                      <w:marTop w:val="0"/>
                      <w:marBottom w:val="0"/>
                      <w:divBdr>
                        <w:top w:val="none" w:sz="0" w:space="0" w:color="auto"/>
                        <w:left w:val="none" w:sz="0" w:space="0" w:color="auto"/>
                        <w:bottom w:val="none" w:sz="0" w:space="0" w:color="auto"/>
                        <w:right w:val="none" w:sz="0" w:space="0" w:color="auto"/>
                      </w:divBdr>
                    </w:div>
                  </w:divsChild>
                </w:div>
                <w:div w:id="1093091213">
                  <w:marLeft w:val="0"/>
                  <w:marRight w:val="0"/>
                  <w:marTop w:val="0"/>
                  <w:marBottom w:val="0"/>
                  <w:divBdr>
                    <w:top w:val="none" w:sz="0" w:space="0" w:color="auto"/>
                    <w:left w:val="none" w:sz="0" w:space="0" w:color="auto"/>
                    <w:bottom w:val="none" w:sz="0" w:space="0" w:color="auto"/>
                    <w:right w:val="none" w:sz="0" w:space="0" w:color="auto"/>
                  </w:divBdr>
                  <w:divsChild>
                    <w:div w:id="1166676147">
                      <w:marLeft w:val="0"/>
                      <w:marRight w:val="0"/>
                      <w:marTop w:val="0"/>
                      <w:marBottom w:val="0"/>
                      <w:divBdr>
                        <w:top w:val="none" w:sz="0" w:space="0" w:color="auto"/>
                        <w:left w:val="none" w:sz="0" w:space="0" w:color="auto"/>
                        <w:bottom w:val="none" w:sz="0" w:space="0" w:color="auto"/>
                        <w:right w:val="none" w:sz="0" w:space="0" w:color="auto"/>
                      </w:divBdr>
                    </w:div>
                  </w:divsChild>
                </w:div>
                <w:div w:id="1119956405">
                  <w:marLeft w:val="0"/>
                  <w:marRight w:val="0"/>
                  <w:marTop w:val="0"/>
                  <w:marBottom w:val="0"/>
                  <w:divBdr>
                    <w:top w:val="none" w:sz="0" w:space="0" w:color="auto"/>
                    <w:left w:val="none" w:sz="0" w:space="0" w:color="auto"/>
                    <w:bottom w:val="none" w:sz="0" w:space="0" w:color="auto"/>
                    <w:right w:val="none" w:sz="0" w:space="0" w:color="auto"/>
                  </w:divBdr>
                  <w:divsChild>
                    <w:div w:id="646251769">
                      <w:marLeft w:val="0"/>
                      <w:marRight w:val="0"/>
                      <w:marTop w:val="0"/>
                      <w:marBottom w:val="0"/>
                      <w:divBdr>
                        <w:top w:val="none" w:sz="0" w:space="0" w:color="auto"/>
                        <w:left w:val="none" w:sz="0" w:space="0" w:color="auto"/>
                        <w:bottom w:val="none" w:sz="0" w:space="0" w:color="auto"/>
                        <w:right w:val="none" w:sz="0" w:space="0" w:color="auto"/>
                      </w:divBdr>
                    </w:div>
                  </w:divsChild>
                </w:div>
                <w:div w:id="1149127662">
                  <w:marLeft w:val="0"/>
                  <w:marRight w:val="0"/>
                  <w:marTop w:val="0"/>
                  <w:marBottom w:val="0"/>
                  <w:divBdr>
                    <w:top w:val="none" w:sz="0" w:space="0" w:color="auto"/>
                    <w:left w:val="none" w:sz="0" w:space="0" w:color="auto"/>
                    <w:bottom w:val="none" w:sz="0" w:space="0" w:color="auto"/>
                    <w:right w:val="none" w:sz="0" w:space="0" w:color="auto"/>
                  </w:divBdr>
                  <w:divsChild>
                    <w:div w:id="596406398">
                      <w:marLeft w:val="0"/>
                      <w:marRight w:val="0"/>
                      <w:marTop w:val="0"/>
                      <w:marBottom w:val="0"/>
                      <w:divBdr>
                        <w:top w:val="none" w:sz="0" w:space="0" w:color="auto"/>
                        <w:left w:val="none" w:sz="0" w:space="0" w:color="auto"/>
                        <w:bottom w:val="none" w:sz="0" w:space="0" w:color="auto"/>
                        <w:right w:val="none" w:sz="0" w:space="0" w:color="auto"/>
                      </w:divBdr>
                    </w:div>
                  </w:divsChild>
                </w:div>
                <w:div w:id="1187210572">
                  <w:marLeft w:val="0"/>
                  <w:marRight w:val="0"/>
                  <w:marTop w:val="0"/>
                  <w:marBottom w:val="0"/>
                  <w:divBdr>
                    <w:top w:val="none" w:sz="0" w:space="0" w:color="auto"/>
                    <w:left w:val="none" w:sz="0" w:space="0" w:color="auto"/>
                    <w:bottom w:val="none" w:sz="0" w:space="0" w:color="auto"/>
                    <w:right w:val="none" w:sz="0" w:space="0" w:color="auto"/>
                  </w:divBdr>
                  <w:divsChild>
                    <w:div w:id="781920951">
                      <w:marLeft w:val="0"/>
                      <w:marRight w:val="0"/>
                      <w:marTop w:val="0"/>
                      <w:marBottom w:val="0"/>
                      <w:divBdr>
                        <w:top w:val="none" w:sz="0" w:space="0" w:color="auto"/>
                        <w:left w:val="none" w:sz="0" w:space="0" w:color="auto"/>
                        <w:bottom w:val="none" w:sz="0" w:space="0" w:color="auto"/>
                        <w:right w:val="none" w:sz="0" w:space="0" w:color="auto"/>
                      </w:divBdr>
                    </w:div>
                  </w:divsChild>
                </w:div>
                <w:div w:id="1228885030">
                  <w:marLeft w:val="0"/>
                  <w:marRight w:val="0"/>
                  <w:marTop w:val="0"/>
                  <w:marBottom w:val="0"/>
                  <w:divBdr>
                    <w:top w:val="none" w:sz="0" w:space="0" w:color="auto"/>
                    <w:left w:val="none" w:sz="0" w:space="0" w:color="auto"/>
                    <w:bottom w:val="none" w:sz="0" w:space="0" w:color="auto"/>
                    <w:right w:val="none" w:sz="0" w:space="0" w:color="auto"/>
                  </w:divBdr>
                  <w:divsChild>
                    <w:div w:id="480387316">
                      <w:marLeft w:val="0"/>
                      <w:marRight w:val="0"/>
                      <w:marTop w:val="0"/>
                      <w:marBottom w:val="0"/>
                      <w:divBdr>
                        <w:top w:val="none" w:sz="0" w:space="0" w:color="auto"/>
                        <w:left w:val="none" w:sz="0" w:space="0" w:color="auto"/>
                        <w:bottom w:val="none" w:sz="0" w:space="0" w:color="auto"/>
                        <w:right w:val="none" w:sz="0" w:space="0" w:color="auto"/>
                      </w:divBdr>
                    </w:div>
                  </w:divsChild>
                </w:div>
                <w:div w:id="1286961858">
                  <w:marLeft w:val="0"/>
                  <w:marRight w:val="0"/>
                  <w:marTop w:val="0"/>
                  <w:marBottom w:val="0"/>
                  <w:divBdr>
                    <w:top w:val="none" w:sz="0" w:space="0" w:color="auto"/>
                    <w:left w:val="none" w:sz="0" w:space="0" w:color="auto"/>
                    <w:bottom w:val="none" w:sz="0" w:space="0" w:color="auto"/>
                    <w:right w:val="none" w:sz="0" w:space="0" w:color="auto"/>
                  </w:divBdr>
                  <w:divsChild>
                    <w:div w:id="1511524341">
                      <w:marLeft w:val="0"/>
                      <w:marRight w:val="0"/>
                      <w:marTop w:val="0"/>
                      <w:marBottom w:val="0"/>
                      <w:divBdr>
                        <w:top w:val="none" w:sz="0" w:space="0" w:color="auto"/>
                        <w:left w:val="none" w:sz="0" w:space="0" w:color="auto"/>
                        <w:bottom w:val="none" w:sz="0" w:space="0" w:color="auto"/>
                        <w:right w:val="none" w:sz="0" w:space="0" w:color="auto"/>
                      </w:divBdr>
                    </w:div>
                  </w:divsChild>
                </w:div>
                <w:div w:id="1385132675">
                  <w:marLeft w:val="0"/>
                  <w:marRight w:val="0"/>
                  <w:marTop w:val="0"/>
                  <w:marBottom w:val="0"/>
                  <w:divBdr>
                    <w:top w:val="none" w:sz="0" w:space="0" w:color="auto"/>
                    <w:left w:val="none" w:sz="0" w:space="0" w:color="auto"/>
                    <w:bottom w:val="none" w:sz="0" w:space="0" w:color="auto"/>
                    <w:right w:val="none" w:sz="0" w:space="0" w:color="auto"/>
                  </w:divBdr>
                  <w:divsChild>
                    <w:div w:id="1453942503">
                      <w:marLeft w:val="0"/>
                      <w:marRight w:val="0"/>
                      <w:marTop w:val="0"/>
                      <w:marBottom w:val="0"/>
                      <w:divBdr>
                        <w:top w:val="none" w:sz="0" w:space="0" w:color="auto"/>
                        <w:left w:val="none" w:sz="0" w:space="0" w:color="auto"/>
                        <w:bottom w:val="none" w:sz="0" w:space="0" w:color="auto"/>
                        <w:right w:val="none" w:sz="0" w:space="0" w:color="auto"/>
                      </w:divBdr>
                    </w:div>
                  </w:divsChild>
                </w:div>
                <w:div w:id="1396931664">
                  <w:marLeft w:val="0"/>
                  <w:marRight w:val="0"/>
                  <w:marTop w:val="0"/>
                  <w:marBottom w:val="0"/>
                  <w:divBdr>
                    <w:top w:val="none" w:sz="0" w:space="0" w:color="auto"/>
                    <w:left w:val="none" w:sz="0" w:space="0" w:color="auto"/>
                    <w:bottom w:val="none" w:sz="0" w:space="0" w:color="auto"/>
                    <w:right w:val="none" w:sz="0" w:space="0" w:color="auto"/>
                  </w:divBdr>
                  <w:divsChild>
                    <w:div w:id="287324022">
                      <w:marLeft w:val="0"/>
                      <w:marRight w:val="0"/>
                      <w:marTop w:val="0"/>
                      <w:marBottom w:val="0"/>
                      <w:divBdr>
                        <w:top w:val="none" w:sz="0" w:space="0" w:color="auto"/>
                        <w:left w:val="none" w:sz="0" w:space="0" w:color="auto"/>
                        <w:bottom w:val="none" w:sz="0" w:space="0" w:color="auto"/>
                        <w:right w:val="none" w:sz="0" w:space="0" w:color="auto"/>
                      </w:divBdr>
                    </w:div>
                  </w:divsChild>
                </w:div>
                <w:div w:id="1456634745">
                  <w:marLeft w:val="0"/>
                  <w:marRight w:val="0"/>
                  <w:marTop w:val="0"/>
                  <w:marBottom w:val="0"/>
                  <w:divBdr>
                    <w:top w:val="none" w:sz="0" w:space="0" w:color="auto"/>
                    <w:left w:val="none" w:sz="0" w:space="0" w:color="auto"/>
                    <w:bottom w:val="none" w:sz="0" w:space="0" w:color="auto"/>
                    <w:right w:val="none" w:sz="0" w:space="0" w:color="auto"/>
                  </w:divBdr>
                  <w:divsChild>
                    <w:div w:id="1980918817">
                      <w:marLeft w:val="0"/>
                      <w:marRight w:val="0"/>
                      <w:marTop w:val="0"/>
                      <w:marBottom w:val="0"/>
                      <w:divBdr>
                        <w:top w:val="none" w:sz="0" w:space="0" w:color="auto"/>
                        <w:left w:val="none" w:sz="0" w:space="0" w:color="auto"/>
                        <w:bottom w:val="none" w:sz="0" w:space="0" w:color="auto"/>
                        <w:right w:val="none" w:sz="0" w:space="0" w:color="auto"/>
                      </w:divBdr>
                    </w:div>
                  </w:divsChild>
                </w:div>
                <w:div w:id="1524244776">
                  <w:marLeft w:val="0"/>
                  <w:marRight w:val="0"/>
                  <w:marTop w:val="0"/>
                  <w:marBottom w:val="0"/>
                  <w:divBdr>
                    <w:top w:val="none" w:sz="0" w:space="0" w:color="auto"/>
                    <w:left w:val="none" w:sz="0" w:space="0" w:color="auto"/>
                    <w:bottom w:val="none" w:sz="0" w:space="0" w:color="auto"/>
                    <w:right w:val="none" w:sz="0" w:space="0" w:color="auto"/>
                  </w:divBdr>
                  <w:divsChild>
                    <w:div w:id="585116540">
                      <w:marLeft w:val="0"/>
                      <w:marRight w:val="0"/>
                      <w:marTop w:val="0"/>
                      <w:marBottom w:val="0"/>
                      <w:divBdr>
                        <w:top w:val="none" w:sz="0" w:space="0" w:color="auto"/>
                        <w:left w:val="none" w:sz="0" w:space="0" w:color="auto"/>
                        <w:bottom w:val="none" w:sz="0" w:space="0" w:color="auto"/>
                        <w:right w:val="none" w:sz="0" w:space="0" w:color="auto"/>
                      </w:divBdr>
                    </w:div>
                  </w:divsChild>
                </w:div>
                <w:div w:id="1597901381">
                  <w:marLeft w:val="0"/>
                  <w:marRight w:val="0"/>
                  <w:marTop w:val="0"/>
                  <w:marBottom w:val="0"/>
                  <w:divBdr>
                    <w:top w:val="none" w:sz="0" w:space="0" w:color="auto"/>
                    <w:left w:val="none" w:sz="0" w:space="0" w:color="auto"/>
                    <w:bottom w:val="none" w:sz="0" w:space="0" w:color="auto"/>
                    <w:right w:val="none" w:sz="0" w:space="0" w:color="auto"/>
                  </w:divBdr>
                  <w:divsChild>
                    <w:div w:id="1645964561">
                      <w:marLeft w:val="0"/>
                      <w:marRight w:val="0"/>
                      <w:marTop w:val="0"/>
                      <w:marBottom w:val="0"/>
                      <w:divBdr>
                        <w:top w:val="none" w:sz="0" w:space="0" w:color="auto"/>
                        <w:left w:val="none" w:sz="0" w:space="0" w:color="auto"/>
                        <w:bottom w:val="none" w:sz="0" w:space="0" w:color="auto"/>
                        <w:right w:val="none" w:sz="0" w:space="0" w:color="auto"/>
                      </w:divBdr>
                    </w:div>
                  </w:divsChild>
                </w:div>
                <w:div w:id="1682509962">
                  <w:marLeft w:val="0"/>
                  <w:marRight w:val="0"/>
                  <w:marTop w:val="0"/>
                  <w:marBottom w:val="0"/>
                  <w:divBdr>
                    <w:top w:val="none" w:sz="0" w:space="0" w:color="auto"/>
                    <w:left w:val="none" w:sz="0" w:space="0" w:color="auto"/>
                    <w:bottom w:val="none" w:sz="0" w:space="0" w:color="auto"/>
                    <w:right w:val="none" w:sz="0" w:space="0" w:color="auto"/>
                  </w:divBdr>
                  <w:divsChild>
                    <w:div w:id="1154108991">
                      <w:marLeft w:val="0"/>
                      <w:marRight w:val="0"/>
                      <w:marTop w:val="0"/>
                      <w:marBottom w:val="0"/>
                      <w:divBdr>
                        <w:top w:val="none" w:sz="0" w:space="0" w:color="auto"/>
                        <w:left w:val="none" w:sz="0" w:space="0" w:color="auto"/>
                        <w:bottom w:val="none" w:sz="0" w:space="0" w:color="auto"/>
                        <w:right w:val="none" w:sz="0" w:space="0" w:color="auto"/>
                      </w:divBdr>
                    </w:div>
                  </w:divsChild>
                </w:div>
                <w:div w:id="1699892635">
                  <w:marLeft w:val="0"/>
                  <w:marRight w:val="0"/>
                  <w:marTop w:val="0"/>
                  <w:marBottom w:val="0"/>
                  <w:divBdr>
                    <w:top w:val="none" w:sz="0" w:space="0" w:color="auto"/>
                    <w:left w:val="none" w:sz="0" w:space="0" w:color="auto"/>
                    <w:bottom w:val="none" w:sz="0" w:space="0" w:color="auto"/>
                    <w:right w:val="none" w:sz="0" w:space="0" w:color="auto"/>
                  </w:divBdr>
                  <w:divsChild>
                    <w:div w:id="2125613734">
                      <w:marLeft w:val="0"/>
                      <w:marRight w:val="0"/>
                      <w:marTop w:val="0"/>
                      <w:marBottom w:val="0"/>
                      <w:divBdr>
                        <w:top w:val="none" w:sz="0" w:space="0" w:color="auto"/>
                        <w:left w:val="none" w:sz="0" w:space="0" w:color="auto"/>
                        <w:bottom w:val="none" w:sz="0" w:space="0" w:color="auto"/>
                        <w:right w:val="none" w:sz="0" w:space="0" w:color="auto"/>
                      </w:divBdr>
                    </w:div>
                  </w:divsChild>
                </w:div>
                <w:div w:id="1712416018">
                  <w:marLeft w:val="0"/>
                  <w:marRight w:val="0"/>
                  <w:marTop w:val="0"/>
                  <w:marBottom w:val="0"/>
                  <w:divBdr>
                    <w:top w:val="none" w:sz="0" w:space="0" w:color="auto"/>
                    <w:left w:val="none" w:sz="0" w:space="0" w:color="auto"/>
                    <w:bottom w:val="none" w:sz="0" w:space="0" w:color="auto"/>
                    <w:right w:val="none" w:sz="0" w:space="0" w:color="auto"/>
                  </w:divBdr>
                  <w:divsChild>
                    <w:div w:id="631788626">
                      <w:marLeft w:val="0"/>
                      <w:marRight w:val="0"/>
                      <w:marTop w:val="0"/>
                      <w:marBottom w:val="0"/>
                      <w:divBdr>
                        <w:top w:val="none" w:sz="0" w:space="0" w:color="auto"/>
                        <w:left w:val="none" w:sz="0" w:space="0" w:color="auto"/>
                        <w:bottom w:val="none" w:sz="0" w:space="0" w:color="auto"/>
                        <w:right w:val="none" w:sz="0" w:space="0" w:color="auto"/>
                      </w:divBdr>
                    </w:div>
                  </w:divsChild>
                </w:div>
                <w:div w:id="1730497145">
                  <w:marLeft w:val="0"/>
                  <w:marRight w:val="0"/>
                  <w:marTop w:val="0"/>
                  <w:marBottom w:val="0"/>
                  <w:divBdr>
                    <w:top w:val="none" w:sz="0" w:space="0" w:color="auto"/>
                    <w:left w:val="none" w:sz="0" w:space="0" w:color="auto"/>
                    <w:bottom w:val="none" w:sz="0" w:space="0" w:color="auto"/>
                    <w:right w:val="none" w:sz="0" w:space="0" w:color="auto"/>
                  </w:divBdr>
                  <w:divsChild>
                    <w:div w:id="247692206">
                      <w:marLeft w:val="0"/>
                      <w:marRight w:val="0"/>
                      <w:marTop w:val="0"/>
                      <w:marBottom w:val="0"/>
                      <w:divBdr>
                        <w:top w:val="none" w:sz="0" w:space="0" w:color="auto"/>
                        <w:left w:val="none" w:sz="0" w:space="0" w:color="auto"/>
                        <w:bottom w:val="none" w:sz="0" w:space="0" w:color="auto"/>
                        <w:right w:val="none" w:sz="0" w:space="0" w:color="auto"/>
                      </w:divBdr>
                    </w:div>
                  </w:divsChild>
                </w:div>
                <w:div w:id="1817526314">
                  <w:marLeft w:val="0"/>
                  <w:marRight w:val="0"/>
                  <w:marTop w:val="0"/>
                  <w:marBottom w:val="0"/>
                  <w:divBdr>
                    <w:top w:val="none" w:sz="0" w:space="0" w:color="auto"/>
                    <w:left w:val="none" w:sz="0" w:space="0" w:color="auto"/>
                    <w:bottom w:val="none" w:sz="0" w:space="0" w:color="auto"/>
                    <w:right w:val="none" w:sz="0" w:space="0" w:color="auto"/>
                  </w:divBdr>
                  <w:divsChild>
                    <w:div w:id="675307062">
                      <w:marLeft w:val="0"/>
                      <w:marRight w:val="0"/>
                      <w:marTop w:val="0"/>
                      <w:marBottom w:val="0"/>
                      <w:divBdr>
                        <w:top w:val="none" w:sz="0" w:space="0" w:color="auto"/>
                        <w:left w:val="none" w:sz="0" w:space="0" w:color="auto"/>
                        <w:bottom w:val="none" w:sz="0" w:space="0" w:color="auto"/>
                        <w:right w:val="none" w:sz="0" w:space="0" w:color="auto"/>
                      </w:divBdr>
                    </w:div>
                  </w:divsChild>
                </w:div>
                <w:div w:id="1835027091">
                  <w:marLeft w:val="0"/>
                  <w:marRight w:val="0"/>
                  <w:marTop w:val="0"/>
                  <w:marBottom w:val="0"/>
                  <w:divBdr>
                    <w:top w:val="none" w:sz="0" w:space="0" w:color="auto"/>
                    <w:left w:val="none" w:sz="0" w:space="0" w:color="auto"/>
                    <w:bottom w:val="none" w:sz="0" w:space="0" w:color="auto"/>
                    <w:right w:val="none" w:sz="0" w:space="0" w:color="auto"/>
                  </w:divBdr>
                  <w:divsChild>
                    <w:div w:id="1490948433">
                      <w:marLeft w:val="0"/>
                      <w:marRight w:val="0"/>
                      <w:marTop w:val="0"/>
                      <w:marBottom w:val="0"/>
                      <w:divBdr>
                        <w:top w:val="none" w:sz="0" w:space="0" w:color="auto"/>
                        <w:left w:val="none" w:sz="0" w:space="0" w:color="auto"/>
                        <w:bottom w:val="none" w:sz="0" w:space="0" w:color="auto"/>
                        <w:right w:val="none" w:sz="0" w:space="0" w:color="auto"/>
                      </w:divBdr>
                    </w:div>
                  </w:divsChild>
                </w:div>
                <w:div w:id="2007247683">
                  <w:marLeft w:val="0"/>
                  <w:marRight w:val="0"/>
                  <w:marTop w:val="0"/>
                  <w:marBottom w:val="0"/>
                  <w:divBdr>
                    <w:top w:val="none" w:sz="0" w:space="0" w:color="auto"/>
                    <w:left w:val="none" w:sz="0" w:space="0" w:color="auto"/>
                    <w:bottom w:val="none" w:sz="0" w:space="0" w:color="auto"/>
                    <w:right w:val="none" w:sz="0" w:space="0" w:color="auto"/>
                  </w:divBdr>
                  <w:divsChild>
                    <w:div w:id="1507357056">
                      <w:marLeft w:val="0"/>
                      <w:marRight w:val="0"/>
                      <w:marTop w:val="0"/>
                      <w:marBottom w:val="0"/>
                      <w:divBdr>
                        <w:top w:val="none" w:sz="0" w:space="0" w:color="auto"/>
                        <w:left w:val="none" w:sz="0" w:space="0" w:color="auto"/>
                        <w:bottom w:val="none" w:sz="0" w:space="0" w:color="auto"/>
                        <w:right w:val="none" w:sz="0" w:space="0" w:color="auto"/>
                      </w:divBdr>
                    </w:div>
                  </w:divsChild>
                </w:div>
                <w:div w:id="2073503681">
                  <w:marLeft w:val="0"/>
                  <w:marRight w:val="0"/>
                  <w:marTop w:val="0"/>
                  <w:marBottom w:val="0"/>
                  <w:divBdr>
                    <w:top w:val="none" w:sz="0" w:space="0" w:color="auto"/>
                    <w:left w:val="none" w:sz="0" w:space="0" w:color="auto"/>
                    <w:bottom w:val="none" w:sz="0" w:space="0" w:color="auto"/>
                    <w:right w:val="none" w:sz="0" w:space="0" w:color="auto"/>
                  </w:divBdr>
                  <w:divsChild>
                    <w:div w:id="1310208437">
                      <w:marLeft w:val="0"/>
                      <w:marRight w:val="0"/>
                      <w:marTop w:val="0"/>
                      <w:marBottom w:val="0"/>
                      <w:divBdr>
                        <w:top w:val="none" w:sz="0" w:space="0" w:color="auto"/>
                        <w:left w:val="none" w:sz="0" w:space="0" w:color="auto"/>
                        <w:bottom w:val="none" w:sz="0" w:space="0" w:color="auto"/>
                        <w:right w:val="none" w:sz="0" w:space="0" w:color="auto"/>
                      </w:divBdr>
                    </w:div>
                  </w:divsChild>
                </w:div>
                <w:div w:id="2122216347">
                  <w:marLeft w:val="0"/>
                  <w:marRight w:val="0"/>
                  <w:marTop w:val="0"/>
                  <w:marBottom w:val="0"/>
                  <w:divBdr>
                    <w:top w:val="none" w:sz="0" w:space="0" w:color="auto"/>
                    <w:left w:val="none" w:sz="0" w:space="0" w:color="auto"/>
                    <w:bottom w:val="none" w:sz="0" w:space="0" w:color="auto"/>
                    <w:right w:val="none" w:sz="0" w:space="0" w:color="auto"/>
                  </w:divBdr>
                  <w:divsChild>
                    <w:div w:id="20625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nislav.disko@bbsk.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BAEBBA1EFF544B70D95189D6875A9" ma:contentTypeVersion="4" ma:contentTypeDescription="Create a new document." ma:contentTypeScope="" ma:versionID="51f405bea2b5506b0bb1714236fbfe10">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1ef4ed4c16abef1a7129b94f1dde3d0b"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7E81-D1B6-4B0B-A710-4B9CDCCD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1FFD8-EB7E-48DF-A29B-5B9F3FD032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99B09-CE0E-4DD4-9DBF-28C60F791A39}">
  <ds:schemaRefs>
    <ds:schemaRef ds:uri="http://schemas.microsoft.com/sharepoint/v3/contenttype/forms"/>
  </ds:schemaRefs>
</ds:datastoreItem>
</file>

<file path=customXml/itemProps4.xml><?xml version="1.0" encoding="utf-8"?>
<ds:datastoreItem xmlns:ds="http://schemas.openxmlformats.org/officeDocument/2006/customXml" ds:itemID="{DC8FC736-DCBD-4AAD-A65B-69DE8674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16394</Characters>
  <Application>Microsoft Office Word</Application>
  <DocSecurity>0</DocSecurity>
  <Lines>136</Lines>
  <Paragraphs>38</Paragraphs>
  <ScaleCrop>false</ScaleCrop>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2020-06-15T19:43:00Z</dcterms:created>
  <dcterms:modified xsi:type="dcterms:W3CDTF">2021-07-28T06:44:00Z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ies>
</file>