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EC68" w14:textId="684E1F35" w:rsidR="00161CEE" w:rsidRPr="008103AC" w:rsidRDefault="00161CEE" w:rsidP="000C6EFF">
      <w:pPr>
        <w:spacing w:after="120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8103AC">
        <w:rPr>
          <w:rFonts w:ascii="Arial Narrow" w:hAnsi="Arial Narrow"/>
          <w:b/>
          <w:sz w:val="28"/>
          <w:szCs w:val="28"/>
          <w:lang w:val="sk-SK"/>
        </w:rPr>
        <w:t xml:space="preserve">Zoznam </w:t>
      </w:r>
      <w:r>
        <w:rPr>
          <w:rFonts w:ascii="Arial Narrow" w:hAnsi="Arial Narrow"/>
          <w:b/>
          <w:sz w:val="28"/>
          <w:szCs w:val="28"/>
          <w:lang w:val="sk-SK"/>
        </w:rPr>
        <w:t>s</w:t>
      </w:r>
      <w:r w:rsidRPr="008103AC">
        <w:rPr>
          <w:rFonts w:ascii="Arial Narrow" w:hAnsi="Arial Narrow"/>
          <w:b/>
          <w:sz w:val="28"/>
          <w:szCs w:val="28"/>
          <w:lang w:val="sk-SK"/>
        </w:rPr>
        <w:t>ubdodávateľov</w:t>
      </w:r>
    </w:p>
    <w:p w14:paraId="79BC216D" w14:textId="77777777" w:rsidR="00161CEE" w:rsidRPr="008103AC" w:rsidRDefault="00161CEE" w:rsidP="00161CEE">
      <w:pPr>
        <w:jc w:val="center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 súlade s § 41 ods. 3 zákona č. 343/2015 Z. z. o verejnom obstarávaní a o zmene a doplnení niektorých zákonov v znení neskorších predpisov</w:t>
      </w:r>
    </w:p>
    <w:p w14:paraId="415B5606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1FDAC586" w14:textId="77777777" w:rsidR="000C6EFF" w:rsidRDefault="000C6EFF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7FFEEBB" w14:textId="35C3492B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shd w:val="clear" w:color="auto" w:fill="FFFFFF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 xml:space="preserve">Na realizácii </w:t>
      </w:r>
      <w:r w:rsidR="003F3AE5">
        <w:rPr>
          <w:rFonts w:ascii="Arial Narrow" w:hAnsi="Arial Narrow"/>
          <w:sz w:val="21"/>
          <w:szCs w:val="21"/>
          <w:lang w:val="sk-SK"/>
        </w:rPr>
        <w:t>predmetu zákazky</w:t>
      </w:r>
      <w:r>
        <w:rPr>
          <w:rFonts w:ascii="Arial Narrow" w:hAnsi="Arial Narrow"/>
          <w:sz w:val="21"/>
          <w:szCs w:val="21"/>
          <w:lang w:val="sk-SK"/>
        </w:rPr>
        <w:t>:</w:t>
      </w:r>
      <w:r w:rsidRPr="008103AC">
        <w:rPr>
          <w:rStyle w:val="CharStyle5"/>
          <w:rFonts w:ascii="Arial Narrow" w:hAnsi="Arial Narrow"/>
          <w:color w:val="000000"/>
          <w:sz w:val="21"/>
          <w:szCs w:val="21"/>
          <w:lang w:val="sk-SK"/>
        </w:rPr>
        <w:t xml:space="preserve"> </w:t>
      </w:r>
    </w:p>
    <w:p w14:paraId="607671DE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0C6EFF">
        <w:rPr>
          <w:rFonts w:ascii="Arial Narrow" w:hAnsi="Arial Narrow"/>
          <w:sz w:val="21"/>
          <w:szCs w:val="21"/>
          <w:lang w:val="sk-SK"/>
        </w:rPr>
      </w:r>
      <w:r w:rsidR="000C6EFF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nebudú podieľať subdodávatelia a celý predmet zákazky uchádzač uskutoční vlastnými kapacitami </w:t>
      </w:r>
    </w:p>
    <w:p w14:paraId="3AFB4E1B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0C6EFF">
        <w:rPr>
          <w:rFonts w:ascii="Arial Narrow" w:hAnsi="Arial Narrow"/>
          <w:sz w:val="21"/>
          <w:szCs w:val="21"/>
          <w:lang w:val="sk-SK"/>
        </w:rPr>
      </w:r>
      <w:r w:rsidR="000C6EFF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budú podieľať nasledovní subdodávatelia:</w:t>
      </w:r>
    </w:p>
    <w:p w14:paraId="55F03055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tbl>
      <w:tblPr>
        <w:tblStyle w:val="Mriekatabuky"/>
        <w:tblW w:w="9158" w:type="dxa"/>
        <w:jc w:val="center"/>
        <w:tblLook w:val="04A0" w:firstRow="1" w:lastRow="0" w:firstColumn="1" w:lastColumn="0" w:noHBand="0" w:noVBand="1"/>
      </w:tblPr>
      <w:tblGrid>
        <w:gridCol w:w="2476"/>
        <w:gridCol w:w="3174"/>
        <w:gridCol w:w="2190"/>
        <w:gridCol w:w="1318"/>
      </w:tblGrid>
      <w:tr w:rsidR="000C6EFF" w:rsidRPr="008103AC" w14:paraId="352B523D" w14:textId="77777777" w:rsidTr="000C6EFF">
        <w:trPr>
          <w:jc w:val="center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37C" w14:textId="77777777" w:rsidR="000C6EFF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 xml:space="preserve">Subdodávateľ </w:t>
            </w:r>
          </w:p>
          <w:p w14:paraId="7A7B1480" w14:textId="26D8636C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(obchodné meno/názov, sídlo/miesto podnikania, IČO)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298" w14:textId="3509AD38" w:rsidR="000C6EFF" w:rsidRPr="008103AC" w:rsidRDefault="000C6EFF" w:rsidP="000C6EFF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Osoba oprávnená konať za subdodávateľa</w:t>
            </w:r>
            <w:r>
              <w:rPr>
                <w:rFonts w:ascii="Arial Narrow" w:hAnsi="Arial Narrow"/>
                <w:sz w:val="21"/>
                <w:szCs w:val="21"/>
                <w:lang w:val="sk-SK"/>
              </w:rPr>
              <w:t xml:space="preserve"> </w:t>
            </w: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89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Adresa trvalého 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FFB60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Dátum narodenia</w:t>
            </w:r>
          </w:p>
        </w:tc>
      </w:tr>
      <w:tr w:rsidR="000C6EFF" w:rsidRPr="008103AC" w14:paraId="166BD2A4" w14:textId="77777777" w:rsidTr="000C6EFF">
        <w:trPr>
          <w:trHeight w:val="517"/>
          <w:jc w:val="center"/>
        </w:trPr>
        <w:tc>
          <w:tcPr>
            <w:tcW w:w="24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EC91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D6A5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53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9089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37C41F47" w14:textId="77777777" w:rsidTr="000C6EFF">
        <w:trPr>
          <w:trHeight w:val="56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9733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180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96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9F54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2DF6A133" w14:textId="77777777" w:rsidTr="000C6EFF">
        <w:trPr>
          <w:trHeight w:val="54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0C93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75F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EA4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DA16D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6B339020" w14:textId="77777777" w:rsidTr="000C6EFF">
        <w:trPr>
          <w:trHeight w:val="555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2E9C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F4C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A4BA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C480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</w:tbl>
    <w:p w14:paraId="342D1130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3FF93821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679C059" w14:textId="4F471250" w:rsidR="003F3AE5" w:rsidRDefault="00161CEE" w:rsidP="003F3AE5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 ................................................., dňa ..............................</w:t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</w:p>
    <w:p w14:paraId="729810EA" w14:textId="77777777" w:rsidR="003F3AE5" w:rsidRDefault="003F3AE5" w:rsidP="003F3AE5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49DFA41B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AF2A6F9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B4E4BEA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068C2596" w14:textId="79FC9E35" w:rsidR="003F3AE5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.....................................................................</w:t>
      </w:r>
    </w:p>
    <w:p w14:paraId="127A53D7" w14:textId="03A5B136" w:rsidR="00161CEE" w:rsidRPr="008103AC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pečiatka, meno a podpis uchádzača</w:t>
      </w:r>
    </w:p>
    <w:p w14:paraId="79EF2C94" w14:textId="77777777" w:rsidR="00161CEE" w:rsidRPr="008103AC" w:rsidRDefault="00161CEE" w:rsidP="00161CEE">
      <w:pPr>
        <w:rPr>
          <w:rFonts w:ascii="Arial Narrow" w:hAnsi="Arial Narrow"/>
          <w:sz w:val="21"/>
          <w:szCs w:val="21"/>
          <w:lang w:val="sk-SK"/>
        </w:rPr>
      </w:pPr>
    </w:p>
    <w:p w14:paraId="678E22EC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52DEACFF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439F96BE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  <w:r w:rsidRPr="008103AC">
        <w:rPr>
          <w:rFonts w:ascii="Arial Narrow" w:eastAsia="Calibri" w:hAnsi="Arial Narrow"/>
          <w:sz w:val="21"/>
          <w:szCs w:val="21"/>
          <w:lang w:val="sk-SK" w:eastAsia="cs-CZ"/>
        </w:rPr>
        <w:t xml:space="preserve">Pozn.: </w:t>
      </w:r>
    </w:p>
    <w:p w14:paraId="5C66C446" w14:textId="77777777" w:rsidR="00161CEE" w:rsidRPr="003F3AE5" w:rsidRDefault="00161CEE" w:rsidP="00161CEE">
      <w:pPr>
        <w:jc w:val="both"/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 xml:space="preserve">V zmysle § 2 ods. 5 písm. e) zákona o verejnom obstarávaní </w:t>
      </w:r>
      <w:r w:rsidRPr="003F3AE5"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6D8495AE" w14:textId="1C26AD46" w:rsidR="00161CEE" w:rsidRPr="003F3AE5" w:rsidRDefault="00161CEE" w:rsidP="00161CEE">
      <w:pPr>
        <w:autoSpaceDE w:val="0"/>
        <w:autoSpaceDN w:val="0"/>
        <w:jc w:val="both"/>
        <w:rPr>
          <w:rFonts w:ascii="Arial Narrow" w:hAnsi="Arial Narrow"/>
          <w:i/>
          <w:iCs/>
          <w:sz w:val="21"/>
          <w:szCs w:val="21"/>
          <w:lang w:val="sk-SK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 s DPH.</w:t>
      </w:r>
    </w:p>
    <w:p w14:paraId="3898DBF2" w14:textId="77777777" w:rsidR="000533C0" w:rsidRDefault="000533C0"/>
    <w:sectPr w:rsidR="000533C0" w:rsidSect="000C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E"/>
    <w:rsid w:val="000533C0"/>
    <w:rsid w:val="000C6EFF"/>
    <w:rsid w:val="00161CEE"/>
    <w:rsid w:val="003F3AE5"/>
    <w:rsid w:val="005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DD"/>
  <w15:chartTrackingRefBased/>
  <w15:docId w15:val="{1754DBCA-4EC7-4CE6-B7C4-147D031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locked/>
    <w:rsid w:val="00161CEE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61CEE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Janošovová Mária, Mgr.</cp:lastModifiedBy>
  <cp:revision>4</cp:revision>
  <dcterms:created xsi:type="dcterms:W3CDTF">2021-08-24T07:30:00Z</dcterms:created>
  <dcterms:modified xsi:type="dcterms:W3CDTF">2021-09-29T13:23:00Z</dcterms:modified>
</cp:coreProperties>
</file>