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955CE" w14:textId="0FC0A0A6" w:rsidR="008549D9" w:rsidRDefault="00783B3C" w:rsidP="008549D9">
      <w:pPr>
        <w:jc w:val="center"/>
        <w:rPr>
          <w:rFonts w:cstheme="minorHAnsi"/>
          <w:b/>
          <w:bCs/>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5BAE682D" w14:textId="77777777" w:rsidR="00015A3F" w:rsidRPr="00235095" w:rsidRDefault="00015A3F" w:rsidP="008549D9">
      <w:pPr>
        <w:jc w:val="center"/>
        <w:rPr>
          <w:rFonts w:cstheme="minorHAnsi"/>
        </w:rPr>
      </w:pPr>
    </w:p>
    <w:p w14:paraId="309D7509" w14:textId="4099AA2C" w:rsidR="008549D9" w:rsidRPr="00235095" w:rsidRDefault="00783B3C" w:rsidP="00F51370">
      <w:pPr>
        <w:pStyle w:val="Default"/>
        <w:jc w:val="both"/>
        <w:rPr>
          <w:rFonts w:asciiTheme="minorHAnsi" w:hAnsiTheme="minorHAnsi" w:cstheme="minorHAnsi"/>
          <w:b/>
          <w:sz w:val="22"/>
          <w:szCs w:val="22"/>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8549D9" w:rsidRPr="00235095">
        <w:rPr>
          <w:rFonts w:asciiTheme="minorHAnsi" w:hAnsiTheme="minorHAnsi" w:cstheme="minorHAnsi"/>
          <w:b/>
          <w:bCs/>
          <w:sz w:val="22"/>
          <w:szCs w:val="22"/>
        </w:rPr>
        <w:t>Architektonické a inžinierske služby pre potreby MARIANUM – Pohrebníctvo mesta Bratislavy</w:t>
      </w:r>
      <w:r w:rsidR="008549D9" w:rsidRPr="00235095">
        <w:rPr>
          <w:rFonts w:asciiTheme="minorHAnsi" w:hAnsiTheme="minorHAnsi" w:cstheme="minorHAnsi"/>
          <w:b/>
          <w:sz w:val="22"/>
          <w:szCs w:val="22"/>
        </w:rPr>
        <w:t>“</w:t>
      </w:r>
    </w:p>
    <w:p w14:paraId="04B147C0" w14:textId="5753A092" w:rsidR="00EC368F" w:rsidRPr="00235095" w:rsidRDefault="00EC368F" w:rsidP="008549D9">
      <w:pPr>
        <w:jc w:val="both"/>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77777777"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t>Ing, Milan Hamala</w:t>
      </w:r>
      <w:r w:rsidRPr="00235095">
        <w:rPr>
          <w:rFonts w:cstheme="minorHAnsi"/>
        </w:rPr>
        <w:tab/>
      </w:r>
    </w:p>
    <w:p w14:paraId="69D15651" w14:textId="0A969AA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1EE946A8" w14:textId="433B85F3"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w:t>
      </w:r>
      <w:r w:rsidR="001C7B63">
        <w:rPr>
          <w:rFonts w:cstheme="minorHAnsi"/>
        </w:rPr>
        <w:t xml:space="preserve"> </w:t>
      </w:r>
      <w:r w:rsidRPr="00235095">
        <w:rPr>
          <w:rFonts w:cstheme="minorHAnsi"/>
        </w:rPr>
        <w:t xml:space="preserve"> +421 2 50 700 118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6118D78B" w:rsidR="00F51370" w:rsidRPr="00235095" w:rsidRDefault="00F51370" w:rsidP="00F51370">
      <w:pPr>
        <w:pStyle w:val="Odsekzoznamu"/>
        <w:spacing w:before="100" w:beforeAutospacing="1" w:after="100" w:afterAutospacing="1"/>
        <w:ind w:left="1276" w:hanging="992"/>
        <w:jc w:val="both"/>
        <w:rPr>
          <w:rFonts w:eastAsia="Times New Roman" w:cstheme="minorHAnsi"/>
          <w:color w:val="FF0000"/>
          <w:lang w:eastAsia="sk-SK"/>
        </w:rPr>
      </w:pPr>
      <w:r w:rsidRPr="00235095">
        <w:rPr>
          <w:rFonts w:cstheme="minorHAnsi"/>
        </w:rPr>
        <w:t>Názov:</w:t>
      </w:r>
      <w:r w:rsidRPr="00235095">
        <w:rPr>
          <w:rFonts w:cstheme="minorHAnsi"/>
        </w:rPr>
        <w:tab/>
      </w:r>
      <w:r w:rsidR="008840A1" w:rsidRPr="00015A3F">
        <w:rPr>
          <w:rFonts w:eastAsia="Times New Roman" w:cstheme="minorHAnsi"/>
          <w:lang w:eastAsia="sk-SK"/>
        </w:rPr>
        <w:t>Spracovanie projektovej dokumentácie</w:t>
      </w:r>
      <w:r w:rsidR="00DE500F">
        <w:rPr>
          <w:rFonts w:eastAsia="Times New Roman" w:cstheme="minorHAnsi"/>
          <w:lang w:eastAsia="sk-SK"/>
        </w:rPr>
        <w:t xml:space="preserve"> k pilotnému projektu“ Stojisko </w:t>
      </w:r>
      <w:proofErr w:type="spellStart"/>
      <w:r w:rsidR="00DE500F">
        <w:rPr>
          <w:rFonts w:eastAsia="Times New Roman" w:cstheme="minorHAnsi"/>
          <w:lang w:eastAsia="sk-SK"/>
        </w:rPr>
        <w:t>polozapustených</w:t>
      </w:r>
      <w:proofErr w:type="spellEnd"/>
      <w:r w:rsidR="00DE500F">
        <w:rPr>
          <w:rFonts w:eastAsia="Times New Roman" w:cstheme="minorHAnsi"/>
          <w:lang w:eastAsia="sk-SK"/>
        </w:rPr>
        <w:t xml:space="preserve"> kontajnerov“ </w:t>
      </w:r>
      <w:r w:rsidR="00015A3F" w:rsidRPr="00015A3F">
        <w:rPr>
          <w:rFonts w:eastAsia="Times New Roman" w:cstheme="minorHAnsi"/>
          <w:lang w:eastAsia="sk-SK"/>
        </w:rPr>
        <w:t xml:space="preserve"> v</w:t>
      </w:r>
      <w:r w:rsidR="00DE500F">
        <w:rPr>
          <w:rFonts w:eastAsia="Times New Roman" w:cstheme="minorHAnsi"/>
          <w:lang w:eastAsia="sk-SK"/>
        </w:rPr>
        <w:t> </w:t>
      </w:r>
      <w:r w:rsidR="00015A3F" w:rsidRPr="00015A3F">
        <w:rPr>
          <w:rFonts w:eastAsia="Times New Roman" w:cstheme="minorHAnsi"/>
          <w:lang w:eastAsia="sk-SK"/>
        </w:rPr>
        <w:t>rozsahu</w:t>
      </w:r>
      <w:r w:rsidR="00DE500F">
        <w:rPr>
          <w:rFonts w:eastAsia="Times New Roman" w:cstheme="minorHAnsi"/>
          <w:lang w:eastAsia="sk-SK"/>
        </w:rPr>
        <w:t xml:space="preserve"> realizačného projektu vrátane </w:t>
      </w:r>
      <w:r w:rsidR="00015A3F" w:rsidRPr="00015A3F">
        <w:rPr>
          <w:rFonts w:eastAsia="Times New Roman" w:cstheme="minorHAnsi"/>
          <w:lang w:eastAsia="sk-SK"/>
        </w:rPr>
        <w:t>výkaz</w:t>
      </w:r>
      <w:r w:rsidR="00DE500F">
        <w:rPr>
          <w:rFonts w:eastAsia="Times New Roman" w:cstheme="minorHAnsi"/>
          <w:lang w:eastAsia="sk-SK"/>
        </w:rPr>
        <w:t>u</w:t>
      </w:r>
      <w:r w:rsidR="00015A3F" w:rsidRPr="00015A3F">
        <w:rPr>
          <w:rFonts w:eastAsia="Times New Roman" w:cstheme="minorHAnsi"/>
          <w:lang w:eastAsia="sk-SK"/>
        </w:rPr>
        <w:t xml:space="preserve"> výmer, technick</w:t>
      </w:r>
      <w:r w:rsidR="00DE500F">
        <w:rPr>
          <w:rFonts w:eastAsia="Times New Roman" w:cstheme="minorHAnsi"/>
          <w:lang w:eastAsia="sk-SK"/>
        </w:rPr>
        <w:t xml:space="preserve">ej </w:t>
      </w:r>
      <w:r w:rsidR="00015A3F" w:rsidRPr="00015A3F">
        <w:rPr>
          <w:rFonts w:eastAsia="Times New Roman" w:cstheme="minorHAnsi"/>
          <w:lang w:eastAsia="sk-SK"/>
        </w:rPr>
        <w:t>správ</w:t>
      </w:r>
      <w:r w:rsidR="00DE500F">
        <w:rPr>
          <w:rFonts w:eastAsia="Times New Roman" w:cstheme="minorHAnsi"/>
          <w:lang w:eastAsia="sk-SK"/>
        </w:rPr>
        <w:t>y a základnej výkresovej dokumentácie</w:t>
      </w:r>
      <w:r w:rsidR="008840A1" w:rsidRPr="00015A3F">
        <w:rPr>
          <w:rFonts w:eastAsia="Times New Roman" w:cstheme="minorHAnsi"/>
          <w:lang w:eastAsia="sk-SK"/>
        </w:rPr>
        <w:t xml:space="preserve"> </w:t>
      </w:r>
      <w:r w:rsidR="00DE500F">
        <w:rPr>
          <w:rFonts w:eastAsia="Times New Roman" w:cstheme="minorHAnsi"/>
          <w:lang w:eastAsia="sk-SK"/>
        </w:rPr>
        <w:t>na Cintoríne Vrakuňa na Gagarinovej ulici v Bratislave</w:t>
      </w:r>
    </w:p>
    <w:p w14:paraId="0D98CD2D" w14:textId="77777777" w:rsidR="00F51370" w:rsidRPr="00235095" w:rsidRDefault="00F51370" w:rsidP="00F825E7">
      <w:pPr>
        <w:spacing w:after="0"/>
        <w:ind w:left="147" w:firstLine="137"/>
        <w:rPr>
          <w:rFonts w:cstheme="minorHAnsi"/>
        </w:rPr>
      </w:pPr>
      <w:r w:rsidRPr="00235095">
        <w:rPr>
          <w:rFonts w:cstheme="minorHAnsi"/>
        </w:rPr>
        <w:t xml:space="preserve">CPV: </w:t>
      </w:r>
    </w:p>
    <w:p w14:paraId="707A6AB6" w14:textId="1D912143" w:rsidR="008840A1" w:rsidRPr="00235095" w:rsidRDefault="00F51370" w:rsidP="00F825E7">
      <w:pPr>
        <w:autoSpaceDE w:val="0"/>
        <w:autoSpaceDN w:val="0"/>
        <w:adjustRightInd w:val="0"/>
        <w:spacing w:after="0"/>
        <w:ind w:left="142"/>
        <w:rPr>
          <w:rFonts w:cstheme="minorHAnsi"/>
          <w:b/>
          <w:bCs/>
          <w:lang w:eastAsia="sk-SK"/>
        </w:rPr>
      </w:pPr>
      <w:r w:rsidRPr="00235095">
        <w:rPr>
          <w:rFonts w:cstheme="minorHAnsi"/>
        </w:rPr>
        <w:t xml:space="preserve"> </w:t>
      </w:r>
      <w:r w:rsidR="008840A1" w:rsidRPr="00235095">
        <w:rPr>
          <w:rFonts w:cstheme="minorHAnsi"/>
          <w:b/>
          <w:bCs/>
          <w:lang w:eastAsia="sk-SK"/>
        </w:rPr>
        <w:t>Hlavný predmet</w:t>
      </w:r>
    </w:p>
    <w:p w14:paraId="235CC746" w14:textId="478AC7EB" w:rsidR="008840A1" w:rsidRPr="00235095" w:rsidRDefault="008840A1" w:rsidP="00F825E7">
      <w:pPr>
        <w:spacing w:after="0"/>
        <w:ind w:firstLine="142"/>
        <w:jc w:val="both"/>
        <w:rPr>
          <w:rFonts w:cstheme="minorHAnsi"/>
          <w:lang w:eastAsia="sk-SK"/>
        </w:rPr>
      </w:pPr>
      <w:r w:rsidRPr="00235095">
        <w:rPr>
          <w:rFonts w:cstheme="minorHAnsi"/>
          <w:lang w:eastAsia="sk-SK"/>
        </w:rPr>
        <w:t xml:space="preserve"> Hlavný slovník:</w:t>
      </w:r>
    </w:p>
    <w:p w14:paraId="39558559" w14:textId="5D8EA6DF" w:rsidR="008840A1" w:rsidRDefault="008840A1" w:rsidP="00F825E7">
      <w:pPr>
        <w:spacing w:after="0"/>
        <w:ind w:firstLine="142"/>
        <w:jc w:val="both"/>
        <w:rPr>
          <w:rFonts w:cstheme="minorHAnsi"/>
        </w:rPr>
      </w:pPr>
      <w:r w:rsidRPr="00235095">
        <w:rPr>
          <w:rFonts w:cstheme="minorHAnsi"/>
          <w:color w:val="FF0000"/>
        </w:rPr>
        <w:t xml:space="preserve">  </w:t>
      </w:r>
      <w:r w:rsidRPr="00015A3F">
        <w:rPr>
          <w:rFonts w:cstheme="minorHAnsi"/>
        </w:rPr>
        <w:t>71240000-2 Architektonické, inžinierske a plánovacie služby</w:t>
      </w:r>
    </w:p>
    <w:p w14:paraId="44A4B2EC" w14:textId="7D70CF83" w:rsidR="001C7B63" w:rsidRDefault="001C7B63" w:rsidP="00F825E7">
      <w:pPr>
        <w:spacing w:after="0"/>
        <w:ind w:firstLine="142"/>
        <w:jc w:val="both"/>
        <w:rPr>
          <w:rFonts w:cstheme="minorHAnsi"/>
        </w:rPr>
      </w:pPr>
    </w:p>
    <w:p w14:paraId="6BD5D53D" w14:textId="1E868F82" w:rsidR="001C7B63" w:rsidRPr="001C7B63" w:rsidRDefault="001C7B63" w:rsidP="00F825E7">
      <w:pPr>
        <w:spacing w:after="0"/>
        <w:ind w:firstLine="142"/>
        <w:jc w:val="both"/>
        <w:rPr>
          <w:rFonts w:cstheme="minorHAnsi"/>
          <w:b/>
          <w:bCs/>
        </w:rPr>
      </w:pPr>
      <w:r>
        <w:rPr>
          <w:rFonts w:cstheme="minorHAnsi"/>
          <w:b/>
          <w:bCs/>
        </w:rPr>
        <w:t xml:space="preserve"> </w:t>
      </w:r>
      <w:r w:rsidRPr="001C7B63">
        <w:rPr>
          <w:rFonts w:cstheme="minorHAnsi"/>
          <w:b/>
          <w:bCs/>
        </w:rPr>
        <w:t>Doplňujúci predmet</w:t>
      </w:r>
    </w:p>
    <w:p w14:paraId="7949C7E5" w14:textId="2B3C36AF" w:rsidR="001C7B63" w:rsidRPr="00235095" w:rsidRDefault="001C7B63" w:rsidP="001C7B63">
      <w:pPr>
        <w:spacing w:after="0"/>
        <w:ind w:firstLine="142"/>
        <w:jc w:val="both"/>
        <w:rPr>
          <w:rFonts w:cstheme="minorHAnsi"/>
          <w:lang w:eastAsia="sk-SK"/>
        </w:rPr>
      </w:pPr>
      <w:r>
        <w:rPr>
          <w:rFonts w:cstheme="minorHAnsi"/>
          <w:lang w:eastAsia="sk-SK"/>
        </w:rPr>
        <w:t xml:space="preserve"> </w:t>
      </w:r>
      <w:r w:rsidRPr="00235095">
        <w:rPr>
          <w:rFonts w:cstheme="minorHAnsi"/>
          <w:lang w:eastAsia="sk-SK"/>
        </w:rPr>
        <w:t>Hlavný slovník:</w:t>
      </w:r>
    </w:p>
    <w:p w14:paraId="7A82F8FF" w14:textId="7A9E2C31" w:rsidR="008840A1" w:rsidRPr="00015A3F" w:rsidRDefault="008840A1" w:rsidP="00F825E7">
      <w:pPr>
        <w:spacing w:after="0"/>
        <w:ind w:firstLine="142"/>
        <w:jc w:val="both"/>
        <w:rPr>
          <w:rFonts w:cstheme="minorHAnsi"/>
        </w:rPr>
      </w:pPr>
      <w:r w:rsidRPr="00015A3F">
        <w:rPr>
          <w:rFonts w:cstheme="minorHAnsi"/>
        </w:rPr>
        <w:t xml:space="preserve">  71300000-1 Inžinierske služby </w:t>
      </w:r>
    </w:p>
    <w:p w14:paraId="0D97355E" w14:textId="653BD3B0" w:rsidR="008840A1" w:rsidRPr="00015A3F" w:rsidRDefault="00015A3F" w:rsidP="00F825E7">
      <w:pPr>
        <w:spacing w:after="0"/>
        <w:ind w:firstLine="142"/>
        <w:jc w:val="both"/>
        <w:rPr>
          <w:rFonts w:cstheme="minorHAnsi"/>
        </w:rPr>
      </w:pPr>
      <w:r>
        <w:rPr>
          <w:rFonts w:cstheme="minorHAnsi"/>
        </w:rPr>
        <w:t xml:space="preserve">  </w:t>
      </w:r>
      <w:r w:rsidR="008840A1" w:rsidRPr="00015A3F">
        <w:rPr>
          <w:rFonts w:cstheme="minorHAnsi"/>
        </w:rPr>
        <w:t xml:space="preserve">71320000-7 Inžinierske projektovanie </w:t>
      </w:r>
    </w:p>
    <w:p w14:paraId="46BD6BBA" w14:textId="6365AD00" w:rsidR="008840A1" w:rsidRPr="00015A3F" w:rsidRDefault="00015A3F" w:rsidP="00F825E7">
      <w:pPr>
        <w:spacing w:after="0"/>
        <w:ind w:firstLine="142"/>
        <w:jc w:val="both"/>
        <w:rPr>
          <w:rFonts w:cstheme="minorHAnsi"/>
        </w:rPr>
      </w:pPr>
      <w:r>
        <w:rPr>
          <w:rFonts w:cstheme="minorHAnsi"/>
        </w:rPr>
        <w:t xml:space="preserve">  </w:t>
      </w:r>
      <w:r w:rsidR="008840A1" w:rsidRPr="00015A3F">
        <w:rPr>
          <w:rFonts w:cstheme="minorHAnsi"/>
        </w:rPr>
        <w:t xml:space="preserve">71322100-2 Výpočet stavebných nákladov pri stavebno-inžinierskych prácach </w:t>
      </w:r>
    </w:p>
    <w:p w14:paraId="6BDAA2E6" w14:textId="07873DAB" w:rsidR="008840A1" w:rsidRPr="00015A3F" w:rsidRDefault="00015A3F" w:rsidP="00F825E7">
      <w:pPr>
        <w:spacing w:after="0"/>
        <w:ind w:firstLine="142"/>
        <w:jc w:val="both"/>
        <w:rPr>
          <w:rFonts w:cstheme="minorHAnsi"/>
        </w:rPr>
      </w:pPr>
      <w:r>
        <w:rPr>
          <w:rFonts w:cstheme="minorHAnsi"/>
        </w:rPr>
        <w:t xml:space="preserve">  </w:t>
      </w:r>
      <w:r w:rsidR="008840A1" w:rsidRPr="00015A3F">
        <w:rPr>
          <w:rFonts w:cstheme="minorHAnsi"/>
        </w:rPr>
        <w:t xml:space="preserve">71330000-0 Rôzne inžinierske služby </w:t>
      </w:r>
    </w:p>
    <w:p w14:paraId="14AC3673" w14:textId="78D4A528" w:rsidR="00F51370" w:rsidRPr="00015A3F" w:rsidRDefault="00F51370" w:rsidP="008840A1">
      <w:pPr>
        <w:ind w:left="147" w:firstLine="137"/>
        <w:rPr>
          <w:rFonts w:cstheme="minorHAnsi"/>
        </w:rPr>
      </w:pPr>
    </w:p>
    <w:p w14:paraId="2DB18B15" w14:textId="38E5FF42"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Služby</w:t>
      </w:r>
    </w:p>
    <w:p w14:paraId="0F316C0A" w14:textId="77777777" w:rsidR="00F51370" w:rsidRPr="00235095" w:rsidRDefault="00F51370" w:rsidP="00F51370">
      <w:pPr>
        <w:pStyle w:val="Odsekzoznamu"/>
        <w:spacing w:line="276" w:lineRule="auto"/>
        <w:ind w:left="624" w:hanging="340"/>
        <w:rPr>
          <w:rFonts w:cstheme="minorHAnsi"/>
        </w:rPr>
      </w:pPr>
      <w:r w:rsidRPr="00235095">
        <w:rPr>
          <w:rFonts w:cstheme="minorHAnsi"/>
        </w:rPr>
        <w:t>Elektronická aukcia:         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8304E82" w:rsidR="00F51370"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631FBE04" w14:textId="5B6D1451" w:rsidR="00015A3F" w:rsidRDefault="00D96FC1" w:rsidP="00DE500F">
      <w:pPr>
        <w:spacing w:after="0" w:line="276" w:lineRule="auto"/>
        <w:ind w:left="318"/>
        <w:jc w:val="both"/>
      </w:pPr>
      <w:r w:rsidRPr="00D96FC1">
        <w:rPr>
          <w:rFonts w:cstheme="minorHAnsi"/>
        </w:rPr>
        <w:t xml:space="preserve">Predmetom zákazky je </w:t>
      </w:r>
      <w:r w:rsidR="00DE500F">
        <w:rPr>
          <w:rFonts w:eastAsia="Times New Roman" w:cstheme="minorHAnsi"/>
          <w:lang w:eastAsia="sk-SK"/>
        </w:rPr>
        <w:t>s</w:t>
      </w:r>
      <w:r w:rsidR="00DE500F" w:rsidRPr="00015A3F">
        <w:rPr>
          <w:rFonts w:eastAsia="Times New Roman" w:cstheme="minorHAnsi"/>
          <w:lang w:eastAsia="sk-SK"/>
        </w:rPr>
        <w:t>pracovanie projektovej dokumentácie</w:t>
      </w:r>
      <w:r w:rsidR="00DE500F">
        <w:rPr>
          <w:rFonts w:eastAsia="Times New Roman" w:cstheme="minorHAnsi"/>
          <w:lang w:eastAsia="sk-SK"/>
        </w:rPr>
        <w:t xml:space="preserve"> k pilotnému projektu“ Stojisko </w:t>
      </w:r>
      <w:proofErr w:type="spellStart"/>
      <w:r w:rsidR="00DE500F">
        <w:rPr>
          <w:rFonts w:eastAsia="Times New Roman" w:cstheme="minorHAnsi"/>
          <w:lang w:eastAsia="sk-SK"/>
        </w:rPr>
        <w:t>polozapustených</w:t>
      </w:r>
      <w:proofErr w:type="spellEnd"/>
      <w:r w:rsidR="00DE500F">
        <w:rPr>
          <w:rFonts w:eastAsia="Times New Roman" w:cstheme="minorHAnsi"/>
          <w:lang w:eastAsia="sk-SK"/>
        </w:rPr>
        <w:t xml:space="preserve"> kontajnerov“ </w:t>
      </w:r>
      <w:r w:rsidR="00DE500F" w:rsidRPr="00015A3F">
        <w:rPr>
          <w:rFonts w:eastAsia="Times New Roman" w:cstheme="minorHAnsi"/>
          <w:lang w:eastAsia="sk-SK"/>
        </w:rPr>
        <w:t xml:space="preserve"> v</w:t>
      </w:r>
      <w:r w:rsidR="00DE500F">
        <w:rPr>
          <w:rFonts w:eastAsia="Times New Roman" w:cstheme="minorHAnsi"/>
          <w:lang w:eastAsia="sk-SK"/>
        </w:rPr>
        <w:t> </w:t>
      </w:r>
      <w:r w:rsidR="00DE500F" w:rsidRPr="00015A3F">
        <w:rPr>
          <w:rFonts w:eastAsia="Times New Roman" w:cstheme="minorHAnsi"/>
          <w:lang w:eastAsia="sk-SK"/>
        </w:rPr>
        <w:t>rozsahu</w:t>
      </w:r>
      <w:r w:rsidR="00DE500F">
        <w:rPr>
          <w:rFonts w:eastAsia="Times New Roman" w:cstheme="minorHAnsi"/>
          <w:lang w:eastAsia="sk-SK"/>
        </w:rPr>
        <w:t xml:space="preserve"> realizačného projektu vrátane </w:t>
      </w:r>
      <w:r w:rsidR="00DE500F" w:rsidRPr="00015A3F">
        <w:rPr>
          <w:rFonts w:eastAsia="Times New Roman" w:cstheme="minorHAnsi"/>
          <w:lang w:eastAsia="sk-SK"/>
        </w:rPr>
        <w:t>výkaz</w:t>
      </w:r>
      <w:r w:rsidR="00DE500F">
        <w:rPr>
          <w:rFonts w:eastAsia="Times New Roman" w:cstheme="minorHAnsi"/>
          <w:lang w:eastAsia="sk-SK"/>
        </w:rPr>
        <w:t>u</w:t>
      </w:r>
      <w:r w:rsidR="00DE500F" w:rsidRPr="00015A3F">
        <w:rPr>
          <w:rFonts w:eastAsia="Times New Roman" w:cstheme="minorHAnsi"/>
          <w:lang w:eastAsia="sk-SK"/>
        </w:rPr>
        <w:t xml:space="preserve"> výmer, technick</w:t>
      </w:r>
      <w:r w:rsidR="00DE500F">
        <w:rPr>
          <w:rFonts w:eastAsia="Times New Roman" w:cstheme="minorHAnsi"/>
          <w:lang w:eastAsia="sk-SK"/>
        </w:rPr>
        <w:t xml:space="preserve">ej </w:t>
      </w:r>
      <w:r w:rsidR="00DE500F" w:rsidRPr="00015A3F">
        <w:rPr>
          <w:rFonts w:eastAsia="Times New Roman" w:cstheme="minorHAnsi"/>
          <w:lang w:eastAsia="sk-SK"/>
        </w:rPr>
        <w:t>správ</w:t>
      </w:r>
      <w:r w:rsidR="00DE500F">
        <w:rPr>
          <w:rFonts w:eastAsia="Times New Roman" w:cstheme="minorHAnsi"/>
          <w:lang w:eastAsia="sk-SK"/>
        </w:rPr>
        <w:t>y a základnej výkresovej dokumentácie</w:t>
      </w:r>
      <w:r w:rsidR="00DE500F" w:rsidRPr="00015A3F">
        <w:rPr>
          <w:rFonts w:eastAsia="Times New Roman" w:cstheme="minorHAnsi"/>
          <w:lang w:eastAsia="sk-SK"/>
        </w:rPr>
        <w:t xml:space="preserve"> </w:t>
      </w:r>
      <w:r w:rsidR="00DE500F">
        <w:rPr>
          <w:rFonts w:eastAsia="Times New Roman" w:cstheme="minorHAnsi"/>
          <w:lang w:eastAsia="sk-SK"/>
        </w:rPr>
        <w:t>na Cintoríne Vrakuňa na Gagarinovej ulici v Bratislave</w:t>
      </w:r>
      <w:r w:rsidR="00015A3F">
        <w:t>, ktorý rieši:</w:t>
      </w:r>
    </w:p>
    <w:p w14:paraId="2B2856A5" w14:textId="62669BD6" w:rsidR="00015A3F" w:rsidRDefault="00DE500F" w:rsidP="00015A3F">
      <w:pPr>
        <w:pStyle w:val="Odsekzoznamu"/>
        <w:numPr>
          <w:ilvl w:val="0"/>
          <w:numId w:val="7"/>
        </w:numPr>
        <w:spacing w:after="0" w:line="240" w:lineRule="auto"/>
        <w:contextualSpacing w:val="0"/>
        <w:rPr>
          <w:rFonts w:eastAsia="Times New Roman"/>
        </w:rPr>
      </w:pPr>
      <w:r>
        <w:rPr>
          <w:rFonts w:eastAsia="Times New Roman"/>
        </w:rPr>
        <w:t xml:space="preserve">vybudovanie stojiska 5 ks </w:t>
      </w:r>
      <w:proofErr w:type="spellStart"/>
      <w:r>
        <w:rPr>
          <w:rFonts w:eastAsia="Times New Roman"/>
        </w:rPr>
        <w:t>polozapustených</w:t>
      </w:r>
      <w:proofErr w:type="spellEnd"/>
      <w:r>
        <w:rPr>
          <w:rFonts w:eastAsia="Times New Roman"/>
        </w:rPr>
        <w:t xml:space="preserve"> kontajnerov s objemom 3 m3 a 2 ks vizuálne prispôsobených zberných nádob s objemom do 0,2 m3.</w:t>
      </w:r>
      <w:r w:rsidR="009C7111">
        <w:rPr>
          <w:rFonts w:eastAsia="Times New Roman"/>
        </w:rPr>
        <w:t xml:space="preserve">  Spracovanie s možnosťou zámeny 1 </w:t>
      </w:r>
      <w:r w:rsidR="009C7111">
        <w:rPr>
          <w:rFonts w:eastAsia="Times New Roman"/>
        </w:rPr>
        <w:lastRenderedPageBreak/>
        <w:t xml:space="preserve">ks  </w:t>
      </w:r>
      <w:proofErr w:type="spellStart"/>
      <w:r w:rsidR="009C7111">
        <w:rPr>
          <w:rFonts w:eastAsia="Times New Roman"/>
        </w:rPr>
        <w:t>polozapusteného</w:t>
      </w:r>
      <w:proofErr w:type="spellEnd"/>
      <w:r w:rsidR="009C7111">
        <w:rPr>
          <w:rFonts w:eastAsia="Times New Roman"/>
        </w:rPr>
        <w:t xml:space="preserve"> kontajnera s objemom 3 m3 za 1 ks </w:t>
      </w:r>
      <w:proofErr w:type="spellStart"/>
      <w:r w:rsidR="009C7111">
        <w:rPr>
          <w:rFonts w:eastAsia="Times New Roman"/>
        </w:rPr>
        <w:t>polozapusteného</w:t>
      </w:r>
      <w:proofErr w:type="spellEnd"/>
      <w:r w:rsidR="009C7111">
        <w:rPr>
          <w:rFonts w:eastAsia="Times New Roman"/>
        </w:rPr>
        <w:t xml:space="preserve"> kontajnera s objemom 5 m3,</w:t>
      </w:r>
    </w:p>
    <w:p w14:paraId="3DC30373" w14:textId="3F38EF63" w:rsidR="00DE500F" w:rsidRDefault="00DE500F" w:rsidP="00015A3F">
      <w:pPr>
        <w:pStyle w:val="Odsekzoznamu"/>
        <w:numPr>
          <w:ilvl w:val="0"/>
          <w:numId w:val="7"/>
        </w:numPr>
        <w:spacing w:after="0" w:line="240" w:lineRule="auto"/>
        <w:contextualSpacing w:val="0"/>
        <w:rPr>
          <w:rFonts w:eastAsia="Times New Roman"/>
        </w:rPr>
      </w:pPr>
      <w:r>
        <w:rPr>
          <w:rFonts w:eastAsia="Times New Roman"/>
        </w:rPr>
        <w:t>stojisko bude vybudované na mestskom pozemku v správe verejného obstarávateľa, na zelenej ploche pri komunikácií mimo inžinierskych sietí</w:t>
      </w:r>
      <w:r w:rsidR="009C7111">
        <w:rPr>
          <w:rFonts w:eastAsia="Times New Roman"/>
        </w:rPr>
        <w:t>,</w:t>
      </w:r>
    </w:p>
    <w:p w14:paraId="06448548" w14:textId="5F212B41" w:rsidR="009C7111" w:rsidRDefault="009C7111" w:rsidP="00015A3F">
      <w:pPr>
        <w:pStyle w:val="Odsekzoznamu"/>
        <w:numPr>
          <w:ilvl w:val="0"/>
          <w:numId w:val="7"/>
        </w:numPr>
        <w:spacing w:after="0" w:line="240" w:lineRule="auto"/>
        <w:contextualSpacing w:val="0"/>
        <w:rPr>
          <w:rFonts w:eastAsia="Times New Roman"/>
        </w:rPr>
      </w:pPr>
      <w:r>
        <w:rPr>
          <w:rFonts w:eastAsia="Times New Roman"/>
        </w:rPr>
        <w:t>rozsah zastavanej plochy maximálne 25 m 2</w:t>
      </w:r>
      <w:r w:rsidR="007B7E2B">
        <w:rPr>
          <w:rFonts w:eastAsia="Times New Roman"/>
        </w:rPr>
        <w:t>, umiestnenie kontajnerov v jednej línií popri komunikácií,</w:t>
      </w:r>
    </w:p>
    <w:p w14:paraId="314EE9E0" w14:textId="065C13F4" w:rsidR="009C7111" w:rsidRDefault="009C7111" w:rsidP="00015A3F">
      <w:pPr>
        <w:pStyle w:val="Odsekzoznamu"/>
        <w:numPr>
          <w:ilvl w:val="0"/>
          <w:numId w:val="7"/>
        </w:numPr>
        <w:spacing w:after="0" w:line="240" w:lineRule="auto"/>
        <w:contextualSpacing w:val="0"/>
        <w:rPr>
          <w:rFonts w:eastAsia="Times New Roman"/>
        </w:rPr>
      </w:pPr>
      <w:r>
        <w:rPr>
          <w:rFonts w:eastAsia="Times New Roman"/>
        </w:rPr>
        <w:t xml:space="preserve">predpokladaný rozsah  je 10 </w:t>
      </w:r>
      <w:proofErr w:type="spellStart"/>
      <w:r>
        <w:rPr>
          <w:rFonts w:eastAsia="Times New Roman"/>
        </w:rPr>
        <w:t>človekohodín</w:t>
      </w:r>
      <w:proofErr w:type="spellEnd"/>
      <w:r>
        <w:rPr>
          <w:rFonts w:eastAsia="Times New Roman"/>
        </w:rPr>
        <w:t xml:space="preserve"> projekčných prác</w:t>
      </w:r>
    </w:p>
    <w:p w14:paraId="3FBD822E" w14:textId="77777777" w:rsidR="001C7B63" w:rsidRDefault="001C7B63" w:rsidP="001C7B63">
      <w:pPr>
        <w:spacing w:after="0"/>
        <w:ind w:left="284"/>
        <w:jc w:val="both"/>
      </w:pP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69C4C626" w:rsidR="00F51370" w:rsidRPr="00235095" w:rsidRDefault="00E5296F" w:rsidP="00E5296F">
      <w:pPr>
        <w:spacing w:after="0" w:line="276" w:lineRule="auto"/>
        <w:ind w:left="602"/>
        <w:rPr>
          <w:rFonts w:cstheme="minorHAnsi"/>
        </w:rPr>
      </w:pPr>
      <w:r>
        <w:rPr>
          <w:rFonts w:eastAsia="Times New Roman" w:cstheme="minorHAnsi"/>
          <w:lang w:eastAsia="sk-SK"/>
        </w:rPr>
        <w:t xml:space="preserve"> </w:t>
      </w:r>
      <w:r w:rsidR="001C7B63" w:rsidRPr="001C7B63">
        <w:rPr>
          <w:rFonts w:eastAsia="Times New Roman" w:cstheme="minorHAnsi"/>
          <w:lang w:eastAsia="sk-SK"/>
        </w:rPr>
        <w:t>500</w:t>
      </w:r>
      <w:r w:rsidR="00F51370" w:rsidRPr="001C7B63">
        <w:rPr>
          <w:rFonts w:eastAsia="Times New Roman" w:cstheme="minorHAnsi"/>
          <w:lang w:eastAsia="sk-SK"/>
        </w:rPr>
        <w:t>,</w:t>
      </w:r>
      <w:r w:rsidR="001C7B63" w:rsidRPr="001C7B63">
        <w:rPr>
          <w:rFonts w:eastAsia="Times New Roman" w:cstheme="minorHAnsi"/>
          <w:lang w:eastAsia="sk-SK"/>
        </w:rPr>
        <w:t xml:space="preserve">00 </w:t>
      </w:r>
      <w:r w:rsidR="00F51370" w:rsidRPr="001C7B63">
        <w:rPr>
          <w:rFonts w:eastAsia="Times New Roman" w:cstheme="minorHAnsi"/>
          <w:b/>
          <w:bCs/>
          <w:lang w:eastAsia="sk-SK"/>
        </w:rPr>
        <w:t xml:space="preserve">  </w:t>
      </w:r>
      <w:r w:rsidR="00F51370"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3CF28722" w:rsidR="00F51370" w:rsidRPr="00235095" w:rsidRDefault="00F51370" w:rsidP="00F51370">
      <w:pPr>
        <w:spacing w:line="276" w:lineRule="auto"/>
        <w:ind w:left="284"/>
        <w:jc w:val="both"/>
        <w:rPr>
          <w:rFonts w:cstheme="minorHAnsi"/>
        </w:rPr>
      </w:pPr>
      <w:r w:rsidRPr="00235095">
        <w:rPr>
          <w:rFonts w:cstheme="minorHAnsi"/>
          <w:b/>
          <w:bCs/>
        </w:rPr>
        <w:t xml:space="preserve">Miesto: </w:t>
      </w:r>
      <w:r w:rsidRPr="00235095">
        <w:rPr>
          <w:rFonts w:cstheme="minorHAnsi"/>
          <w:bCs/>
        </w:rPr>
        <w:t>sídlo objednávateľa</w:t>
      </w:r>
      <w:r w:rsidR="00E5296F">
        <w:rPr>
          <w:rFonts w:cstheme="minorHAnsi"/>
          <w:bCs/>
        </w:rPr>
        <w:t xml:space="preserve"> </w:t>
      </w:r>
    </w:p>
    <w:p w14:paraId="7B362C5A" w14:textId="1E8A85CB"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8840A1" w:rsidRPr="001C7B63">
        <w:rPr>
          <w:rFonts w:cstheme="minorHAnsi"/>
        </w:rPr>
        <w:t xml:space="preserve">do  </w:t>
      </w:r>
      <w:r w:rsidR="001C7B63" w:rsidRPr="001C7B63">
        <w:rPr>
          <w:rFonts w:cstheme="minorHAnsi"/>
        </w:rPr>
        <w:t>14</w:t>
      </w:r>
      <w:r w:rsidR="008840A1" w:rsidRPr="001C7B63">
        <w:rPr>
          <w:rFonts w:cstheme="minorHAnsi"/>
        </w:rPr>
        <w:t xml:space="preserve"> dní od </w:t>
      </w:r>
      <w:r w:rsidR="001C7B63">
        <w:rPr>
          <w:rFonts w:cstheme="minorHAnsi"/>
        </w:rPr>
        <w:t>doručenia elektronickej  objednávky</w:t>
      </w:r>
    </w:p>
    <w:p w14:paraId="685068C9" w14:textId="77777777" w:rsidR="00F51370" w:rsidRPr="00235095" w:rsidRDefault="00F51370" w:rsidP="00F51370">
      <w:pPr>
        <w:spacing w:line="276" w:lineRule="auto"/>
        <w:ind w:left="284"/>
        <w:jc w:val="both"/>
        <w:rPr>
          <w:rFonts w:cstheme="minorHAnsi"/>
        </w:rPr>
      </w:pPr>
    </w:p>
    <w:p w14:paraId="6FD0DD07"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Obhliadka:</w:t>
      </w:r>
    </w:p>
    <w:p w14:paraId="02C41674" w14:textId="16468DC9" w:rsidR="009C7111" w:rsidRDefault="00F51370" w:rsidP="009C7111">
      <w:pPr>
        <w:ind w:left="284"/>
        <w:jc w:val="both"/>
        <w:rPr>
          <w:rFonts w:cstheme="minorHAnsi"/>
        </w:rPr>
      </w:pPr>
      <w:r w:rsidRPr="00235095">
        <w:rPr>
          <w:rFonts w:cstheme="minorHAnsi"/>
        </w:rPr>
        <w:t xml:space="preserve"> Obhliadka priestorov </w:t>
      </w:r>
      <w:r w:rsidR="00E5296F">
        <w:rPr>
          <w:rFonts w:cstheme="minorHAnsi"/>
        </w:rPr>
        <w:t xml:space="preserve">je </w:t>
      </w:r>
      <w:r w:rsidR="009C7111">
        <w:rPr>
          <w:rFonts w:cstheme="minorHAnsi"/>
        </w:rPr>
        <w:t>možná  v dňoch 2</w:t>
      </w:r>
      <w:r w:rsidR="00045D6B">
        <w:rPr>
          <w:rFonts w:cstheme="minorHAnsi"/>
        </w:rPr>
        <w:t>8</w:t>
      </w:r>
      <w:r w:rsidR="009C7111">
        <w:rPr>
          <w:rFonts w:cstheme="minorHAnsi"/>
        </w:rPr>
        <w:t>.7 -2</w:t>
      </w:r>
      <w:r w:rsidR="00045D6B">
        <w:rPr>
          <w:rFonts w:cstheme="minorHAnsi"/>
        </w:rPr>
        <w:t>9</w:t>
      </w:r>
      <w:r w:rsidR="009C7111">
        <w:rPr>
          <w:rFonts w:cstheme="minorHAnsi"/>
        </w:rPr>
        <w:t xml:space="preserve">.7 2021 v čase od 09.00 do 14.00 hod., </w:t>
      </w:r>
    </w:p>
    <w:p w14:paraId="7513F425" w14:textId="575C15FB" w:rsidR="00E5296F" w:rsidRPr="009C7111" w:rsidRDefault="008840A1" w:rsidP="009C7111">
      <w:pPr>
        <w:ind w:left="284"/>
        <w:jc w:val="both"/>
        <w:rPr>
          <w:lang w:eastAsia="sk-SK"/>
        </w:rPr>
      </w:pPr>
      <w:r w:rsidRPr="009C7111">
        <w:rPr>
          <w:rFonts w:cstheme="minorHAnsi"/>
        </w:rPr>
        <w:t>Kontaktná osoba:</w:t>
      </w:r>
      <w:r w:rsidR="00E5296F" w:rsidRPr="009C7111">
        <w:rPr>
          <w:rFonts w:cstheme="minorHAnsi"/>
        </w:rPr>
        <w:t xml:space="preserve"> </w:t>
      </w:r>
      <w:r w:rsidR="00E5296F" w:rsidRPr="009C7111">
        <w:rPr>
          <w:lang w:eastAsia="sk-SK"/>
        </w:rPr>
        <w:t>Ing. Jaroslav Hurta</w:t>
      </w:r>
    </w:p>
    <w:p w14:paraId="413F4992" w14:textId="633434E0" w:rsidR="00E5296F" w:rsidRPr="009C7111" w:rsidRDefault="008840A1" w:rsidP="00E5296F">
      <w:pPr>
        <w:spacing w:after="0"/>
        <w:ind w:firstLine="284"/>
        <w:rPr>
          <w:lang w:eastAsia="sk-SK"/>
        </w:rPr>
      </w:pPr>
      <w:r w:rsidRPr="009C7111">
        <w:rPr>
          <w:rFonts w:cstheme="minorHAnsi"/>
        </w:rPr>
        <w:t>Tel.:</w:t>
      </w:r>
      <w:r w:rsidR="00E5296F" w:rsidRPr="009C7111">
        <w:rPr>
          <w:rFonts w:cstheme="minorHAnsi"/>
        </w:rPr>
        <w:t xml:space="preserve"> </w:t>
      </w:r>
      <w:r w:rsidR="00E5296F" w:rsidRPr="009C7111">
        <w:rPr>
          <w:lang w:eastAsia="sk-SK"/>
        </w:rPr>
        <w:t>+421 2 50 700 107</w:t>
      </w:r>
    </w:p>
    <w:p w14:paraId="43D5DFB9" w14:textId="77777777" w:rsidR="00E5296F" w:rsidRPr="009C7111" w:rsidRDefault="008840A1" w:rsidP="00E5296F">
      <w:pPr>
        <w:spacing w:after="0"/>
        <w:ind w:firstLine="284"/>
        <w:rPr>
          <w:lang w:eastAsia="sk-SK"/>
        </w:rPr>
      </w:pPr>
      <w:r w:rsidRPr="009C7111">
        <w:rPr>
          <w:rFonts w:cstheme="minorHAnsi"/>
        </w:rPr>
        <w:t>e-mail:</w:t>
      </w:r>
      <w:r w:rsidR="00F51370" w:rsidRPr="009C7111">
        <w:rPr>
          <w:rFonts w:cstheme="minorHAnsi"/>
        </w:rPr>
        <w:t xml:space="preserve">        </w:t>
      </w:r>
      <w:hyperlink r:id="rId8" w:history="1">
        <w:r w:rsidR="00E5296F" w:rsidRPr="009C7111">
          <w:rPr>
            <w:rStyle w:val="Hypertextovprepojenie"/>
            <w:lang w:eastAsia="sk-SK"/>
          </w:rPr>
          <w:t>projekty@marianum.sk</w:t>
        </w:r>
      </w:hyperlink>
    </w:p>
    <w:p w14:paraId="7C04E98F" w14:textId="77777777" w:rsidR="009C7111" w:rsidRDefault="00F51370" w:rsidP="00F51370">
      <w:pPr>
        <w:ind w:left="142" w:hanging="284"/>
        <w:jc w:val="both"/>
        <w:rPr>
          <w:rFonts w:cstheme="minorHAnsi"/>
          <w:b/>
          <w:bCs/>
        </w:rPr>
      </w:pPr>
      <w:r w:rsidRPr="00235095">
        <w:rPr>
          <w:rFonts w:cstheme="minorHAnsi"/>
          <w:b/>
          <w:bCs/>
        </w:rPr>
        <w:t xml:space="preserve">       </w:t>
      </w:r>
    </w:p>
    <w:p w14:paraId="66ADECA5" w14:textId="01BE490B" w:rsidR="00F51370" w:rsidRPr="00235095" w:rsidRDefault="009C7111" w:rsidP="00F51370">
      <w:pPr>
        <w:ind w:left="142" w:hanging="284"/>
        <w:jc w:val="both"/>
        <w:rPr>
          <w:rFonts w:cstheme="minorHAnsi"/>
          <w:b/>
        </w:rPr>
      </w:pPr>
      <w:r>
        <w:rPr>
          <w:rFonts w:cstheme="minorHAnsi"/>
          <w:b/>
          <w:bCs/>
        </w:rPr>
        <w:t xml:space="preserve">         </w:t>
      </w:r>
      <w:r>
        <w:rPr>
          <w:rFonts w:cstheme="minorHAnsi"/>
        </w:rPr>
        <w:t xml:space="preserve">objekt je voľne dostupný, prípadné otázky radi </w:t>
      </w:r>
      <w:proofErr w:type="spellStart"/>
      <w:r>
        <w:rPr>
          <w:rFonts w:cstheme="minorHAnsi"/>
        </w:rPr>
        <w:t>odkomunikujeme</w:t>
      </w:r>
      <w:proofErr w:type="spellEnd"/>
      <w:r>
        <w:rPr>
          <w:rFonts w:cstheme="minorHAnsi"/>
        </w:rPr>
        <w:t>.</w:t>
      </w:r>
    </w:p>
    <w:p w14:paraId="395C6BE1" w14:textId="1836F9CC"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Typ zmluvného vzťahu: </w:t>
      </w:r>
      <w:r w:rsidR="009C7111">
        <w:rPr>
          <w:rFonts w:cstheme="minorHAnsi"/>
          <w:b/>
        </w:rPr>
        <w:t xml:space="preserve"> </w:t>
      </w:r>
      <w:r w:rsidR="001C7B63">
        <w:rPr>
          <w:rFonts w:cstheme="minorHAnsi"/>
          <w:bCs/>
        </w:rPr>
        <w:t>Objednávka s</w:t>
      </w:r>
      <w:r w:rsidR="000F4CD7">
        <w:rPr>
          <w:rFonts w:cstheme="minorHAnsi"/>
          <w:bCs/>
        </w:rPr>
        <w:t xml:space="preserve"> odkazom na </w:t>
      </w:r>
      <w:r w:rsidR="001C7B63">
        <w:rPr>
          <w:rFonts w:cstheme="minorHAnsi"/>
          <w:bCs/>
        </w:rPr>
        <w:t>VOP</w:t>
      </w:r>
      <w:r w:rsidRPr="00235095">
        <w:rPr>
          <w:rFonts w:cstheme="minorHAnsi"/>
          <w:bCs/>
        </w:rPr>
        <w:t xml:space="preserve"> </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11F7300" w14:textId="4F12EE8F" w:rsidR="00F51370" w:rsidRPr="00235095" w:rsidRDefault="0003373D" w:rsidP="00F51370">
      <w:pPr>
        <w:pStyle w:val="Odsekzoznamu"/>
        <w:spacing w:line="276" w:lineRule="auto"/>
        <w:ind w:left="284"/>
        <w:jc w:val="both"/>
        <w:rPr>
          <w:rFonts w:eastAsia="Calibri" w:cstheme="minorHAnsi"/>
          <w:bCs/>
          <w:color w:val="000000"/>
        </w:rPr>
      </w:pPr>
      <w:r w:rsidRPr="00235095">
        <w:rPr>
          <w:rFonts w:eastAsia="Calibri" w:cstheme="minorHAnsi"/>
          <w:bCs/>
          <w:color w:val="000000"/>
        </w:rPr>
        <w:t>Podmienky účasti boli požadované pri zaraďovaní do DNS</w:t>
      </w:r>
    </w:p>
    <w:p w14:paraId="2F14DC0C" w14:textId="77777777" w:rsidR="0003373D" w:rsidRPr="00235095" w:rsidRDefault="0003373D"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lastRenderedPageBreak/>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62BF185E" w14:textId="21ED368B" w:rsidR="0003373D" w:rsidRPr="00235095" w:rsidRDefault="0003373D" w:rsidP="0003373D">
      <w:pPr>
        <w:ind w:left="360"/>
        <w:jc w:val="both"/>
        <w:rPr>
          <w:rFonts w:cstheme="minorHAnsi"/>
        </w:rPr>
      </w:pPr>
      <w:r w:rsidRPr="00235095">
        <w:rPr>
          <w:rFonts w:cstheme="minorHAnsi"/>
        </w:rPr>
        <w:t>11.</w:t>
      </w:r>
      <w:r w:rsidR="001C7B63">
        <w:rPr>
          <w:rFonts w:cstheme="minorHAnsi"/>
        </w:rPr>
        <w:t>3</w:t>
      </w:r>
      <w:r w:rsidRPr="00235095">
        <w:rPr>
          <w:rFonts w:cstheme="minorHAnsi"/>
        </w:rPr>
        <w:t xml:space="preserve">.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7E879320" w:rsidR="0003373D" w:rsidRPr="00235095" w:rsidRDefault="0003373D" w:rsidP="0003373D">
      <w:pPr>
        <w:ind w:left="360"/>
        <w:jc w:val="both"/>
        <w:rPr>
          <w:rFonts w:cstheme="minorHAnsi"/>
        </w:rPr>
      </w:pPr>
      <w:r w:rsidRPr="00235095">
        <w:rPr>
          <w:rFonts w:cstheme="minorHAnsi"/>
        </w:rPr>
        <w:t>11.</w:t>
      </w:r>
      <w:r w:rsidR="001C7B63">
        <w:rPr>
          <w:rFonts w:cstheme="minorHAnsi"/>
        </w:rPr>
        <w:t>4</w:t>
      </w:r>
      <w:r w:rsidRPr="00235095">
        <w:rPr>
          <w:rFonts w:cstheme="minorHAnsi"/>
        </w:rPr>
        <w:t>.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31AD818A" w:rsidR="0003373D" w:rsidRPr="00235095" w:rsidRDefault="0003373D" w:rsidP="0003373D">
      <w:pPr>
        <w:ind w:left="360"/>
        <w:jc w:val="both"/>
        <w:rPr>
          <w:rFonts w:cstheme="minorHAnsi"/>
        </w:rPr>
      </w:pPr>
      <w:r w:rsidRPr="00235095">
        <w:rPr>
          <w:rFonts w:cstheme="minorHAnsi"/>
        </w:rPr>
        <w:t>11.</w:t>
      </w:r>
      <w:r w:rsidR="001C7B63">
        <w:rPr>
          <w:rFonts w:cstheme="minorHAnsi"/>
        </w:rPr>
        <w:t>5</w:t>
      </w:r>
      <w:r w:rsidRPr="00235095">
        <w:rPr>
          <w:rFonts w:cstheme="minorHAnsi"/>
        </w:rPr>
        <w:t xml:space="preserve">.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47D0626A" w:rsidR="0003373D" w:rsidRPr="00235095" w:rsidRDefault="0003373D" w:rsidP="0003373D">
      <w:pPr>
        <w:ind w:left="360"/>
        <w:jc w:val="both"/>
        <w:rPr>
          <w:rFonts w:cstheme="minorHAnsi"/>
        </w:rPr>
      </w:pPr>
      <w:r w:rsidRPr="00235095">
        <w:rPr>
          <w:rFonts w:cstheme="minorHAnsi"/>
        </w:rPr>
        <w:t>11.</w:t>
      </w:r>
      <w:r w:rsidR="001C7B63">
        <w:rPr>
          <w:rFonts w:cstheme="minorHAnsi"/>
        </w:rPr>
        <w:t>6</w:t>
      </w:r>
      <w:r w:rsidRPr="00235095">
        <w:rPr>
          <w:rFonts w:cstheme="minorHAnsi"/>
        </w:rPr>
        <w:t xml:space="preserve">.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1019BE8F" w:rsidR="0003373D" w:rsidRPr="00235095" w:rsidRDefault="0003373D" w:rsidP="0003373D">
      <w:pPr>
        <w:ind w:left="360"/>
        <w:jc w:val="both"/>
        <w:rPr>
          <w:rFonts w:cstheme="minorHAnsi"/>
        </w:rPr>
      </w:pPr>
      <w:r w:rsidRPr="00235095">
        <w:rPr>
          <w:rFonts w:cstheme="minorHAnsi"/>
        </w:rPr>
        <w:t>11.</w:t>
      </w:r>
      <w:r w:rsidR="001C7B63">
        <w:rPr>
          <w:rFonts w:cstheme="minorHAnsi"/>
        </w:rPr>
        <w:t>7</w:t>
      </w:r>
      <w:r w:rsidR="00486202" w:rsidRPr="00235095">
        <w:rPr>
          <w:rFonts w:cstheme="minorHAnsi"/>
        </w:rPr>
        <w:t xml:space="preserve">.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1247E5E4" w:rsidR="0003373D" w:rsidRPr="00235095" w:rsidRDefault="0003373D" w:rsidP="0003373D">
      <w:pPr>
        <w:ind w:left="360"/>
        <w:jc w:val="both"/>
        <w:rPr>
          <w:rFonts w:cstheme="minorHAnsi"/>
        </w:rPr>
      </w:pPr>
      <w:r w:rsidRPr="00235095">
        <w:rPr>
          <w:rFonts w:cstheme="minorHAnsi"/>
        </w:rPr>
        <w:lastRenderedPageBreak/>
        <w:t>1</w:t>
      </w:r>
      <w:r w:rsidR="00486202" w:rsidRPr="00235095">
        <w:rPr>
          <w:rFonts w:cstheme="minorHAnsi"/>
        </w:rPr>
        <w:t>1</w:t>
      </w:r>
      <w:r w:rsidRPr="00235095">
        <w:rPr>
          <w:rFonts w:cstheme="minorHAnsi"/>
        </w:rPr>
        <w:t>.</w:t>
      </w:r>
      <w:r w:rsidR="001C7B63">
        <w:rPr>
          <w:rFonts w:cstheme="minorHAnsi"/>
        </w:rPr>
        <w:t>8</w:t>
      </w:r>
      <w:r w:rsidR="00486202" w:rsidRPr="00235095">
        <w:rPr>
          <w:rFonts w:cstheme="minorHAnsi"/>
        </w:rPr>
        <w:t>.</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3C43163B" w:rsidR="0003373D" w:rsidRPr="00235095" w:rsidRDefault="00486202" w:rsidP="0003373D">
      <w:pPr>
        <w:ind w:left="360"/>
        <w:jc w:val="both"/>
        <w:rPr>
          <w:rFonts w:cstheme="minorHAnsi"/>
        </w:rPr>
      </w:pPr>
      <w:r w:rsidRPr="00235095">
        <w:rPr>
          <w:rFonts w:cstheme="minorHAnsi"/>
        </w:rPr>
        <w:t>11.</w:t>
      </w:r>
      <w:r w:rsidR="001C7B63">
        <w:rPr>
          <w:rFonts w:cstheme="minorHAnsi"/>
        </w:rPr>
        <w:t>9</w:t>
      </w:r>
      <w:r w:rsidRPr="00235095">
        <w:rPr>
          <w:rFonts w:cstheme="minorHAnsi"/>
        </w:rPr>
        <w:t>.</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68D60861" w:rsidR="0003373D" w:rsidRPr="00235095" w:rsidRDefault="00486202" w:rsidP="0003373D">
      <w:pPr>
        <w:ind w:left="360"/>
        <w:jc w:val="both"/>
        <w:rPr>
          <w:rFonts w:cstheme="minorHAnsi"/>
        </w:rPr>
      </w:pPr>
      <w:r w:rsidRPr="00235095">
        <w:rPr>
          <w:rFonts w:cstheme="minorHAnsi"/>
        </w:rPr>
        <w:t>11.1</w:t>
      </w:r>
      <w:r w:rsidR="001C7B63">
        <w:rPr>
          <w:rFonts w:cstheme="minorHAnsi"/>
        </w:rPr>
        <w:t>0</w:t>
      </w:r>
      <w:r w:rsidRPr="00235095">
        <w:rPr>
          <w:rFonts w:cstheme="minorHAnsi"/>
        </w:rPr>
        <w:t>.</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55325BB0"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w:t>
      </w:r>
      <w:r w:rsidR="001C7B63">
        <w:rPr>
          <w:rFonts w:cstheme="minorHAnsi"/>
        </w:rPr>
        <w:t>1</w:t>
      </w:r>
      <w:r w:rsidR="00486202" w:rsidRPr="00235095">
        <w:rPr>
          <w:rFonts w:cstheme="minorHAnsi"/>
        </w:rPr>
        <w:t>.</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lastRenderedPageBreak/>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6014B78A" w14:textId="77777777" w:rsidR="0003373D" w:rsidRPr="00235095" w:rsidRDefault="0003373D" w:rsidP="0003373D">
      <w:pPr>
        <w:widowControl w:val="0"/>
        <w:autoSpaceDE w:val="0"/>
        <w:autoSpaceDN w:val="0"/>
        <w:spacing w:after="0" w:line="276" w:lineRule="auto"/>
        <w:jc w:val="both"/>
        <w:rPr>
          <w:rFonts w:cstheme="minorHAnsi"/>
          <w:b/>
        </w:rPr>
      </w:pPr>
    </w:p>
    <w:p w14:paraId="6898797D" w14:textId="77777777" w:rsidR="00F51370" w:rsidRPr="00235095" w:rsidRDefault="00F51370" w:rsidP="00F51370">
      <w:pPr>
        <w:spacing w:line="276" w:lineRule="auto"/>
        <w:jc w:val="both"/>
        <w:rPr>
          <w:rFonts w:cstheme="minorHAnsi"/>
          <w:b/>
        </w:rPr>
      </w:pP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236DC93A" w14:textId="77777777" w:rsidR="00F51370" w:rsidRPr="00235095" w:rsidRDefault="00F51370" w:rsidP="00F51370">
      <w:pPr>
        <w:spacing w:line="276" w:lineRule="auto"/>
        <w:jc w:val="both"/>
        <w:rPr>
          <w:rFonts w:cstheme="minorHAnsi"/>
          <w:b/>
        </w:rPr>
      </w:pPr>
    </w:p>
    <w:p w14:paraId="45CD7995" w14:textId="0A7AA03F" w:rsidR="00F51370" w:rsidRPr="00235095" w:rsidRDefault="00F51370" w:rsidP="00F51370">
      <w:pPr>
        <w:spacing w:line="276" w:lineRule="auto"/>
        <w:ind w:left="284"/>
        <w:jc w:val="both"/>
        <w:rPr>
          <w:rFonts w:cstheme="minorHAnsi"/>
          <w:b/>
        </w:rPr>
      </w:pPr>
      <w:r w:rsidRPr="00235095">
        <w:rPr>
          <w:rFonts w:cstheme="minorHAnsi"/>
          <w:b/>
        </w:rPr>
        <w:t>Lehota:</w:t>
      </w:r>
      <w:r w:rsidRPr="00235095">
        <w:rPr>
          <w:rFonts w:cstheme="minorHAnsi"/>
          <w:b/>
        </w:rPr>
        <w:tab/>
      </w:r>
      <w:r w:rsidR="00912944">
        <w:rPr>
          <w:rFonts w:cstheme="minorHAnsi"/>
          <w:bCs/>
        </w:rPr>
        <w:t>10</w:t>
      </w:r>
      <w:r w:rsidRPr="00235095">
        <w:rPr>
          <w:rFonts w:cstheme="minorHAnsi"/>
          <w:bCs/>
        </w:rPr>
        <w:t>.</w:t>
      </w:r>
      <w:r w:rsidR="00557FEF">
        <w:rPr>
          <w:rFonts w:cstheme="minorHAnsi"/>
          <w:bCs/>
        </w:rPr>
        <w:t>0</w:t>
      </w:r>
      <w:r w:rsidR="00912944">
        <w:rPr>
          <w:rFonts w:cstheme="minorHAnsi"/>
          <w:bCs/>
        </w:rPr>
        <w:t>8</w:t>
      </w:r>
      <w:r w:rsidRPr="00235095">
        <w:rPr>
          <w:rFonts w:cstheme="minorHAnsi"/>
          <w:bCs/>
        </w:rPr>
        <w:t xml:space="preserve">.2021 - do </w:t>
      </w:r>
      <w:r w:rsidR="00557FEF">
        <w:rPr>
          <w:rFonts w:cstheme="minorHAnsi"/>
          <w:bCs/>
        </w:rPr>
        <w:t>10</w:t>
      </w:r>
      <w:r w:rsidRPr="00235095">
        <w:rPr>
          <w:rFonts w:cstheme="minorHAnsi"/>
          <w:bCs/>
        </w:rPr>
        <w:t>:00 hod.</w:t>
      </w:r>
    </w:p>
    <w:p w14:paraId="76BE15DA" w14:textId="77777777" w:rsidR="00F51370" w:rsidRPr="00235095" w:rsidRDefault="00F51370" w:rsidP="00F51370">
      <w:pPr>
        <w:spacing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3BFB4194" w14:textId="71AC2162" w:rsidR="00557FEF" w:rsidRDefault="000F4CD7" w:rsidP="00F51370">
      <w:pPr>
        <w:pStyle w:val="Odsekzoznamu"/>
        <w:spacing w:line="276" w:lineRule="auto"/>
        <w:ind w:left="284"/>
        <w:jc w:val="both"/>
      </w:pPr>
      <w:hyperlink r:id="rId11" w:history="1">
        <w:r w:rsidRPr="002A5DA9">
          <w:rPr>
            <w:rStyle w:val="Hypertextovprepojenie"/>
          </w:rPr>
          <w:t>https://josephine.proebiz.com/sk/tender/13640/summary</w:t>
        </w:r>
      </w:hyperlink>
    </w:p>
    <w:p w14:paraId="077052FA" w14:textId="77777777" w:rsidR="000F4CD7" w:rsidRPr="00235095" w:rsidRDefault="000F4CD7" w:rsidP="00F51370">
      <w:pPr>
        <w:pStyle w:val="Odsekzoznamu"/>
        <w:spacing w:line="276" w:lineRule="auto"/>
        <w:ind w:left="284"/>
        <w:jc w:val="both"/>
        <w:rPr>
          <w:rFonts w:cstheme="minorHAnsi"/>
        </w:rPr>
      </w:pPr>
    </w:p>
    <w:p w14:paraId="6475B6E7" w14:textId="1B06520B" w:rsidR="00F51370"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5C86300F" w14:textId="77777777" w:rsidR="00557FEF" w:rsidRPr="00235095" w:rsidRDefault="00557FEF" w:rsidP="00F51370">
      <w:pPr>
        <w:pStyle w:val="Odsekzoznamu"/>
        <w:spacing w:line="276" w:lineRule="auto"/>
        <w:ind w:left="284"/>
        <w:jc w:val="both"/>
        <w:rPr>
          <w:rFonts w:eastAsia="Calibri" w:cstheme="minorHAnsi"/>
          <w:b/>
          <w:color w:val="000000"/>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6B3D7314" w:rsidR="00F51370" w:rsidRPr="00235095"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6B45BF">
        <w:rPr>
          <w:rFonts w:cstheme="minorHAnsi"/>
        </w:rPr>
        <w:t xml:space="preserve">(podľa prílohy č. </w:t>
      </w:r>
      <w:r w:rsidR="00F825E7" w:rsidRPr="006B45BF">
        <w:rPr>
          <w:rFonts w:cstheme="minorHAnsi"/>
        </w:rPr>
        <w:t>1</w:t>
      </w:r>
      <w:r w:rsidRPr="006B45BF">
        <w:rPr>
          <w:rFonts w:cstheme="minorHAnsi"/>
        </w:rPr>
        <w:t>)</w:t>
      </w: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lastRenderedPageBreak/>
        <w:t>Odporúčaný formát predkladaných dokladov je „PDF“, doklady sa predkladajú vo forme naskenovaných dokumentov.</w:t>
      </w: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5C2BF68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súčinnosti pri uzatváraní zmluvy</w:t>
      </w:r>
      <w:r w:rsidR="00235095" w:rsidRPr="00235095">
        <w:rPr>
          <w:rFonts w:cstheme="minorHAnsi"/>
        </w:rPr>
        <w:t>.</w:t>
      </w:r>
      <w:r w:rsidRPr="00235095">
        <w:rPr>
          <w:rFonts w:cstheme="minorHAnsi"/>
        </w:rPr>
        <w:t>.</w:t>
      </w:r>
    </w:p>
    <w:p w14:paraId="114B3E5E" w14:textId="60143EE4"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podmienok súčinnosti pri uzatváraní zmluvy.</w:t>
      </w:r>
      <w:r w:rsidRPr="00235095">
        <w:rPr>
          <w:rFonts w:cstheme="minorHAnsi"/>
        </w:rPr>
        <w:t>.</w:t>
      </w:r>
    </w:p>
    <w:p w14:paraId="0EA4547F"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Verejný obstarávateľ si vyhradzuje právo neprijať žiadnu ponuku, O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Uchádzačom v prípade neúspešnej ponuky nevzniká žiadny nárok na úhradu nákladov, ktoré im vznikli pri príprave a predkladaní ponúk.</w:t>
      </w:r>
    </w:p>
    <w:p w14:paraId="424F20B4" w14:textId="4EEC8C7C" w:rsidR="00F51370" w:rsidRPr="00235095" w:rsidRDefault="00F51370" w:rsidP="00F51370">
      <w:pPr>
        <w:tabs>
          <w:tab w:val="left" w:pos="4140"/>
        </w:tabs>
        <w:spacing w:line="276" w:lineRule="auto"/>
        <w:ind w:left="317" w:right="284" w:hanging="181"/>
        <w:jc w:val="right"/>
        <w:rPr>
          <w:rFonts w:cstheme="minorHAnsi"/>
          <w:lang w:eastAsia="ar-SA"/>
        </w:rPr>
      </w:pPr>
    </w:p>
    <w:p w14:paraId="5A2DC8BC" w14:textId="297AB39B" w:rsidR="00557FEF" w:rsidRDefault="00557FEF" w:rsidP="008549D9">
      <w:pPr>
        <w:jc w:val="both"/>
        <w:rPr>
          <w:rFonts w:cstheme="minorHAnsi"/>
        </w:rPr>
      </w:pPr>
    </w:p>
    <w:p w14:paraId="06E84F60" w14:textId="77777777" w:rsidR="00557FEF" w:rsidRPr="00235095" w:rsidRDefault="00557FEF" w:rsidP="00557FEF">
      <w:pPr>
        <w:tabs>
          <w:tab w:val="left" w:pos="1102"/>
        </w:tabs>
        <w:ind w:firstLine="426"/>
        <w:rPr>
          <w:rFonts w:cstheme="minorHAnsi"/>
          <w:b/>
        </w:rPr>
      </w:pPr>
      <w:r w:rsidRPr="00235095">
        <w:rPr>
          <w:rFonts w:cstheme="minorHAnsi"/>
          <w:b/>
        </w:rPr>
        <w:t>Prílohy:</w:t>
      </w:r>
    </w:p>
    <w:p w14:paraId="1939D917" w14:textId="77777777" w:rsidR="00557FEF" w:rsidRPr="00235095" w:rsidRDefault="00557FEF" w:rsidP="00557FEF">
      <w:pPr>
        <w:tabs>
          <w:tab w:val="left" w:pos="1102"/>
        </w:tabs>
        <w:ind w:firstLine="426"/>
        <w:rPr>
          <w:rFonts w:cstheme="minorHAnsi"/>
          <w:bCs/>
        </w:rPr>
      </w:pPr>
      <w:r w:rsidRPr="00235095">
        <w:rPr>
          <w:rFonts w:cstheme="minorHAnsi"/>
          <w:bCs/>
        </w:rPr>
        <w:t xml:space="preserve">Príloha č. 1 – Návrh na plnenie kritérií, (počet </w:t>
      </w:r>
      <w:proofErr w:type="spellStart"/>
      <w:r w:rsidRPr="00235095">
        <w:rPr>
          <w:rFonts w:cstheme="minorHAnsi"/>
          <w:bCs/>
        </w:rPr>
        <w:t>človekohodín</w:t>
      </w:r>
      <w:proofErr w:type="spellEnd"/>
      <w:r w:rsidRPr="00235095">
        <w:rPr>
          <w:rFonts w:cstheme="minorHAnsi"/>
          <w:bCs/>
        </w:rPr>
        <w:t>, jednotkové ceny )</w:t>
      </w:r>
    </w:p>
    <w:p w14:paraId="63491CF2" w14:textId="77777777" w:rsidR="00557FEF" w:rsidRPr="00235095" w:rsidRDefault="00557FEF" w:rsidP="008549D9">
      <w:pPr>
        <w:jc w:val="both"/>
        <w:rPr>
          <w:rFonts w:cstheme="minorHAnsi"/>
        </w:rPr>
      </w:pPr>
    </w:p>
    <w:sectPr w:rsidR="00557FEF" w:rsidRPr="0023509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5EEE" w14:textId="77777777" w:rsidR="00F65F62" w:rsidRDefault="00F65F62" w:rsidP="00EC368F">
      <w:pPr>
        <w:spacing w:after="0" w:line="240" w:lineRule="auto"/>
      </w:pPr>
      <w:r>
        <w:separator/>
      </w:r>
    </w:p>
  </w:endnote>
  <w:endnote w:type="continuationSeparator" w:id="0">
    <w:p w14:paraId="31E9BA27" w14:textId="77777777" w:rsidR="00F65F62" w:rsidRDefault="00F65F62"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4A8DA70A" w:rsidR="00DD5898" w:rsidRDefault="00015A3F">
    <w:pPr>
      <w:pStyle w:val="Pta"/>
    </w:pPr>
    <w:r>
      <w:t>V</w:t>
    </w:r>
    <w:r w:rsidR="00DD5898">
      <w:t>ýzv</w:t>
    </w:r>
    <w:r w:rsidR="008549D9">
      <w:t>a</w:t>
    </w:r>
    <w:r w:rsidR="00DD5898">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034F9" w14:textId="77777777" w:rsidR="00F65F62" w:rsidRDefault="00F65F62" w:rsidP="00EC368F">
      <w:pPr>
        <w:spacing w:after="0" w:line="240" w:lineRule="auto"/>
      </w:pPr>
      <w:r>
        <w:separator/>
      </w:r>
    </w:p>
  </w:footnote>
  <w:footnote w:type="continuationSeparator" w:id="0">
    <w:p w14:paraId="5669C2AD" w14:textId="77777777" w:rsidR="00F65F62" w:rsidRDefault="00F65F62" w:rsidP="00EC36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4DF4892"/>
    <w:multiLevelType w:val="hybridMultilevel"/>
    <w:tmpl w:val="3EEC5904"/>
    <w:lvl w:ilvl="0" w:tplc="B32AD502">
      <w:numFmt w:val="bullet"/>
      <w:lvlText w:val="-"/>
      <w:lvlJc w:val="left"/>
      <w:pPr>
        <w:ind w:left="720" w:hanging="360"/>
      </w:pPr>
      <w:rPr>
        <w:rFonts w:ascii="Calibri" w:eastAsia="Calibri" w:hAnsi="Calibri"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5"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6"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4"/>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15A3F"/>
    <w:rsid w:val="0003373D"/>
    <w:rsid w:val="00034E30"/>
    <w:rsid w:val="00042225"/>
    <w:rsid w:val="00045D6B"/>
    <w:rsid w:val="00051655"/>
    <w:rsid w:val="000A63D0"/>
    <w:rsid w:val="000B2755"/>
    <w:rsid w:val="000B59B9"/>
    <w:rsid w:val="000E7F62"/>
    <w:rsid w:val="000F4CD7"/>
    <w:rsid w:val="00105BD7"/>
    <w:rsid w:val="00164FD4"/>
    <w:rsid w:val="00172C74"/>
    <w:rsid w:val="001C25AD"/>
    <w:rsid w:val="001C7B63"/>
    <w:rsid w:val="00204CB6"/>
    <w:rsid w:val="0022441E"/>
    <w:rsid w:val="00226F06"/>
    <w:rsid w:val="00235095"/>
    <w:rsid w:val="0025040D"/>
    <w:rsid w:val="002B6F84"/>
    <w:rsid w:val="002E092F"/>
    <w:rsid w:val="002E0D5D"/>
    <w:rsid w:val="002F5F00"/>
    <w:rsid w:val="00303238"/>
    <w:rsid w:val="00337324"/>
    <w:rsid w:val="003542F1"/>
    <w:rsid w:val="00364673"/>
    <w:rsid w:val="00373D50"/>
    <w:rsid w:val="00377B6A"/>
    <w:rsid w:val="0039552A"/>
    <w:rsid w:val="003A19E6"/>
    <w:rsid w:val="003C5A38"/>
    <w:rsid w:val="00413394"/>
    <w:rsid w:val="0041394A"/>
    <w:rsid w:val="00457266"/>
    <w:rsid w:val="00486202"/>
    <w:rsid w:val="004B4522"/>
    <w:rsid w:val="004F0424"/>
    <w:rsid w:val="005057E5"/>
    <w:rsid w:val="00557FEF"/>
    <w:rsid w:val="00570D16"/>
    <w:rsid w:val="00592619"/>
    <w:rsid w:val="005E3EE9"/>
    <w:rsid w:val="00647BF9"/>
    <w:rsid w:val="00664138"/>
    <w:rsid w:val="006B45BF"/>
    <w:rsid w:val="006C5310"/>
    <w:rsid w:val="006C7EBC"/>
    <w:rsid w:val="006E4618"/>
    <w:rsid w:val="00715D8F"/>
    <w:rsid w:val="00752661"/>
    <w:rsid w:val="00772E86"/>
    <w:rsid w:val="00783B3C"/>
    <w:rsid w:val="007B7E2B"/>
    <w:rsid w:val="007C512F"/>
    <w:rsid w:val="008533E0"/>
    <w:rsid w:val="008549D9"/>
    <w:rsid w:val="008718F2"/>
    <w:rsid w:val="00880434"/>
    <w:rsid w:val="00881918"/>
    <w:rsid w:val="008840A1"/>
    <w:rsid w:val="008B3B1B"/>
    <w:rsid w:val="008D0FE7"/>
    <w:rsid w:val="008F2AF2"/>
    <w:rsid w:val="00912944"/>
    <w:rsid w:val="009A2571"/>
    <w:rsid w:val="009A4585"/>
    <w:rsid w:val="009C3779"/>
    <w:rsid w:val="009C7111"/>
    <w:rsid w:val="009F2B5D"/>
    <w:rsid w:val="00A025DC"/>
    <w:rsid w:val="00A465CA"/>
    <w:rsid w:val="00A46AB2"/>
    <w:rsid w:val="00A636F9"/>
    <w:rsid w:val="00A742A2"/>
    <w:rsid w:val="00A9015B"/>
    <w:rsid w:val="00A93D09"/>
    <w:rsid w:val="00B125A2"/>
    <w:rsid w:val="00B707AC"/>
    <w:rsid w:val="00B718A9"/>
    <w:rsid w:val="00BE1E5B"/>
    <w:rsid w:val="00C07E9B"/>
    <w:rsid w:val="00C57B73"/>
    <w:rsid w:val="00CB7C0A"/>
    <w:rsid w:val="00CC20DD"/>
    <w:rsid w:val="00D15F73"/>
    <w:rsid w:val="00D366AB"/>
    <w:rsid w:val="00D4279A"/>
    <w:rsid w:val="00D801B2"/>
    <w:rsid w:val="00D96FC1"/>
    <w:rsid w:val="00DD5898"/>
    <w:rsid w:val="00DE500F"/>
    <w:rsid w:val="00E42132"/>
    <w:rsid w:val="00E5296F"/>
    <w:rsid w:val="00E95FD6"/>
    <w:rsid w:val="00EB6A94"/>
    <w:rsid w:val="00EC368F"/>
    <w:rsid w:val="00EF3E23"/>
    <w:rsid w:val="00F16E4D"/>
    <w:rsid w:val="00F33F43"/>
    <w:rsid w:val="00F51370"/>
    <w:rsid w:val="00F65F62"/>
    <w:rsid w:val="00F71971"/>
    <w:rsid w:val="00F825E7"/>
    <w:rsid w:val="00F93B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494107146">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1529949285">
      <w:bodyDiv w:val="1"/>
      <w:marLeft w:val="0"/>
      <w:marRight w:val="0"/>
      <w:marTop w:val="0"/>
      <w:marBottom w:val="0"/>
      <w:divBdr>
        <w:top w:val="none" w:sz="0" w:space="0" w:color="auto"/>
        <w:left w:val="none" w:sz="0" w:space="0" w:color="auto"/>
        <w:bottom w:val="none" w:sz="0" w:space="0" w:color="auto"/>
        <w:right w:val="none" w:sz="0" w:space="0" w:color="auto"/>
      </w:divBdr>
    </w:div>
    <w:div w:id="1718118117">
      <w:bodyDiv w:val="1"/>
      <w:marLeft w:val="0"/>
      <w:marRight w:val="0"/>
      <w:marTop w:val="0"/>
      <w:marBottom w:val="0"/>
      <w:divBdr>
        <w:top w:val="none" w:sz="0" w:space="0" w:color="auto"/>
        <w:left w:val="none" w:sz="0" w:space="0" w:color="auto"/>
        <w:bottom w:val="none" w:sz="0" w:space="0" w:color="auto"/>
        <w:right w:val="none" w:sz="0" w:space="0" w:color="auto"/>
      </w:divBdr>
    </w:div>
    <w:div w:id="183857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marianum.s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13640/summary" TargetMode="Externa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2109</Words>
  <Characters>12025</Characters>
  <Application>Microsoft Office Word</Application>
  <DocSecurity>0</DocSecurity>
  <Lines>100</Lines>
  <Paragraphs>28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vo</cp:lastModifiedBy>
  <cp:revision>3</cp:revision>
  <cp:lastPrinted>2021-07-15T06:26:00Z</cp:lastPrinted>
  <dcterms:created xsi:type="dcterms:W3CDTF">2021-07-27T09:28:00Z</dcterms:created>
  <dcterms:modified xsi:type="dcterms:W3CDTF">2021-07-27T09:31:00Z</dcterms:modified>
</cp:coreProperties>
</file>