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B993F1" w14:textId="524B6EC5" w:rsidR="00AF2B29" w:rsidRDefault="00E27D5A" w:rsidP="00C11A1A">
      <w:pPr>
        <w:rPr>
          <w:rFonts w:ascii="Open Sans" w:hAnsi="Open Sans"/>
          <w:b/>
          <w:bCs/>
          <w:color w:val="FFFFFF"/>
          <w:sz w:val="27"/>
          <w:szCs w:val="27"/>
          <w:shd w:val="clear" w:color="auto" w:fill="68B733"/>
        </w:rPr>
      </w:pPr>
      <w:r w:rsidRPr="00E27D5A">
        <w:rPr>
          <w:rFonts w:ascii="Open Sans" w:hAnsi="Open Sans"/>
          <w:b/>
          <w:bCs/>
          <w:color w:val="FFFFFF"/>
          <w:sz w:val="27"/>
          <w:szCs w:val="27"/>
          <w:shd w:val="clear" w:color="auto" w:fill="68B733"/>
        </w:rPr>
        <w:t xml:space="preserve">Rekonštrukcia miestnej komunikácie </w:t>
      </w:r>
      <w:proofErr w:type="spellStart"/>
      <w:r w:rsidRPr="00E27D5A">
        <w:rPr>
          <w:rFonts w:ascii="Open Sans" w:hAnsi="Open Sans"/>
          <w:b/>
          <w:bCs/>
          <w:color w:val="FFFFFF"/>
          <w:sz w:val="27"/>
          <w:szCs w:val="27"/>
          <w:shd w:val="clear" w:color="auto" w:fill="68B733"/>
        </w:rPr>
        <w:t>Hajdóczyho</w:t>
      </w:r>
      <w:proofErr w:type="spellEnd"/>
      <w:r w:rsidRPr="00E27D5A">
        <w:rPr>
          <w:rFonts w:ascii="Open Sans" w:hAnsi="Open Sans"/>
          <w:b/>
          <w:bCs/>
          <w:color w:val="FFFFFF"/>
          <w:sz w:val="27"/>
          <w:szCs w:val="27"/>
          <w:shd w:val="clear" w:color="auto" w:fill="68B733"/>
        </w:rPr>
        <w:t xml:space="preserve"> ulice</w:t>
      </w:r>
    </w:p>
    <w:p w14:paraId="4D198B68" w14:textId="7CD661E5" w:rsidR="00C11A1A" w:rsidRPr="00C11A1A" w:rsidRDefault="00C11A1A" w:rsidP="00C11A1A">
      <w:pPr>
        <w:rPr>
          <w:rFonts w:cstheme="minorHAnsi"/>
          <w:b/>
          <w:bCs/>
          <w:color w:val="333333"/>
          <w:sz w:val="32"/>
          <w:szCs w:val="32"/>
          <w:shd w:val="clear" w:color="auto" w:fill="FFFFFF"/>
        </w:rPr>
      </w:pPr>
      <w:r w:rsidRPr="00C11A1A">
        <w:rPr>
          <w:rFonts w:cstheme="minorHAnsi"/>
          <w:b/>
          <w:bCs/>
          <w:color w:val="333333"/>
          <w:sz w:val="32"/>
          <w:szCs w:val="32"/>
          <w:shd w:val="clear" w:color="auto" w:fill="FFFFFF"/>
        </w:rPr>
        <w:t>Vysvetlenie</w:t>
      </w:r>
      <w:r w:rsidR="006E0633">
        <w:rPr>
          <w:rFonts w:cstheme="minorHAnsi"/>
          <w:b/>
          <w:bCs/>
          <w:color w:val="333333"/>
          <w:sz w:val="32"/>
          <w:szCs w:val="32"/>
          <w:shd w:val="clear" w:color="auto" w:fill="FFFFFF"/>
        </w:rPr>
        <w:t xml:space="preserve"> č. 3</w:t>
      </w:r>
      <w:r w:rsidRPr="00C11A1A">
        <w:rPr>
          <w:rFonts w:cstheme="minorHAnsi"/>
          <w:b/>
          <w:bCs/>
          <w:color w:val="333333"/>
          <w:sz w:val="32"/>
          <w:szCs w:val="32"/>
          <w:shd w:val="clear" w:color="auto" w:fill="FFFFFF"/>
        </w:rPr>
        <w:t xml:space="preserve"> </w:t>
      </w:r>
    </w:p>
    <w:p w14:paraId="1D72C58C" w14:textId="77777777" w:rsidR="00C11A1A" w:rsidRDefault="00C11A1A" w:rsidP="00C11A1A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</w:p>
    <w:p w14:paraId="3297AAAA" w14:textId="45769313" w:rsidR="00AF2B29" w:rsidRPr="00E27D5A" w:rsidRDefault="00AF2B29" w:rsidP="00AF2B29">
      <w:pPr>
        <w:rPr>
          <w:rFonts w:cstheme="minorHAnsi"/>
          <w:color w:val="333333"/>
          <w:sz w:val="20"/>
          <w:szCs w:val="20"/>
          <w:shd w:val="clear" w:color="auto" w:fill="FFFFFF"/>
        </w:rPr>
      </w:pPr>
      <w:bookmarkStart w:id="0" w:name="_Hlk80703414"/>
      <w:r w:rsidRPr="00E27D5A">
        <w:rPr>
          <w:rFonts w:cstheme="minorHAnsi"/>
          <w:color w:val="333333"/>
          <w:sz w:val="20"/>
          <w:szCs w:val="20"/>
          <w:shd w:val="clear" w:color="auto" w:fill="FFFFFF"/>
        </w:rPr>
        <w:t>Otázka</w:t>
      </w:r>
      <w:bookmarkStart w:id="1" w:name="_GoBack"/>
      <w:bookmarkEnd w:id="0"/>
      <w:bookmarkEnd w:id="1"/>
      <w:r w:rsidRPr="00E27D5A">
        <w:rPr>
          <w:rFonts w:cstheme="minorHAnsi"/>
          <w:color w:val="333333"/>
          <w:sz w:val="20"/>
          <w:szCs w:val="20"/>
          <w:shd w:val="clear" w:color="auto" w:fill="FFFFFF"/>
        </w:rPr>
        <w:t xml:space="preserve">: </w:t>
      </w:r>
    </w:p>
    <w:p w14:paraId="0A42EE2D" w14:textId="4A6689BF" w:rsidR="00EA65B4" w:rsidRDefault="00EA65B4" w:rsidP="00EA65B4">
      <w:r>
        <w:t>V rámci súťažných podkladov , časť opis predmetu zákazky , verejný obstarávateľ uvádza:</w:t>
      </w:r>
    </w:p>
    <w:p w14:paraId="5FFD2789" w14:textId="5ABF2E6A" w:rsidR="00EA65B4" w:rsidRDefault="00EA65B4" w:rsidP="00EA65B4">
      <w:r>
        <w:t xml:space="preserve">Všetky plochy terénnych úprav sa </w:t>
      </w:r>
      <w:proofErr w:type="spellStart"/>
      <w:r>
        <w:t>zahumusujú</w:t>
      </w:r>
      <w:proofErr w:type="spellEnd"/>
      <w:r>
        <w:t xml:space="preserve"> a opatria </w:t>
      </w:r>
      <w:proofErr w:type="spellStart"/>
      <w:r>
        <w:t>hydroosevom</w:t>
      </w:r>
      <w:proofErr w:type="spellEnd"/>
      <w:r>
        <w:t xml:space="preserve">. Zhotoviteľ </w:t>
      </w:r>
      <w:proofErr w:type="spellStart"/>
      <w:r>
        <w:t>hydroosevu</w:t>
      </w:r>
      <w:proofErr w:type="spellEnd"/>
      <w:r>
        <w:t xml:space="preserve"> musí najmenej 3 mesiace pred vykonaním </w:t>
      </w:r>
      <w:proofErr w:type="spellStart"/>
      <w:r>
        <w:t>hydroosevu</w:t>
      </w:r>
      <w:proofErr w:type="spellEnd"/>
      <w:r>
        <w:t xml:space="preserve"> prekonzultovať s objednávateľom jeho technológiu a špecifikácie s preukázaním všetkých certifikátov o kvalite a </w:t>
      </w:r>
      <w:proofErr w:type="spellStart"/>
      <w:r>
        <w:t>nezávadnosti</w:t>
      </w:r>
      <w:proofErr w:type="spellEnd"/>
      <w:r>
        <w:t>. .....</w:t>
      </w:r>
    </w:p>
    <w:p w14:paraId="0DE2A1D1" w14:textId="77777777" w:rsidR="00EA65B4" w:rsidRDefault="00EA65B4" w:rsidP="00EA65B4">
      <w:r>
        <w:t xml:space="preserve">Výkaz výmer ani technická správa ale metódu </w:t>
      </w:r>
      <w:proofErr w:type="spellStart"/>
      <w:r>
        <w:t>hydroosevu</w:t>
      </w:r>
      <w:proofErr w:type="spellEnd"/>
      <w:r>
        <w:t xml:space="preserve"> nešpecifikuje. Môže verejný obstarávateľ uvedenú požiadavku vysvetliť, resp. opraví verejný obstarávateľ predložený výkaz výmer?</w:t>
      </w:r>
    </w:p>
    <w:p w14:paraId="556722EA" w14:textId="2B6DAB31" w:rsidR="00AF2B29" w:rsidRDefault="00AF2B29" w:rsidP="00C11A1A">
      <w:pPr>
        <w:rPr>
          <w:rFonts w:cstheme="minorHAnsi"/>
          <w:b/>
          <w:bCs/>
        </w:rPr>
      </w:pPr>
    </w:p>
    <w:p w14:paraId="294D32BF" w14:textId="77777777" w:rsidR="002C681A" w:rsidRDefault="002C681A" w:rsidP="00C11A1A">
      <w:pPr>
        <w:rPr>
          <w:rFonts w:cstheme="minorHAnsi"/>
          <w:b/>
          <w:bCs/>
        </w:rPr>
      </w:pPr>
    </w:p>
    <w:p w14:paraId="1AB611A4" w14:textId="289A2916" w:rsidR="00C11A1A" w:rsidRDefault="00C11A1A" w:rsidP="00C11A1A">
      <w:pPr>
        <w:rPr>
          <w:rFonts w:cstheme="minorHAnsi"/>
          <w:b/>
          <w:bCs/>
        </w:rPr>
      </w:pPr>
      <w:bookmarkStart w:id="2" w:name="_Hlk80703445"/>
      <w:r w:rsidRPr="00C11A1A">
        <w:rPr>
          <w:rFonts w:cstheme="minorHAnsi"/>
          <w:b/>
          <w:bCs/>
        </w:rPr>
        <w:t>Odpoveď:</w:t>
      </w:r>
    </w:p>
    <w:p w14:paraId="512600FD" w14:textId="4C65B384" w:rsidR="00CA2F5D" w:rsidRPr="006026D0" w:rsidRDefault="00CA2F5D" w:rsidP="00CA2F5D">
      <w:pPr>
        <w:rPr>
          <w:color w:val="FF0000"/>
        </w:rPr>
      </w:pPr>
      <w:r>
        <w:rPr>
          <w:color w:val="FF0000"/>
        </w:rPr>
        <w:t xml:space="preserve">SO 011-00 Sadové a vegetačné úpravy, popisujú akou formou budú zatrávnené trávnaté plochy. Kapitola v sprievodnej správe všeobecne informuje o spôsobe </w:t>
      </w:r>
      <w:proofErr w:type="spellStart"/>
      <w:r>
        <w:rPr>
          <w:color w:val="FF0000"/>
        </w:rPr>
        <w:t>zahumusenia</w:t>
      </w:r>
      <w:proofErr w:type="spellEnd"/>
      <w:r>
        <w:rPr>
          <w:color w:val="FF0000"/>
        </w:rPr>
        <w:t>. V poslednom odstavci kap. 8.2.3 Úpravy plôch, sadové a vegetačné úpravy je napísané, že úpravy plôch rieši objekt vegetačných úprav. Platí technológia a postup z SO 011-00.</w:t>
      </w:r>
    </w:p>
    <w:p w14:paraId="3D26F328" w14:textId="77777777" w:rsidR="00CA2F5D" w:rsidRDefault="00CA2F5D" w:rsidP="00C11A1A">
      <w:pPr>
        <w:rPr>
          <w:rFonts w:cstheme="minorHAnsi"/>
          <w:b/>
          <w:bCs/>
        </w:rPr>
      </w:pPr>
    </w:p>
    <w:bookmarkEnd w:id="2"/>
    <w:p w14:paraId="3EC6AA4A" w14:textId="667FB724" w:rsidR="00E27D5A" w:rsidRDefault="00E27D5A" w:rsidP="00233659">
      <w:pPr>
        <w:jc w:val="both"/>
      </w:pPr>
    </w:p>
    <w:p w14:paraId="64AE0DB9" w14:textId="04514C6D" w:rsidR="00E27D5A" w:rsidRDefault="00E27D5A" w:rsidP="00233659">
      <w:pPr>
        <w:jc w:val="both"/>
        <w:rPr>
          <w:b/>
          <w:bCs/>
          <w:sz w:val="20"/>
          <w:szCs w:val="20"/>
        </w:rPr>
      </w:pPr>
    </w:p>
    <w:sectPr w:rsidR="00E27D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8507D"/>
    <w:multiLevelType w:val="hybridMultilevel"/>
    <w:tmpl w:val="1136AB3C"/>
    <w:lvl w:ilvl="0" w:tplc="8CE6C04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2A76"/>
    <w:rsid w:val="00035B49"/>
    <w:rsid w:val="000D33F1"/>
    <w:rsid w:val="00140902"/>
    <w:rsid w:val="00233659"/>
    <w:rsid w:val="002C681A"/>
    <w:rsid w:val="00324F04"/>
    <w:rsid w:val="005C4A67"/>
    <w:rsid w:val="006E0633"/>
    <w:rsid w:val="0080580E"/>
    <w:rsid w:val="00982093"/>
    <w:rsid w:val="009A2A76"/>
    <w:rsid w:val="00AF2B29"/>
    <w:rsid w:val="00C11A1A"/>
    <w:rsid w:val="00CA2F5D"/>
    <w:rsid w:val="00E27D5A"/>
    <w:rsid w:val="00E32256"/>
    <w:rsid w:val="00EA65B4"/>
    <w:rsid w:val="00F048BA"/>
    <w:rsid w:val="00F4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1E8F0"/>
  <w15:chartTrackingRefBased/>
  <w15:docId w15:val="{A1EE0321-094E-4073-9387-6CD6738D2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27D5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27D5A"/>
    <w:pPr>
      <w:spacing w:line="256" w:lineRule="auto"/>
      <w:ind w:left="720"/>
      <w:contextualSpacing/>
    </w:pPr>
  </w:style>
  <w:style w:type="paragraph" w:styleId="Bezriadkovania">
    <w:name w:val="No Spacing"/>
    <w:uiPriority w:val="1"/>
    <w:qFormat/>
    <w:rsid w:val="00E27D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24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145</Words>
  <Characters>829</Characters>
  <Application>Microsoft Office Word</Application>
  <DocSecurity>0</DocSecurity>
  <Lines>6</Lines>
  <Paragraphs>1</Paragraphs>
  <ScaleCrop>false</ScaleCrop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Miroslav Lalík</dc:creator>
  <cp:keywords/>
  <dc:description/>
  <cp:lastModifiedBy>Ing. Miroslav Lalík</cp:lastModifiedBy>
  <cp:revision>21</cp:revision>
  <dcterms:created xsi:type="dcterms:W3CDTF">2021-05-10T07:57:00Z</dcterms:created>
  <dcterms:modified xsi:type="dcterms:W3CDTF">2021-09-07T12:01:00Z</dcterms:modified>
</cp:coreProperties>
</file>