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1AE07" w14:textId="6C1ADC7E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  <w:bookmarkStart w:id="0" w:name="_Hlk79150711"/>
      <w:r w:rsidRPr="00BE3169">
        <w:rPr>
          <w:b/>
          <w:bCs/>
        </w:rPr>
        <w:t xml:space="preserve">Príloha č. </w:t>
      </w:r>
      <w:r w:rsidR="00473B41">
        <w:rPr>
          <w:b/>
          <w:bCs/>
        </w:rPr>
        <w:t>3</w:t>
      </w:r>
    </w:p>
    <w:p w14:paraId="459606BA" w14:textId="77777777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</w:p>
    <w:p w14:paraId="61DEAC9A" w14:textId="77777777" w:rsidR="00603A17" w:rsidRDefault="00603A17" w:rsidP="00603A17">
      <w:pPr>
        <w:widowControl/>
        <w:tabs>
          <w:tab w:val="left" w:pos="4678"/>
        </w:tabs>
        <w:ind w:left="0" w:firstLine="0"/>
        <w:rPr>
          <w:b/>
          <w:bCs/>
        </w:rPr>
      </w:pPr>
    </w:p>
    <w:p w14:paraId="514619D6" w14:textId="0F46AFC8" w:rsidR="00603A17" w:rsidRDefault="005801DA" w:rsidP="00603A17">
      <w:pPr>
        <w:widowControl/>
        <w:tabs>
          <w:tab w:val="left" w:pos="4678"/>
        </w:tabs>
        <w:spacing w:before="100" w:beforeAutospacing="1" w:after="100" w:afterAutospacing="1" w:line="360" w:lineRule="auto"/>
        <w:ind w:left="0" w:firstLine="0"/>
        <w:rPr>
          <w:b/>
          <w:bCs/>
          <w:sz w:val="28"/>
          <w:szCs w:val="28"/>
        </w:rPr>
      </w:pPr>
      <w:r w:rsidRPr="005801DA">
        <w:rPr>
          <w:b/>
          <w:bCs/>
          <w:sz w:val="28"/>
          <w:szCs w:val="28"/>
        </w:rPr>
        <w:t>Podmienky prevádzky VKOC</w:t>
      </w:r>
    </w:p>
    <w:p w14:paraId="122B5E0E" w14:textId="37582CDA" w:rsidR="00803C2A" w:rsidRDefault="00803C2A" w:rsidP="00803C2A">
      <w:pPr>
        <w:rPr>
          <w:b/>
        </w:rPr>
      </w:pPr>
      <w:r w:rsidRPr="00F029D0">
        <w:rPr>
          <w:b/>
        </w:rPr>
        <w:t>Požiadavky zabezpečenie</w:t>
      </w:r>
      <w:r w:rsidR="00AB6C25">
        <w:rPr>
          <w:b/>
        </w:rPr>
        <w:t xml:space="preserve"> a</w:t>
      </w:r>
      <w:r>
        <w:rPr>
          <w:b/>
        </w:rPr>
        <w:t xml:space="preserve"> </w:t>
      </w:r>
      <w:r w:rsidRPr="00F029D0">
        <w:rPr>
          <w:b/>
        </w:rPr>
        <w:t>špeciálny zdravotnícky materiál</w:t>
      </w:r>
      <w:r>
        <w:rPr>
          <w:b/>
        </w:rPr>
        <w:t xml:space="preserve"> na zabezpečenie prevádzky</w:t>
      </w:r>
      <w:r w:rsidRPr="00F029D0">
        <w:rPr>
          <w:b/>
        </w:rPr>
        <w:t>:</w:t>
      </w:r>
    </w:p>
    <w:p w14:paraId="24C3EB38" w14:textId="77777777" w:rsidR="00803C2A" w:rsidRPr="00F029D0" w:rsidRDefault="00803C2A" w:rsidP="00803C2A">
      <w:pPr>
        <w:rPr>
          <w:b/>
        </w:rPr>
      </w:pPr>
    </w:p>
    <w:p w14:paraId="703DC6A6" w14:textId="77777777" w:rsidR="00803C2A" w:rsidRDefault="00803C2A" w:rsidP="00803C2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360" w:lineRule="auto"/>
        <w:ind w:left="714" w:hanging="357"/>
      </w:pPr>
      <w:r w:rsidRPr="00803B11">
        <w:t>ležadlo s nosnosťou do 125 kg,</w:t>
      </w:r>
    </w:p>
    <w:p w14:paraId="0CFAC48C" w14:textId="77777777" w:rsidR="00803C2A" w:rsidRDefault="00803C2A" w:rsidP="00803C2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360" w:lineRule="auto"/>
        <w:ind w:left="714" w:hanging="357"/>
      </w:pPr>
      <w:r w:rsidRPr="00893937">
        <w:t xml:space="preserve">2x resuscitačný kufor (vrátane: ručný dýchací vak s príslušenstvom pre dospelé osoby a pre detských pacientov, resuscitačné masky všetkých vekových kat., </w:t>
      </w:r>
      <w:proofErr w:type="spellStart"/>
      <w:r w:rsidRPr="00893937">
        <w:t>supraglotické</w:t>
      </w:r>
      <w:proofErr w:type="spellEnd"/>
      <w:r w:rsidRPr="00893937">
        <w:t xml:space="preserve"> pomôcky všetkých vekových kategórií),</w:t>
      </w:r>
    </w:p>
    <w:p w14:paraId="0B52D441" w14:textId="77777777" w:rsidR="00803C2A" w:rsidRDefault="00803C2A" w:rsidP="00803C2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360" w:lineRule="auto"/>
        <w:ind w:left="714" w:hanging="357"/>
      </w:pPr>
      <w:r w:rsidRPr="00893937">
        <w:t>2x traumatologický kufor určený pre manažment úrazových stavov,</w:t>
      </w:r>
    </w:p>
    <w:p w14:paraId="03A5673B" w14:textId="77777777" w:rsidR="00803C2A" w:rsidRDefault="00803C2A" w:rsidP="00803C2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360" w:lineRule="auto"/>
        <w:ind w:left="714" w:hanging="357"/>
      </w:pPr>
      <w:r w:rsidRPr="00893937">
        <w:t>12 zvodové EKG,</w:t>
      </w:r>
    </w:p>
    <w:p w14:paraId="7B75FCF3" w14:textId="77777777" w:rsidR="00803C2A" w:rsidRDefault="00803C2A" w:rsidP="00803C2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360" w:lineRule="auto"/>
        <w:ind w:left="714" w:hanging="357"/>
      </w:pPr>
      <w:proofErr w:type="spellStart"/>
      <w:r w:rsidRPr="00893937">
        <w:t>bifázický</w:t>
      </w:r>
      <w:proofErr w:type="spellEnd"/>
      <w:r w:rsidRPr="00893937">
        <w:t xml:space="preserve"> defibrilátor prenosný s možnosťou PACE,</w:t>
      </w:r>
    </w:p>
    <w:p w14:paraId="7875F128" w14:textId="77777777" w:rsidR="00803C2A" w:rsidRDefault="00803C2A" w:rsidP="00803C2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360" w:lineRule="auto"/>
        <w:ind w:left="714" w:hanging="357"/>
      </w:pPr>
      <w:r w:rsidRPr="00893937">
        <w:t>rezervný automatický externý defibrilátor pre dospelú osobu aj detského pacienta (AED),</w:t>
      </w:r>
    </w:p>
    <w:p w14:paraId="5FB18789" w14:textId="77777777" w:rsidR="00803C2A" w:rsidRDefault="00803C2A" w:rsidP="00803C2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360" w:lineRule="auto"/>
        <w:ind w:left="714" w:hanging="357"/>
      </w:pPr>
      <w:r w:rsidRPr="00893937">
        <w:t xml:space="preserve"> rezervný monitor vitálnych funkcií (manometer, </w:t>
      </w:r>
      <w:proofErr w:type="spellStart"/>
      <w:r w:rsidRPr="00893937">
        <w:t>oxymeter</w:t>
      </w:r>
      <w:proofErr w:type="spellEnd"/>
      <w:r w:rsidRPr="00893937">
        <w:t>, 4-zvodové EKG</w:t>
      </w:r>
      <w:r>
        <w:t xml:space="preserve">, </w:t>
      </w:r>
      <w:r w:rsidRPr="00CE0E54">
        <w:rPr>
          <w:bCs/>
        </w:rPr>
        <w:t xml:space="preserve">tlakomer, fonendoskop, </w:t>
      </w:r>
      <w:proofErr w:type="spellStart"/>
      <w:r w:rsidRPr="00CE0E54">
        <w:rPr>
          <w:bCs/>
        </w:rPr>
        <w:t>glukomer</w:t>
      </w:r>
      <w:proofErr w:type="spellEnd"/>
      <w:r w:rsidRPr="00893937">
        <w:t>),</w:t>
      </w:r>
    </w:p>
    <w:p w14:paraId="38A98449" w14:textId="77777777" w:rsidR="00803C2A" w:rsidRPr="00893937" w:rsidRDefault="00803C2A" w:rsidP="00803C2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360" w:lineRule="auto"/>
        <w:ind w:left="714" w:hanging="357"/>
      </w:pPr>
      <w:r w:rsidRPr="00893937">
        <w:t>elektrická odsávačka dýchacích ciest vrátane odsávacích katétrov všetkých veľkostí,</w:t>
      </w:r>
    </w:p>
    <w:p w14:paraId="5A44C57A" w14:textId="77777777" w:rsidR="00803C2A" w:rsidRDefault="00803C2A" w:rsidP="00803C2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360" w:lineRule="auto"/>
        <w:ind w:left="714" w:hanging="357"/>
      </w:pPr>
      <w:r w:rsidRPr="00893937">
        <w:t>osobné ochranné pracovné prostriedky rangu BSL-II pre bežný výkon činnosti aj rangu BSL-III v prípade   výskytu infekčného respiračného ochorenia CoV19,</w:t>
      </w:r>
    </w:p>
    <w:p w14:paraId="1B58B4CF" w14:textId="77777777" w:rsidR="00803C2A" w:rsidRPr="00893937" w:rsidRDefault="00803C2A" w:rsidP="00803C2A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00" w:beforeAutospacing="1" w:after="0" w:line="360" w:lineRule="auto"/>
        <w:ind w:left="714" w:hanging="357"/>
      </w:pPr>
      <w:r w:rsidRPr="00893937">
        <w:t>zdravotnícku dokumentáciu - Záznam o zhodnotení zdravotného stavu osoby,</w:t>
      </w:r>
    </w:p>
    <w:p w14:paraId="351D3AB9" w14:textId="77777777" w:rsidR="00803C2A" w:rsidRDefault="00803C2A" w:rsidP="00803C2A">
      <w:pPr>
        <w:rPr>
          <w:bCs/>
        </w:rPr>
      </w:pPr>
    </w:p>
    <w:p w14:paraId="3D6296A9" w14:textId="77777777" w:rsidR="00803C2A" w:rsidRPr="005C2231" w:rsidRDefault="00803C2A" w:rsidP="00803C2A">
      <w:pPr>
        <w:rPr>
          <w:rFonts w:ascii="Arial" w:hAnsi="Arial" w:cs="Arial"/>
          <w:b/>
          <w:bCs/>
          <w:sz w:val="19"/>
          <w:szCs w:val="19"/>
        </w:rPr>
      </w:pPr>
      <w:r w:rsidRPr="005C2231">
        <w:rPr>
          <w:rFonts w:ascii="Arial" w:hAnsi="Arial" w:cs="Arial"/>
          <w:b/>
          <w:bCs/>
          <w:sz w:val="19"/>
          <w:szCs w:val="19"/>
        </w:rPr>
        <w:t>Strava</w:t>
      </w:r>
    </w:p>
    <w:p w14:paraId="0A3AA7DE" w14:textId="77777777" w:rsidR="00803C2A" w:rsidRPr="00803B11" w:rsidRDefault="00803C2A" w:rsidP="00803C2A">
      <w:pPr>
        <w:pStyle w:val="Odsekzoznamu"/>
        <w:numPr>
          <w:ilvl w:val="0"/>
          <w:numId w:val="4"/>
        </w:numPr>
        <w:autoSpaceDE w:val="0"/>
        <w:autoSpaceDN w:val="0"/>
        <w:adjustRightInd w:val="0"/>
      </w:pPr>
      <w:r w:rsidRPr="00803B11">
        <w:t>Strava pre</w:t>
      </w:r>
      <w:r>
        <w:t xml:space="preserve"> cca 20</w:t>
      </w:r>
      <w:r w:rsidRPr="00803B11">
        <w:t xml:space="preserve"> osôb (1 á 4,3 € )</w:t>
      </w:r>
    </w:p>
    <w:p w14:paraId="0746944B" w14:textId="77777777" w:rsidR="00803C2A" w:rsidRPr="00CE0E54" w:rsidRDefault="00803C2A" w:rsidP="00803C2A">
      <w:pPr>
        <w:pStyle w:val="Odsekzoznamu"/>
        <w:numPr>
          <w:ilvl w:val="0"/>
          <w:numId w:val="4"/>
        </w:numPr>
        <w:autoSpaceDE w:val="0"/>
        <w:autoSpaceDN w:val="0"/>
        <w:adjustRightInd w:val="0"/>
      </w:pPr>
      <w:r w:rsidRPr="00CE0E54">
        <w:t xml:space="preserve">Pitný režim personál - </w:t>
      </w:r>
      <w:proofErr w:type="spellStart"/>
      <w:r w:rsidRPr="00CE0E54">
        <w:t>PETfľaša</w:t>
      </w:r>
      <w:proofErr w:type="spellEnd"/>
      <w:r w:rsidRPr="00CE0E54">
        <w:t xml:space="preserve"> 1,5L / os. {1 mesiac: 20os. x 20x prac, dní )</w:t>
      </w:r>
    </w:p>
    <w:p w14:paraId="39B3ADE7" w14:textId="77777777" w:rsidR="00803C2A" w:rsidRPr="00CE0E54" w:rsidRDefault="00803C2A" w:rsidP="00803C2A">
      <w:pPr>
        <w:pStyle w:val="Odsekzoznamu"/>
        <w:numPr>
          <w:ilvl w:val="0"/>
          <w:numId w:val="4"/>
        </w:numPr>
        <w:autoSpaceDE w:val="0"/>
        <w:autoSpaceDN w:val="0"/>
        <w:adjustRightInd w:val="0"/>
      </w:pPr>
      <w:r w:rsidRPr="00CE0E54">
        <w:t>Pitný režim pacienti - voda, jednorazové poháre</w:t>
      </w:r>
    </w:p>
    <w:p w14:paraId="3D235AA6" w14:textId="77777777" w:rsidR="00803C2A" w:rsidRPr="00CE0E54" w:rsidRDefault="00803C2A" w:rsidP="00803C2A">
      <w:pPr>
        <w:pStyle w:val="Odsekzoznamu"/>
        <w:numPr>
          <w:ilvl w:val="0"/>
          <w:numId w:val="4"/>
        </w:numPr>
        <w:autoSpaceDE w:val="0"/>
        <w:autoSpaceDN w:val="0"/>
        <w:adjustRightInd w:val="0"/>
        <w:rPr>
          <w:b/>
          <w:bCs/>
        </w:rPr>
      </w:pPr>
      <w:r w:rsidRPr="00CE0E54">
        <w:rPr>
          <w:b/>
          <w:bCs/>
        </w:rPr>
        <w:t>Personál</w:t>
      </w:r>
    </w:p>
    <w:p w14:paraId="10596315" w14:textId="77777777" w:rsidR="00803C2A" w:rsidRPr="00CE0E54" w:rsidRDefault="00803C2A" w:rsidP="00803C2A">
      <w:pPr>
        <w:pStyle w:val="Odsekzoznamu"/>
        <w:numPr>
          <w:ilvl w:val="0"/>
          <w:numId w:val="4"/>
        </w:numPr>
        <w:autoSpaceDE w:val="0"/>
        <w:autoSpaceDN w:val="0"/>
        <w:adjustRightInd w:val="0"/>
      </w:pPr>
      <w:r w:rsidRPr="00CE0E54">
        <w:t xml:space="preserve">Brigádnici </w:t>
      </w:r>
      <w:r>
        <w:t>podľa potreby</w:t>
      </w:r>
    </w:p>
    <w:p w14:paraId="530F6F0F" w14:textId="77777777" w:rsidR="00D32D08" w:rsidRDefault="00D32D08" w:rsidP="00D32D08">
      <w:pPr>
        <w:pStyle w:val="Odsekzoznamu"/>
        <w:numPr>
          <w:ilvl w:val="0"/>
          <w:numId w:val="4"/>
        </w:numPr>
        <w:autoSpaceDE w:val="0"/>
        <w:autoSpaceDN w:val="0"/>
        <w:adjustRightInd w:val="0"/>
        <w:rPr>
          <w:sz w:val="20"/>
          <w:szCs w:val="20"/>
        </w:rPr>
      </w:pPr>
      <w:r>
        <w:t>Koordinátor pre VKOC</w:t>
      </w:r>
    </w:p>
    <w:p w14:paraId="7A34BA27" w14:textId="77777777" w:rsidR="00803C2A" w:rsidRDefault="00803C2A" w:rsidP="00803C2A">
      <w:pPr>
        <w:rPr>
          <w:rFonts w:ascii="Arial" w:hAnsi="Arial" w:cs="Arial"/>
          <w:b/>
          <w:bCs/>
          <w:sz w:val="19"/>
          <w:szCs w:val="19"/>
        </w:rPr>
      </w:pPr>
    </w:p>
    <w:p w14:paraId="53D657CA" w14:textId="77777777" w:rsidR="00803C2A" w:rsidRPr="005C2231" w:rsidRDefault="00803C2A" w:rsidP="00803C2A">
      <w:pPr>
        <w:rPr>
          <w:rFonts w:ascii="Arial" w:hAnsi="Arial" w:cs="Arial"/>
          <w:b/>
          <w:bCs/>
          <w:sz w:val="19"/>
          <w:szCs w:val="19"/>
        </w:rPr>
      </w:pPr>
      <w:r w:rsidRPr="005C2231">
        <w:rPr>
          <w:rFonts w:ascii="Arial" w:hAnsi="Arial" w:cs="Arial"/>
          <w:b/>
          <w:bCs/>
          <w:sz w:val="19"/>
          <w:szCs w:val="19"/>
        </w:rPr>
        <w:t>Ostatné</w:t>
      </w:r>
    </w:p>
    <w:p w14:paraId="60F2B054" w14:textId="77777777" w:rsidR="00803C2A" w:rsidRPr="00893937" w:rsidRDefault="00803C2A" w:rsidP="00803C2A">
      <w:pPr>
        <w:pStyle w:val="Odsekzoznamu"/>
        <w:numPr>
          <w:ilvl w:val="0"/>
          <w:numId w:val="5"/>
        </w:numPr>
        <w:autoSpaceDE w:val="0"/>
        <w:autoSpaceDN w:val="0"/>
        <w:adjustRightInd w:val="0"/>
      </w:pPr>
      <w:r w:rsidRPr="00893937">
        <w:t>Spotrebný a kancelársky materiál</w:t>
      </w:r>
    </w:p>
    <w:p w14:paraId="59637F73" w14:textId="77777777" w:rsidR="00803C2A" w:rsidRPr="00893937" w:rsidRDefault="00803C2A" w:rsidP="00803C2A">
      <w:pPr>
        <w:pStyle w:val="Odsekzoznamu"/>
        <w:numPr>
          <w:ilvl w:val="0"/>
          <w:numId w:val="5"/>
        </w:numPr>
        <w:autoSpaceDE w:val="0"/>
        <w:autoSpaceDN w:val="0"/>
        <w:adjustRightInd w:val="0"/>
      </w:pPr>
      <w:r w:rsidRPr="00893937">
        <w:t>Upratovanie</w:t>
      </w:r>
    </w:p>
    <w:p w14:paraId="591D3F0F" w14:textId="77777777" w:rsidR="00803C2A" w:rsidRPr="00893937" w:rsidRDefault="00803C2A" w:rsidP="00803C2A">
      <w:pPr>
        <w:pStyle w:val="Odsekzoznamu"/>
        <w:numPr>
          <w:ilvl w:val="0"/>
          <w:numId w:val="5"/>
        </w:numPr>
        <w:autoSpaceDE w:val="0"/>
        <w:autoSpaceDN w:val="0"/>
        <w:adjustRightInd w:val="0"/>
      </w:pPr>
      <w:r w:rsidRPr="00893937">
        <w:t>Hygienické prostriedky - mydlá, toaletný papier</w:t>
      </w:r>
    </w:p>
    <w:p w14:paraId="52090BF3" w14:textId="77777777" w:rsidR="00803C2A" w:rsidRPr="00893937" w:rsidRDefault="00803C2A" w:rsidP="00803C2A">
      <w:pPr>
        <w:pStyle w:val="Odsekzoznamu"/>
        <w:numPr>
          <w:ilvl w:val="0"/>
          <w:numId w:val="5"/>
        </w:numPr>
        <w:autoSpaceDE w:val="0"/>
        <w:autoSpaceDN w:val="0"/>
        <w:adjustRightInd w:val="0"/>
      </w:pPr>
      <w:r w:rsidRPr="00893937">
        <w:lastRenderedPageBreak/>
        <w:t>Dezinfekčné prostriedky na upratovanie</w:t>
      </w:r>
    </w:p>
    <w:p w14:paraId="401C3987" w14:textId="77777777" w:rsidR="00803C2A" w:rsidRPr="00893937" w:rsidRDefault="00803C2A" w:rsidP="00803C2A">
      <w:pPr>
        <w:pStyle w:val="Odsekzoznamu"/>
        <w:numPr>
          <w:ilvl w:val="0"/>
          <w:numId w:val="5"/>
        </w:numPr>
        <w:autoSpaceDE w:val="0"/>
        <w:autoSpaceDN w:val="0"/>
        <w:adjustRightInd w:val="0"/>
      </w:pPr>
      <w:r w:rsidRPr="00893937">
        <w:t>Dezinfekcia pre klientov</w:t>
      </w:r>
    </w:p>
    <w:p w14:paraId="15D7B820" w14:textId="77777777" w:rsidR="00803C2A" w:rsidRPr="00893937" w:rsidRDefault="00803C2A" w:rsidP="00803C2A">
      <w:pPr>
        <w:pStyle w:val="Odsekzoznamu"/>
        <w:numPr>
          <w:ilvl w:val="0"/>
          <w:numId w:val="5"/>
        </w:numPr>
        <w:autoSpaceDE w:val="0"/>
        <w:autoSpaceDN w:val="0"/>
        <w:adjustRightInd w:val="0"/>
      </w:pPr>
      <w:r w:rsidRPr="00893937">
        <w:t>Odvoz komunálneho odpadu</w:t>
      </w:r>
    </w:p>
    <w:p w14:paraId="0FBF736D" w14:textId="77777777" w:rsidR="00803C2A" w:rsidRPr="00893937" w:rsidRDefault="00803C2A" w:rsidP="00803C2A">
      <w:pPr>
        <w:pStyle w:val="Odsekzoznamu"/>
        <w:numPr>
          <w:ilvl w:val="0"/>
          <w:numId w:val="5"/>
        </w:numPr>
        <w:autoSpaceDE w:val="0"/>
        <w:autoSpaceDN w:val="0"/>
        <w:adjustRightInd w:val="0"/>
      </w:pPr>
      <w:r w:rsidRPr="00893937">
        <w:t>Odvoz biologického odpadu (10 kg á 1 deň), manipulačný poplatok, doprava</w:t>
      </w:r>
    </w:p>
    <w:p w14:paraId="3EBBE13B" w14:textId="77777777" w:rsidR="00803C2A" w:rsidRPr="0063454A" w:rsidRDefault="00803C2A" w:rsidP="00803C2A">
      <w:pPr>
        <w:pStyle w:val="Odsekzoznamu"/>
        <w:numPr>
          <w:ilvl w:val="0"/>
          <w:numId w:val="5"/>
        </w:numPr>
        <w:autoSpaceDE w:val="0"/>
        <w:autoSpaceDN w:val="0"/>
        <w:adjustRightInd w:val="0"/>
        <w:rPr>
          <w:rFonts w:eastAsia="ArialMT"/>
        </w:rPr>
      </w:pPr>
      <w:r>
        <w:t>Monitorovanie</w:t>
      </w:r>
      <w:r w:rsidRPr="00893937">
        <w:t xml:space="preserve"> objektu VKOC</w:t>
      </w:r>
      <w:r w:rsidRPr="00893937">
        <w:br/>
      </w:r>
    </w:p>
    <w:p w14:paraId="48BC7CF5" w14:textId="77777777" w:rsidR="00803C2A" w:rsidRPr="00F029D0" w:rsidRDefault="00803C2A" w:rsidP="00803C2A">
      <w:r w:rsidRPr="00F029D0">
        <w:rPr>
          <w:b/>
          <w:bCs/>
        </w:rPr>
        <w:t>Harmonogram poskytnutia služby:</w:t>
      </w:r>
      <w:r w:rsidRPr="00F029D0">
        <w:t xml:space="preserve"> </w:t>
      </w:r>
    </w:p>
    <w:p w14:paraId="0212ABC2" w14:textId="77777777" w:rsidR="00803C2A" w:rsidRPr="0000507B" w:rsidRDefault="00803C2A" w:rsidP="00803C2A">
      <w:pPr>
        <w:pStyle w:val="Odsekzoznamu"/>
        <w:numPr>
          <w:ilvl w:val="0"/>
          <w:numId w:val="2"/>
        </w:numPr>
        <w:tabs>
          <w:tab w:val="left" w:pos="284"/>
          <w:tab w:val="left" w:pos="4678"/>
        </w:tabs>
        <w:spacing w:before="100" w:beforeAutospacing="1" w:after="100" w:afterAutospacing="1" w:line="360" w:lineRule="auto"/>
        <w:ind w:left="0" w:firstLine="0"/>
        <w:jc w:val="both"/>
        <w:rPr>
          <w:b/>
          <w:bCs/>
        </w:rPr>
      </w:pPr>
      <w:r w:rsidRPr="00F029D0">
        <w:t xml:space="preserve">v priestoroch „kamenných“ veľkokapacitných </w:t>
      </w:r>
      <w:r>
        <w:t xml:space="preserve">očkovacích </w:t>
      </w:r>
      <w:r w:rsidRPr="00F029D0">
        <w:t>centier</w:t>
      </w:r>
      <w:r>
        <w:t xml:space="preserve"> max</w:t>
      </w:r>
      <w:r w:rsidRPr="003741FC">
        <w:t>. 5 dní v týždni.</w:t>
      </w:r>
    </w:p>
    <w:bookmarkEnd w:id="0"/>
    <w:p w14:paraId="6D708F03" w14:textId="77777777" w:rsidR="00803C2A" w:rsidRDefault="00803C2A" w:rsidP="00803C2A">
      <w:pPr>
        <w:tabs>
          <w:tab w:val="left" w:pos="4678"/>
        </w:tabs>
        <w:spacing w:line="360" w:lineRule="auto"/>
      </w:pPr>
    </w:p>
    <w:sectPr w:rsidR="00803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62C17"/>
    <w:multiLevelType w:val="hybridMultilevel"/>
    <w:tmpl w:val="4E80D6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992539"/>
    <w:multiLevelType w:val="hybridMultilevel"/>
    <w:tmpl w:val="6E0AD4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17E46"/>
    <w:multiLevelType w:val="hybridMultilevel"/>
    <w:tmpl w:val="149ADC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9069A"/>
    <w:multiLevelType w:val="hybridMultilevel"/>
    <w:tmpl w:val="E40080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859C3"/>
    <w:multiLevelType w:val="hybridMultilevel"/>
    <w:tmpl w:val="AA8A16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4A4C1F"/>
    <w:multiLevelType w:val="hybridMultilevel"/>
    <w:tmpl w:val="E9920F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A17"/>
    <w:rsid w:val="00137C9A"/>
    <w:rsid w:val="001F130B"/>
    <w:rsid w:val="00262109"/>
    <w:rsid w:val="002A69FB"/>
    <w:rsid w:val="003E2C2E"/>
    <w:rsid w:val="00473B41"/>
    <w:rsid w:val="005801DA"/>
    <w:rsid w:val="00603A17"/>
    <w:rsid w:val="0063454A"/>
    <w:rsid w:val="00646B56"/>
    <w:rsid w:val="007B085F"/>
    <w:rsid w:val="007F2BA9"/>
    <w:rsid w:val="00803C2A"/>
    <w:rsid w:val="00822B53"/>
    <w:rsid w:val="0093395F"/>
    <w:rsid w:val="009B1560"/>
    <w:rsid w:val="00AB6C25"/>
    <w:rsid w:val="00AD7618"/>
    <w:rsid w:val="00C66F27"/>
    <w:rsid w:val="00D32D08"/>
    <w:rsid w:val="00D8316B"/>
    <w:rsid w:val="00F64484"/>
    <w:rsid w:val="00F7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BF9C8"/>
  <w15:chartTrackingRefBased/>
  <w15:docId w15:val="{3D8D4D8A-1D93-44D0-8BEB-A67FCDE78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03A17"/>
    <w:pPr>
      <w:widowControl w:val="0"/>
      <w:autoSpaceDE w:val="0"/>
      <w:autoSpaceDN w:val="0"/>
      <w:adjustRightInd w:val="0"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body,Odsek zoznamu2,List Paragraph,Odsek"/>
    <w:basedOn w:val="Normlny"/>
    <w:link w:val="OdsekzoznamuChar"/>
    <w:uiPriority w:val="34"/>
    <w:qFormat/>
    <w:rsid w:val="007F2BA9"/>
    <w:pPr>
      <w:widowControl/>
      <w:autoSpaceDE/>
      <w:autoSpaceDN/>
      <w:adjustRightInd/>
      <w:spacing w:after="120"/>
      <w:ind w:left="708" w:firstLine="0"/>
      <w:jc w:val="left"/>
    </w:pPr>
  </w:style>
  <w:style w:type="character" w:customStyle="1" w:styleId="OdsekzoznamuChar">
    <w:name w:val="Odsek zoznamu Char"/>
    <w:aliases w:val="Bullet Number Char,lp1 Char,lp11 Char,List Paragraph11 Char,Bullet 1 Char,Use Case List Paragraph Char,body Char,Odsek zoznamu2 Char,List Paragraph Char,Odsek Char"/>
    <w:link w:val="Odsekzoznamu"/>
    <w:uiPriority w:val="34"/>
    <w:qFormat/>
    <w:locked/>
    <w:rsid w:val="007F2BA9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0181FD816F6045BB8B66A9CA3CCAE8" ma:contentTypeVersion="2" ma:contentTypeDescription="Umožňuje vytvoriť nový dokument." ma:contentTypeScope="" ma:versionID="c5ab86489588d6654676e765d413050b">
  <xsd:schema xmlns:xsd="http://www.w3.org/2001/XMLSchema" xmlns:xs="http://www.w3.org/2001/XMLSchema" xmlns:p="http://schemas.microsoft.com/office/2006/metadata/properties" xmlns:ns3="0fac0bea-0c11-4b0e-91ee-5b82674b2f3e" targetNamespace="http://schemas.microsoft.com/office/2006/metadata/properties" ma:root="true" ma:fieldsID="73c04437b098772226f549d982146175" ns3:_="">
    <xsd:import namespace="0fac0bea-0c11-4b0e-91ee-5b82674b2f3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c0bea-0c11-4b0e-91ee-5b82674b2f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6C0DC2-42B3-4B2A-8B13-61BCF1B83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ac0bea-0c11-4b0e-91ee-5b82674b2f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7D64E1-AC91-4F05-8B7F-6B5D5E628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128F1-CEC3-4127-845D-8D8B6E94931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Kameništiak Zlatko</dc:creator>
  <cp:keywords/>
  <dc:description/>
  <cp:lastModifiedBy>Kameništiak Zlatko</cp:lastModifiedBy>
  <cp:revision>4</cp:revision>
  <dcterms:created xsi:type="dcterms:W3CDTF">2021-08-06T11:59:00Z</dcterms:created>
  <dcterms:modified xsi:type="dcterms:W3CDTF">2021-08-09T11:23:00Z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0x010100EA0181FD816F6045BB8B66A9CA3CCAE8</vt:lpwstr>
  </property>
</Properties>
</file>