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6DA" w:rsidRDefault="00DD66DA" w:rsidP="00DD66DA">
      <w:pPr>
        <w:pStyle w:val="Zkladntext"/>
        <w:rPr>
          <w:sz w:val="24"/>
        </w:rPr>
      </w:pPr>
      <w:r w:rsidRPr="00CE4A52">
        <w:rPr>
          <w:rFonts w:ascii="Arial Narrow" w:eastAsia="Arial Narrow" w:hAnsi="Arial Narrow" w:cs="Arial Narrow"/>
          <w:noProof/>
          <w:sz w:val="36"/>
          <w:szCs w:val="36"/>
          <w:lang w:eastAsia="sk-SK"/>
        </w:rPr>
        <w:drawing>
          <wp:anchor distT="0" distB="0" distL="0" distR="0" simplePos="0" relativeHeight="251659264" behindDoc="1" locked="0" layoutInCell="1" allowOverlap="1" wp14:anchorId="1C3BC23A" wp14:editId="3B96FC38">
            <wp:simplePos x="0" y="0"/>
            <wp:positionH relativeFrom="page">
              <wp:posOffset>899160</wp:posOffset>
            </wp:positionH>
            <wp:positionV relativeFrom="paragraph">
              <wp:posOffset>34290</wp:posOffset>
            </wp:positionV>
            <wp:extent cx="769620" cy="962025"/>
            <wp:effectExtent l="0" t="0" r="0" b="952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66DA" w:rsidRDefault="00DD66DA" w:rsidP="00DD66DA">
      <w:pPr>
        <w:pStyle w:val="Zkladntext"/>
        <w:rPr>
          <w:sz w:val="24"/>
        </w:rPr>
      </w:pPr>
    </w:p>
    <w:p w:rsidR="00DD66DA" w:rsidRPr="00CE4A52" w:rsidRDefault="00DD66DA" w:rsidP="00DD66DA">
      <w:pPr>
        <w:spacing w:before="73" w:line="229" w:lineRule="exact"/>
        <w:ind w:left="2958"/>
        <w:rPr>
          <w:rFonts w:ascii="Arial Narrow" w:eastAsia="Arial Narrow" w:hAnsi="Arial Narrow" w:cs="Arial Narrow"/>
          <w:b/>
          <w:sz w:val="36"/>
          <w:szCs w:val="36"/>
        </w:rPr>
      </w:pPr>
      <w:r w:rsidRPr="00CE4A52">
        <w:rPr>
          <w:rFonts w:ascii="Arial Narrow" w:eastAsia="Arial Narrow" w:hAnsi="Arial Narrow" w:cs="Arial Narrow"/>
          <w:b/>
          <w:sz w:val="36"/>
          <w:szCs w:val="36"/>
        </w:rPr>
        <w:t>Ministerstvo</w:t>
      </w:r>
      <w:r w:rsidRPr="00CE4A52">
        <w:rPr>
          <w:rFonts w:ascii="Arial Narrow" w:eastAsia="Arial Narrow" w:hAnsi="Arial Narrow" w:cs="Arial Narrow"/>
          <w:b/>
          <w:spacing w:val="-3"/>
          <w:sz w:val="36"/>
          <w:szCs w:val="36"/>
        </w:rPr>
        <w:t xml:space="preserve"> </w:t>
      </w:r>
      <w:r w:rsidRPr="00CE4A52">
        <w:rPr>
          <w:rFonts w:ascii="Arial Narrow" w:eastAsia="Arial Narrow" w:hAnsi="Arial Narrow" w:cs="Arial Narrow"/>
          <w:b/>
          <w:sz w:val="36"/>
          <w:szCs w:val="36"/>
        </w:rPr>
        <w:t>financií</w:t>
      </w:r>
      <w:r w:rsidRPr="00CE4A52">
        <w:rPr>
          <w:rFonts w:ascii="Arial Narrow" w:eastAsia="Arial Narrow" w:hAnsi="Arial Narrow" w:cs="Arial Narrow"/>
          <w:b/>
          <w:spacing w:val="-4"/>
          <w:sz w:val="36"/>
          <w:szCs w:val="36"/>
        </w:rPr>
        <w:t xml:space="preserve"> </w:t>
      </w:r>
      <w:r w:rsidRPr="00CE4A52">
        <w:rPr>
          <w:rFonts w:ascii="Arial Narrow" w:eastAsia="Arial Narrow" w:hAnsi="Arial Narrow" w:cs="Arial Narrow"/>
          <w:b/>
          <w:sz w:val="36"/>
          <w:szCs w:val="36"/>
        </w:rPr>
        <w:t>Slovenskej</w:t>
      </w:r>
      <w:r w:rsidRPr="00CE4A52">
        <w:rPr>
          <w:rFonts w:ascii="Arial Narrow" w:eastAsia="Arial Narrow" w:hAnsi="Arial Narrow" w:cs="Arial Narrow"/>
          <w:b/>
          <w:spacing w:val="-4"/>
          <w:sz w:val="36"/>
          <w:szCs w:val="36"/>
        </w:rPr>
        <w:t xml:space="preserve"> </w:t>
      </w:r>
      <w:r w:rsidRPr="00CE4A52">
        <w:rPr>
          <w:rFonts w:ascii="Arial Narrow" w:eastAsia="Arial Narrow" w:hAnsi="Arial Narrow" w:cs="Arial Narrow"/>
          <w:b/>
          <w:sz w:val="36"/>
          <w:szCs w:val="36"/>
        </w:rPr>
        <w:t>republiky</w:t>
      </w:r>
    </w:p>
    <w:p w:rsidR="00DD66DA" w:rsidRPr="00CE4A52" w:rsidRDefault="00DD66DA" w:rsidP="00DD66DA">
      <w:pPr>
        <w:ind w:left="2958" w:right="3444"/>
        <w:rPr>
          <w:rFonts w:ascii="Arial Narrow" w:eastAsia="Arial Narrow" w:hAnsi="Arial Narrow" w:cs="Arial Narrow"/>
          <w:sz w:val="36"/>
          <w:szCs w:val="36"/>
        </w:rPr>
      </w:pPr>
      <w:proofErr w:type="spellStart"/>
      <w:r w:rsidRPr="00CE4A52">
        <w:rPr>
          <w:rFonts w:ascii="Arial Narrow" w:eastAsia="Arial Narrow" w:hAnsi="Arial Narrow" w:cs="Arial Narrow"/>
          <w:spacing w:val="-1"/>
          <w:sz w:val="36"/>
          <w:szCs w:val="36"/>
        </w:rPr>
        <w:t>Štefanovičova</w:t>
      </w:r>
      <w:proofErr w:type="spellEnd"/>
      <w:r w:rsidRPr="00CE4A52">
        <w:rPr>
          <w:rFonts w:ascii="Arial Narrow" w:eastAsia="Arial Narrow" w:hAnsi="Arial Narrow" w:cs="Arial Narrow"/>
          <w:spacing w:val="-6"/>
          <w:sz w:val="36"/>
          <w:szCs w:val="36"/>
        </w:rPr>
        <w:t xml:space="preserve"> </w:t>
      </w:r>
      <w:r w:rsidRPr="00CE4A52">
        <w:rPr>
          <w:rFonts w:ascii="Arial Narrow" w:eastAsia="Arial Narrow" w:hAnsi="Arial Narrow" w:cs="Arial Narrow"/>
          <w:sz w:val="36"/>
          <w:szCs w:val="36"/>
        </w:rPr>
        <w:t>5</w:t>
      </w:r>
    </w:p>
    <w:p w:rsidR="00DD66DA" w:rsidRPr="00CE4A52" w:rsidRDefault="00DD66DA" w:rsidP="00DD66DA">
      <w:pPr>
        <w:spacing w:before="1"/>
        <w:ind w:left="2958"/>
        <w:rPr>
          <w:rFonts w:ascii="Arial Narrow" w:eastAsia="Arial Narrow" w:hAnsi="Arial Narrow" w:cs="Arial Narrow"/>
          <w:sz w:val="36"/>
          <w:szCs w:val="36"/>
        </w:rPr>
      </w:pPr>
      <w:r w:rsidRPr="00CE4A52">
        <w:rPr>
          <w:rFonts w:ascii="Arial Narrow" w:eastAsia="Arial Narrow" w:hAnsi="Arial Narrow" w:cs="Arial Narrow"/>
          <w:sz w:val="36"/>
          <w:szCs w:val="36"/>
        </w:rPr>
        <w:t>817</w:t>
      </w:r>
      <w:r w:rsidRPr="00CE4A52">
        <w:rPr>
          <w:rFonts w:ascii="Arial Narrow" w:eastAsia="Arial Narrow" w:hAnsi="Arial Narrow" w:cs="Arial Narrow"/>
          <w:spacing w:val="-2"/>
          <w:sz w:val="36"/>
          <w:szCs w:val="36"/>
        </w:rPr>
        <w:t xml:space="preserve"> </w:t>
      </w:r>
      <w:r w:rsidRPr="00CE4A52">
        <w:rPr>
          <w:rFonts w:ascii="Arial Narrow" w:eastAsia="Arial Narrow" w:hAnsi="Arial Narrow" w:cs="Arial Narrow"/>
          <w:sz w:val="36"/>
          <w:szCs w:val="36"/>
        </w:rPr>
        <w:t>82</w:t>
      </w:r>
      <w:r w:rsidRPr="00CE4A52">
        <w:rPr>
          <w:rFonts w:ascii="Arial Narrow" w:eastAsia="Arial Narrow" w:hAnsi="Arial Narrow" w:cs="Arial Narrow"/>
          <w:spacing w:val="41"/>
          <w:sz w:val="36"/>
          <w:szCs w:val="36"/>
        </w:rPr>
        <w:t xml:space="preserve"> </w:t>
      </w:r>
      <w:r w:rsidRPr="00CE4A52">
        <w:rPr>
          <w:rFonts w:ascii="Arial Narrow" w:eastAsia="Arial Narrow" w:hAnsi="Arial Narrow" w:cs="Arial Narrow"/>
          <w:sz w:val="36"/>
          <w:szCs w:val="36"/>
        </w:rPr>
        <w:t>Bratislava</w:t>
      </w:r>
      <w:r w:rsidRPr="00CE4A52">
        <w:rPr>
          <w:rFonts w:ascii="Arial Narrow" w:eastAsia="Arial Narrow" w:hAnsi="Arial Narrow" w:cs="Arial Narrow"/>
          <w:spacing w:val="-2"/>
          <w:sz w:val="36"/>
          <w:szCs w:val="36"/>
        </w:rPr>
        <w:t xml:space="preserve"> </w:t>
      </w:r>
      <w:r w:rsidRPr="00CE4A52">
        <w:rPr>
          <w:rFonts w:ascii="Arial Narrow" w:eastAsia="Arial Narrow" w:hAnsi="Arial Narrow" w:cs="Arial Narrow"/>
          <w:sz w:val="36"/>
          <w:szCs w:val="36"/>
        </w:rPr>
        <w:t>15</w:t>
      </w:r>
    </w:p>
    <w:p w:rsidR="00DD66DA" w:rsidRPr="0008030D" w:rsidRDefault="00DD66DA" w:rsidP="00DD66DA">
      <w:pPr>
        <w:spacing w:before="9"/>
        <w:rPr>
          <w:rFonts w:ascii="Arial Narrow" w:eastAsia="Arial Narrow" w:hAnsi="Arial Narrow" w:cs="Arial Narrow"/>
          <w:sz w:val="12"/>
        </w:rPr>
      </w:pPr>
      <w:r w:rsidRPr="0008030D">
        <w:rPr>
          <w:rFonts w:ascii="Arial Narrow" w:eastAsia="Arial Narrow" w:hAnsi="Arial Narrow" w:cs="Arial Narrow"/>
          <w:noProof/>
          <w:lang w:eastAsia="sk-SK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A56D653" wp14:editId="6068E9CB">
                <wp:simplePos x="0" y="0"/>
                <wp:positionH relativeFrom="page">
                  <wp:posOffset>900430</wp:posOffset>
                </wp:positionH>
                <wp:positionV relativeFrom="paragraph">
                  <wp:posOffset>118110</wp:posOffset>
                </wp:positionV>
                <wp:extent cx="5760720" cy="12065"/>
                <wp:effectExtent l="0" t="0" r="0" b="0"/>
                <wp:wrapTopAndBottom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01C19" id="Rectangle 2" o:spid="_x0000_s1026" style="position:absolute;margin-left:70.9pt;margin-top:9.3pt;width:453.6pt;height:.9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Hk0dAIAAPo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DD66DA" w:rsidRPr="0008030D" w:rsidRDefault="00DD66DA" w:rsidP="00DD66DA">
      <w:pPr>
        <w:rPr>
          <w:rFonts w:ascii="Arial Narrow" w:eastAsia="Arial Narrow" w:hAnsi="Arial Narrow" w:cs="Arial Narrow"/>
          <w:sz w:val="20"/>
        </w:rPr>
      </w:pPr>
    </w:p>
    <w:p w:rsidR="00DD66DA" w:rsidRDefault="00DD66DA" w:rsidP="00DD66DA">
      <w:pPr>
        <w:spacing w:before="251"/>
        <w:ind w:left="279" w:right="294"/>
        <w:jc w:val="center"/>
        <w:rPr>
          <w:b/>
          <w:sz w:val="28"/>
        </w:rPr>
      </w:pPr>
      <w:r>
        <w:rPr>
          <w:b/>
          <w:sz w:val="28"/>
        </w:rPr>
        <w:t xml:space="preserve"> „</w:t>
      </w:r>
      <w:r w:rsidRPr="00F9215D">
        <w:rPr>
          <w:b/>
          <w:sz w:val="28"/>
        </w:rPr>
        <w:t>Počítačové zariad</w:t>
      </w:r>
      <w:r>
        <w:rPr>
          <w:b/>
          <w:sz w:val="28"/>
        </w:rPr>
        <w:t>enia, tlačiarne a príslušenstvo 2021“</w:t>
      </w:r>
    </w:p>
    <w:p w:rsidR="00DD66DA" w:rsidRPr="00F9215D" w:rsidRDefault="00DD66DA" w:rsidP="00DD66DA">
      <w:pPr>
        <w:pStyle w:val="Zkladntext"/>
        <w:spacing w:before="251"/>
        <w:ind w:left="281" w:right="294"/>
        <w:jc w:val="center"/>
      </w:pPr>
      <w:r>
        <w:t>(Tovary a služby)</w:t>
      </w:r>
    </w:p>
    <w:p w:rsidR="00DD66DA" w:rsidRPr="00DD66DA" w:rsidRDefault="00DD66DA" w:rsidP="00DD66DA">
      <w:pPr>
        <w:pStyle w:val="Zkladntext"/>
        <w:spacing w:before="56"/>
        <w:ind w:left="1358" w:right="1372"/>
        <w:jc w:val="center"/>
        <w:rPr>
          <w:b/>
        </w:rPr>
      </w:pPr>
      <w:r w:rsidRPr="00DD66DA">
        <w:rPr>
          <w:b/>
        </w:rPr>
        <w:t xml:space="preserve">AKTUALIZOVANÉ - </w:t>
      </w:r>
      <w:r w:rsidRPr="00DD66DA">
        <w:rPr>
          <w:b/>
        </w:rPr>
        <w:t>SÚŤAŽNÉ</w:t>
      </w:r>
      <w:r w:rsidRPr="00DD66DA">
        <w:rPr>
          <w:b/>
          <w:spacing w:val="-3"/>
        </w:rPr>
        <w:t xml:space="preserve"> </w:t>
      </w:r>
      <w:r w:rsidRPr="00DD66DA">
        <w:rPr>
          <w:b/>
        </w:rPr>
        <w:t>PODKLADY</w:t>
      </w:r>
      <w:r w:rsidRPr="00DD66DA">
        <w:rPr>
          <w:b/>
          <w:spacing w:val="-4"/>
        </w:rPr>
        <w:t xml:space="preserve"> </w:t>
      </w:r>
      <w:r w:rsidRPr="00DD66DA">
        <w:rPr>
          <w:b/>
        </w:rPr>
        <w:t>PRE</w:t>
      </w:r>
      <w:r w:rsidRPr="00DD66DA">
        <w:rPr>
          <w:b/>
          <w:spacing w:val="-4"/>
        </w:rPr>
        <w:t xml:space="preserve"> </w:t>
      </w:r>
      <w:r w:rsidRPr="00DD66DA">
        <w:rPr>
          <w:b/>
        </w:rPr>
        <w:t>ZRIADENIE</w:t>
      </w:r>
      <w:r w:rsidRPr="00DD66DA">
        <w:rPr>
          <w:b/>
          <w:spacing w:val="-5"/>
        </w:rPr>
        <w:t xml:space="preserve"> </w:t>
      </w:r>
      <w:r w:rsidRPr="00DD66DA">
        <w:rPr>
          <w:b/>
        </w:rPr>
        <w:t>DYNAMICKÉHO</w:t>
      </w:r>
      <w:r w:rsidRPr="00DD66DA">
        <w:rPr>
          <w:b/>
          <w:spacing w:val="-7"/>
        </w:rPr>
        <w:t xml:space="preserve"> </w:t>
      </w:r>
      <w:r w:rsidRPr="00DD66DA">
        <w:rPr>
          <w:b/>
        </w:rPr>
        <w:t>NÁKUPNÉHO</w:t>
      </w:r>
      <w:r w:rsidRPr="00DD66DA">
        <w:rPr>
          <w:b/>
          <w:spacing w:val="-2"/>
        </w:rPr>
        <w:t xml:space="preserve"> </w:t>
      </w:r>
      <w:r w:rsidRPr="00DD66DA">
        <w:rPr>
          <w:b/>
        </w:rPr>
        <w:t>SYSTÉMU</w:t>
      </w:r>
    </w:p>
    <w:p w:rsidR="00DD66DA" w:rsidRDefault="00DD66DA" w:rsidP="00DD66DA">
      <w:pPr>
        <w:pStyle w:val="Zkladntext"/>
        <w:spacing w:before="11"/>
        <w:rPr>
          <w:sz w:val="19"/>
        </w:rPr>
      </w:pPr>
    </w:p>
    <w:p w:rsidR="00DD66DA" w:rsidRDefault="00DD66DA" w:rsidP="00DD66DA">
      <w:pPr>
        <w:pStyle w:val="Zkladntext"/>
        <w:ind w:left="284" w:right="294"/>
        <w:jc w:val="center"/>
      </w:pPr>
      <w:r>
        <w:t>Užšia</w:t>
      </w:r>
      <w:r>
        <w:rPr>
          <w:spacing w:val="-2"/>
        </w:rPr>
        <w:t xml:space="preserve"> </w:t>
      </w:r>
      <w:r>
        <w:t>súťaž</w:t>
      </w:r>
    </w:p>
    <w:p w:rsidR="00DD66DA" w:rsidRDefault="00DD66DA" w:rsidP="00DD66DA">
      <w:pPr>
        <w:pStyle w:val="Zkladntext"/>
        <w:spacing w:before="6"/>
        <w:rPr>
          <w:sz w:val="19"/>
        </w:rPr>
      </w:pPr>
    </w:p>
    <w:p w:rsidR="00DD66DA" w:rsidRDefault="00DD66DA" w:rsidP="00DD66DA">
      <w:pPr>
        <w:pStyle w:val="Zkladntext"/>
        <w:spacing w:line="273" w:lineRule="auto"/>
        <w:ind w:left="273" w:right="294"/>
        <w:jc w:val="center"/>
      </w:pPr>
      <w:r>
        <w:t xml:space="preserve">podľa § 58 a </w:t>
      </w:r>
      <w:proofErr w:type="spellStart"/>
      <w:r>
        <w:t>nasl</w:t>
      </w:r>
      <w:proofErr w:type="spellEnd"/>
      <w:r>
        <w:t>. zákona č. 343/2015 Z. z. o verejnom obstarávaní a o zmene a doplnení niektorých</w:t>
      </w:r>
      <w:r>
        <w:rPr>
          <w:spacing w:val="-47"/>
        </w:rPr>
        <w:t xml:space="preserve"> </w:t>
      </w:r>
      <w:r>
        <w:t>zákonov (ďalej</w:t>
      </w:r>
      <w:r>
        <w:rPr>
          <w:spacing w:val="1"/>
        </w:rPr>
        <w:t xml:space="preserve"> </w:t>
      </w:r>
      <w:r>
        <w:t>len</w:t>
      </w:r>
      <w:r>
        <w:rPr>
          <w:spacing w:val="-3"/>
        </w:rPr>
        <w:t xml:space="preserve"> </w:t>
      </w:r>
      <w:r>
        <w:t>„ZVO“)</w:t>
      </w:r>
    </w:p>
    <w:p w:rsidR="00DD66DA" w:rsidRDefault="00DD66DA" w:rsidP="00DD66DA">
      <w:pPr>
        <w:pStyle w:val="Zkladntext"/>
      </w:pPr>
    </w:p>
    <w:p w:rsidR="00DD66DA" w:rsidRDefault="00DD66DA" w:rsidP="00DD66DA">
      <w:pPr>
        <w:pStyle w:val="Normlnywebov"/>
        <w:shd w:val="clear" w:color="auto" w:fill="FFFFFF"/>
        <w:spacing w:before="0" w:beforeAutospacing="0" w:after="150" w:afterAutospacing="0"/>
        <w:jc w:val="center"/>
        <w:rPr>
          <w:b/>
        </w:rPr>
      </w:pPr>
      <w:proofErr w:type="spellStart"/>
      <w:r w:rsidRPr="00DD66DA">
        <w:rPr>
          <w:b/>
        </w:rPr>
        <w:t>AKTUALIZOVANÉ</w:t>
      </w:r>
    </w:p>
    <w:p w:rsidR="00DD66DA" w:rsidRDefault="00DD66DA" w:rsidP="00DD66DA">
      <w:pPr>
        <w:pStyle w:val="Normlnywebov"/>
        <w:shd w:val="clear" w:color="auto" w:fill="FFFFFF"/>
        <w:spacing w:before="0" w:beforeAutospacing="0" w:after="150" w:afterAutospacing="0"/>
        <w:jc w:val="center"/>
        <w:rPr>
          <w:rFonts w:ascii="Lucida Sans Unicode" w:hAnsi="Lucida Sans Unicode" w:cs="Lucida Sans Unicode"/>
          <w:b/>
          <w:bCs/>
          <w:color w:val="444444"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color w:val="444444"/>
          <w:sz w:val="20"/>
          <w:szCs w:val="20"/>
        </w:rPr>
        <w:t>Korigendum</w:t>
      </w:r>
      <w:proofErr w:type="spellEnd"/>
      <w:r>
        <w:rPr>
          <w:rFonts w:ascii="Lucida Sans Unicode" w:hAnsi="Lucida Sans Unicode" w:cs="Lucida Sans Unicode"/>
          <w:b/>
          <w:bCs/>
          <w:color w:val="444444"/>
          <w:sz w:val="20"/>
          <w:szCs w:val="20"/>
        </w:rPr>
        <w:t xml:space="preserve"> </w:t>
      </w:r>
      <w:hyperlink r:id="rId6" w:history="1">
        <w:r w:rsidRPr="00821801">
          <w:rPr>
            <w:rStyle w:val="Hypertextovprepojenie"/>
            <w:rFonts w:ascii="Lucida Sans Unicode" w:hAnsi="Lucida Sans Unicode" w:cs="Lucida Sans Unicode"/>
            <w:b/>
            <w:bCs/>
            <w:sz w:val="20"/>
            <w:szCs w:val="20"/>
          </w:rPr>
          <w:t>2022/S 164-465065</w:t>
        </w:r>
      </w:hyperlink>
      <w:r w:rsidRPr="00DD66DA">
        <w:rPr>
          <w:rFonts w:ascii="Lucida Sans Unicode" w:hAnsi="Lucida Sans Unicode" w:cs="Lucida Sans Unicode"/>
          <w:b/>
          <w:bCs/>
          <w:color w:val="444444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bCs/>
          <w:color w:val="444444"/>
          <w:sz w:val="20"/>
          <w:szCs w:val="20"/>
        </w:rPr>
        <w:t>Oznámenie o zmenách alebo dodatočných informáciách</w:t>
      </w:r>
      <w:r>
        <w:rPr>
          <w:rFonts w:ascii="Lucida Sans Unicode" w:hAnsi="Lucida Sans Unicode" w:cs="Lucida Sans Unicode"/>
          <w:b/>
          <w:bCs/>
          <w:color w:val="444444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bCs/>
          <w:color w:val="444444"/>
          <w:sz w:val="20"/>
          <w:szCs w:val="20"/>
        </w:rPr>
        <w:t>(Dodatok k Úradnému vestníku Európskej únie,</w:t>
      </w:r>
      <w:r>
        <w:rPr>
          <w:rFonts w:ascii="Lucida Sans Unicode" w:hAnsi="Lucida Sans Unicode" w:cs="Lucida Sans Unicode"/>
          <w:b/>
          <w:bCs/>
          <w:color w:val="444444"/>
          <w:sz w:val="20"/>
          <w:szCs w:val="20"/>
        </w:rPr>
        <w:t xml:space="preserve"> </w:t>
      </w:r>
      <w:hyperlink r:id="rId7" w:history="1">
        <w:r>
          <w:rPr>
            <w:rStyle w:val="Hypertextovprepojenie"/>
            <w:rFonts w:ascii="Lucida Sans Unicode" w:hAnsi="Lucida Sans Unicode" w:cs="Lucida Sans Unicode"/>
            <w:b/>
            <w:bCs/>
            <w:color w:val="3366CC"/>
            <w:sz w:val="20"/>
            <w:szCs w:val="20"/>
          </w:rPr>
          <w:t>2021/S 179-465588</w:t>
        </w:r>
      </w:hyperlink>
      <w:r>
        <w:rPr>
          <w:rFonts w:ascii="Lucida Sans Unicode" w:hAnsi="Lucida Sans Unicode" w:cs="Lucida Sans Unicode"/>
          <w:b/>
          <w:bCs/>
          <w:color w:val="444444"/>
          <w:sz w:val="20"/>
          <w:szCs w:val="20"/>
        </w:rPr>
        <w:t>)</w:t>
      </w:r>
      <w:r w:rsidR="00821801">
        <w:rPr>
          <w:rFonts w:ascii="Lucida Sans Unicode" w:hAnsi="Lucida Sans Unicode" w:cs="Lucida Sans Unicode"/>
          <w:b/>
          <w:bCs/>
          <w:color w:val="444444"/>
          <w:sz w:val="20"/>
          <w:szCs w:val="20"/>
        </w:rPr>
        <w:t>.</w:t>
      </w:r>
    </w:p>
    <w:p w:rsidR="00821801" w:rsidRDefault="00821801" w:rsidP="00DD66DA">
      <w:pPr>
        <w:pStyle w:val="Normlnywebov"/>
        <w:shd w:val="clear" w:color="auto" w:fill="FFFFFF"/>
        <w:spacing w:before="0" w:beforeAutospacing="0" w:after="150" w:afterAutospacing="0"/>
        <w:jc w:val="center"/>
        <w:rPr>
          <w:rFonts w:ascii="Lucida Sans Unicode" w:hAnsi="Lucida Sans Unicode" w:cs="Lucida Sans Unicode"/>
          <w:b/>
          <w:bCs/>
          <w:color w:val="444444"/>
          <w:sz w:val="20"/>
          <w:szCs w:val="20"/>
        </w:rPr>
      </w:pPr>
    </w:p>
    <w:p w:rsidR="00821801" w:rsidRDefault="00821801" w:rsidP="00821801">
      <w:pPr>
        <w:pStyle w:val="Normlnywebov"/>
        <w:shd w:val="clear" w:color="auto" w:fill="FFFFFF"/>
        <w:spacing w:before="0" w:beforeAutospacing="0" w:after="150" w:afterAutospacing="0"/>
        <w:rPr>
          <w:rFonts w:ascii="Lucida Sans Unicode" w:hAnsi="Lucida Sans Unicode" w:cs="Lucida Sans Unicode"/>
          <w:b/>
          <w:bCs/>
          <w:color w:val="444444"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color w:val="444444"/>
          <w:sz w:val="20"/>
          <w:szCs w:val="20"/>
        </w:rPr>
        <w:t>Pôvodné znenie:</w:t>
      </w:r>
    </w:p>
    <w:p w:rsidR="00821801" w:rsidRPr="00821801" w:rsidRDefault="00821801" w:rsidP="00821801">
      <w:pPr>
        <w:pStyle w:val="Normlnywebov"/>
        <w:shd w:val="clear" w:color="auto" w:fill="FFFFFF"/>
        <w:spacing w:after="150"/>
        <w:rPr>
          <w:rFonts w:ascii="Lucida Sans Unicode" w:hAnsi="Lucida Sans Unicode" w:cs="Lucida Sans Unicode"/>
          <w:b/>
          <w:bCs/>
          <w:color w:val="444444"/>
          <w:sz w:val="20"/>
          <w:szCs w:val="20"/>
        </w:rPr>
      </w:pPr>
      <w:r w:rsidRPr="00821801">
        <w:rPr>
          <w:rFonts w:ascii="Lucida Sans Unicode" w:hAnsi="Lucida Sans Unicode" w:cs="Lucida Sans Unicode"/>
          <w:b/>
          <w:bCs/>
          <w:color w:val="444444"/>
          <w:sz w:val="20"/>
          <w:szCs w:val="20"/>
        </w:rPr>
        <w:t>4.</w:t>
      </w:r>
      <w:r w:rsidRPr="00821801">
        <w:rPr>
          <w:rFonts w:ascii="Lucida Sans Unicode" w:hAnsi="Lucida Sans Unicode" w:cs="Lucida Sans Unicode"/>
          <w:b/>
          <w:bCs/>
          <w:color w:val="444444"/>
          <w:sz w:val="20"/>
          <w:szCs w:val="20"/>
        </w:rPr>
        <w:tab/>
        <w:t>PREDPOKLADANÁ HODNOTA DNS</w:t>
      </w:r>
    </w:p>
    <w:p w:rsidR="00821801" w:rsidRPr="00821801" w:rsidRDefault="00821801" w:rsidP="00821801">
      <w:pPr>
        <w:pStyle w:val="Normlnywebov"/>
        <w:shd w:val="clear" w:color="auto" w:fill="FFFFFF"/>
        <w:spacing w:after="150"/>
        <w:rPr>
          <w:rFonts w:ascii="Lucida Sans Unicode" w:hAnsi="Lucida Sans Unicode" w:cs="Lucida Sans Unicode"/>
          <w:bCs/>
          <w:color w:val="444444"/>
          <w:sz w:val="20"/>
          <w:szCs w:val="20"/>
        </w:rPr>
      </w:pPr>
      <w:r w:rsidRPr="000F4531">
        <w:rPr>
          <w:rFonts w:ascii="Lucida Sans Unicode" w:hAnsi="Lucida Sans Unicode" w:cs="Lucida Sans Unicode"/>
          <w:bCs/>
          <w:color w:val="444444"/>
          <w:sz w:val="20"/>
          <w:szCs w:val="20"/>
        </w:rPr>
        <w:t>4.1</w:t>
      </w:r>
      <w:r w:rsidRPr="00821801">
        <w:rPr>
          <w:rFonts w:ascii="Lucida Sans Unicode" w:hAnsi="Lucida Sans Unicode" w:cs="Lucida Sans Unicode"/>
          <w:b/>
          <w:bCs/>
          <w:color w:val="444444"/>
          <w:sz w:val="20"/>
          <w:szCs w:val="20"/>
        </w:rPr>
        <w:tab/>
      </w:r>
      <w:r w:rsidRPr="00821801">
        <w:rPr>
          <w:rFonts w:ascii="Lucida Sans Unicode" w:hAnsi="Lucida Sans Unicode" w:cs="Lucida Sans Unicode"/>
          <w:bCs/>
          <w:color w:val="444444"/>
          <w:sz w:val="20"/>
          <w:szCs w:val="20"/>
        </w:rPr>
        <w:t xml:space="preserve">Predpokladaná hodnota DNS je na celú dobu jeho trvania (36 mesiacov) </w:t>
      </w:r>
      <w:r w:rsidRPr="00821801">
        <w:rPr>
          <w:rFonts w:ascii="Lucida Sans Unicode" w:hAnsi="Lucida Sans Unicode" w:cs="Lucida Sans Unicode"/>
          <w:b/>
          <w:bCs/>
          <w:color w:val="444444"/>
          <w:sz w:val="20"/>
          <w:szCs w:val="20"/>
        </w:rPr>
        <w:t>1 328 850,90 EUR bez DPH</w:t>
      </w:r>
      <w:r w:rsidRPr="00821801">
        <w:rPr>
          <w:rFonts w:ascii="Lucida Sans Unicode" w:hAnsi="Lucida Sans Unicode" w:cs="Lucida Sans Unicode"/>
          <w:bCs/>
          <w:color w:val="444444"/>
          <w:sz w:val="20"/>
          <w:szCs w:val="20"/>
        </w:rPr>
        <w:t>.</w:t>
      </w:r>
    </w:p>
    <w:p w:rsidR="00821801" w:rsidRDefault="00821801" w:rsidP="00821801">
      <w:pPr>
        <w:pStyle w:val="Normlnywebov"/>
        <w:shd w:val="clear" w:color="auto" w:fill="FFFFFF"/>
        <w:spacing w:before="0" w:beforeAutospacing="0" w:after="150" w:afterAutospacing="0"/>
        <w:rPr>
          <w:rFonts w:ascii="Lucida Sans Unicode" w:hAnsi="Lucida Sans Unicode" w:cs="Lucida Sans Unicode"/>
          <w:bCs/>
          <w:color w:val="444444"/>
          <w:sz w:val="20"/>
          <w:szCs w:val="20"/>
        </w:rPr>
      </w:pPr>
      <w:r w:rsidRPr="00821801">
        <w:rPr>
          <w:rFonts w:ascii="Lucida Sans Unicode" w:hAnsi="Lucida Sans Unicode" w:cs="Lucida Sans Unicode"/>
          <w:bCs/>
          <w:color w:val="444444"/>
          <w:sz w:val="20"/>
          <w:szCs w:val="20"/>
        </w:rPr>
        <w:t>4.2</w:t>
      </w:r>
      <w:r w:rsidRPr="00821801">
        <w:rPr>
          <w:rFonts w:ascii="Lucida Sans Unicode" w:hAnsi="Lucida Sans Unicode" w:cs="Lucida Sans Unicode"/>
          <w:bCs/>
          <w:color w:val="444444"/>
          <w:sz w:val="20"/>
          <w:szCs w:val="20"/>
        </w:rPr>
        <w:tab/>
        <w:t>Predpokladaná hodnota DNS je určená ako maximálna hodnota všetkých zákaziek, ktoré budú  zadané počas trvania DNS.</w:t>
      </w:r>
    </w:p>
    <w:p w:rsidR="00821801" w:rsidRPr="000F4531" w:rsidRDefault="00821801" w:rsidP="00821801">
      <w:pPr>
        <w:pStyle w:val="Normlnywebov"/>
        <w:shd w:val="clear" w:color="auto" w:fill="FFFFFF"/>
        <w:spacing w:before="0" w:beforeAutospacing="0" w:after="150" w:afterAutospacing="0"/>
        <w:rPr>
          <w:rFonts w:ascii="Lucida Sans Unicode" w:hAnsi="Lucida Sans Unicode" w:cs="Lucida Sans Unicode"/>
          <w:b/>
          <w:bCs/>
          <w:color w:val="444444"/>
          <w:sz w:val="20"/>
          <w:szCs w:val="20"/>
        </w:rPr>
      </w:pPr>
      <w:r w:rsidRPr="000F4531">
        <w:rPr>
          <w:rFonts w:ascii="Lucida Sans Unicode" w:hAnsi="Lucida Sans Unicode" w:cs="Lucida Sans Unicode"/>
          <w:b/>
          <w:bCs/>
          <w:color w:val="444444"/>
          <w:sz w:val="20"/>
          <w:szCs w:val="20"/>
        </w:rPr>
        <w:t xml:space="preserve">Nové znenie: </w:t>
      </w:r>
    </w:p>
    <w:p w:rsidR="00821801" w:rsidRPr="00821801" w:rsidRDefault="00821801" w:rsidP="00821801">
      <w:pPr>
        <w:pStyle w:val="Normlnywebov"/>
        <w:shd w:val="clear" w:color="auto" w:fill="FFFFFF"/>
        <w:spacing w:after="150"/>
        <w:rPr>
          <w:rFonts w:ascii="Lucida Sans Unicode" w:hAnsi="Lucida Sans Unicode" w:cs="Lucida Sans Unicode"/>
          <w:b/>
          <w:bCs/>
          <w:color w:val="444444"/>
          <w:sz w:val="20"/>
          <w:szCs w:val="20"/>
        </w:rPr>
      </w:pPr>
      <w:r w:rsidRPr="00821801">
        <w:rPr>
          <w:rFonts w:ascii="Lucida Sans Unicode" w:hAnsi="Lucida Sans Unicode" w:cs="Lucida Sans Unicode"/>
          <w:b/>
          <w:bCs/>
          <w:color w:val="444444"/>
          <w:sz w:val="20"/>
          <w:szCs w:val="20"/>
        </w:rPr>
        <w:t>4.</w:t>
      </w:r>
      <w:r w:rsidRPr="00821801">
        <w:rPr>
          <w:rFonts w:ascii="Lucida Sans Unicode" w:hAnsi="Lucida Sans Unicode" w:cs="Lucida Sans Unicode"/>
          <w:b/>
          <w:bCs/>
          <w:color w:val="444444"/>
          <w:sz w:val="20"/>
          <w:szCs w:val="20"/>
        </w:rPr>
        <w:tab/>
        <w:t>PREDPOKLADANÁ HODNOTA DNS</w:t>
      </w:r>
    </w:p>
    <w:p w:rsidR="00821801" w:rsidRPr="00821801" w:rsidRDefault="00821801" w:rsidP="00821801">
      <w:pPr>
        <w:pStyle w:val="Normlnywebov"/>
        <w:shd w:val="clear" w:color="auto" w:fill="FFFFFF"/>
        <w:spacing w:after="150"/>
        <w:rPr>
          <w:rFonts w:ascii="Lucida Sans Unicode" w:hAnsi="Lucida Sans Unicode" w:cs="Lucida Sans Unicode"/>
          <w:bCs/>
          <w:color w:val="444444"/>
          <w:sz w:val="20"/>
          <w:szCs w:val="20"/>
        </w:rPr>
      </w:pPr>
      <w:r w:rsidRPr="000F4531">
        <w:rPr>
          <w:rFonts w:ascii="Lucida Sans Unicode" w:hAnsi="Lucida Sans Unicode" w:cs="Lucida Sans Unicode"/>
          <w:bCs/>
          <w:color w:val="444444"/>
          <w:sz w:val="20"/>
          <w:szCs w:val="20"/>
        </w:rPr>
        <w:t>4.1</w:t>
      </w:r>
      <w:r w:rsidRPr="00821801">
        <w:rPr>
          <w:rFonts w:ascii="Lucida Sans Unicode" w:hAnsi="Lucida Sans Unicode" w:cs="Lucida Sans Unicode"/>
          <w:b/>
          <w:bCs/>
          <w:color w:val="444444"/>
          <w:sz w:val="20"/>
          <w:szCs w:val="20"/>
        </w:rPr>
        <w:tab/>
      </w:r>
      <w:r w:rsidRPr="00821801">
        <w:rPr>
          <w:rFonts w:ascii="Lucida Sans Unicode" w:hAnsi="Lucida Sans Unicode" w:cs="Lucida Sans Unicode"/>
          <w:bCs/>
          <w:color w:val="444444"/>
          <w:sz w:val="20"/>
          <w:szCs w:val="20"/>
        </w:rPr>
        <w:t xml:space="preserve">Predpokladaná hodnota DNS je na celú dobu jeho trvania (36 mesiacov) </w:t>
      </w:r>
      <w:r w:rsidR="000F4531" w:rsidRPr="000F4531">
        <w:rPr>
          <w:rFonts w:ascii="Lucida Sans Unicode" w:hAnsi="Lucida Sans Unicode" w:cs="Lucida Sans Unicode"/>
          <w:b/>
          <w:bCs/>
          <w:color w:val="444444"/>
          <w:sz w:val="20"/>
          <w:szCs w:val="20"/>
        </w:rPr>
        <w:t>1748169.22</w:t>
      </w:r>
      <w:r w:rsidR="000F4531">
        <w:rPr>
          <w:rFonts w:ascii="Lucida Sans Unicode" w:hAnsi="Lucida Sans Unicode" w:cs="Lucida Sans Unicode"/>
          <w:b/>
          <w:bCs/>
          <w:color w:val="444444"/>
          <w:sz w:val="20"/>
          <w:szCs w:val="20"/>
        </w:rPr>
        <w:t xml:space="preserve"> </w:t>
      </w:r>
      <w:r w:rsidRPr="00821801">
        <w:rPr>
          <w:rFonts w:ascii="Lucida Sans Unicode" w:hAnsi="Lucida Sans Unicode" w:cs="Lucida Sans Unicode"/>
          <w:b/>
          <w:bCs/>
          <w:color w:val="444444"/>
          <w:sz w:val="20"/>
          <w:szCs w:val="20"/>
        </w:rPr>
        <w:t>EUR bez DPH</w:t>
      </w:r>
      <w:r w:rsidRPr="00821801">
        <w:rPr>
          <w:rFonts w:ascii="Lucida Sans Unicode" w:hAnsi="Lucida Sans Unicode" w:cs="Lucida Sans Unicode"/>
          <w:bCs/>
          <w:color w:val="444444"/>
          <w:sz w:val="20"/>
          <w:szCs w:val="20"/>
        </w:rPr>
        <w:t>.</w:t>
      </w:r>
    </w:p>
    <w:p w:rsidR="00821801" w:rsidRDefault="00821801" w:rsidP="00821801">
      <w:pPr>
        <w:pStyle w:val="Normlnywebov"/>
        <w:shd w:val="clear" w:color="auto" w:fill="FFFFFF"/>
        <w:spacing w:before="0" w:beforeAutospacing="0" w:after="150" w:afterAutospacing="0"/>
        <w:rPr>
          <w:rFonts w:ascii="Lucida Sans Unicode" w:hAnsi="Lucida Sans Unicode" w:cs="Lucida Sans Unicode"/>
          <w:bCs/>
          <w:color w:val="444444"/>
          <w:sz w:val="20"/>
          <w:szCs w:val="20"/>
        </w:rPr>
      </w:pPr>
      <w:r w:rsidRPr="00821801">
        <w:rPr>
          <w:rFonts w:ascii="Lucida Sans Unicode" w:hAnsi="Lucida Sans Unicode" w:cs="Lucida Sans Unicode"/>
          <w:bCs/>
          <w:color w:val="444444"/>
          <w:sz w:val="20"/>
          <w:szCs w:val="20"/>
        </w:rPr>
        <w:t>4.2</w:t>
      </w:r>
      <w:r w:rsidRPr="00821801">
        <w:rPr>
          <w:rFonts w:ascii="Lucida Sans Unicode" w:hAnsi="Lucida Sans Unicode" w:cs="Lucida Sans Unicode"/>
          <w:bCs/>
          <w:color w:val="444444"/>
          <w:sz w:val="20"/>
          <w:szCs w:val="20"/>
        </w:rPr>
        <w:tab/>
        <w:t>Predpokladaná hodnota DNS je určená ako maximálna hodnota všetkých zákaziek, ktoré budú  zadané počas trvania DNS.</w:t>
      </w:r>
    </w:p>
    <w:p w:rsidR="000F4531" w:rsidRPr="000F4531" w:rsidRDefault="000F4531" w:rsidP="000F4531">
      <w:pPr>
        <w:pStyle w:val="Normlnywebov"/>
        <w:shd w:val="clear" w:color="auto" w:fill="FFFFFF"/>
        <w:spacing w:after="150"/>
        <w:rPr>
          <w:rFonts w:ascii="Lucida Sans Unicode" w:hAnsi="Lucida Sans Unicode" w:cs="Lucida Sans Unicode"/>
          <w:bCs/>
          <w:color w:val="444444"/>
          <w:sz w:val="20"/>
          <w:szCs w:val="20"/>
        </w:rPr>
      </w:pPr>
      <w:r w:rsidRPr="000F4531">
        <w:rPr>
          <w:rFonts w:ascii="Lucida Sans Unicode" w:hAnsi="Lucida Sans Unicode" w:cs="Lucida Sans Unicode"/>
          <w:b/>
          <w:bCs/>
          <w:color w:val="444444"/>
          <w:sz w:val="20"/>
          <w:szCs w:val="20"/>
        </w:rPr>
        <w:t>D</w:t>
      </w:r>
      <w:r w:rsidRPr="000F4531">
        <w:rPr>
          <w:rFonts w:ascii="Lucida Sans Unicode" w:hAnsi="Lucida Sans Unicode" w:cs="Lucida Sans Unicode"/>
          <w:b/>
          <w:bCs/>
          <w:color w:val="444444"/>
          <w:sz w:val="20"/>
          <w:szCs w:val="20"/>
        </w:rPr>
        <w:t>odatočné informácie:</w:t>
      </w:r>
      <w:r>
        <w:rPr>
          <w:rFonts w:ascii="Lucida Sans Unicode" w:hAnsi="Lucida Sans Unicode" w:cs="Lucida Sans Unicode"/>
          <w:b/>
          <w:bCs/>
          <w:color w:val="444444"/>
          <w:sz w:val="20"/>
          <w:szCs w:val="20"/>
        </w:rPr>
        <w:t xml:space="preserve"> </w:t>
      </w:r>
      <w:r w:rsidRPr="000F4531">
        <w:rPr>
          <w:rFonts w:ascii="Lucida Sans Unicode" w:hAnsi="Lucida Sans Unicode" w:cs="Lucida Sans Unicode"/>
          <w:bCs/>
          <w:color w:val="444444"/>
          <w:sz w:val="20"/>
          <w:szCs w:val="20"/>
        </w:rPr>
        <w:t>Navýšenie PHZ o 419 318,32 Eur bez DPH z pôvodných 1 328 850.90 Eur bez DPH na 1 748 169,22 Eur bez DPH.</w:t>
      </w:r>
      <w:bookmarkStart w:id="0" w:name="_GoBack"/>
      <w:bookmarkEnd w:id="0"/>
    </w:p>
    <w:sectPr w:rsidR="000F4531" w:rsidRPr="000F4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6DA"/>
    <w:rsid w:val="000200B9"/>
    <w:rsid w:val="000F4531"/>
    <w:rsid w:val="00821801"/>
    <w:rsid w:val="00DD66DA"/>
    <w:rsid w:val="00F9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091D9"/>
  <w15:chartTrackingRefBased/>
  <w15:docId w15:val="{C6F87054-B68F-4E3C-A1F4-EC1B3CBDF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DD66D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DD66DA"/>
  </w:style>
  <w:style w:type="character" w:customStyle="1" w:styleId="ZkladntextChar">
    <w:name w:val="Základný text Char"/>
    <w:basedOn w:val="Predvolenpsmoodseku"/>
    <w:link w:val="Zkladntext"/>
    <w:uiPriority w:val="1"/>
    <w:rsid w:val="00DD66DA"/>
    <w:rPr>
      <w:rFonts w:ascii="Calibri" w:eastAsia="Calibri" w:hAnsi="Calibri" w:cs="Calibri"/>
    </w:rPr>
  </w:style>
  <w:style w:type="paragraph" w:styleId="Normlnywebov">
    <w:name w:val="Normal (Web)"/>
    <w:basedOn w:val="Normlny"/>
    <w:uiPriority w:val="99"/>
    <w:semiHidden/>
    <w:unhideWhenUsed/>
    <w:rsid w:val="00DD66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D66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d.europa.eu/udl?uri=TED:NOTICE:465588-2021:TEXT:SK: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ed.europa.eu/udl?uri=TED:NOTICE:465065-2022:TEXT:SK:HTML&amp;src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AB352-70E2-4E65-BD60-E9B14DCEC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Fackovec Marian</dc:creator>
  <cp:keywords/>
  <dc:description/>
  <cp:lastModifiedBy>Fackovec Marian</cp:lastModifiedBy>
  <cp:revision>2</cp:revision>
  <dcterms:created xsi:type="dcterms:W3CDTF">2022-08-30T13:22:00Z</dcterms:created>
  <dcterms:modified xsi:type="dcterms:W3CDTF">2022-08-30T13:35:00Z</dcterms:modified>
</cp:coreProperties>
</file>