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DAF4" w14:textId="0E6DCBE8" w:rsidR="0084594F" w:rsidRPr="0084594F" w:rsidRDefault="0084594F" w:rsidP="0084594F">
      <w:pPr>
        <w:tabs>
          <w:tab w:val="left" w:pos="142"/>
        </w:tabs>
        <w:jc w:val="right"/>
        <w:rPr>
          <w:rFonts w:ascii="Noto Sans" w:hAnsi="Noto Sans" w:cs="Noto Sans"/>
          <w:b/>
          <w:bCs/>
          <w:sz w:val="32"/>
          <w:szCs w:val="32"/>
        </w:rPr>
      </w:pPr>
      <w:r w:rsidRPr="0084594F">
        <w:rPr>
          <w:rFonts w:ascii="Noto Sans" w:hAnsi="Noto Sans" w:cs="Noto Sans"/>
          <w:b/>
          <w:bCs/>
          <w:sz w:val="32"/>
          <w:szCs w:val="32"/>
        </w:rPr>
        <w:t>Príloha č. 3</w:t>
      </w:r>
    </w:p>
    <w:p w14:paraId="708DF566" w14:textId="2DEE99E2" w:rsidR="00272225" w:rsidRPr="0084594F" w:rsidRDefault="00272225" w:rsidP="00272225">
      <w:pPr>
        <w:pStyle w:val="Nadpis1"/>
        <w:tabs>
          <w:tab w:val="left" w:pos="142"/>
        </w:tabs>
        <w:jc w:val="center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eastAsia="Times New Roman" w:hAnsi="Noto Sans" w:cs="Noto Sans"/>
          <w:sz w:val="20"/>
          <w:szCs w:val="20"/>
        </w:rPr>
        <w:t>ZMLUVA O</w:t>
      </w:r>
      <w:r w:rsidR="0084594F" w:rsidRPr="0084594F">
        <w:rPr>
          <w:rFonts w:ascii="Noto Sans" w:eastAsia="Times New Roman" w:hAnsi="Noto Sans" w:cs="Noto Sans"/>
          <w:sz w:val="20"/>
          <w:szCs w:val="20"/>
        </w:rPr>
        <w:t> </w:t>
      </w:r>
      <w:r w:rsidRPr="0084594F">
        <w:rPr>
          <w:rFonts w:ascii="Noto Sans" w:eastAsia="Times New Roman" w:hAnsi="Noto Sans" w:cs="Noto Sans"/>
          <w:sz w:val="20"/>
          <w:szCs w:val="20"/>
        </w:rPr>
        <w:t>D</w:t>
      </w:r>
      <w:r w:rsidR="0055449B" w:rsidRPr="0084594F">
        <w:rPr>
          <w:rFonts w:ascii="Noto Sans" w:eastAsia="Times New Roman" w:hAnsi="Noto Sans" w:cs="Noto Sans"/>
          <w:sz w:val="20"/>
          <w:szCs w:val="20"/>
        </w:rPr>
        <w:t>I</w:t>
      </w:r>
      <w:r w:rsidRPr="0084594F">
        <w:rPr>
          <w:rFonts w:ascii="Noto Sans" w:eastAsia="Times New Roman" w:hAnsi="Noto Sans" w:cs="Noto Sans"/>
          <w:sz w:val="20"/>
          <w:szCs w:val="20"/>
        </w:rPr>
        <w:t>ELO</w:t>
      </w:r>
      <w:r w:rsidR="0084594F" w:rsidRPr="0084594F">
        <w:rPr>
          <w:rFonts w:ascii="Noto Sans" w:eastAsia="Times New Roman" w:hAnsi="Noto Sans" w:cs="Noto Sans"/>
          <w:sz w:val="20"/>
          <w:szCs w:val="20"/>
        </w:rPr>
        <w:t xml:space="preserve"> č. _______________________</w:t>
      </w:r>
    </w:p>
    <w:p w14:paraId="110C4F48" w14:textId="3C6F6C0B" w:rsidR="00272225" w:rsidRPr="0084594F" w:rsidRDefault="00272225" w:rsidP="00272225">
      <w:pPr>
        <w:pStyle w:val="Nadpis1"/>
        <w:tabs>
          <w:tab w:val="left" w:pos="142"/>
        </w:tabs>
        <w:jc w:val="center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eastAsia="Times New Roman" w:hAnsi="Noto Sans" w:cs="Noto Sans"/>
          <w:sz w:val="20"/>
          <w:szCs w:val="20"/>
        </w:rPr>
        <w:t>uzavretá podľa § 536</w:t>
      </w:r>
      <w:r w:rsidRPr="0084594F">
        <w:rPr>
          <w:rFonts w:ascii="Noto Sans" w:eastAsia="Times New Roman" w:hAnsi="Noto Sans" w:cs="Noto Sans"/>
          <w:i/>
          <w:iCs/>
          <w:sz w:val="20"/>
          <w:szCs w:val="20"/>
        </w:rPr>
        <w:t xml:space="preserve"> </w:t>
      </w:r>
      <w:r w:rsidRPr="0084594F">
        <w:rPr>
          <w:rFonts w:ascii="Noto Sans" w:eastAsia="Times New Roman" w:hAnsi="Noto Sans" w:cs="Noto Sans"/>
          <w:sz w:val="20"/>
          <w:szCs w:val="20"/>
        </w:rPr>
        <w:t xml:space="preserve">a </w:t>
      </w:r>
      <w:proofErr w:type="spellStart"/>
      <w:r w:rsidRPr="0084594F">
        <w:rPr>
          <w:rFonts w:ascii="Noto Sans" w:eastAsia="Times New Roman" w:hAnsi="Noto Sans" w:cs="Noto Sans"/>
          <w:sz w:val="20"/>
          <w:szCs w:val="20"/>
        </w:rPr>
        <w:t>nasl</w:t>
      </w:r>
      <w:proofErr w:type="spellEnd"/>
      <w:r w:rsidRPr="0084594F">
        <w:rPr>
          <w:rFonts w:ascii="Noto Sans" w:eastAsia="Times New Roman" w:hAnsi="Noto Sans" w:cs="Noto Sans"/>
          <w:sz w:val="20"/>
          <w:szCs w:val="20"/>
        </w:rPr>
        <w:t>. zákona č.</w:t>
      </w:r>
      <w:r w:rsidR="0055449B" w:rsidRPr="0084594F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84594F">
        <w:rPr>
          <w:rFonts w:ascii="Noto Sans" w:eastAsia="Times New Roman" w:hAnsi="Noto Sans" w:cs="Noto Sans"/>
          <w:sz w:val="20"/>
          <w:szCs w:val="20"/>
        </w:rPr>
        <w:t>513/1991 Zb. Obchodného zákonníka v platnom znení</w:t>
      </w:r>
    </w:p>
    <w:p w14:paraId="204A2F23" w14:textId="1990C820" w:rsidR="00272225" w:rsidRPr="0084594F" w:rsidRDefault="00272225" w:rsidP="0084594F">
      <w:pPr>
        <w:pStyle w:val="Normlnywebov1"/>
        <w:spacing w:after="260"/>
        <w:jc w:val="center"/>
        <w:rPr>
          <w:rFonts w:ascii="Noto Sans" w:hAnsi="Noto Sans" w:cs="Noto Sans"/>
          <w:b/>
          <w:sz w:val="20"/>
          <w:szCs w:val="20"/>
          <w:lang w:val="sk-SK"/>
        </w:rPr>
      </w:pPr>
      <w:r w:rsidRPr="0084594F">
        <w:rPr>
          <w:rFonts w:ascii="Noto Sans" w:hAnsi="Noto Sans" w:cs="Noto Sans"/>
          <w:b/>
          <w:bCs/>
          <w:sz w:val="20"/>
          <w:szCs w:val="20"/>
          <w:lang w:val="sk-SK"/>
        </w:rPr>
        <w:t>I. Zmluvné strany</w:t>
      </w:r>
    </w:p>
    <w:p w14:paraId="58FF0B1C" w14:textId="1D692BD2" w:rsidR="00272225" w:rsidRPr="0084594F" w:rsidRDefault="00272225" w:rsidP="00272225">
      <w:pPr>
        <w:tabs>
          <w:tab w:val="left" w:pos="1440"/>
        </w:tabs>
        <w:rPr>
          <w:rFonts w:ascii="Noto Sans" w:hAnsi="Noto Sans" w:cs="Noto Sans"/>
          <w:b/>
          <w:sz w:val="20"/>
          <w:szCs w:val="20"/>
        </w:rPr>
      </w:pPr>
      <w:r w:rsidRPr="0084594F">
        <w:rPr>
          <w:rFonts w:ascii="Noto Sans" w:hAnsi="Noto Sans" w:cs="Noto Sans"/>
          <w:b/>
          <w:sz w:val="20"/>
          <w:szCs w:val="20"/>
        </w:rPr>
        <w:t xml:space="preserve">1.1 Objednávateľ: </w:t>
      </w:r>
      <w:r w:rsidR="0084594F">
        <w:rPr>
          <w:rFonts w:ascii="Noto Sans" w:hAnsi="Noto Sans" w:cs="Noto Sans"/>
          <w:b/>
          <w:sz w:val="20"/>
          <w:szCs w:val="20"/>
        </w:rPr>
        <w:t>Bytový podnik mesta Košice</w:t>
      </w:r>
      <w:r w:rsidRPr="0084594F">
        <w:rPr>
          <w:rFonts w:ascii="Noto Sans" w:hAnsi="Noto Sans" w:cs="Noto Sans"/>
          <w:b/>
          <w:sz w:val="20"/>
          <w:szCs w:val="20"/>
        </w:rPr>
        <w:t xml:space="preserve">, </w:t>
      </w:r>
      <w:proofErr w:type="spellStart"/>
      <w:r w:rsidRPr="0084594F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Pr="0084594F">
        <w:rPr>
          <w:rFonts w:ascii="Noto Sans" w:hAnsi="Noto Sans" w:cs="Noto Sans"/>
          <w:b/>
          <w:sz w:val="20"/>
          <w:szCs w:val="20"/>
        </w:rPr>
        <w:t xml:space="preserve">. </w:t>
      </w:r>
    </w:p>
    <w:p w14:paraId="4B5A1041" w14:textId="405A65A8" w:rsidR="00272225" w:rsidRPr="0084594F" w:rsidRDefault="00272225" w:rsidP="00272225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b/>
          <w:sz w:val="20"/>
          <w:szCs w:val="20"/>
        </w:rPr>
        <w:t xml:space="preserve">                                 Južné nábrežie 13, 042 19 Košice</w:t>
      </w:r>
    </w:p>
    <w:p w14:paraId="592E7AB5" w14:textId="77777777" w:rsidR="00272225" w:rsidRPr="0084594F" w:rsidRDefault="00272225" w:rsidP="00272225">
      <w:pPr>
        <w:tabs>
          <w:tab w:val="left" w:pos="1440"/>
        </w:tabs>
        <w:ind w:left="1080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Ing. Peter Vrábel PhD. - konateľ spoločnosti BPMK, </w:t>
      </w:r>
      <w:proofErr w:type="spellStart"/>
      <w:r w:rsidRPr="0084594F">
        <w:rPr>
          <w:rFonts w:ascii="Noto Sans" w:hAnsi="Noto Sans" w:cs="Noto Sans"/>
          <w:sz w:val="20"/>
          <w:szCs w:val="20"/>
        </w:rPr>
        <w:t>s.r.o</w:t>
      </w:r>
      <w:proofErr w:type="spellEnd"/>
      <w:r w:rsidRPr="0084594F">
        <w:rPr>
          <w:rFonts w:ascii="Noto Sans" w:hAnsi="Noto Sans" w:cs="Noto Sans"/>
          <w:sz w:val="20"/>
          <w:szCs w:val="20"/>
        </w:rPr>
        <w:t>.</w:t>
      </w:r>
    </w:p>
    <w:p w14:paraId="67265D93" w14:textId="77777777" w:rsidR="00272225" w:rsidRPr="0084594F" w:rsidRDefault="00272225" w:rsidP="00272225">
      <w:pPr>
        <w:tabs>
          <w:tab w:val="left" w:pos="1620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      IČO: 44518684</w:t>
      </w:r>
    </w:p>
    <w:p w14:paraId="45E0B8DA" w14:textId="77777777" w:rsidR="00272225" w:rsidRPr="0084594F" w:rsidRDefault="00272225" w:rsidP="00272225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      DIČ: 2022722075    </w:t>
      </w:r>
    </w:p>
    <w:p w14:paraId="592064FA" w14:textId="40C78CDB" w:rsidR="00272225" w:rsidRPr="0084594F" w:rsidRDefault="00272225" w:rsidP="00272225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      Bankové spojenie: VUB, a.s. </w:t>
      </w:r>
    </w:p>
    <w:p w14:paraId="4ACEA63C" w14:textId="42737856" w:rsidR="00272225" w:rsidRPr="0084594F" w:rsidRDefault="00272225" w:rsidP="00272225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      Číslo účtu - IBAN: SK51 0200 0000 0030 7256 6955   </w:t>
      </w:r>
    </w:p>
    <w:p w14:paraId="74CC1659" w14:textId="62DC5FB8" w:rsidR="00272225" w:rsidRPr="0084594F" w:rsidRDefault="00272225" w:rsidP="00272225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      Telefón / fax: +421 55 7871 301 / +421 55 7871 392 </w:t>
      </w:r>
      <w:r w:rsidRPr="0084594F">
        <w:rPr>
          <w:rFonts w:ascii="Noto Sans" w:hAnsi="Noto Sans" w:cs="Noto Sans"/>
          <w:sz w:val="20"/>
          <w:szCs w:val="20"/>
        </w:rPr>
        <w:tab/>
      </w:r>
    </w:p>
    <w:p w14:paraId="54824A45" w14:textId="47A930F2" w:rsidR="00272225" w:rsidRPr="0084594F" w:rsidRDefault="00272225" w:rsidP="00272225">
      <w:pPr>
        <w:pStyle w:val="Hlavika"/>
        <w:tabs>
          <w:tab w:val="clear" w:pos="4536"/>
          <w:tab w:val="clear" w:pos="9072"/>
          <w:tab w:val="left" w:pos="1440"/>
          <w:tab w:val="left" w:pos="1620"/>
          <w:tab w:val="left" w:pos="7364"/>
          <w:tab w:val="left" w:pos="7647"/>
        </w:tabs>
        <w:ind w:left="4245" w:hanging="4245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      e</w:t>
      </w:r>
      <w:r w:rsidR="0084594F" w:rsidRPr="0084594F">
        <w:rPr>
          <w:rFonts w:ascii="Noto Sans" w:hAnsi="Noto Sans" w:cs="Noto Sans"/>
          <w:sz w:val="20"/>
          <w:szCs w:val="20"/>
        </w:rPr>
        <w:t>-</w:t>
      </w:r>
      <w:r w:rsidRPr="0084594F">
        <w:rPr>
          <w:rFonts w:ascii="Noto Sans" w:hAnsi="Noto Sans" w:cs="Noto Sans"/>
          <w:sz w:val="20"/>
          <w:szCs w:val="20"/>
        </w:rPr>
        <w:t xml:space="preserve">mail: </w:t>
      </w:r>
      <w:hyperlink r:id="rId10" w:history="1">
        <w:r w:rsidRPr="0084594F">
          <w:rPr>
            <w:rStyle w:val="Hypertextovprepojenie"/>
            <w:rFonts w:ascii="Noto Sans" w:hAnsi="Noto Sans" w:cs="Noto Sans"/>
            <w:sz w:val="20"/>
            <w:szCs w:val="20"/>
          </w:rPr>
          <w:t>bpmk@bpmk.sk</w:t>
        </w:r>
      </w:hyperlink>
      <w:r w:rsidRPr="0084594F">
        <w:rPr>
          <w:rFonts w:ascii="Noto Sans" w:hAnsi="Noto Sans" w:cs="Noto Sans"/>
          <w:sz w:val="20"/>
          <w:szCs w:val="20"/>
        </w:rPr>
        <w:t xml:space="preserve"> </w:t>
      </w:r>
    </w:p>
    <w:p w14:paraId="25680F50" w14:textId="77777777" w:rsidR="00272225" w:rsidRPr="0084594F" w:rsidRDefault="00272225" w:rsidP="00272225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</w:p>
    <w:p w14:paraId="23E58750" w14:textId="651126E5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ab/>
        <w:t>ďalej len „objednávateľ“</w:t>
      </w:r>
    </w:p>
    <w:p w14:paraId="3784D6BD" w14:textId="77777777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sz w:val="20"/>
          <w:szCs w:val="20"/>
        </w:rPr>
      </w:pPr>
    </w:p>
    <w:p w14:paraId="7E2EDFDB" w14:textId="77777777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b/>
          <w:sz w:val="20"/>
          <w:szCs w:val="20"/>
        </w:rPr>
        <w:t xml:space="preserve">1.2 Zhotoviteľ:                          </w:t>
      </w:r>
    </w:p>
    <w:p w14:paraId="439AD811" w14:textId="77777777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</w:t>
      </w:r>
    </w:p>
    <w:p w14:paraId="563C6EE6" w14:textId="265FCB36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ab/>
        <w:t xml:space="preserve">IČO: </w:t>
      </w:r>
    </w:p>
    <w:p w14:paraId="6777534E" w14:textId="29B90259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    IČ DPH:  </w:t>
      </w:r>
    </w:p>
    <w:p w14:paraId="67C3CACC" w14:textId="39D8D48C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</w:t>
      </w:r>
      <w:r w:rsidR="00F13BF6" w:rsidRPr="0084594F">
        <w:rPr>
          <w:rFonts w:ascii="Noto Sans" w:hAnsi="Noto Sans" w:cs="Noto Sans"/>
          <w:sz w:val="20"/>
          <w:szCs w:val="20"/>
        </w:rPr>
        <w:t xml:space="preserve">    </w:t>
      </w:r>
      <w:r w:rsidRPr="0084594F">
        <w:rPr>
          <w:rFonts w:ascii="Noto Sans" w:hAnsi="Noto Sans" w:cs="Noto Sans"/>
          <w:sz w:val="20"/>
          <w:szCs w:val="20"/>
        </w:rPr>
        <w:t xml:space="preserve">Bankové spojenie: </w:t>
      </w:r>
    </w:p>
    <w:p w14:paraId="5D47F0CA" w14:textId="6F033EDF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</w:t>
      </w:r>
      <w:r w:rsidR="00F13BF6" w:rsidRPr="0084594F">
        <w:rPr>
          <w:rFonts w:ascii="Noto Sans" w:hAnsi="Noto Sans" w:cs="Noto Sans"/>
          <w:sz w:val="20"/>
          <w:szCs w:val="20"/>
        </w:rPr>
        <w:t xml:space="preserve">    </w:t>
      </w:r>
      <w:r w:rsidRPr="0084594F">
        <w:rPr>
          <w:rFonts w:ascii="Noto Sans" w:hAnsi="Noto Sans" w:cs="Noto Sans"/>
          <w:sz w:val="20"/>
          <w:szCs w:val="20"/>
        </w:rPr>
        <w:t xml:space="preserve">Číslo účtu - IBAN: </w:t>
      </w:r>
    </w:p>
    <w:p w14:paraId="2BED58D0" w14:textId="0A779123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 </w:t>
      </w:r>
      <w:r w:rsidR="00F13BF6" w:rsidRPr="0084594F">
        <w:rPr>
          <w:rFonts w:ascii="Noto Sans" w:hAnsi="Noto Sans" w:cs="Noto Sans"/>
          <w:sz w:val="20"/>
          <w:szCs w:val="20"/>
        </w:rPr>
        <w:t xml:space="preserve">    </w:t>
      </w:r>
      <w:r w:rsidRPr="0084594F">
        <w:rPr>
          <w:rFonts w:ascii="Noto Sans" w:hAnsi="Noto Sans" w:cs="Noto Sans"/>
          <w:sz w:val="20"/>
          <w:szCs w:val="20"/>
        </w:rPr>
        <w:t xml:space="preserve">Telefón/fax: </w:t>
      </w:r>
    </w:p>
    <w:p w14:paraId="68A7EF19" w14:textId="11EBC75E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                          </w:t>
      </w:r>
      <w:r w:rsidR="00F13BF6" w:rsidRPr="0084594F">
        <w:rPr>
          <w:rFonts w:ascii="Noto Sans" w:hAnsi="Noto Sans" w:cs="Noto Sans"/>
          <w:sz w:val="20"/>
          <w:szCs w:val="20"/>
        </w:rPr>
        <w:t xml:space="preserve">    </w:t>
      </w:r>
      <w:r w:rsidRPr="0084594F">
        <w:rPr>
          <w:rFonts w:ascii="Noto Sans" w:hAnsi="Noto Sans" w:cs="Noto Sans"/>
          <w:sz w:val="20"/>
          <w:szCs w:val="20"/>
        </w:rPr>
        <w:t xml:space="preserve"> email:  </w:t>
      </w:r>
    </w:p>
    <w:p w14:paraId="1D4C14A0" w14:textId="77777777" w:rsidR="00F13BF6" w:rsidRPr="0084594F" w:rsidRDefault="00F13BF6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</w:p>
    <w:p w14:paraId="6260C7A1" w14:textId="265EB6AD" w:rsidR="00BC7FFC" w:rsidRPr="0084594F" w:rsidRDefault="00BC7FFC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ab/>
      </w:r>
      <w:r w:rsidRPr="0084594F">
        <w:rPr>
          <w:rFonts w:ascii="Noto Sans" w:hAnsi="Noto Sans" w:cs="Noto Sans"/>
          <w:b/>
          <w:bCs/>
          <w:sz w:val="20"/>
          <w:szCs w:val="20"/>
        </w:rPr>
        <w:t>ďalej len „zhotoviteľ“</w:t>
      </w:r>
    </w:p>
    <w:p w14:paraId="2B8B3E89" w14:textId="17EAC88E" w:rsidR="00A50BBD" w:rsidRPr="0084594F" w:rsidRDefault="00A50BBD" w:rsidP="00BC7FFC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bCs/>
          <w:sz w:val="20"/>
          <w:szCs w:val="20"/>
        </w:rPr>
      </w:pPr>
    </w:p>
    <w:p w14:paraId="56A41EAD" w14:textId="10CBA49E" w:rsidR="00A50BBD" w:rsidRPr="0084594F" w:rsidRDefault="00A50BBD" w:rsidP="481A997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II.</w:t>
      </w:r>
      <w:r w:rsidR="7628DBE4" w:rsidRPr="0084594F">
        <w:rPr>
          <w:rFonts w:ascii="Noto Sans" w:hAnsi="Noto Sans" w:cs="Noto Sans"/>
          <w:b/>
          <w:bCs/>
          <w:sz w:val="20"/>
          <w:szCs w:val="20"/>
        </w:rPr>
        <w:t xml:space="preserve"> Úvodné ustanovenia</w:t>
      </w:r>
    </w:p>
    <w:p w14:paraId="2D7B5493" w14:textId="77777777" w:rsidR="00F84C0C" w:rsidRPr="0084594F" w:rsidRDefault="00F84C0C" w:rsidP="00F84C0C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251CA2F4" w14:textId="344AABF2" w:rsidR="00A50BBD" w:rsidRPr="0084594F" w:rsidRDefault="005D01C2" w:rsidP="00F84C0C">
      <w:pPr>
        <w:tabs>
          <w:tab w:val="left" w:pos="1620"/>
          <w:tab w:val="center" w:pos="4536"/>
          <w:tab w:val="right" w:pos="9072"/>
        </w:tabs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2.1</w:t>
      </w:r>
      <w:r w:rsidR="007E5F39" w:rsidRPr="0084594F">
        <w:rPr>
          <w:rFonts w:ascii="Noto Sans" w:hAnsi="Noto Sans" w:cs="Noto Sans"/>
          <w:sz w:val="20"/>
          <w:szCs w:val="20"/>
        </w:rPr>
        <w:t xml:space="preserve"> </w:t>
      </w:r>
      <w:r w:rsidRPr="0084594F">
        <w:rPr>
          <w:rFonts w:ascii="Noto Sans" w:hAnsi="Noto Sans" w:cs="Noto Sans"/>
          <w:sz w:val="20"/>
          <w:szCs w:val="20"/>
        </w:rPr>
        <w:t>Táto zmluva sa uzatvára ako výsledok verejného obstarávania pre zákazku s nízkou hodnotou v</w:t>
      </w:r>
      <w:r w:rsidR="006576AB" w:rsidRPr="0084594F">
        <w:rPr>
          <w:rFonts w:ascii="Noto Sans" w:hAnsi="Noto Sans" w:cs="Noto Sans"/>
          <w:sz w:val="20"/>
          <w:szCs w:val="20"/>
        </w:rPr>
        <w:t> zmysle § 117 zákona č. 343/2015 Z. z. o verejnom obstarávaní a o zmene a doplnení niektorých zákono</w:t>
      </w:r>
      <w:r w:rsidR="00F4630C" w:rsidRPr="0084594F">
        <w:rPr>
          <w:rFonts w:ascii="Noto Sans" w:hAnsi="Noto Sans" w:cs="Noto Sans"/>
          <w:sz w:val="20"/>
          <w:szCs w:val="20"/>
        </w:rPr>
        <w:t>v v znení neskorších predpisov (ďalej len „zákon o verejnom obstarávaní“)</w:t>
      </w:r>
      <w:r w:rsidR="00F01873" w:rsidRPr="0084594F">
        <w:rPr>
          <w:rFonts w:ascii="Noto Sans" w:hAnsi="Noto Sans" w:cs="Noto Sans"/>
          <w:sz w:val="20"/>
          <w:szCs w:val="20"/>
        </w:rPr>
        <w:t xml:space="preserve"> a vychádza z cenovej ponuky zo dňa</w:t>
      </w:r>
      <w:r w:rsidR="009410AA">
        <w:rPr>
          <w:rFonts w:ascii="Noto Sans" w:hAnsi="Noto Sans" w:cs="Noto Sans"/>
          <w:sz w:val="20"/>
          <w:szCs w:val="20"/>
        </w:rPr>
        <w:t xml:space="preserve"> </w:t>
      </w:r>
      <w:r w:rsidR="00F01873" w:rsidRPr="0084594F">
        <w:rPr>
          <w:rFonts w:ascii="Noto Sans" w:hAnsi="Noto Sans" w:cs="Noto Sans"/>
          <w:sz w:val="20"/>
          <w:szCs w:val="20"/>
        </w:rPr>
        <w:t>...............</w:t>
      </w:r>
      <w:r w:rsidR="007E5F39" w:rsidRPr="0084594F">
        <w:rPr>
          <w:rFonts w:ascii="Noto Sans" w:hAnsi="Noto Sans" w:cs="Noto Sans"/>
          <w:sz w:val="20"/>
          <w:szCs w:val="20"/>
        </w:rPr>
        <w:t>....</w:t>
      </w:r>
      <w:r w:rsidR="009410AA">
        <w:rPr>
          <w:rFonts w:ascii="Noto Sans" w:hAnsi="Noto Sans" w:cs="Noto Sans"/>
          <w:sz w:val="20"/>
          <w:szCs w:val="20"/>
        </w:rPr>
        <w:t xml:space="preserve"> .</w:t>
      </w:r>
    </w:p>
    <w:p w14:paraId="664D1C1D" w14:textId="72B7D8D3" w:rsidR="007E5F39" w:rsidRPr="0084594F" w:rsidRDefault="007E5F39" w:rsidP="00F84C0C">
      <w:pPr>
        <w:tabs>
          <w:tab w:val="left" w:pos="1620"/>
          <w:tab w:val="center" w:pos="4536"/>
          <w:tab w:val="right" w:pos="9072"/>
        </w:tabs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2.2</w:t>
      </w:r>
      <w:r w:rsidRPr="0084594F">
        <w:rPr>
          <w:rFonts w:ascii="Noto Sans" w:hAnsi="Noto Sans" w:cs="Noto Sans"/>
          <w:sz w:val="20"/>
          <w:szCs w:val="20"/>
        </w:rPr>
        <w:t xml:space="preserve"> Názov zákazky:</w:t>
      </w:r>
      <w:r w:rsidR="00C210AD" w:rsidRPr="0084594F">
        <w:rPr>
          <w:rFonts w:ascii="Noto Sans" w:hAnsi="Noto Sans" w:cs="Noto Sans"/>
          <w:sz w:val="20"/>
          <w:szCs w:val="20"/>
        </w:rPr>
        <w:t xml:space="preserve"> </w:t>
      </w:r>
      <w:r w:rsidR="009410AA" w:rsidRPr="009410AA">
        <w:rPr>
          <w:rFonts w:ascii="Noto Sans" w:hAnsi="Noto Sans" w:cs="Noto Sans"/>
          <w:b/>
          <w:bCs/>
          <w:sz w:val="20"/>
          <w:szCs w:val="20"/>
        </w:rPr>
        <w:t>,,</w:t>
      </w:r>
      <w:r w:rsidR="00C210AD" w:rsidRPr="009410AA">
        <w:rPr>
          <w:rFonts w:ascii="Noto Sans" w:hAnsi="Noto Sans" w:cs="Noto Sans"/>
          <w:b/>
          <w:bCs/>
          <w:sz w:val="20"/>
          <w:szCs w:val="20"/>
        </w:rPr>
        <w:t xml:space="preserve">Vypracovanie PD a výkon IČ pre určené parkovisko v areáli BPMK, </w:t>
      </w:r>
      <w:proofErr w:type="spellStart"/>
      <w:r w:rsidR="00C210AD" w:rsidRPr="009410AA">
        <w:rPr>
          <w:rFonts w:ascii="Noto Sans" w:hAnsi="Noto Sans" w:cs="Noto Sans"/>
          <w:b/>
          <w:bCs/>
          <w:sz w:val="20"/>
          <w:szCs w:val="20"/>
        </w:rPr>
        <w:t>s.r.o</w:t>
      </w:r>
      <w:proofErr w:type="spellEnd"/>
      <w:r w:rsidR="00C210AD" w:rsidRPr="009410AA">
        <w:rPr>
          <w:rFonts w:ascii="Noto Sans" w:hAnsi="Noto Sans" w:cs="Noto Sans"/>
          <w:b/>
          <w:bCs/>
          <w:sz w:val="20"/>
          <w:szCs w:val="20"/>
        </w:rPr>
        <w:t>.</w:t>
      </w:r>
      <w:r w:rsidR="009410AA" w:rsidRPr="009410AA">
        <w:rPr>
          <w:rFonts w:ascii="Noto Sans" w:hAnsi="Noto Sans" w:cs="Noto Sans"/>
          <w:b/>
          <w:bCs/>
          <w:sz w:val="20"/>
          <w:szCs w:val="20"/>
        </w:rPr>
        <w:t>“</w:t>
      </w:r>
    </w:p>
    <w:p w14:paraId="3B3478D4" w14:textId="77777777" w:rsidR="00AB7BE8" w:rsidRPr="0084594F" w:rsidRDefault="00AB7BE8" w:rsidP="00F84C0C">
      <w:pPr>
        <w:tabs>
          <w:tab w:val="left" w:pos="1620"/>
          <w:tab w:val="center" w:pos="4536"/>
          <w:tab w:val="right" w:pos="9072"/>
        </w:tabs>
        <w:jc w:val="both"/>
        <w:rPr>
          <w:rFonts w:ascii="Noto Sans" w:hAnsi="Noto Sans" w:cs="Noto Sans"/>
          <w:sz w:val="20"/>
          <w:szCs w:val="20"/>
        </w:rPr>
      </w:pPr>
    </w:p>
    <w:p w14:paraId="1E75F988" w14:textId="5796C9CD" w:rsidR="00F84C0C" w:rsidRPr="0084594F" w:rsidRDefault="00F84C0C" w:rsidP="00483A78">
      <w:pPr>
        <w:tabs>
          <w:tab w:val="left" w:pos="1620"/>
          <w:tab w:val="center" w:pos="4536"/>
          <w:tab w:val="right" w:pos="9072"/>
        </w:tabs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 xml:space="preserve">III. </w:t>
      </w:r>
      <w:r w:rsidR="00483A78" w:rsidRPr="0084594F">
        <w:rPr>
          <w:rFonts w:ascii="Noto Sans" w:hAnsi="Noto Sans" w:cs="Noto Sans"/>
          <w:b/>
          <w:bCs/>
          <w:sz w:val="20"/>
          <w:szCs w:val="20"/>
        </w:rPr>
        <w:t>Predmet zmluvy</w:t>
      </w:r>
    </w:p>
    <w:p w14:paraId="0EBE5FE4" w14:textId="38715624" w:rsidR="00483A78" w:rsidRPr="0084594F" w:rsidRDefault="00483A78" w:rsidP="0084594F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bCs/>
          <w:sz w:val="20"/>
          <w:szCs w:val="20"/>
        </w:rPr>
      </w:pPr>
    </w:p>
    <w:p w14:paraId="6F027246" w14:textId="03D1422A" w:rsidR="00483A78" w:rsidRPr="0084594F" w:rsidRDefault="002D2F47" w:rsidP="00483A78">
      <w:pPr>
        <w:tabs>
          <w:tab w:val="left" w:pos="1620"/>
          <w:tab w:val="center" w:pos="4536"/>
          <w:tab w:val="right" w:pos="9072"/>
        </w:tabs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3.1</w:t>
      </w:r>
      <w:r w:rsidRPr="0084594F">
        <w:rPr>
          <w:rFonts w:ascii="Noto Sans" w:hAnsi="Noto Sans" w:cs="Noto Sans"/>
          <w:sz w:val="20"/>
          <w:szCs w:val="20"/>
        </w:rPr>
        <w:t xml:space="preserve"> Predmetom tejto zmluvy je zhotovenie diela.</w:t>
      </w:r>
    </w:p>
    <w:p w14:paraId="1CB54151" w14:textId="7E768E35" w:rsidR="002D2F47" w:rsidRPr="0084594F" w:rsidRDefault="002D2F47" w:rsidP="00483A78">
      <w:pPr>
        <w:tabs>
          <w:tab w:val="left" w:pos="1620"/>
          <w:tab w:val="center" w:pos="4536"/>
          <w:tab w:val="right" w:pos="9072"/>
        </w:tabs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3.2</w:t>
      </w:r>
      <w:r w:rsidR="0084594F" w:rsidRPr="0084594F">
        <w:rPr>
          <w:rFonts w:ascii="Noto Sans" w:hAnsi="Noto Sans" w:cs="Noto Sans"/>
          <w:sz w:val="20"/>
          <w:szCs w:val="20"/>
        </w:rPr>
        <w:t xml:space="preserve"> </w:t>
      </w:r>
      <w:r w:rsidR="00E238E7" w:rsidRPr="0084594F">
        <w:rPr>
          <w:rFonts w:ascii="Noto Sans" w:hAnsi="Noto Sans" w:cs="Noto Sans"/>
          <w:sz w:val="20"/>
          <w:szCs w:val="20"/>
        </w:rPr>
        <w:t>Zhotoviteľ sa zaväzuje, že zhotoví pre objednávateľa dielo v súlade s touto zmluvou a objednávateľ sa zaväzuje dokončené dielo prevziať a za riadne zhotovené dielo zaplatiť zhotoviteľovi dojednanú cenu.</w:t>
      </w:r>
    </w:p>
    <w:p w14:paraId="0F0C67F6" w14:textId="5EAC5C0A" w:rsidR="00E238E7" w:rsidRPr="0084594F" w:rsidRDefault="007029E5" w:rsidP="481A9974">
      <w:pPr>
        <w:tabs>
          <w:tab w:val="left" w:pos="1620"/>
          <w:tab w:val="center" w:pos="4536"/>
          <w:tab w:val="right" w:pos="9072"/>
        </w:tabs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3.3</w:t>
      </w:r>
      <w:r w:rsidRPr="0084594F">
        <w:rPr>
          <w:rFonts w:ascii="Noto Sans" w:hAnsi="Noto Sans" w:cs="Noto Sans"/>
          <w:sz w:val="20"/>
          <w:szCs w:val="20"/>
        </w:rPr>
        <w:t xml:space="preserve"> Dielom sa rozumie vypracovanie projektovej dokumentácie</w:t>
      </w:r>
      <w:r w:rsidR="41E1C96E" w:rsidRPr="0084594F">
        <w:rPr>
          <w:rFonts w:ascii="Noto Sans" w:hAnsi="Noto Sans" w:cs="Noto Sans"/>
          <w:sz w:val="20"/>
          <w:szCs w:val="20"/>
        </w:rPr>
        <w:t xml:space="preserve"> (ďalej len</w:t>
      </w:r>
      <w:r w:rsidR="41E1C96E" w:rsidRPr="0084594F">
        <w:rPr>
          <w:rFonts w:ascii="Noto Sans" w:eastAsia="Noto Sans" w:hAnsi="Noto Sans" w:cs="Noto Sans"/>
          <w:sz w:val="20"/>
          <w:szCs w:val="20"/>
        </w:rPr>
        <w:t xml:space="preserve"> </w:t>
      </w:r>
      <w:r w:rsidR="29733B17" w:rsidRPr="0084594F">
        <w:rPr>
          <w:rFonts w:ascii="Noto Sans" w:hAnsi="Noto Sans" w:cs="Noto Sans"/>
          <w:sz w:val="20"/>
          <w:szCs w:val="20"/>
        </w:rPr>
        <w:t>„</w:t>
      </w:r>
      <w:r w:rsidR="29733B17" w:rsidRPr="0084594F">
        <w:rPr>
          <w:rFonts w:ascii="Noto Sans" w:eastAsia="Noto Sans" w:hAnsi="Noto Sans" w:cs="Noto Sans"/>
          <w:color w:val="333333"/>
          <w:sz w:val="20"/>
          <w:szCs w:val="20"/>
        </w:rPr>
        <w:t>PD"</w:t>
      </w:r>
      <w:r w:rsidR="41E1C96E" w:rsidRPr="0084594F">
        <w:rPr>
          <w:rFonts w:ascii="Noto Sans" w:hAnsi="Noto Sans" w:cs="Noto Sans"/>
          <w:sz w:val="20"/>
          <w:szCs w:val="20"/>
        </w:rPr>
        <w:t>)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546847" w:rsidRPr="0084594F">
        <w:rPr>
          <w:rFonts w:ascii="Noto Sans" w:hAnsi="Noto Sans" w:cs="Noto Sans"/>
          <w:sz w:val="20"/>
          <w:szCs w:val="20"/>
        </w:rPr>
        <w:t xml:space="preserve">a výkon </w:t>
      </w:r>
      <w:r w:rsidR="57E71103" w:rsidRPr="0084594F">
        <w:rPr>
          <w:rFonts w:ascii="Noto Sans" w:hAnsi="Noto Sans" w:cs="Noto Sans"/>
          <w:sz w:val="20"/>
          <w:szCs w:val="20"/>
        </w:rPr>
        <w:t xml:space="preserve">inžinierskej činnosti </w:t>
      </w:r>
      <w:r w:rsidR="76081F28" w:rsidRPr="0084594F">
        <w:rPr>
          <w:rFonts w:ascii="Noto Sans" w:hAnsi="Noto Sans" w:cs="Noto Sans"/>
          <w:sz w:val="20"/>
          <w:szCs w:val="20"/>
        </w:rPr>
        <w:t xml:space="preserve">(ďalej len </w:t>
      </w:r>
      <w:r w:rsidR="0C2C1246" w:rsidRPr="0084594F">
        <w:rPr>
          <w:rFonts w:ascii="Noto Sans" w:hAnsi="Noto Sans" w:cs="Noto Sans"/>
          <w:sz w:val="20"/>
          <w:szCs w:val="20"/>
        </w:rPr>
        <w:t>„</w:t>
      </w:r>
      <w:r w:rsidR="76081F28" w:rsidRPr="0084594F">
        <w:rPr>
          <w:rFonts w:ascii="Noto Sans" w:hAnsi="Noto Sans" w:cs="Noto Sans"/>
          <w:sz w:val="20"/>
          <w:szCs w:val="20"/>
        </w:rPr>
        <w:t>IČ</w:t>
      </w:r>
      <w:r w:rsidR="181EF67B" w:rsidRPr="0084594F">
        <w:rPr>
          <w:rFonts w:ascii="Noto Sans" w:eastAsia="Noto Sans" w:hAnsi="Noto Sans" w:cs="Noto Sans"/>
          <w:color w:val="333333"/>
          <w:sz w:val="20"/>
          <w:szCs w:val="20"/>
        </w:rPr>
        <w:t>"</w:t>
      </w:r>
      <w:r w:rsidR="76081F28" w:rsidRPr="0084594F">
        <w:rPr>
          <w:rFonts w:ascii="Noto Sans" w:hAnsi="Noto Sans" w:cs="Noto Sans"/>
          <w:sz w:val="20"/>
          <w:szCs w:val="20"/>
        </w:rPr>
        <w:t xml:space="preserve">) </w:t>
      </w:r>
      <w:r w:rsidR="00546847" w:rsidRPr="0084594F">
        <w:rPr>
          <w:rFonts w:ascii="Noto Sans" w:hAnsi="Noto Sans" w:cs="Noto Sans"/>
          <w:sz w:val="20"/>
          <w:szCs w:val="20"/>
        </w:rPr>
        <w:t>pre určenú parkovaciu plochu na odstránenie</w:t>
      </w:r>
      <w:r w:rsidR="00617278" w:rsidRPr="0084594F">
        <w:rPr>
          <w:rFonts w:ascii="Noto Sans" w:hAnsi="Noto Sans" w:cs="Noto Sans"/>
          <w:sz w:val="20"/>
          <w:szCs w:val="20"/>
        </w:rPr>
        <w:t xml:space="preserve">/umiestnenie zozbieraných starých, nepojazdných vozidiel z územia mesta Košice na pozemku par. </w:t>
      </w:r>
      <w:r w:rsidR="00E6082B" w:rsidRPr="0084594F">
        <w:rPr>
          <w:rFonts w:ascii="Noto Sans" w:hAnsi="Noto Sans" w:cs="Noto Sans"/>
          <w:sz w:val="20"/>
          <w:szCs w:val="20"/>
        </w:rPr>
        <w:t>č. 1404/40 v kat. území</w:t>
      </w:r>
      <w:r w:rsidR="0084594F">
        <w:rPr>
          <w:rFonts w:ascii="Noto Sans" w:hAnsi="Noto Sans" w:cs="Noto Sans"/>
          <w:sz w:val="20"/>
          <w:szCs w:val="20"/>
        </w:rPr>
        <w:t>:</w:t>
      </w:r>
      <w:r w:rsidR="00E6082B" w:rsidRPr="0084594F">
        <w:rPr>
          <w:rFonts w:ascii="Noto Sans" w:hAnsi="Noto Sans" w:cs="Noto Sans"/>
          <w:sz w:val="20"/>
          <w:szCs w:val="20"/>
        </w:rPr>
        <w:t xml:space="preserve"> Nižná Úvrať</w:t>
      </w:r>
      <w:r w:rsidR="0084594F">
        <w:rPr>
          <w:rFonts w:ascii="Noto Sans" w:hAnsi="Noto Sans" w:cs="Noto Sans"/>
          <w:sz w:val="20"/>
          <w:szCs w:val="20"/>
        </w:rPr>
        <w:t>,</w:t>
      </w:r>
      <w:r w:rsidR="00E6082B" w:rsidRPr="0084594F">
        <w:rPr>
          <w:rFonts w:ascii="Noto Sans" w:hAnsi="Noto Sans" w:cs="Noto Sans"/>
          <w:sz w:val="20"/>
          <w:szCs w:val="20"/>
        </w:rPr>
        <w:t xml:space="preserve"> v areáli BPMK, </w:t>
      </w:r>
      <w:proofErr w:type="spellStart"/>
      <w:r w:rsidR="00E6082B" w:rsidRPr="0084594F">
        <w:rPr>
          <w:rFonts w:ascii="Noto Sans" w:hAnsi="Noto Sans" w:cs="Noto Sans"/>
          <w:sz w:val="20"/>
          <w:szCs w:val="20"/>
        </w:rPr>
        <w:t>s.r.o</w:t>
      </w:r>
      <w:proofErr w:type="spellEnd"/>
      <w:r w:rsidR="00E6082B" w:rsidRPr="0084594F">
        <w:rPr>
          <w:rFonts w:ascii="Noto Sans" w:hAnsi="Noto Sans" w:cs="Noto Sans"/>
          <w:sz w:val="20"/>
          <w:szCs w:val="20"/>
        </w:rPr>
        <w:t xml:space="preserve">., a to všetko v súlade § 66 </w:t>
      </w:r>
      <w:r w:rsidR="00D94AC3" w:rsidRPr="0084594F">
        <w:rPr>
          <w:rFonts w:ascii="Noto Sans" w:hAnsi="Noto Sans" w:cs="Noto Sans"/>
          <w:sz w:val="20"/>
          <w:szCs w:val="20"/>
        </w:rPr>
        <w:t>a </w:t>
      </w:r>
      <w:proofErr w:type="spellStart"/>
      <w:r w:rsidR="00D94AC3" w:rsidRPr="0084594F">
        <w:rPr>
          <w:rFonts w:ascii="Noto Sans" w:hAnsi="Noto Sans" w:cs="Noto Sans"/>
          <w:sz w:val="20"/>
          <w:szCs w:val="20"/>
        </w:rPr>
        <w:t>nasl</w:t>
      </w:r>
      <w:proofErr w:type="spellEnd"/>
      <w:r w:rsidR="00D94AC3" w:rsidRPr="0084594F">
        <w:rPr>
          <w:rFonts w:ascii="Noto Sans" w:hAnsi="Noto Sans" w:cs="Noto Sans"/>
          <w:sz w:val="20"/>
          <w:szCs w:val="20"/>
        </w:rPr>
        <w:t xml:space="preserve">. </w:t>
      </w:r>
      <w:r w:rsidR="00E6082B" w:rsidRPr="0084594F">
        <w:rPr>
          <w:rFonts w:ascii="Noto Sans" w:hAnsi="Noto Sans" w:cs="Noto Sans"/>
          <w:sz w:val="20"/>
          <w:szCs w:val="20"/>
        </w:rPr>
        <w:t>zákona č.</w:t>
      </w:r>
      <w:r w:rsidR="0084594F" w:rsidRPr="0084594F">
        <w:rPr>
          <w:rFonts w:ascii="Noto Sans" w:hAnsi="Noto Sans" w:cs="Noto Sans"/>
          <w:sz w:val="20"/>
          <w:szCs w:val="20"/>
        </w:rPr>
        <w:t> </w:t>
      </w:r>
      <w:r w:rsidR="00E6082B" w:rsidRPr="0084594F">
        <w:rPr>
          <w:rFonts w:ascii="Noto Sans" w:hAnsi="Noto Sans" w:cs="Noto Sans"/>
          <w:sz w:val="20"/>
          <w:szCs w:val="20"/>
        </w:rPr>
        <w:t>79/2015</w:t>
      </w:r>
      <w:r w:rsidR="0084594F" w:rsidRPr="0084594F">
        <w:rPr>
          <w:rFonts w:ascii="Noto Sans" w:hAnsi="Noto Sans" w:cs="Noto Sans"/>
          <w:sz w:val="20"/>
          <w:szCs w:val="20"/>
        </w:rPr>
        <w:t> </w:t>
      </w:r>
      <w:r w:rsidR="00E6082B" w:rsidRPr="0084594F">
        <w:rPr>
          <w:rFonts w:ascii="Noto Sans" w:hAnsi="Noto Sans" w:cs="Noto Sans"/>
          <w:sz w:val="20"/>
          <w:szCs w:val="20"/>
        </w:rPr>
        <w:t>Z.</w:t>
      </w:r>
      <w:r w:rsidR="0084594F" w:rsidRPr="0084594F">
        <w:rPr>
          <w:rFonts w:ascii="Noto Sans" w:hAnsi="Noto Sans" w:cs="Noto Sans"/>
          <w:sz w:val="20"/>
          <w:szCs w:val="20"/>
        </w:rPr>
        <w:t> </w:t>
      </w:r>
      <w:r w:rsidR="00E6082B" w:rsidRPr="0084594F">
        <w:rPr>
          <w:rFonts w:ascii="Noto Sans" w:hAnsi="Noto Sans" w:cs="Noto Sans"/>
          <w:sz w:val="20"/>
          <w:szCs w:val="20"/>
        </w:rPr>
        <w:t>z. o odpadoch v znení neskorších predpisov a vyhláškou Ministerstva</w:t>
      </w:r>
      <w:r w:rsidR="0042699E" w:rsidRPr="0084594F">
        <w:rPr>
          <w:rFonts w:ascii="Noto Sans" w:hAnsi="Noto Sans" w:cs="Noto Sans"/>
          <w:sz w:val="20"/>
          <w:szCs w:val="20"/>
        </w:rPr>
        <w:t xml:space="preserve"> </w:t>
      </w:r>
      <w:r w:rsidR="00656CD3" w:rsidRPr="0084594F">
        <w:rPr>
          <w:rFonts w:ascii="Noto Sans" w:hAnsi="Noto Sans" w:cs="Noto Sans"/>
          <w:sz w:val="20"/>
          <w:szCs w:val="20"/>
        </w:rPr>
        <w:t xml:space="preserve">životného prostredia SR č. </w:t>
      </w:r>
      <w:r w:rsidR="00656CD3" w:rsidRPr="0084594F">
        <w:rPr>
          <w:rFonts w:ascii="Noto Sans" w:hAnsi="Noto Sans" w:cs="Noto Sans"/>
          <w:sz w:val="20"/>
          <w:szCs w:val="20"/>
        </w:rPr>
        <w:lastRenderedPageBreak/>
        <w:t>373/2015 Z. z. o rozšírenej zodpovednosti výrobcov vyhradených výrobkov a o</w:t>
      </w:r>
      <w:r w:rsidR="0042699E" w:rsidRPr="0084594F">
        <w:rPr>
          <w:rFonts w:ascii="Noto Sans" w:hAnsi="Noto Sans" w:cs="Noto Sans"/>
          <w:sz w:val="20"/>
          <w:szCs w:val="20"/>
        </w:rPr>
        <w:t> </w:t>
      </w:r>
      <w:r w:rsidR="00656CD3" w:rsidRPr="0084594F">
        <w:rPr>
          <w:rFonts w:ascii="Noto Sans" w:hAnsi="Noto Sans" w:cs="Noto Sans"/>
          <w:sz w:val="20"/>
          <w:szCs w:val="20"/>
        </w:rPr>
        <w:t>nakladaní</w:t>
      </w:r>
      <w:r w:rsidR="0042699E" w:rsidRPr="0084594F">
        <w:rPr>
          <w:rFonts w:ascii="Noto Sans" w:hAnsi="Noto Sans" w:cs="Noto Sans"/>
          <w:sz w:val="20"/>
          <w:szCs w:val="20"/>
        </w:rPr>
        <w:t xml:space="preserve"> s vyhradenými prúdmi odpadov a v znení neskorších predpisov.</w:t>
      </w:r>
      <w:r w:rsidR="00161B40" w:rsidRPr="0084594F">
        <w:rPr>
          <w:rFonts w:ascii="Noto Sans" w:hAnsi="Noto Sans" w:cs="Noto Sans"/>
          <w:sz w:val="20"/>
          <w:szCs w:val="20"/>
        </w:rPr>
        <w:t xml:space="preserve"> </w:t>
      </w:r>
      <w:r w:rsidR="00D94AC3" w:rsidRPr="0084594F">
        <w:rPr>
          <w:rFonts w:ascii="Noto Sans" w:hAnsi="Noto Sans" w:cs="Noto Sans"/>
          <w:sz w:val="20"/>
          <w:szCs w:val="20"/>
        </w:rPr>
        <w:t>Zhotoviteľ sa zaväzuje projektovú dokumentáciu spracovať v súlade so zákonom</w:t>
      </w:r>
      <w:r w:rsidR="003023D2" w:rsidRPr="0084594F">
        <w:rPr>
          <w:rFonts w:ascii="Noto Sans" w:hAnsi="Noto Sans" w:cs="Noto Sans"/>
          <w:sz w:val="20"/>
          <w:szCs w:val="20"/>
        </w:rPr>
        <w:t xml:space="preserve"> </w:t>
      </w:r>
      <w:r w:rsidR="00D94AC3" w:rsidRPr="0084594F">
        <w:rPr>
          <w:rFonts w:ascii="Noto Sans" w:hAnsi="Noto Sans" w:cs="Noto Sans"/>
          <w:sz w:val="20"/>
          <w:szCs w:val="20"/>
        </w:rPr>
        <w:t>č. 50/1976 Zb. o územnom plánovaní a stavebnom poriadku (stavebný zákon) v znení neskorších predpisov, vyhláškou Ministerstva životného prostredia Slovenskej republiky č. 453/2000 Z. z., ktorou sa vykonávajú niektoré ustanovenia stavebného zákona</w:t>
      </w:r>
    </w:p>
    <w:p w14:paraId="63EEEE33" w14:textId="20F6FA7F" w:rsidR="00004CA7" w:rsidRPr="0084594F" w:rsidRDefault="00A62F18" w:rsidP="00004CA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3.4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2B7184" w:rsidRPr="0084594F">
        <w:rPr>
          <w:rFonts w:ascii="Noto Sans" w:hAnsi="Noto Sans" w:cs="Noto Sans"/>
          <w:sz w:val="20"/>
          <w:szCs w:val="20"/>
        </w:rPr>
        <w:t xml:space="preserve">Zhotoviteľ sa </w:t>
      </w:r>
      <w:r w:rsidR="00080793" w:rsidRPr="0084594F">
        <w:rPr>
          <w:rFonts w:ascii="Noto Sans" w:hAnsi="Noto Sans" w:cs="Noto Sans"/>
          <w:sz w:val="20"/>
          <w:szCs w:val="20"/>
        </w:rPr>
        <w:t xml:space="preserve">rovnako </w:t>
      </w:r>
      <w:r w:rsidR="002B7184" w:rsidRPr="0084594F">
        <w:rPr>
          <w:rFonts w:ascii="Noto Sans" w:hAnsi="Noto Sans" w:cs="Noto Sans"/>
          <w:sz w:val="20"/>
          <w:szCs w:val="20"/>
        </w:rPr>
        <w:t>zaväzuje p</w:t>
      </w:r>
      <w:r w:rsidR="00806BD7" w:rsidRPr="0084594F">
        <w:rPr>
          <w:rFonts w:ascii="Noto Sans" w:hAnsi="Noto Sans" w:cs="Noto Sans"/>
          <w:sz w:val="20"/>
          <w:szCs w:val="20"/>
        </w:rPr>
        <w:t>rojektovú dokumentáciu vypracovať podľa platných STN a</w:t>
      </w:r>
      <w:r w:rsidR="00004CA7" w:rsidRPr="0084594F">
        <w:rPr>
          <w:rFonts w:ascii="Noto Sans" w:hAnsi="Noto Sans" w:cs="Noto Sans"/>
          <w:sz w:val="20"/>
          <w:szCs w:val="20"/>
        </w:rPr>
        <w:t> </w:t>
      </w:r>
      <w:r w:rsidR="00806BD7" w:rsidRPr="0084594F">
        <w:rPr>
          <w:rFonts w:ascii="Noto Sans" w:hAnsi="Noto Sans" w:cs="Noto Sans"/>
          <w:sz w:val="20"/>
          <w:szCs w:val="20"/>
        </w:rPr>
        <w:t>EN</w:t>
      </w:r>
      <w:r w:rsidR="00004CA7" w:rsidRPr="0084594F">
        <w:rPr>
          <w:rFonts w:ascii="Noto Sans" w:hAnsi="Noto Sans" w:cs="Noto Sans"/>
          <w:sz w:val="20"/>
          <w:szCs w:val="20"/>
        </w:rPr>
        <w:t>, všeobecn</w:t>
      </w:r>
      <w:r w:rsidR="00212A24" w:rsidRPr="0084594F">
        <w:rPr>
          <w:rFonts w:ascii="Noto Sans" w:hAnsi="Noto Sans" w:cs="Noto Sans"/>
          <w:sz w:val="20"/>
          <w:szCs w:val="20"/>
        </w:rPr>
        <w:t>e</w:t>
      </w:r>
      <w:r w:rsidR="00004CA7" w:rsidRPr="0084594F">
        <w:rPr>
          <w:rFonts w:ascii="Noto Sans" w:hAnsi="Noto Sans" w:cs="Noto Sans"/>
          <w:sz w:val="20"/>
          <w:szCs w:val="20"/>
        </w:rPr>
        <w:t xml:space="preserve"> záväzných technických požiadaviek, platných záväzných právnych predpisov, prevádzkových a bezpečnostných predpisov a vydaných určených záväzných regulatív ÚPN HSA Košice pre výstavbu v rozsahu:</w:t>
      </w:r>
    </w:p>
    <w:p w14:paraId="6034F9AF" w14:textId="77777777" w:rsidR="00004CA7" w:rsidRPr="0084594F" w:rsidRDefault="00004CA7" w:rsidP="00004CA7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zameranie existujúcich inžinierskych sietí, geodetické zameranie územia (polohopis – výškopis) a iné,</w:t>
      </w:r>
    </w:p>
    <w:p w14:paraId="6B5BA2A3" w14:textId="77777777" w:rsidR="00004CA7" w:rsidRPr="0084594F" w:rsidRDefault="00004CA7" w:rsidP="00004CA7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stavebný objekt: spevnená plocha – parkovisko a prístupová komunikácia (vjazd, výjazd),</w:t>
      </w:r>
    </w:p>
    <w:p w14:paraId="357B2EEB" w14:textId="77777777" w:rsidR="00004CA7" w:rsidRPr="0084594F" w:rsidRDefault="00004CA7" w:rsidP="00004CA7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stavebný objekt: odvodnenie parkoviska,</w:t>
      </w:r>
    </w:p>
    <w:p w14:paraId="66766409" w14:textId="77777777" w:rsidR="00C4600D" w:rsidRPr="0084594F" w:rsidRDefault="00C4600D" w:rsidP="00C4600D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stavebný objekt: osvetlenie,</w:t>
      </w:r>
    </w:p>
    <w:p w14:paraId="66E88EF9" w14:textId="77777777" w:rsidR="00C4600D" w:rsidRPr="0084594F" w:rsidRDefault="00C4600D" w:rsidP="00C4600D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stavebný objekt: oplotenie s vytvorením vrátnice,</w:t>
      </w:r>
    </w:p>
    <w:p w14:paraId="02C1E145" w14:textId="77777777" w:rsidR="00C4600D" w:rsidRPr="0084594F" w:rsidRDefault="00C4600D" w:rsidP="00C4600D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stavebný objekt: kamerový systém s napojením na Mestskú políciu,</w:t>
      </w:r>
    </w:p>
    <w:p w14:paraId="62EBBC60" w14:textId="77777777" w:rsidR="00C4600D" w:rsidRPr="0084594F" w:rsidRDefault="00C4600D" w:rsidP="00C4600D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stavebný objekt: Terénne a sadové úpravy,</w:t>
      </w:r>
    </w:p>
    <w:p w14:paraId="08A6A472" w14:textId="267D2507" w:rsidR="00C4600D" w:rsidRPr="0084594F" w:rsidRDefault="00C4600D" w:rsidP="00C4600D">
      <w:pPr>
        <w:pStyle w:val="Standard"/>
        <w:numPr>
          <w:ilvl w:val="0"/>
          <w:numId w:val="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4594F">
        <w:rPr>
          <w:rFonts w:ascii="Noto Sans" w:hAnsi="Noto Sans" w:cs="Noto Sans"/>
          <w:sz w:val="20"/>
          <w:szCs w:val="20"/>
        </w:rPr>
        <w:t>položkovitý</w:t>
      </w:r>
      <w:proofErr w:type="spellEnd"/>
      <w:r w:rsidRPr="0084594F">
        <w:rPr>
          <w:rFonts w:ascii="Noto Sans" w:hAnsi="Noto Sans" w:cs="Noto Sans"/>
          <w:sz w:val="20"/>
          <w:szCs w:val="20"/>
        </w:rPr>
        <w:t xml:space="preserve"> rozpočet stavby a výkaz výmer.</w:t>
      </w:r>
    </w:p>
    <w:p w14:paraId="17B3AA37" w14:textId="458825CA" w:rsidR="00BA00F4" w:rsidRPr="0084594F" w:rsidRDefault="0062154D" w:rsidP="0062154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3.5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C42B76" w:rsidRPr="0084594F">
        <w:rPr>
          <w:rFonts w:ascii="Noto Sans" w:hAnsi="Noto Sans" w:cs="Noto Sans"/>
          <w:sz w:val="20"/>
          <w:szCs w:val="20"/>
        </w:rPr>
        <w:t>Pre účely tejto zmluvy sa činnosťou smerujúcou k </w:t>
      </w:r>
      <w:r w:rsidR="00C308EA" w:rsidRPr="0084594F">
        <w:rPr>
          <w:rFonts w:ascii="Noto Sans" w:hAnsi="Noto Sans" w:cs="Noto Sans"/>
          <w:sz w:val="20"/>
          <w:szCs w:val="20"/>
        </w:rPr>
        <w:t>naplneniu</w:t>
      </w:r>
      <w:r w:rsidR="00C42B76" w:rsidRPr="0084594F">
        <w:rPr>
          <w:rFonts w:ascii="Noto Sans" w:hAnsi="Noto Sans" w:cs="Noto Sans"/>
          <w:sz w:val="20"/>
          <w:szCs w:val="20"/>
        </w:rPr>
        <w:t xml:space="preserve"> predmetu zmluvy rozumie</w:t>
      </w:r>
      <w:r w:rsidR="00BA00F4" w:rsidRPr="0084594F">
        <w:rPr>
          <w:rFonts w:ascii="Noto Sans" w:hAnsi="Noto Sans" w:cs="Noto Sans"/>
          <w:sz w:val="20"/>
          <w:szCs w:val="20"/>
        </w:rPr>
        <w:t xml:space="preserve"> najmä činnosť v nasledovnom rozsahu:</w:t>
      </w:r>
    </w:p>
    <w:p w14:paraId="600AFD5F" w14:textId="53BB5E31" w:rsidR="006479E7" w:rsidRPr="0084594F" w:rsidRDefault="00BA00F4" w:rsidP="0062154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a) zabezpečenie podkladov potrebných na vypracovanie projektovej dokumentácie</w:t>
      </w:r>
      <w:r w:rsidR="006479E7" w:rsidRPr="0084594F">
        <w:rPr>
          <w:rFonts w:ascii="Noto Sans" w:hAnsi="Noto Sans" w:cs="Noto Sans"/>
          <w:sz w:val="20"/>
          <w:szCs w:val="20"/>
        </w:rPr>
        <w:t xml:space="preserve"> definovanej v tomto článku zmluvy,</w:t>
      </w:r>
    </w:p>
    <w:p w14:paraId="2A0232F8" w14:textId="56196354" w:rsidR="00D6289C" w:rsidRPr="0084594F" w:rsidRDefault="006479E7" w:rsidP="0062154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b) zabezpečenie </w:t>
      </w:r>
      <w:r w:rsidR="00C75F58" w:rsidRPr="0084594F">
        <w:rPr>
          <w:rFonts w:ascii="Noto Sans" w:hAnsi="Noto Sans" w:cs="Noto Sans"/>
          <w:sz w:val="20"/>
          <w:szCs w:val="20"/>
        </w:rPr>
        <w:t>vyhotovenia projektovej dokumentácie pre stavebné povolenie</w:t>
      </w:r>
      <w:r w:rsidR="00703BBD" w:rsidRPr="0084594F">
        <w:rPr>
          <w:rFonts w:ascii="Noto Sans" w:hAnsi="Noto Sans" w:cs="Noto Sans"/>
          <w:sz w:val="20"/>
          <w:szCs w:val="20"/>
        </w:rPr>
        <w:t xml:space="preserve"> a realizačnú projektovú dokumentáciu, resp. projektovú dokumentáciu pre stavebné povolenie</w:t>
      </w:r>
      <w:r w:rsidR="00C308EA" w:rsidRPr="0084594F">
        <w:rPr>
          <w:rFonts w:ascii="Noto Sans" w:hAnsi="Noto Sans" w:cs="Noto Sans"/>
          <w:sz w:val="20"/>
          <w:szCs w:val="20"/>
        </w:rPr>
        <w:t xml:space="preserve"> v podrobnosti realizačného projektu,</w:t>
      </w:r>
    </w:p>
    <w:p w14:paraId="75CBE953" w14:textId="27046C14" w:rsidR="00C308EA" w:rsidRPr="0084594F" w:rsidRDefault="00E620B9" w:rsidP="0062154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c</w:t>
      </w:r>
      <w:r w:rsidR="00C308EA" w:rsidRPr="0084594F">
        <w:rPr>
          <w:rFonts w:ascii="Noto Sans" w:hAnsi="Noto Sans" w:cs="Noto Sans"/>
          <w:sz w:val="20"/>
          <w:szCs w:val="20"/>
        </w:rPr>
        <w:t xml:space="preserve">) zabezpečenie inžinierskej činnosti pre projektovú </w:t>
      </w:r>
      <w:r w:rsidR="00B30A72" w:rsidRPr="0084594F">
        <w:rPr>
          <w:rFonts w:ascii="Noto Sans" w:hAnsi="Noto Sans" w:cs="Noto Sans"/>
          <w:sz w:val="20"/>
          <w:szCs w:val="20"/>
        </w:rPr>
        <w:t>prípravu stavby pre územné, stavebné a správne konania v rozsahu vykonania všetkých a</w:t>
      </w:r>
      <w:r w:rsidR="006E6878" w:rsidRPr="0084594F">
        <w:rPr>
          <w:rFonts w:ascii="Noto Sans" w:hAnsi="Noto Sans" w:cs="Noto Sans"/>
          <w:sz w:val="20"/>
          <w:szCs w:val="20"/>
        </w:rPr>
        <w:t> </w:t>
      </w:r>
      <w:r w:rsidR="00B30A72" w:rsidRPr="0084594F">
        <w:rPr>
          <w:rFonts w:ascii="Noto Sans" w:hAnsi="Noto Sans" w:cs="Noto Sans"/>
          <w:sz w:val="20"/>
          <w:szCs w:val="20"/>
        </w:rPr>
        <w:t>akýchkoľvek</w:t>
      </w:r>
      <w:r w:rsidR="006E6878" w:rsidRPr="0084594F">
        <w:rPr>
          <w:rFonts w:ascii="Noto Sans" w:hAnsi="Noto Sans" w:cs="Noto Sans"/>
          <w:sz w:val="20"/>
          <w:szCs w:val="20"/>
        </w:rPr>
        <w:t xml:space="preserve"> činností, krokov a úkonov, ktoré vedú k získaniu právoplatného územného a stavebného povolenia</w:t>
      </w:r>
      <w:r w:rsidR="00DD2025" w:rsidRPr="0084594F">
        <w:rPr>
          <w:rFonts w:ascii="Noto Sans" w:hAnsi="Noto Sans" w:cs="Noto Sans"/>
          <w:sz w:val="20"/>
          <w:szCs w:val="20"/>
        </w:rPr>
        <w:t>, vrátane vykonania všetkých potrebných úkonov a činností k získaniu kladných vyj</w:t>
      </w:r>
      <w:r w:rsidR="00004E47" w:rsidRPr="0084594F">
        <w:rPr>
          <w:rFonts w:ascii="Noto Sans" w:hAnsi="Noto Sans" w:cs="Noto Sans"/>
          <w:sz w:val="20"/>
          <w:szCs w:val="20"/>
        </w:rPr>
        <w:t>adrení všetkých relevantných inštitúcií a osôb k projektu stavby,</w:t>
      </w:r>
    </w:p>
    <w:p w14:paraId="73C8F6FB" w14:textId="6FB2F795" w:rsidR="00004E47" w:rsidRPr="0084594F" w:rsidRDefault="00E620B9" w:rsidP="0062154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d) </w:t>
      </w:r>
      <w:r w:rsidR="00004E47" w:rsidRPr="0084594F">
        <w:rPr>
          <w:rFonts w:ascii="Noto Sans" w:hAnsi="Noto Sans" w:cs="Noto Sans"/>
          <w:sz w:val="20"/>
          <w:szCs w:val="20"/>
        </w:rPr>
        <w:t>výkon autorského dohľadu do</w:t>
      </w:r>
      <w:r w:rsidRPr="0084594F">
        <w:rPr>
          <w:rFonts w:ascii="Noto Sans" w:hAnsi="Noto Sans" w:cs="Noto Sans"/>
          <w:sz w:val="20"/>
          <w:szCs w:val="20"/>
        </w:rPr>
        <w:t xml:space="preserve">dávateľa projektovej dokumentácie </w:t>
      </w:r>
      <w:r w:rsidR="00EF2860" w:rsidRPr="0084594F">
        <w:rPr>
          <w:rFonts w:ascii="Noto Sans" w:hAnsi="Noto Sans" w:cs="Noto Sans"/>
          <w:sz w:val="20"/>
          <w:szCs w:val="20"/>
        </w:rPr>
        <w:t>počas realizácie stavby.</w:t>
      </w:r>
    </w:p>
    <w:p w14:paraId="661A9F50" w14:textId="77777777" w:rsidR="00AB7BE8" w:rsidRPr="0084594F" w:rsidRDefault="00AB7BE8" w:rsidP="00FD1506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383DF17" w14:textId="738F11AF" w:rsidR="003215E2" w:rsidRPr="0084594F" w:rsidRDefault="003215E2" w:rsidP="008689DC">
      <w:pPr>
        <w:pStyle w:val="Normlnywebov1"/>
        <w:spacing w:before="120" w:after="120"/>
        <w:jc w:val="center"/>
        <w:rPr>
          <w:rFonts w:ascii="Noto Sans" w:hAnsi="Noto Sans" w:cs="Noto Sans"/>
          <w:b/>
          <w:bCs/>
          <w:sz w:val="20"/>
          <w:szCs w:val="20"/>
          <w:lang w:val="sk-SK"/>
        </w:rPr>
      </w:pPr>
      <w:r w:rsidRPr="0084594F">
        <w:rPr>
          <w:rFonts w:ascii="Noto Sans" w:hAnsi="Noto Sans" w:cs="Noto Sans"/>
          <w:b/>
          <w:bCs/>
          <w:sz w:val="20"/>
          <w:szCs w:val="20"/>
          <w:lang w:val="sk-SK"/>
        </w:rPr>
        <w:t xml:space="preserve">IV. </w:t>
      </w:r>
      <w:r w:rsidR="4AC6D46F" w:rsidRPr="0084594F">
        <w:rPr>
          <w:rFonts w:ascii="Noto Sans" w:hAnsi="Noto Sans" w:cs="Noto Sans"/>
          <w:b/>
          <w:bCs/>
          <w:sz w:val="20"/>
          <w:szCs w:val="20"/>
          <w:lang w:val="sk-SK"/>
        </w:rPr>
        <w:t>Miesto a termín plnenia</w:t>
      </w:r>
    </w:p>
    <w:p w14:paraId="428A4B86" w14:textId="774F1DA3" w:rsidR="00280B3A" w:rsidRPr="0084594F" w:rsidRDefault="00280B3A" w:rsidP="008F4E0C">
      <w:pPr>
        <w:jc w:val="both"/>
        <w:rPr>
          <w:rFonts w:ascii="Noto Sans" w:hAnsi="Noto Sans" w:cs="Noto Sans"/>
          <w:sz w:val="20"/>
          <w:szCs w:val="20"/>
        </w:rPr>
      </w:pPr>
    </w:p>
    <w:p w14:paraId="3130E748" w14:textId="3FD0F16F" w:rsidR="001B15AF" w:rsidRPr="0084594F" w:rsidRDefault="001B15AF" w:rsidP="008F4E0C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4.1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4D595D" w:rsidRPr="0084594F">
        <w:rPr>
          <w:rFonts w:ascii="Noto Sans" w:hAnsi="Noto Sans" w:cs="Noto Sans"/>
          <w:sz w:val="20"/>
          <w:szCs w:val="20"/>
        </w:rPr>
        <w:t xml:space="preserve">Miesto dodania predmetu zákazky: BPMK, </w:t>
      </w:r>
      <w:proofErr w:type="spellStart"/>
      <w:r w:rsidR="004D595D" w:rsidRPr="0084594F">
        <w:rPr>
          <w:rFonts w:ascii="Noto Sans" w:hAnsi="Noto Sans" w:cs="Noto Sans"/>
          <w:sz w:val="20"/>
          <w:szCs w:val="20"/>
        </w:rPr>
        <w:t>s.r.o</w:t>
      </w:r>
      <w:proofErr w:type="spellEnd"/>
      <w:r w:rsidR="004D595D" w:rsidRPr="0084594F">
        <w:rPr>
          <w:rFonts w:ascii="Noto Sans" w:hAnsi="Noto Sans" w:cs="Noto Sans"/>
          <w:sz w:val="20"/>
          <w:szCs w:val="20"/>
        </w:rPr>
        <w:t>., Južné nábrežie 13, Košice</w:t>
      </w:r>
      <w:r w:rsidR="008F4E0C" w:rsidRPr="0084594F">
        <w:rPr>
          <w:rFonts w:ascii="Noto Sans" w:hAnsi="Noto Sans" w:cs="Noto Sans"/>
          <w:sz w:val="20"/>
          <w:szCs w:val="20"/>
        </w:rPr>
        <w:t>.</w:t>
      </w:r>
    </w:p>
    <w:p w14:paraId="176B8599" w14:textId="4DCB1527" w:rsidR="00DE189B" w:rsidRPr="0084594F" w:rsidRDefault="00DE189B" w:rsidP="008F4E0C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4.2</w:t>
      </w:r>
      <w:r w:rsidRPr="0084594F">
        <w:rPr>
          <w:rFonts w:ascii="Noto Sans" w:hAnsi="Noto Sans" w:cs="Noto Sans"/>
          <w:sz w:val="20"/>
          <w:szCs w:val="20"/>
        </w:rPr>
        <w:t xml:space="preserve"> Miesto stavby: pozemok parcela č. 1404/40 v kat. území Nižná Úvrať v areáli BPMK, </w:t>
      </w:r>
      <w:proofErr w:type="spellStart"/>
      <w:r w:rsidRPr="0084594F">
        <w:rPr>
          <w:rFonts w:ascii="Noto Sans" w:hAnsi="Noto Sans" w:cs="Noto Sans"/>
          <w:sz w:val="20"/>
          <w:szCs w:val="20"/>
        </w:rPr>
        <w:t>s.r.o</w:t>
      </w:r>
      <w:proofErr w:type="spellEnd"/>
      <w:r w:rsidRPr="0084594F">
        <w:rPr>
          <w:rFonts w:ascii="Noto Sans" w:hAnsi="Noto Sans" w:cs="Noto Sans"/>
          <w:sz w:val="20"/>
          <w:szCs w:val="20"/>
        </w:rPr>
        <w:t>.</w:t>
      </w:r>
      <w:r w:rsidR="000F0C12" w:rsidRPr="0084594F">
        <w:rPr>
          <w:rFonts w:ascii="Noto Sans" w:hAnsi="Noto Sans" w:cs="Noto Sans"/>
          <w:sz w:val="20"/>
          <w:szCs w:val="20"/>
        </w:rPr>
        <w:t>, Južné nábrežie 13, Košice</w:t>
      </w:r>
      <w:r w:rsidR="008F4E0C" w:rsidRPr="0084594F">
        <w:rPr>
          <w:rFonts w:ascii="Noto Sans" w:hAnsi="Noto Sans" w:cs="Noto Sans"/>
          <w:sz w:val="20"/>
          <w:szCs w:val="20"/>
        </w:rPr>
        <w:t>.</w:t>
      </w:r>
    </w:p>
    <w:p w14:paraId="10B89EEB" w14:textId="2F28F5D8" w:rsidR="00E3534C" w:rsidRPr="0084594F" w:rsidRDefault="000F0C12" w:rsidP="008F4E0C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4.3</w:t>
      </w:r>
      <w:r w:rsidR="008F4E0C" w:rsidRPr="0084594F">
        <w:rPr>
          <w:rFonts w:ascii="Noto Sans" w:hAnsi="Noto Sans" w:cs="Noto Sans"/>
          <w:sz w:val="20"/>
          <w:szCs w:val="20"/>
        </w:rPr>
        <w:t xml:space="preserve"> </w:t>
      </w:r>
      <w:r w:rsidR="00907E31" w:rsidRPr="0084594F">
        <w:rPr>
          <w:rFonts w:ascii="Noto Sans" w:hAnsi="Noto Sans" w:cs="Noto Sans"/>
          <w:sz w:val="20"/>
          <w:szCs w:val="20"/>
        </w:rPr>
        <w:t>Projektovú dokumentáciu sa zhotoviteľ zaväzuje odovzdať verejnému obstarávateľovi v</w:t>
      </w:r>
      <w:r w:rsidR="00A63E75">
        <w:rPr>
          <w:rFonts w:ascii="Noto Sans" w:hAnsi="Noto Sans" w:cs="Noto Sans"/>
          <w:sz w:val="20"/>
          <w:szCs w:val="20"/>
        </w:rPr>
        <w:t> </w:t>
      </w:r>
      <w:r w:rsidR="00907E31" w:rsidRPr="0084594F">
        <w:rPr>
          <w:rFonts w:ascii="Noto Sans" w:hAnsi="Noto Sans" w:cs="Noto Sans"/>
          <w:sz w:val="20"/>
          <w:szCs w:val="20"/>
        </w:rPr>
        <w:t>šiestich vyhotoveniach v papierovej forme a jeden krát v digitálnej, resp. elektronickej forme</w:t>
      </w:r>
      <w:r w:rsidR="00E3534C" w:rsidRPr="0084594F">
        <w:rPr>
          <w:rFonts w:ascii="Noto Sans" w:hAnsi="Noto Sans" w:cs="Noto Sans"/>
          <w:sz w:val="20"/>
          <w:szCs w:val="20"/>
        </w:rPr>
        <w:t>.</w:t>
      </w:r>
    </w:p>
    <w:p w14:paraId="6168C095" w14:textId="15B55C3D" w:rsidR="000F0C12" w:rsidRPr="0084594F" w:rsidRDefault="000F0C12" w:rsidP="008F4E0C">
      <w:pPr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Lehota na dodanie predmetu zákazky: </w:t>
      </w:r>
    </w:p>
    <w:p w14:paraId="1A01119C" w14:textId="46971BA2" w:rsidR="000F0C12" w:rsidRPr="0084594F" w:rsidRDefault="000F0C12" w:rsidP="008F4E0C">
      <w:pPr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ab/>
        <w:t xml:space="preserve">- </w:t>
      </w:r>
      <w:r w:rsidR="00E3534C" w:rsidRPr="0084594F">
        <w:rPr>
          <w:rFonts w:ascii="Noto Sans" w:hAnsi="Noto Sans" w:cs="Noto Sans"/>
          <w:sz w:val="20"/>
          <w:szCs w:val="20"/>
        </w:rPr>
        <w:t>d</w:t>
      </w:r>
      <w:r w:rsidR="00CD4FB4" w:rsidRPr="0084594F">
        <w:rPr>
          <w:rFonts w:ascii="Noto Sans" w:hAnsi="Noto Sans" w:cs="Noto Sans"/>
          <w:sz w:val="20"/>
          <w:szCs w:val="20"/>
        </w:rPr>
        <w:t xml:space="preserve">odanie PD vrátane IČ v termíne </w:t>
      </w:r>
      <w:r w:rsidR="00CD4FB4" w:rsidRPr="0084594F">
        <w:rPr>
          <w:rFonts w:ascii="Noto Sans" w:hAnsi="Noto Sans" w:cs="Noto Sans"/>
          <w:b/>
          <w:bCs/>
          <w:sz w:val="20"/>
          <w:szCs w:val="20"/>
        </w:rPr>
        <w:t>do 15.03.2022</w:t>
      </w:r>
    </w:p>
    <w:p w14:paraId="0E63A99E" w14:textId="10BC25CD" w:rsidR="00CD4FB4" w:rsidRPr="0084594F" w:rsidRDefault="00CD4FB4" w:rsidP="0084594F">
      <w:pPr>
        <w:ind w:left="708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- </w:t>
      </w:r>
      <w:r w:rsidR="00E3534C" w:rsidRPr="0084594F">
        <w:rPr>
          <w:rFonts w:ascii="Noto Sans" w:hAnsi="Noto Sans" w:cs="Noto Sans"/>
          <w:sz w:val="20"/>
          <w:szCs w:val="20"/>
        </w:rPr>
        <w:t>d</w:t>
      </w:r>
      <w:r w:rsidRPr="0084594F">
        <w:rPr>
          <w:rFonts w:ascii="Noto Sans" w:hAnsi="Noto Sans" w:cs="Noto Sans"/>
          <w:sz w:val="20"/>
          <w:szCs w:val="20"/>
        </w:rPr>
        <w:t>odanie súhlasného stanoviska príslušného stavebného úradu a ostatných relevantných</w:t>
      </w:r>
      <w:r w:rsidR="0084594F" w:rsidRPr="0084594F">
        <w:rPr>
          <w:rFonts w:ascii="Noto Sans" w:hAnsi="Noto Sans" w:cs="Noto Sans"/>
          <w:sz w:val="20"/>
          <w:szCs w:val="20"/>
        </w:rPr>
        <w:t xml:space="preserve"> </w:t>
      </w:r>
      <w:r w:rsidRPr="0084594F">
        <w:rPr>
          <w:rFonts w:ascii="Noto Sans" w:hAnsi="Noto Sans" w:cs="Noto Sans"/>
          <w:sz w:val="20"/>
          <w:szCs w:val="20"/>
        </w:rPr>
        <w:t xml:space="preserve">inštitúcií a osôb v termíne </w:t>
      </w:r>
      <w:r w:rsidRPr="0084594F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925AED" w:rsidRPr="0084594F">
        <w:rPr>
          <w:rFonts w:ascii="Noto Sans" w:hAnsi="Noto Sans" w:cs="Noto Sans"/>
          <w:b/>
          <w:bCs/>
          <w:sz w:val="20"/>
          <w:szCs w:val="20"/>
        </w:rPr>
        <w:t>15.03.2022</w:t>
      </w:r>
    </w:p>
    <w:p w14:paraId="2D79AD85" w14:textId="461447EC" w:rsidR="00925AED" w:rsidRPr="0084594F" w:rsidRDefault="00925AED" w:rsidP="008F4E0C">
      <w:pPr>
        <w:ind w:left="708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- </w:t>
      </w:r>
      <w:r w:rsidR="00906AE2" w:rsidRPr="0084594F">
        <w:rPr>
          <w:rFonts w:ascii="Noto Sans" w:hAnsi="Noto Sans" w:cs="Noto Sans"/>
          <w:sz w:val="20"/>
          <w:szCs w:val="20"/>
        </w:rPr>
        <w:t>a</w:t>
      </w:r>
      <w:r w:rsidRPr="0084594F">
        <w:rPr>
          <w:rFonts w:ascii="Noto Sans" w:hAnsi="Noto Sans" w:cs="Noto Sans"/>
          <w:sz w:val="20"/>
          <w:szCs w:val="20"/>
        </w:rPr>
        <w:t>utorský dozor: počas realizácie stavby</w:t>
      </w:r>
    </w:p>
    <w:p w14:paraId="02F152CA" w14:textId="7F01B18C" w:rsidR="00B55427" w:rsidRPr="0084594F" w:rsidRDefault="00B55427" w:rsidP="00925AED">
      <w:pPr>
        <w:rPr>
          <w:rFonts w:ascii="Noto Sans" w:hAnsi="Noto Sans" w:cs="Noto Sans"/>
          <w:sz w:val="20"/>
          <w:szCs w:val="20"/>
        </w:rPr>
      </w:pPr>
    </w:p>
    <w:p w14:paraId="7F054178" w14:textId="11038C92" w:rsidR="00B55427" w:rsidRPr="0084594F" w:rsidRDefault="00B55427" w:rsidP="00B55427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V. Cena diela</w:t>
      </w:r>
    </w:p>
    <w:p w14:paraId="503465E0" w14:textId="05351BFE" w:rsidR="00B55427" w:rsidRPr="0084594F" w:rsidRDefault="00B55427" w:rsidP="00B55427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7F9C0A" w14:textId="3EEDE83C" w:rsidR="00B55427" w:rsidRPr="0084594F" w:rsidRDefault="00B55427" w:rsidP="00B55427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lastRenderedPageBreak/>
        <w:t>5.1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412735" w:rsidRPr="0084594F">
        <w:rPr>
          <w:rFonts w:ascii="Noto Sans" w:hAnsi="Noto Sans" w:cs="Noto Sans"/>
          <w:sz w:val="20"/>
          <w:szCs w:val="20"/>
        </w:rPr>
        <w:t>Zmluvné strany sa dohodli</w:t>
      </w:r>
      <w:r w:rsidR="00E356BC" w:rsidRPr="0084594F">
        <w:rPr>
          <w:rFonts w:ascii="Noto Sans" w:hAnsi="Noto Sans" w:cs="Noto Sans"/>
          <w:sz w:val="20"/>
          <w:szCs w:val="20"/>
        </w:rPr>
        <w:t xml:space="preserve">, že zhotoviteľ zhotoví pre Objednávateľa dielo a vykoná všetky s tým súvisiace činnosti podľa </w:t>
      </w:r>
      <w:r w:rsidR="008D2ED6" w:rsidRPr="0084594F">
        <w:rPr>
          <w:rFonts w:ascii="Noto Sans" w:hAnsi="Noto Sans" w:cs="Noto Sans"/>
          <w:sz w:val="20"/>
          <w:szCs w:val="20"/>
        </w:rPr>
        <w:t xml:space="preserve">tejto zmluvy za súhrnnú celkovú odplatu vo výške </w:t>
      </w:r>
      <w:r w:rsidR="008D2ED6" w:rsidRPr="0084594F">
        <w:rPr>
          <w:rFonts w:ascii="Noto Sans" w:hAnsi="Noto Sans" w:cs="Noto Sans"/>
          <w:b/>
          <w:bCs/>
          <w:sz w:val="20"/>
          <w:szCs w:val="20"/>
        </w:rPr>
        <w:t>........</w:t>
      </w:r>
      <w:r w:rsidR="003A3E6B" w:rsidRPr="0084594F">
        <w:rPr>
          <w:rFonts w:ascii="Noto Sans" w:hAnsi="Noto Sans" w:cs="Noto Sans"/>
          <w:b/>
          <w:bCs/>
          <w:sz w:val="20"/>
          <w:szCs w:val="20"/>
        </w:rPr>
        <w:t>........</w:t>
      </w:r>
      <w:r w:rsidR="008D2ED6" w:rsidRPr="0084594F">
        <w:rPr>
          <w:rFonts w:ascii="Noto Sans" w:hAnsi="Noto Sans" w:cs="Noto Sans"/>
          <w:b/>
          <w:bCs/>
          <w:sz w:val="20"/>
          <w:szCs w:val="20"/>
        </w:rPr>
        <w:t>.,- Eur bez</w:t>
      </w:r>
      <w:r w:rsidR="00A63E75">
        <w:rPr>
          <w:rFonts w:ascii="Noto Sans" w:hAnsi="Noto Sans" w:cs="Noto Sans"/>
          <w:b/>
          <w:bCs/>
          <w:sz w:val="20"/>
          <w:szCs w:val="20"/>
        </w:rPr>
        <w:t> </w:t>
      </w:r>
      <w:r w:rsidR="008D2ED6" w:rsidRPr="0084594F">
        <w:rPr>
          <w:rFonts w:ascii="Noto Sans" w:hAnsi="Noto Sans" w:cs="Noto Sans"/>
          <w:b/>
          <w:bCs/>
          <w:sz w:val="20"/>
          <w:szCs w:val="20"/>
        </w:rPr>
        <w:t>DPH</w:t>
      </w:r>
      <w:r w:rsidR="00E50BE0" w:rsidRPr="0084594F">
        <w:rPr>
          <w:rFonts w:ascii="Noto Sans" w:hAnsi="Noto Sans" w:cs="Noto Sans"/>
          <w:sz w:val="20"/>
          <w:szCs w:val="20"/>
        </w:rPr>
        <w:t xml:space="preserve"> (ďalej len </w:t>
      </w:r>
      <w:r w:rsidR="005F62C4" w:rsidRPr="0084594F">
        <w:rPr>
          <w:rFonts w:ascii="Noto Sans" w:hAnsi="Noto Sans" w:cs="Noto Sans"/>
          <w:sz w:val="20"/>
          <w:szCs w:val="20"/>
        </w:rPr>
        <w:t>„</w:t>
      </w:r>
      <w:r w:rsidR="00E50BE0" w:rsidRPr="0084594F">
        <w:rPr>
          <w:rFonts w:ascii="Noto Sans" w:hAnsi="Noto Sans" w:cs="Noto Sans"/>
          <w:sz w:val="20"/>
          <w:szCs w:val="20"/>
        </w:rPr>
        <w:t>cena za dielo</w:t>
      </w:r>
      <w:r w:rsidR="005F62C4" w:rsidRPr="0084594F">
        <w:rPr>
          <w:rFonts w:ascii="Noto Sans" w:hAnsi="Noto Sans" w:cs="Noto Sans"/>
          <w:sz w:val="20"/>
          <w:szCs w:val="20"/>
        </w:rPr>
        <w:t>“</w:t>
      </w:r>
      <w:r w:rsidR="00E50BE0" w:rsidRPr="0084594F">
        <w:rPr>
          <w:rFonts w:ascii="Noto Sans" w:hAnsi="Noto Sans" w:cs="Noto Sans"/>
          <w:sz w:val="20"/>
          <w:szCs w:val="20"/>
        </w:rPr>
        <w:t>)</w:t>
      </w:r>
      <w:r w:rsidR="006F77D4" w:rsidRPr="0084594F">
        <w:rPr>
          <w:rFonts w:ascii="Noto Sans" w:hAnsi="Noto Sans" w:cs="Noto Sans"/>
          <w:sz w:val="20"/>
          <w:szCs w:val="20"/>
        </w:rPr>
        <w:t xml:space="preserve">. </w:t>
      </w:r>
      <w:r w:rsidRPr="0084594F">
        <w:rPr>
          <w:rFonts w:ascii="Noto Sans" w:hAnsi="Noto Sans" w:cs="Noto Sans"/>
          <w:sz w:val="20"/>
          <w:szCs w:val="20"/>
        </w:rPr>
        <w:t xml:space="preserve">Cena za zhotovenie diela v rozsahu článku III. Tejto zmluvy </w:t>
      </w:r>
      <w:r w:rsidR="00D42E8B" w:rsidRPr="0084594F">
        <w:rPr>
          <w:rFonts w:ascii="Noto Sans" w:hAnsi="Noto Sans" w:cs="Noto Sans"/>
          <w:sz w:val="20"/>
          <w:szCs w:val="20"/>
        </w:rPr>
        <w:t xml:space="preserve">zahŕňa všetky náklady spojené s vypracovaním PD, výkonom IČ a autorského dozoru. </w:t>
      </w:r>
    </w:p>
    <w:p w14:paraId="4B6B72C4" w14:textId="1D02DDC6" w:rsidR="00444618" w:rsidRPr="0084594F" w:rsidRDefault="00444618" w:rsidP="00B55427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5.2</w:t>
      </w:r>
      <w:r w:rsidRPr="0084594F">
        <w:rPr>
          <w:rFonts w:ascii="Noto Sans" w:hAnsi="Noto Sans" w:cs="Noto Sans"/>
          <w:sz w:val="20"/>
          <w:szCs w:val="20"/>
        </w:rPr>
        <w:t xml:space="preserve"> Cena za zhotovenie diela vychádza z cenovej ponuky</w:t>
      </w:r>
      <w:r w:rsidR="00421D79" w:rsidRPr="0084594F">
        <w:rPr>
          <w:rFonts w:ascii="Noto Sans" w:hAnsi="Noto Sans" w:cs="Noto Sans"/>
          <w:sz w:val="20"/>
          <w:szCs w:val="20"/>
        </w:rPr>
        <w:t xml:space="preserve"> zhotoviteľa </w:t>
      </w:r>
      <w:r w:rsidR="0049261D" w:rsidRPr="0084594F">
        <w:rPr>
          <w:rFonts w:ascii="Noto Sans" w:hAnsi="Noto Sans" w:cs="Noto Sans"/>
          <w:sz w:val="20"/>
          <w:szCs w:val="20"/>
        </w:rPr>
        <w:t xml:space="preserve">(príloha č. 1) </w:t>
      </w:r>
      <w:r w:rsidR="00421D79" w:rsidRPr="0084594F">
        <w:rPr>
          <w:rFonts w:ascii="Noto Sans" w:hAnsi="Noto Sans" w:cs="Noto Sans"/>
          <w:sz w:val="20"/>
          <w:szCs w:val="20"/>
        </w:rPr>
        <w:t>zo dňa ..................</w:t>
      </w:r>
      <w:r w:rsidR="002D6FEF" w:rsidRPr="0084594F">
        <w:rPr>
          <w:rFonts w:ascii="Noto Sans" w:hAnsi="Noto Sans" w:cs="Noto Sans"/>
          <w:sz w:val="20"/>
          <w:szCs w:val="20"/>
        </w:rPr>
        <w:t xml:space="preserve"> a je pevná a</w:t>
      </w:r>
      <w:r w:rsidR="00455BE1" w:rsidRPr="0084594F">
        <w:rPr>
          <w:rFonts w:ascii="Noto Sans" w:hAnsi="Noto Sans" w:cs="Noto Sans"/>
          <w:sz w:val="20"/>
          <w:szCs w:val="20"/>
        </w:rPr>
        <w:t> </w:t>
      </w:r>
      <w:r w:rsidR="002D6FEF" w:rsidRPr="0084594F">
        <w:rPr>
          <w:rFonts w:ascii="Noto Sans" w:hAnsi="Noto Sans" w:cs="Noto Sans"/>
          <w:sz w:val="20"/>
          <w:szCs w:val="20"/>
        </w:rPr>
        <w:t>nemenná</w:t>
      </w:r>
      <w:r w:rsidR="00455BE1" w:rsidRPr="0084594F">
        <w:rPr>
          <w:rFonts w:ascii="Noto Sans" w:hAnsi="Noto Sans" w:cs="Noto Sans"/>
          <w:sz w:val="20"/>
          <w:szCs w:val="20"/>
        </w:rPr>
        <w:t>.</w:t>
      </w:r>
    </w:p>
    <w:p w14:paraId="19B0D9B3" w14:textId="309C76EE" w:rsidR="00B057E0" w:rsidRPr="0084594F" w:rsidRDefault="00B057E0" w:rsidP="00B55427">
      <w:pPr>
        <w:jc w:val="both"/>
        <w:rPr>
          <w:rFonts w:ascii="Noto Sans" w:hAnsi="Noto Sans" w:cs="Noto Sans"/>
          <w:sz w:val="20"/>
          <w:szCs w:val="20"/>
        </w:rPr>
      </w:pPr>
    </w:p>
    <w:p w14:paraId="7D8B4633" w14:textId="0B306CCB" w:rsidR="00B057E0" w:rsidRPr="0084594F" w:rsidRDefault="00B057E0" w:rsidP="00B5542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Cena diela celkom bez DPH..................................................................................................</w:t>
      </w:r>
      <w:r w:rsidR="0049261D" w:rsidRPr="0084594F">
        <w:rPr>
          <w:rFonts w:ascii="Noto Sans" w:hAnsi="Noto Sans" w:cs="Noto Sans"/>
          <w:b/>
          <w:bCs/>
          <w:sz w:val="20"/>
          <w:szCs w:val="20"/>
        </w:rPr>
        <w:t>.............</w:t>
      </w:r>
    </w:p>
    <w:p w14:paraId="69DABE56" w14:textId="5BAF006F" w:rsidR="00B057E0" w:rsidRPr="0084594F" w:rsidRDefault="00B057E0" w:rsidP="00B5542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DPH (20 %)............................................................................................................................</w:t>
      </w:r>
      <w:r w:rsidR="0049261D" w:rsidRPr="0084594F">
        <w:rPr>
          <w:rFonts w:ascii="Noto Sans" w:hAnsi="Noto Sans" w:cs="Noto Sans"/>
          <w:b/>
          <w:bCs/>
          <w:sz w:val="20"/>
          <w:szCs w:val="20"/>
        </w:rPr>
        <w:t>...............</w:t>
      </w:r>
    </w:p>
    <w:p w14:paraId="23A16C43" w14:textId="2C6343C2" w:rsidR="00B057E0" w:rsidRPr="0084594F" w:rsidRDefault="00B057E0" w:rsidP="00B5542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Cena diela celkom s DPH........................................................................................................</w:t>
      </w:r>
      <w:r w:rsidR="0049261D" w:rsidRPr="0084594F">
        <w:rPr>
          <w:rFonts w:ascii="Noto Sans" w:hAnsi="Noto Sans" w:cs="Noto Sans"/>
          <w:b/>
          <w:bCs/>
          <w:sz w:val="20"/>
          <w:szCs w:val="20"/>
        </w:rPr>
        <w:t>...........</w:t>
      </w:r>
    </w:p>
    <w:p w14:paraId="313D4EEC" w14:textId="55563157" w:rsidR="00B057E0" w:rsidRPr="0084594F" w:rsidRDefault="00B057E0" w:rsidP="00B55427">
      <w:pPr>
        <w:jc w:val="both"/>
        <w:rPr>
          <w:rFonts w:ascii="Noto Sans" w:hAnsi="Noto Sans" w:cs="Noto Sans"/>
          <w:sz w:val="20"/>
          <w:szCs w:val="20"/>
        </w:rPr>
      </w:pPr>
    </w:p>
    <w:p w14:paraId="66AFB730" w14:textId="79A7A0B6" w:rsidR="004055D3" w:rsidRPr="0084594F" w:rsidRDefault="004055D3" w:rsidP="004055D3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VI. Platobné podmienky</w:t>
      </w:r>
    </w:p>
    <w:p w14:paraId="2ECD6785" w14:textId="19092778" w:rsidR="004055D3" w:rsidRPr="0084594F" w:rsidRDefault="004055D3" w:rsidP="004055D3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0F3BEB62" w14:textId="1202C688" w:rsidR="004055D3" w:rsidRPr="0084594F" w:rsidRDefault="00681B50" w:rsidP="004055D3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6.1</w:t>
      </w:r>
      <w:r w:rsidRPr="0084594F">
        <w:rPr>
          <w:rFonts w:ascii="Noto Sans" w:hAnsi="Noto Sans" w:cs="Noto Sans"/>
          <w:sz w:val="20"/>
          <w:szCs w:val="20"/>
        </w:rPr>
        <w:t xml:space="preserve"> Zhotoviteľ je oprávnený vy</w:t>
      </w:r>
      <w:r w:rsidR="00FA6422" w:rsidRPr="0084594F">
        <w:rPr>
          <w:rFonts w:ascii="Noto Sans" w:hAnsi="Noto Sans" w:cs="Noto Sans"/>
          <w:sz w:val="20"/>
          <w:szCs w:val="20"/>
        </w:rPr>
        <w:t>s</w:t>
      </w:r>
      <w:r w:rsidRPr="0084594F">
        <w:rPr>
          <w:rFonts w:ascii="Noto Sans" w:hAnsi="Noto Sans" w:cs="Noto Sans"/>
          <w:sz w:val="20"/>
          <w:szCs w:val="20"/>
        </w:rPr>
        <w:t>taviť faktúru až po odovzdaní projektovej dokumentácie a jej odsúhlasení</w:t>
      </w:r>
      <w:r w:rsidR="0060051D" w:rsidRPr="0084594F">
        <w:rPr>
          <w:rFonts w:ascii="Noto Sans" w:hAnsi="Noto Sans" w:cs="Noto Sans"/>
          <w:sz w:val="20"/>
          <w:szCs w:val="20"/>
        </w:rPr>
        <w:t xml:space="preserve"> a prevzatí objednávateľom.</w:t>
      </w:r>
    </w:p>
    <w:p w14:paraId="664ED2BC" w14:textId="03F8C929" w:rsidR="0060051D" w:rsidRPr="0084594F" w:rsidRDefault="0060051D" w:rsidP="004055D3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6.2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DF255E" w:rsidRPr="0084594F">
        <w:rPr>
          <w:rFonts w:ascii="Noto Sans" w:hAnsi="Noto Sans" w:cs="Noto Sans"/>
          <w:sz w:val="20"/>
          <w:szCs w:val="20"/>
        </w:rPr>
        <w:t>Faktúra musí obsahovať povinné náležitosti</w:t>
      </w:r>
      <w:r w:rsidR="00BA2EB0" w:rsidRPr="0084594F">
        <w:rPr>
          <w:rFonts w:ascii="Noto Sans" w:hAnsi="Noto Sans" w:cs="Noto Sans"/>
          <w:sz w:val="20"/>
          <w:szCs w:val="20"/>
        </w:rPr>
        <w:t xml:space="preserve"> daňového dokladu v zmysle zákona č.</w:t>
      </w:r>
      <w:r w:rsidR="0084594F">
        <w:rPr>
          <w:rFonts w:ascii="Noto Sans" w:hAnsi="Noto Sans" w:cs="Noto Sans"/>
          <w:sz w:val="20"/>
          <w:szCs w:val="20"/>
        </w:rPr>
        <w:t> </w:t>
      </w:r>
      <w:r w:rsidR="00BA2EB0" w:rsidRPr="0084594F">
        <w:rPr>
          <w:rFonts w:ascii="Noto Sans" w:hAnsi="Noto Sans" w:cs="Noto Sans"/>
          <w:sz w:val="20"/>
          <w:szCs w:val="20"/>
        </w:rPr>
        <w:t>222/2004</w:t>
      </w:r>
      <w:r w:rsidR="0084594F">
        <w:rPr>
          <w:rFonts w:ascii="Noto Sans" w:hAnsi="Noto Sans" w:cs="Noto Sans"/>
          <w:sz w:val="20"/>
          <w:szCs w:val="20"/>
        </w:rPr>
        <w:t> </w:t>
      </w:r>
      <w:r w:rsidR="00BA2EB0" w:rsidRPr="0084594F">
        <w:rPr>
          <w:rFonts w:ascii="Noto Sans" w:hAnsi="Noto Sans" w:cs="Noto Sans"/>
          <w:sz w:val="20"/>
          <w:szCs w:val="20"/>
        </w:rPr>
        <w:t>Z.</w:t>
      </w:r>
      <w:r w:rsidR="0084594F">
        <w:rPr>
          <w:rFonts w:ascii="Noto Sans" w:hAnsi="Noto Sans" w:cs="Noto Sans"/>
          <w:sz w:val="20"/>
          <w:szCs w:val="20"/>
        </w:rPr>
        <w:t> </w:t>
      </w:r>
      <w:r w:rsidR="00BA2EB0" w:rsidRPr="0084594F">
        <w:rPr>
          <w:rFonts w:ascii="Noto Sans" w:hAnsi="Noto Sans" w:cs="Noto Sans"/>
          <w:sz w:val="20"/>
          <w:szCs w:val="20"/>
        </w:rPr>
        <w:t>z. o</w:t>
      </w:r>
      <w:r w:rsidR="00012C0B" w:rsidRPr="0084594F">
        <w:rPr>
          <w:rFonts w:ascii="Noto Sans" w:hAnsi="Noto Sans" w:cs="Noto Sans"/>
          <w:sz w:val="20"/>
          <w:szCs w:val="20"/>
        </w:rPr>
        <w:t> </w:t>
      </w:r>
      <w:r w:rsidR="00BA2EB0" w:rsidRPr="0084594F">
        <w:rPr>
          <w:rFonts w:ascii="Noto Sans" w:hAnsi="Noto Sans" w:cs="Noto Sans"/>
          <w:sz w:val="20"/>
          <w:szCs w:val="20"/>
        </w:rPr>
        <w:t>da</w:t>
      </w:r>
      <w:r w:rsidR="00012C0B" w:rsidRPr="0084594F">
        <w:rPr>
          <w:rFonts w:ascii="Noto Sans" w:hAnsi="Noto Sans" w:cs="Noto Sans"/>
          <w:sz w:val="20"/>
          <w:szCs w:val="20"/>
        </w:rPr>
        <w:t xml:space="preserve">ni z pridanej hodnoty v znení neskorších predpisov; označenie </w:t>
      </w:r>
      <w:r w:rsidR="0063393B" w:rsidRPr="0084594F">
        <w:rPr>
          <w:rFonts w:ascii="Noto Sans" w:hAnsi="Noto Sans" w:cs="Noto Sans"/>
          <w:sz w:val="20"/>
          <w:szCs w:val="20"/>
        </w:rPr>
        <w:t>faktúry a jej číslo, názov a sídlo zmluvných strán, IČO, DIČ, IČ DPH, číslo zmluvy</w:t>
      </w:r>
      <w:r w:rsidR="008852FA" w:rsidRPr="0084594F">
        <w:rPr>
          <w:rFonts w:ascii="Noto Sans" w:hAnsi="Noto Sans" w:cs="Noto Sans"/>
          <w:sz w:val="20"/>
          <w:szCs w:val="20"/>
        </w:rPr>
        <w:t>, opis vykonaného diela a deň odovzdania diela, deň vystavenia a odoslania faktúry, deň splatnosti faktúry, označenie bankového spojenia</w:t>
      </w:r>
      <w:r w:rsidR="00F55811" w:rsidRPr="0084594F">
        <w:rPr>
          <w:rFonts w:ascii="Noto Sans" w:hAnsi="Noto Sans" w:cs="Noto Sans"/>
          <w:sz w:val="20"/>
          <w:szCs w:val="20"/>
        </w:rPr>
        <w:t xml:space="preserve"> zhotoviteľa a číslo účtu, rozsah diela, fakturovanú čiastku, pečiatku a podpis oprávnenej osoby.</w:t>
      </w:r>
    </w:p>
    <w:p w14:paraId="28A54C7F" w14:textId="4869D694" w:rsidR="00E54E2F" w:rsidRPr="0084594F" w:rsidRDefault="00E54E2F" w:rsidP="004055D3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6.3</w:t>
      </w:r>
      <w:r w:rsidRPr="0084594F">
        <w:rPr>
          <w:rFonts w:ascii="Noto Sans" w:hAnsi="Noto Sans" w:cs="Noto Sans"/>
          <w:sz w:val="20"/>
          <w:szCs w:val="20"/>
        </w:rPr>
        <w:t xml:space="preserve"> Splatnosť faktúry je do 60 dní odo dňa jej doručenia ob</w:t>
      </w:r>
      <w:r w:rsidR="00314D21" w:rsidRPr="0084594F">
        <w:rPr>
          <w:rFonts w:ascii="Noto Sans" w:hAnsi="Noto Sans" w:cs="Noto Sans"/>
          <w:sz w:val="20"/>
          <w:szCs w:val="20"/>
        </w:rPr>
        <w:t>jednávateľovi. V prípade, že faktúra nebude spĺňať náležitosti</w:t>
      </w:r>
      <w:r w:rsidR="00DC7999" w:rsidRPr="0084594F">
        <w:rPr>
          <w:rFonts w:ascii="Noto Sans" w:hAnsi="Noto Sans" w:cs="Noto Sans"/>
          <w:sz w:val="20"/>
          <w:szCs w:val="20"/>
        </w:rPr>
        <w:t xml:space="preserve"> riadneho daňového dokladu, objednávateľ požiada zhotoviteľa o jej opravu a doplnenie. Lehota splatnosti plynie až od doručenia opravenej faktúry.</w:t>
      </w:r>
    </w:p>
    <w:p w14:paraId="08CBEA83" w14:textId="11F046E2" w:rsidR="00460295" w:rsidRPr="0084594F" w:rsidRDefault="00460295" w:rsidP="00460295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49DC14C8" w14:textId="1A88A9B7" w:rsidR="00460295" w:rsidRPr="0084594F" w:rsidRDefault="00460295" w:rsidP="00460295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VII. Záručná doba a zodpovednosť za vady</w:t>
      </w:r>
    </w:p>
    <w:p w14:paraId="07E3A1CF" w14:textId="42C32AE3" w:rsidR="00460295" w:rsidRPr="0084594F" w:rsidRDefault="00460295" w:rsidP="00460295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4511224" w14:textId="1F59B725" w:rsidR="00460295" w:rsidRPr="0084594F" w:rsidRDefault="00460295" w:rsidP="00460295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7.1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DA077D" w:rsidRPr="0084594F">
        <w:rPr>
          <w:rFonts w:ascii="Noto Sans" w:hAnsi="Noto Sans" w:cs="Noto Sans"/>
          <w:sz w:val="20"/>
          <w:szCs w:val="20"/>
        </w:rPr>
        <w:t>Objednávateľ sa zaväzuje po odsúhlasení diela, dielo od zhotoviteľa prevziať, a to aj pred dohodnutým termínom plnenia podľa tejto zmluvy.</w:t>
      </w:r>
      <w:r w:rsidR="00720AC7" w:rsidRPr="0084594F">
        <w:rPr>
          <w:rFonts w:ascii="Noto Sans" w:hAnsi="Noto Sans" w:cs="Noto Sans"/>
          <w:sz w:val="20"/>
          <w:szCs w:val="20"/>
        </w:rPr>
        <w:t xml:space="preserve"> O odovzdaní a prevzatí diela spíšu zmluvné strany protokol.</w:t>
      </w:r>
    </w:p>
    <w:p w14:paraId="3046858E" w14:textId="4FD3D5F1" w:rsidR="00720AC7" w:rsidRPr="0084594F" w:rsidRDefault="00720AC7" w:rsidP="00460295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7.2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0627E0" w:rsidRPr="0084594F">
        <w:rPr>
          <w:rFonts w:ascii="Noto Sans" w:hAnsi="Noto Sans" w:cs="Noto Sans"/>
          <w:sz w:val="20"/>
          <w:szCs w:val="20"/>
        </w:rPr>
        <w:t xml:space="preserve">Záručná doba týkajúca sa diela </w:t>
      </w:r>
      <w:r w:rsidR="005963EE" w:rsidRPr="0084594F">
        <w:rPr>
          <w:rFonts w:ascii="Noto Sans" w:hAnsi="Noto Sans" w:cs="Noto Sans"/>
          <w:sz w:val="20"/>
          <w:szCs w:val="20"/>
        </w:rPr>
        <w:t>začína plynúť odo dňa uvedeného v protokole o </w:t>
      </w:r>
      <w:r w:rsidR="00E57B3F" w:rsidRPr="0084594F">
        <w:rPr>
          <w:rFonts w:ascii="Noto Sans" w:hAnsi="Noto Sans" w:cs="Noto Sans"/>
          <w:sz w:val="20"/>
          <w:szCs w:val="20"/>
        </w:rPr>
        <w:t>odovzdaní</w:t>
      </w:r>
      <w:r w:rsidR="005963EE" w:rsidRPr="0084594F">
        <w:rPr>
          <w:rFonts w:ascii="Noto Sans" w:hAnsi="Noto Sans" w:cs="Noto Sans"/>
          <w:sz w:val="20"/>
          <w:szCs w:val="20"/>
        </w:rPr>
        <w:t xml:space="preserve"> a prevzatí diela </w:t>
      </w:r>
      <w:r w:rsidR="0072759C" w:rsidRPr="0084594F">
        <w:rPr>
          <w:rFonts w:ascii="Noto Sans" w:hAnsi="Noto Sans" w:cs="Noto Sans"/>
          <w:sz w:val="20"/>
          <w:szCs w:val="20"/>
        </w:rPr>
        <w:t xml:space="preserve">a stanovuje sa na </w:t>
      </w:r>
      <w:r w:rsidR="0072759C" w:rsidRPr="009410AA">
        <w:rPr>
          <w:rFonts w:ascii="Noto Sans" w:hAnsi="Noto Sans" w:cs="Noto Sans"/>
          <w:b/>
          <w:bCs/>
          <w:sz w:val="20"/>
          <w:szCs w:val="20"/>
        </w:rPr>
        <w:t>60 mesiacov</w:t>
      </w:r>
      <w:r w:rsidR="0072759C" w:rsidRPr="0084594F">
        <w:rPr>
          <w:rFonts w:ascii="Noto Sans" w:hAnsi="Noto Sans" w:cs="Noto Sans"/>
          <w:sz w:val="20"/>
          <w:szCs w:val="20"/>
        </w:rPr>
        <w:t>.</w:t>
      </w:r>
    </w:p>
    <w:p w14:paraId="02A7BFE8" w14:textId="0CC34DAE" w:rsidR="0072759C" w:rsidRPr="0084594F" w:rsidRDefault="0072759C" w:rsidP="00460295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7.3</w:t>
      </w:r>
      <w:r w:rsidRPr="0084594F">
        <w:rPr>
          <w:rFonts w:ascii="Noto Sans" w:hAnsi="Noto Sans" w:cs="Noto Sans"/>
          <w:sz w:val="20"/>
          <w:szCs w:val="20"/>
        </w:rPr>
        <w:t xml:space="preserve"> Zhotoviteľ zodpovedá za to, že predmet zmluvy bude zhotovený v súlade s touto zmluvou a podľa technických noriem a všeobecne záväzných predpisov.</w:t>
      </w:r>
    </w:p>
    <w:p w14:paraId="4E471971" w14:textId="60BDA106" w:rsidR="0072759C" w:rsidRPr="0084594F" w:rsidRDefault="0072759C" w:rsidP="00460295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7.4</w:t>
      </w:r>
      <w:r w:rsidRPr="0084594F">
        <w:rPr>
          <w:rFonts w:ascii="Noto Sans" w:hAnsi="Noto Sans" w:cs="Noto Sans"/>
          <w:sz w:val="20"/>
          <w:szCs w:val="20"/>
        </w:rPr>
        <w:t xml:space="preserve"> Objednávateľ je povinný písomne oznámiť zhotoviteľovi</w:t>
      </w:r>
      <w:r w:rsidR="006F633D" w:rsidRPr="0084594F">
        <w:rPr>
          <w:rFonts w:ascii="Noto Sans" w:hAnsi="Noto Sans" w:cs="Noto Sans"/>
          <w:sz w:val="20"/>
          <w:szCs w:val="20"/>
        </w:rPr>
        <w:t xml:space="preserve"> vady diela bez zbytočného odkladu</w:t>
      </w:r>
      <w:r w:rsidR="004C0328" w:rsidRPr="0084594F">
        <w:rPr>
          <w:rFonts w:ascii="Noto Sans" w:hAnsi="Noto Sans" w:cs="Noto Sans"/>
          <w:sz w:val="20"/>
          <w:szCs w:val="20"/>
        </w:rPr>
        <w:t xml:space="preserve">. </w:t>
      </w:r>
      <w:r w:rsidR="008A747F" w:rsidRPr="0084594F">
        <w:rPr>
          <w:rFonts w:ascii="Noto Sans" w:hAnsi="Noto Sans" w:cs="Noto Sans"/>
          <w:sz w:val="20"/>
          <w:szCs w:val="20"/>
        </w:rPr>
        <w:t xml:space="preserve">Počas záručnej doby </w:t>
      </w:r>
      <w:r w:rsidR="008F144F" w:rsidRPr="0084594F">
        <w:rPr>
          <w:rFonts w:ascii="Noto Sans" w:hAnsi="Noto Sans" w:cs="Noto Sans"/>
          <w:sz w:val="20"/>
          <w:szCs w:val="20"/>
        </w:rPr>
        <w:t>sa z</w:t>
      </w:r>
      <w:r w:rsidR="004C0328" w:rsidRPr="0084594F">
        <w:rPr>
          <w:rFonts w:ascii="Noto Sans" w:hAnsi="Noto Sans" w:cs="Noto Sans"/>
          <w:sz w:val="20"/>
          <w:szCs w:val="20"/>
        </w:rPr>
        <w:t>hotoviteľ zaväzuje vady diela zistené objednávateľom odstrániť bezplatne</w:t>
      </w:r>
      <w:r w:rsidR="00083757" w:rsidRPr="0084594F">
        <w:rPr>
          <w:rFonts w:ascii="Noto Sans" w:hAnsi="Noto Sans" w:cs="Noto Sans"/>
          <w:sz w:val="20"/>
          <w:szCs w:val="20"/>
        </w:rPr>
        <w:t xml:space="preserve"> a</w:t>
      </w:r>
      <w:r w:rsidR="004C0328" w:rsidRPr="0084594F">
        <w:rPr>
          <w:rFonts w:ascii="Noto Sans" w:hAnsi="Noto Sans" w:cs="Noto Sans"/>
          <w:sz w:val="20"/>
          <w:szCs w:val="20"/>
        </w:rPr>
        <w:t xml:space="preserve"> bez zbytočného odkladu</w:t>
      </w:r>
      <w:r w:rsidR="008F144F" w:rsidRPr="0084594F">
        <w:rPr>
          <w:rFonts w:ascii="Noto Sans" w:hAnsi="Noto Sans" w:cs="Noto Sans"/>
          <w:sz w:val="20"/>
          <w:szCs w:val="20"/>
        </w:rPr>
        <w:t>,</w:t>
      </w:r>
      <w:r w:rsidR="008A747F" w:rsidRPr="0084594F">
        <w:rPr>
          <w:rFonts w:ascii="Noto Sans" w:hAnsi="Noto Sans" w:cs="Noto Sans"/>
          <w:sz w:val="20"/>
          <w:szCs w:val="20"/>
        </w:rPr>
        <w:t xml:space="preserve"> najneskôr</w:t>
      </w:r>
      <w:r w:rsidR="00024F0A" w:rsidRPr="0084594F">
        <w:rPr>
          <w:rFonts w:ascii="Noto Sans" w:hAnsi="Noto Sans" w:cs="Noto Sans"/>
          <w:sz w:val="20"/>
          <w:szCs w:val="20"/>
        </w:rPr>
        <w:t xml:space="preserve"> </w:t>
      </w:r>
      <w:r w:rsidR="00024F0A" w:rsidRPr="0084594F">
        <w:rPr>
          <w:rFonts w:ascii="Noto Sans" w:hAnsi="Noto Sans" w:cs="Noto Sans"/>
          <w:b/>
          <w:bCs/>
          <w:sz w:val="20"/>
          <w:szCs w:val="20"/>
        </w:rPr>
        <w:t>do 15 pracovných dní</w:t>
      </w:r>
      <w:r w:rsidR="00024F0A" w:rsidRPr="0084594F">
        <w:rPr>
          <w:rFonts w:ascii="Noto Sans" w:hAnsi="Noto Sans" w:cs="Noto Sans"/>
          <w:sz w:val="20"/>
          <w:szCs w:val="20"/>
        </w:rPr>
        <w:t xml:space="preserve"> od uplatnenia reklamácie objednávateľom.</w:t>
      </w:r>
    </w:p>
    <w:p w14:paraId="5BD4A681" w14:textId="08048AF1" w:rsidR="00B74589" w:rsidRPr="0084594F" w:rsidRDefault="00B74589" w:rsidP="00460295">
      <w:pPr>
        <w:jc w:val="both"/>
        <w:rPr>
          <w:rFonts w:ascii="Noto Sans" w:hAnsi="Noto Sans" w:cs="Noto Sans"/>
          <w:sz w:val="20"/>
          <w:szCs w:val="20"/>
        </w:rPr>
      </w:pPr>
    </w:p>
    <w:p w14:paraId="3152FE7E" w14:textId="3F5AD84C" w:rsidR="00B74589" w:rsidRPr="0084594F" w:rsidRDefault="00094754" w:rsidP="00E57B3F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VIII</w:t>
      </w:r>
      <w:r w:rsidR="00E57B3F" w:rsidRPr="0084594F">
        <w:rPr>
          <w:rFonts w:ascii="Noto Sans" w:hAnsi="Noto Sans" w:cs="Noto Sans"/>
          <w:b/>
          <w:bCs/>
          <w:sz w:val="20"/>
          <w:szCs w:val="20"/>
        </w:rPr>
        <w:t>. Podmienky vykonania diela</w:t>
      </w:r>
    </w:p>
    <w:p w14:paraId="1B28ABDC" w14:textId="0255DF02" w:rsidR="00E57B3F" w:rsidRPr="0084594F" w:rsidRDefault="00E57B3F" w:rsidP="00E57B3F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358F92A" w14:textId="65D7488E" w:rsidR="00E57B3F" w:rsidRPr="0084594F" w:rsidRDefault="00E57B3F" w:rsidP="00E57B3F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8.1</w:t>
      </w:r>
      <w:r w:rsidR="0072697D" w:rsidRPr="0084594F">
        <w:rPr>
          <w:rFonts w:ascii="Noto Sans" w:hAnsi="Noto Sans" w:cs="Noto Sans"/>
          <w:sz w:val="20"/>
          <w:szCs w:val="20"/>
        </w:rPr>
        <w:t xml:space="preserve"> Zhotoviteľ sa zaväzuje, že vykonaná dielo na vlastné náklady a vlastnú zodpovednosť.</w:t>
      </w:r>
      <w:r w:rsidR="00AB596D" w:rsidRPr="0084594F">
        <w:rPr>
          <w:rFonts w:ascii="Noto Sans" w:hAnsi="Noto Sans" w:cs="Noto Sans"/>
          <w:sz w:val="20"/>
          <w:szCs w:val="20"/>
        </w:rPr>
        <w:t xml:space="preserve"> Zhotoviteľ </w:t>
      </w:r>
      <w:r w:rsidR="004F506A" w:rsidRPr="0084594F">
        <w:rPr>
          <w:rFonts w:ascii="Noto Sans" w:hAnsi="Noto Sans" w:cs="Noto Sans"/>
          <w:sz w:val="20"/>
          <w:szCs w:val="20"/>
        </w:rPr>
        <w:t>je povinný všetky podklady potrebné pre zhotovenie diela zabezpečiť vo vlastnom mene alebo v mene objednávateľa sám, na vlastnú zodpovednosť, a </w:t>
      </w:r>
      <w:r w:rsidR="00A166E0" w:rsidRPr="0084594F">
        <w:rPr>
          <w:rFonts w:ascii="Noto Sans" w:hAnsi="Noto Sans" w:cs="Noto Sans"/>
          <w:sz w:val="20"/>
          <w:szCs w:val="20"/>
        </w:rPr>
        <w:t>objednávateľ</w:t>
      </w:r>
      <w:r w:rsidR="004F506A" w:rsidRPr="0084594F">
        <w:rPr>
          <w:rFonts w:ascii="Noto Sans" w:hAnsi="Noto Sans" w:cs="Noto Sans"/>
          <w:sz w:val="20"/>
          <w:szCs w:val="20"/>
        </w:rPr>
        <w:t xml:space="preserve"> sa mu za tým účelom zaväzuje poskytnúť všetku nevyhnutne potrebnú</w:t>
      </w:r>
      <w:r w:rsidR="00E0582D" w:rsidRPr="0084594F">
        <w:rPr>
          <w:rFonts w:ascii="Noto Sans" w:hAnsi="Noto Sans" w:cs="Noto Sans"/>
          <w:sz w:val="20"/>
          <w:szCs w:val="20"/>
        </w:rPr>
        <w:t xml:space="preserve"> súčinnosť, ktorú od neho môže zhotoviteľ dôvodne vyžadovať.</w:t>
      </w:r>
    </w:p>
    <w:p w14:paraId="308B19E6" w14:textId="4301D5F4" w:rsidR="00A166E0" w:rsidRPr="0084594F" w:rsidRDefault="00A166E0" w:rsidP="00E57B3F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8.2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834C0B" w:rsidRPr="0084594F">
        <w:rPr>
          <w:rFonts w:ascii="Noto Sans" w:hAnsi="Noto Sans" w:cs="Noto Sans"/>
          <w:sz w:val="20"/>
          <w:szCs w:val="20"/>
        </w:rPr>
        <w:t>Zhotoviteľ je pri zhotovovaní diela povinný zohľadňovať a dodržiavať pokyny Objednávateľa, a</w:t>
      </w:r>
      <w:r w:rsidR="00D7151B" w:rsidRPr="0084594F">
        <w:rPr>
          <w:rFonts w:ascii="Noto Sans" w:hAnsi="Noto Sans" w:cs="Noto Sans"/>
          <w:sz w:val="20"/>
          <w:szCs w:val="20"/>
        </w:rPr>
        <w:t xml:space="preserve"> v prípade, že takéto pokyny objednávateľa budú podľa starostlivého uváženia </w:t>
      </w:r>
      <w:r w:rsidR="005E0B3D" w:rsidRPr="0084594F">
        <w:rPr>
          <w:rFonts w:ascii="Noto Sans" w:hAnsi="Noto Sans" w:cs="Noto Sans"/>
          <w:sz w:val="20"/>
          <w:szCs w:val="20"/>
        </w:rPr>
        <w:t>zhotoviteľa pre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5E0B3D" w:rsidRPr="0084594F">
        <w:rPr>
          <w:rFonts w:ascii="Noto Sans" w:hAnsi="Noto Sans" w:cs="Noto Sans"/>
          <w:sz w:val="20"/>
          <w:szCs w:val="20"/>
        </w:rPr>
        <w:t>daný účel (</w:t>
      </w:r>
      <w:proofErr w:type="spellStart"/>
      <w:r w:rsidR="005E0B3D" w:rsidRPr="0084594F">
        <w:rPr>
          <w:rFonts w:ascii="Noto Sans" w:hAnsi="Noto Sans" w:cs="Noto Sans"/>
          <w:sz w:val="20"/>
          <w:szCs w:val="20"/>
        </w:rPr>
        <w:t>t.j</w:t>
      </w:r>
      <w:proofErr w:type="spellEnd"/>
      <w:r w:rsidR="005E0B3D" w:rsidRPr="0084594F">
        <w:rPr>
          <w:rFonts w:ascii="Noto Sans" w:hAnsi="Noto Sans" w:cs="Noto Sans"/>
          <w:sz w:val="20"/>
          <w:szCs w:val="20"/>
        </w:rPr>
        <w:t>. najmä zhotovenia diela</w:t>
      </w:r>
      <w:r w:rsidR="0008161F" w:rsidRPr="0084594F">
        <w:rPr>
          <w:rFonts w:ascii="Noto Sans" w:hAnsi="Noto Sans" w:cs="Noto Sans"/>
          <w:sz w:val="20"/>
          <w:szCs w:val="20"/>
        </w:rPr>
        <w:t xml:space="preserve"> a výkon konzultačnej činnosti podľa zmluvy) nevhodné alebo inak v rozpore so všeobecne </w:t>
      </w:r>
      <w:r w:rsidR="00BF0BA3" w:rsidRPr="0084594F">
        <w:rPr>
          <w:rFonts w:ascii="Noto Sans" w:hAnsi="Noto Sans" w:cs="Noto Sans"/>
          <w:sz w:val="20"/>
          <w:szCs w:val="20"/>
        </w:rPr>
        <w:t>záväznými právnymi predpismi, technickými normami, stavebnými štandardmi alebo všeobecnou</w:t>
      </w:r>
      <w:r w:rsidR="001742F6" w:rsidRPr="0084594F">
        <w:rPr>
          <w:rFonts w:ascii="Noto Sans" w:hAnsi="Noto Sans" w:cs="Noto Sans"/>
          <w:sz w:val="20"/>
          <w:szCs w:val="20"/>
        </w:rPr>
        <w:t xml:space="preserve"> stavebnou praxou, alebo budú inak nevhodné pre ich aplikáciu v rámci zhotovovaného diela</w:t>
      </w:r>
      <w:r w:rsidR="001C3A29" w:rsidRPr="0084594F">
        <w:rPr>
          <w:rFonts w:ascii="Noto Sans" w:hAnsi="Noto Sans" w:cs="Noto Sans"/>
          <w:sz w:val="20"/>
          <w:szCs w:val="20"/>
        </w:rPr>
        <w:t xml:space="preserve"> podľa zmluvy, zhotoviteľ je povinný objednávateľa na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1C3A29" w:rsidRPr="0084594F">
        <w:rPr>
          <w:rFonts w:ascii="Noto Sans" w:hAnsi="Noto Sans" w:cs="Noto Sans"/>
          <w:sz w:val="20"/>
          <w:szCs w:val="20"/>
        </w:rPr>
        <w:t xml:space="preserve">nevhodnosť </w:t>
      </w:r>
      <w:r w:rsidR="001C3A29" w:rsidRPr="0084594F">
        <w:rPr>
          <w:rFonts w:ascii="Noto Sans" w:hAnsi="Noto Sans" w:cs="Noto Sans"/>
          <w:sz w:val="20"/>
          <w:szCs w:val="20"/>
        </w:rPr>
        <w:lastRenderedPageBreak/>
        <w:t xml:space="preserve">takýchto </w:t>
      </w:r>
      <w:r w:rsidR="00F81580" w:rsidRPr="0084594F">
        <w:rPr>
          <w:rFonts w:ascii="Noto Sans" w:hAnsi="Noto Sans" w:cs="Noto Sans"/>
          <w:sz w:val="20"/>
          <w:szCs w:val="20"/>
        </w:rPr>
        <w:t>pokynov upozorniť spolu s uvedením odhadovaných dôsledkov, ktoré by mohli v prípade aplikácie takýchto nevhodných pokynov objednávateľa</w:t>
      </w:r>
      <w:r w:rsidR="001F4DAA" w:rsidRPr="0084594F">
        <w:rPr>
          <w:rFonts w:ascii="Noto Sans" w:hAnsi="Noto Sans" w:cs="Noto Sans"/>
          <w:sz w:val="20"/>
          <w:szCs w:val="20"/>
        </w:rPr>
        <w:t xml:space="preserve"> v rámci zhotovovania a realizácie diela podľa zmluvy nastať alebo v budúcnosti vzniknúť</w:t>
      </w:r>
      <w:r w:rsidR="008278BB" w:rsidRPr="0084594F">
        <w:rPr>
          <w:rFonts w:ascii="Noto Sans" w:hAnsi="Noto Sans" w:cs="Noto Sans"/>
          <w:sz w:val="20"/>
          <w:szCs w:val="20"/>
        </w:rPr>
        <w:t>.</w:t>
      </w:r>
    </w:p>
    <w:p w14:paraId="4E020CB6" w14:textId="7BD4F6BD" w:rsidR="0072697D" w:rsidRPr="0084594F" w:rsidRDefault="0072697D" w:rsidP="00E57B3F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8.</w:t>
      </w:r>
      <w:r w:rsidR="009410AA" w:rsidRPr="009410AA">
        <w:rPr>
          <w:rFonts w:ascii="Noto Sans" w:hAnsi="Noto Sans" w:cs="Noto Sans"/>
          <w:b/>
          <w:bCs/>
          <w:sz w:val="20"/>
          <w:szCs w:val="20"/>
        </w:rPr>
        <w:t>3</w:t>
      </w:r>
      <w:r w:rsidR="006543D4" w:rsidRPr="0084594F">
        <w:rPr>
          <w:rFonts w:ascii="Noto Sans" w:hAnsi="Noto Sans" w:cs="Noto Sans"/>
          <w:sz w:val="20"/>
          <w:szCs w:val="20"/>
        </w:rPr>
        <w:t xml:space="preserve"> </w:t>
      </w:r>
      <w:r w:rsidRPr="0084594F">
        <w:rPr>
          <w:rFonts w:ascii="Noto Sans" w:hAnsi="Noto Sans" w:cs="Noto Sans"/>
          <w:sz w:val="20"/>
          <w:szCs w:val="20"/>
        </w:rPr>
        <w:t>Dielo bude odovzdané riadne a v dohodnutom rozsahu, na základe oznámenia zhotoviteľa.</w:t>
      </w:r>
    </w:p>
    <w:p w14:paraId="53453D44" w14:textId="32664C08" w:rsidR="0072697D" w:rsidRPr="0084594F" w:rsidRDefault="0072697D" w:rsidP="00E57B3F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8.</w:t>
      </w:r>
      <w:r w:rsidR="00834C0B" w:rsidRPr="009410AA">
        <w:rPr>
          <w:rFonts w:ascii="Noto Sans" w:hAnsi="Noto Sans" w:cs="Noto Sans"/>
          <w:b/>
          <w:bCs/>
          <w:sz w:val="20"/>
          <w:szCs w:val="20"/>
        </w:rPr>
        <w:t>4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630591" w:rsidRPr="0084594F">
        <w:rPr>
          <w:rFonts w:ascii="Noto Sans" w:hAnsi="Noto Sans" w:cs="Noto Sans"/>
          <w:sz w:val="20"/>
          <w:szCs w:val="20"/>
        </w:rPr>
        <w:t>K prechodu vlastníctva a nebezpečenstva škody na ňom prechádza zo zhotoviteľa na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630591" w:rsidRPr="0084594F">
        <w:rPr>
          <w:rFonts w:ascii="Noto Sans" w:hAnsi="Noto Sans" w:cs="Noto Sans"/>
          <w:sz w:val="20"/>
          <w:szCs w:val="20"/>
        </w:rPr>
        <w:t>objednávateľa až po odovzdaní diela.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</w:p>
    <w:p w14:paraId="6DA576FA" w14:textId="7FD25924" w:rsidR="00630591" w:rsidRPr="0084594F" w:rsidRDefault="00630591" w:rsidP="00E57B3F">
      <w:pPr>
        <w:jc w:val="both"/>
        <w:rPr>
          <w:rFonts w:ascii="Noto Sans" w:hAnsi="Noto Sans" w:cs="Noto Sans"/>
          <w:sz w:val="20"/>
          <w:szCs w:val="20"/>
        </w:rPr>
      </w:pPr>
    </w:p>
    <w:p w14:paraId="43B2B1E3" w14:textId="64A96883" w:rsidR="00630591" w:rsidRPr="0084594F" w:rsidRDefault="00630591" w:rsidP="004E6C10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 xml:space="preserve">IX. </w:t>
      </w:r>
      <w:r w:rsidR="004E6C10" w:rsidRPr="0084594F">
        <w:rPr>
          <w:rFonts w:ascii="Noto Sans" w:hAnsi="Noto Sans" w:cs="Noto Sans"/>
          <w:b/>
          <w:bCs/>
          <w:sz w:val="20"/>
          <w:szCs w:val="20"/>
        </w:rPr>
        <w:t>Zmluvné pokuty, úroky z omeškania a zodpovednosť za škodu</w:t>
      </w:r>
    </w:p>
    <w:p w14:paraId="521B4DC5" w14:textId="77777777" w:rsidR="002B7544" w:rsidRPr="0084594F" w:rsidRDefault="002B7544" w:rsidP="004E6C10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89B6B4E" w14:textId="69000D0B" w:rsidR="00E40F62" w:rsidRPr="0084594F" w:rsidRDefault="00F07225" w:rsidP="001A7142">
      <w:pPr>
        <w:widowControl/>
        <w:suppressAutoHyphens w:val="0"/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9.</w:t>
      </w:r>
      <w:r w:rsidR="002B7544" w:rsidRPr="009410AA">
        <w:rPr>
          <w:rFonts w:ascii="Noto Sans" w:hAnsi="Noto Sans" w:cs="Noto Sans"/>
          <w:b/>
          <w:bCs/>
          <w:sz w:val="20"/>
          <w:szCs w:val="20"/>
        </w:rPr>
        <w:t>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E0645F" w:rsidRPr="0084594F">
        <w:rPr>
          <w:rFonts w:ascii="Noto Sans" w:hAnsi="Noto Sans" w:cs="Noto Sans"/>
          <w:sz w:val="20"/>
          <w:szCs w:val="20"/>
        </w:rPr>
        <w:t xml:space="preserve">V prípade, ak je </w:t>
      </w:r>
      <w:r w:rsidR="004222AA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hotoviteľ v omeškaní so splnením svojich povinností podľa </w:t>
      </w:r>
      <w:r w:rsidR="004222AA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mluvy a túto povinnosť si </w:t>
      </w:r>
      <w:r w:rsidR="004222AA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hotoviteľ nesplní ani v náhradnej lehote poskytnutej na tento účel od </w:t>
      </w:r>
      <w:r w:rsidR="004222AA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 xml:space="preserve">bjednávateľa, ktorá nesmie byť kratšia ako desať pracovných dní nasledujúcich po upozornení od </w:t>
      </w:r>
      <w:r w:rsidR="004222AA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 xml:space="preserve">bjednávateľa, po uplynutí náhradnej lehoty na plnenie povinnosti je </w:t>
      </w:r>
      <w:r w:rsidR="004222AA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hotoviteľ povinný zaplatiť v prospech </w:t>
      </w:r>
      <w:r w:rsidR="004222AA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 xml:space="preserve">bjednávateľa zmluvnú pokutu vo výške </w:t>
      </w:r>
      <w:r w:rsidR="000E26C2" w:rsidRPr="0084594F">
        <w:rPr>
          <w:rFonts w:ascii="Noto Sans" w:hAnsi="Noto Sans" w:cs="Noto Sans"/>
          <w:sz w:val="20"/>
          <w:szCs w:val="20"/>
        </w:rPr>
        <w:t>0,1</w:t>
      </w:r>
      <w:r w:rsidR="007C3212" w:rsidRPr="0084594F">
        <w:rPr>
          <w:rFonts w:ascii="Noto Sans" w:hAnsi="Noto Sans" w:cs="Noto Sans"/>
          <w:sz w:val="20"/>
          <w:szCs w:val="20"/>
        </w:rPr>
        <w:t xml:space="preserve"> %</w:t>
      </w:r>
      <w:r w:rsidR="00E0645F" w:rsidRPr="0084594F">
        <w:rPr>
          <w:rFonts w:ascii="Noto Sans" w:hAnsi="Noto Sans" w:cs="Noto Sans"/>
          <w:sz w:val="20"/>
          <w:szCs w:val="20"/>
        </w:rPr>
        <w:t xml:space="preserve"> z </w:t>
      </w:r>
      <w:r w:rsidR="004222AA" w:rsidRPr="0084594F">
        <w:rPr>
          <w:rFonts w:ascii="Noto Sans" w:hAnsi="Noto Sans" w:cs="Noto Sans"/>
          <w:sz w:val="20"/>
          <w:szCs w:val="20"/>
        </w:rPr>
        <w:t>c</w:t>
      </w:r>
      <w:r w:rsidR="00E0645F" w:rsidRPr="0084594F">
        <w:rPr>
          <w:rFonts w:ascii="Noto Sans" w:hAnsi="Noto Sans" w:cs="Noto Sans"/>
          <w:sz w:val="20"/>
          <w:szCs w:val="20"/>
        </w:rPr>
        <w:t xml:space="preserve">eny za časť </w:t>
      </w:r>
      <w:r w:rsidR="004222AA" w:rsidRPr="0084594F">
        <w:rPr>
          <w:rFonts w:ascii="Noto Sans" w:hAnsi="Noto Sans" w:cs="Noto Sans"/>
          <w:sz w:val="20"/>
          <w:szCs w:val="20"/>
        </w:rPr>
        <w:t>d</w:t>
      </w:r>
      <w:r w:rsidR="00E0645F" w:rsidRPr="0084594F">
        <w:rPr>
          <w:rFonts w:ascii="Noto Sans" w:hAnsi="Noto Sans" w:cs="Noto Sans"/>
          <w:sz w:val="20"/>
          <w:szCs w:val="20"/>
        </w:rPr>
        <w:t>iela, s odovzdaním ktorej je v omeškaní a to za každý aj začatý deň omeškania. Zmluvná pokuta bude uhradená do pätnástich</w:t>
      </w:r>
      <w:r w:rsidR="0084594F" w:rsidRPr="0084594F">
        <w:rPr>
          <w:rFonts w:ascii="Noto Sans" w:hAnsi="Noto Sans" w:cs="Noto Sans"/>
          <w:sz w:val="20"/>
          <w:szCs w:val="20"/>
        </w:rPr>
        <w:t xml:space="preserve"> </w:t>
      </w:r>
      <w:r w:rsidR="00E0645F" w:rsidRPr="0084594F">
        <w:rPr>
          <w:rFonts w:ascii="Noto Sans" w:hAnsi="Noto Sans" w:cs="Noto Sans"/>
          <w:sz w:val="20"/>
          <w:szCs w:val="20"/>
        </w:rPr>
        <w:t>kalendárnych dní odo dňa doručenia faktúry od </w:t>
      </w:r>
      <w:r w:rsidR="005A202C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 xml:space="preserve">bjednávateľa </w:t>
      </w:r>
      <w:r w:rsidR="005A202C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hotoviteľovi. </w:t>
      </w:r>
      <w:r w:rsidR="005A202C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 xml:space="preserve">bjednávateľ je tiež oprávnený jednostranne započítať nárok na úhradu zmluvnej pokuty voči </w:t>
      </w:r>
      <w:r w:rsidR="005A202C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hotoviteľovi, proti nároku </w:t>
      </w:r>
      <w:r w:rsidR="005A202C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hotoviteľa na úhradu </w:t>
      </w:r>
      <w:r w:rsidR="005A202C" w:rsidRPr="0084594F">
        <w:rPr>
          <w:rFonts w:ascii="Noto Sans" w:hAnsi="Noto Sans" w:cs="Noto Sans"/>
          <w:sz w:val="20"/>
          <w:szCs w:val="20"/>
        </w:rPr>
        <w:t>c</w:t>
      </w:r>
      <w:r w:rsidR="00E0645F" w:rsidRPr="0084594F">
        <w:rPr>
          <w:rFonts w:ascii="Noto Sans" w:hAnsi="Noto Sans" w:cs="Noto Sans"/>
          <w:sz w:val="20"/>
          <w:szCs w:val="20"/>
        </w:rPr>
        <w:t xml:space="preserve">eny za </w:t>
      </w:r>
      <w:r w:rsidR="005A202C" w:rsidRPr="0084594F">
        <w:rPr>
          <w:rFonts w:ascii="Noto Sans" w:hAnsi="Noto Sans" w:cs="Noto Sans"/>
          <w:sz w:val="20"/>
          <w:szCs w:val="20"/>
        </w:rPr>
        <w:t>d</w:t>
      </w:r>
      <w:r w:rsidR="00E0645F" w:rsidRPr="0084594F">
        <w:rPr>
          <w:rFonts w:ascii="Noto Sans" w:hAnsi="Noto Sans" w:cs="Noto Sans"/>
          <w:sz w:val="20"/>
          <w:szCs w:val="20"/>
        </w:rPr>
        <w:t xml:space="preserve">ielo a/alebo </w:t>
      </w:r>
      <w:r w:rsidR="005A202C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 xml:space="preserve">dmeny za </w:t>
      </w:r>
      <w:r w:rsidR="005A202C" w:rsidRPr="0084594F">
        <w:rPr>
          <w:rFonts w:ascii="Noto Sans" w:hAnsi="Noto Sans" w:cs="Noto Sans"/>
          <w:sz w:val="20"/>
          <w:szCs w:val="20"/>
        </w:rPr>
        <w:t>k</w:t>
      </w:r>
      <w:r w:rsidR="00E0645F" w:rsidRPr="0084594F">
        <w:rPr>
          <w:rFonts w:ascii="Noto Sans" w:hAnsi="Noto Sans" w:cs="Noto Sans"/>
          <w:sz w:val="20"/>
          <w:szCs w:val="20"/>
        </w:rPr>
        <w:t xml:space="preserve">onzultačnú činnosť voči </w:t>
      </w:r>
      <w:r w:rsidR="005A202C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 xml:space="preserve">bjednávateľovi v rozsahu, v akom sa pohľadávky vzájomne kryjú. V prípade, ak si </w:t>
      </w:r>
      <w:r w:rsidR="005A202C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hotoviteľ nesplní svoje povinnosti ani v náhradnej lehote poskytnutej mu na tento účel </w:t>
      </w:r>
      <w:r w:rsidR="005A202C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>bjednávateľom, po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E0645F" w:rsidRPr="0084594F">
        <w:rPr>
          <w:rFonts w:ascii="Noto Sans" w:hAnsi="Noto Sans" w:cs="Noto Sans"/>
          <w:sz w:val="20"/>
          <w:szCs w:val="20"/>
        </w:rPr>
        <w:t xml:space="preserve">uplynutí uvedenej náhradnej lehoty na splnenie povinnosti je </w:t>
      </w:r>
      <w:r w:rsidR="005A202C" w:rsidRPr="0084594F">
        <w:rPr>
          <w:rFonts w:ascii="Noto Sans" w:hAnsi="Noto Sans" w:cs="Noto Sans"/>
          <w:sz w:val="20"/>
          <w:szCs w:val="20"/>
        </w:rPr>
        <w:t>o</w:t>
      </w:r>
      <w:r w:rsidR="00E0645F" w:rsidRPr="0084594F">
        <w:rPr>
          <w:rFonts w:ascii="Noto Sans" w:hAnsi="Noto Sans" w:cs="Noto Sans"/>
          <w:sz w:val="20"/>
          <w:szCs w:val="20"/>
        </w:rPr>
        <w:t>bjednávateľ oprávnený od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5A202C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mluvy odstúpiť s účinnosťou odo dňa doručenia odstúpenia od </w:t>
      </w:r>
      <w:r w:rsidR="005A202C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 xml:space="preserve">mluvy </w:t>
      </w:r>
      <w:r w:rsidR="005A202C" w:rsidRPr="0084594F">
        <w:rPr>
          <w:rFonts w:ascii="Noto Sans" w:hAnsi="Noto Sans" w:cs="Noto Sans"/>
          <w:sz w:val="20"/>
          <w:szCs w:val="20"/>
        </w:rPr>
        <w:t>z</w:t>
      </w:r>
      <w:r w:rsidR="00E0645F" w:rsidRPr="0084594F">
        <w:rPr>
          <w:rFonts w:ascii="Noto Sans" w:hAnsi="Noto Sans" w:cs="Noto Sans"/>
          <w:sz w:val="20"/>
          <w:szCs w:val="20"/>
        </w:rPr>
        <w:t>hotoviteľovi.</w:t>
      </w:r>
    </w:p>
    <w:p w14:paraId="39456F09" w14:textId="39838577" w:rsidR="001A7142" w:rsidRPr="0084594F" w:rsidRDefault="005D11BB" w:rsidP="001A7142">
      <w:pPr>
        <w:widowControl/>
        <w:suppressAutoHyphens w:val="0"/>
        <w:spacing w:after="120" w:line="264" w:lineRule="auto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9.</w:t>
      </w:r>
      <w:r w:rsidR="000450D6" w:rsidRPr="009410AA">
        <w:rPr>
          <w:rFonts w:ascii="Noto Sans" w:hAnsi="Noto Sans" w:cs="Noto Sans"/>
          <w:b/>
          <w:bCs/>
          <w:sz w:val="20"/>
          <w:szCs w:val="20"/>
        </w:rPr>
        <w:t>2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1A7142" w:rsidRPr="0084594F">
        <w:rPr>
          <w:rFonts w:ascii="Noto Sans" w:hAnsi="Noto Sans" w:cs="Noto Sans"/>
          <w:sz w:val="20"/>
          <w:szCs w:val="20"/>
        </w:rPr>
        <w:t>Popri nároku na úhradu zmluvnej pokuty má oprávnená strana nárok žiadať aj náhradu skutočnej škody, ktorá jej v súvislosti s porušením povinností druhej strany vznikla.</w:t>
      </w:r>
    </w:p>
    <w:p w14:paraId="688FDE3B" w14:textId="724D77F0" w:rsidR="007B3B27" w:rsidRPr="0084594F" w:rsidRDefault="007B3B27" w:rsidP="004A3AB2">
      <w:pPr>
        <w:rPr>
          <w:rFonts w:ascii="Noto Sans" w:hAnsi="Noto Sans" w:cs="Noto Sans"/>
          <w:b/>
          <w:bCs/>
          <w:sz w:val="20"/>
          <w:szCs w:val="20"/>
        </w:rPr>
      </w:pPr>
    </w:p>
    <w:p w14:paraId="20FF31B8" w14:textId="48AA7A38" w:rsidR="007B3B27" w:rsidRPr="0084594F" w:rsidRDefault="007B3B27" w:rsidP="007B3B27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 xml:space="preserve">X. </w:t>
      </w:r>
      <w:r w:rsidR="006E41D5" w:rsidRPr="0084594F">
        <w:rPr>
          <w:rFonts w:ascii="Noto Sans" w:hAnsi="Noto Sans" w:cs="Noto Sans"/>
          <w:b/>
          <w:bCs/>
          <w:sz w:val="20"/>
          <w:szCs w:val="20"/>
        </w:rPr>
        <w:t>Povinnosť súčinnosti a mlčanlivosti</w:t>
      </w:r>
    </w:p>
    <w:p w14:paraId="0592953A" w14:textId="7B5EBA89" w:rsidR="007B3B27" w:rsidRPr="0084594F" w:rsidRDefault="007B3B27" w:rsidP="007B3B27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7C270D28" w14:textId="05A409BE" w:rsidR="007B3B27" w:rsidRPr="0084594F" w:rsidRDefault="007B3B27" w:rsidP="00C015EC">
      <w:pPr>
        <w:widowControl/>
        <w:suppressAutoHyphens w:val="0"/>
        <w:spacing w:after="120" w:line="264" w:lineRule="auto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10.1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77759C" w:rsidRPr="0084594F">
        <w:rPr>
          <w:rFonts w:ascii="Noto Sans" w:hAnsi="Noto Sans" w:cs="Noto Sans"/>
          <w:sz w:val="20"/>
          <w:szCs w:val="20"/>
        </w:rPr>
        <w:t xml:space="preserve">Strany sa zaväzujú poskytnúť </w:t>
      </w:r>
      <w:r w:rsidR="00105136" w:rsidRPr="0084594F">
        <w:rPr>
          <w:rFonts w:ascii="Noto Sans" w:hAnsi="Noto Sans" w:cs="Noto Sans"/>
          <w:sz w:val="20"/>
          <w:szCs w:val="20"/>
        </w:rPr>
        <w:t xml:space="preserve">si navzájom všetky informácie nevyhnutné k riadnemu výkonu svojich práv a k riadnemu plneniu svojich záväzkov podľa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105136" w:rsidRPr="0084594F">
        <w:rPr>
          <w:rFonts w:ascii="Noto Sans" w:hAnsi="Noto Sans" w:cs="Noto Sans"/>
          <w:sz w:val="20"/>
          <w:szCs w:val="20"/>
        </w:rPr>
        <w:t>mluvy.</w:t>
      </w:r>
    </w:p>
    <w:p w14:paraId="099B7446" w14:textId="612AB28B" w:rsidR="00C015EC" w:rsidRPr="0084594F" w:rsidRDefault="00777999" w:rsidP="00C015EC">
      <w:pPr>
        <w:widowControl/>
        <w:suppressAutoHyphens w:val="0"/>
        <w:spacing w:after="120" w:line="264" w:lineRule="auto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10.2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C015EC" w:rsidRPr="0084594F">
        <w:rPr>
          <w:rFonts w:ascii="Noto Sans" w:hAnsi="Noto Sans" w:cs="Noto Sans"/>
          <w:sz w:val="20"/>
          <w:szCs w:val="20"/>
        </w:rPr>
        <w:t>Strany sa zaväzujú vzájomne spolupracovať a poskytnúť si vzájomnú súčinnosť v konaniach pred</w:t>
      </w:r>
      <w:r w:rsidR="0084594F" w:rsidRPr="0084594F">
        <w:rPr>
          <w:rFonts w:ascii="Noto Sans" w:hAnsi="Noto Sans" w:cs="Noto Sans"/>
          <w:sz w:val="20"/>
          <w:szCs w:val="20"/>
        </w:rPr>
        <w:t xml:space="preserve"> </w:t>
      </w:r>
      <w:r w:rsidR="00C015EC" w:rsidRPr="0084594F">
        <w:rPr>
          <w:rFonts w:ascii="Noto Sans" w:hAnsi="Noto Sans" w:cs="Noto Sans"/>
          <w:sz w:val="20"/>
          <w:szCs w:val="20"/>
        </w:rPr>
        <w:t xml:space="preserve">príslušným stavebným a/alebo pamiatkovým úradom alebo v procese prípravy, zhotovovania a realizácie </w:t>
      </w:r>
      <w:r w:rsidR="00E70766" w:rsidRPr="0084594F">
        <w:rPr>
          <w:rFonts w:ascii="Noto Sans" w:hAnsi="Noto Sans" w:cs="Noto Sans"/>
          <w:sz w:val="20"/>
          <w:szCs w:val="20"/>
        </w:rPr>
        <w:t>d</w:t>
      </w:r>
      <w:r w:rsidR="00C015EC" w:rsidRPr="0084594F">
        <w:rPr>
          <w:rFonts w:ascii="Noto Sans" w:hAnsi="Noto Sans" w:cs="Noto Sans"/>
          <w:sz w:val="20"/>
          <w:szCs w:val="20"/>
        </w:rPr>
        <w:t xml:space="preserve">iela, jeho jednotlivých súčastí alebo </w:t>
      </w:r>
      <w:r w:rsidR="00E70766" w:rsidRPr="0084594F">
        <w:rPr>
          <w:rFonts w:ascii="Noto Sans" w:hAnsi="Noto Sans" w:cs="Noto Sans"/>
          <w:sz w:val="20"/>
          <w:szCs w:val="20"/>
        </w:rPr>
        <w:t>i</w:t>
      </w:r>
      <w:r w:rsidR="00C015EC" w:rsidRPr="0084594F">
        <w:rPr>
          <w:rFonts w:ascii="Noto Sans" w:hAnsi="Noto Sans" w:cs="Noto Sans"/>
          <w:sz w:val="20"/>
          <w:szCs w:val="20"/>
        </w:rPr>
        <w:t xml:space="preserve">nvestičného zámeru </w:t>
      </w:r>
      <w:r w:rsidR="00E70766" w:rsidRPr="0084594F">
        <w:rPr>
          <w:rFonts w:ascii="Noto Sans" w:hAnsi="Noto Sans" w:cs="Noto Sans"/>
          <w:sz w:val="20"/>
          <w:szCs w:val="20"/>
        </w:rPr>
        <w:t>o</w:t>
      </w:r>
      <w:r w:rsidR="00C015EC" w:rsidRPr="0084594F">
        <w:rPr>
          <w:rFonts w:ascii="Noto Sans" w:hAnsi="Noto Sans" w:cs="Noto Sans"/>
          <w:sz w:val="20"/>
          <w:szCs w:val="20"/>
        </w:rPr>
        <w:t xml:space="preserve">bjednávateľa, ako aj pri všetkých ostatných úkonoch a činnostiach, ktoré majú byť vykonané alebo uskutočnené podľa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C015EC" w:rsidRPr="0084594F">
        <w:rPr>
          <w:rFonts w:ascii="Noto Sans" w:hAnsi="Noto Sans" w:cs="Noto Sans"/>
          <w:sz w:val="20"/>
          <w:szCs w:val="20"/>
        </w:rPr>
        <w:t>mluvy.</w:t>
      </w:r>
    </w:p>
    <w:p w14:paraId="69B84AE5" w14:textId="15CC7126" w:rsidR="00A6799A" w:rsidRPr="0084594F" w:rsidRDefault="00C015EC" w:rsidP="001D4730">
      <w:pPr>
        <w:widowControl/>
        <w:suppressAutoHyphens w:val="0"/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10.3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A6799A" w:rsidRPr="0084594F">
        <w:rPr>
          <w:rFonts w:ascii="Noto Sans" w:hAnsi="Noto Sans" w:cs="Noto Sans"/>
          <w:sz w:val="20"/>
          <w:szCs w:val="20"/>
        </w:rPr>
        <w:t>Strany sú povinné zachovávať mlčanlivosť o skutočnostiach, ktoré sa dozvedeli pri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A6799A" w:rsidRPr="0084594F">
        <w:rPr>
          <w:rFonts w:ascii="Noto Sans" w:hAnsi="Noto Sans" w:cs="Noto Sans"/>
          <w:sz w:val="20"/>
          <w:szCs w:val="20"/>
        </w:rPr>
        <w:t xml:space="preserve">rokovaniach alebo v súvislosti s uzavretím a plnením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 xml:space="preserve">mluvy. Obe 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 xml:space="preserve">trany považujú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>mluvu za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A6799A" w:rsidRPr="0084594F">
        <w:rPr>
          <w:rFonts w:ascii="Noto Sans" w:hAnsi="Noto Sans" w:cs="Noto Sans"/>
          <w:sz w:val="20"/>
          <w:szCs w:val="20"/>
        </w:rPr>
        <w:t xml:space="preserve">predmet svojho obchodného tajomstva a zaväzujú sa zachovávať mlčanlivosť o obsahu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 xml:space="preserve">mluvy a o všetkých skutočnostiach a </w:t>
      </w:r>
      <w:r w:rsidR="00A6799A" w:rsidRPr="0084594F">
        <w:rPr>
          <w:rFonts w:ascii="Noto Sans" w:hAnsi="Noto Sans" w:cs="Noto Sans"/>
          <w:bCs/>
          <w:sz w:val="20"/>
          <w:szCs w:val="20"/>
        </w:rPr>
        <w:t>o informáciách finančného, technického, obchodného, právneho charakteru</w:t>
      </w:r>
      <w:r w:rsidR="00A6799A" w:rsidRPr="0084594F">
        <w:rPr>
          <w:rFonts w:ascii="Noto Sans" w:hAnsi="Noto Sans" w:cs="Noto Sans"/>
          <w:sz w:val="20"/>
          <w:szCs w:val="20"/>
        </w:rPr>
        <w:t xml:space="preserve">, o ktorých sa dozvedia v priamej alebo nepriamej súvislosti s plnením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 xml:space="preserve">mluvy, alebo z ktorých povahy vyplýva, že je v záujme jednej alebo oboch 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 xml:space="preserve">trán, aby zostali utajené. Obe 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 xml:space="preserve">trany sa zaväzujú zachovávať mlčanlivosť najmä o informáciách, ktoré sa týkajú plnenia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 xml:space="preserve">mluvy, informáciách o podnikaní druhej 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>trany</w:t>
      </w:r>
      <w:r w:rsidR="00A6799A" w:rsidRPr="0084594F">
        <w:rPr>
          <w:rFonts w:ascii="Noto Sans" w:hAnsi="Noto Sans" w:cs="Noto Sans"/>
          <w:bCs/>
          <w:sz w:val="20"/>
          <w:szCs w:val="20"/>
        </w:rPr>
        <w:t xml:space="preserve"> </w:t>
      </w:r>
      <w:r w:rsidR="00A6799A" w:rsidRPr="0084594F">
        <w:rPr>
          <w:rFonts w:ascii="Noto Sans" w:hAnsi="Noto Sans" w:cs="Noto Sans"/>
          <w:sz w:val="20"/>
          <w:szCs w:val="20"/>
        </w:rPr>
        <w:t xml:space="preserve">a o všetkých ďalších informáciách, ktoré ktorákoľvek 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 xml:space="preserve">trana kedykoľvek počas platnosti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 xml:space="preserve">mluvy označí za dôverné. Povinnosť zachovávať mlčanlivosť trvá i po skončení </w:t>
      </w:r>
      <w:r w:rsidR="00E70766"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 xml:space="preserve">mluvy. Za porušenie povinnosti mlčanlivosti sa nepovažuje, ak 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>trany poskytnú vyššie uvedené informácie svojim právnym, účtovným, finančným a iným poradcom činným pre 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>trany,</w:t>
      </w:r>
      <w:r w:rsidR="00A6799A" w:rsidRPr="0084594F">
        <w:rPr>
          <w:rFonts w:ascii="Noto Sans" w:hAnsi="Noto Sans" w:cs="Noto Sans"/>
          <w:b/>
          <w:sz w:val="20"/>
          <w:szCs w:val="20"/>
        </w:rPr>
        <w:t xml:space="preserve"> </w:t>
      </w:r>
      <w:r w:rsidR="00A6799A" w:rsidRPr="0084594F">
        <w:rPr>
          <w:rFonts w:ascii="Noto Sans" w:hAnsi="Noto Sans" w:cs="Noto Sans"/>
          <w:sz w:val="20"/>
          <w:szCs w:val="20"/>
        </w:rPr>
        <w:t xml:space="preserve">akcionárom alebo úradom v zmysle platných právnych predpisov, ktorí sú viazaní </w:t>
      </w:r>
      <w:r w:rsidR="00A6799A" w:rsidRPr="0084594F">
        <w:rPr>
          <w:rFonts w:ascii="Noto Sans" w:hAnsi="Noto Sans" w:cs="Noto Sans"/>
          <w:sz w:val="20"/>
          <w:szCs w:val="20"/>
        </w:rPr>
        <w:lastRenderedPageBreak/>
        <w:t xml:space="preserve">zmluvnou alebo zákonnou povinnosťou mlčanlivosti. Okrem vyššie uvedeného, ktorákoľvek </w:t>
      </w:r>
      <w:r w:rsidR="00E70766"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>trana má právo poskytnúť takéto informácie:</w:t>
      </w:r>
    </w:p>
    <w:p w14:paraId="5E1E350A" w14:textId="51E598BE" w:rsidR="00A6799A" w:rsidRPr="0084594F" w:rsidRDefault="001D4730" w:rsidP="001D4730">
      <w:pPr>
        <w:widowControl/>
        <w:suppressAutoHyphens w:val="0"/>
        <w:spacing w:line="264" w:lineRule="auto"/>
        <w:ind w:firstLine="708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- </w:t>
      </w:r>
      <w:r w:rsidR="00A6799A" w:rsidRPr="0084594F">
        <w:rPr>
          <w:rFonts w:ascii="Noto Sans" w:hAnsi="Noto Sans" w:cs="Noto Sans"/>
          <w:sz w:val="20"/>
          <w:szCs w:val="20"/>
        </w:rPr>
        <w:t xml:space="preserve">v súvislosti s plnením predmetu </w:t>
      </w:r>
      <w:r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>mluvy,</w:t>
      </w:r>
    </w:p>
    <w:p w14:paraId="47E5B885" w14:textId="5587E78A" w:rsidR="00A6799A" w:rsidRPr="0084594F" w:rsidRDefault="001D4730" w:rsidP="001D4730">
      <w:pPr>
        <w:widowControl/>
        <w:suppressAutoHyphens w:val="0"/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- </w:t>
      </w:r>
      <w:r w:rsidR="00A6799A" w:rsidRPr="0084594F">
        <w:rPr>
          <w:rFonts w:ascii="Noto Sans" w:hAnsi="Noto Sans" w:cs="Noto Sans"/>
          <w:sz w:val="20"/>
          <w:szCs w:val="20"/>
        </w:rPr>
        <w:t xml:space="preserve">na účely súdneho, rozhodcovského, správneho, alebo iného konania, ktorého je účastníkom, a ktoré sa vedie v súvislosti so </w:t>
      </w:r>
      <w:r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>mluvou,</w:t>
      </w:r>
    </w:p>
    <w:p w14:paraId="52E491C5" w14:textId="76ECD91F" w:rsidR="00A6799A" w:rsidRPr="0084594F" w:rsidRDefault="001D4730" w:rsidP="001D4730">
      <w:pPr>
        <w:widowControl/>
        <w:suppressAutoHyphens w:val="0"/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- </w:t>
      </w:r>
      <w:r w:rsidR="00A6799A" w:rsidRPr="0084594F">
        <w:rPr>
          <w:rFonts w:ascii="Noto Sans" w:hAnsi="Noto Sans" w:cs="Noto Sans"/>
          <w:sz w:val="20"/>
          <w:szCs w:val="20"/>
        </w:rPr>
        <w:t xml:space="preserve">osobe, ktorá pre takú </w:t>
      </w:r>
      <w:r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>tranu spracúva dáta, a to v rozsahu nevyhnutnom na riadne spracovávanie dát,</w:t>
      </w:r>
    </w:p>
    <w:p w14:paraId="25B90909" w14:textId="7F848A26" w:rsidR="00A6799A" w:rsidRPr="0084594F" w:rsidRDefault="001D4730" w:rsidP="001D4730">
      <w:pPr>
        <w:widowControl/>
        <w:suppressAutoHyphens w:val="0"/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- </w:t>
      </w:r>
      <w:r w:rsidR="00A6799A" w:rsidRPr="0084594F">
        <w:rPr>
          <w:rFonts w:ascii="Noto Sans" w:hAnsi="Noto Sans" w:cs="Noto Sans"/>
          <w:sz w:val="20"/>
          <w:szCs w:val="20"/>
        </w:rPr>
        <w:t xml:space="preserve">osobe, ktorá pre takú </w:t>
      </w:r>
      <w:r w:rsidRPr="0084594F">
        <w:rPr>
          <w:rFonts w:ascii="Noto Sans" w:hAnsi="Noto Sans" w:cs="Noto Sans"/>
          <w:sz w:val="20"/>
          <w:szCs w:val="20"/>
        </w:rPr>
        <w:t>s</w:t>
      </w:r>
      <w:r w:rsidR="00A6799A" w:rsidRPr="0084594F">
        <w:rPr>
          <w:rFonts w:ascii="Noto Sans" w:hAnsi="Noto Sans" w:cs="Noto Sans"/>
          <w:sz w:val="20"/>
          <w:szCs w:val="20"/>
        </w:rPr>
        <w:t xml:space="preserve">tranu obstaráva archiváciu </w:t>
      </w:r>
      <w:r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 xml:space="preserve">mluvy, a to v rozsahu nevyhnutnom na riadnu archiváciu </w:t>
      </w:r>
      <w:r w:rsidRPr="0084594F">
        <w:rPr>
          <w:rFonts w:ascii="Noto Sans" w:hAnsi="Noto Sans" w:cs="Noto Sans"/>
          <w:sz w:val="20"/>
          <w:szCs w:val="20"/>
        </w:rPr>
        <w:t>z</w:t>
      </w:r>
      <w:r w:rsidR="00A6799A" w:rsidRPr="0084594F">
        <w:rPr>
          <w:rFonts w:ascii="Noto Sans" w:hAnsi="Noto Sans" w:cs="Noto Sans"/>
          <w:sz w:val="20"/>
          <w:szCs w:val="20"/>
        </w:rPr>
        <w:t>mluvy,</w:t>
      </w:r>
    </w:p>
    <w:p w14:paraId="12F7DCB2" w14:textId="072C0C0A" w:rsidR="00C015EC" w:rsidRPr="0084594F" w:rsidRDefault="001D4730" w:rsidP="001D4730">
      <w:pPr>
        <w:widowControl/>
        <w:suppressAutoHyphens w:val="0"/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- </w:t>
      </w:r>
      <w:r w:rsidR="00A6799A" w:rsidRPr="0084594F">
        <w:rPr>
          <w:rFonts w:ascii="Noto Sans" w:hAnsi="Noto Sans" w:cs="Noto Sans"/>
          <w:sz w:val="20"/>
          <w:szCs w:val="20"/>
        </w:rPr>
        <w:t xml:space="preserve">osobe, ktorá bude priamo alebo nepriamo financovať </w:t>
      </w:r>
      <w:r w:rsidRPr="0084594F">
        <w:rPr>
          <w:rFonts w:ascii="Noto Sans" w:hAnsi="Noto Sans" w:cs="Noto Sans"/>
          <w:sz w:val="20"/>
          <w:szCs w:val="20"/>
        </w:rPr>
        <w:t>i</w:t>
      </w:r>
      <w:r w:rsidR="00A6799A" w:rsidRPr="0084594F">
        <w:rPr>
          <w:rFonts w:ascii="Noto Sans" w:hAnsi="Noto Sans" w:cs="Noto Sans"/>
          <w:sz w:val="20"/>
          <w:szCs w:val="20"/>
        </w:rPr>
        <w:t>nvestičný zámer alebo ktorá je o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A6799A" w:rsidRPr="0084594F">
        <w:rPr>
          <w:rFonts w:ascii="Noto Sans" w:hAnsi="Noto Sans" w:cs="Noto Sans"/>
          <w:sz w:val="20"/>
          <w:szCs w:val="20"/>
        </w:rPr>
        <w:t xml:space="preserve">také financovanie požiadaná (v tomto prípade prináleží právo poskytnúť takéto informácie výlučne </w:t>
      </w:r>
      <w:r w:rsidRPr="0084594F">
        <w:rPr>
          <w:rFonts w:ascii="Noto Sans" w:hAnsi="Noto Sans" w:cs="Noto Sans"/>
          <w:sz w:val="20"/>
          <w:szCs w:val="20"/>
        </w:rPr>
        <w:t>o</w:t>
      </w:r>
      <w:r w:rsidR="00A6799A" w:rsidRPr="0084594F">
        <w:rPr>
          <w:rFonts w:ascii="Noto Sans" w:hAnsi="Noto Sans" w:cs="Noto Sans"/>
          <w:sz w:val="20"/>
          <w:szCs w:val="20"/>
        </w:rPr>
        <w:t>bjednávateľovi).</w:t>
      </w:r>
    </w:p>
    <w:p w14:paraId="442EF722" w14:textId="58CBA5D9" w:rsidR="00777999" w:rsidRPr="0084594F" w:rsidRDefault="00777999" w:rsidP="001D4730">
      <w:pPr>
        <w:jc w:val="both"/>
        <w:rPr>
          <w:rFonts w:ascii="Noto Sans" w:hAnsi="Noto Sans" w:cs="Noto Sans"/>
          <w:sz w:val="20"/>
          <w:szCs w:val="20"/>
        </w:rPr>
      </w:pPr>
    </w:p>
    <w:p w14:paraId="17A64F26" w14:textId="1A6C037B" w:rsidR="00777999" w:rsidRPr="0084594F" w:rsidRDefault="00777999" w:rsidP="00777999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XI. Odstúpenie od zmluvy,</w:t>
      </w:r>
      <w:r w:rsidR="00B6303F" w:rsidRPr="0084594F">
        <w:rPr>
          <w:rFonts w:ascii="Noto Sans" w:hAnsi="Noto Sans" w:cs="Noto Sans"/>
          <w:b/>
          <w:bCs/>
          <w:sz w:val="20"/>
          <w:szCs w:val="20"/>
        </w:rPr>
        <w:t xml:space="preserve"> skončenie </w:t>
      </w:r>
      <w:r w:rsidR="00FB4E7E" w:rsidRPr="0084594F">
        <w:rPr>
          <w:rFonts w:ascii="Noto Sans" w:hAnsi="Noto Sans" w:cs="Noto Sans"/>
          <w:b/>
          <w:bCs/>
          <w:sz w:val="20"/>
          <w:szCs w:val="20"/>
        </w:rPr>
        <w:t>zmluvy,</w:t>
      </w:r>
      <w:r w:rsidRPr="0084594F">
        <w:rPr>
          <w:rFonts w:ascii="Noto Sans" w:hAnsi="Noto Sans" w:cs="Noto Sans"/>
          <w:b/>
          <w:bCs/>
          <w:sz w:val="20"/>
          <w:szCs w:val="20"/>
        </w:rPr>
        <w:t xml:space="preserve"> riešenie sporov</w:t>
      </w:r>
    </w:p>
    <w:p w14:paraId="7F2D8863" w14:textId="10D641EB" w:rsidR="00777999" w:rsidRPr="0084594F" w:rsidRDefault="00777999" w:rsidP="00777999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06AB82E8" w14:textId="2611AD47" w:rsidR="00777999" w:rsidRPr="0084594F" w:rsidRDefault="00777999" w:rsidP="00777999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11.1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820487" w:rsidRPr="0084594F">
        <w:rPr>
          <w:rFonts w:ascii="Noto Sans" w:hAnsi="Noto Sans" w:cs="Noto Sans"/>
          <w:sz w:val="20"/>
          <w:szCs w:val="20"/>
        </w:rPr>
        <w:t>Odstúpiť</w:t>
      </w:r>
      <w:r w:rsidR="004817F1" w:rsidRPr="0084594F">
        <w:rPr>
          <w:rFonts w:ascii="Noto Sans" w:hAnsi="Noto Sans" w:cs="Noto Sans"/>
          <w:sz w:val="20"/>
          <w:szCs w:val="20"/>
        </w:rPr>
        <w:t xml:space="preserve"> od zmluvy je možné v prípade podstatného porušenia tejto zmluvy, pričom za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4817F1" w:rsidRPr="0084594F">
        <w:rPr>
          <w:rFonts w:ascii="Noto Sans" w:hAnsi="Noto Sans" w:cs="Noto Sans"/>
          <w:sz w:val="20"/>
          <w:szCs w:val="20"/>
        </w:rPr>
        <w:t>podstatné porušenie považujú zmluvné strany</w:t>
      </w:r>
      <w:r w:rsidR="00F20E04" w:rsidRPr="0084594F">
        <w:rPr>
          <w:rFonts w:ascii="Noto Sans" w:hAnsi="Noto Sans" w:cs="Noto Sans"/>
          <w:sz w:val="20"/>
          <w:szCs w:val="20"/>
        </w:rPr>
        <w:t xml:space="preserve"> najmä omeškanie s plnením ich záväzkov a to aj napriek písomnej výzve</w:t>
      </w:r>
      <w:r w:rsidR="00820487" w:rsidRPr="0084594F">
        <w:rPr>
          <w:rFonts w:ascii="Noto Sans" w:hAnsi="Noto Sans" w:cs="Noto Sans"/>
          <w:sz w:val="20"/>
          <w:szCs w:val="20"/>
        </w:rPr>
        <w:t xml:space="preserve"> oprávnenej s poskytnutím primeranej lehoty na dodatočné splnenie záväzku povinnej strany.</w:t>
      </w:r>
    </w:p>
    <w:p w14:paraId="626B4738" w14:textId="4F3CE283" w:rsidR="00820487" w:rsidRPr="0084594F" w:rsidRDefault="00820487" w:rsidP="00777999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11.2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C164DC" w:rsidRPr="0084594F">
        <w:rPr>
          <w:rFonts w:ascii="Noto Sans" w:hAnsi="Noto Sans" w:cs="Noto Sans"/>
          <w:sz w:val="20"/>
          <w:szCs w:val="20"/>
        </w:rPr>
        <w:t>Odstúpením od zmluvy zanikajú všetky práva a povinnosti zmluvných strán vyplývajúce z tejto zmluvy</w:t>
      </w:r>
      <w:r w:rsidR="00E43615" w:rsidRPr="0084594F">
        <w:rPr>
          <w:rFonts w:ascii="Noto Sans" w:hAnsi="Noto Sans" w:cs="Noto Sans"/>
          <w:sz w:val="20"/>
          <w:szCs w:val="20"/>
        </w:rPr>
        <w:t>, okrem nárokov na náhradu škody, nárokov na zmluvné alebo zákonné sank</w:t>
      </w:r>
      <w:r w:rsidR="001A7A07" w:rsidRPr="0084594F">
        <w:rPr>
          <w:rFonts w:ascii="Noto Sans" w:hAnsi="Noto Sans" w:cs="Noto Sans"/>
          <w:sz w:val="20"/>
          <w:szCs w:val="20"/>
        </w:rPr>
        <w:t>cie a nárokov na zaplatenie ceny diela resp. časti diela, ktorá bola do odstúpenia zrealizovaná.</w:t>
      </w:r>
    </w:p>
    <w:p w14:paraId="48F82242" w14:textId="6DCAA769" w:rsidR="00FB4E7E" w:rsidRPr="0084594F" w:rsidRDefault="00FB4E7E" w:rsidP="00FB4E7E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11.3</w:t>
      </w:r>
      <w:r w:rsidRPr="0084594F">
        <w:rPr>
          <w:rFonts w:ascii="Noto Sans" w:hAnsi="Noto Sans" w:cs="Noto Sans"/>
          <w:sz w:val="20"/>
          <w:szCs w:val="20"/>
        </w:rPr>
        <w:t xml:space="preserve"> Zmluvu je možné skončiť:</w:t>
      </w:r>
    </w:p>
    <w:p w14:paraId="72472107" w14:textId="0CEE4BD9" w:rsidR="00FB4E7E" w:rsidRPr="0084594F" w:rsidRDefault="00FB4E7E" w:rsidP="00FB4E7E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- písomnou dohodou zmluvných strán ku ktorémukoľvek dňu alebo,</w:t>
      </w:r>
    </w:p>
    <w:p w14:paraId="2DCB0EB1" w14:textId="77777777" w:rsidR="00FB4E7E" w:rsidRPr="0084594F" w:rsidRDefault="00FB4E7E" w:rsidP="00FB4E7E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- písomnou výpoveďou ktorejkoľvek zo zmluvných strán bez uvedenia dôvodu.</w:t>
      </w:r>
    </w:p>
    <w:p w14:paraId="24C9B067" w14:textId="2CE06DCB" w:rsidR="00FB4E7E" w:rsidRPr="0084594F" w:rsidRDefault="00FB4E7E" w:rsidP="00FB4E7E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Výpovedná lehota je dvojmesačná a začína plynúť prvým dňom kalendárneho mesiaca nasledujúceho po mesiaci, v ktorom bola výpoveď doručená druhej zmluvnej strane.</w:t>
      </w:r>
    </w:p>
    <w:p w14:paraId="62CCE15F" w14:textId="38E0D3CC" w:rsidR="001A7A07" w:rsidRPr="0084594F" w:rsidRDefault="001A7A07" w:rsidP="00777999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11.</w:t>
      </w:r>
      <w:r w:rsidR="00FB4E7E" w:rsidRPr="009410AA">
        <w:rPr>
          <w:rFonts w:ascii="Noto Sans" w:hAnsi="Noto Sans" w:cs="Noto Sans"/>
          <w:b/>
          <w:bCs/>
          <w:sz w:val="20"/>
          <w:szCs w:val="20"/>
        </w:rPr>
        <w:t>4</w:t>
      </w:r>
      <w:r w:rsidRPr="0084594F">
        <w:rPr>
          <w:rFonts w:ascii="Noto Sans" w:hAnsi="Noto Sans" w:cs="Noto Sans"/>
          <w:sz w:val="20"/>
          <w:szCs w:val="20"/>
        </w:rPr>
        <w:t xml:space="preserve"> Zmluvne strany sa dohodli na tom, že v prípade rozporov ohľadne zmeny</w:t>
      </w:r>
      <w:r w:rsidR="00CB4791" w:rsidRPr="0084594F">
        <w:rPr>
          <w:rFonts w:ascii="Noto Sans" w:hAnsi="Noto Sans" w:cs="Noto Sans"/>
          <w:sz w:val="20"/>
          <w:szCs w:val="20"/>
        </w:rPr>
        <w:t xml:space="preserve"> alebo porušenia záväzku vyplývajúceho z tejto zmluvy jedna zo strán požiada o rozhodnutie súd.</w:t>
      </w:r>
    </w:p>
    <w:p w14:paraId="093F3ACE" w14:textId="59BFAF66" w:rsidR="00CB4791" w:rsidRPr="0084594F" w:rsidRDefault="00CB4791" w:rsidP="00777999">
      <w:pPr>
        <w:jc w:val="both"/>
        <w:rPr>
          <w:rFonts w:ascii="Noto Sans" w:hAnsi="Noto Sans" w:cs="Noto Sans"/>
          <w:sz w:val="20"/>
          <w:szCs w:val="20"/>
        </w:rPr>
      </w:pPr>
    </w:p>
    <w:p w14:paraId="376D5097" w14:textId="01412ECE" w:rsidR="00CB4791" w:rsidRPr="0084594F" w:rsidRDefault="00CB4791" w:rsidP="00CB4791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4594F">
        <w:rPr>
          <w:rFonts w:ascii="Noto Sans" w:hAnsi="Noto Sans" w:cs="Noto Sans"/>
          <w:b/>
          <w:bCs/>
          <w:sz w:val="20"/>
          <w:szCs w:val="20"/>
        </w:rPr>
        <w:t>XII. Záverečné ustanovenia, vyššia moc</w:t>
      </w:r>
    </w:p>
    <w:p w14:paraId="3CAD3B0D" w14:textId="5CBF2DA0" w:rsidR="00CB4791" w:rsidRPr="0084594F" w:rsidRDefault="00CB4791" w:rsidP="00CB4791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D463881" w14:textId="242A04CA" w:rsidR="00CB4791" w:rsidRPr="0084594F" w:rsidRDefault="00CB4791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3F2EBA" w:rsidRPr="0084594F">
        <w:rPr>
          <w:rFonts w:ascii="Noto Sans" w:hAnsi="Noto Sans" w:cs="Noto Sans"/>
          <w:sz w:val="20"/>
          <w:szCs w:val="20"/>
        </w:rPr>
        <w:t>Pre účely tejto zmluvy sa za vyššiu moc považujú prípady, ktoré nie sú závislé a </w:t>
      </w:r>
      <w:r w:rsidR="00BF44C7" w:rsidRPr="0084594F">
        <w:rPr>
          <w:rFonts w:ascii="Noto Sans" w:hAnsi="Noto Sans" w:cs="Noto Sans"/>
          <w:sz w:val="20"/>
          <w:szCs w:val="20"/>
        </w:rPr>
        <w:t>ani</w:t>
      </w:r>
      <w:r w:rsidR="003F2EBA" w:rsidRPr="0084594F">
        <w:rPr>
          <w:rFonts w:ascii="Noto Sans" w:hAnsi="Noto Sans" w:cs="Noto Sans"/>
          <w:sz w:val="20"/>
          <w:szCs w:val="20"/>
        </w:rPr>
        <w:t xml:space="preserve"> ich nemôžu </w:t>
      </w:r>
      <w:r w:rsidR="00BF44C7" w:rsidRPr="0084594F">
        <w:rPr>
          <w:rFonts w:ascii="Noto Sans" w:hAnsi="Noto Sans" w:cs="Noto Sans"/>
          <w:sz w:val="20"/>
          <w:szCs w:val="20"/>
        </w:rPr>
        <w:t>ovplyvniť zmluvné strany, napr. mobilizácia, vojna, povstanie, živelné pohromy, atď.</w:t>
      </w:r>
    </w:p>
    <w:p w14:paraId="357ADEBD" w14:textId="5522C11C" w:rsidR="00BF44C7" w:rsidRPr="0084594F" w:rsidRDefault="00CA7C81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12.2</w:t>
      </w:r>
      <w:r w:rsidRPr="0084594F">
        <w:rPr>
          <w:rFonts w:ascii="Noto Sans" w:hAnsi="Noto Sans" w:cs="Noto Sans"/>
          <w:sz w:val="20"/>
          <w:szCs w:val="20"/>
        </w:rPr>
        <w:t xml:space="preserve"> Ak sa splnenie tejto zmluvy stane nemožným do 1 mesiaca od vyskytnutia sa vyššej moci, strana ktorá sa bude chcieť odvolať na vyššiu moc požiada</w:t>
      </w:r>
      <w:r w:rsidR="00FB543C" w:rsidRPr="0084594F">
        <w:rPr>
          <w:rFonts w:ascii="Noto Sans" w:hAnsi="Noto Sans" w:cs="Noto Sans"/>
          <w:sz w:val="20"/>
          <w:szCs w:val="20"/>
        </w:rPr>
        <w:t xml:space="preserve"> druhú zmluvnú stranu o úpravu zmluvy vo vzťahu k predmetu, cene a času plnenia</w:t>
      </w:r>
      <w:r w:rsidR="00A74B3D" w:rsidRPr="0084594F">
        <w:rPr>
          <w:rFonts w:ascii="Noto Sans" w:hAnsi="Noto Sans" w:cs="Noto Sans"/>
          <w:sz w:val="20"/>
          <w:szCs w:val="20"/>
        </w:rPr>
        <w:t xml:space="preserve">, Ak nedôjde k dohode, má </w:t>
      </w:r>
      <w:r w:rsidR="00575D00" w:rsidRPr="0084594F">
        <w:rPr>
          <w:rFonts w:ascii="Noto Sans" w:hAnsi="Noto Sans" w:cs="Noto Sans"/>
          <w:sz w:val="20"/>
          <w:szCs w:val="20"/>
        </w:rPr>
        <w:t>strana</w:t>
      </w:r>
      <w:r w:rsidR="00A74B3D" w:rsidRPr="0084594F">
        <w:rPr>
          <w:rFonts w:ascii="Noto Sans" w:hAnsi="Noto Sans" w:cs="Noto Sans"/>
          <w:sz w:val="20"/>
          <w:szCs w:val="20"/>
        </w:rPr>
        <w:t>, ktorá sa odvolala na</w:t>
      </w:r>
      <w:r w:rsidR="00A63E75">
        <w:rPr>
          <w:rFonts w:ascii="Noto Sans" w:hAnsi="Noto Sans" w:cs="Noto Sans"/>
          <w:sz w:val="20"/>
          <w:szCs w:val="20"/>
        </w:rPr>
        <w:t> </w:t>
      </w:r>
      <w:r w:rsidR="00A74B3D" w:rsidRPr="0084594F">
        <w:rPr>
          <w:rFonts w:ascii="Noto Sans" w:hAnsi="Noto Sans" w:cs="Noto Sans"/>
          <w:sz w:val="20"/>
          <w:szCs w:val="20"/>
        </w:rPr>
        <w:t>vyššiu moc, právo odstúpiť od zmluvy. Účinky</w:t>
      </w:r>
      <w:r w:rsidR="00575D00" w:rsidRPr="0084594F">
        <w:rPr>
          <w:rFonts w:ascii="Noto Sans" w:hAnsi="Noto Sans" w:cs="Noto Sans"/>
          <w:sz w:val="20"/>
          <w:szCs w:val="20"/>
        </w:rPr>
        <w:t xml:space="preserve"> odstúpenia nastanú dňom doručenia oznámenia o odstúpení od zmluvy.</w:t>
      </w:r>
    </w:p>
    <w:p w14:paraId="333909C8" w14:textId="432BA755" w:rsidR="000C66D5" w:rsidRPr="0084594F" w:rsidRDefault="000C66D5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</w:t>
      </w:r>
      <w:r w:rsidR="009A3BF4" w:rsidRPr="009410AA">
        <w:rPr>
          <w:rFonts w:ascii="Noto Sans" w:hAnsi="Noto Sans" w:cs="Noto Sans"/>
          <w:b/>
          <w:bCs/>
          <w:sz w:val="20"/>
          <w:szCs w:val="20"/>
        </w:rPr>
        <w:t>3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415C49" w:rsidRPr="0084594F">
        <w:rPr>
          <w:rFonts w:ascii="Noto Sans" w:hAnsi="Noto Sans" w:cs="Noto Sans"/>
          <w:sz w:val="20"/>
          <w:szCs w:val="20"/>
        </w:rPr>
        <w:t xml:space="preserve">Zhotoviteľ pri plnení predmetu tejto </w:t>
      </w:r>
      <w:r w:rsidR="00C523DB" w:rsidRPr="0084594F">
        <w:rPr>
          <w:rFonts w:ascii="Noto Sans" w:hAnsi="Noto Sans" w:cs="Noto Sans"/>
          <w:sz w:val="20"/>
          <w:szCs w:val="20"/>
        </w:rPr>
        <w:t>zmluvy</w:t>
      </w:r>
      <w:r w:rsidR="00415C49" w:rsidRPr="0084594F">
        <w:rPr>
          <w:rFonts w:ascii="Noto Sans" w:hAnsi="Noto Sans" w:cs="Noto Sans"/>
          <w:sz w:val="20"/>
          <w:szCs w:val="20"/>
        </w:rPr>
        <w:t xml:space="preserve"> bude postupovať s </w:t>
      </w:r>
      <w:r w:rsidR="00C523DB" w:rsidRPr="0084594F">
        <w:rPr>
          <w:rFonts w:ascii="Noto Sans" w:hAnsi="Noto Sans" w:cs="Noto Sans"/>
          <w:sz w:val="20"/>
          <w:szCs w:val="20"/>
        </w:rPr>
        <w:t>odbornou</w:t>
      </w:r>
      <w:r w:rsidR="00415C49" w:rsidRPr="0084594F">
        <w:rPr>
          <w:rFonts w:ascii="Noto Sans" w:hAnsi="Noto Sans" w:cs="Noto Sans"/>
          <w:sz w:val="20"/>
          <w:szCs w:val="20"/>
        </w:rPr>
        <w:t xml:space="preserve"> starostlivosťou</w:t>
      </w:r>
      <w:r w:rsidR="0070340E" w:rsidRPr="0084594F">
        <w:rPr>
          <w:rFonts w:ascii="Noto Sans" w:hAnsi="Noto Sans" w:cs="Noto Sans"/>
          <w:sz w:val="20"/>
          <w:szCs w:val="20"/>
        </w:rPr>
        <w:t>. Zaväzuje sa dodržiavať všeobecne záväzné predpisy, technické normy</w:t>
      </w:r>
      <w:r w:rsidR="008169FC" w:rsidRPr="0084594F">
        <w:rPr>
          <w:rFonts w:ascii="Noto Sans" w:hAnsi="Noto Sans" w:cs="Noto Sans"/>
          <w:sz w:val="20"/>
          <w:szCs w:val="20"/>
        </w:rPr>
        <w:t xml:space="preserve"> a podmienky tejto zmluvy. Zhotoviteľ sa bude riadiť východiskovými </w:t>
      </w:r>
      <w:r w:rsidR="00C523DB" w:rsidRPr="0084594F">
        <w:rPr>
          <w:rFonts w:ascii="Noto Sans" w:hAnsi="Noto Sans" w:cs="Noto Sans"/>
          <w:sz w:val="20"/>
          <w:szCs w:val="20"/>
        </w:rPr>
        <w:t>podkladmi objednávateľa, pokynmi objednávateľa, zápismi a dohodami oprávnených pracovníkov zmluvných strán.</w:t>
      </w:r>
    </w:p>
    <w:p w14:paraId="73DEBE67" w14:textId="7CBF3C05" w:rsidR="00C523DB" w:rsidRPr="0084594F" w:rsidRDefault="00C523DB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</w:t>
      </w:r>
      <w:r w:rsidR="00093AEE" w:rsidRPr="009410AA">
        <w:rPr>
          <w:rFonts w:ascii="Noto Sans" w:hAnsi="Noto Sans" w:cs="Noto Sans"/>
          <w:b/>
          <w:bCs/>
          <w:sz w:val="20"/>
          <w:szCs w:val="20"/>
        </w:rPr>
        <w:t>4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DC72B6" w:rsidRPr="0084594F">
        <w:rPr>
          <w:rFonts w:ascii="Noto Sans" w:hAnsi="Noto Sans" w:cs="Noto Sans"/>
          <w:sz w:val="20"/>
          <w:szCs w:val="20"/>
        </w:rPr>
        <w:t xml:space="preserve">Zhotoviteľ je povinný strpieť výkon kontroly/auditu </w:t>
      </w:r>
      <w:r w:rsidR="00EC5AE6" w:rsidRPr="0084594F">
        <w:rPr>
          <w:rFonts w:ascii="Noto Sans" w:hAnsi="Noto Sans" w:cs="Noto Sans"/>
          <w:sz w:val="20"/>
          <w:szCs w:val="20"/>
        </w:rPr>
        <w:t>súvisiaceho</w:t>
      </w:r>
      <w:r w:rsidR="00DC72B6" w:rsidRPr="0084594F">
        <w:rPr>
          <w:rFonts w:ascii="Noto Sans" w:hAnsi="Noto Sans" w:cs="Noto Sans"/>
          <w:sz w:val="20"/>
          <w:szCs w:val="20"/>
        </w:rPr>
        <w:t xml:space="preserve"> s poskytovanými službami kedykoľvek</w:t>
      </w:r>
      <w:r w:rsidR="00EC5AE6" w:rsidRPr="0084594F">
        <w:rPr>
          <w:rFonts w:ascii="Noto Sans" w:hAnsi="Noto Sans" w:cs="Noto Sans"/>
          <w:sz w:val="20"/>
          <w:szCs w:val="20"/>
        </w:rPr>
        <w:t>, a to oprávnenými osobami na výkon tejto kontroly/auditu a poskytnúť im všetku potrebnú súčinnosť.</w:t>
      </w:r>
    </w:p>
    <w:p w14:paraId="2AFF62A7" w14:textId="4F6E8B58" w:rsidR="004F52F6" w:rsidRPr="0084594F" w:rsidRDefault="00B37FEB" w:rsidP="004F52F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</w:t>
      </w:r>
      <w:r w:rsidR="00093AEE" w:rsidRPr="009410AA">
        <w:rPr>
          <w:rFonts w:ascii="Noto Sans" w:hAnsi="Noto Sans" w:cs="Noto Sans"/>
          <w:b/>
          <w:bCs/>
          <w:sz w:val="20"/>
          <w:szCs w:val="20"/>
        </w:rPr>
        <w:t>5</w:t>
      </w:r>
      <w:r w:rsidR="008B114E" w:rsidRPr="0084594F">
        <w:rPr>
          <w:rFonts w:ascii="Noto Sans" w:hAnsi="Noto Sans" w:cs="Noto Sans"/>
          <w:sz w:val="20"/>
          <w:szCs w:val="20"/>
        </w:rPr>
        <w:t xml:space="preserve"> </w:t>
      </w:r>
      <w:r w:rsidR="004F52F6" w:rsidRPr="0084594F">
        <w:rPr>
          <w:rFonts w:ascii="Noto Sans" w:hAnsi="Noto Sans" w:cs="Noto Sans"/>
          <w:sz w:val="20"/>
          <w:szCs w:val="20"/>
        </w:rPr>
        <w:t xml:space="preserve">Na účely tejto zmluvy sa za riadne doručenú považuje každá zásielka zaslaná zmluvnej strane na adresu uvedenú v tejto zmluve, a to aj v prípade, keď si ju dotknutá zmluvná strana ako adresát odmietne prevziať, alebo márnym uplynutím odbernej lehoty (v tomto prípade sa za deň doručenia považuje deň, v ktorom uplynula odberná lehota). V prípade, že adresát nie je známy, </w:t>
      </w:r>
      <w:r w:rsidR="004F52F6" w:rsidRPr="0084594F">
        <w:rPr>
          <w:rFonts w:ascii="Noto Sans" w:hAnsi="Noto Sans" w:cs="Noto Sans"/>
          <w:sz w:val="20"/>
          <w:szCs w:val="20"/>
        </w:rPr>
        <w:lastRenderedPageBreak/>
        <w:t>adresa nie je skutočná, alebo sa zásielku z akéhokoľvek dôvodu nepodarí doručiť druhej zmluvnej strane, právne účinky doručenia nastávajú dňom, kedy sa zásielka vrátila späť odosielateľovi.</w:t>
      </w:r>
    </w:p>
    <w:p w14:paraId="001A153C" w14:textId="65E3617B" w:rsidR="0094616C" w:rsidRPr="0084594F" w:rsidRDefault="000F3FCC" w:rsidP="0094616C">
      <w:pPr>
        <w:widowControl/>
        <w:suppressAutoHyphens w:val="0"/>
        <w:spacing w:after="120" w:line="264" w:lineRule="auto"/>
        <w:jc w:val="both"/>
        <w:rPr>
          <w:rFonts w:ascii="Noto Sans" w:hAnsi="Noto Sans" w:cs="Noto Sans"/>
          <w:sz w:val="20"/>
          <w:szCs w:val="20"/>
        </w:rPr>
      </w:pPr>
      <w:bookmarkStart w:id="0" w:name="_Ref446879590"/>
      <w:r w:rsidRPr="0084594F">
        <w:rPr>
          <w:rFonts w:ascii="Noto Sans" w:hAnsi="Noto Sans" w:cs="Noto Sans"/>
          <w:sz w:val="20"/>
          <w:szCs w:val="20"/>
        </w:rPr>
        <w:t>Pre</w:t>
      </w:r>
      <w:r w:rsidR="0094616C" w:rsidRPr="0084594F">
        <w:rPr>
          <w:rFonts w:ascii="Noto Sans" w:hAnsi="Noto Sans" w:cs="Noto Sans"/>
          <w:sz w:val="20"/>
          <w:szCs w:val="20"/>
        </w:rPr>
        <w:t xml:space="preserve"> elektronické doručovanie (komunikáci</w:t>
      </w:r>
      <w:r w:rsidRPr="0084594F">
        <w:rPr>
          <w:rFonts w:ascii="Noto Sans" w:hAnsi="Noto Sans" w:cs="Noto Sans"/>
          <w:sz w:val="20"/>
          <w:szCs w:val="20"/>
        </w:rPr>
        <w:t>u</w:t>
      </w:r>
      <w:r w:rsidR="0094616C" w:rsidRPr="0084594F">
        <w:rPr>
          <w:rFonts w:ascii="Noto Sans" w:hAnsi="Noto Sans" w:cs="Noto Sans"/>
          <w:sz w:val="20"/>
          <w:szCs w:val="20"/>
        </w:rPr>
        <w:t xml:space="preserve"> prostredníctvom e-mailov), </w:t>
      </w:r>
      <w:r w:rsidRPr="0084594F">
        <w:rPr>
          <w:rFonts w:ascii="Noto Sans" w:hAnsi="Noto Sans" w:cs="Noto Sans"/>
          <w:sz w:val="20"/>
          <w:szCs w:val="20"/>
        </w:rPr>
        <w:t>zmluvné s</w:t>
      </w:r>
      <w:r w:rsidR="0094616C" w:rsidRPr="0084594F">
        <w:rPr>
          <w:rFonts w:ascii="Noto Sans" w:hAnsi="Noto Sans" w:cs="Noto Sans"/>
          <w:sz w:val="20"/>
          <w:szCs w:val="20"/>
        </w:rPr>
        <w:t>trany sú povinné použiť nasledovn</w:t>
      </w:r>
      <w:r w:rsidRPr="0084594F">
        <w:rPr>
          <w:rFonts w:ascii="Noto Sans" w:hAnsi="Noto Sans" w:cs="Noto Sans"/>
          <w:sz w:val="20"/>
          <w:szCs w:val="20"/>
        </w:rPr>
        <w:t>é</w:t>
      </w:r>
      <w:r w:rsidR="0094616C" w:rsidRPr="0084594F">
        <w:rPr>
          <w:rFonts w:ascii="Noto Sans" w:hAnsi="Noto Sans" w:cs="Noto Sans"/>
          <w:sz w:val="20"/>
          <w:szCs w:val="20"/>
        </w:rPr>
        <w:t xml:space="preserve"> elektronické adresy:</w:t>
      </w:r>
      <w:bookmarkEnd w:id="0"/>
    </w:p>
    <w:p w14:paraId="03AD5845" w14:textId="5D2FD435" w:rsidR="0094616C" w:rsidRPr="0084594F" w:rsidRDefault="0094616C" w:rsidP="0094616C">
      <w:pPr>
        <w:pStyle w:val="Text"/>
        <w:tabs>
          <w:tab w:val="left" w:pos="2835"/>
          <w:tab w:val="left" w:pos="5670"/>
          <w:tab w:val="left" w:pos="6804"/>
        </w:tabs>
        <w:spacing w:after="120" w:line="264" w:lineRule="auto"/>
        <w:ind w:firstLine="0"/>
        <w:jc w:val="both"/>
        <w:rPr>
          <w:rFonts w:ascii="Noto Sans" w:hAnsi="Noto Sans" w:cs="Noto Sans"/>
          <w:sz w:val="20"/>
          <w:lang w:val="sk-SK"/>
        </w:rPr>
      </w:pPr>
      <w:r w:rsidRPr="0084594F">
        <w:rPr>
          <w:rFonts w:ascii="Noto Sans" w:hAnsi="Noto Sans" w:cs="Noto Sans"/>
          <w:sz w:val="20"/>
          <w:lang w:val="sk-SK"/>
        </w:rPr>
        <w:t>Na strane Zhotoviteľa:</w:t>
      </w:r>
      <w:r w:rsidRPr="0084594F">
        <w:rPr>
          <w:rFonts w:ascii="Noto Sans" w:hAnsi="Noto Sans" w:cs="Noto Sans"/>
          <w:sz w:val="20"/>
          <w:lang w:val="sk-SK"/>
        </w:rPr>
        <w:tab/>
      </w:r>
      <w:r w:rsidR="004B7304" w:rsidRPr="0084594F">
        <w:rPr>
          <w:rFonts w:ascii="Noto Sans" w:hAnsi="Noto Sans" w:cs="Noto Sans"/>
          <w:sz w:val="20"/>
          <w:lang w:val="sk-SK" w:eastAsia="cs-CZ"/>
        </w:rPr>
        <w:t>………………………</w:t>
      </w:r>
      <w:r w:rsidRPr="0084594F">
        <w:rPr>
          <w:rFonts w:ascii="Noto Sans" w:hAnsi="Noto Sans" w:cs="Noto Sans"/>
          <w:sz w:val="20"/>
          <w:lang w:val="sk-SK" w:eastAsia="cs-CZ"/>
        </w:rPr>
        <w:tab/>
      </w:r>
      <w:r w:rsidRPr="0084594F">
        <w:rPr>
          <w:rFonts w:ascii="Noto Sans" w:hAnsi="Noto Sans" w:cs="Noto Sans"/>
          <w:sz w:val="20"/>
          <w:lang w:val="sk-SK"/>
        </w:rPr>
        <w:t xml:space="preserve">a/alebo </w:t>
      </w:r>
      <w:r w:rsidRPr="0084594F">
        <w:rPr>
          <w:rFonts w:ascii="Noto Sans" w:hAnsi="Noto Sans" w:cs="Noto Sans"/>
          <w:sz w:val="20"/>
          <w:lang w:val="sk-SK"/>
        </w:rPr>
        <w:tab/>
      </w:r>
      <w:r w:rsidR="004B7304" w:rsidRPr="0084594F">
        <w:rPr>
          <w:rFonts w:ascii="Noto Sans" w:hAnsi="Noto Sans" w:cs="Noto Sans"/>
          <w:sz w:val="20"/>
          <w:lang w:val="sk-SK" w:eastAsia="cs-CZ"/>
        </w:rPr>
        <w:t>……………………….</w:t>
      </w:r>
    </w:p>
    <w:p w14:paraId="70762944" w14:textId="26FE7405" w:rsidR="0094616C" w:rsidRPr="0084594F" w:rsidRDefault="0094616C" w:rsidP="481A9974">
      <w:pPr>
        <w:pStyle w:val="Text"/>
        <w:tabs>
          <w:tab w:val="left" w:pos="2835"/>
          <w:tab w:val="left" w:pos="5670"/>
          <w:tab w:val="left" w:pos="6804"/>
        </w:tabs>
        <w:spacing w:after="120" w:line="264" w:lineRule="auto"/>
        <w:ind w:firstLine="0"/>
        <w:jc w:val="both"/>
        <w:rPr>
          <w:rFonts w:ascii="Noto Sans" w:hAnsi="Noto Sans" w:cs="Noto Sans"/>
          <w:sz w:val="20"/>
          <w:lang w:val="sk-SK"/>
        </w:rPr>
      </w:pPr>
      <w:r w:rsidRPr="0084594F">
        <w:rPr>
          <w:rFonts w:ascii="Noto Sans" w:hAnsi="Noto Sans" w:cs="Noto Sans"/>
          <w:sz w:val="20"/>
          <w:lang w:val="sk-SK"/>
        </w:rPr>
        <w:t>Na strane Objednávateľa:</w:t>
      </w:r>
      <w:r w:rsidRPr="0084594F">
        <w:rPr>
          <w:rFonts w:ascii="Noto Sans" w:hAnsi="Noto Sans" w:cs="Noto Sans"/>
          <w:lang w:val="sk-SK"/>
        </w:rPr>
        <w:tab/>
      </w:r>
      <w:r w:rsidRPr="0084594F">
        <w:rPr>
          <w:rFonts w:ascii="Noto Sans" w:hAnsi="Noto Sans" w:cs="Noto Sans"/>
          <w:sz w:val="20"/>
          <w:lang w:val="sk-SK"/>
        </w:rPr>
        <w:t>............................</w:t>
      </w:r>
      <w:r w:rsidRPr="0084594F">
        <w:rPr>
          <w:rFonts w:ascii="Noto Sans" w:hAnsi="Noto Sans" w:cs="Noto Sans"/>
          <w:lang w:val="sk-SK"/>
        </w:rPr>
        <w:tab/>
      </w:r>
      <w:r w:rsidRPr="0084594F">
        <w:rPr>
          <w:rFonts w:ascii="Noto Sans" w:hAnsi="Noto Sans" w:cs="Noto Sans"/>
          <w:sz w:val="20"/>
          <w:lang w:val="sk-SK"/>
        </w:rPr>
        <w:t xml:space="preserve">a/alebo </w:t>
      </w:r>
      <w:r w:rsidRPr="0084594F">
        <w:rPr>
          <w:rFonts w:ascii="Noto Sans" w:hAnsi="Noto Sans" w:cs="Noto Sans"/>
          <w:lang w:val="sk-SK"/>
        </w:rPr>
        <w:tab/>
      </w:r>
      <w:r w:rsidRPr="0084594F">
        <w:rPr>
          <w:rFonts w:ascii="Noto Sans" w:hAnsi="Noto Sans" w:cs="Noto Sans"/>
          <w:sz w:val="20"/>
          <w:lang w:val="sk-SK"/>
        </w:rPr>
        <w:t>............................</w:t>
      </w:r>
    </w:p>
    <w:p w14:paraId="7CD9B5F1" w14:textId="5EE48ECD" w:rsidR="00EC5AE6" w:rsidRPr="0084594F" w:rsidRDefault="00EC5AE6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</w:t>
      </w:r>
      <w:r w:rsidR="00CA00DE" w:rsidRPr="009410AA">
        <w:rPr>
          <w:rFonts w:ascii="Noto Sans" w:hAnsi="Noto Sans" w:cs="Noto Sans"/>
          <w:b/>
          <w:bCs/>
          <w:sz w:val="20"/>
          <w:szCs w:val="20"/>
        </w:rPr>
        <w:t>6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A66893" w:rsidRPr="0084594F">
        <w:rPr>
          <w:rFonts w:ascii="Noto Sans" w:hAnsi="Noto Sans" w:cs="Noto Sans"/>
          <w:sz w:val="20"/>
          <w:szCs w:val="20"/>
        </w:rPr>
        <w:t>Zmluva sa riadi právny</w:t>
      </w:r>
      <w:r w:rsidR="00342D00" w:rsidRPr="0084594F">
        <w:rPr>
          <w:rFonts w:ascii="Noto Sans" w:hAnsi="Noto Sans" w:cs="Noto Sans"/>
          <w:sz w:val="20"/>
          <w:szCs w:val="20"/>
        </w:rPr>
        <w:t>m</w:t>
      </w:r>
      <w:r w:rsidR="00A66893" w:rsidRPr="0084594F">
        <w:rPr>
          <w:rFonts w:ascii="Noto Sans" w:hAnsi="Noto Sans" w:cs="Noto Sans"/>
          <w:sz w:val="20"/>
          <w:szCs w:val="20"/>
        </w:rPr>
        <w:t xml:space="preserve"> poriadkom </w:t>
      </w:r>
      <w:r w:rsidR="001717E7" w:rsidRPr="0084594F">
        <w:rPr>
          <w:rFonts w:ascii="Noto Sans" w:hAnsi="Noto Sans" w:cs="Noto Sans"/>
          <w:sz w:val="20"/>
          <w:szCs w:val="20"/>
        </w:rPr>
        <w:t>Slovenskej</w:t>
      </w:r>
      <w:r w:rsidR="00A66893" w:rsidRPr="0084594F">
        <w:rPr>
          <w:rFonts w:ascii="Noto Sans" w:hAnsi="Noto Sans" w:cs="Noto Sans"/>
          <w:sz w:val="20"/>
          <w:szCs w:val="20"/>
        </w:rPr>
        <w:t xml:space="preserve"> republiky. Akékoľvek spory bude riešiť príslušný všeobecný súd</w:t>
      </w:r>
      <w:r w:rsidR="00872527" w:rsidRPr="0084594F">
        <w:rPr>
          <w:rFonts w:ascii="Noto Sans" w:hAnsi="Noto Sans" w:cs="Noto Sans"/>
          <w:sz w:val="20"/>
          <w:szCs w:val="20"/>
        </w:rPr>
        <w:t xml:space="preserve">. Strany </w:t>
      </w:r>
      <w:r w:rsidR="001717E7" w:rsidRPr="0084594F">
        <w:rPr>
          <w:rFonts w:ascii="Noto Sans" w:hAnsi="Noto Sans" w:cs="Noto Sans"/>
          <w:sz w:val="20"/>
          <w:szCs w:val="20"/>
        </w:rPr>
        <w:t>potvrdzujú</w:t>
      </w:r>
      <w:r w:rsidR="00872527" w:rsidRPr="0084594F">
        <w:rPr>
          <w:rFonts w:ascii="Noto Sans" w:hAnsi="Noto Sans" w:cs="Noto Sans"/>
          <w:sz w:val="20"/>
          <w:szCs w:val="20"/>
        </w:rPr>
        <w:t xml:space="preserve"> a súhlasia, že príslušný všeobecný slovenský súd je naj</w:t>
      </w:r>
      <w:r w:rsidR="001717E7" w:rsidRPr="0084594F">
        <w:rPr>
          <w:rFonts w:ascii="Noto Sans" w:hAnsi="Noto Sans" w:cs="Noto Sans"/>
          <w:sz w:val="20"/>
          <w:szCs w:val="20"/>
        </w:rPr>
        <w:t xml:space="preserve">vhodnejší a najvýhodnejší na riešenie sporov a zaväzujú sa nespochybniť jeho právomoc. </w:t>
      </w:r>
    </w:p>
    <w:p w14:paraId="7222BC88" w14:textId="01473487" w:rsidR="009D69FF" w:rsidRPr="0084594F" w:rsidRDefault="009D69FF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</w:t>
      </w:r>
      <w:r w:rsidR="00CA00DE" w:rsidRPr="009410AA">
        <w:rPr>
          <w:rFonts w:ascii="Noto Sans" w:hAnsi="Noto Sans" w:cs="Noto Sans"/>
          <w:b/>
          <w:bCs/>
          <w:sz w:val="20"/>
          <w:szCs w:val="20"/>
        </w:rPr>
        <w:t>7</w:t>
      </w:r>
      <w:r w:rsidRPr="0084594F">
        <w:rPr>
          <w:rFonts w:ascii="Noto Sans" w:hAnsi="Noto Sans" w:cs="Noto Sans"/>
          <w:sz w:val="20"/>
          <w:szCs w:val="20"/>
        </w:rPr>
        <w:t xml:space="preserve"> Meniť alebo dopĺňať </w:t>
      </w:r>
      <w:r w:rsidR="00FE39C9" w:rsidRPr="0084594F">
        <w:rPr>
          <w:rFonts w:ascii="Noto Sans" w:hAnsi="Noto Sans" w:cs="Noto Sans"/>
          <w:sz w:val="20"/>
          <w:szCs w:val="20"/>
        </w:rPr>
        <w:t>obsah tejto zmluvy je možné len formou písomných dodatkov.</w:t>
      </w:r>
    </w:p>
    <w:p w14:paraId="145D1687" w14:textId="23B6E1A8" w:rsidR="00270F15" w:rsidRPr="0084594F" w:rsidRDefault="00FE39C9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</w:t>
      </w:r>
      <w:r w:rsidR="00CA00DE" w:rsidRPr="009410AA">
        <w:rPr>
          <w:rFonts w:ascii="Noto Sans" w:hAnsi="Noto Sans" w:cs="Noto Sans"/>
          <w:b/>
          <w:bCs/>
          <w:sz w:val="20"/>
          <w:szCs w:val="20"/>
        </w:rPr>
        <w:t>8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1819BE" w:rsidRPr="0084594F">
        <w:rPr>
          <w:rFonts w:ascii="Noto Sans" w:hAnsi="Noto Sans" w:cs="Noto Sans"/>
          <w:sz w:val="20"/>
          <w:szCs w:val="20"/>
        </w:rPr>
        <w:t xml:space="preserve">Táto zmluva je platná dňom jej podpísania </w:t>
      </w:r>
      <w:r w:rsidR="00E92376" w:rsidRPr="0084594F">
        <w:rPr>
          <w:rFonts w:ascii="Noto Sans" w:hAnsi="Noto Sans" w:cs="Noto Sans"/>
          <w:sz w:val="20"/>
          <w:szCs w:val="20"/>
        </w:rPr>
        <w:t xml:space="preserve">oboma </w:t>
      </w:r>
      <w:r w:rsidR="00084E3D" w:rsidRPr="0084594F">
        <w:rPr>
          <w:rFonts w:ascii="Noto Sans" w:hAnsi="Noto Sans" w:cs="Noto Sans"/>
          <w:sz w:val="20"/>
          <w:szCs w:val="20"/>
        </w:rPr>
        <w:t xml:space="preserve">zmluvnými stranami. Pre platnosť dodatkov k tejto zmluve sa vyžaduje dohoda o celom </w:t>
      </w:r>
      <w:r w:rsidR="00270F15" w:rsidRPr="0084594F">
        <w:rPr>
          <w:rFonts w:ascii="Noto Sans" w:hAnsi="Noto Sans" w:cs="Noto Sans"/>
          <w:sz w:val="20"/>
          <w:szCs w:val="20"/>
        </w:rPr>
        <w:t>obsahu.</w:t>
      </w:r>
      <w:r w:rsidR="00FB37F2" w:rsidRPr="0084594F">
        <w:rPr>
          <w:rFonts w:ascii="Noto Sans" w:hAnsi="Noto Sans" w:cs="Noto Sans"/>
          <w:sz w:val="20"/>
          <w:szCs w:val="20"/>
        </w:rPr>
        <w:t xml:space="preserve"> </w:t>
      </w:r>
      <w:r w:rsidR="00A3715B" w:rsidRPr="0084594F">
        <w:rPr>
          <w:rFonts w:ascii="Noto Sans" w:hAnsi="Noto Sans" w:cs="Noto Sans"/>
          <w:sz w:val="20"/>
          <w:szCs w:val="20"/>
        </w:rPr>
        <w:t>Keďže i</w:t>
      </w:r>
      <w:r w:rsidR="00834B91" w:rsidRPr="0084594F">
        <w:rPr>
          <w:rFonts w:ascii="Noto Sans" w:hAnsi="Noto Sans" w:cs="Noto Sans"/>
          <w:sz w:val="20"/>
          <w:szCs w:val="20"/>
        </w:rPr>
        <w:t>de o</w:t>
      </w:r>
      <w:r w:rsidR="00270F15" w:rsidRPr="0084594F">
        <w:rPr>
          <w:rFonts w:ascii="Noto Sans" w:hAnsi="Noto Sans" w:cs="Noto Sans"/>
          <w:sz w:val="20"/>
          <w:szCs w:val="20"/>
        </w:rPr>
        <w:t xml:space="preserve"> povinne zverejňova</w:t>
      </w:r>
      <w:r w:rsidR="004A7CAD" w:rsidRPr="0084594F">
        <w:rPr>
          <w:rFonts w:ascii="Noto Sans" w:hAnsi="Noto Sans" w:cs="Noto Sans"/>
          <w:sz w:val="20"/>
          <w:szCs w:val="20"/>
        </w:rPr>
        <w:t>nú</w:t>
      </w:r>
      <w:r w:rsidR="00270F15" w:rsidRPr="0084594F">
        <w:rPr>
          <w:rFonts w:ascii="Noto Sans" w:hAnsi="Noto Sans" w:cs="Noto Sans"/>
          <w:sz w:val="20"/>
          <w:szCs w:val="20"/>
        </w:rPr>
        <w:t xml:space="preserve"> zmluv</w:t>
      </w:r>
      <w:r w:rsidR="004A7CAD" w:rsidRPr="0084594F">
        <w:rPr>
          <w:rFonts w:ascii="Noto Sans" w:hAnsi="Noto Sans" w:cs="Noto Sans"/>
          <w:sz w:val="20"/>
          <w:szCs w:val="20"/>
        </w:rPr>
        <w:t>u</w:t>
      </w:r>
      <w:r w:rsidR="00A3715B" w:rsidRPr="0084594F">
        <w:rPr>
          <w:rFonts w:ascii="Noto Sans" w:hAnsi="Noto Sans" w:cs="Noto Sans"/>
          <w:sz w:val="20"/>
          <w:szCs w:val="20"/>
        </w:rPr>
        <w:t>,</w:t>
      </w:r>
      <w:r w:rsidR="005D5A8B" w:rsidRPr="0084594F">
        <w:rPr>
          <w:rFonts w:ascii="Noto Sans" w:hAnsi="Noto Sans" w:cs="Noto Sans"/>
          <w:sz w:val="20"/>
          <w:szCs w:val="20"/>
        </w:rPr>
        <w:t xml:space="preserve"> v súlade </w:t>
      </w:r>
      <w:r w:rsidR="00DE2753" w:rsidRPr="0084594F">
        <w:rPr>
          <w:rFonts w:ascii="Noto Sans" w:hAnsi="Noto Sans" w:cs="Noto Sans"/>
          <w:sz w:val="20"/>
          <w:szCs w:val="20"/>
        </w:rPr>
        <w:t>s ustanovením § 47a ods. 1 Občianskeho zákonníka</w:t>
      </w:r>
      <w:r w:rsidR="00FB37F2" w:rsidRPr="0084594F">
        <w:rPr>
          <w:rFonts w:ascii="Noto Sans" w:hAnsi="Noto Sans" w:cs="Noto Sans"/>
          <w:sz w:val="20"/>
          <w:szCs w:val="20"/>
        </w:rPr>
        <w:t>,</w:t>
      </w:r>
      <w:r w:rsidR="004A7CAD" w:rsidRPr="0084594F">
        <w:rPr>
          <w:rFonts w:ascii="Noto Sans" w:hAnsi="Noto Sans" w:cs="Noto Sans"/>
          <w:sz w:val="20"/>
          <w:szCs w:val="20"/>
        </w:rPr>
        <w:t xml:space="preserve"> táto</w:t>
      </w:r>
      <w:r w:rsidR="00DE2753" w:rsidRPr="0084594F">
        <w:rPr>
          <w:rFonts w:ascii="Noto Sans" w:hAnsi="Noto Sans" w:cs="Noto Sans"/>
          <w:sz w:val="20"/>
          <w:szCs w:val="20"/>
        </w:rPr>
        <w:t xml:space="preserve"> </w:t>
      </w:r>
      <w:r w:rsidR="00A36992" w:rsidRPr="0084594F">
        <w:rPr>
          <w:rFonts w:ascii="Noto Sans" w:hAnsi="Noto Sans" w:cs="Noto Sans"/>
          <w:sz w:val="20"/>
          <w:szCs w:val="20"/>
        </w:rPr>
        <w:t xml:space="preserve">zmluva </w:t>
      </w:r>
      <w:r w:rsidR="00DE2753" w:rsidRPr="0084594F">
        <w:rPr>
          <w:rFonts w:ascii="Noto Sans" w:hAnsi="Noto Sans" w:cs="Noto Sans"/>
          <w:sz w:val="20"/>
          <w:szCs w:val="20"/>
        </w:rPr>
        <w:t>nadobúda účinnosť dňom nasledujúcim</w:t>
      </w:r>
      <w:r w:rsidR="005B3D81" w:rsidRPr="0084594F">
        <w:rPr>
          <w:rFonts w:ascii="Noto Sans" w:hAnsi="Noto Sans" w:cs="Noto Sans"/>
          <w:sz w:val="20"/>
          <w:szCs w:val="20"/>
        </w:rPr>
        <w:t xml:space="preserve"> po dni zverejnenia na webovom sídle objednávateľa </w:t>
      </w:r>
      <w:r w:rsidR="00533423" w:rsidRPr="0084594F">
        <w:rPr>
          <w:rFonts w:ascii="Noto Sans" w:hAnsi="Noto Sans" w:cs="Noto Sans"/>
          <w:sz w:val="20"/>
          <w:szCs w:val="20"/>
        </w:rPr>
        <w:t>(</w:t>
      </w:r>
      <w:hyperlink r:id="rId11" w:history="1">
        <w:r w:rsidR="00533423" w:rsidRPr="0084594F">
          <w:rPr>
            <w:rStyle w:val="Hypertextovprepojenie"/>
            <w:rFonts w:ascii="Noto Sans" w:hAnsi="Noto Sans" w:cs="Noto Sans"/>
            <w:sz w:val="20"/>
            <w:szCs w:val="20"/>
          </w:rPr>
          <w:t>www.bpmk.sk</w:t>
        </w:r>
      </w:hyperlink>
      <w:r w:rsidR="00533423" w:rsidRPr="0084594F">
        <w:rPr>
          <w:rFonts w:ascii="Noto Sans" w:hAnsi="Noto Sans" w:cs="Noto Sans"/>
          <w:sz w:val="20"/>
          <w:szCs w:val="20"/>
        </w:rPr>
        <w:t xml:space="preserve">), </w:t>
      </w:r>
      <w:r w:rsidR="005B3D81" w:rsidRPr="0084594F">
        <w:rPr>
          <w:rFonts w:ascii="Noto Sans" w:hAnsi="Noto Sans" w:cs="Noto Sans"/>
          <w:sz w:val="20"/>
          <w:szCs w:val="20"/>
        </w:rPr>
        <w:t xml:space="preserve">ako povinnej osoby </w:t>
      </w:r>
      <w:r w:rsidR="00C12788" w:rsidRPr="0084594F">
        <w:rPr>
          <w:rFonts w:ascii="Noto Sans" w:hAnsi="Noto Sans" w:cs="Noto Sans"/>
          <w:sz w:val="20"/>
          <w:szCs w:val="20"/>
        </w:rPr>
        <w:t>v zmysle zákona č. 211/200 Z. z. o slobodnom prístupe k informáciám a o zmene a </w:t>
      </w:r>
      <w:r w:rsidR="00176570" w:rsidRPr="0084594F">
        <w:rPr>
          <w:rFonts w:ascii="Noto Sans" w:hAnsi="Noto Sans" w:cs="Noto Sans"/>
          <w:sz w:val="20"/>
          <w:szCs w:val="20"/>
        </w:rPr>
        <w:t>doplnení</w:t>
      </w:r>
      <w:r w:rsidR="00C12788" w:rsidRPr="0084594F">
        <w:rPr>
          <w:rFonts w:ascii="Noto Sans" w:hAnsi="Noto Sans" w:cs="Noto Sans"/>
          <w:sz w:val="20"/>
          <w:szCs w:val="20"/>
        </w:rPr>
        <w:t xml:space="preserve"> </w:t>
      </w:r>
      <w:r w:rsidR="00176570" w:rsidRPr="0084594F">
        <w:rPr>
          <w:rFonts w:ascii="Noto Sans" w:hAnsi="Noto Sans" w:cs="Noto Sans"/>
          <w:sz w:val="20"/>
          <w:szCs w:val="20"/>
        </w:rPr>
        <w:t>niektorých zákonov.</w:t>
      </w:r>
    </w:p>
    <w:p w14:paraId="0D1FB016" w14:textId="684991AD" w:rsidR="00176570" w:rsidRPr="0084594F" w:rsidRDefault="00176570" w:rsidP="00CB4791">
      <w:pPr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</w:t>
      </w:r>
      <w:r w:rsidR="00036284" w:rsidRPr="009410AA">
        <w:rPr>
          <w:rFonts w:ascii="Noto Sans" w:hAnsi="Noto Sans" w:cs="Noto Sans"/>
          <w:b/>
          <w:bCs/>
          <w:sz w:val="20"/>
          <w:szCs w:val="20"/>
        </w:rPr>
        <w:t>9</w:t>
      </w:r>
      <w:r w:rsidR="00D05323" w:rsidRPr="0084594F">
        <w:rPr>
          <w:rFonts w:ascii="Noto Sans" w:hAnsi="Noto Sans" w:cs="Noto Sans"/>
          <w:sz w:val="20"/>
          <w:szCs w:val="20"/>
        </w:rPr>
        <w:t xml:space="preserve"> </w:t>
      </w:r>
      <w:r w:rsidR="00C950CD" w:rsidRPr="0084594F">
        <w:rPr>
          <w:rFonts w:ascii="Noto Sans" w:hAnsi="Noto Sans" w:cs="Noto Sans"/>
          <w:sz w:val="20"/>
          <w:szCs w:val="20"/>
        </w:rPr>
        <w:t xml:space="preserve">Táto zmluva je vyhotovená v </w:t>
      </w:r>
      <w:r w:rsidR="00C950CD" w:rsidRPr="0084594F">
        <w:rPr>
          <w:rFonts w:ascii="Noto Sans" w:hAnsi="Noto Sans" w:cs="Noto Sans"/>
          <w:b/>
          <w:bCs/>
          <w:sz w:val="20"/>
          <w:szCs w:val="20"/>
        </w:rPr>
        <w:t xml:space="preserve">štyroch </w:t>
      </w:r>
      <w:r w:rsidR="00036284" w:rsidRPr="0084594F">
        <w:rPr>
          <w:rFonts w:ascii="Noto Sans" w:hAnsi="Noto Sans" w:cs="Noto Sans"/>
          <w:b/>
          <w:bCs/>
          <w:sz w:val="20"/>
          <w:szCs w:val="20"/>
        </w:rPr>
        <w:t>rovnopisoch</w:t>
      </w:r>
      <w:r w:rsidR="00C950CD" w:rsidRPr="0084594F">
        <w:rPr>
          <w:rFonts w:ascii="Noto Sans" w:hAnsi="Noto Sans" w:cs="Noto Sans"/>
          <w:sz w:val="20"/>
          <w:szCs w:val="20"/>
        </w:rPr>
        <w:t>, z ktorých každá zmluvná strana obdrží</w:t>
      </w:r>
      <w:r w:rsidR="0084594F" w:rsidRPr="0084594F">
        <w:rPr>
          <w:rFonts w:ascii="Noto Sans" w:hAnsi="Noto Sans" w:cs="Noto Sans"/>
          <w:sz w:val="20"/>
          <w:szCs w:val="20"/>
        </w:rPr>
        <w:t xml:space="preserve"> </w:t>
      </w:r>
      <w:r w:rsidR="00C950CD" w:rsidRPr="0084594F">
        <w:rPr>
          <w:rFonts w:ascii="Noto Sans" w:hAnsi="Noto Sans" w:cs="Noto Sans"/>
          <w:b/>
          <w:bCs/>
          <w:sz w:val="20"/>
          <w:szCs w:val="20"/>
        </w:rPr>
        <w:t>dve vyhotovenia</w:t>
      </w:r>
      <w:r w:rsidR="00C950CD" w:rsidRPr="0084594F">
        <w:rPr>
          <w:rFonts w:ascii="Noto Sans" w:hAnsi="Noto Sans" w:cs="Noto Sans"/>
          <w:sz w:val="20"/>
          <w:szCs w:val="20"/>
        </w:rPr>
        <w:t>.</w:t>
      </w:r>
    </w:p>
    <w:p w14:paraId="5AEF0AD4" w14:textId="7781F4E6" w:rsidR="00CC5E2F" w:rsidRPr="0084594F" w:rsidRDefault="00CA00DE" w:rsidP="00CC5E2F">
      <w:pPr>
        <w:widowControl/>
        <w:suppressAutoHyphens w:val="0"/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12.1</w:t>
      </w:r>
      <w:r w:rsidR="009410AA">
        <w:rPr>
          <w:rFonts w:ascii="Noto Sans" w:hAnsi="Noto Sans" w:cs="Noto Sans"/>
          <w:b/>
          <w:bCs/>
          <w:sz w:val="20"/>
          <w:szCs w:val="20"/>
        </w:rPr>
        <w:t>0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="003C75A0" w:rsidRPr="0084594F">
        <w:rPr>
          <w:rFonts w:ascii="Noto Sans" w:hAnsi="Noto Sans" w:cs="Noto Sans"/>
          <w:sz w:val="20"/>
          <w:szCs w:val="20"/>
        </w:rPr>
        <w:t xml:space="preserve">Zmluvné strany </w:t>
      </w:r>
      <w:r w:rsidR="00CC5E2F" w:rsidRPr="0084594F">
        <w:rPr>
          <w:rFonts w:ascii="Noto Sans" w:hAnsi="Noto Sans" w:cs="Noto Sans"/>
          <w:sz w:val="20"/>
          <w:szCs w:val="20"/>
        </w:rPr>
        <w:t>vyhlasujú</w:t>
      </w:r>
      <w:r w:rsidR="003C75A0" w:rsidRPr="0084594F">
        <w:rPr>
          <w:rFonts w:ascii="Noto Sans" w:hAnsi="Noto Sans" w:cs="Noto Sans"/>
          <w:sz w:val="20"/>
          <w:szCs w:val="20"/>
        </w:rPr>
        <w:t xml:space="preserve">, že si </w:t>
      </w:r>
      <w:r w:rsidR="00CC5E2F" w:rsidRPr="0084594F">
        <w:rPr>
          <w:rFonts w:ascii="Noto Sans" w:hAnsi="Noto Sans" w:cs="Noto Sans"/>
          <w:sz w:val="20"/>
          <w:szCs w:val="20"/>
        </w:rPr>
        <w:t>zmluvu</w:t>
      </w:r>
      <w:r w:rsidR="003C75A0" w:rsidRPr="0084594F">
        <w:rPr>
          <w:rFonts w:ascii="Noto Sans" w:hAnsi="Noto Sans" w:cs="Noto Sans"/>
          <w:sz w:val="20"/>
          <w:szCs w:val="20"/>
        </w:rPr>
        <w:t xml:space="preserve"> </w:t>
      </w:r>
      <w:r w:rsidR="00CC5E2F" w:rsidRPr="0084594F">
        <w:rPr>
          <w:rFonts w:ascii="Noto Sans" w:hAnsi="Noto Sans" w:cs="Noto Sans"/>
          <w:sz w:val="20"/>
          <w:szCs w:val="20"/>
        </w:rPr>
        <w:t>pred jej podpisom prečítali, že zmluva bola uzatvorená slobodne, vážne a po vzájomnom prerokovaní, nebola uzatvorená v</w:t>
      </w:r>
      <w:r w:rsidR="00A36992" w:rsidRPr="0084594F">
        <w:rPr>
          <w:rFonts w:ascii="Noto Sans" w:hAnsi="Noto Sans" w:cs="Noto Sans"/>
          <w:sz w:val="20"/>
          <w:szCs w:val="20"/>
        </w:rPr>
        <w:t> </w:t>
      </w:r>
      <w:r w:rsidR="00CC5E2F" w:rsidRPr="0084594F">
        <w:rPr>
          <w:rFonts w:ascii="Noto Sans" w:hAnsi="Noto Sans" w:cs="Noto Sans"/>
          <w:sz w:val="20"/>
          <w:szCs w:val="20"/>
        </w:rPr>
        <w:t>tiesni</w:t>
      </w:r>
      <w:r w:rsidR="00A36992" w:rsidRPr="0084594F">
        <w:rPr>
          <w:rFonts w:ascii="Noto Sans" w:hAnsi="Noto Sans" w:cs="Noto Sans"/>
          <w:sz w:val="20"/>
          <w:szCs w:val="20"/>
        </w:rPr>
        <w:t>,</w:t>
      </w:r>
      <w:r w:rsidR="00CC5E2F" w:rsidRPr="0084594F">
        <w:rPr>
          <w:rFonts w:ascii="Noto Sans" w:hAnsi="Noto Sans" w:cs="Noto Sans"/>
          <w:sz w:val="20"/>
          <w:szCs w:val="20"/>
        </w:rPr>
        <w:t xml:space="preserve"> ani za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CC5E2F" w:rsidRPr="0084594F">
        <w:rPr>
          <w:rFonts w:ascii="Noto Sans" w:hAnsi="Noto Sans" w:cs="Noto Sans"/>
          <w:sz w:val="20"/>
          <w:szCs w:val="20"/>
        </w:rPr>
        <w:t>nápadne nevýhodných podmienok, je výrazom ich vôle, zmluvné prejavy ich vôle sú dostatočné, zrozumiteľné a určité, ich zmluvná voľnosť nie je obmedzená a právny úkon je urobený v</w:t>
      </w:r>
      <w:r w:rsidR="009410AA">
        <w:rPr>
          <w:rFonts w:ascii="Noto Sans" w:hAnsi="Noto Sans" w:cs="Noto Sans"/>
          <w:sz w:val="20"/>
          <w:szCs w:val="20"/>
        </w:rPr>
        <w:t> </w:t>
      </w:r>
      <w:r w:rsidR="00CC5E2F" w:rsidRPr="0084594F">
        <w:rPr>
          <w:rFonts w:ascii="Noto Sans" w:hAnsi="Noto Sans" w:cs="Noto Sans"/>
          <w:sz w:val="20"/>
          <w:szCs w:val="20"/>
        </w:rPr>
        <w:t>predpísanej forme, že obsahu zmluvy riadne porozumeli a na znak súhlasu s ňou ju potvrdili svojimi podpismi.</w:t>
      </w:r>
    </w:p>
    <w:p w14:paraId="67D2C6A2" w14:textId="5A3BA7D7" w:rsidR="009A518E" w:rsidRPr="0084594F" w:rsidRDefault="009A518E" w:rsidP="00CC5E2F">
      <w:pPr>
        <w:widowControl/>
        <w:suppressAutoHyphens w:val="0"/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9410AA">
        <w:rPr>
          <w:rFonts w:ascii="Noto Sans" w:hAnsi="Noto Sans" w:cs="Noto Sans"/>
          <w:b/>
          <w:bCs/>
          <w:sz w:val="20"/>
          <w:szCs w:val="20"/>
        </w:rPr>
        <w:t>12.1</w:t>
      </w:r>
      <w:r w:rsidR="009410AA">
        <w:rPr>
          <w:rFonts w:ascii="Noto Sans" w:hAnsi="Noto Sans" w:cs="Noto Sans"/>
          <w:b/>
          <w:bCs/>
          <w:sz w:val="20"/>
          <w:szCs w:val="20"/>
        </w:rPr>
        <w:t>1</w:t>
      </w:r>
      <w:r w:rsidRPr="0084594F">
        <w:rPr>
          <w:rFonts w:ascii="Noto Sans" w:hAnsi="Noto Sans" w:cs="Noto Sans"/>
          <w:sz w:val="20"/>
          <w:szCs w:val="20"/>
        </w:rPr>
        <w:t xml:space="preserve"> </w:t>
      </w:r>
      <w:r w:rsidRPr="0084594F">
        <w:rPr>
          <w:rFonts w:ascii="Noto Sans" w:hAnsi="Noto Sans" w:cs="Noto Sans"/>
          <w:sz w:val="20"/>
          <w:szCs w:val="20"/>
          <w:lang w:eastAsia="cs-CZ"/>
        </w:rPr>
        <w:t>Neoddeliteľnou súčasťou tejto zmluvy sú:</w:t>
      </w:r>
    </w:p>
    <w:p w14:paraId="5EFFAB7C" w14:textId="2B565220" w:rsidR="009A518E" w:rsidRPr="0084594F" w:rsidRDefault="009A518E" w:rsidP="009A518E">
      <w:pPr>
        <w:pStyle w:val="Standard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Príloha č. 1 </w:t>
      </w:r>
      <w:r w:rsidR="009410AA">
        <w:rPr>
          <w:rFonts w:ascii="Noto Sans" w:hAnsi="Noto Sans" w:cs="Noto Sans"/>
          <w:sz w:val="20"/>
          <w:szCs w:val="20"/>
        </w:rPr>
        <w:t xml:space="preserve">- </w:t>
      </w:r>
      <w:r w:rsidRPr="0084594F">
        <w:rPr>
          <w:rFonts w:ascii="Noto Sans" w:hAnsi="Noto Sans" w:cs="Noto Sans"/>
          <w:sz w:val="20"/>
          <w:szCs w:val="20"/>
        </w:rPr>
        <w:t>Cenov</w:t>
      </w:r>
      <w:r w:rsidR="00503CB3" w:rsidRPr="0084594F">
        <w:rPr>
          <w:rFonts w:ascii="Noto Sans" w:hAnsi="Noto Sans" w:cs="Noto Sans"/>
          <w:sz w:val="20"/>
          <w:szCs w:val="20"/>
        </w:rPr>
        <w:t>á ponuka</w:t>
      </w:r>
    </w:p>
    <w:p w14:paraId="13778249" w14:textId="77777777" w:rsidR="00CC42F1" w:rsidRPr="0084594F" w:rsidRDefault="00CC42F1" w:rsidP="00814A03">
      <w:pPr>
        <w:pStyle w:val="Standard"/>
        <w:tabs>
          <w:tab w:val="left" w:pos="5670"/>
        </w:tabs>
        <w:jc w:val="both"/>
        <w:rPr>
          <w:rFonts w:ascii="Noto Sans" w:hAnsi="Noto Sans" w:cs="Noto Sans"/>
          <w:sz w:val="20"/>
          <w:szCs w:val="20"/>
        </w:rPr>
      </w:pPr>
    </w:p>
    <w:p w14:paraId="5D504BC0" w14:textId="012AF09C" w:rsidR="00F75F5F" w:rsidRPr="0084594F" w:rsidRDefault="00F75F5F" w:rsidP="00814A03">
      <w:pPr>
        <w:pStyle w:val="Standard"/>
        <w:tabs>
          <w:tab w:val="left" w:pos="5670"/>
        </w:tabs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V</w:t>
      </w:r>
      <w:r w:rsidR="0084594F" w:rsidRPr="0084594F">
        <w:rPr>
          <w:rFonts w:ascii="Noto Sans" w:hAnsi="Noto Sans" w:cs="Noto Sans"/>
          <w:sz w:val="20"/>
          <w:szCs w:val="20"/>
        </w:rPr>
        <w:t> </w:t>
      </w:r>
      <w:r w:rsidRPr="0084594F">
        <w:rPr>
          <w:rFonts w:ascii="Noto Sans" w:hAnsi="Noto Sans" w:cs="Noto Sans"/>
          <w:sz w:val="20"/>
          <w:szCs w:val="20"/>
        </w:rPr>
        <w:t>Košiciach</w:t>
      </w:r>
      <w:r w:rsidR="0084594F" w:rsidRPr="0084594F">
        <w:rPr>
          <w:rFonts w:ascii="Noto Sans" w:hAnsi="Noto Sans" w:cs="Noto Sans"/>
          <w:sz w:val="20"/>
          <w:szCs w:val="20"/>
        </w:rPr>
        <w:t>,</w:t>
      </w:r>
      <w:r w:rsidRPr="0084594F">
        <w:rPr>
          <w:rFonts w:ascii="Noto Sans" w:hAnsi="Noto Sans" w:cs="Noto Sans"/>
          <w:sz w:val="20"/>
          <w:szCs w:val="20"/>
        </w:rPr>
        <w:t xml:space="preserve"> dňa: ............................</w:t>
      </w:r>
      <w:r w:rsidRPr="0084594F">
        <w:rPr>
          <w:rFonts w:ascii="Noto Sans" w:hAnsi="Noto Sans" w:cs="Noto Sans"/>
          <w:sz w:val="20"/>
          <w:szCs w:val="20"/>
        </w:rPr>
        <w:tab/>
        <w:t>V </w:t>
      </w:r>
      <w:r w:rsidR="0084594F" w:rsidRPr="0084594F">
        <w:rPr>
          <w:rFonts w:ascii="Noto Sans" w:hAnsi="Noto Sans" w:cs="Noto Sans"/>
          <w:sz w:val="20"/>
          <w:szCs w:val="20"/>
        </w:rPr>
        <w:t>...................,</w:t>
      </w:r>
      <w:r w:rsidRPr="0084594F">
        <w:rPr>
          <w:rFonts w:ascii="Noto Sans" w:hAnsi="Noto Sans" w:cs="Noto Sans"/>
          <w:sz w:val="20"/>
          <w:szCs w:val="20"/>
        </w:rPr>
        <w:t xml:space="preserve"> dňa: ..............................</w:t>
      </w:r>
    </w:p>
    <w:p w14:paraId="7C9065C8" w14:textId="77777777" w:rsidR="00CC42F1" w:rsidRPr="0084594F" w:rsidRDefault="00CC42F1" w:rsidP="00814A03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FF45945" w14:textId="57590B8E" w:rsidR="00F75F5F" w:rsidRPr="0084594F" w:rsidRDefault="00F75F5F" w:rsidP="00814A03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>Za objednávateľa:</w:t>
      </w:r>
      <w:r w:rsidRPr="0084594F">
        <w:rPr>
          <w:rFonts w:ascii="Noto Sans" w:hAnsi="Noto Sans" w:cs="Noto Sans"/>
          <w:sz w:val="20"/>
          <w:szCs w:val="20"/>
        </w:rPr>
        <w:tab/>
      </w:r>
      <w:r w:rsidRPr="0084594F">
        <w:rPr>
          <w:rFonts w:ascii="Noto Sans" w:hAnsi="Noto Sans" w:cs="Noto Sans"/>
          <w:sz w:val="20"/>
          <w:szCs w:val="20"/>
        </w:rPr>
        <w:tab/>
      </w:r>
      <w:r w:rsidRPr="0084594F">
        <w:rPr>
          <w:rFonts w:ascii="Noto Sans" w:hAnsi="Noto Sans" w:cs="Noto Sans"/>
          <w:sz w:val="20"/>
          <w:szCs w:val="20"/>
        </w:rPr>
        <w:tab/>
      </w:r>
      <w:r w:rsidRPr="0084594F">
        <w:rPr>
          <w:rFonts w:ascii="Noto Sans" w:hAnsi="Noto Sans" w:cs="Noto Sans"/>
          <w:sz w:val="20"/>
          <w:szCs w:val="20"/>
        </w:rPr>
        <w:tab/>
      </w:r>
      <w:r w:rsidRPr="0084594F">
        <w:rPr>
          <w:rFonts w:ascii="Noto Sans" w:hAnsi="Noto Sans" w:cs="Noto Sans"/>
          <w:sz w:val="20"/>
          <w:szCs w:val="20"/>
        </w:rPr>
        <w:tab/>
      </w:r>
      <w:r w:rsidRPr="0084594F">
        <w:rPr>
          <w:rFonts w:ascii="Noto Sans" w:hAnsi="Noto Sans" w:cs="Noto Sans"/>
          <w:sz w:val="20"/>
          <w:szCs w:val="20"/>
        </w:rPr>
        <w:tab/>
        <w:t xml:space="preserve">Za </w:t>
      </w:r>
      <w:r w:rsidR="006134B9" w:rsidRPr="0084594F">
        <w:rPr>
          <w:rFonts w:ascii="Noto Sans" w:hAnsi="Noto Sans" w:cs="Noto Sans"/>
          <w:sz w:val="20"/>
          <w:szCs w:val="20"/>
        </w:rPr>
        <w:t>zhotoviteľa</w:t>
      </w:r>
    </w:p>
    <w:p w14:paraId="4C11745F" w14:textId="77777777" w:rsidR="00F75F5F" w:rsidRPr="0084594F" w:rsidRDefault="00F75F5F" w:rsidP="00814A03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4AA4537" w14:textId="77777777" w:rsidR="00F75F5F" w:rsidRPr="0084594F" w:rsidRDefault="00F75F5F" w:rsidP="00F75F5F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32E2D9E" w14:textId="77777777" w:rsidR="00F75F5F" w:rsidRPr="0084594F" w:rsidRDefault="00F75F5F" w:rsidP="00F75F5F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D98C9AF" w14:textId="4A9DA031" w:rsidR="00F75F5F" w:rsidRPr="0084594F" w:rsidRDefault="00F75F5F" w:rsidP="00F75F5F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B61D685" w14:textId="77777777" w:rsidR="00CC42F1" w:rsidRPr="0084594F" w:rsidRDefault="00CC42F1" w:rsidP="00F75F5F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247E823" w14:textId="663E43BD" w:rsidR="0071424E" w:rsidRPr="0084594F" w:rsidRDefault="00F75F5F" w:rsidP="00866D81">
      <w:pPr>
        <w:pStyle w:val="Zkladntext2"/>
        <w:spacing w:after="0" w:line="240" w:lineRule="auto"/>
        <w:rPr>
          <w:rFonts w:ascii="Noto Sans" w:hAnsi="Noto Sans" w:cs="Noto Sans"/>
          <w:sz w:val="20"/>
          <w:szCs w:val="20"/>
        </w:rPr>
      </w:pPr>
      <w:r w:rsidRPr="0084594F">
        <w:rPr>
          <w:rFonts w:ascii="Noto Sans" w:hAnsi="Noto Sans" w:cs="Noto Sans"/>
          <w:sz w:val="20"/>
          <w:szCs w:val="20"/>
        </w:rPr>
        <w:t xml:space="preserve">.............................................................                                            ............................................................... </w:t>
      </w:r>
      <w:r w:rsidR="00CA76FF" w:rsidRPr="0084594F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CA76FF" w:rsidRPr="0084594F">
        <w:rPr>
          <w:rFonts w:ascii="Noto Sans" w:hAnsi="Noto Sans" w:cs="Noto Sans"/>
          <w:sz w:val="20"/>
          <w:szCs w:val="20"/>
        </w:rPr>
        <w:t>s.r.o</w:t>
      </w:r>
      <w:proofErr w:type="spellEnd"/>
      <w:r w:rsidR="00CA76FF" w:rsidRPr="0084594F">
        <w:rPr>
          <w:rFonts w:ascii="Noto Sans" w:hAnsi="Noto Sans" w:cs="Noto Sans"/>
          <w:sz w:val="20"/>
          <w:szCs w:val="20"/>
        </w:rPr>
        <w:t xml:space="preserve">.  </w:t>
      </w:r>
      <w:r w:rsidR="0071424E" w:rsidRPr="0084594F">
        <w:rPr>
          <w:rFonts w:ascii="Noto Sans" w:hAnsi="Noto Sans" w:cs="Noto Sans"/>
          <w:sz w:val="20"/>
          <w:szCs w:val="20"/>
        </w:rPr>
        <w:t xml:space="preserve">             </w:t>
      </w:r>
    </w:p>
    <w:p w14:paraId="060CEA43" w14:textId="0E1D18EF" w:rsidR="00EF7B91" w:rsidRPr="0084594F" w:rsidRDefault="0071424E" w:rsidP="0084594F">
      <w:pPr>
        <w:pStyle w:val="Zkladntext2"/>
        <w:rPr>
          <w:rFonts w:ascii="Noto Sans" w:hAnsi="Noto Sans" w:cs="Noto Sans"/>
        </w:rPr>
      </w:pPr>
      <w:r w:rsidRPr="0084594F">
        <w:rPr>
          <w:rFonts w:ascii="Noto Sans" w:hAnsi="Noto Sans" w:cs="Noto Sans"/>
          <w:sz w:val="20"/>
          <w:szCs w:val="20"/>
        </w:rPr>
        <w:t>Ing. Peter Vrábel, PhD. - konateľ</w:t>
      </w:r>
    </w:p>
    <w:sectPr w:rsidR="00EF7B91" w:rsidRPr="0084594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D194" w14:textId="77777777" w:rsidR="0084594F" w:rsidRDefault="0084594F" w:rsidP="0084594F">
      <w:pPr>
        <w:spacing w:line="240" w:lineRule="auto"/>
      </w:pPr>
      <w:r>
        <w:separator/>
      </w:r>
    </w:p>
  </w:endnote>
  <w:endnote w:type="continuationSeparator" w:id="0">
    <w:p w14:paraId="154595D7" w14:textId="77777777" w:rsidR="0084594F" w:rsidRDefault="0084594F" w:rsidP="00845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91171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18"/>
      </w:rPr>
    </w:sdtEndPr>
    <w:sdtContent>
      <w:p w14:paraId="3A4B342F" w14:textId="7BC5A9C5" w:rsidR="00A63E75" w:rsidRPr="00A63E75" w:rsidRDefault="00A63E75">
        <w:pPr>
          <w:pStyle w:val="Pta"/>
          <w:jc w:val="right"/>
          <w:rPr>
            <w:rFonts w:ascii="Noto Sans" w:hAnsi="Noto Sans" w:cs="Noto Sans"/>
            <w:sz w:val="20"/>
            <w:szCs w:val="18"/>
          </w:rPr>
        </w:pPr>
        <w:r w:rsidRPr="00A63E75">
          <w:rPr>
            <w:rFonts w:ascii="Noto Sans" w:hAnsi="Noto Sans" w:cs="Noto Sans"/>
            <w:sz w:val="20"/>
            <w:szCs w:val="18"/>
          </w:rPr>
          <w:fldChar w:fldCharType="begin"/>
        </w:r>
        <w:r w:rsidRPr="00A63E75">
          <w:rPr>
            <w:rFonts w:ascii="Noto Sans" w:hAnsi="Noto Sans" w:cs="Noto Sans"/>
            <w:sz w:val="20"/>
            <w:szCs w:val="18"/>
          </w:rPr>
          <w:instrText>PAGE   \* MERGEFORMAT</w:instrText>
        </w:r>
        <w:r w:rsidRPr="00A63E75">
          <w:rPr>
            <w:rFonts w:ascii="Noto Sans" w:hAnsi="Noto Sans" w:cs="Noto Sans"/>
            <w:sz w:val="20"/>
            <w:szCs w:val="18"/>
          </w:rPr>
          <w:fldChar w:fldCharType="separate"/>
        </w:r>
        <w:r w:rsidRPr="00A63E75">
          <w:rPr>
            <w:rFonts w:ascii="Noto Sans" w:hAnsi="Noto Sans" w:cs="Noto Sans"/>
            <w:sz w:val="20"/>
            <w:szCs w:val="18"/>
          </w:rPr>
          <w:t>2</w:t>
        </w:r>
        <w:r w:rsidRPr="00A63E75">
          <w:rPr>
            <w:rFonts w:ascii="Noto Sans" w:hAnsi="Noto Sans" w:cs="Noto Sans"/>
            <w:sz w:val="20"/>
            <w:szCs w:val="18"/>
          </w:rPr>
          <w:fldChar w:fldCharType="end"/>
        </w:r>
      </w:p>
    </w:sdtContent>
  </w:sdt>
  <w:p w14:paraId="04540F2F" w14:textId="77777777" w:rsidR="00A63E75" w:rsidRDefault="00A63E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EBA0" w14:textId="77777777" w:rsidR="0084594F" w:rsidRDefault="0084594F" w:rsidP="0084594F">
      <w:pPr>
        <w:spacing w:line="240" w:lineRule="auto"/>
      </w:pPr>
      <w:r>
        <w:separator/>
      </w:r>
    </w:p>
  </w:footnote>
  <w:footnote w:type="continuationSeparator" w:id="0">
    <w:p w14:paraId="0CAC538D" w14:textId="77777777" w:rsidR="0084594F" w:rsidRDefault="0084594F" w:rsidP="008459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95631F"/>
    <w:multiLevelType w:val="multilevel"/>
    <w:tmpl w:val="6A34A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1A94181"/>
    <w:multiLevelType w:val="hybridMultilevel"/>
    <w:tmpl w:val="8D92C370"/>
    <w:lvl w:ilvl="0" w:tplc="713ED7F6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C0656"/>
    <w:multiLevelType w:val="multilevel"/>
    <w:tmpl w:val="9F0052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F"/>
    <w:rsid w:val="00004CA7"/>
    <w:rsid w:val="00004E47"/>
    <w:rsid w:val="00012C0B"/>
    <w:rsid w:val="00022463"/>
    <w:rsid w:val="00024F0A"/>
    <w:rsid w:val="00036284"/>
    <w:rsid w:val="000450D6"/>
    <w:rsid w:val="000627E0"/>
    <w:rsid w:val="00080793"/>
    <w:rsid w:val="0008161F"/>
    <w:rsid w:val="00083757"/>
    <w:rsid w:val="00083B14"/>
    <w:rsid w:val="00084E3D"/>
    <w:rsid w:val="00093AEE"/>
    <w:rsid w:val="00094754"/>
    <w:rsid w:val="000C66D5"/>
    <w:rsid w:val="000E26C2"/>
    <w:rsid w:val="000F0C12"/>
    <w:rsid w:val="000F3FCC"/>
    <w:rsid w:val="00105136"/>
    <w:rsid w:val="00161B40"/>
    <w:rsid w:val="001717E7"/>
    <w:rsid w:val="001742F6"/>
    <w:rsid w:val="00176570"/>
    <w:rsid w:val="001819BE"/>
    <w:rsid w:val="00183658"/>
    <w:rsid w:val="001A7142"/>
    <w:rsid w:val="001A7A07"/>
    <w:rsid w:val="001B15AF"/>
    <w:rsid w:val="001C3A29"/>
    <w:rsid w:val="001D4730"/>
    <w:rsid w:val="001F493D"/>
    <w:rsid w:val="001F4DAA"/>
    <w:rsid w:val="00212A24"/>
    <w:rsid w:val="00270F15"/>
    <w:rsid w:val="00272225"/>
    <w:rsid w:val="00280B3A"/>
    <w:rsid w:val="0029235C"/>
    <w:rsid w:val="002A6A11"/>
    <w:rsid w:val="002B7184"/>
    <w:rsid w:val="002B7544"/>
    <w:rsid w:val="002D2F47"/>
    <w:rsid w:val="002D4921"/>
    <w:rsid w:val="002D6FEF"/>
    <w:rsid w:val="002E68C3"/>
    <w:rsid w:val="003023D2"/>
    <w:rsid w:val="00314D21"/>
    <w:rsid w:val="003215E2"/>
    <w:rsid w:val="00342D00"/>
    <w:rsid w:val="00375029"/>
    <w:rsid w:val="0038254B"/>
    <w:rsid w:val="00393909"/>
    <w:rsid w:val="003A3E6B"/>
    <w:rsid w:val="003C75A0"/>
    <w:rsid w:val="003F2EBA"/>
    <w:rsid w:val="003F6947"/>
    <w:rsid w:val="004055D3"/>
    <w:rsid w:val="00407F7E"/>
    <w:rsid w:val="00412735"/>
    <w:rsid w:val="00415C49"/>
    <w:rsid w:val="00421D79"/>
    <w:rsid w:val="004222AA"/>
    <w:rsid w:val="0042699E"/>
    <w:rsid w:val="00444618"/>
    <w:rsid w:val="00455BE1"/>
    <w:rsid w:val="00460295"/>
    <w:rsid w:val="00462549"/>
    <w:rsid w:val="00463C6D"/>
    <w:rsid w:val="004817F1"/>
    <w:rsid w:val="00483A78"/>
    <w:rsid w:val="0049261D"/>
    <w:rsid w:val="00495802"/>
    <w:rsid w:val="004A3AB2"/>
    <w:rsid w:val="004A7CAD"/>
    <w:rsid w:val="004B7304"/>
    <w:rsid w:val="004C0328"/>
    <w:rsid w:val="004D595D"/>
    <w:rsid w:val="004E6C10"/>
    <w:rsid w:val="004F506A"/>
    <w:rsid w:val="004F52F6"/>
    <w:rsid w:val="00503CB3"/>
    <w:rsid w:val="00533423"/>
    <w:rsid w:val="00546847"/>
    <w:rsid w:val="005509D9"/>
    <w:rsid w:val="0055449B"/>
    <w:rsid w:val="00575D00"/>
    <w:rsid w:val="00577857"/>
    <w:rsid w:val="00582734"/>
    <w:rsid w:val="005963EE"/>
    <w:rsid w:val="005A202C"/>
    <w:rsid w:val="005B3D81"/>
    <w:rsid w:val="005D01C2"/>
    <w:rsid w:val="005D11BB"/>
    <w:rsid w:val="005D5A8B"/>
    <w:rsid w:val="005E0B3D"/>
    <w:rsid w:val="005F49DE"/>
    <w:rsid w:val="005F62C4"/>
    <w:rsid w:val="0060051D"/>
    <w:rsid w:val="006134B9"/>
    <w:rsid w:val="00617278"/>
    <w:rsid w:val="0062154D"/>
    <w:rsid w:val="00630591"/>
    <w:rsid w:val="0063393B"/>
    <w:rsid w:val="006453F1"/>
    <w:rsid w:val="006479E7"/>
    <w:rsid w:val="006543D4"/>
    <w:rsid w:val="00656CD3"/>
    <w:rsid w:val="006576AB"/>
    <w:rsid w:val="00681B50"/>
    <w:rsid w:val="006A2A02"/>
    <w:rsid w:val="006E134B"/>
    <w:rsid w:val="006E41D5"/>
    <w:rsid w:val="006E6878"/>
    <w:rsid w:val="006F633D"/>
    <w:rsid w:val="006F746D"/>
    <w:rsid w:val="006F77D4"/>
    <w:rsid w:val="007029E5"/>
    <w:rsid w:val="0070340E"/>
    <w:rsid w:val="00703BBD"/>
    <w:rsid w:val="007049A3"/>
    <w:rsid w:val="0071424E"/>
    <w:rsid w:val="00716C9E"/>
    <w:rsid w:val="00720AC7"/>
    <w:rsid w:val="0072697D"/>
    <w:rsid w:val="0072759C"/>
    <w:rsid w:val="00756E03"/>
    <w:rsid w:val="007602A0"/>
    <w:rsid w:val="0077759C"/>
    <w:rsid w:val="00777999"/>
    <w:rsid w:val="007B3B27"/>
    <w:rsid w:val="007C3212"/>
    <w:rsid w:val="007E5F39"/>
    <w:rsid w:val="007F3472"/>
    <w:rsid w:val="00806BD7"/>
    <w:rsid w:val="00810DF0"/>
    <w:rsid w:val="00814A03"/>
    <w:rsid w:val="008169FC"/>
    <w:rsid w:val="00820487"/>
    <w:rsid w:val="008278BB"/>
    <w:rsid w:val="00834688"/>
    <w:rsid w:val="00834B91"/>
    <w:rsid w:val="00834C0B"/>
    <w:rsid w:val="0084159F"/>
    <w:rsid w:val="0084594F"/>
    <w:rsid w:val="00866D81"/>
    <w:rsid w:val="008689DC"/>
    <w:rsid w:val="00872527"/>
    <w:rsid w:val="008852FA"/>
    <w:rsid w:val="00895295"/>
    <w:rsid w:val="008A367B"/>
    <w:rsid w:val="008A747F"/>
    <w:rsid w:val="008B114E"/>
    <w:rsid w:val="008D2ED6"/>
    <w:rsid w:val="008F144F"/>
    <w:rsid w:val="008F4E0C"/>
    <w:rsid w:val="008F66E5"/>
    <w:rsid w:val="00906AE2"/>
    <w:rsid w:val="00907E31"/>
    <w:rsid w:val="0091367A"/>
    <w:rsid w:val="00925AED"/>
    <w:rsid w:val="009410AA"/>
    <w:rsid w:val="00945C02"/>
    <w:rsid w:val="0094616C"/>
    <w:rsid w:val="0097770B"/>
    <w:rsid w:val="009A37E1"/>
    <w:rsid w:val="009A3BF4"/>
    <w:rsid w:val="009A518E"/>
    <w:rsid w:val="009C2B90"/>
    <w:rsid w:val="009CBCE1"/>
    <w:rsid w:val="009D69FF"/>
    <w:rsid w:val="00A166E0"/>
    <w:rsid w:val="00A36992"/>
    <w:rsid w:val="00A3715B"/>
    <w:rsid w:val="00A50BBD"/>
    <w:rsid w:val="00A62F18"/>
    <w:rsid w:val="00A63E75"/>
    <w:rsid w:val="00A66893"/>
    <w:rsid w:val="00A6799A"/>
    <w:rsid w:val="00A71195"/>
    <w:rsid w:val="00A74B3D"/>
    <w:rsid w:val="00A845A5"/>
    <w:rsid w:val="00AB596D"/>
    <w:rsid w:val="00AB7BE8"/>
    <w:rsid w:val="00AF5AFD"/>
    <w:rsid w:val="00B057E0"/>
    <w:rsid w:val="00B2594D"/>
    <w:rsid w:val="00B30A72"/>
    <w:rsid w:val="00B37FEB"/>
    <w:rsid w:val="00B55427"/>
    <w:rsid w:val="00B6303F"/>
    <w:rsid w:val="00B74589"/>
    <w:rsid w:val="00B76F7D"/>
    <w:rsid w:val="00BA00F4"/>
    <w:rsid w:val="00BA2EB0"/>
    <w:rsid w:val="00BC7FFC"/>
    <w:rsid w:val="00BE66F1"/>
    <w:rsid w:val="00BF0BA3"/>
    <w:rsid w:val="00BF44C7"/>
    <w:rsid w:val="00C015EC"/>
    <w:rsid w:val="00C12788"/>
    <w:rsid w:val="00C164DC"/>
    <w:rsid w:val="00C210AD"/>
    <w:rsid w:val="00C308EA"/>
    <w:rsid w:val="00C42B76"/>
    <w:rsid w:val="00C4600D"/>
    <w:rsid w:val="00C523DB"/>
    <w:rsid w:val="00C75F58"/>
    <w:rsid w:val="00C950CD"/>
    <w:rsid w:val="00CA00DE"/>
    <w:rsid w:val="00CA76FF"/>
    <w:rsid w:val="00CA7C81"/>
    <w:rsid w:val="00CB4791"/>
    <w:rsid w:val="00CC12AC"/>
    <w:rsid w:val="00CC42F1"/>
    <w:rsid w:val="00CC5E2F"/>
    <w:rsid w:val="00CD4FB4"/>
    <w:rsid w:val="00D04A17"/>
    <w:rsid w:val="00D05323"/>
    <w:rsid w:val="00D42E8B"/>
    <w:rsid w:val="00D5558A"/>
    <w:rsid w:val="00D6213C"/>
    <w:rsid w:val="00D6289C"/>
    <w:rsid w:val="00D7151B"/>
    <w:rsid w:val="00D94AC3"/>
    <w:rsid w:val="00DA077D"/>
    <w:rsid w:val="00DC72B6"/>
    <w:rsid w:val="00DC7999"/>
    <w:rsid w:val="00DD1AF5"/>
    <w:rsid w:val="00DD2025"/>
    <w:rsid w:val="00DD461E"/>
    <w:rsid w:val="00DE189B"/>
    <w:rsid w:val="00DE2753"/>
    <w:rsid w:val="00DF255E"/>
    <w:rsid w:val="00E0582D"/>
    <w:rsid w:val="00E0645F"/>
    <w:rsid w:val="00E238E7"/>
    <w:rsid w:val="00E23E27"/>
    <w:rsid w:val="00E247B4"/>
    <w:rsid w:val="00E3534C"/>
    <w:rsid w:val="00E356BC"/>
    <w:rsid w:val="00E40F62"/>
    <w:rsid w:val="00E43615"/>
    <w:rsid w:val="00E50BE0"/>
    <w:rsid w:val="00E54E2F"/>
    <w:rsid w:val="00E57B3F"/>
    <w:rsid w:val="00E6082B"/>
    <w:rsid w:val="00E620B9"/>
    <w:rsid w:val="00E70766"/>
    <w:rsid w:val="00E84397"/>
    <w:rsid w:val="00E92376"/>
    <w:rsid w:val="00EC5AE6"/>
    <w:rsid w:val="00EC6C1A"/>
    <w:rsid w:val="00EF2860"/>
    <w:rsid w:val="00EF7B91"/>
    <w:rsid w:val="00F0064D"/>
    <w:rsid w:val="00F01873"/>
    <w:rsid w:val="00F07225"/>
    <w:rsid w:val="00F13BF6"/>
    <w:rsid w:val="00F20E04"/>
    <w:rsid w:val="00F33FE0"/>
    <w:rsid w:val="00F4630C"/>
    <w:rsid w:val="00F55811"/>
    <w:rsid w:val="00F75F5F"/>
    <w:rsid w:val="00F81580"/>
    <w:rsid w:val="00F84C0C"/>
    <w:rsid w:val="00FA6422"/>
    <w:rsid w:val="00FB37F2"/>
    <w:rsid w:val="00FB4E7E"/>
    <w:rsid w:val="00FB543C"/>
    <w:rsid w:val="00FD0EB2"/>
    <w:rsid w:val="00FD1506"/>
    <w:rsid w:val="00FE39C9"/>
    <w:rsid w:val="02FB24CE"/>
    <w:rsid w:val="03C17A05"/>
    <w:rsid w:val="04405DC7"/>
    <w:rsid w:val="0C2C1246"/>
    <w:rsid w:val="0C2E7F0C"/>
    <w:rsid w:val="0D933956"/>
    <w:rsid w:val="0FE4C627"/>
    <w:rsid w:val="12220D99"/>
    <w:rsid w:val="124691B0"/>
    <w:rsid w:val="127651B9"/>
    <w:rsid w:val="15C32961"/>
    <w:rsid w:val="17EFCD74"/>
    <w:rsid w:val="17F1610B"/>
    <w:rsid w:val="181EF67B"/>
    <w:rsid w:val="18FA32AB"/>
    <w:rsid w:val="1C48D0BB"/>
    <w:rsid w:val="2003A0C5"/>
    <w:rsid w:val="219B1070"/>
    <w:rsid w:val="230B817E"/>
    <w:rsid w:val="26620C19"/>
    <w:rsid w:val="29733B17"/>
    <w:rsid w:val="2B52643F"/>
    <w:rsid w:val="2BF2410C"/>
    <w:rsid w:val="2E6499FB"/>
    <w:rsid w:val="387BAA4A"/>
    <w:rsid w:val="3A7D21DB"/>
    <w:rsid w:val="3AEF164C"/>
    <w:rsid w:val="3BFAC719"/>
    <w:rsid w:val="3C6E27E3"/>
    <w:rsid w:val="3C7B7143"/>
    <w:rsid w:val="3C83F641"/>
    <w:rsid w:val="3DB232E7"/>
    <w:rsid w:val="3F76089C"/>
    <w:rsid w:val="41E1C96E"/>
    <w:rsid w:val="42F990B9"/>
    <w:rsid w:val="452D2FD0"/>
    <w:rsid w:val="481A9974"/>
    <w:rsid w:val="48376E69"/>
    <w:rsid w:val="4A65A613"/>
    <w:rsid w:val="4AC6D46F"/>
    <w:rsid w:val="4CA52DC4"/>
    <w:rsid w:val="4ED3E040"/>
    <w:rsid w:val="4EEA1345"/>
    <w:rsid w:val="4F35F008"/>
    <w:rsid w:val="509E0EE9"/>
    <w:rsid w:val="50E209B9"/>
    <w:rsid w:val="57A1BA8C"/>
    <w:rsid w:val="57E71103"/>
    <w:rsid w:val="57F0D4A8"/>
    <w:rsid w:val="582490C0"/>
    <w:rsid w:val="5B9410E7"/>
    <w:rsid w:val="5FA90EC6"/>
    <w:rsid w:val="5FD60C48"/>
    <w:rsid w:val="606E023C"/>
    <w:rsid w:val="664BA6C0"/>
    <w:rsid w:val="68977215"/>
    <w:rsid w:val="69AFAD8C"/>
    <w:rsid w:val="6A41234E"/>
    <w:rsid w:val="6DB7BC1A"/>
    <w:rsid w:val="6E369FDC"/>
    <w:rsid w:val="71430984"/>
    <w:rsid w:val="71EA4DA4"/>
    <w:rsid w:val="7225F647"/>
    <w:rsid w:val="724B1620"/>
    <w:rsid w:val="76081F28"/>
    <w:rsid w:val="7628DBE4"/>
    <w:rsid w:val="7679B98C"/>
    <w:rsid w:val="785FE81C"/>
    <w:rsid w:val="7E2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DC6"/>
  <w15:chartTrackingRefBased/>
  <w15:docId w15:val="{FFDBB1C3-97B7-471D-98F7-6EDD37C6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" w:eastAsiaTheme="minorHAnsi" w:hAnsi="Noto Sans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222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next w:val="Zkladntext"/>
    <w:link w:val="Nadpis1Char"/>
    <w:qFormat/>
    <w:rsid w:val="00272225"/>
    <w:pPr>
      <w:keepNext/>
      <w:numPr>
        <w:numId w:val="1"/>
      </w:numPr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2225"/>
    <w:rPr>
      <w:rFonts w:ascii="Arial" w:eastAsia="MS Mincho" w:hAnsi="Arial" w:cs="Tahoma"/>
      <w:b/>
      <w:bCs/>
      <w:kern w:val="1"/>
      <w:sz w:val="32"/>
      <w:szCs w:val="32"/>
      <w:lang w:eastAsia="hi-IN" w:bidi="hi-IN"/>
    </w:rPr>
  </w:style>
  <w:style w:type="character" w:styleId="Hypertextovprepojenie">
    <w:name w:val="Hyperlink"/>
    <w:rsid w:val="00272225"/>
    <w:rPr>
      <w:color w:val="000080"/>
      <w:u w:val="single"/>
    </w:rPr>
  </w:style>
  <w:style w:type="paragraph" w:customStyle="1" w:styleId="Normlnywebov1">
    <w:name w:val="Normálny (webový)1"/>
    <w:basedOn w:val="Normlny"/>
    <w:rsid w:val="00272225"/>
    <w:pPr>
      <w:spacing w:before="280" w:after="280"/>
    </w:pPr>
    <w:rPr>
      <w:lang w:val="cs-CZ"/>
    </w:rPr>
  </w:style>
  <w:style w:type="paragraph" w:styleId="Hlavika">
    <w:name w:val="header"/>
    <w:basedOn w:val="Normlny"/>
    <w:link w:val="HlavikaChar"/>
    <w:rsid w:val="00272225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7222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225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22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004C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">
    <w:name w:val="Text"/>
    <w:basedOn w:val="Normlny"/>
    <w:rsid w:val="0094616C"/>
    <w:pPr>
      <w:widowControl/>
      <w:suppressAutoHyphens w:val="0"/>
      <w:overflowPunct w:val="0"/>
      <w:autoSpaceDE w:val="0"/>
      <w:autoSpaceDN w:val="0"/>
      <w:adjustRightInd w:val="0"/>
      <w:spacing w:after="240" w:line="240" w:lineRule="auto"/>
      <w:ind w:firstLine="1440"/>
      <w:textAlignment w:val="baseline"/>
    </w:pPr>
    <w:rPr>
      <w:rFonts w:eastAsia="Times New Roman" w:cs="Times New Roman"/>
      <w:kern w:val="0"/>
      <w:szCs w:val="20"/>
      <w:lang w:val="cs-CZ" w:eastAsia="en-US" w:bidi="ar-SA"/>
    </w:rPr>
  </w:style>
  <w:style w:type="paragraph" w:styleId="Zkladntext2">
    <w:name w:val="Body Text 2"/>
    <w:basedOn w:val="Normlny"/>
    <w:link w:val="Zkladntext2Char"/>
    <w:uiPriority w:val="99"/>
    <w:unhideWhenUsed/>
    <w:rsid w:val="00F75F5F"/>
    <w:pPr>
      <w:spacing w:after="120" w:line="480" w:lineRule="auto"/>
    </w:pPr>
    <w:rPr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75F5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Framecontents">
    <w:name w:val="Frame contents"/>
    <w:basedOn w:val="Normlny"/>
    <w:rsid w:val="00CA76FF"/>
    <w:pPr>
      <w:widowControl/>
      <w:autoSpaceDN w:val="0"/>
      <w:spacing w:after="120" w:line="240" w:lineRule="auto"/>
      <w:textAlignment w:val="baseline"/>
    </w:pPr>
    <w:rPr>
      <w:rFonts w:eastAsia="Times New Roman" w:cs="Times New Roman"/>
      <w:kern w:val="3"/>
      <w:lang w:eastAsia="sk-SK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33423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24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2463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84594F"/>
    <w:pPr>
      <w:tabs>
        <w:tab w:val="center" w:pos="4513"/>
        <w:tab w:val="right" w:pos="9026"/>
      </w:tabs>
      <w:spacing w:line="240" w:lineRule="auto"/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84594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pmk.sk" TargetMode="External"/><Relationship Id="rId5" Type="http://schemas.openxmlformats.org/officeDocument/2006/relationships/styles" Target="styles.xml"/><Relationship Id="rId10" Type="http://schemas.openxmlformats.org/officeDocument/2006/relationships/hyperlink" Target="mailto:bpmk@bpmk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0cc711-c476-4961-a923-bfa2386e63a5">
      <UserInfo>
        <DisplayName>JUDr. Zuzana Mesterová</DisplayName>
        <AccountId>10</AccountId>
        <AccountType/>
      </UserInfo>
      <UserInfo>
        <DisplayName>Zuzana Spišáková</DisplayName>
        <AccountId>109</AccountId>
        <AccountType/>
      </UserInfo>
      <UserInfo>
        <DisplayName>Ing. Milan Balážik</DisplayName>
        <AccountId>29</AccountId>
        <AccountType/>
      </UserInfo>
      <UserInfo>
        <DisplayName>JUDr. Lukáš Bažik</DisplayName>
        <AccountId>100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4B7699E9BDA43B6AE029CBEB7D031" ma:contentTypeVersion="6" ma:contentTypeDescription="Umožňuje vytvoriť nový dokument." ma:contentTypeScope="" ma:versionID="96ff2c8b1e90bfade58281c7f5940008">
  <xsd:schema xmlns:xsd="http://www.w3.org/2001/XMLSchema" xmlns:xs="http://www.w3.org/2001/XMLSchema" xmlns:p="http://schemas.microsoft.com/office/2006/metadata/properties" xmlns:ns2="671bd67a-f818-4fb7-9757-35ff528bcfe8" xmlns:ns3="8e0cc711-c476-4961-a923-bfa2386e63a5" targetNamespace="http://schemas.microsoft.com/office/2006/metadata/properties" ma:root="true" ma:fieldsID="1a31089de16ba32b7cad014c53fdde37" ns2:_="" ns3:_="">
    <xsd:import namespace="671bd67a-f818-4fb7-9757-35ff528bcfe8"/>
    <xsd:import namespace="8e0cc711-c476-4961-a923-bfa2386e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d67a-f818-4fb7-9757-35ff528b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c711-c476-4961-a923-bfa2386e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B7BE5-0353-49DB-AB71-A9E8CC77B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3E97C-5ADA-41CE-8299-9CB7D714401C}">
  <ds:schemaRefs>
    <ds:schemaRef ds:uri="8e0cc711-c476-4961-a923-bfa2386e63a5"/>
    <ds:schemaRef ds:uri="http://schemas.microsoft.com/office/2006/documentManagement/types"/>
    <ds:schemaRef ds:uri="671bd67a-f818-4fb7-9757-35ff528bcfe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983AFB-B3E2-416D-A9CB-A6D3E0AD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d67a-f818-4fb7-9757-35ff528bcfe8"/>
    <ds:schemaRef ds:uri="8e0cc711-c476-4961-a923-bfa2386e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Petrová</dc:creator>
  <cp:keywords/>
  <dc:description/>
  <cp:lastModifiedBy>JUDr. Lukáš Bažik</cp:lastModifiedBy>
  <cp:revision>5</cp:revision>
  <cp:lastPrinted>2021-07-19T12:33:00Z</cp:lastPrinted>
  <dcterms:created xsi:type="dcterms:W3CDTF">2021-08-10T07:00:00Z</dcterms:created>
  <dcterms:modified xsi:type="dcterms:W3CDTF">2021-08-10T07:26:00Z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0x0101002374B7699E9BDA43B6AE029CBEB7D031</vt:lpwstr>
  </property>
</Properties>
</file>