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0EA874" w14:textId="77777777" w:rsidR="0096057E" w:rsidRDefault="0096057E" w:rsidP="0096057E">
      <w:pPr>
        <w:spacing w:after="120" w:line="240" w:lineRule="auto"/>
        <w:rPr>
          <w:rFonts w:ascii="Garamond" w:hAnsi="Garamond"/>
          <w:b/>
          <w:bCs/>
          <w:lang w:val="sk-SK"/>
        </w:rPr>
      </w:pPr>
      <w:bookmarkStart w:id="0" w:name="_Hlk80019924"/>
      <w:r w:rsidRPr="005F0D9D">
        <w:rPr>
          <w:rFonts w:ascii="Garamond" w:hAnsi="Garamond"/>
          <w:b/>
          <w:bCs/>
          <w:lang w:val="sk-SK"/>
        </w:rPr>
        <w:t xml:space="preserve">Príloha č. 1 </w:t>
      </w:r>
      <w:r>
        <w:rPr>
          <w:rFonts w:ascii="Garamond" w:hAnsi="Garamond"/>
          <w:b/>
          <w:bCs/>
          <w:lang w:val="sk-SK"/>
        </w:rPr>
        <w:t>Rámcovej zmluvy - Opis predmetu Zmluvy</w:t>
      </w:r>
    </w:p>
    <w:bookmarkEnd w:id="0"/>
    <w:p w14:paraId="06A122F7" w14:textId="441FFBD3" w:rsidR="001501F1" w:rsidRDefault="001501F1"/>
    <w:p w14:paraId="2FB82955" w14:textId="77777777" w:rsidR="0096057E" w:rsidRPr="00DF3094" w:rsidRDefault="0096057E" w:rsidP="0096057E">
      <w:pPr>
        <w:pStyle w:val="Default"/>
        <w:spacing w:before="120" w:after="120"/>
        <w:jc w:val="both"/>
        <w:rPr>
          <w:rFonts w:ascii="Garamond" w:hAnsi="Garamond"/>
          <w:sz w:val="22"/>
          <w:szCs w:val="22"/>
        </w:rPr>
      </w:pPr>
      <w:r w:rsidRPr="00DF3094">
        <w:rPr>
          <w:rFonts w:ascii="Garamond" w:hAnsi="Garamond"/>
          <w:b/>
          <w:bCs/>
          <w:sz w:val="22"/>
          <w:szCs w:val="22"/>
        </w:rPr>
        <w:t>Časť 5: Iné chladené mäso</w:t>
      </w:r>
    </w:p>
    <w:p w14:paraId="47167BF1" w14:textId="77777777" w:rsidR="0096057E" w:rsidRPr="00DF3094" w:rsidRDefault="0096057E" w:rsidP="0096057E">
      <w:pPr>
        <w:pStyle w:val="Default"/>
        <w:spacing w:before="120" w:after="120"/>
        <w:jc w:val="both"/>
        <w:rPr>
          <w:rFonts w:ascii="Garamond" w:hAnsi="Garamond"/>
          <w:sz w:val="22"/>
          <w:szCs w:val="22"/>
        </w:rPr>
      </w:pPr>
      <w:r w:rsidRPr="00DF3094">
        <w:rPr>
          <w:rFonts w:ascii="Garamond" w:hAnsi="Garamond"/>
          <w:sz w:val="22"/>
          <w:szCs w:val="22"/>
        </w:rPr>
        <w:t xml:space="preserve">Špecifikácia predmetu Zmluvy a požiadavky na predmet Zmluvy: </w:t>
      </w:r>
    </w:p>
    <w:p w14:paraId="449DB321" w14:textId="77777777" w:rsidR="0096057E" w:rsidRPr="00DF3094" w:rsidRDefault="0096057E" w:rsidP="0096057E">
      <w:pPr>
        <w:pStyle w:val="Default"/>
        <w:numPr>
          <w:ilvl w:val="0"/>
          <w:numId w:val="3"/>
        </w:numPr>
        <w:spacing w:before="120" w:after="120"/>
        <w:ind w:left="0"/>
        <w:jc w:val="both"/>
        <w:rPr>
          <w:rFonts w:ascii="Garamond" w:hAnsi="Garamond"/>
          <w:sz w:val="22"/>
          <w:szCs w:val="22"/>
        </w:rPr>
      </w:pPr>
      <w:r w:rsidRPr="00DF3094">
        <w:rPr>
          <w:rFonts w:ascii="Garamond" w:hAnsi="Garamond"/>
          <w:sz w:val="22"/>
          <w:szCs w:val="22"/>
        </w:rPr>
        <w:t xml:space="preserve">Predmetom Zmluvy je nákup a dodávka čerstvého morčacieho mäsa, králičieho mäsa a kačacieho mäsa, nie mäsových prípravkov (výrobkov s prívlastkom </w:t>
      </w:r>
      <w:proofErr w:type="spellStart"/>
      <w:r w:rsidRPr="00DF3094">
        <w:rPr>
          <w:rFonts w:ascii="Garamond" w:hAnsi="Garamond"/>
          <w:sz w:val="22"/>
          <w:szCs w:val="22"/>
        </w:rPr>
        <w:t>krehčené</w:t>
      </w:r>
      <w:proofErr w:type="spellEnd"/>
      <w:r w:rsidRPr="00DF3094">
        <w:rPr>
          <w:rFonts w:ascii="Garamond" w:hAnsi="Garamond"/>
          <w:sz w:val="22"/>
          <w:szCs w:val="22"/>
        </w:rPr>
        <w:t xml:space="preserve">, šťavnaté, solené, do ktorých sú pridávané ďalšie ingrediencie a pod.). Tovar musí byť dodaný nepoškodený v čerstvom stave, v najvyššej kvalite, prvej akostnej triedy a s </w:t>
      </w:r>
      <w:proofErr w:type="spellStart"/>
      <w:r w:rsidRPr="00DF3094">
        <w:rPr>
          <w:rFonts w:ascii="Garamond" w:hAnsi="Garamond"/>
          <w:sz w:val="22"/>
          <w:szCs w:val="22"/>
        </w:rPr>
        <w:t>vysledovateľnosťou</w:t>
      </w:r>
      <w:proofErr w:type="spellEnd"/>
      <w:r w:rsidRPr="00DF3094">
        <w:rPr>
          <w:rFonts w:ascii="Garamond" w:hAnsi="Garamond"/>
          <w:sz w:val="22"/>
          <w:szCs w:val="22"/>
        </w:rPr>
        <w:t xml:space="preserve"> pôvodu v súlade s platnou legislatívnou SR a EÚ. </w:t>
      </w:r>
    </w:p>
    <w:p w14:paraId="70EDC603" w14:textId="77777777" w:rsidR="0096057E" w:rsidRPr="00DF3094" w:rsidRDefault="0096057E" w:rsidP="0096057E">
      <w:pPr>
        <w:pStyle w:val="Default"/>
        <w:numPr>
          <w:ilvl w:val="0"/>
          <w:numId w:val="3"/>
        </w:numPr>
        <w:spacing w:before="120" w:after="120"/>
        <w:ind w:left="0"/>
        <w:jc w:val="both"/>
        <w:rPr>
          <w:rFonts w:ascii="Garamond" w:hAnsi="Garamond"/>
          <w:sz w:val="22"/>
          <w:szCs w:val="22"/>
        </w:rPr>
      </w:pPr>
      <w:r w:rsidRPr="00DF3094">
        <w:rPr>
          <w:rFonts w:ascii="Garamond" w:hAnsi="Garamond"/>
          <w:sz w:val="22"/>
          <w:szCs w:val="22"/>
        </w:rPr>
        <w:t xml:space="preserve">Súčasťou predmetu Zmluvy sú aj súvisiace služby spojené s dopravou na miesto dodania, naložením a vyložením dodávaného Tovaru do skladu na miesto určenia. Obaly, označenie a preprava musia byť v súlade s ustanoveniami zákona č. 152/1995 Z. z. o potravinách v platnom znení, vrátane vykonávacích predpisov k tomuto zákonu a ďalších všeobecne záväzných platných predpisov, noriem a Potravinového kódexu SR. Doprava Tovaru do miesta plnenia Zmluvy musí byť vykonávaná prostredníctvom vozidiel spĺňajúcich hygienické štandardy kladené na vozidlá určené na prepravu potravín a surovín v zmysle Potravinového kódexu SR. </w:t>
      </w:r>
    </w:p>
    <w:p w14:paraId="6CD256CD" w14:textId="77777777" w:rsidR="0096057E" w:rsidRPr="00DF3094" w:rsidRDefault="0096057E" w:rsidP="0096057E">
      <w:pPr>
        <w:pStyle w:val="Default"/>
        <w:numPr>
          <w:ilvl w:val="0"/>
          <w:numId w:val="3"/>
        </w:numPr>
        <w:spacing w:before="120" w:after="120"/>
        <w:ind w:left="0"/>
        <w:jc w:val="both"/>
        <w:rPr>
          <w:rFonts w:ascii="Garamond" w:hAnsi="Garamond"/>
          <w:sz w:val="22"/>
          <w:szCs w:val="22"/>
        </w:rPr>
      </w:pPr>
      <w:r w:rsidRPr="00DF3094">
        <w:rPr>
          <w:rFonts w:ascii="Garamond" w:hAnsi="Garamond"/>
          <w:sz w:val="22"/>
          <w:szCs w:val="22"/>
        </w:rPr>
        <w:t xml:space="preserve">Predmet Zmluvy musí spĺňať všetky zákonom stanovené normy pre daný predmet Zmluvy, aj pre označovanie nebaleného Tovaru a musí spĺňať všetky požiadavky na zdravotne nezávadný Tovar. </w:t>
      </w:r>
    </w:p>
    <w:p w14:paraId="5C58DE19" w14:textId="77777777" w:rsidR="0096057E" w:rsidRPr="00DF3094" w:rsidRDefault="0096057E" w:rsidP="0096057E">
      <w:pPr>
        <w:pStyle w:val="Default"/>
        <w:numPr>
          <w:ilvl w:val="0"/>
          <w:numId w:val="3"/>
        </w:numPr>
        <w:spacing w:before="120" w:after="120"/>
        <w:ind w:left="0"/>
        <w:jc w:val="both"/>
        <w:rPr>
          <w:rFonts w:ascii="Garamond" w:hAnsi="Garamond"/>
          <w:sz w:val="22"/>
          <w:szCs w:val="22"/>
        </w:rPr>
      </w:pPr>
      <w:r w:rsidRPr="00DF3094">
        <w:rPr>
          <w:rFonts w:ascii="Garamond" w:hAnsi="Garamond"/>
          <w:sz w:val="22"/>
          <w:szCs w:val="22"/>
        </w:rPr>
        <w:t xml:space="preserve">Minimálne požiadavky na predmet Zmluvy: </w:t>
      </w:r>
    </w:p>
    <w:p w14:paraId="584D4703" w14:textId="77777777" w:rsidR="0096057E" w:rsidRPr="00DF3094" w:rsidRDefault="0096057E" w:rsidP="0096057E">
      <w:pPr>
        <w:pStyle w:val="Default"/>
        <w:numPr>
          <w:ilvl w:val="0"/>
          <w:numId w:val="4"/>
        </w:numPr>
        <w:spacing w:before="120" w:after="120"/>
        <w:ind w:left="567"/>
        <w:jc w:val="both"/>
        <w:rPr>
          <w:rFonts w:ascii="Garamond" w:hAnsi="Garamond"/>
          <w:sz w:val="22"/>
          <w:szCs w:val="22"/>
        </w:rPr>
      </w:pPr>
      <w:r w:rsidRPr="00DF3094">
        <w:rPr>
          <w:rFonts w:ascii="Garamond" w:hAnsi="Garamond"/>
          <w:b/>
          <w:bCs/>
          <w:sz w:val="22"/>
          <w:szCs w:val="22"/>
        </w:rPr>
        <w:t xml:space="preserve">Morčacie mäso, králičie mäso a kačacie mäso: </w:t>
      </w:r>
    </w:p>
    <w:p w14:paraId="27AA2771" w14:textId="77777777" w:rsidR="0096057E" w:rsidRPr="00DF3094" w:rsidRDefault="0096057E" w:rsidP="0096057E">
      <w:pPr>
        <w:pStyle w:val="Default"/>
        <w:numPr>
          <w:ilvl w:val="0"/>
          <w:numId w:val="5"/>
        </w:numPr>
        <w:spacing w:before="120" w:after="120"/>
        <w:jc w:val="both"/>
        <w:rPr>
          <w:rFonts w:ascii="Garamond" w:hAnsi="Garamond"/>
          <w:sz w:val="22"/>
          <w:szCs w:val="22"/>
        </w:rPr>
      </w:pPr>
      <w:r w:rsidRPr="00DF3094">
        <w:rPr>
          <w:rFonts w:ascii="Garamond" w:hAnsi="Garamond"/>
          <w:sz w:val="22"/>
          <w:szCs w:val="22"/>
        </w:rPr>
        <w:t xml:space="preserve">Mäso musí byť dodávané voľné, čerstvé, opracované a  vákuovo nebalené. Kvalita čerstvosti dodávaného mäsa nesmie javiť znaky: </w:t>
      </w:r>
    </w:p>
    <w:p w14:paraId="45B7DC5D" w14:textId="77777777" w:rsidR="0096057E" w:rsidRPr="00DF3094" w:rsidRDefault="0096057E" w:rsidP="0096057E">
      <w:pPr>
        <w:pStyle w:val="Default"/>
        <w:numPr>
          <w:ilvl w:val="0"/>
          <w:numId w:val="1"/>
        </w:numPr>
        <w:spacing w:before="120" w:after="120"/>
        <w:ind w:left="1276"/>
        <w:jc w:val="both"/>
        <w:rPr>
          <w:rFonts w:ascii="Garamond" w:hAnsi="Garamond"/>
          <w:sz w:val="22"/>
          <w:szCs w:val="22"/>
        </w:rPr>
      </w:pPr>
      <w:r w:rsidRPr="00DF3094">
        <w:rPr>
          <w:rFonts w:ascii="Garamond" w:hAnsi="Garamond"/>
          <w:sz w:val="22"/>
          <w:szCs w:val="22"/>
        </w:rPr>
        <w:t xml:space="preserve">po rozmrazení alebo zmrazení </w:t>
      </w:r>
    </w:p>
    <w:p w14:paraId="398DAC1C" w14:textId="77777777" w:rsidR="0096057E" w:rsidRPr="00DF3094" w:rsidRDefault="0096057E" w:rsidP="0096057E">
      <w:pPr>
        <w:pStyle w:val="Default"/>
        <w:numPr>
          <w:ilvl w:val="0"/>
          <w:numId w:val="1"/>
        </w:numPr>
        <w:spacing w:before="120" w:after="120"/>
        <w:ind w:left="1276"/>
        <w:jc w:val="both"/>
        <w:rPr>
          <w:rFonts w:ascii="Garamond" w:hAnsi="Garamond"/>
          <w:sz w:val="22"/>
          <w:szCs w:val="22"/>
        </w:rPr>
      </w:pPr>
      <w:r w:rsidRPr="00DF3094">
        <w:rPr>
          <w:rFonts w:ascii="Garamond" w:hAnsi="Garamond"/>
          <w:sz w:val="22"/>
          <w:szCs w:val="22"/>
        </w:rPr>
        <w:t xml:space="preserve">obsahovať pridanú vodu, mastné alebo krvavé časti </w:t>
      </w:r>
    </w:p>
    <w:p w14:paraId="0B107D3A" w14:textId="77777777" w:rsidR="0096057E" w:rsidRPr="00DF3094" w:rsidRDefault="0096057E" w:rsidP="0096057E">
      <w:pPr>
        <w:pStyle w:val="Default"/>
        <w:numPr>
          <w:ilvl w:val="0"/>
          <w:numId w:val="1"/>
        </w:numPr>
        <w:spacing w:before="120" w:after="120"/>
        <w:ind w:left="1276"/>
        <w:jc w:val="both"/>
        <w:rPr>
          <w:rFonts w:ascii="Garamond" w:hAnsi="Garamond"/>
          <w:sz w:val="22"/>
          <w:szCs w:val="22"/>
        </w:rPr>
      </w:pPr>
      <w:r w:rsidRPr="00DF3094">
        <w:rPr>
          <w:rFonts w:ascii="Garamond" w:hAnsi="Garamond"/>
          <w:sz w:val="22"/>
          <w:szCs w:val="22"/>
        </w:rPr>
        <w:t xml:space="preserve">cudzieho zápachu </w:t>
      </w:r>
    </w:p>
    <w:p w14:paraId="12A0BF63" w14:textId="77777777" w:rsidR="0096057E" w:rsidRPr="00DF3094" w:rsidRDefault="0096057E" w:rsidP="0096057E">
      <w:pPr>
        <w:pStyle w:val="Default"/>
        <w:numPr>
          <w:ilvl w:val="0"/>
          <w:numId w:val="1"/>
        </w:numPr>
        <w:spacing w:before="120" w:after="120"/>
        <w:ind w:left="1276"/>
        <w:jc w:val="both"/>
        <w:rPr>
          <w:rFonts w:ascii="Garamond" w:hAnsi="Garamond"/>
          <w:sz w:val="22"/>
          <w:szCs w:val="22"/>
        </w:rPr>
      </w:pPr>
      <w:r w:rsidRPr="00DF3094">
        <w:rPr>
          <w:rFonts w:ascii="Garamond" w:hAnsi="Garamond"/>
          <w:sz w:val="22"/>
          <w:szCs w:val="22"/>
        </w:rPr>
        <w:t xml:space="preserve">neprirodzenej farby </w:t>
      </w:r>
    </w:p>
    <w:p w14:paraId="3BDAFDF9" w14:textId="77777777" w:rsidR="0096057E" w:rsidRPr="00DF3094" w:rsidRDefault="0096057E" w:rsidP="0096057E">
      <w:pPr>
        <w:pStyle w:val="Default"/>
        <w:spacing w:before="120" w:after="120"/>
        <w:jc w:val="both"/>
        <w:rPr>
          <w:rFonts w:ascii="Garamond" w:hAnsi="Garamond"/>
          <w:sz w:val="22"/>
          <w:szCs w:val="22"/>
        </w:rPr>
      </w:pPr>
      <w:proofErr w:type="spellStart"/>
      <w:r w:rsidRPr="00DF3094">
        <w:rPr>
          <w:rFonts w:ascii="Garamond" w:hAnsi="Garamond"/>
          <w:sz w:val="22"/>
          <w:szCs w:val="22"/>
        </w:rPr>
        <w:t>Vysledovateľný</w:t>
      </w:r>
      <w:proofErr w:type="spellEnd"/>
      <w:r w:rsidRPr="00DF3094">
        <w:rPr>
          <w:rFonts w:ascii="Garamond" w:hAnsi="Garamond"/>
          <w:sz w:val="22"/>
          <w:szCs w:val="22"/>
        </w:rPr>
        <w:t xml:space="preserve"> pôvod mäsa : </w:t>
      </w:r>
    </w:p>
    <w:p w14:paraId="5B4E1E76" w14:textId="77777777" w:rsidR="0096057E" w:rsidRPr="00DF3094" w:rsidRDefault="0096057E" w:rsidP="0096057E">
      <w:pPr>
        <w:pStyle w:val="Default"/>
        <w:numPr>
          <w:ilvl w:val="0"/>
          <w:numId w:val="6"/>
        </w:numPr>
        <w:spacing w:before="120" w:after="120"/>
        <w:jc w:val="both"/>
        <w:rPr>
          <w:rFonts w:ascii="Garamond" w:hAnsi="Garamond"/>
          <w:sz w:val="22"/>
          <w:szCs w:val="22"/>
        </w:rPr>
      </w:pPr>
      <w:r w:rsidRPr="00DF3094">
        <w:rPr>
          <w:rFonts w:ascii="Garamond" w:hAnsi="Garamond"/>
          <w:sz w:val="22"/>
          <w:szCs w:val="22"/>
        </w:rPr>
        <w:t xml:space="preserve">Pri každej dodávke morčacieho mäsa králičieho mäsa alebo kačacieho mäsa na dodacom liste okrem iných povinných údajov musí byť označenie kódom dodávky a údajom o krajine, kde bolo zviera chované a zabité na deklarovanom bitúnku , ak tento údaj nie je uvedený na obale Tovaru. </w:t>
      </w:r>
    </w:p>
    <w:p w14:paraId="5EF36903" w14:textId="77777777" w:rsidR="0096057E" w:rsidRPr="00DF3094" w:rsidRDefault="0096057E" w:rsidP="0096057E">
      <w:pPr>
        <w:pStyle w:val="Default"/>
        <w:numPr>
          <w:ilvl w:val="0"/>
          <w:numId w:val="6"/>
        </w:numPr>
        <w:spacing w:before="120" w:after="120"/>
        <w:ind w:left="709"/>
        <w:jc w:val="both"/>
        <w:rPr>
          <w:rFonts w:ascii="Garamond" w:hAnsi="Garamond"/>
          <w:sz w:val="22"/>
          <w:szCs w:val="22"/>
        </w:rPr>
      </w:pPr>
      <w:r w:rsidRPr="00DF3094">
        <w:rPr>
          <w:rFonts w:ascii="Garamond" w:hAnsi="Garamond"/>
          <w:sz w:val="22"/>
          <w:szCs w:val="22"/>
        </w:rPr>
        <w:t xml:space="preserve">Víťazný uchádzač pri každom dodaní mäsa na dodacom liste (faktúre) uvedie minimálne tieto údaje: </w:t>
      </w:r>
    </w:p>
    <w:p w14:paraId="3B107141" w14:textId="77777777" w:rsidR="0096057E" w:rsidRPr="00DF3094" w:rsidRDefault="0096057E" w:rsidP="0096057E">
      <w:pPr>
        <w:pStyle w:val="Default"/>
        <w:numPr>
          <w:ilvl w:val="0"/>
          <w:numId w:val="2"/>
        </w:numPr>
        <w:spacing w:before="120" w:after="120"/>
        <w:ind w:left="1276"/>
        <w:jc w:val="both"/>
        <w:rPr>
          <w:rFonts w:ascii="Garamond" w:hAnsi="Garamond"/>
          <w:sz w:val="22"/>
          <w:szCs w:val="22"/>
        </w:rPr>
      </w:pPr>
      <w:r w:rsidRPr="00DF3094">
        <w:rPr>
          <w:rFonts w:ascii="Garamond" w:hAnsi="Garamond"/>
          <w:sz w:val="22"/>
          <w:szCs w:val="22"/>
        </w:rPr>
        <w:t xml:space="preserve">názov potraviny, </w:t>
      </w:r>
    </w:p>
    <w:p w14:paraId="00D5AA4D" w14:textId="77777777" w:rsidR="0096057E" w:rsidRPr="00DF3094" w:rsidRDefault="0096057E" w:rsidP="0096057E">
      <w:pPr>
        <w:pStyle w:val="Default"/>
        <w:numPr>
          <w:ilvl w:val="0"/>
          <w:numId w:val="2"/>
        </w:numPr>
        <w:spacing w:before="120" w:after="120"/>
        <w:ind w:left="1276"/>
        <w:jc w:val="both"/>
        <w:rPr>
          <w:rFonts w:ascii="Garamond" w:hAnsi="Garamond"/>
          <w:sz w:val="22"/>
          <w:szCs w:val="22"/>
        </w:rPr>
      </w:pPr>
      <w:r w:rsidRPr="00DF3094">
        <w:rPr>
          <w:rFonts w:ascii="Garamond" w:hAnsi="Garamond"/>
          <w:sz w:val="22"/>
          <w:szCs w:val="22"/>
        </w:rPr>
        <w:t xml:space="preserve">údaj podľa osobitného predpisu, ktorý sa uvádza za slovom „Obsahuje:“ </w:t>
      </w:r>
    </w:p>
    <w:p w14:paraId="1FF2FDBA" w14:textId="77777777" w:rsidR="0096057E" w:rsidRPr="00DF3094" w:rsidRDefault="0096057E" w:rsidP="0096057E">
      <w:pPr>
        <w:pStyle w:val="Default"/>
        <w:numPr>
          <w:ilvl w:val="0"/>
          <w:numId w:val="2"/>
        </w:numPr>
        <w:spacing w:before="120" w:after="120"/>
        <w:ind w:left="1276"/>
        <w:jc w:val="both"/>
        <w:rPr>
          <w:rFonts w:ascii="Garamond" w:hAnsi="Garamond"/>
          <w:sz w:val="22"/>
          <w:szCs w:val="22"/>
        </w:rPr>
      </w:pPr>
      <w:r w:rsidRPr="00DF3094">
        <w:rPr>
          <w:rFonts w:ascii="Garamond" w:hAnsi="Garamond"/>
          <w:sz w:val="22"/>
          <w:szCs w:val="22"/>
        </w:rPr>
        <w:t xml:space="preserve">netto množstvo podľa osobitného predpisu, </w:t>
      </w:r>
    </w:p>
    <w:p w14:paraId="47FC936D" w14:textId="77777777" w:rsidR="0096057E" w:rsidRPr="00DF3094" w:rsidRDefault="0096057E" w:rsidP="0096057E">
      <w:pPr>
        <w:pStyle w:val="Default"/>
        <w:numPr>
          <w:ilvl w:val="0"/>
          <w:numId w:val="2"/>
        </w:numPr>
        <w:spacing w:before="120" w:after="120"/>
        <w:ind w:left="1276"/>
        <w:jc w:val="both"/>
        <w:rPr>
          <w:rFonts w:ascii="Garamond" w:hAnsi="Garamond"/>
          <w:sz w:val="22"/>
          <w:szCs w:val="22"/>
        </w:rPr>
      </w:pPr>
      <w:r w:rsidRPr="00DF3094">
        <w:rPr>
          <w:rFonts w:ascii="Garamond" w:hAnsi="Garamond"/>
          <w:sz w:val="22"/>
          <w:szCs w:val="22"/>
        </w:rPr>
        <w:t xml:space="preserve">dátum minimálnej trvanlivosti alebo dátum spotreby, počas ktorej si mäso udržiava svoje úžitkové vlastnosti. </w:t>
      </w:r>
    </w:p>
    <w:p w14:paraId="3FB08D2F" w14:textId="77777777" w:rsidR="0096057E" w:rsidRPr="00DF3094" w:rsidRDefault="0096057E" w:rsidP="0096057E">
      <w:pPr>
        <w:pStyle w:val="Default"/>
        <w:numPr>
          <w:ilvl w:val="0"/>
          <w:numId w:val="6"/>
        </w:numPr>
        <w:spacing w:before="120" w:after="120"/>
        <w:ind w:left="709"/>
        <w:jc w:val="both"/>
        <w:rPr>
          <w:rFonts w:ascii="Garamond" w:hAnsi="Garamond"/>
          <w:sz w:val="22"/>
          <w:szCs w:val="22"/>
        </w:rPr>
      </w:pPr>
      <w:r w:rsidRPr="00DF3094">
        <w:rPr>
          <w:rFonts w:ascii="Garamond" w:hAnsi="Garamond"/>
          <w:sz w:val="22"/>
          <w:szCs w:val="22"/>
        </w:rPr>
        <w:t xml:space="preserve">Verejný obstarávateľ vyžaduje dodávku mäsa v lehote, v ktorej z doby spotreby vyznačenej na dodacom liste, faktúre alebo na obale mäsa, mäsu </w:t>
      </w:r>
      <w:r w:rsidRPr="00DF3094">
        <w:rPr>
          <w:rFonts w:ascii="Garamond" w:hAnsi="Garamond"/>
          <w:b/>
          <w:bCs/>
          <w:sz w:val="22"/>
          <w:szCs w:val="22"/>
        </w:rPr>
        <w:t>neuplynula viac ako 1/3</w:t>
      </w:r>
      <w:r w:rsidRPr="00DF3094">
        <w:rPr>
          <w:rFonts w:ascii="Garamond" w:hAnsi="Garamond"/>
          <w:sz w:val="22"/>
          <w:szCs w:val="22"/>
        </w:rPr>
        <w:t xml:space="preserve">. </w:t>
      </w:r>
    </w:p>
    <w:p w14:paraId="7325184A" w14:textId="77777777" w:rsidR="0096057E" w:rsidRPr="00DF3094" w:rsidRDefault="0096057E" w:rsidP="0096057E">
      <w:pPr>
        <w:pStyle w:val="Default"/>
        <w:spacing w:before="120" w:after="120"/>
        <w:jc w:val="both"/>
        <w:rPr>
          <w:rFonts w:ascii="Garamond" w:hAnsi="Garamond"/>
          <w:sz w:val="22"/>
          <w:szCs w:val="22"/>
        </w:rPr>
      </w:pPr>
      <w:r w:rsidRPr="00DF3094">
        <w:rPr>
          <w:rFonts w:ascii="Garamond" w:hAnsi="Garamond"/>
          <w:sz w:val="22"/>
          <w:szCs w:val="22"/>
        </w:rPr>
        <w:t xml:space="preserve">Nesplnenie povinností podľa tohto bodu sa považuje za </w:t>
      </w:r>
      <w:r w:rsidRPr="00DF3094">
        <w:rPr>
          <w:rFonts w:ascii="Garamond" w:hAnsi="Garamond"/>
          <w:b/>
          <w:bCs/>
          <w:sz w:val="22"/>
          <w:szCs w:val="22"/>
        </w:rPr>
        <w:t>hrubé porušenie zmluvných podmienok</w:t>
      </w:r>
      <w:r w:rsidRPr="00DF3094">
        <w:rPr>
          <w:rFonts w:ascii="Garamond" w:hAnsi="Garamond"/>
          <w:sz w:val="22"/>
          <w:szCs w:val="22"/>
        </w:rPr>
        <w:t>.</w:t>
      </w:r>
    </w:p>
    <w:p w14:paraId="7121D560" w14:textId="77777777" w:rsidR="0096057E" w:rsidRPr="00DF3094" w:rsidRDefault="0096057E" w:rsidP="0096057E">
      <w:pPr>
        <w:pStyle w:val="Default"/>
        <w:numPr>
          <w:ilvl w:val="0"/>
          <w:numId w:val="3"/>
        </w:numPr>
        <w:spacing w:before="120" w:after="120"/>
        <w:ind w:left="0"/>
        <w:jc w:val="both"/>
        <w:rPr>
          <w:rFonts w:ascii="Garamond" w:hAnsi="Garamond"/>
          <w:sz w:val="22"/>
          <w:szCs w:val="22"/>
        </w:rPr>
      </w:pPr>
      <w:r w:rsidRPr="00DF3094">
        <w:rPr>
          <w:rFonts w:ascii="Garamond" w:hAnsi="Garamond"/>
          <w:sz w:val="22"/>
          <w:szCs w:val="22"/>
        </w:rPr>
        <w:t xml:space="preserve">Dodaný Tovar musí spĺňať všetky predpisy zodpovedajúce potravinárskemu kódexu. Tovar musí byť označený na obale v súlade s § 9 zákona č. 152/1995 </w:t>
      </w:r>
      <w:proofErr w:type="spellStart"/>
      <w:r w:rsidRPr="00DF3094">
        <w:rPr>
          <w:rFonts w:ascii="Garamond" w:hAnsi="Garamond"/>
          <w:sz w:val="22"/>
          <w:szCs w:val="22"/>
        </w:rPr>
        <w:t>Z.z</w:t>
      </w:r>
      <w:proofErr w:type="spellEnd"/>
      <w:r w:rsidRPr="00DF3094">
        <w:rPr>
          <w:rFonts w:ascii="Garamond" w:hAnsi="Garamond"/>
          <w:sz w:val="22"/>
          <w:szCs w:val="22"/>
        </w:rPr>
        <w:t>. v znení neskorších predpisov o potravinách a § 3 Výnosu Ministerstva pôdohospodárstva Slovenskej republiky a Ministerstva zdravotníctva Slovenskej republiky.</w:t>
      </w:r>
    </w:p>
    <w:p w14:paraId="3A03C5E0" w14:textId="77777777" w:rsidR="0096057E" w:rsidRPr="00DF3094" w:rsidRDefault="0096057E" w:rsidP="0096057E">
      <w:pPr>
        <w:pStyle w:val="Default"/>
        <w:numPr>
          <w:ilvl w:val="0"/>
          <w:numId w:val="3"/>
        </w:numPr>
        <w:spacing w:before="120" w:after="120"/>
        <w:ind w:left="0"/>
        <w:jc w:val="both"/>
        <w:rPr>
          <w:rFonts w:ascii="Garamond" w:hAnsi="Garamond"/>
          <w:sz w:val="22"/>
          <w:szCs w:val="22"/>
        </w:rPr>
      </w:pPr>
      <w:r w:rsidRPr="00DF3094">
        <w:rPr>
          <w:rFonts w:ascii="Garamond" w:hAnsi="Garamond"/>
          <w:sz w:val="22"/>
          <w:szCs w:val="22"/>
        </w:rPr>
        <w:lastRenderedPageBreak/>
        <w:t xml:space="preserve">Odkaz technickej špecifikácie na obchodnú značku alebo výrobcu Tovaru je uvádzaný z dôvodu garantovania technických vlastností a kvalitatívnych parametrov Tovaru. Pripúšťa sa Tovar podľa technickej špecifikácie nahradiť ekvivalentným Tovarom rovnakých alebo lepších technických vlastností a kvality. Dôkazné bremeno o súlade vlastností s požadovanými parametrami (pomerové zloženie výrobkov a chuťové vlastnosti) je na strane uchádzača. </w:t>
      </w:r>
    </w:p>
    <w:p w14:paraId="3DCB01E9" w14:textId="77777777" w:rsidR="0096057E" w:rsidRPr="00DF3094" w:rsidRDefault="0096057E" w:rsidP="0096057E">
      <w:pPr>
        <w:pStyle w:val="Default"/>
        <w:numPr>
          <w:ilvl w:val="0"/>
          <w:numId w:val="3"/>
        </w:numPr>
        <w:spacing w:before="120" w:after="120"/>
        <w:ind w:left="0"/>
        <w:jc w:val="both"/>
        <w:rPr>
          <w:rFonts w:ascii="Garamond" w:hAnsi="Garamond"/>
          <w:sz w:val="22"/>
          <w:szCs w:val="22"/>
        </w:rPr>
      </w:pPr>
      <w:r w:rsidRPr="00DF3094">
        <w:rPr>
          <w:rFonts w:ascii="Garamond" w:hAnsi="Garamond"/>
          <w:sz w:val="22"/>
          <w:szCs w:val="22"/>
        </w:rPr>
        <w:t xml:space="preserve">Dodaný Tovar nesmie obsahovať geneticky modifikované organizmy alebo geneticky modifikované mikroorganizmy podľa § 4 ods. 1 a ods. 2 zákona č. 151/2002 Z. z. o používaní genetických technológií a geneticky modifikovaných organizmov, v znení neskorších predpisov, dodávateľ túto skutočnosť uvedie aj na dodacom liste. Nesplnenie povinností podľa tohto odseku sa považuje za </w:t>
      </w:r>
      <w:r w:rsidRPr="00DF3094">
        <w:rPr>
          <w:rFonts w:ascii="Garamond" w:hAnsi="Garamond"/>
          <w:b/>
          <w:bCs/>
          <w:sz w:val="22"/>
          <w:szCs w:val="22"/>
        </w:rPr>
        <w:t>hrubé porušenie zmluvných podmienok</w:t>
      </w:r>
      <w:r w:rsidRPr="00DF3094">
        <w:rPr>
          <w:rFonts w:ascii="Garamond" w:hAnsi="Garamond"/>
          <w:sz w:val="22"/>
          <w:szCs w:val="22"/>
        </w:rPr>
        <w:t>.</w:t>
      </w:r>
    </w:p>
    <w:p w14:paraId="301511D3" w14:textId="77777777" w:rsidR="0096057E" w:rsidRPr="00DF3094" w:rsidRDefault="0096057E" w:rsidP="0096057E">
      <w:pPr>
        <w:pStyle w:val="Default"/>
        <w:numPr>
          <w:ilvl w:val="0"/>
          <w:numId w:val="3"/>
        </w:numPr>
        <w:spacing w:before="120" w:after="120"/>
        <w:ind w:left="0"/>
        <w:jc w:val="both"/>
        <w:rPr>
          <w:rFonts w:ascii="Garamond" w:hAnsi="Garamond"/>
          <w:sz w:val="22"/>
          <w:szCs w:val="22"/>
        </w:rPr>
      </w:pPr>
      <w:r w:rsidRPr="00DF3094">
        <w:rPr>
          <w:rFonts w:ascii="Garamond" w:hAnsi="Garamond"/>
          <w:sz w:val="22"/>
          <w:szCs w:val="22"/>
        </w:rPr>
        <w:t>Kupujúci bude akceptovať aj dodanie Tovaru vo veľkoobchodných baleniach, v prípade ak spotrebiteľské balenie, bude svojím obalom/veľkosťou spĺňať hmotnosť/objem stanovený Kupujúcim v prílohe č. 2 Zmluvy.</w:t>
      </w:r>
    </w:p>
    <w:p w14:paraId="33599EC0" w14:textId="77777777" w:rsidR="0096057E" w:rsidRPr="00DF3094" w:rsidRDefault="0096057E" w:rsidP="0096057E">
      <w:pPr>
        <w:pStyle w:val="Default"/>
        <w:numPr>
          <w:ilvl w:val="0"/>
          <w:numId w:val="3"/>
        </w:numPr>
        <w:spacing w:before="120" w:after="120"/>
        <w:ind w:left="0"/>
        <w:jc w:val="both"/>
        <w:rPr>
          <w:rFonts w:ascii="Garamond" w:hAnsi="Garamond"/>
          <w:sz w:val="22"/>
          <w:szCs w:val="22"/>
        </w:rPr>
      </w:pPr>
      <w:r w:rsidRPr="00DF3094">
        <w:rPr>
          <w:rFonts w:ascii="Garamond" w:hAnsi="Garamond"/>
          <w:sz w:val="22"/>
          <w:szCs w:val="22"/>
        </w:rPr>
        <w:t xml:space="preserve">V prípade porušenia platných právnych predpisov, týkajúcich sa zabezpečenia bezpečnosti potravín zo strany Dodávateľa a prípadného zistenia tohto porušenia zo strany kontrolného orgánu, preberá Dodávateľ na seba všetky náklady, súvisiace s prípadným sankčným postihom Objednávateľa kontrolným orgánom. </w:t>
      </w:r>
    </w:p>
    <w:p w14:paraId="102BF016" w14:textId="77777777" w:rsidR="0096057E" w:rsidRPr="00DF3094" w:rsidRDefault="0096057E" w:rsidP="0096057E">
      <w:pPr>
        <w:pStyle w:val="Default"/>
        <w:numPr>
          <w:ilvl w:val="0"/>
          <w:numId w:val="3"/>
        </w:numPr>
        <w:spacing w:before="120" w:after="120"/>
        <w:ind w:left="0"/>
        <w:jc w:val="both"/>
        <w:rPr>
          <w:rFonts w:ascii="Garamond" w:hAnsi="Garamond"/>
          <w:sz w:val="22"/>
          <w:szCs w:val="22"/>
        </w:rPr>
      </w:pPr>
      <w:r w:rsidRPr="00DF3094">
        <w:rPr>
          <w:rFonts w:ascii="Garamond" w:hAnsi="Garamond"/>
          <w:sz w:val="22"/>
          <w:szCs w:val="22"/>
        </w:rPr>
        <w:t xml:space="preserve"> Dodávané výrobky musia byť čerstvé v schladenom stave (nezmrazené), nie vákuovo balené. Verejný obstarávateľ požaduje morčacie mäso a kačacie mäso, ktoré musí byť z zo zvierat chovaných vysokokvalitným krmivom s vysokým obsahom kukurice. Verejný obstarávateľ požaduje králičie, ktoré musí byť z zo zvierat chovaných vysokokvalitným krmivom Tovar musí byť dodávaný v 1. akostnej triede, s dokladmi zodpovedajúcimi platným právnym predpisom, veterinárnym a hygienickým normám, Tovar musí spĺňať požiadavky zákona 152/1995 </w:t>
      </w:r>
      <w:proofErr w:type="spellStart"/>
      <w:r w:rsidRPr="00DF3094">
        <w:rPr>
          <w:rFonts w:ascii="Garamond" w:hAnsi="Garamond"/>
          <w:sz w:val="22"/>
          <w:szCs w:val="22"/>
        </w:rPr>
        <w:t>Z.z</w:t>
      </w:r>
      <w:proofErr w:type="spellEnd"/>
      <w:r w:rsidRPr="00DF3094">
        <w:rPr>
          <w:rFonts w:ascii="Garamond" w:hAnsi="Garamond"/>
          <w:sz w:val="22"/>
          <w:szCs w:val="22"/>
        </w:rPr>
        <w:t xml:space="preserve">. v znení neskorších predpisov, vyhl. </w:t>
      </w:r>
      <w:proofErr w:type="spellStart"/>
      <w:r w:rsidRPr="00DF3094">
        <w:rPr>
          <w:rFonts w:ascii="Garamond" w:hAnsi="Garamond"/>
          <w:sz w:val="22"/>
          <w:szCs w:val="22"/>
        </w:rPr>
        <w:t>MPaRV</w:t>
      </w:r>
      <w:proofErr w:type="spellEnd"/>
      <w:r w:rsidRPr="00DF3094">
        <w:rPr>
          <w:rFonts w:ascii="Garamond" w:hAnsi="Garamond"/>
          <w:sz w:val="22"/>
          <w:szCs w:val="22"/>
        </w:rPr>
        <w:t xml:space="preserve"> SR č. 83/2016 </w:t>
      </w:r>
      <w:proofErr w:type="spellStart"/>
      <w:r w:rsidRPr="00DF3094">
        <w:rPr>
          <w:rFonts w:ascii="Garamond" w:hAnsi="Garamond"/>
          <w:sz w:val="22"/>
          <w:szCs w:val="22"/>
        </w:rPr>
        <w:t>Z.z</w:t>
      </w:r>
      <w:proofErr w:type="spellEnd"/>
      <w:r w:rsidRPr="00DF3094">
        <w:rPr>
          <w:rFonts w:ascii="Garamond" w:hAnsi="Garamond"/>
          <w:sz w:val="22"/>
          <w:szCs w:val="22"/>
        </w:rPr>
        <w:t xml:space="preserve">. o mäsových výrobkoch a vyhl. </w:t>
      </w:r>
      <w:proofErr w:type="spellStart"/>
      <w:r w:rsidRPr="00DF3094">
        <w:rPr>
          <w:rFonts w:ascii="Garamond" w:hAnsi="Garamond"/>
          <w:sz w:val="22"/>
          <w:szCs w:val="22"/>
        </w:rPr>
        <w:t>MPaRV</w:t>
      </w:r>
      <w:proofErr w:type="spellEnd"/>
      <w:r w:rsidRPr="00DF3094">
        <w:rPr>
          <w:rFonts w:ascii="Garamond" w:hAnsi="Garamond"/>
          <w:sz w:val="22"/>
          <w:szCs w:val="22"/>
        </w:rPr>
        <w:t xml:space="preserve"> SR 423/2012 </w:t>
      </w:r>
      <w:proofErr w:type="spellStart"/>
      <w:r w:rsidRPr="00DF3094">
        <w:rPr>
          <w:rFonts w:ascii="Garamond" w:hAnsi="Garamond"/>
          <w:sz w:val="22"/>
          <w:szCs w:val="22"/>
        </w:rPr>
        <w:t>Z.z</w:t>
      </w:r>
      <w:proofErr w:type="spellEnd"/>
      <w:r w:rsidRPr="00DF3094">
        <w:rPr>
          <w:rFonts w:ascii="Garamond" w:hAnsi="Garamond"/>
          <w:sz w:val="22"/>
          <w:szCs w:val="22"/>
        </w:rPr>
        <w:t xml:space="preserve">. Tovar musí byť prepravovaný v hygienicky nezávadných obaloch. V prípade, že dodávané Tovary budú balené v obale, musia byť označené v štátnom jazyku s min. údajmi (názov výrobku, krajinu pôvodu, výrobcu, hmotnosť výrobku, dátum spotreby, spôsob skladovania, zoznam zložiek vo výrobku) v súlade s Nariadením EP a Rady EÚ č.1169/2011, Vyhláškou MPRV SR č. 243/2015 </w:t>
      </w:r>
      <w:proofErr w:type="spellStart"/>
      <w:r w:rsidRPr="00DF3094">
        <w:rPr>
          <w:rFonts w:ascii="Garamond" w:hAnsi="Garamond"/>
          <w:sz w:val="22"/>
          <w:szCs w:val="22"/>
        </w:rPr>
        <w:t>Z.z</w:t>
      </w:r>
      <w:proofErr w:type="spellEnd"/>
      <w:r w:rsidRPr="00DF3094">
        <w:rPr>
          <w:rFonts w:ascii="Garamond" w:hAnsi="Garamond"/>
          <w:sz w:val="22"/>
          <w:szCs w:val="22"/>
        </w:rPr>
        <w:t xml:space="preserve">. a Zákonom č. 152/1995 Z. z. o potravinách. </w:t>
      </w:r>
      <w:r w:rsidRPr="00DF3094">
        <w:rPr>
          <w:rFonts w:ascii="Garamond" w:hAnsi="Garamond" w:cs="Times New Roman"/>
          <w:sz w:val="22"/>
          <w:szCs w:val="22"/>
        </w:rPr>
        <w:t xml:space="preserve">Porušenie tejto povinnosti sa považuje za </w:t>
      </w:r>
      <w:r w:rsidRPr="00DF3094">
        <w:rPr>
          <w:rFonts w:ascii="Garamond" w:hAnsi="Garamond" w:cs="Times New Roman"/>
          <w:b/>
          <w:bCs/>
          <w:sz w:val="22"/>
          <w:szCs w:val="22"/>
        </w:rPr>
        <w:t xml:space="preserve">hrubé porušenie </w:t>
      </w:r>
      <w:r w:rsidRPr="00DF3094">
        <w:rPr>
          <w:rFonts w:ascii="Garamond" w:hAnsi="Garamond" w:cs="Times New Roman"/>
          <w:sz w:val="22"/>
          <w:szCs w:val="22"/>
        </w:rPr>
        <w:t xml:space="preserve">zmluvných podmienok. </w:t>
      </w:r>
      <w:r w:rsidRPr="00DF3094">
        <w:rPr>
          <w:rFonts w:ascii="Garamond" w:hAnsi="Garamond"/>
          <w:sz w:val="22"/>
          <w:szCs w:val="22"/>
        </w:rPr>
        <w:t xml:space="preserve">Kupujúci pri realizácii dodávok Tovaru predávajúcim, bude vykonávať kontrolu preberaného Tovaru z dôvodu overenia, či dodaný Tovar má požadovanú kvalitu a spĺňa parametre čerstvosti napr. overením aký čas zostáva do dátumu spotreby resp. dátumu minimálnej trvanlivosti. </w:t>
      </w:r>
    </w:p>
    <w:p w14:paraId="00A648A6" w14:textId="77777777" w:rsidR="0096057E" w:rsidRPr="00DF3094" w:rsidRDefault="0096057E" w:rsidP="0096057E">
      <w:pPr>
        <w:pStyle w:val="Default"/>
        <w:numPr>
          <w:ilvl w:val="0"/>
          <w:numId w:val="3"/>
        </w:numPr>
        <w:spacing w:before="120" w:after="120"/>
        <w:ind w:left="0"/>
        <w:jc w:val="both"/>
        <w:rPr>
          <w:rFonts w:ascii="Garamond" w:hAnsi="Garamond"/>
          <w:sz w:val="22"/>
          <w:szCs w:val="22"/>
        </w:rPr>
      </w:pPr>
      <w:r w:rsidRPr="00DF3094">
        <w:rPr>
          <w:rFonts w:ascii="Garamond" w:hAnsi="Garamond"/>
          <w:sz w:val="22"/>
          <w:szCs w:val="22"/>
        </w:rPr>
        <w:t>Parametre Tovaru v opise predmetu Zmluvy vychádzajú z Materiálno-spotrebných noriem a receptúr pre školské stravovanie (ďalej len „MSN“) vydaných Ministerstvom školstva, vedy, výskumu a športu Slovenskej republiky. V prípade ak pri opise jednotlivej položky Tovaru, alebo v rámci tohto opisu predmetu Zmluvy nie je uvedená špecifikácia, alebo ak štandardy na Tovar v rámci MSN sú prísnejšie ako v opise jednotlivých zložiek Tovaru, alebo v tomto opise predmetu Zmluvy, platia minimálne štandardy kladené na Tovar v rámci MSN.</w:t>
      </w:r>
    </w:p>
    <w:p w14:paraId="063DB4D1" w14:textId="77777777" w:rsidR="0096057E" w:rsidRPr="00DF3094" w:rsidRDefault="0096057E" w:rsidP="0096057E">
      <w:pPr>
        <w:pStyle w:val="Default"/>
        <w:numPr>
          <w:ilvl w:val="0"/>
          <w:numId w:val="3"/>
        </w:numPr>
        <w:spacing w:before="120" w:after="120"/>
        <w:ind w:left="0"/>
        <w:jc w:val="both"/>
        <w:rPr>
          <w:rFonts w:ascii="Garamond" w:hAnsi="Garamond"/>
          <w:sz w:val="22"/>
          <w:szCs w:val="22"/>
        </w:rPr>
      </w:pPr>
      <w:r w:rsidRPr="00DF3094">
        <w:rPr>
          <w:rFonts w:ascii="Garamond" w:hAnsi="Garamond"/>
          <w:sz w:val="22"/>
          <w:szCs w:val="22"/>
        </w:rPr>
        <w:t>Predpokladané množstvá a špecifikácia jednotlivých zložiek Tovaru sú špecifikované v Prílohe č. 2 Rámcovej zmluvy.</w:t>
      </w:r>
    </w:p>
    <w:p w14:paraId="1A0CAA6B" w14:textId="77777777" w:rsidR="0096057E" w:rsidRDefault="0096057E"/>
    <w:sectPr w:rsidR="0096057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F97550"/>
    <w:multiLevelType w:val="hybridMultilevel"/>
    <w:tmpl w:val="BAA24F1E"/>
    <w:lvl w:ilvl="0" w:tplc="DEACF19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F58234B"/>
    <w:multiLevelType w:val="hybridMultilevel"/>
    <w:tmpl w:val="9B98A97C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BE11F6A"/>
    <w:multiLevelType w:val="hybridMultilevel"/>
    <w:tmpl w:val="FC70D8FA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4AB4B98"/>
    <w:multiLevelType w:val="hybridMultilevel"/>
    <w:tmpl w:val="A7EA3A1E"/>
    <w:lvl w:ilvl="0" w:tplc="DEACF19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E8E6AA2"/>
    <w:multiLevelType w:val="hybridMultilevel"/>
    <w:tmpl w:val="0594738E"/>
    <w:lvl w:ilvl="0" w:tplc="811454F2">
      <w:start w:val="1"/>
      <w:numFmt w:val="upperLetter"/>
      <w:lvlText w:val="%1."/>
      <w:lvlJc w:val="left"/>
      <w:pPr>
        <w:ind w:left="1428" w:hanging="360"/>
      </w:pPr>
      <w:rPr>
        <w:b/>
        <w:bCs/>
      </w:rPr>
    </w:lvl>
    <w:lvl w:ilvl="1" w:tplc="041B0019" w:tentative="1">
      <w:start w:val="1"/>
      <w:numFmt w:val="lowerLetter"/>
      <w:lvlText w:val="%2."/>
      <w:lvlJc w:val="left"/>
      <w:pPr>
        <w:ind w:left="2148" w:hanging="360"/>
      </w:pPr>
    </w:lvl>
    <w:lvl w:ilvl="2" w:tplc="041B001B" w:tentative="1">
      <w:start w:val="1"/>
      <w:numFmt w:val="lowerRoman"/>
      <w:lvlText w:val="%3."/>
      <w:lvlJc w:val="right"/>
      <w:pPr>
        <w:ind w:left="2868" w:hanging="180"/>
      </w:pPr>
    </w:lvl>
    <w:lvl w:ilvl="3" w:tplc="041B000F" w:tentative="1">
      <w:start w:val="1"/>
      <w:numFmt w:val="decimal"/>
      <w:lvlText w:val="%4."/>
      <w:lvlJc w:val="left"/>
      <w:pPr>
        <w:ind w:left="3588" w:hanging="360"/>
      </w:pPr>
    </w:lvl>
    <w:lvl w:ilvl="4" w:tplc="041B0019" w:tentative="1">
      <w:start w:val="1"/>
      <w:numFmt w:val="lowerLetter"/>
      <w:lvlText w:val="%5."/>
      <w:lvlJc w:val="left"/>
      <w:pPr>
        <w:ind w:left="4308" w:hanging="360"/>
      </w:pPr>
    </w:lvl>
    <w:lvl w:ilvl="5" w:tplc="041B001B" w:tentative="1">
      <w:start w:val="1"/>
      <w:numFmt w:val="lowerRoman"/>
      <w:lvlText w:val="%6."/>
      <w:lvlJc w:val="right"/>
      <w:pPr>
        <w:ind w:left="5028" w:hanging="180"/>
      </w:pPr>
    </w:lvl>
    <w:lvl w:ilvl="6" w:tplc="041B000F" w:tentative="1">
      <w:start w:val="1"/>
      <w:numFmt w:val="decimal"/>
      <w:lvlText w:val="%7."/>
      <w:lvlJc w:val="left"/>
      <w:pPr>
        <w:ind w:left="5748" w:hanging="360"/>
      </w:pPr>
    </w:lvl>
    <w:lvl w:ilvl="7" w:tplc="041B0019" w:tentative="1">
      <w:start w:val="1"/>
      <w:numFmt w:val="lowerLetter"/>
      <w:lvlText w:val="%8."/>
      <w:lvlJc w:val="left"/>
      <w:pPr>
        <w:ind w:left="6468" w:hanging="360"/>
      </w:pPr>
    </w:lvl>
    <w:lvl w:ilvl="8" w:tplc="041B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5" w15:restartNumberingAfterBreak="0">
    <w:nsid w:val="78534B44"/>
    <w:multiLevelType w:val="hybridMultilevel"/>
    <w:tmpl w:val="FC70D8FA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4"/>
  </w:num>
  <w:num w:numId="5">
    <w:abstractNumId w:val="5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6375"/>
    <w:rsid w:val="001501F1"/>
    <w:rsid w:val="0096057E"/>
    <w:rsid w:val="00C663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615C55"/>
  <w15:chartTrackingRefBased/>
  <w15:docId w15:val="{2C5CEA82-775C-485D-A97C-3317C35443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Pr>
      <w:lang w:val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Default">
    <w:name w:val="Default"/>
    <w:rsid w:val="0096057E"/>
    <w:pPr>
      <w:autoSpaceDE w:val="0"/>
      <w:autoSpaceDN w:val="0"/>
      <w:adjustRightInd w:val="0"/>
      <w:spacing w:after="0" w:line="240" w:lineRule="auto"/>
    </w:pPr>
    <w:rPr>
      <w:rFonts w:ascii="Cambria" w:hAnsi="Cambria" w:cs="Cambria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936</Words>
  <Characters>5341</Characters>
  <Application>Microsoft Office Word</Application>
  <DocSecurity>0</DocSecurity>
  <Lines>44</Lines>
  <Paragraphs>12</Paragraphs>
  <ScaleCrop>false</ScaleCrop>
  <Company/>
  <LinksUpToDate>false</LinksUpToDate>
  <CharactersWithSpaces>6265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Stanislav Galas</dc:creator>
  <cp:keywords/>
  <dc:description/>
  <cp:lastModifiedBy>Stanislav Galas</cp:lastModifiedBy>
  <cp:revision>2</cp:revision>
  <dcterms:created xsi:type="dcterms:W3CDTF">2021-08-16T13:31:00Z</dcterms:created>
  <dcterms:modified xsi:type="dcterms:W3CDTF">2021-08-16T13:31:00Z</dcterms:modified>
</cp:coreProperties>
</file>