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1021" w14:textId="08144FF6" w:rsidR="00842875" w:rsidRPr="00136513" w:rsidRDefault="00842875" w:rsidP="00066587">
      <w:pPr>
        <w:tabs>
          <w:tab w:val="center" w:pos="4535"/>
        </w:tabs>
        <w:spacing w:line="264" w:lineRule="auto"/>
        <w:jc w:val="center"/>
        <w:rPr>
          <w:rFonts w:asciiTheme="minorHAnsi" w:hAnsiTheme="minorHAnsi" w:cs="Calibri"/>
          <w:b/>
          <w:bCs/>
          <w:sz w:val="20"/>
          <w:szCs w:val="20"/>
        </w:rPr>
      </w:pPr>
    </w:p>
    <w:p w14:paraId="2F637C84" w14:textId="77777777" w:rsidR="00842875" w:rsidRPr="00136513" w:rsidRDefault="00842875" w:rsidP="00066587">
      <w:pPr>
        <w:tabs>
          <w:tab w:val="center" w:pos="4535"/>
        </w:tabs>
        <w:spacing w:line="264" w:lineRule="auto"/>
        <w:jc w:val="center"/>
        <w:rPr>
          <w:rFonts w:asciiTheme="minorHAnsi" w:hAnsiTheme="minorHAnsi" w:cs="Calibri"/>
          <w:b/>
          <w:bCs/>
          <w:sz w:val="20"/>
          <w:szCs w:val="20"/>
        </w:rPr>
      </w:pPr>
    </w:p>
    <w:p w14:paraId="5098FACB" w14:textId="75440CFF" w:rsidR="006C4098" w:rsidRPr="00C91749" w:rsidRDefault="006C4098" w:rsidP="00066587">
      <w:pPr>
        <w:tabs>
          <w:tab w:val="center" w:pos="4535"/>
        </w:tabs>
        <w:spacing w:line="264" w:lineRule="auto"/>
        <w:jc w:val="center"/>
        <w:rPr>
          <w:rFonts w:asciiTheme="minorHAnsi" w:hAnsiTheme="minorHAnsi" w:cs="Calibri"/>
          <w:b/>
          <w:bCs/>
        </w:rPr>
      </w:pPr>
      <w:r w:rsidRPr="00C91749">
        <w:rPr>
          <w:rFonts w:asciiTheme="minorHAnsi" w:hAnsiTheme="minorHAnsi" w:cs="Calibri"/>
          <w:b/>
          <w:bCs/>
        </w:rPr>
        <w:t>Podlimitná zákazka zadávaná postupom</w:t>
      </w:r>
      <w:r w:rsidR="00D03264" w:rsidRPr="00C91749">
        <w:rPr>
          <w:rFonts w:asciiTheme="minorHAnsi" w:hAnsiTheme="minorHAnsi" w:cs="Calibri"/>
          <w:b/>
          <w:bCs/>
        </w:rPr>
        <w:t xml:space="preserve"> </w:t>
      </w:r>
      <w:r w:rsidRPr="00C91749">
        <w:rPr>
          <w:rFonts w:asciiTheme="minorHAnsi" w:hAnsiTheme="minorHAnsi" w:cs="Calibri"/>
          <w:b/>
          <w:bCs/>
        </w:rPr>
        <w:t xml:space="preserve">bez využitia elektronického trhoviska podľa </w:t>
      </w:r>
      <w:proofErr w:type="spellStart"/>
      <w:r w:rsidR="006C78F4" w:rsidRPr="00C91749">
        <w:rPr>
          <w:rFonts w:asciiTheme="minorHAnsi" w:hAnsiTheme="minorHAnsi" w:cs="Calibri"/>
          <w:b/>
          <w:bCs/>
        </w:rPr>
        <w:t>ust</w:t>
      </w:r>
      <w:proofErr w:type="spellEnd"/>
      <w:r w:rsidR="006C78F4" w:rsidRPr="00C91749">
        <w:rPr>
          <w:rFonts w:asciiTheme="minorHAnsi" w:hAnsiTheme="minorHAnsi" w:cs="Calibri"/>
          <w:b/>
          <w:bCs/>
        </w:rPr>
        <w:t>. §</w:t>
      </w:r>
      <w:r w:rsidRPr="00C91749">
        <w:rPr>
          <w:rFonts w:asciiTheme="minorHAnsi" w:hAnsiTheme="minorHAnsi" w:cs="Calibri"/>
          <w:b/>
          <w:bCs/>
        </w:rPr>
        <w:t xml:space="preserve"> 108 ods. 1 písm. b) </w:t>
      </w:r>
      <w:r w:rsidR="007E19B4" w:rsidRPr="00C91749">
        <w:rPr>
          <w:rFonts w:asciiTheme="minorHAnsi" w:hAnsiTheme="minorHAnsi" w:cs="Calibri"/>
          <w:b/>
          <w:bCs/>
        </w:rPr>
        <w:t>a </w:t>
      </w:r>
      <w:proofErr w:type="spellStart"/>
      <w:r w:rsidR="007E19B4" w:rsidRPr="00C91749">
        <w:rPr>
          <w:rFonts w:asciiTheme="minorHAnsi" w:hAnsiTheme="minorHAnsi" w:cs="Calibri"/>
          <w:b/>
          <w:bCs/>
        </w:rPr>
        <w:t>nasl</w:t>
      </w:r>
      <w:proofErr w:type="spellEnd"/>
      <w:r w:rsidR="007E19B4" w:rsidRPr="00C91749">
        <w:rPr>
          <w:rFonts w:asciiTheme="minorHAnsi" w:hAnsiTheme="minorHAnsi" w:cs="Calibri"/>
          <w:b/>
          <w:bCs/>
        </w:rPr>
        <w:t xml:space="preserve"> 112 </w:t>
      </w:r>
      <w:r w:rsidRPr="00C91749">
        <w:rPr>
          <w:rFonts w:asciiTheme="minorHAnsi" w:hAnsiTheme="minorHAnsi" w:cs="Calibri"/>
          <w:b/>
          <w:bCs/>
        </w:rPr>
        <w:t>zákona</w:t>
      </w:r>
      <w:r w:rsidR="00D03264" w:rsidRPr="00C91749">
        <w:rPr>
          <w:rFonts w:asciiTheme="minorHAnsi" w:hAnsiTheme="minorHAnsi" w:cs="Calibri"/>
          <w:b/>
          <w:bCs/>
        </w:rPr>
        <w:t xml:space="preserve"> </w:t>
      </w:r>
      <w:r w:rsidRPr="00C91749">
        <w:rPr>
          <w:rFonts w:asciiTheme="minorHAnsi" w:hAnsiTheme="minorHAnsi" w:cs="Calibri"/>
          <w:b/>
          <w:bCs/>
        </w:rPr>
        <w:t>č. 343/2015 Z.</w:t>
      </w:r>
      <w:r w:rsidR="00D4410C" w:rsidRPr="00C91749">
        <w:rPr>
          <w:rFonts w:asciiTheme="minorHAnsi" w:hAnsiTheme="minorHAnsi" w:cs="Calibri"/>
          <w:b/>
          <w:bCs/>
        </w:rPr>
        <w:t xml:space="preserve"> </w:t>
      </w:r>
      <w:r w:rsidRPr="00C91749">
        <w:rPr>
          <w:rFonts w:asciiTheme="minorHAnsi" w:hAnsiTheme="minorHAnsi" w:cs="Calibri"/>
          <w:b/>
          <w:bCs/>
        </w:rPr>
        <w:t>z. o verejnom obstarávaní a o zmene a doplnení niektorých zákonov v znení neskorších predpisov.</w:t>
      </w:r>
    </w:p>
    <w:p w14:paraId="17DA16D7" w14:textId="77777777" w:rsidR="006C4098" w:rsidRPr="00C91749" w:rsidRDefault="006C4098" w:rsidP="00066587">
      <w:pPr>
        <w:tabs>
          <w:tab w:val="center" w:pos="4535"/>
        </w:tabs>
        <w:spacing w:line="264" w:lineRule="auto"/>
        <w:jc w:val="center"/>
        <w:rPr>
          <w:rFonts w:asciiTheme="minorHAnsi" w:hAnsiTheme="minorHAnsi" w:cs="Calibri"/>
          <w:b/>
          <w:bCs/>
        </w:rPr>
      </w:pPr>
    </w:p>
    <w:p w14:paraId="24AAE876" w14:textId="647E8669" w:rsidR="006C4098" w:rsidRPr="00C91749" w:rsidRDefault="006C4098" w:rsidP="00066587">
      <w:pPr>
        <w:tabs>
          <w:tab w:val="center" w:pos="4535"/>
        </w:tabs>
        <w:spacing w:line="264" w:lineRule="auto"/>
        <w:jc w:val="center"/>
        <w:rPr>
          <w:rFonts w:asciiTheme="minorHAnsi" w:hAnsiTheme="minorHAnsi" w:cs="Calibri"/>
          <w:b/>
          <w:bCs/>
        </w:rPr>
      </w:pPr>
      <w:r w:rsidRPr="00C91749">
        <w:rPr>
          <w:rFonts w:asciiTheme="minorHAnsi" w:hAnsiTheme="minorHAnsi" w:cs="Calibri"/>
          <w:b/>
          <w:bCs/>
        </w:rPr>
        <w:t xml:space="preserve">Zákazka na </w:t>
      </w:r>
      <w:r w:rsidR="00CD246D" w:rsidRPr="00C91749">
        <w:rPr>
          <w:rFonts w:asciiTheme="minorHAnsi" w:hAnsiTheme="minorHAnsi" w:cs="Calibri"/>
          <w:b/>
          <w:bCs/>
        </w:rPr>
        <w:t>uskutočnenie stavebných prác</w:t>
      </w:r>
    </w:p>
    <w:p w14:paraId="4BA4ACBE" w14:textId="77777777" w:rsidR="006C4098" w:rsidRPr="00C91749" w:rsidRDefault="006C4098" w:rsidP="00066587">
      <w:pPr>
        <w:pStyle w:val="Hlavika"/>
        <w:spacing w:line="264" w:lineRule="auto"/>
        <w:rPr>
          <w:rFonts w:asciiTheme="minorHAnsi" w:hAnsiTheme="minorHAnsi" w:cs="Calibri"/>
          <w:sz w:val="20"/>
          <w:highlight w:val="yellow"/>
          <w:lang w:val="sk-SK"/>
        </w:rPr>
      </w:pPr>
    </w:p>
    <w:p w14:paraId="2D67B45A" w14:textId="16D1F7D7" w:rsidR="006C4098" w:rsidRPr="00C91749" w:rsidRDefault="006C4098" w:rsidP="00066587">
      <w:pPr>
        <w:spacing w:line="264" w:lineRule="auto"/>
        <w:rPr>
          <w:rFonts w:asciiTheme="minorHAnsi" w:hAnsiTheme="minorHAnsi"/>
          <w:sz w:val="20"/>
          <w:szCs w:val="20"/>
          <w:highlight w:val="yellow"/>
        </w:rPr>
      </w:pPr>
    </w:p>
    <w:p w14:paraId="101DA83C" w14:textId="426BEBAA" w:rsidR="00842875" w:rsidRPr="00C91749" w:rsidRDefault="00842875" w:rsidP="00066587">
      <w:pPr>
        <w:spacing w:line="264" w:lineRule="auto"/>
        <w:rPr>
          <w:rFonts w:asciiTheme="minorHAnsi" w:hAnsiTheme="minorHAnsi"/>
          <w:sz w:val="20"/>
          <w:szCs w:val="20"/>
          <w:highlight w:val="yellow"/>
        </w:rPr>
      </w:pPr>
    </w:p>
    <w:p w14:paraId="413CA9E8" w14:textId="0E091A17" w:rsidR="00842875" w:rsidRPr="00C91749" w:rsidRDefault="00842875" w:rsidP="00066587">
      <w:pPr>
        <w:spacing w:line="264" w:lineRule="auto"/>
        <w:rPr>
          <w:rFonts w:asciiTheme="minorHAnsi" w:hAnsiTheme="minorHAnsi"/>
          <w:sz w:val="20"/>
          <w:szCs w:val="20"/>
          <w:highlight w:val="yellow"/>
        </w:rPr>
      </w:pPr>
    </w:p>
    <w:p w14:paraId="0E3AAC5D" w14:textId="34268572" w:rsidR="00842875" w:rsidRPr="00C91749" w:rsidRDefault="00842875" w:rsidP="00066587">
      <w:pPr>
        <w:spacing w:line="264" w:lineRule="auto"/>
        <w:rPr>
          <w:rFonts w:asciiTheme="minorHAnsi" w:hAnsiTheme="minorHAnsi"/>
          <w:sz w:val="20"/>
          <w:szCs w:val="20"/>
          <w:highlight w:val="yellow"/>
        </w:rPr>
      </w:pPr>
    </w:p>
    <w:p w14:paraId="44DA3A42" w14:textId="2AD8DF15" w:rsidR="00842875" w:rsidRPr="00C91749" w:rsidRDefault="00842875" w:rsidP="00066587">
      <w:pPr>
        <w:spacing w:line="264" w:lineRule="auto"/>
        <w:rPr>
          <w:rFonts w:asciiTheme="minorHAnsi" w:hAnsiTheme="minorHAnsi"/>
          <w:sz w:val="20"/>
          <w:szCs w:val="20"/>
          <w:highlight w:val="yellow"/>
        </w:rPr>
      </w:pPr>
    </w:p>
    <w:p w14:paraId="5CF2FF65" w14:textId="5196DB59" w:rsidR="00842875" w:rsidRPr="00C91749" w:rsidRDefault="00842875" w:rsidP="00066587">
      <w:pPr>
        <w:spacing w:line="264" w:lineRule="auto"/>
        <w:rPr>
          <w:rFonts w:asciiTheme="minorHAnsi" w:hAnsiTheme="minorHAnsi"/>
          <w:sz w:val="20"/>
          <w:szCs w:val="20"/>
          <w:highlight w:val="yellow"/>
        </w:rPr>
      </w:pPr>
    </w:p>
    <w:p w14:paraId="2369D248" w14:textId="06C5C09B" w:rsidR="00842875" w:rsidRPr="00C91749" w:rsidRDefault="00842875" w:rsidP="00066587">
      <w:pPr>
        <w:spacing w:line="264" w:lineRule="auto"/>
        <w:rPr>
          <w:rFonts w:asciiTheme="minorHAnsi" w:hAnsiTheme="minorHAnsi"/>
          <w:sz w:val="20"/>
          <w:szCs w:val="20"/>
          <w:highlight w:val="yellow"/>
        </w:rPr>
      </w:pPr>
    </w:p>
    <w:p w14:paraId="6B7A9EF2" w14:textId="77777777" w:rsidR="002F0315" w:rsidRPr="00C91749" w:rsidRDefault="002F0315" w:rsidP="00066587">
      <w:pPr>
        <w:spacing w:line="264" w:lineRule="auto"/>
        <w:rPr>
          <w:rFonts w:asciiTheme="minorHAnsi" w:hAnsiTheme="minorHAnsi"/>
          <w:sz w:val="20"/>
          <w:szCs w:val="20"/>
          <w:highlight w:val="yellow"/>
        </w:rPr>
      </w:pPr>
    </w:p>
    <w:p w14:paraId="7E7EA57A" w14:textId="77777777" w:rsidR="006C4098" w:rsidRPr="00C91749" w:rsidRDefault="006C4098" w:rsidP="00066587">
      <w:pPr>
        <w:spacing w:line="264" w:lineRule="auto"/>
        <w:rPr>
          <w:rFonts w:asciiTheme="minorHAnsi" w:hAnsiTheme="minorHAnsi"/>
          <w:sz w:val="20"/>
          <w:szCs w:val="20"/>
          <w:highlight w:val="yellow"/>
        </w:rPr>
      </w:pPr>
    </w:p>
    <w:p w14:paraId="5B9F2FC8" w14:textId="77777777" w:rsidR="006C4098" w:rsidRPr="00C91749" w:rsidRDefault="006C4098" w:rsidP="00066587">
      <w:pPr>
        <w:spacing w:line="264" w:lineRule="auto"/>
        <w:rPr>
          <w:rFonts w:asciiTheme="minorHAnsi" w:hAnsiTheme="minorHAnsi"/>
          <w:sz w:val="20"/>
          <w:szCs w:val="20"/>
          <w:highlight w:val="yellow"/>
        </w:rPr>
      </w:pPr>
    </w:p>
    <w:p w14:paraId="04F8EC3E" w14:textId="77777777" w:rsidR="006C4098" w:rsidRPr="00C91749" w:rsidRDefault="006C4098" w:rsidP="00066587">
      <w:pPr>
        <w:pStyle w:val="Nadpis5"/>
        <w:spacing w:line="264" w:lineRule="auto"/>
        <w:ind w:left="0" w:firstLine="0"/>
        <w:rPr>
          <w:rFonts w:asciiTheme="minorHAnsi" w:hAnsiTheme="minorHAnsi" w:cs="Calibri"/>
          <w:w w:val="150"/>
          <w:sz w:val="26"/>
          <w:szCs w:val="26"/>
          <w:lang w:val="sk-SK"/>
        </w:rPr>
      </w:pPr>
      <w:r w:rsidRPr="00C91749">
        <w:rPr>
          <w:rFonts w:asciiTheme="minorHAnsi" w:hAnsiTheme="minorHAnsi" w:cs="Calibri"/>
          <w:w w:val="150"/>
          <w:sz w:val="26"/>
          <w:szCs w:val="26"/>
          <w:lang w:val="sk-SK"/>
        </w:rPr>
        <w:t>SÚŤAŽNÉ PODKLADY</w:t>
      </w:r>
    </w:p>
    <w:p w14:paraId="7831BABF" w14:textId="55D1FBD8" w:rsidR="006C4098" w:rsidRPr="00C91749" w:rsidRDefault="006C4098" w:rsidP="00066587">
      <w:pPr>
        <w:spacing w:line="264" w:lineRule="auto"/>
        <w:jc w:val="both"/>
        <w:rPr>
          <w:rFonts w:asciiTheme="minorHAnsi" w:hAnsiTheme="minorHAnsi" w:cs="Calibri"/>
          <w:sz w:val="20"/>
          <w:szCs w:val="20"/>
        </w:rPr>
      </w:pPr>
    </w:p>
    <w:p w14:paraId="73B77BD6" w14:textId="5A30A34C" w:rsidR="00842875" w:rsidRPr="00C91749" w:rsidRDefault="00842875" w:rsidP="00066587">
      <w:pPr>
        <w:spacing w:line="264" w:lineRule="auto"/>
        <w:jc w:val="both"/>
        <w:rPr>
          <w:rFonts w:asciiTheme="minorHAnsi" w:hAnsiTheme="minorHAnsi" w:cs="Calibri"/>
          <w:sz w:val="20"/>
          <w:szCs w:val="20"/>
        </w:rPr>
      </w:pPr>
    </w:p>
    <w:p w14:paraId="16F57E57" w14:textId="77777777" w:rsidR="002F0315" w:rsidRPr="00C91749" w:rsidRDefault="002F0315" w:rsidP="00066587">
      <w:pPr>
        <w:spacing w:line="264" w:lineRule="auto"/>
        <w:jc w:val="both"/>
        <w:rPr>
          <w:rFonts w:asciiTheme="minorHAnsi" w:hAnsiTheme="minorHAnsi" w:cs="Calibri"/>
          <w:sz w:val="20"/>
          <w:szCs w:val="20"/>
        </w:rPr>
      </w:pPr>
    </w:p>
    <w:p w14:paraId="736C037A" w14:textId="04E1CDFB" w:rsidR="006C4098" w:rsidRPr="00C91749" w:rsidRDefault="006C4098" w:rsidP="00066587">
      <w:pPr>
        <w:spacing w:line="264" w:lineRule="auto"/>
        <w:jc w:val="center"/>
        <w:rPr>
          <w:rFonts w:asciiTheme="minorHAnsi" w:hAnsiTheme="minorHAnsi" w:cs="Calibri"/>
        </w:rPr>
      </w:pPr>
      <w:r w:rsidRPr="00C91749">
        <w:rPr>
          <w:rFonts w:asciiTheme="minorHAnsi" w:hAnsiTheme="minorHAnsi" w:cs="Calibri"/>
        </w:rPr>
        <w:t>Predmet zákazky:</w:t>
      </w:r>
    </w:p>
    <w:p w14:paraId="11CE5D21" w14:textId="3BDC280E" w:rsidR="006C4098" w:rsidRPr="00C91749" w:rsidRDefault="006C4098" w:rsidP="00066587">
      <w:pPr>
        <w:spacing w:line="264" w:lineRule="auto"/>
        <w:jc w:val="both"/>
        <w:rPr>
          <w:rFonts w:asciiTheme="minorHAnsi" w:hAnsiTheme="minorHAnsi" w:cs="Calibri"/>
        </w:rPr>
      </w:pPr>
    </w:p>
    <w:p w14:paraId="07F96C8B" w14:textId="77777777" w:rsidR="002F0315" w:rsidRPr="00C91749" w:rsidRDefault="002F0315" w:rsidP="00066587">
      <w:pPr>
        <w:spacing w:line="264" w:lineRule="auto"/>
        <w:jc w:val="both"/>
        <w:rPr>
          <w:rFonts w:asciiTheme="minorHAnsi" w:hAnsiTheme="minorHAnsi" w:cs="Calibri"/>
          <w:highlight w:val="yellow"/>
        </w:rPr>
      </w:pPr>
    </w:p>
    <w:p w14:paraId="34D76D91" w14:textId="2C1FE3CB" w:rsidR="006C4098" w:rsidRPr="00C91749" w:rsidRDefault="00E35F74" w:rsidP="00C91749">
      <w:pPr>
        <w:spacing w:line="264" w:lineRule="auto"/>
        <w:jc w:val="center"/>
        <w:rPr>
          <w:rFonts w:asciiTheme="minorHAnsi" w:hAnsiTheme="minorHAnsi" w:cs="Calibri"/>
          <w:b/>
          <w:sz w:val="28"/>
          <w:szCs w:val="28"/>
        </w:rPr>
      </w:pPr>
      <w:r w:rsidRPr="00C91749">
        <w:rPr>
          <w:rFonts w:asciiTheme="minorHAnsi" w:hAnsiTheme="minorHAnsi" w:cs="Calibri"/>
          <w:b/>
          <w:sz w:val="28"/>
          <w:szCs w:val="28"/>
        </w:rPr>
        <w:t>„</w:t>
      </w:r>
      <w:r w:rsidR="00C91749" w:rsidRPr="00C91749">
        <w:rPr>
          <w:rFonts w:asciiTheme="minorHAnsi" w:hAnsiTheme="minorHAnsi" w:cs="Calibri"/>
          <w:b/>
          <w:sz w:val="28"/>
          <w:szCs w:val="28"/>
        </w:rPr>
        <w:t>Prepojenie ciest III. triedy - III/2387 a III/2389 cyklotrasou</w:t>
      </w:r>
      <w:r w:rsidRPr="00C91749">
        <w:rPr>
          <w:rFonts w:asciiTheme="minorHAnsi" w:hAnsiTheme="minorHAnsi" w:cs="Calibri"/>
          <w:b/>
          <w:sz w:val="28"/>
          <w:szCs w:val="28"/>
        </w:rPr>
        <w:t>“</w:t>
      </w:r>
    </w:p>
    <w:p w14:paraId="47931E74" w14:textId="77777777" w:rsidR="006C4098" w:rsidRPr="00C91749" w:rsidRDefault="006C4098" w:rsidP="00066587">
      <w:pPr>
        <w:spacing w:line="264" w:lineRule="auto"/>
        <w:jc w:val="both"/>
        <w:rPr>
          <w:rFonts w:asciiTheme="minorHAnsi" w:hAnsiTheme="minorHAnsi" w:cs="Calibri"/>
          <w:sz w:val="20"/>
          <w:szCs w:val="20"/>
        </w:rPr>
      </w:pPr>
    </w:p>
    <w:p w14:paraId="72042C9E" w14:textId="77777777" w:rsidR="006C4098" w:rsidRPr="00C91749" w:rsidRDefault="006C4098" w:rsidP="00066587">
      <w:pPr>
        <w:spacing w:line="264" w:lineRule="auto"/>
        <w:jc w:val="both"/>
        <w:rPr>
          <w:rFonts w:asciiTheme="minorHAnsi" w:hAnsiTheme="minorHAnsi" w:cs="Calibri"/>
          <w:sz w:val="20"/>
          <w:szCs w:val="20"/>
        </w:rPr>
      </w:pPr>
    </w:p>
    <w:p w14:paraId="2530997E" w14:textId="77777777" w:rsidR="006C4098" w:rsidRPr="00C91749" w:rsidRDefault="006C4098" w:rsidP="00066587">
      <w:pPr>
        <w:spacing w:line="264" w:lineRule="auto"/>
        <w:jc w:val="both"/>
        <w:rPr>
          <w:rFonts w:asciiTheme="minorHAnsi" w:hAnsiTheme="minorHAnsi" w:cs="Calibri"/>
          <w:sz w:val="20"/>
          <w:szCs w:val="20"/>
        </w:rPr>
      </w:pPr>
    </w:p>
    <w:p w14:paraId="547D466C" w14:textId="77777777" w:rsidR="006C4098" w:rsidRPr="00C91749" w:rsidRDefault="006C4098" w:rsidP="00066587">
      <w:pPr>
        <w:spacing w:line="264" w:lineRule="auto"/>
        <w:jc w:val="both"/>
        <w:rPr>
          <w:rFonts w:asciiTheme="minorHAnsi" w:hAnsiTheme="minorHAnsi" w:cs="Calibri"/>
          <w:sz w:val="20"/>
          <w:szCs w:val="20"/>
        </w:rPr>
      </w:pPr>
    </w:p>
    <w:p w14:paraId="65037A4B" w14:textId="1CA04A26" w:rsidR="006C4098" w:rsidRPr="00C91749" w:rsidRDefault="006C4098" w:rsidP="00066587">
      <w:pPr>
        <w:spacing w:line="264" w:lineRule="auto"/>
        <w:jc w:val="both"/>
        <w:rPr>
          <w:rFonts w:asciiTheme="minorHAnsi" w:hAnsiTheme="minorHAnsi" w:cs="Calibri"/>
          <w:sz w:val="20"/>
          <w:szCs w:val="20"/>
        </w:rPr>
      </w:pPr>
    </w:p>
    <w:p w14:paraId="4C4963D4" w14:textId="67DB9D24" w:rsidR="00842875" w:rsidRPr="00C91749" w:rsidRDefault="00842875" w:rsidP="00066587">
      <w:pPr>
        <w:spacing w:line="264" w:lineRule="auto"/>
        <w:jc w:val="both"/>
        <w:rPr>
          <w:rFonts w:asciiTheme="minorHAnsi" w:hAnsiTheme="minorHAnsi" w:cs="Calibri"/>
          <w:sz w:val="20"/>
          <w:szCs w:val="20"/>
        </w:rPr>
      </w:pPr>
    </w:p>
    <w:p w14:paraId="6F285BFF" w14:textId="557006AF" w:rsidR="00842875" w:rsidRPr="00C91749" w:rsidRDefault="00842875" w:rsidP="00066587">
      <w:pPr>
        <w:spacing w:line="264" w:lineRule="auto"/>
        <w:jc w:val="both"/>
        <w:rPr>
          <w:rFonts w:asciiTheme="minorHAnsi" w:hAnsiTheme="minorHAnsi" w:cs="Calibri"/>
          <w:sz w:val="20"/>
          <w:szCs w:val="20"/>
        </w:rPr>
      </w:pPr>
    </w:p>
    <w:p w14:paraId="45BD4CF4" w14:textId="62FCA060" w:rsidR="00842875" w:rsidRPr="00C91749" w:rsidRDefault="00842875" w:rsidP="00066587">
      <w:pPr>
        <w:spacing w:line="264" w:lineRule="auto"/>
        <w:jc w:val="both"/>
        <w:rPr>
          <w:rFonts w:asciiTheme="minorHAnsi" w:hAnsiTheme="minorHAnsi" w:cs="Calibri"/>
          <w:sz w:val="20"/>
          <w:szCs w:val="20"/>
        </w:rPr>
      </w:pPr>
    </w:p>
    <w:p w14:paraId="10A17BBD" w14:textId="77777777" w:rsidR="002F0315" w:rsidRPr="00C91749" w:rsidRDefault="002F0315" w:rsidP="00066587">
      <w:pPr>
        <w:spacing w:line="264" w:lineRule="auto"/>
        <w:jc w:val="both"/>
        <w:rPr>
          <w:rFonts w:asciiTheme="minorHAnsi" w:hAnsiTheme="minorHAnsi" w:cs="Calibri"/>
          <w:sz w:val="20"/>
          <w:szCs w:val="20"/>
        </w:rPr>
      </w:pPr>
    </w:p>
    <w:p w14:paraId="4F6A9A27" w14:textId="3A647E51" w:rsidR="00842875" w:rsidRPr="00C91749" w:rsidRDefault="00842875" w:rsidP="00066587">
      <w:pPr>
        <w:spacing w:line="264" w:lineRule="auto"/>
        <w:jc w:val="both"/>
        <w:rPr>
          <w:rFonts w:asciiTheme="minorHAnsi" w:hAnsiTheme="minorHAnsi" w:cs="Calibri"/>
          <w:sz w:val="20"/>
          <w:szCs w:val="20"/>
        </w:rPr>
      </w:pPr>
    </w:p>
    <w:p w14:paraId="3C4EAD89" w14:textId="77777777" w:rsidR="00842875" w:rsidRPr="00C91749" w:rsidRDefault="00842875" w:rsidP="00066587">
      <w:pPr>
        <w:spacing w:line="264" w:lineRule="auto"/>
        <w:jc w:val="both"/>
        <w:rPr>
          <w:rFonts w:asciiTheme="minorHAnsi" w:hAnsiTheme="minorHAnsi" w:cs="Calibri"/>
          <w:sz w:val="20"/>
          <w:szCs w:val="20"/>
        </w:rPr>
      </w:pPr>
    </w:p>
    <w:p w14:paraId="0CAAA4B2" w14:textId="249403EF" w:rsidR="00842875" w:rsidRPr="00C91749" w:rsidRDefault="00842875" w:rsidP="00066587">
      <w:pPr>
        <w:spacing w:line="264" w:lineRule="auto"/>
        <w:jc w:val="both"/>
        <w:rPr>
          <w:rFonts w:asciiTheme="minorHAnsi" w:hAnsiTheme="minorHAnsi" w:cs="Calibri"/>
          <w:sz w:val="20"/>
          <w:szCs w:val="20"/>
        </w:rPr>
      </w:pPr>
    </w:p>
    <w:p w14:paraId="5D67B5F9" w14:textId="77777777" w:rsidR="00842875" w:rsidRPr="00C91749" w:rsidRDefault="00842875" w:rsidP="00066587">
      <w:pPr>
        <w:spacing w:line="264" w:lineRule="auto"/>
        <w:jc w:val="both"/>
        <w:rPr>
          <w:rFonts w:asciiTheme="minorHAnsi" w:hAnsiTheme="minorHAnsi" w:cs="Calibri"/>
          <w:sz w:val="20"/>
          <w:szCs w:val="20"/>
        </w:rPr>
      </w:pPr>
    </w:p>
    <w:p w14:paraId="51778003" w14:textId="77777777" w:rsidR="006C4098" w:rsidRPr="00C91749" w:rsidRDefault="006C4098" w:rsidP="00066587">
      <w:pPr>
        <w:spacing w:line="264" w:lineRule="auto"/>
        <w:jc w:val="both"/>
        <w:rPr>
          <w:rFonts w:asciiTheme="minorHAnsi" w:hAnsiTheme="minorHAnsi" w:cs="Calibri"/>
          <w:sz w:val="20"/>
          <w:szCs w:val="20"/>
        </w:rPr>
      </w:pPr>
    </w:p>
    <w:p w14:paraId="7076DB16" w14:textId="193CD316" w:rsidR="006C4098" w:rsidRPr="00C91749" w:rsidRDefault="006C4098" w:rsidP="00066587">
      <w:pPr>
        <w:spacing w:line="264" w:lineRule="auto"/>
        <w:jc w:val="both"/>
        <w:rPr>
          <w:rFonts w:asciiTheme="minorHAnsi" w:hAnsiTheme="minorHAnsi" w:cs="Calibri"/>
          <w:sz w:val="20"/>
          <w:szCs w:val="20"/>
        </w:rPr>
      </w:pPr>
      <w:r w:rsidRPr="00C91749">
        <w:rPr>
          <w:rFonts w:asciiTheme="minorHAnsi" w:hAnsiTheme="minorHAnsi" w:cs="Calibri"/>
          <w:sz w:val="20"/>
          <w:szCs w:val="20"/>
        </w:rPr>
        <w:t xml:space="preserve">Banská Bystrica, </w:t>
      </w:r>
      <w:r w:rsidR="00C91749" w:rsidRPr="00C91749">
        <w:rPr>
          <w:rFonts w:asciiTheme="minorHAnsi" w:hAnsiTheme="minorHAnsi" w:cs="Calibri"/>
          <w:sz w:val="20"/>
          <w:szCs w:val="20"/>
        </w:rPr>
        <w:t>august</w:t>
      </w:r>
      <w:r w:rsidR="00E61624" w:rsidRPr="00C91749">
        <w:rPr>
          <w:rFonts w:asciiTheme="minorHAnsi" w:hAnsiTheme="minorHAnsi" w:cs="Calibri"/>
          <w:sz w:val="20"/>
          <w:szCs w:val="20"/>
        </w:rPr>
        <w:t xml:space="preserve"> </w:t>
      </w:r>
      <w:r w:rsidR="008B3C89" w:rsidRPr="00C91749">
        <w:rPr>
          <w:rFonts w:asciiTheme="minorHAnsi" w:hAnsiTheme="minorHAnsi" w:cs="Calibri"/>
          <w:sz w:val="20"/>
          <w:szCs w:val="20"/>
        </w:rPr>
        <w:t>202</w:t>
      </w:r>
      <w:r w:rsidR="002F0315" w:rsidRPr="00C91749">
        <w:rPr>
          <w:rFonts w:asciiTheme="minorHAnsi" w:hAnsiTheme="minorHAnsi" w:cs="Calibri"/>
          <w:sz w:val="20"/>
          <w:szCs w:val="20"/>
        </w:rPr>
        <w:t>1</w:t>
      </w:r>
    </w:p>
    <w:p w14:paraId="1ABFDFB1" w14:textId="77777777" w:rsidR="006C4098" w:rsidRPr="00C91749" w:rsidRDefault="006C4098" w:rsidP="00066587">
      <w:pPr>
        <w:spacing w:line="264" w:lineRule="auto"/>
        <w:jc w:val="both"/>
        <w:rPr>
          <w:rFonts w:asciiTheme="minorHAnsi" w:hAnsiTheme="minorHAnsi" w:cs="Calibri"/>
          <w:sz w:val="20"/>
          <w:szCs w:val="20"/>
          <w:highlight w:val="yellow"/>
        </w:rPr>
      </w:pPr>
    </w:p>
    <w:p w14:paraId="4DF55727" w14:textId="77777777" w:rsidR="006C4098" w:rsidRPr="00C91749" w:rsidRDefault="006C4098" w:rsidP="00066587">
      <w:pPr>
        <w:spacing w:line="264" w:lineRule="auto"/>
        <w:jc w:val="both"/>
        <w:rPr>
          <w:rFonts w:asciiTheme="minorHAnsi" w:hAnsiTheme="minorHAnsi" w:cs="Calibri"/>
          <w:sz w:val="20"/>
          <w:szCs w:val="20"/>
          <w:highlight w:val="yellow"/>
        </w:rPr>
      </w:pPr>
    </w:p>
    <w:p w14:paraId="581D4271" w14:textId="66AF2C32" w:rsidR="00842875" w:rsidRPr="00C91749" w:rsidRDefault="00842875" w:rsidP="00066587">
      <w:pPr>
        <w:spacing w:line="264" w:lineRule="auto"/>
        <w:rPr>
          <w:rFonts w:asciiTheme="minorHAnsi" w:hAnsiTheme="minorHAnsi" w:cs="Calibri"/>
          <w:sz w:val="20"/>
          <w:szCs w:val="20"/>
          <w:highlight w:val="yellow"/>
        </w:rPr>
      </w:pPr>
      <w:r w:rsidRPr="00C91749">
        <w:rPr>
          <w:rFonts w:asciiTheme="minorHAnsi" w:hAnsiTheme="minorHAnsi" w:cs="Calibri"/>
          <w:sz w:val="20"/>
          <w:szCs w:val="20"/>
          <w:highlight w:val="yellow"/>
        </w:rPr>
        <w:br w:type="page"/>
      </w:r>
    </w:p>
    <w:p w14:paraId="6BB426B1" w14:textId="1C44BFB8" w:rsidR="006C4098" w:rsidRPr="00C91749" w:rsidRDefault="006C4098" w:rsidP="00066587">
      <w:pPr>
        <w:spacing w:line="264" w:lineRule="auto"/>
        <w:jc w:val="center"/>
        <w:rPr>
          <w:rFonts w:asciiTheme="minorHAnsi" w:hAnsiTheme="minorHAnsi" w:cs="Calibri"/>
          <w:b/>
          <w:bCs/>
          <w:iCs/>
          <w:sz w:val="22"/>
          <w:szCs w:val="22"/>
        </w:rPr>
      </w:pPr>
      <w:r w:rsidRPr="00C91749">
        <w:rPr>
          <w:rFonts w:asciiTheme="minorHAnsi" w:hAnsiTheme="minorHAnsi" w:cs="Calibri"/>
          <w:b/>
          <w:bCs/>
          <w:iCs/>
          <w:sz w:val="22"/>
          <w:szCs w:val="22"/>
        </w:rPr>
        <w:lastRenderedPageBreak/>
        <w:t>OBSAH</w:t>
      </w:r>
      <w:r w:rsidR="00D03264" w:rsidRPr="00C91749">
        <w:rPr>
          <w:rFonts w:asciiTheme="minorHAnsi" w:hAnsiTheme="minorHAnsi" w:cs="Calibri"/>
          <w:b/>
          <w:bCs/>
          <w:iCs/>
          <w:sz w:val="22"/>
          <w:szCs w:val="22"/>
        </w:rPr>
        <w:t xml:space="preserve"> </w:t>
      </w:r>
      <w:r w:rsidRPr="00C91749">
        <w:rPr>
          <w:rFonts w:asciiTheme="minorHAnsi" w:hAnsiTheme="minorHAnsi" w:cs="Calibri"/>
          <w:b/>
          <w:bCs/>
          <w:iCs/>
          <w:sz w:val="22"/>
          <w:szCs w:val="22"/>
        </w:rPr>
        <w:t>SÚŤAŽNÝCH</w:t>
      </w:r>
      <w:r w:rsidR="00D03264" w:rsidRPr="00C91749">
        <w:rPr>
          <w:rFonts w:asciiTheme="minorHAnsi" w:hAnsiTheme="minorHAnsi" w:cs="Calibri"/>
          <w:b/>
          <w:bCs/>
          <w:iCs/>
          <w:sz w:val="22"/>
          <w:szCs w:val="22"/>
        </w:rPr>
        <w:t xml:space="preserve"> </w:t>
      </w:r>
      <w:r w:rsidRPr="00C91749">
        <w:rPr>
          <w:rFonts w:asciiTheme="minorHAnsi" w:hAnsiTheme="minorHAnsi" w:cs="Calibri"/>
          <w:b/>
          <w:bCs/>
          <w:iCs/>
          <w:sz w:val="22"/>
          <w:szCs w:val="22"/>
        </w:rPr>
        <w:t>PODKLADOV</w:t>
      </w:r>
    </w:p>
    <w:p w14:paraId="793D4943" w14:textId="77777777" w:rsidR="006C4098" w:rsidRPr="00C91749" w:rsidRDefault="006C4098" w:rsidP="00066587">
      <w:pPr>
        <w:spacing w:line="264" w:lineRule="auto"/>
        <w:rPr>
          <w:rFonts w:asciiTheme="minorHAnsi" w:hAnsiTheme="minorHAnsi" w:cs="Calibri"/>
          <w:b/>
          <w:iCs/>
          <w:sz w:val="20"/>
          <w:szCs w:val="20"/>
          <w:highlight w:val="yellow"/>
        </w:rPr>
      </w:pPr>
    </w:p>
    <w:p w14:paraId="3F307E02" w14:textId="77777777" w:rsidR="006C4098" w:rsidRPr="00103F4B" w:rsidRDefault="006C4098" w:rsidP="00066587">
      <w:pPr>
        <w:spacing w:line="264" w:lineRule="auto"/>
        <w:rPr>
          <w:rFonts w:asciiTheme="minorHAnsi" w:hAnsiTheme="minorHAnsi"/>
          <w:b/>
          <w:sz w:val="20"/>
          <w:szCs w:val="20"/>
        </w:rPr>
      </w:pPr>
      <w:bookmarkStart w:id="0" w:name="_Hlk80095981"/>
      <w:bookmarkStart w:id="1" w:name="_Hlk72996853"/>
      <w:r w:rsidRPr="00103F4B">
        <w:rPr>
          <w:rFonts w:asciiTheme="minorHAnsi" w:hAnsiTheme="minorHAnsi"/>
          <w:b/>
          <w:iCs/>
          <w:sz w:val="20"/>
          <w:szCs w:val="20"/>
        </w:rPr>
        <w:t>A. POKYNY NA VYPRACOVANIE PONUKY</w:t>
      </w:r>
    </w:p>
    <w:p w14:paraId="425EF781" w14:textId="77777777"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1. IDENTIFIKÁCIA VEREJNÉHO OBSTARÁVATEĽA</w:t>
      </w:r>
    </w:p>
    <w:p w14:paraId="5049F577" w14:textId="77777777"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2. PREDMET ZÁKAZKY</w:t>
      </w:r>
    </w:p>
    <w:p w14:paraId="405ABBC2" w14:textId="77777777"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3. VARIANTNÉ RIEŠENIE</w:t>
      </w:r>
    </w:p>
    <w:p w14:paraId="73E1E009" w14:textId="77777777"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4. MIESTO, TERMÍN DODANIA A SPÔSOB PLNENIA PREDMETU ZÁKAZKY</w:t>
      </w:r>
    </w:p>
    <w:p w14:paraId="3B5C9BF3" w14:textId="77777777"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5. ZDROJ FINANČNÝCH PROSTRIEDKOV</w:t>
      </w:r>
    </w:p>
    <w:p w14:paraId="6AD79BA8" w14:textId="77777777"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6. DRUH ZÁKAZKY</w:t>
      </w:r>
    </w:p>
    <w:p w14:paraId="6C7B68D3" w14:textId="18BA2448"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 xml:space="preserve">7. </w:t>
      </w:r>
      <w:r w:rsidR="003036A8" w:rsidRPr="00103F4B">
        <w:rPr>
          <w:rFonts w:asciiTheme="minorHAnsi" w:hAnsiTheme="minorHAnsi"/>
          <w:bCs/>
          <w:sz w:val="20"/>
          <w:szCs w:val="20"/>
        </w:rPr>
        <w:t>ZÁBEZPEKA PONUKY A</w:t>
      </w:r>
      <w:r w:rsidR="00802F9E" w:rsidRPr="00103F4B">
        <w:rPr>
          <w:rFonts w:asciiTheme="minorHAnsi" w:hAnsiTheme="minorHAnsi"/>
          <w:bCs/>
          <w:sz w:val="20"/>
          <w:szCs w:val="20"/>
        </w:rPr>
        <w:t> </w:t>
      </w:r>
      <w:r w:rsidRPr="00103F4B">
        <w:rPr>
          <w:rFonts w:asciiTheme="minorHAnsi" w:hAnsiTheme="minorHAnsi"/>
          <w:bCs/>
          <w:sz w:val="20"/>
          <w:szCs w:val="20"/>
        </w:rPr>
        <w:t>LEHOTA VIAZANOSTI PONUKY</w:t>
      </w:r>
    </w:p>
    <w:p w14:paraId="55715CF7" w14:textId="77777777" w:rsidR="006C4098" w:rsidRPr="00103F4B" w:rsidRDefault="006C4098" w:rsidP="00066587">
      <w:pPr>
        <w:pStyle w:val="tl1"/>
        <w:spacing w:line="264" w:lineRule="auto"/>
        <w:ind w:left="284"/>
        <w:rPr>
          <w:rFonts w:asciiTheme="minorHAnsi" w:hAnsiTheme="minorHAnsi" w:cs="Times New Roman"/>
          <w:bCs/>
          <w:sz w:val="20"/>
          <w:szCs w:val="20"/>
        </w:rPr>
      </w:pPr>
      <w:r w:rsidRPr="00103F4B">
        <w:rPr>
          <w:rFonts w:asciiTheme="minorHAnsi" w:hAnsiTheme="minorHAnsi" w:cs="Times New Roman"/>
          <w:bCs/>
          <w:sz w:val="20"/>
          <w:szCs w:val="20"/>
        </w:rPr>
        <w:t>8. KOMUNIKÁCIA MEDZI VEREJNÝM OBSTARÁVATEĽOM A ZÁUJEMCAMI/ UCHÁDZAČMI</w:t>
      </w:r>
    </w:p>
    <w:p w14:paraId="79084260" w14:textId="77777777" w:rsidR="006C4098" w:rsidRPr="00103F4B" w:rsidRDefault="006C4098" w:rsidP="00066587">
      <w:pPr>
        <w:spacing w:line="264" w:lineRule="auto"/>
        <w:ind w:left="284"/>
        <w:rPr>
          <w:rFonts w:asciiTheme="minorHAnsi" w:hAnsiTheme="minorHAnsi"/>
          <w:sz w:val="20"/>
          <w:szCs w:val="20"/>
        </w:rPr>
      </w:pPr>
      <w:r w:rsidRPr="00103F4B">
        <w:rPr>
          <w:rFonts w:asciiTheme="minorHAnsi" w:hAnsiTheme="minorHAnsi"/>
          <w:bCs/>
          <w:sz w:val="20"/>
          <w:szCs w:val="20"/>
        </w:rPr>
        <w:t>9. VYSVETLENIE A ZMENY</w:t>
      </w:r>
    </w:p>
    <w:p w14:paraId="489222BE" w14:textId="448F14CF" w:rsidR="003036A8" w:rsidRPr="00103F4B" w:rsidRDefault="004C7AA4" w:rsidP="00066587">
      <w:pPr>
        <w:spacing w:line="264" w:lineRule="auto"/>
        <w:ind w:left="284"/>
        <w:rPr>
          <w:rFonts w:asciiTheme="minorHAnsi" w:hAnsiTheme="minorHAnsi"/>
          <w:bCs/>
          <w:sz w:val="20"/>
          <w:szCs w:val="20"/>
        </w:rPr>
      </w:pPr>
      <w:r w:rsidRPr="00103F4B">
        <w:rPr>
          <w:rFonts w:asciiTheme="minorHAnsi" w:hAnsiTheme="minorHAnsi"/>
          <w:bCs/>
          <w:sz w:val="20"/>
          <w:szCs w:val="20"/>
        </w:rPr>
        <w:t>10. OBHLIADKA MIESTA USKUTOČNENIA PREDMETU ZÁKAZKY</w:t>
      </w:r>
    </w:p>
    <w:p w14:paraId="4CE74420" w14:textId="6F9ED847" w:rsidR="006C4098" w:rsidRPr="00103F4B" w:rsidRDefault="006C4098" w:rsidP="00066587">
      <w:pPr>
        <w:pStyle w:val="tl1"/>
        <w:spacing w:line="264" w:lineRule="auto"/>
        <w:ind w:left="284"/>
        <w:rPr>
          <w:rFonts w:asciiTheme="minorHAnsi" w:hAnsiTheme="minorHAnsi" w:cs="Times New Roman"/>
          <w:bCs/>
          <w:sz w:val="20"/>
          <w:szCs w:val="20"/>
        </w:rPr>
      </w:pPr>
      <w:r w:rsidRPr="00103F4B">
        <w:rPr>
          <w:rFonts w:asciiTheme="minorHAnsi" w:hAnsiTheme="minorHAnsi" w:cs="Times New Roman"/>
          <w:bCs/>
          <w:sz w:val="20"/>
          <w:szCs w:val="20"/>
        </w:rPr>
        <w:t>1</w:t>
      </w:r>
      <w:r w:rsidR="004C7AA4" w:rsidRPr="00103F4B">
        <w:rPr>
          <w:rFonts w:asciiTheme="minorHAnsi" w:hAnsiTheme="minorHAnsi" w:cs="Times New Roman"/>
          <w:bCs/>
          <w:sz w:val="20"/>
          <w:szCs w:val="20"/>
        </w:rPr>
        <w:t>1</w:t>
      </w:r>
      <w:r w:rsidRPr="00103F4B">
        <w:rPr>
          <w:rFonts w:asciiTheme="minorHAnsi" w:hAnsiTheme="minorHAnsi" w:cs="Times New Roman"/>
          <w:bCs/>
          <w:sz w:val="20"/>
          <w:szCs w:val="20"/>
        </w:rPr>
        <w:t>. VYHOTOVENIE PONUKY</w:t>
      </w:r>
    </w:p>
    <w:p w14:paraId="5F2D6527" w14:textId="23E3C762" w:rsidR="006C4098" w:rsidRPr="00103F4B" w:rsidRDefault="004C7AA4" w:rsidP="00066587">
      <w:pPr>
        <w:pStyle w:val="tl1"/>
        <w:spacing w:line="264" w:lineRule="auto"/>
        <w:ind w:left="284"/>
        <w:rPr>
          <w:rFonts w:asciiTheme="minorHAnsi" w:hAnsiTheme="minorHAnsi" w:cs="Times New Roman"/>
          <w:sz w:val="20"/>
          <w:szCs w:val="20"/>
        </w:rPr>
      </w:pPr>
      <w:r w:rsidRPr="00103F4B">
        <w:rPr>
          <w:rFonts w:asciiTheme="minorHAnsi" w:hAnsiTheme="minorHAnsi" w:cs="Times New Roman"/>
          <w:bCs/>
          <w:sz w:val="20"/>
          <w:szCs w:val="20"/>
        </w:rPr>
        <w:t>12</w:t>
      </w:r>
      <w:r w:rsidR="006C4098" w:rsidRPr="00103F4B">
        <w:rPr>
          <w:rFonts w:asciiTheme="minorHAnsi" w:hAnsiTheme="minorHAnsi" w:cs="Times New Roman"/>
          <w:bCs/>
          <w:sz w:val="20"/>
          <w:szCs w:val="20"/>
        </w:rPr>
        <w:t>. JAZYK PONUKY</w:t>
      </w:r>
    </w:p>
    <w:p w14:paraId="6B8E67BA" w14:textId="3486EA4D" w:rsidR="006C4098" w:rsidRPr="00103F4B" w:rsidRDefault="004C7AA4" w:rsidP="00066587">
      <w:pPr>
        <w:pStyle w:val="tl1"/>
        <w:spacing w:line="264" w:lineRule="auto"/>
        <w:ind w:left="284"/>
        <w:rPr>
          <w:rFonts w:asciiTheme="minorHAnsi" w:hAnsiTheme="minorHAnsi" w:cs="Times New Roman"/>
          <w:bCs/>
          <w:sz w:val="20"/>
          <w:szCs w:val="20"/>
        </w:rPr>
      </w:pPr>
      <w:r w:rsidRPr="00103F4B">
        <w:rPr>
          <w:rFonts w:asciiTheme="minorHAnsi" w:hAnsiTheme="minorHAnsi" w:cs="Times New Roman"/>
          <w:bCs/>
          <w:sz w:val="20"/>
          <w:szCs w:val="20"/>
        </w:rPr>
        <w:t>13</w:t>
      </w:r>
      <w:r w:rsidR="006C4098" w:rsidRPr="00103F4B">
        <w:rPr>
          <w:rFonts w:asciiTheme="minorHAnsi" w:hAnsiTheme="minorHAnsi" w:cs="Times New Roman"/>
          <w:bCs/>
          <w:sz w:val="20"/>
          <w:szCs w:val="20"/>
        </w:rPr>
        <w:t>. MENA A CENY UVÁDZANÉ V PONUKE</w:t>
      </w:r>
    </w:p>
    <w:p w14:paraId="738AD2A1" w14:textId="3C28CC69" w:rsidR="006C4098" w:rsidRPr="00103F4B" w:rsidRDefault="004C7AA4" w:rsidP="00066587">
      <w:pPr>
        <w:pStyle w:val="tl1"/>
        <w:spacing w:line="264" w:lineRule="auto"/>
        <w:ind w:left="284"/>
        <w:rPr>
          <w:rFonts w:asciiTheme="minorHAnsi" w:hAnsiTheme="minorHAnsi" w:cs="Times New Roman"/>
          <w:sz w:val="20"/>
          <w:szCs w:val="20"/>
        </w:rPr>
      </w:pPr>
      <w:r w:rsidRPr="00103F4B">
        <w:rPr>
          <w:rFonts w:asciiTheme="minorHAnsi" w:hAnsiTheme="minorHAnsi" w:cs="Times New Roman"/>
          <w:bCs/>
          <w:sz w:val="20"/>
          <w:szCs w:val="20"/>
        </w:rPr>
        <w:t>14</w:t>
      </w:r>
      <w:r w:rsidR="006C4098" w:rsidRPr="00103F4B">
        <w:rPr>
          <w:rFonts w:asciiTheme="minorHAnsi" w:hAnsiTheme="minorHAnsi" w:cs="Times New Roman"/>
          <w:bCs/>
          <w:sz w:val="20"/>
          <w:szCs w:val="20"/>
        </w:rPr>
        <w:t>. OBSAH</w:t>
      </w:r>
      <w:r w:rsidR="00D03264" w:rsidRPr="00103F4B">
        <w:rPr>
          <w:rFonts w:asciiTheme="minorHAnsi" w:hAnsiTheme="minorHAnsi" w:cs="Times New Roman"/>
          <w:bCs/>
          <w:sz w:val="20"/>
          <w:szCs w:val="20"/>
        </w:rPr>
        <w:t xml:space="preserve"> </w:t>
      </w:r>
      <w:r w:rsidR="006C4098" w:rsidRPr="00103F4B">
        <w:rPr>
          <w:rFonts w:asciiTheme="minorHAnsi" w:hAnsiTheme="minorHAnsi" w:cs="Times New Roman"/>
          <w:bCs/>
          <w:sz w:val="20"/>
          <w:szCs w:val="20"/>
        </w:rPr>
        <w:t>PONUKY</w:t>
      </w:r>
    </w:p>
    <w:p w14:paraId="2FBF5749" w14:textId="77777777" w:rsidR="006C4098" w:rsidRPr="00103F4B" w:rsidRDefault="006C4098" w:rsidP="00066587">
      <w:pPr>
        <w:pStyle w:val="tl1"/>
        <w:spacing w:line="264" w:lineRule="auto"/>
        <w:ind w:left="284"/>
        <w:rPr>
          <w:rFonts w:asciiTheme="minorHAnsi" w:hAnsiTheme="minorHAnsi" w:cs="Times New Roman"/>
          <w:sz w:val="20"/>
          <w:szCs w:val="20"/>
        </w:rPr>
      </w:pPr>
      <w:r w:rsidRPr="00103F4B">
        <w:rPr>
          <w:rFonts w:asciiTheme="minorHAnsi" w:hAnsiTheme="minorHAnsi" w:cs="Times New Roman"/>
          <w:bCs/>
          <w:sz w:val="20"/>
          <w:szCs w:val="20"/>
        </w:rPr>
        <w:t>15. NÁKLADY NA PONUKU</w:t>
      </w:r>
    </w:p>
    <w:p w14:paraId="5A845B77" w14:textId="77777777" w:rsidR="006C4098" w:rsidRPr="00103F4B" w:rsidRDefault="006C4098" w:rsidP="00066587">
      <w:pPr>
        <w:pStyle w:val="tl1"/>
        <w:spacing w:line="264" w:lineRule="auto"/>
        <w:ind w:left="284"/>
        <w:jc w:val="left"/>
        <w:rPr>
          <w:rFonts w:asciiTheme="minorHAnsi" w:hAnsiTheme="minorHAnsi" w:cs="Times New Roman"/>
          <w:bCs/>
          <w:sz w:val="20"/>
          <w:szCs w:val="20"/>
        </w:rPr>
      </w:pPr>
      <w:r w:rsidRPr="00103F4B">
        <w:rPr>
          <w:rFonts w:asciiTheme="minorHAnsi" w:hAnsiTheme="minorHAnsi" w:cs="Times New Roman"/>
          <w:bCs/>
          <w:sz w:val="20"/>
          <w:szCs w:val="20"/>
        </w:rPr>
        <w:t>16. PREDKLADANIE PONÚK</w:t>
      </w:r>
    </w:p>
    <w:p w14:paraId="22B5DD2B" w14:textId="77777777" w:rsidR="006C4098" w:rsidRPr="00103F4B" w:rsidRDefault="006C4098" w:rsidP="00066587">
      <w:pPr>
        <w:pStyle w:val="tl1"/>
        <w:spacing w:line="264" w:lineRule="auto"/>
        <w:ind w:left="284"/>
        <w:rPr>
          <w:rFonts w:asciiTheme="minorHAnsi" w:hAnsiTheme="minorHAnsi" w:cs="Times New Roman"/>
          <w:bCs/>
          <w:sz w:val="20"/>
          <w:szCs w:val="20"/>
        </w:rPr>
      </w:pPr>
      <w:r w:rsidRPr="00103F4B">
        <w:rPr>
          <w:rFonts w:asciiTheme="minorHAnsi" w:hAnsiTheme="minorHAnsi" w:cs="Times New Roman"/>
          <w:bCs/>
          <w:sz w:val="20"/>
          <w:szCs w:val="20"/>
        </w:rPr>
        <w:t>17. OTVÁRANIE PONÚK</w:t>
      </w:r>
    </w:p>
    <w:p w14:paraId="35F2748B" w14:textId="77777777" w:rsidR="006C4098" w:rsidRPr="00103F4B" w:rsidRDefault="006C4098" w:rsidP="00066587">
      <w:pPr>
        <w:pStyle w:val="tl1"/>
        <w:spacing w:line="264" w:lineRule="auto"/>
        <w:ind w:left="284"/>
        <w:rPr>
          <w:rFonts w:asciiTheme="minorHAnsi" w:hAnsiTheme="minorHAnsi" w:cs="Times New Roman"/>
          <w:sz w:val="20"/>
          <w:szCs w:val="20"/>
        </w:rPr>
      </w:pPr>
      <w:r w:rsidRPr="00103F4B">
        <w:rPr>
          <w:rFonts w:asciiTheme="minorHAnsi" w:hAnsiTheme="minorHAnsi" w:cs="Times New Roman"/>
          <w:bCs/>
          <w:sz w:val="20"/>
          <w:szCs w:val="20"/>
        </w:rPr>
        <w:t>18. VYHODNOTENIE SPLNENIA PODMIENOK ÚČASTI</w:t>
      </w:r>
    </w:p>
    <w:p w14:paraId="316DBBA2" w14:textId="77777777" w:rsidR="006C4098" w:rsidRPr="00103F4B" w:rsidRDefault="006C4098" w:rsidP="00066587">
      <w:pPr>
        <w:pStyle w:val="tl1"/>
        <w:spacing w:line="264" w:lineRule="auto"/>
        <w:ind w:left="284"/>
        <w:rPr>
          <w:rFonts w:asciiTheme="minorHAnsi" w:hAnsiTheme="minorHAnsi" w:cs="Times New Roman"/>
          <w:sz w:val="20"/>
          <w:szCs w:val="20"/>
        </w:rPr>
      </w:pPr>
      <w:r w:rsidRPr="00103F4B">
        <w:rPr>
          <w:rFonts w:asciiTheme="minorHAnsi" w:hAnsiTheme="minorHAnsi" w:cs="Times New Roman"/>
          <w:bCs/>
          <w:sz w:val="20"/>
          <w:szCs w:val="20"/>
        </w:rPr>
        <w:t xml:space="preserve">19. VYHODNOCOVANIE PONÚK </w:t>
      </w:r>
    </w:p>
    <w:p w14:paraId="59C40619" w14:textId="77777777" w:rsidR="006C4098" w:rsidRPr="00103F4B" w:rsidRDefault="006C4098" w:rsidP="00066587">
      <w:pPr>
        <w:pStyle w:val="tl1"/>
        <w:spacing w:line="264" w:lineRule="auto"/>
        <w:ind w:left="284"/>
        <w:rPr>
          <w:rFonts w:asciiTheme="minorHAnsi" w:hAnsiTheme="minorHAnsi" w:cs="Times New Roman"/>
          <w:bCs/>
          <w:sz w:val="20"/>
          <w:szCs w:val="20"/>
        </w:rPr>
      </w:pPr>
      <w:r w:rsidRPr="00103F4B">
        <w:rPr>
          <w:rFonts w:asciiTheme="minorHAnsi" w:hAnsiTheme="minorHAnsi" w:cs="Times New Roman"/>
          <w:sz w:val="20"/>
          <w:szCs w:val="20"/>
        </w:rPr>
        <w:t xml:space="preserve">20. </w:t>
      </w:r>
      <w:r w:rsidRPr="00103F4B">
        <w:rPr>
          <w:rFonts w:asciiTheme="minorHAnsi" w:hAnsiTheme="minorHAnsi" w:cs="Times New Roman"/>
          <w:bCs/>
          <w:sz w:val="20"/>
          <w:szCs w:val="20"/>
        </w:rPr>
        <w:t>PRAVIDLÁ ELEKTRONICKEJ AUKCIE</w:t>
      </w:r>
    </w:p>
    <w:p w14:paraId="502ADB87" w14:textId="77777777" w:rsidR="006C4098" w:rsidRPr="00103F4B" w:rsidRDefault="006C4098" w:rsidP="00066587">
      <w:pPr>
        <w:pStyle w:val="tl1"/>
        <w:spacing w:line="264" w:lineRule="auto"/>
        <w:ind w:left="284"/>
        <w:jc w:val="left"/>
        <w:rPr>
          <w:rFonts w:asciiTheme="minorHAnsi" w:hAnsiTheme="minorHAnsi" w:cs="Times New Roman"/>
          <w:bCs/>
          <w:sz w:val="20"/>
          <w:szCs w:val="20"/>
        </w:rPr>
      </w:pPr>
      <w:r w:rsidRPr="00103F4B">
        <w:rPr>
          <w:rFonts w:asciiTheme="minorHAnsi" w:hAnsiTheme="minorHAnsi" w:cs="Times New Roman"/>
          <w:bCs/>
          <w:sz w:val="20"/>
          <w:szCs w:val="20"/>
        </w:rPr>
        <w:t>21. INFORMÁCIA O VÝSLEDKU VYHODNOTENIA PONÚK</w:t>
      </w:r>
    </w:p>
    <w:p w14:paraId="099CA91E" w14:textId="77777777" w:rsidR="007E4F43" w:rsidRPr="00103F4B" w:rsidRDefault="007E4F43" w:rsidP="007E4F43">
      <w:pPr>
        <w:pStyle w:val="tl1"/>
        <w:spacing w:line="264" w:lineRule="auto"/>
        <w:ind w:left="284"/>
        <w:rPr>
          <w:rFonts w:asciiTheme="minorHAnsi" w:hAnsiTheme="minorHAnsi" w:cs="Times New Roman"/>
          <w:bCs/>
          <w:sz w:val="20"/>
          <w:szCs w:val="20"/>
        </w:rPr>
      </w:pPr>
      <w:r w:rsidRPr="00103F4B">
        <w:rPr>
          <w:rFonts w:asciiTheme="minorHAnsi" w:hAnsiTheme="minorHAnsi" w:cs="Times New Roman"/>
          <w:bCs/>
          <w:sz w:val="20"/>
          <w:szCs w:val="20"/>
        </w:rPr>
        <w:t xml:space="preserve">22. </w:t>
      </w:r>
      <w:r w:rsidRPr="00103F4B">
        <w:rPr>
          <w:rFonts w:asciiTheme="minorHAnsi" w:hAnsiTheme="minorHAnsi" w:cs="Calibri"/>
          <w:bCs/>
          <w:sz w:val="20"/>
          <w:szCs w:val="20"/>
        </w:rPr>
        <w:t>UZAVRETIE ZMLUVY A POSKYTNUTIE SÚČINNOSTI POTREBNEJ NA UZAVRETIE ZMLUVY</w:t>
      </w:r>
    </w:p>
    <w:p w14:paraId="5A1095F3" w14:textId="77777777" w:rsidR="007E4F43" w:rsidRPr="00103F4B" w:rsidRDefault="007E4F43" w:rsidP="007E4F43">
      <w:pPr>
        <w:pStyle w:val="Zkladntext"/>
        <w:spacing w:line="264" w:lineRule="auto"/>
        <w:ind w:left="284"/>
        <w:rPr>
          <w:rStyle w:val="Zvraznenie"/>
          <w:rFonts w:asciiTheme="minorHAnsi" w:hAnsiTheme="minorHAnsi"/>
          <w:b w:val="0"/>
          <w:i w:val="0"/>
          <w:sz w:val="20"/>
          <w:lang w:val="sk-SK" w:eastAsia="cs-CZ"/>
        </w:rPr>
      </w:pPr>
      <w:r w:rsidRPr="00103F4B">
        <w:rPr>
          <w:rStyle w:val="Zvraznenie"/>
          <w:rFonts w:asciiTheme="minorHAnsi" w:hAnsiTheme="minorHAnsi"/>
          <w:b w:val="0"/>
          <w:i w:val="0"/>
          <w:sz w:val="20"/>
          <w:lang w:val="sk-SK" w:eastAsia="cs-CZ"/>
        </w:rPr>
        <w:t>23. ZÁVEREČNÉ USTANOVENIA</w:t>
      </w:r>
    </w:p>
    <w:p w14:paraId="61E9A5F8" w14:textId="77777777" w:rsidR="006C4098" w:rsidRPr="00103F4B" w:rsidRDefault="006C4098" w:rsidP="00066587">
      <w:pPr>
        <w:pStyle w:val="Zkladntext"/>
        <w:spacing w:line="264" w:lineRule="auto"/>
        <w:rPr>
          <w:rFonts w:asciiTheme="minorHAnsi" w:hAnsiTheme="minorHAnsi"/>
          <w:sz w:val="20"/>
          <w:lang w:val="sk-SK"/>
        </w:rPr>
      </w:pPr>
    </w:p>
    <w:p w14:paraId="5B9103D8" w14:textId="77777777" w:rsidR="006C4098" w:rsidRPr="00103F4B" w:rsidRDefault="006C4098" w:rsidP="00066587">
      <w:pPr>
        <w:pStyle w:val="Zkladntext"/>
        <w:spacing w:line="264" w:lineRule="auto"/>
        <w:rPr>
          <w:rFonts w:asciiTheme="minorHAnsi" w:hAnsiTheme="minorHAnsi"/>
          <w:sz w:val="20"/>
          <w:lang w:val="sk-SK"/>
        </w:rPr>
      </w:pPr>
      <w:r w:rsidRPr="00103F4B">
        <w:rPr>
          <w:rFonts w:asciiTheme="minorHAnsi" w:hAnsiTheme="minorHAnsi"/>
          <w:sz w:val="20"/>
          <w:lang w:val="sk-SK"/>
        </w:rPr>
        <w:t>B. OPIS PREDMETU ZÁKAZKY</w:t>
      </w:r>
    </w:p>
    <w:p w14:paraId="2B0C77AC" w14:textId="3649F206" w:rsidR="003036A8" w:rsidRPr="00103F4B" w:rsidRDefault="003036A8" w:rsidP="00066587">
      <w:pPr>
        <w:pStyle w:val="Zkladntext"/>
        <w:spacing w:line="264" w:lineRule="auto"/>
        <w:ind w:left="284"/>
        <w:rPr>
          <w:rFonts w:asciiTheme="minorHAnsi" w:hAnsiTheme="minorHAnsi"/>
          <w:b w:val="0"/>
          <w:sz w:val="20"/>
          <w:lang w:val="sk-SK"/>
        </w:rPr>
      </w:pPr>
      <w:r w:rsidRPr="00103F4B">
        <w:rPr>
          <w:rFonts w:asciiTheme="minorHAnsi" w:hAnsiTheme="minorHAnsi"/>
          <w:b w:val="0"/>
          <w:sz w:val="20"/>
          <w:lang w:val="sk-SK"/>
        </w:rPr>
        <w:t>1. ZÁKLADNÉ ÚDAJE CHARAKTERIZUJÚCE PREDMET ZÁKAZKY</w:t>
      </w:r>
    </w:p>
    <w:p w14:paraId="4DD6A1DA" w14:textId="4F5DBD75" w:rsidR="003036A8" w:rsidRPr="00103F4B" w:rsidRDefault="003036A8" w:rsidP="00066587">
      <w:pPr>
        <w:pStyle w:val="Zkladntext"/>
        <w:spacing w:line="264" w:lineRule="auto"/>
        <w:ind w:left="284"/>
        <w:rPr>
          <w:rFonts w:asciiTheme="minorHAnsi" w:hAnsiTheme="minorHAnsi"/>
          <w:b w:val="0"/>
          <w:sz w:val="20"/>
          <w:lang w:val="sk-SK"/>
        </w:rPr>
      </w:pPr>
      <w:r w:rsidRPr="00103F4B">
        <w:rPr>
          <w:rFonts w:asciiTheme="minorHAnsi" w:hAnsiTheme="minorHAnsi"/>
          <w:b w:val="0"/>
          <w:sz w:val="20"/>
          <w:lang w:val="sk-SK"/>
        </w:rPr>
        <w:t>2. VŠEOBECNÉ A KVALITATÍVNE POŽIADAVKY NA PREDMET ZÁKAZKY</w:t>
      </w:r>
    </w:p>
    <w:p w14:paraId="5A3A153B" w14:textId="4F8F2C4D" w:rsidR="003036A8" w:rsidRPr="00103F4B" w:rsidRDefault="003036A8" w:rsidP="00066587">
      <w:pPr>
        <w:pStyle w:val="Zkladntext"/>
        <w:spacing w:line="264" w:lineRule="auto"/>
        <w:ind w:left="284"/>
        <w:rPr>
          <w:rFonts w:asciiTheme="minorHAnsi" w:hAnsiTheme="minorHAnsi"/>
          <w:b w:val="0"/>
          <w:sz w:val="20"/>
          <w:lang w:val="sk-SK"/>
        </w:rPr>
      </w:pPr>
      <w:r w:rsidRPr="00103F4B">
        <w:rPr>
          <w:rFonts w:asciiTheme="minorHAnsi" w:hAnsiTheme="minorHAnsi"/>
          <w:b w:val="0"/>
          <w:sz w:val="20"/>
          <w:lang w:val="sk-SK"/>
        </w:rPr>
        <w:t>3. DOKLADY A DOKUMENTY POŽADOVANÉ NA PREUKÁZANIE SPLNENIA POŽIADAVIEK VEREJNÉHO OBSTARÁVATEĽA NA PREDMET ZÁKAZKY</w:t>
      </w:r>
    </w:p>
    <w:p w14:paraId="76EBC6E1" w14:textId="77777777" w:rsidR="007B6667" w:rsidRPr="00103F4B" w:rsidRDefault="007B6667" w:rsidP="00066587">
      <w:pPr>
        <w:pStyle w:val="Zkladntext"/>
        <w:spacing w:line="264" w:lineRule="auto"/>
        <w:rPr>
          <w:rFonts w:asciiTheme="minorHAnsi" w:hAnsiTheme="minorHAnsi"/>
          <w:sz w:val="12"/>
          <w:szCs w:val="12"/>
          <w:lang w:val="sk-SK"/>
        </w:rPr>
      </w:pPr>
    </w:p>
    <w:p w14:paraId="075E3CA7" w14:textId="77777777" w:rsidR="006C4098" w:rsidRPr="00103F4B" w:rsidRDefault="006C4098" w:rsidP="00066587">
      <w:pPr>
        <w:pStyle w:val="Zkladntext"/>
        <w:spacing w:line="264" w:lineRule="auto"/>
        <w:rPr>
          <w:rFonts w:asciiTheme="minorHAnsi" w:hAnsiTheme="minorHAnsi"/>
          <w:sz w:val="20"/>
          <w:lang w:val="sk-SK"/>
        </w:rPr>
      </w:pPr>
      <w:r w:rsidRPr="00103F4B">
        <w:rPr>
          <w:rFonts w:asciiTheme="minorHAnsi" w:hAnsiTheme="minorHAnsi"/>
          <w:sz w:val="20"/>
          <w:lang w:val="sk-SK"/>
        </w:rPr>
        <w:t>C. OBCHODNÉ PODMIENKY</w:t>
      </w:r>
    </w:p>
    <w:p w14:paraId="45498253" w14:textId="77777777" w:rsidR="006C4098" w:rsidRPr="00103F4B" w:rsidRDefault="006C4098" w:rsidP="00066587">
      <w:pPr>
        <w:pStyle w:val="Zkladntext"/>
        <w:spacing w:line="264" w:lineRule="auto"/>
        <w:rPr>
          <w:rFonts w:asciiTheme="minorHAnsi" w:hAnsiTheme="minorHAnsi"/>
          <w:sz w:val="12"/>
          <w:szCs w:val="12"/>
          <w:lang w:val="sk-SK"/>
        </w:rPr>
      </w:pPr>
    </w:p>
    <w:p w14:paraId="301971B6" w14:textId="77777777" w:rsidR="006C4098" w:rsidRPr="00103F4B" w:rsidRDefault="006C4098" w:rsidP="00066587">
      <w:pPr>
        <w:pStyle w:val="Zkladntext"/>
        <w:spacing w:line="264" w:lineRule="auto"/>
        <w:rPr>
          <w:rFonts w:asciiTheme="minorHAnsi" w:hAnsiTheme="minorHAnsi"/>
          <w:sz w:val="20"/>
          <w:lang w:val="sk-SK"/>
        </w:rPr>
      </w:pPr>
      <w:r w:rsidRPr="00103F4B">
        <w:rPr>
          <w:rFonts w:asciiTheme="minorHAnsi" w:hAnsiTheme="minorHAnsi"/>
          <w:sz w:val="20"/>
          <w:lang w:val="sk-SK"/>
        </w:rPr>
        <w:t>D. SPÔSOB URČENIA CENY</w:t>
      </w:r>
    </w:p>
    <w:p w14:paraId="5B2C1880" w14:textId="77777777" w:rsidR="006C4098" w:rsidRPr="00103F4B" w:rsidRDefault="006C4098" w:rsidP="00066587">
      <w:pPr>
        <w:pStyle w:val="Zkladntext"/>
        <w:spacing w:line="264" w:lineRule="auto"/>
        <w:rPr>
          <w:rFonts w:asciiTheme="minorHAnsi" w:hAnsiTheme="minorHAnsi"/>
          <w:sz w:val="12"/>
          <w:szCs w:val="12"/>
          <w:lang w:val="sk-SK"/>
        </w:rPr>
      </w:pPr>
    </w:p>
    <w:p w14:paraId="45B4C7FB" w14:textId="77777777" w:rsidR="006C4098" w:rsidRPr="00103F4B" w:rsidRDefault="006C4098" w:rsidP="00066587">
      <w:pPr>
        <w:pStyle w:val="Zkladntext"/>
        <w:spacing w:line="264" w:lineRule="auto"/>
        <w:rPr>
          <w:rFonts w:asciiTheme="minorHAnsi" w:hAnsiTheme="minorHAnsi"/>
          <w:sz w:val="20"/>
          <w:lang w:val="sk-SK"/>
        </w:rPr>
      </w:pPr>
      <w:r w:rsidRPr="00103F4B">
        <w:rPr>
          <w:rFonts w:asciiTheme="minorHAnsi" w:hAnsiTheme="minorHAnsi"/>
          <w:sz w:val="20"/>
          <w:lang w:val="sk-SK"/>
        </w:rPr>
        <w:t>E. KRITÉRIA NA HODNOTENIE PONÚK A PRAVIDLÁ ICH UPLATNENIA</w:t>
      </w:r>
    </w:p>
    <w:p w14:paraId="4368CE16" w14:textId="77777777" w:rsidR="006C4098" w:rsidRPr="00103F4B" w:rsidRDefault="006C4098" w:rsidP="00066587">
      <w:pPr>
        <w:pStyle w:val="Zkladntext"/>
        <w:spacing w:line="264" w:lineRule="auto"/>
        <w:rPr>
          <w:rFonts w:asciiTheme="minorHAnsi" w:hAnsiTheme="minorHAnsi"/>
          <w:sz w:val="12"/>
          <w:szCs w:val="12"/>
          <w:lang w:val="sk-SK"/>
        </w:rPr>
      </w:pPr>
    </w:p>
    <w:p w14:paraId="26B6FD08" w14:textId="77777777" w:rsidR="006C4098" w:rsidRPr="00103F4B" w:rsidRDefault="006C4098" w:rsidP="00066587">
      <w:pPr>
        <w:pStyle w:val="Zkladntext"/>
        <w:spacing w:line="264" w:lineRule="auto"/>
        <w:rPr>
          <w:rFonts w:asciiTheme="minorHAnsi" w:hAnsiTheme="minorHAnsi"/>
          <w:sz w:val="20"/>
          <w:lang w:val="sk-SK"/>
        </w:rPr>
      </w:pPr>
      <w:r w:rsidRPr="00103F4B">
        <w:rPr>
          <w:rFonts w:asciiTheme="minorHAnsi" w:hAnsiTheme="minorHAnsi"/>
          <w:sz w:val="20"/>
          <w:lang w:val="sk-SK"/>
        </w:rPr>
        <w:t>F. PODMIENKY ÚČASTI UCHÁDZAČOV</w:t>
      </w:r>
    </w:p>
    <w:p w14:paraId="5515E9FB" w14:textId="77777777" w:rsidR="006C4098" w:rsidRPr="00103F4B" w:rsidRDefault="006C4098" w:rsidP="00066587">
      <w:pPr>
        <w:pStyle w:val="Zkladntext"/>
        <w:spacing w:line="264" w:lineRule="auto"/>
        <w:ind w:left="284"/>
        <w:rPr>
          <w:rFonts w:asciiTheme="minorHAnsi" w:hAnsiTheme="minorHAnsi"/>
          <w:b w:val="0"/>
          <w:sz w:val="20"/>
          <w:lang w:val="sk-SK"/>
        </w:rPr>
      </w:pPr>
      <w:r w:rsidRPr="00103F4B">
        <w:rPr>
          <w:rFonts w:asciiTheme="minorHAnsi" w:hAnsiTheme="minorHAnsi"/>
          <w:b w:val="0"/>
          <w:sz w:val="20"/>
          <w:lang w:val="sk-SK"/>
        </w:rPr>
        <w:t>1. OSOBNÉ POSTAVENIE</w:t>
      </w:r>
    </w:p>
    <w:p w14:paraId="44BE265D" w14:textId="77777777" w:rsidR="006C4098" w:rsidRPr="00103F4B" w:rsidRDefault="006C4098" w:rsidP="00066587">
      <w:pPr>
        <w:pStyle w:val="Zkladntext"/>
        <w:spacing w:line="264" w:lineRule="auto"/>
        <w:ind w:left="284"/>
        <w:rPr>
          <w:rFonts w:asciiTheme="minorHAnsi" w:hAnsiTheme="minorHAnsi"/>
          <w:b w:val="0"/>
          <w:sz w:val="20"/>
          <w:lang w:val="sk-SK"/>
        </w:rPr>
      </w:pPr>
      <w:r w:rsidRPr="00103F4B">
        <w:rPr>
          <w:rFonts w:asciiTheme="minorHAnsi" w:hAnsiTheme="minorHAnsi"/>
          <w:b w:val="0"/>
          <w:sz w:val="20"/>
          <w:lang w:val="sk-SK"/>
        </w:rPr>
        <w:t>2. EKONOMICKÉ A FINANČNÉ POSTAVENIE</w:t>
      </w:r>
    </w:p>
    <w:p w14:paraId="4DD29201" w14:textId="647C3782" w:rsidR="006C4098" w:rsidRPr="00103F4B" w:rsidRDefault="006C4098" w:rsidP="00066587">
      <w:pPr>
        <w:pStyle w:val="Zkladntext"/>
        <w:spacing w:line="264" w:lineRule="auto"/>
        <w:ind w:left="284"/>
        <w:rPr>
          <w:rFonts w:asciiTheme="minorHAnsi" w:hAnsiTheme="minorHAnsi"/>
          <w:b w:val="0"/>
          <w:sz w:val="20"/>
          <w:lang w:val="sk-SK"/>
        </w:rPr>
      </w:pPr>
      <w:r w:rsidRPr="00103F4B">
        <w:rPr>
          <w:rFonts w:asciiTheme="minorHAnsi" w:hAnsiTheme="minorHAnsi"/>
          <w:b w:val="0"/>
          <w:sz w:val="20"/>
          <w:lang w:val="sk-SK"/>
        </w:rPr>
        <w:t>3. TECHNICKÁ ALEBO ODBORNÁ SPÔSOBILOSŤ</w:t>
      </w:r>
    </w:p>
    <w:p w14:paraId="22381080" w14:textId="77777777" w:rsidR="006C4098" w:rsidRPr="00103F4B" w:rsidRDefault="006C4098" w:rsidP="00066587">
      <w:pPr>
        <w:pStyle w:val="Zkladntext"/>
        <w:spacing w:line="264" w:lineRule="auto"/>
        <w:ind w:left="284"/>
        <w:rPr>
          <w:rFonts w:asciiTheme="minorHAnsi" w:hAnsiTheme="minorHAnsi"/>
          <w:b w:val="0"/>
          <w:sz w:val="20"/>
          <w:lang w:val="sk-SK"/>
        </w:rPr>
      </w:pPr>
      <w:r w:rsidRPr="00103F4B">
        <w:rPr>
          <w:rFonts w:asciiTheme="minorHAnsi" w:hAnsiTheme="minorHAnsi"/>
          <w:b w:val="0"/>
          <w:sz w:val="20"/>
          <w:lang w:val="sk-SK"/>
        </w:rPr>
        <w:t>4. DOPLŇUJÚCE INFORMÁCIE K PODMIENKAM ÚČASTI</w:t>
      </w:r>
    </w:p>
    <w:p w14:paraId="5BDDB3B3" w14:textId="77777777" w:rsidR="006C4098" w:rsidRPr="00C91749" w:rsidRDefault="006C4098" w:rsidP="00066587">
      <w:pPr>
        <w:pStyle w:val="Zkladntext"/>
        <w:spacing w:line="264" w:lineRule="auto"/>
        <w:rPr>
          <w:rFonts w:asciiTheme="minorHAnsi" w:hAnsiTheme="minorHAnsi"/>
          <w:sz w:val="12"/>
          <w:szCs w:val="12"/>
          <w:highlight w:val="yellow"/>
          <w:lang w:val="sk-SK"/>
        </w:rPr>
      </w:pPr>
    </w:p>
    <w:bookmarkEnd w:id="0"/>
    <w:p w14:paraId="6343B284" w14:textId="77777777" w:rsidR="006C4098" w:rsidRPr="00A40084" w:rsidRDefault="006C4098" w:rsidP="00066587">
      <w:pPr>
        <w:pStyle w:val="Zkladntext"/>
        <w:spacing w:line="264" w:lineRule="auto"/>
        <w:rPr>
          <w:rFonts w:asciiTheme="minorHAnsi" w:hAnsiTheme="minorHAnsi"/>
          <w:sz w:val="20"/>
          <w:lang w:val="sk-SK"/>
        </w:rPr>
      </w:pPr>
      <w:r w:rsidRPr="00A40084">
        <w:rPr>
          <w:rFonts w:asciiTheme="minorHAnsi" w:hAnsiTheme="minorHAnsi"/>
          <w:sz w:val="20"/>
          <w:lang w:val="sk-SK"/>
        </w:rPr>
        <w:t>G. NÁVRH UCHÁDZAČA NA PLNENIE KRITÉRIA</w:t>
      </w:r>
    </w:p>
    <w:p w14:paraId="37245FA6" w14:textId="77777777" w:rsidR="006C4098" w:rsidRPr="00C91749" w:rsidRDefault="006C4098" w:rsidP="00066587">
      <w:pPr>
        <w:pStyle w:val="Zkladntext"/>
        <w:spacing w:line="264" w:lineRule="auto"/>
        <w:rPr>
          <w:rFonts w:asciiTheme="minorHAnsi" w:hAnsiTheme="minorHAnsi"/>
          <w:sz w:val="12"/>
          <w:szCs w:val="12"/>
          <w:highlight w:val="yellow"/>
          <w:lang w:val="sk-SK"/>
        </w:rPr>
      </w:pPr>
    </w:p>
    <w:p w14:paraId="09763A26" w14:textId="77777777" w:rsidR="006C4098" w:rsidRPr="00171FB8" w:rsidRDefault="006C4098" w:rsidP="00066587">
      <w:pPr>
        <w:pStyle w:val="Zkladntext"/>
        <w:spacing w:line="264" w:lineRule="auto"/>
        <w:rPr>
          <w:rFonts w:asciiTheme="minorHAnsi" w:hAnsiTheme="minorHAnsi"/>
          <w:sz w:val="20"/>
          <w:lang w:val="sk-SK"/>
        </w:rPr>
      </w:pPr>
      <w:r w:rsidRPr="00171FB8">
        <w:rPr>
          <w:rFonts w:asciiTheme="minorHAnsi" w:hAnsiTheme="minorHAnsi"/>
          <w:sz w:val="20"/>
          <w:lang w:val="sk-SK"/>
        </w:rPr>
        <w:t>PRÍLOHY</w:t>
      </w:r>
    </w:p>
    <w:p w14:paraId="02D3CD37" w14:textId="06E3A419" w:rsidR="0022769E" w:rsidRPr="00171FB8" w:rsidRDefault="00C175CB" w:rsidP="00066587">
      <w:pPr>
        <w:pStyle w:val="Zkladntext"/>
        <w:spacing w:line="264" w:lineRule="auto"/>
        <w:ind w:left="284"/>
        <w:rPr>
          <w:rFonts w:asciiTheme="minorHAnsi" w:hAnsiTheme="minorHAnsi"/>
          <w:b w:val="0"/>
          <w:sz w:val="20"/>
          <w:lang w:val="sk-SK"/>
        </w:rPr>
      </w:pPr>
      <w:r w:rsidRPr="00171FB8">
        <w:rPr>
          <w:rFonts w:asciiTheme="minorHAnsi" w:hAnsiTheme="minorHAnsi"/>
          <w:b w:val="0"/>
          <w:sz w:val="20"/>
          <w:lang w:val="sk-SK"/>
        </w:rPr>
        <w:t>Príloha č. 1</w:t>
      </w:r>
      <w:r w:rsidR="00CA6759" w:rsidRPr="00171FB8">
        <w:rPr>
          <w:rFonts w:asciiTheme="minorHAnsi" w:hAnsiTheme="minorHAnsi"/>
          <w:b w:val="0"/>
          <w:sz w:val="20"/>
          <w:lang w:val="sk-SK"/>
        </w:rPr>
        <w:t xml:space="preserve"> súťažných podkladov – Zmluva </w:t>
      </w:r>
      <w:r w:rsidR="00694892" w:rsidRPr="00171FB8">
        <w:rPr>
          <w:rFonts w:asciiTheme="minorHAnsi" w:hAnsiTheme="minorHAnsi"/>
          <w:b w:val="0"/>
          <w:sz w:val="20"/>
          <w:lang w:val="sk-SK"/>
        </w:rPr>
        <w:t>o</w:t>
      </w:r>
      <w:r w:rsidR="00103F4B">
        <w:rPr>
          <w:rFonts w:asciiTheme="minorHAnsi" w:hAnsiTheme="minorHAnsi"/>
          <w:b w:val="0"/>
          <w:sz w:val="20"/>
          <w:lang w:val="sk-SK"/>
        </w:rPr>
        <w:t> </w:t>
      </w:r>
      <w:r w:rsidR="00694892" w:rsidRPr="00171FB8">
        <w:rPr>
          <w:rFonts w:asciiTheme="minorHAnsi" w:hAnsiTheme="minorHAnsi"/>
          <w:b w:val="0"/>
          <w:sz w:val="20"/>
          <w:lang w:val="sk-SK"/>
        </w:rPr>
        <w:t>dielo</w:t>
      </w:r>
      <w:r w:rsidR="00103F4B">
        <w:rPr>
          <w:rFonts w:asciiTheme="minorHAnsi" w:hAnsiTheme="minorHAnsi"/>
          <w:b w:val="0"/>
          <w:sz w:val="20"/>
          <w:lang w:val="sk-SK"/>
        </w:rPr>
        <w:t xml:space="preserve"> s</w:t>
      </w:r>
      <w:r w:rsidR="00985A13">
        <w:rPr>
          <w:rFonts w:asciiTheme="minorHAnsi" w:hAnsiTheme="minorHAnsi"/>
          <w:b w:val="0"/>
          <w:sz w:val="20"/>
          <w:lang w:val="sk-SK"/>
        </w:rPr>
        <w:t xml:space="preserve"> prílohami – 3x </w:t>
      </w:r>
      <w:r w:rsidR="00103F4B">
        <w:rPr>
          <w:rFonts w:asciiTheme="minorHAnsi" w:hAnsiTheme="minorHAnsi"/>
          <w:b w:val="0"/>
          <w:sz w:val="20"/>
          <w:lang w:val="sk-SK"/>
        </w:rPr>
        <w:t>vizuál označenia pracoviska</w:t>
      </w:r>
    </w:p>
    <w:p w14:paraId="5C44E2C4" w14:textId="48B0E260" w:rsidR="003036A8" w:rsidRPr="00245A53" w:rsidRDefault="003036A8" w:rsidP="00066587">
      <w:pPr>
        <w:pStyle w:val="Zkladntext"/>
        <w:spacing w:line="264" w:lineRule="auto"/>
        <w:ind w:left="284"/>
        <w:rPr>
          <w:rFonts w:asciiTheme="minorHAnsi" w:hAnsiTheme="minorHAnsi"/>
          <w:b w:val="0"/>
          <w:sz w:val="20"/>
          <w:lang w:val="sk-SK"/>
        </w:rPr>
      </w:pPr>
      <w:r w:rsidRPr="00245A53">
        <w:rPr>
          <w:rFonts w:asciiTheme="minorHAnsi" w:hAnsiTheme="minorHAnsi"/>
          <w:b w:val="0"/>
          <w:sz w:val="20"/>
          <w:lang w:val="sk-SK"/>
        </w:rPr>
        <w:t xml:space="preserve">Príloha č. 2 súťažných podkladov – </w:t>
      </w:r>
      <w:r w:rsidR="00BA5BF3" w:rsidRPr="00245A53">
        <w:rPr>
          <w:rFonts w:asciiTheme="minorHAnsi" w:hAnsiTheme="minorHAnsi"/>
          <w:b w:val="0"/>
          <w:sz w:val="20"/>
          <w:lang w:val="sk-SK"/>
        </w:rPr>
        <w:t>Projektová dokumentácia</w:t>
      </w:r>
    </w:p>
    <w:p w14:paraId="2B3782BC" w14:textId="2F41492B" w:rsidR="003036A8" w:rsidRPr="00171FB8" w:rsidRDefault="003036A8" w:rsidP="00066587">
      <w:pPr>
        <w:pStyle w:val="Zkladntext"/>
        <w:spacing w:line="264" w:lineRule="auto"/>
        <w:ind w:left="284"/>
        <w:rPr>
          <w:rFonts w:asciiTheme="minorHAnsi" w:hAnsiTheme="minorHAnsi"/>
          <w:b w:val="0"/>
          <w:sz w:val="20"/>
          <w:lang w:val="sk-SK"/>
        </w:rPr>
      </w:pPr>
      <w:r w:rsidRPr="00171FB8">
        <w:rPr>
          <w:rFonts w:asciiTheme="minorHAnsi" w:hAnsiTheme="minorHAnsi"/>
          <w:b w:val="0"/>
          <w:sz w:val="20"/>
          <w:lang w:val="sk-SK"/>
        </w:rPr>
        <w:t>Príloha č. 3</w:t>
      </w:r>
      <w:r w:rsidR="00171FB8" w:rsidRPr="00171FB8">
        <w:rPr>
          <w:rFonts w:asciiTheme="minorHAnsi" w:hAnsiTheme="minorHAnsi"/>
          <w:b w:val="0"/>
          <w:sz w:val="20"/>
          <w:lang w:val="sk-SK"/>
        </w:rPr>
        <w:t>a</w:t>
      </w:r>
      <w:r w:rsidRPr="00171FB8">
        <w:rPr>
          <w:rFonts w:asciiTheme="minorHAnsi" w:hAnsiTheme="minorHAnsi"/>
          <w:b w:val="0"/>
          <w:sz w:val="20"/>
          <w:lang w:val="sk-SK"/>
        </w:rPr>
        <w:t xml:space="preserve"> súťažných p</w:t>
      </w:r>
      <w:r w:rsidR="00CA6759" w:rsidRPr="00171FB8">
        <w:rPr>
          <w:rFonts w:asciiTheme="minorHAnsi" w:hAnsiTheme="minorHAnsi"/>
          <w:b w:val="0"/>
          <w:sz w:val="20"/>
          <w:lang w:val="sk-SK"/>
        </w:rPr>
        <w:t>odkladov – Výkaz výmer</w:t>
      </w:r>
      <w:r w:rsidR="00171FB8" w:rsidRPr="00171FB8">
        <w:rPr>
          <w:rFonts w:asciiTheme="minorHAnsi" w:hAnsiTheme="minorHAnsi"/>
          <w:b w:val="0"/>
          <w:sz w:val="20"/>
          <w:lang w:val="sk-SK"/>
        </w:rPr>
        <w:t xml:space="preserve"> Šumiac</w:t>
      </w:r>
    </w:p>
    <w:p w14:paraId="20B91C72" w14:textId="203FA834" w:rsidR="00171FB8" w:rsidRPr="00171FB8" w:rsidRDefault="00171FB8" w:rsidP="00171FB8">
      <w:pPr>
        <w:pStyle w:val="Zkladntext"/>
        <w:spacing w:line="264" w:lineRule="auto"/>
        <w:ind w:left="284"/>
        <w:rPr>
          <w:rFonts w:asciiTheme="minorHAnsi" w:hAnsiTheme="minorHAnsi"/>
          <w:b w:val="0"/>
          <w:sz w:val="20"/>
          <w:lang w:val="sk-SK"/>
        </w:rPr>
      </w:pPr>
      <w:r w:rsidRPr="00171FB8">
        <w:rPr>
          <w:rFonts w:asciiTheme="minorHAnsi" w:hAnsiTheme="minorHAnsi"/>
          <w:b w:val="0"/>
          <w:sz w:val="20"/>
          <w:lang w:val="sk-SK"/>
        </w:rPr>
        <w:t>Príloha č. 3b súťažných podkladov – Výkaz výmer Telgárt</w:t>
      </w:r>
    </w:p>
    <w:p w14:paraId="788510D6" w14:textId="713B5584" w:rsidR="00171FB8" w:rsidRPr="00171FB8" w:rsidRDefault="00171FB8" w:rsidP="00171FB8">
      <w:pPr>
        <w:pStyle w:val="Zkladntext"/>
        <w:spacing w:line="264" w:lineRule="auto"/>
        <w:ind w:left="284"/>
        <w:rPr>
          <w:rFonts w:asciiTheme="minorHAnsi" w:hAnsiTheme="minorHAnsi"/>
          <w:b w:val="0"/>
          <w:sz w:val="20"/>
          <w:lang w:val="sk-SK"/>
        </w:rPr>
      </w:pPr>
      <w:r w:rsidRPr="00171FB8">
        <w:rPr>
          <w:rFonts w:asciiTheme="minorHAnsi" w:hAnsiTheme="minorHAnsi"/>
          <w:b w:val="0"/>
          <w:sz w:val="20"/>
          <w:lang w:val="sk-SK"/>
        </w:rPr>
        <w:t>Príloha č. 3</w:t>
      </w:r>
      <w:r>
        <w:rPr>
          <w:rFonts w:asciiTheme="minorHAnsi" w:hAnsiTheme="minorHAnsi"/>
          <w:b w:val="0"/>
          <w:sz w:val="20"/>
          <w:lang w:val="sk-SK"/>
        </w:rPr>
        <w:t>c</w:t>
      </w:r>
      <w:r w:rsidRPr="00171FB8">
        <w:rPr>
          <w:rFonts w:asciiTheme="minorHAnsi" w:hAnsiTheme="minorHAnsi"/>
          <w:b w:val="0"/>
          <w:sz w:val="20"/>
          <w:lang w:val="sk-SK"/>
        </w:rPr>
        <w:t xml:space="preserve"> súťažných podkladov – Súhrnný výkaz výmer</w:t>
      </w:r>
    </w:p>
    <w:bookmarkEnd w:id="1"/>
    <w:p w14:paraId="2F0821AF" w14:textId="3E882714" w:rsidR="00585FE4" w:rsidRPr="00C91749" w:rsidRDefault="00585FE4" w:rsidP="00066587">
      <w:pPr>
        <w:spacing w:line="264" w:lineRule="auto"/>
        <w:rPr>
          <w:rFonts w:asciiTheme="minorHAnsi" w:hAnsiTheme="minorHAnsi"/>
          <w:sz w:val="20"/>
          <w:szCs w:val="20"/>
          <w:highlight w:val="yellow"/>
          <w:lang w:eastAsia="x-none"/>
        </w:rPr>
      </w:pPr>
      <w:r w:rsidRPr="00C91749">
        <w:rPr>
          <w:rFonts w:asciiTheme="minorHAnsi" w:hAnsiTheme="minorHAnsi"/>
          <w:b/>
          <w:sz w:val="20"/>
          <w:szCs w:val="20"/>
          <w:highlight w:val="yellow"/>
        </w:rPr>
        <w:br w:type="page"/>
      </w:r>
    </w:p>
    <w:p w14:paraId="0E00DC0D" w14:textId="77777777" w:rsidR="006C4098" w:rsidRPr="00C91749" w:rsidRDefault="006C4098" w:rsidP="00066587">
      <w:pPr>
        <w:pStyle w:val="Zkladntext"/>
        <w:spacing w:line="264" w:lineRule="auto"/>
        <w:jc w:val="left"/>
        <w:rPr>
          <w:rFonts w:asciiTheme="minorHAnsi" w:hAnsiTheme="minorHAnsi" w:cs="Calibri"/>
          <w:sz w:val="20"/>
          <w:lang w:val="sk-SK"/>
        </w:rPr>
      </w:pPr>
      <w:r w:rsidRPr="00C91749">
        <w:rPr>
          <w:rFonts w:asciiTheme="minorHAnsi" w:hAnsiTheme="minorHAnsi" w:cs="Calibri"/>
          <w:iCs/>
          <w:sz w:val="20"/>
          <w:lang w:val="sk-SK"/>
        </w:rPr>
        <w:lastRenderedPageBreak/>
        <w:t>A. POKYNY NA VYPRACOVANIE PONUKY</w:t>
      </w:r>
    </w:p>
    <w:p w14:paraId="5206A049" w14:textId="77777777" w:rsidR="006C4098" w:rsidRPr="00C91749" w:rsidRDefault="006C4098" w:rsidP="00066587">
      <w:pPr>
        <w:pStyle w:val="tl1"/>
        <w:spacing w:line="264" w:lineRule="auto"/>
        <w:jc w:val="left"/>
        <w:rPr>
          <w:rFonts w:asciiTheme="minorHAnsi" w:hAnsiTheme="minorHAnsi" w:cs="Calibri"/>
          <w:b/>
          <w:bCs/>
          <w:sz w:val="20"/>
          <w:szCs w:val="20"/>
        </w:rPr>
      </w:pPr>
    </w:p>
    <w:p w14:paraId="633FE7E2" w14:textId="4A6FC1F6" w:rsidR="006C4098" w:rsidRPr="00C91749" w:rsidRDefault="006C4098" w:rsidP="00066587">
      <w:pPr>
        <w:pStyle w:val="tl1"/>
        <w:spacing w:line="264" w:lineRule="auto"/>
        <w:jc w:val="left"/>
        <w:rPr>
          <w:rFonts w:asciiTheme="minorHAnsi" w:hAnsiTheme="minorHAnsi" w:cs="Calibri"/>
          <w:b/>
          <w:bCs/>
          <w:sz w:val="20"/>
          <w:szCs w:val="20"/>
        </w:rPr>
      </w:pPr>
      <w:r w:rsidRPr="00C91749">
        <w:rPr>
          <w:rFonts w:asciiTheme="minorHAnsi" w:hAnsiTheme="minorHAnsi" w:cs="Calibri"/>
          <w:b/>
          <w:bCs/>
          <w:sz w:val="20"/>
          <w:szCs w:val="20"/>
        </w:rPr>
        <w:t>1. IDENTIFIKÁCIA VEREJNÉHO</w:t>
      </w:r>
      <w:r w:rsidR="00D03264" w:rsidRPr="00C91749">
        <w:rPr>
          <w:rFonts w:asciiTheme="minorHAnsi" w:hAnsiTheme="minorHAnsi" w:cs="Calibri"/>
          <w:b/>
          <w:bCs/>
          <w:sz w:val="20"/>
          <w:szCs w:val="20"/>
        </w:rPr>
        <w:t xml:space="preserve"> </w:t>
      </w:r>
      <w:r w:rsidRPr="00C91749">
        <w:rPr>
          <w:rFonts w:asciiTheme="minorHAnsi" w:hAnsiTheme="minorHAnsi" w:cs="Calibri"/>
          <w:b/>
          <w:bCs/>
          <w:sz w:val="20"/>
          <w:szCs w:val="20"/>
        </w:rPr>
        <w:t>OBSTARÁVATEĽA</w:t>
      </w:r>
    </w:p>
    <w:p w14:paraId="25AFC15D" w14:textId="77777777" w:rsidR="006C4098" w:rsidRPr="00C91749" w:rsidRDefault="006C4098" w:rsidP="00066587">
      <w:pPr>
        <w:pStyle w:val="tl1"/>
        <w:spacing w:line="264" w:lineRule="auto"/>
        <w:rPr>
          <w:rFonts w:asciiTheme="minorHAnsi" w:hAnsiTheme="minorHAnsi" w:cs="Calibri"/>
          <w:bCs/>
          <w:iCs/>
          <w:sz w:val="20"/>
          <w:szCs w:val="20"/>
        </w:rPr>
      </w:pPr>
      <w:r w:rsidRPr="00C91749">
        <w:rPr>
          <w:rFonts w:asciiTheme="minorHAnsi" w:hAnsiTheme="minorHAnsi" w:cs="Calibri"/>
          <w:bCs/>
          <w:iCs/>
          <w:sz w:val="20"/>
          <w:szCs w:val="20"/>
        </w:rPr>
        <w:t>1.1. Verejný obstarávateľ</w:t>
      </w:r>
    </w:p>
    <w:p w14:paraId="1A66A75D" w14:textId="77777777" w:rsidR="00C91749" w:rsidRPr="00C91749" w:rsidRDefault="00C91749" w:rsidP="00C91749">
      <w:pPr>
        <w:pStyle w:val="tl1"/>
        <w:spacing w:line="264" w:lineRule="auto"/>
        <w:rPr>
          <w:rFonts w:asciiTheme="minorHAnsi" w:hAnsiTheme="minorHAnsi" w:cs="Calibri"/>
          <w:bCs/>
          <w:iCs/>
          <w:sz w:val="20"/>
          <w:szCs w:val="20"/>
        </w:rPr>
      </w:pPr>
      <w:r w:rsidRPr="00C91749">
        <w:rPr>
          <w:rFonts w:asciiTheme="minorHAnsi" w:hAnsiTheme="minorHAnsi" w:cs="Calibri"/>
          <w:bCs/>
          <w:iCs/>
          <w:sz w:val="20"/>
          <w:szCs w:val="20"/>
        </w:rPr>
        <w:t>Názov:</w:t>
      </w:r>
      <w:r w:rsidRPr="00C91749">
        <w:rPr>
          <w:rFonts w:asciiTheme="minorHAnsi" w:hAnsiTheme="minorHAnsi" w:cs="Calibri"/>
          <w:bCs/>
          <w:iCs/>
          <w:sz w:val="20"/>
          <w:szCs w:val="20"/>
        </w:rPr>
        <w:tab/>
      </w:r>
      <w:r w:rsidRPr="00C91749">
        <w:rPr>
          <w:rFonts w:asciiTheme="minorHAnsi" w:hAnsiTheme="minorHAnsi" w:cs="Calibri"/>
          <w:bCs/>
          <w:iCs/>
          <w:sz w:val="20"/>
          <w:szCs w:val="20"/>
        </w:rPr>
        <w:tab/>
      </w:r>
      <w:r w:rsidRPr="00C91749">
        <w:rPr>
          <w:rFonts w:asciiTheme="minorHAnsi" w:hAnsiTheme="minorHAnsi" w:cs="Calibri"/>
          <w:bCs/>
          <w:iCs/>
          <w:sz w:val="20"/>
          <w:szCs w:val="20"/>
        </w:rPr>
        <w:tab/>
        <w:t>Banskobystrický samosprávny kraj</w:t>
      </w:r>
    </w:p>
    <w:p w14:paraId="6F2F6988" w14:textId="77777777" w:rsidR="00C91749" w:rsidRPr="00C91749" w:rsidRDefault="00C91749" w:rsidP="00C91749">
      <w:pPr>
        <w:pStyle w:val="tl1"/>
        <w:spacing w:line="264" w:lineRule="auto"/>
        <w:rPr>
          <w:rFonts w:asciiTheme="minorHAnsi" w:hAnsiTheme="minorHAnsi" w:cs="Calibri"/>
          <w:bCs/>
          <w:iCs/>
          <w:sz w:val="20"/>
          <w:szCs w:val="20"/>
        </w:rPr>
      </w:pPr>
      <w:r w:rsidRPr="00C91749">
        <w:rPr>
          <w:rFonts w:asciiTheme="minorHAnsi" w:hAnsiTheme="minorHAnsi" w:cs="Calibri"/>
          <w:bCs/>
          <w:iCs/>
          <w:sz w:val="20"/>
          <w:szCs w:val="20"/>
        </w:rPr>
        <w:t>Adresa:</w:t>
      </w:r>
      <w:r w:rsidRPr="00C91749">
        <w:rPr>
          <w:rFonts w:asciiTheme="minorHAnsi" w:hAnsiTheme="minorHAnsi" w:cs="Calibri"/>
          <w:bCs/>
          <w:iCs/>
          <w:sz w:val="20"/>
          <w:szCs w:val="20"/>
        </w:rPr>
        <w:tab/>
      </w:r>
      <w:r w:rsidRPr="00C91749">
        <w:rPr>
          <w:rFonts w:asciiTheme="minorHAnsi" w:hAnsiTheme="minorHAnsi" w:cs="Calibri"/>
          <w:bCs/>
          <w:iCs/>
          <w:sz w:val="20"/>
          <w:szCs w:val="20"/>
        </w:rPr>
        <w:tab/>
      </w:r>
      <w:r w:rsidRPr="00C91749">
        <w:rPr>
          <w:rFonts w:asciiTheme="minorHAnsi" w:hAnsiTheme="minorHAnsi" w:cs="Calibri"/>
          <w:bCs/>
          <w:iCs/>
          <w:sz w:val="20"/>
          <w:szCs w:val="20"/>
        </w:rPr>
        <w:tab/>
        <w:t>Námestie SNP 23, 974 01 Banská Bystrica</w:t>
      </w:r>
    </w:p>
    <w:p w14:paraId="08F082F1" w14:textId="77777777" w:rsidR="00C91749" w:rsidRPr="00C91749" w:rsidRDefault="00C91749" w:rsidP="00C91749">
      <w:pPr>
        <w:pStyle w:val="tl1"/>
        <w:spacing w:line="264" w:lineRule="auto"/>
        <w:rPr>
          <w:rFonts w:asciiTheme="minorHAnsi" w:hAnsiTheme="minorHAnsi" w:cs="Calibri"/>
          <w:bCs/>
          <w:iCs/>
          <w:sz w:val="20"/>
          <w:szCs w:val="20"/>
        </w:rPr>
      </w:pPr>
      <w:r w:rsidRPr="00C91749">
        <w:rPr>
          <w:rFonts w:asciiTheme="minorHAnsi" w:hAnsiTheme="minorHAnsi" w:cs="Calibri"/>
          <w:bCs/>
          <w:iCs/>
          <w:sz w:val="20"/>
          <w:szCs w:val="20"/>
        </w:rPr>
        <w:t>Krajina:</w:t>
      </w:r>
      <w:r w:rsidRPr="00C91749">
        <w:rPr>
          <w:rFonts w:asciiTheme="minorHAnsi" w:hAnsiTheme="minorHAnsi" w:cs="Calibri"/>
          <w:bCs/>
          <w:iCs/>
          <w:sz w:val="20"/>
          <w:szCs w:val="20"/>
        </w:rPr>
        <w:tab/>
      </w:r>
      <w:r w:rsidRPr="00C91749">
        <w:rPr>
          <w:rFonts w:asciiTheme="minorHAnsi" w:hAnsiTheme="minorHAnsi" w:cs="Calibri"/>
          <w:bCs/>
          <w:iCs/>
          <w:sz w:val="20"/>
          <w:szCs w:val="20"/>
        </w:rPr>
        <w:tab/>
      </w:r>
      <w:r w:rsidRPr="00C91749">
        <w:rPr>
          <w:rFonts w:asciiTheme="minorHAnsi" w:hAnsiTheme="minorHAnsi" w:cs="Calibri"/>
          <w:bCs/>
          <w:iCs/>
          <w:sz w:val="20"/>
          <w:szCs w:val="20"/>
        </w:rPr>
        <w:tab/>
        <w:t>Slovenská republika</w:t>
      </w:r>
    </w:p>
    <w:p w14:paraId="0DDC06D5" w14:textId="129A03C1" w:rsidR="00C91749" w:rsidRPr="00C91749" w:rsidRDefault="00C91749" w:rsidP="00C91749">
      <w:pPr>
        <w:pStyle w:val="tl1"/>
        <w:spacing w:line="264" w:lineRule="auto"/>
        <w:rPr>
          <w:rFonts w:asciiTheme="minorHAnsi" w:hAnsiTheme="minorHAnsi" w:cs="Calibri"/>
          <w:bCs/>
          <w:iCs/>
          <w:sz w:val="20"/>
          <w:szCs w:val="20"/>
        </w:rPr>
      </w:pPr>
      <w:r w:rsidRPr="00C91749">
        <w:rPr>
          <w:rFonts w:asciiTheme="minorHAnsi" w:hAnsiTheme="minorHAnsi" w:cs="Calibri"/>
          <w:bCs/>
          <w:iCs/>
          <w:sz w:val="20"/>
          <w:szCs w:val="20"/>
        </w:rPr>
        <w:t xml:space="preserve">IČO: </w:t>
      </w:r>
      <w:r w:rsidRPr="00C91749">
        <w:rPr>
          <w:rFonts w:asciiTheme="minorHAnsi" w:hAnsiTheme="minorHAnsi" w:cs="Calibri"/>
          <w:bCs/>
          <w:iCs/>
          <w:sz w:val="20"/>
          <w:szCs w:val="20"/>
        </w:rPr>
        <w:tab/>
      </w:r>
      <w:r w:rsidRPr="00C91749">
        <w:rPr>
          <w:rFonts w:asciiTheme="minorHAnsi" w:hAnsiTheme="minorHAnsi" w:cs="Calibri"/>
          <w:bCs/>
          <w:iCs/>
          <w:sz w:val="20"/>
          <w:szCs w:val="20"/>
        </w:rPr>
        <w:tab/>
      </w:r>
      <w:r w:rsidRPr="00C91749">
        <w:rPr>
          <w:rFonts w:asciiTheme="minorHAnsi" w:hAnsiTheme="minorHAnsi" w:cs="Calibri"/>
          <w:bCs/>
          <w:iCs/>
          <w:sz w:val="20"/>
          <w:szCs w:val="20"/>
        </w:rPr>
        <w:tab/>
        <w:t>37 828 100</w:t>
      </w:r>
    </w:p>
    <w:p w14:paraId="568A5314" w14:textId="77777777" w:rsidR="000E5A44" w:rsidRPr="000D32AB" w:rsidRDefault="000E5A44" w:rsidP="000E5A44">
      <w:pPr>
        <w:rPr>
          <w:rFonts w:asciiTheme="minorHAnsi" w:hAnsiTheme="minorHAnsi"/>
          <w:sz w:val="20"/>
          <w:szCs w:val="20"/>
        </w:rPr>
      </w:pPr>
      <w:r w:rsidRPr="000D32AB">
        <w:rPr>
          <w:rFonts w:asciiTheme="minorHAnsi" w:hAnsiTheme="minorHAnsi" w:cs="Calibri"/>
          <w:iCs/>
          <w:sz w:val="20"/>
          <w:szCs w:val="20"/>
        </w:rPr>
        <w:t>Adresa profilu:</w:t>
      </w:r>
      <w:r w:rsidRPr="000D32AB">
        <w:rPr>
          <w:rFonts w:asciiTheme="minorHAnsi" w:hAnsiTheme="minorHAnsi" w:cs="Calibri"/>
          <w:iCs/>
          <w:sz w:val="20"/>
          <w:szCs w:val="20"/>
        </w:rPr>
        <w:tab/>
      </w:r>
      <w:r w:rsidRPr="000D32AB">
        <w:rPr>
          <w:rFonts w:asciiTheme="minorHAnsi" w:hAnsiTheme="minorHAnsi" w:cs="Calibri"/>
          <w:iCs/>
          <w:sz w:val="20"/>
          <w:szCs w:val="20"/>
        </w:rPr>
        <w:tab/>
      </w:r>
      <w:hyperlink r:id="rId8" w:history="1">
        <w:r w:rsidRPr="000D32AB">
          <w:rPr>
            <w:rStyle w:val="Hypertextovprepojenie"/>
            <w:rFonts w:asciiTheme="minorHAnsi" w:hAnsiTheme="minorHAnsi"/>
            <w:sz w:val="20"/>
            <w:szCs w:val="20"/>
          </w:rPr>
          <w:t>https://www.uvo.gov.sk/vyhladavanie-profilov/detail/3406</w:t>
        </w:r>
      </w:hyperlink>
    </w:p>
    <w:p w14:paraId="4B03C9A3" w14:textId="1AEDAD47" w:rsidR="005D7CAE" w:rsidRPr="00C91749" w:rsidRDefault="005D7CAE" w:rsidP="005D7CAE">
      <w:pPr>
        <w:rPr>
          <w:rFonts w:asciiTheme="minorHAnsi" w:hAnsiTheme="minorHAnsi"/>
          <w:sz w:val="20"/>
          <w:szCs w:val="20"/>
        </w:rPr>
      </w:pPr>
      <w:r w:rsidRPr="00C91749">
        <w:rPr>
          <w:rFonts w:asciiTheme="minorHAnsi" w:hAnsiTheme="minorHAnsi"/>
          <w:sz w:val="20"/>
          <w:szCs w:val="20"/>
        </w:rPr>
        <w:t xml:space="preserve">Komunikačné </w:t>
      </w:r>
      <w:proofErr w:type="spellStart"/>
      <w:r w:rsidRPr="00C91749">
        <w:rPr>
          <w:rFonts w:asciiTheme="minorHAnsi" w:hAnsiTheme="minorHAnsi"/>
          <w:sz w:val="20"/>
          <w:szCs w:val="20"/>
        </w:rPr>
        <w:t>rozhr</w:t>
      </w:r>
      <w:proofErr w:type="spellEnd"/>
      <w:r w:rsidRPr="00C91749">
        <w:rPr>
          <w:rFonts w:asciiTheme="minorHAnsi" w:hAnsiTheme="minorHAnsi"/>
          <w:sz w:val="20"/>
          <w:szCs w:val="20"/>
        </w:rPr>
        <w:t>.:</w:t>
      </w:r>
      <w:r w:rsidRPr="00C91749">
        <w:rPr>
          <w:rFonts w:asciiTheme="minorHAnsi" w:hAnsiTheme="minorHAnsi"/>
          <w:sz w:val="20"/>
          <w:szCs w:val="20"/>
        </w:rPr>
        <w:tab/>
      </w:r>
      <w:hyperlink r:id="rId9" w:history="1">
        <w:r w:rsidR="008C1E53" w:rsidRPr="00C91749">
          <w:rPr>
            <w:rStyle w:val="Hypertextovprepojenie"/>
            <w:rFonts w:asciiTheme="minorHAnsi" w:hAnsiTheme="minorHAnsi"/>
            <w:sz w:val="20"/>
            <w:szCs w:val="20"/>
          </w:rPr>
          <w:t>https://josephine.proebiz.com</w:t>
        </w:r>
      </w:hyperlink>
      <w:r w:rsidRPr="00C91749">
        <w:rPr>
          <w:rFonts w:asciiTheme="minorHAnsi" w:hAnsiTheme="minorHAnsi"/>
          <w:sz w:val="20"/>
          <w:szCs w:val="20"/>
        </w:rPr>
        <w:t xml:space="preserve"> </w:t>
      </w:r>
    </w:p>
    <w:p w14:paraId="0E942479" w14:textId="77777777" w:rsidR="00C91749" w:rsidRPr="00C91749" w:rsidRDefault="00C91749" w:rsidP="00C91749">
      <w:pPr>
        <w:pStyle w:val="tl1"/>
        <w:spacing w:line="264" w:lineRule="auto"/>
        <w:rPr>
          <w:rFonts w:asciiTheme="minorHAnsi" w:hAnsiTheme="minorHAnsi" w:cs="Calibri"/>
          <w:bCs/>
          <w:iCs/>
          <w:sz w:val="20"/>
          <w:szCs w:val="20"/>
        </w:rPr>
      </w:pPr>
      <w:r w:rsidRPr="00C91749">
        <w:rPr>
          <w:rFonts w:asciiTheme="minorHAnsi" w:hAnsiTheme="minorHAnsi" w:cs="Calibri"/>
          <w:bCs/>
          <w:iCs/>
          <w:sz w:val="20"/>
          <w:szCs w:val="20"/>
        </w:rPr>
        <w:t xml:space="preserve">Kontaktná osoba: </w:t>
      </w:r>
      <w:r w:rsidRPr="00C91749">
        <w:rPr>
          <w:rFonts w:asciiTheme="minorHAnsi" w:hAnsiTheme="minorHAnsi" w:cs="Calibri"/>
          <w:bCs/>
          <w:iCs/>
          <w:sz w:val="20"/>
          <w:szCs w:val="20"/>
        </w:rPr>
        <w:tab/>
        <w:t>Ivana Mesiariková</w:t>
      </w:r>
    </w:p>
    <w:p w14:paraId="6447FD5D" w14:textId="77777777" w:rsidR="00C91749" w:rsidRPr="00C91749" w:rsidRDefault="00C91749" w:rsidP="00C91749">
      <w:pPr>
        <w:pStyle w:val="tl1"/>
        <w:spacing w:line="264" w:lineRule="auto"/>
        <w:rPr>
          <w:rFonts w:asciiTheme="minorHAnsi" w:hAnsiTheme="minorHAnsi" w:cs="Calibri"/>
          <w:bCs/>
          <w:iCs/>
          <w:sz w:val="20"/>
          <w:szCs w:val="20"/>
        </w:rPr>
      </w:pPr>
      <w:r w:rsidRPr="00C91749">
        <w:rPr>
          <w:rFonts w:asciiTheme="minorHAnsi" w:hAnsiTheme="minorHAnsi" w:cs="Calibri"/>
          <w:bCs/>
          <w:iCs/>
          <w:sz w:val="20"/>
          <w:szCs w:val="20"/>
        </w:rPr>
        <w:t xml:space="preserve">komunikačné rozhranie: </w:t>
      </w:r>
      <w:r w:rsidRPr="00C91749">
        <w:rPr>
          <w:rFonts w:asciiTheme="minorHAnsi" w:hAnsiTheme="minorHAnsi" w:cs="Calibri"/>
          <w:bCs/>
          <w:iCs/>
          <w:sz w:val="20"/>
          <w:szCs w:val="20"/>
        </w:rPr>
        <w:tab/>
      </w:r>
      <w:hyperlink r:id="rId10" w:history="1">
        <w:r w:rsidRPr="00C91749">
          <w:rPr>
            <w:rFonts w:asciiTheme="minorHAnsi" w:hAnsiTheme="minorHAnsi" w:cs="Calibri"/>
            <w:iCs/>
            <w:sz w:val="20"/>
            <w:szCs w:val="20"/>
          </w:rPr>
          <w:t>https://josephine.proebiz.com/sk/</w:t>
        </w:r>
      </w:hyperlink>
    </w:p>
    <w:p w14:paraId="28D85726" w14:textId="77777777" w:rsidR="00C91749" w:rsidRPr="00C91749" w:rsidRDefault="00C91749" w:rsidP="00066587">
      <w:pPr>
        <w:pStyle w:val="tl1"/>
        <w:spacing w:line="264" w:lineRule="auto"/>
        <w:rPr>
          <w:rFonts w:asciiTheme="minorHAnsi" w:hAnsiTheme="minorHAnsi" w:cs="Calibri"/>
          <w:bCs/>
          <w:iCs/>
          <w:sz w:val="20"/>
          <w:szCs w:val="20"/>
        </w:rPr>
      </w:pPr>
    </w:p>
    <w:p w14:paraId="5EF6424A" w14:textId="351A68FF" w:rsidR="006C4098" w:rsidRPr="00C027C3" w:rsidRDefault="006C4098" w:rsidP="00066587">
      <w:pPr>
        <w:pStyle w:val="tl1"/>
        <w:spacing w:line="264" w:lineRule="auto"/>
        <w:jc w:val="left"/>
        <w:rPr>
          <w:rFonts w:asciiTheme="minorHAnsi" w:hAnsiTheme="minorHAnsi" w:cs="Calibri"/>
          <w:b/>
          <w:bCs/>
          <w:sz w:val="20"/>
          <w:szCs w:val="20"/>
        </w:rPr>
      </w:pPr>
      <w:r w:rsidRPr="00C027C3">
        <w:rPr>
          <w:rFonts w:asciiTheme="minorHAnsi" w:hAnsiTheme="minorHAnsi" w:cs="Calibri"/>
          <w:b/>
          <w:bCs/>
          <w:sz w:val="20"/>
          <w:szCs w:val="20"/>
        </w:rPr>
        <w:t>2.</w:t>
      </w:r>
      <w:r w:rsidR="00D03264" w:rsidRPr="00C027C3">
        <w:rPr>
          <w:rFonts w:asciiTheme="minorHAnsi" w:hAnsiTheme="minorHAnsi" w:cs="Calibri"/>
          <w:b/>
          <w:bCs/>
          <w:sz w:val="20"/>
          <w:szCs w:val="20"/>
        </w:rPr>
        <w:t xml:space="preserve"> </w:t>
      </w:r>
      <w:r w:rsidRPr="00C027C3">
        <w:rPr>
          <w:rFonts w:asciiTheme="minorHAnsi" w:hAnsiTheme="minorHAnsi" w:cs="Calibri"/>
          <w:b/>
          <w:bCs/>
          <w:sz w:val="20"/>
          <w:szCs w:val="20"/>
        </w:rPr>
        <w:t>PREDMET ZÁKAZKY</w:t>
      </w:r>
    </w:p>
    <w:p w14:paraId="62AFF6FC" w14:textId="5BC61E63" w:rsidR="00C91749" w:rsidRPr="00C91749" w:rsidRDefault="004F6A76" w:rsidP="00A66A4D">
      <w:pPr>
        <w:spacing w:line="264" w:lineRule="auto"/>
        <w:jc w:val="both"/>
        <w:rPr>
          <w:rFonts w:asciiTheme="minorHAnsi" w:hAnsiTheme="minorHAnsi"/>
          <w:sz w:val="20"/>
          <w:szCs w:val="20"/>
        </w:rPr>
      </w:pPr>
      <w:r w:rsidRPr="00C91749">
        <w:rPr>
          <w:rFonts w:asciiTheme="minorHAnsi" w:hAnsiTheme="minorHAnsi"/>
          <w:sz w:val="20"/>
          <w:szCs w:val="20"/>
        </w:rPr>
        <w:t xml:space="preserve">Predmetom zákazky je uskutočnenie stavebných prác – </w:t>
      </w:r>
      <w:r w:rsidR="00C91749" w:rsidRPr="00C91749">
        <w:rPr>
          <w:rFonts w:asciiTheme="minorHAnsi" w:hAnsiTheme="minorHAnsi"/>
          <w:sz w:val="20"/>
          <w:szCs w:val="20"/>
        </w:rPr>
        <w:t xml:space="preserve">rekonštrukcia a výstavba lesnej cesty, čím vznikne prepojenie obcí Šumiac a Telgárt cyklotrasou. Realizácia bude pozostávať z rekonštruovaných úsekov a úseku novostavby lesnej cesty. Rekonštruované úseky budú realizované násypom </w:t>
      </w:r>
      <w:proofErr w:type="spellStart"/>
      <w:r w:rsidR="00C91749" w:rsidRPr="00C91749">
        <w:rPr>
          <w:rFonts w:asciiTheme="minorHAnsi" w:hAnsiTheme="minorHAnsi"/>
          <w:sz w:val="20"/>
          <w:szCs w:val="20"/>
        </w:rPr>
        <w:t>štrkodrviny</w:t>
      </w:r>
      <w:proofErr w:type="spellEnd"/>
      <w:r w:rsidR="00C91749" w:rsidRPr="00C91749">
        <w:rPr>
          <w:rFonts w:asciiTheme="minorHAnsi" w:hAnsiTheme="minorHAnsi"/>
          <w:sz w:val="20"/>
          <w:szCs w:val="20"/>
        </w:rPr>
        <w:t xml:space="preserve"> v hrúbke 200mm a presypaním krytu výplňovým drveným kamenivom hrúbky 50mm. Úsek novostavby bude pozostávať z dvoch vrstiev </w:t>
      </w:r>
      <w:proofErr w:type="spellStart"/>
      <w:r w:rsidR="00C91749" w:rsidRPr="00C91749">
        <w:rPr>
          <w:rFonts w:asciiTheme="minorHAnsi" w:hAnsiTheme="minorHAnsi"/>
          <w:sz w:val="20"/>
          <w:szCs w:val="20"/>
        </w:rPr>
        <w:t>štrkodrviny</w:t>
      </w:r>
      <w:proofErr w:type="spellEnd"/>
      <w:r w:rsidR="00C91749" w:rsidRPr="00C91749">
        <w:rPr>
          <w:rFonts w:asciiTheme="minorHAnsi" w:hAnsiTheme="minorHAnsi"/>
          <w:sz w:val="20"/>
          <w:szCs w:val="20"/>
        </w:rPr>
        <w:t xml:space="preserve"> rôznej frakcie spolu hrúbky 500mm a presypaním krytu výplňovým drveným kamenivom hrúbky 50mm. Odvodnenie cestného telesa bude realizované systémom cestných priekop a rúrových priepustov s využitím už existujúceho odvodnenia. Súčasťou stavby bude osadenie oceľového zábradlia a cestných závor.</w:t>
      </w:r>
    </w:p>
    <w:p w14:paraId="4643A1DC" w14:textId="77777777" w:rsidR="00C91749" w:rsidRDefault="00C91749" w:rsidP="00A66A4D">
      <w:pPr>
        <w:spacing w:line="264" w:lineRule="auto"/>
        <w:jc w:val="both"/>
        <w:rPr>
          <w:rFonts w:asciiTheme="minorHAnsi" w:hAnsiTheme="minorHAnsi"/>
          <w:sz w:val="20"/>
          <w:szCs w:val="20"/>
          <w:highlight w:val="yellow"/>
        </w:rPr>
      </w:pPr>
    </w:p>
    <w:p w14:paraId="285A0480" w14:textId="446A3BD4" w:rsidR="00E35F74" w:rsidRPr="00C91749" w:rsidRDefault="00E35F74" w:rsidP="00066587">
      <w:pPr>
        <w:spacing w:line="264" w:lineRule="auto"/>
        <w:jc w:val="both"/>
        <w:rPr>
          <w:rFonts w:asciiTheme="minorHAnsi" w:hAnsiTheme="minorHAnsi"/>
          <w:sz w:val="20"/>
          <w:szCs w:val="20"/>
        </w:rPr>
      </w:pPr>
      <w:r w:rsidRPr="00C91749">
        <w:rPr>
          <w:rFonts w:asciiTheme="minorHAnsi" w:hAnsiTheme="minorHAnsi"/>
          <w:sz w:val="20"/>
          <w:szCs w:val="20"/>
        </w:rPr>
        <w:t xml:space="preserve">Podrobný opis predmetu zákazky je uvedený v časti B. Opis predmetu zákazky týchto </w:t>
      </w:r>
      <w:r w:rsidR="00154B5B" w:rsidRPr="00C91749">
        <w:rPr>
          <w:rFonts w:asciiTheme="minorHAnsi" w:hAnsiTheme="minorHAnsi"/>
          <w:sz w:val="20"/>
          <w:szCs w:val="20"/>
        </w:rPr>
        <w:t xml:space="preserve">SP </w:t>
      </w:r>
      <w:r w:rsidRPr="00C91749">
        <w:rPr>
          <w:rFonts w:asciiTheme="minorHAnsi" w:hAnsiTheme="minorHAnsi"/>
          <w:sz w:val="20"/>
          <w:szCs w:val="20"/>
        </w:rPr>
        <w:t xml:space="preserve">a v prílohách týchto SP. </w:t>
      </w:r>
    </w:p>
    <w:p w14:paraId="206B6065" w14:textId="77777777" w:rsidR="00E35F74" w:rsidRPr="00C91749" w:rsidRDefault="00E35F74" w:rsidP="00066587">
      <w:pPr>
        <w:spacing w:line="264" w:lineRule="auto"/>
        <w:rPr>
          <w:rFonts w:asciiTheme="minorHAnsi" w:hAnsiTheme="minorHAnsi"/>
          <w:sz w:val="20"/>
          <w:szCs w:val="20"/>
          <w:highlight w:val="yellow"/>
        </w:rPr>
      </w:pPr>
    </w:p>
    <w:p w14:paraId="525DB784" w14:textId="3B13C770" w:rsidR="00E35F74" w:rsidRPr="00C91749" w:rsidRDefault="00E35F74" w:rsidP="00066587">
      <w:pPr>
        <w:spacing w:line="264" w:lineRule="auto"/>
        <w:rPr>
          <w:rFonts w:asciiTheme="minorHAnsi" w:hAnsiTheme="minorHAnsi"/>
          <w:sz w:val="20"/>
          <w:szCs w:val="20"/>
        </w:rPr>
      </w:pPr>
      <w:r w:rsidRPr="00C91749">
        <w:rPr>
          <w:rFonts w:asciiTheme="minorHAnsi" w:hAnsiTheme="minorHAnsi"/>
          <w:sz w:val="20"/>
          <w:szCs w:val="20"/>
        </w:rPr>
        <w:t>2.2. Spoločný slovník obstarávania (CPV)</w:t>
      </w:r>
    </w:p>
    <w:p w14:paraId="67107D0A" w14:textId="2C0F3540" w:rsidR="00C91749" w:rsidRPr="000D6846" w:rsidRDefault="00C91749" w:rsidP="000D6846">
      <w:pPr>
        <w:spacing w:line="264" w:lineRule="auto"/>
        <w:ind w:left="3540" w:hanging="3540"/>
        <w:jc w:val="both"/>
        <w:rPr>
          <w:rFonts w:asciiTheme="minorHAnsi" w:hAnsiTheme="minorHAnsi" w:cs="Arial"/>
          <w:sz w:val="20"/>
          <w:szCs w:val="20"/>
        </w:rPr>
      </w:pPr>
      <w:r w:rsidRPr="000D6846">
        <w:rPr>
          <w:rFonts w:asciiTheme="minorHAnsi" w:hAnsiTheme="minorHAnsi" w:cs="Arial"/>
          <w:sz w:val="20"/>
          <w:szCs w:val="20"/>
        </w:rPr>
        <w:t>Hlavný predmet, hlavný slovník:</w:t>
      </w:r>
      <w:r w:rsidRPr="000D6846">
        <w:rPr>
          <w:rFonts w:asciiTheme="minorHAnsi" w:hAnsiTheme="minorHAnsi" w:cs="Arial"/>
          <w:sz w:val="20"/>
          <w:szCs w:val="20"/>
        </w:rPr>
        <w:tab/>
      </w:r>
      <w:r w:rsidR="000D6846" w:rsidRPr="000D6846">
        <w:rPr>
          <w:rFonts w:asciiTheme="minorHAnsi" w:hAnsiTheme="minorHAnsi" w:cs="Arial"/>
          <w:sz w:val="20"/>
          <w:szCs w:val="20"/>
        </w:rPr>
        <w:t>45233000</w:t>
      </w:r>
      <w:r w:rsidRPr="00C91749">
        <w:rPr>
          <w:rFonts w:asciiTheme="minorHAnsi" w:hAnsiTheme="minorHAnsi" w:cs="Arial"/>
          <w:sz w:val="20"/>
          <w:szCs w:val="20"/>
        </w:rPr>
        <w:t>-</w:t>
      </w:r>
      <w:r w:rsidR="000D6846">
        <w:rPr>
          <w:rFonts w:asciiTheme="minorHAnsi" w:hAnsiTheme="minorHAnsi" w:cs="Arial"/>
          <w:sz w:val="20"/>
          <w:szCs w:val="20"/>
        </w:rPr>
        <w:t>9</w:t>
      </w:r>
      <w:r w:rsidRPr="000D6846">
        <w:rPr>
          <w:rFonts w:asciiTheme="minorHAnsi" w:hAnsiTheme="minorHAnsi" w:cs="Arial"/>
          <w:sz w:val="20"/>
          <w:szCs w:val="20"/>
        </w:rPr>
        <w:tab/>
      </w:r>
      <w:r w:rsidR="000D6846" w:rsidRPr="000D6846">
        <w:rPr>
          <w:rFonts w:asciiTheme="minorHAnsi" w:hAnsiTheme="minorHAnsi" w:cs="Arial"/>
          <w:sz w:val="20"/>
          <w:szCs w:val="20"/>
        </w:rPr>
        <w:t>Stavebné práce, práce spodnej a vrchnej stavby diaľnic, ciest</w:t>
      </w:r>
    </w:p>
    <w:p w14:paraId="62E9AA20" w14:textId="48626201" w:rsidR="00CD0BC1" w:rsidRDefault="00C91749" w:rsidP="00CD0BC1">
      <w:pPr>
        <w:spacing w:line="264" w:lineRule="auto"/>
        <w:ind w:left="3540" w:hanging="3540"/>
        <w:jc w:val="both"/>
        <w:rPr>
          <w:rFonts w:asciiTheme="minorHAnsi" w:hAnsiTheme="minorHAnsi" w:cs="Arial"/>
          <w:sz w:val="20"/>
          <w:szCs w:val="20"/>
        </w:rPr>
      </w:pPr>
      <w:r w:rsidRPr="000D6846">
        <w:rPr>
          <w:rFonts w:asciiTheme="minorHAnsi" w:hAnsiTheme="minorHAnsi" w:cs="Arial"/>
          <w:sz w:val="20"/>
          <w:szCs w:val="20"/>
        </w:rPr>
        <w:t>Doplňujúci predmet, hlavný slovník:</w:t>
      </w:r>
      <w:r w:rsidRPr="000D6846">
        <w:rPr>
          <w:rFonts w:asciiTheme="minorHAnsi" w:hAnsiTheme="minorHAnsi" w:cs="Arial"/>
          <w:sz w:val="20"/>
          <w:szCs w:val="20"/>
        </w:rPr>
        <w:tab/>
      </w:r>
      <w:r w:rsidR="00CD0BC1" w:rsidRPr="00CD0BC1">
        <w:rPr>
          <w:rFonts w:asciiTheme="minorHAnsi" w:hAnsiTheme="minorHAnsi" w:cs="Arial"/>
          <w:sz w:val="20"/>
          <w:szCs w:val="20"/>
        </w:rPr>
        <w:t>45233100-0</w:t>
      </w:r>
      <w:r w:rsidR="00CD0BC1" w:rsidRPr="00CD0BC1">
        <w:rPr>
          <w:rFonts w:asciiTheme="minorHAnsi" w:hAnsiTheme="minorHAnsi" w:cs="Arial"/>
          <w:sz w:val="20"/>
          <w:szCs w:val="20"/>
        </w:rPr>
        <w:tab/>
        <w:t>Stavebné práce na výstavbe diaľnic, ciest</w:t>
      </w:r>
    </w:p>
    <w:p w14:paraId="7E99D367" w14:textId="7F131D0C" w:rsidR="00C91749" w:rsidRPr="000D6846" w:rsidRDefault="000D6846" w:rsidP="00CD0BC1">
      <w:pPr>
        <w:spacing w:line="264" w:lineRule="auto"/>
        <w:ind w:left="3540"/>
        <w:jc w:val="both"/>
        <w:rPr>
          <w:rFonts w:asciiTheme="minorHAnsi" w:hAnsiTheme="minorHAnsi" w:cs="Arial"/>
          <w:sz w:val="20"/>
          <w:szCs w:val="20"/>
        </w:rPr>
      </w:pPr>
      <w:r w:rsidRPr="00CD0BC1">
        <w:rPr>
          <w:rFonts w:asciiTheme="minorHAnsi" w:hAnsiTheme="minorHAnsi" w:cs="Arial"/>
          <w:sz w:val="20"/>
          <w:szCs w:val="20"/>
        </w:rPr>
        <w:t>45233142</w:t>
      </w:r>
      <w:r w:rsidR="00C91749" w:rsidRPr="000D6846">
        <w:rPr>
          <w:rFonts w:asciiTheme="minorHAnsi" w:hAnsiTheme="minorHAnsi" w:cs="Arial"/>
          <w:sz w:val="20"/>
          <w:szCs w:val="20"/>
        </w:rPr>
        <w:t>-</w:t>
      </w:r>
      <w:r>
        <w:rPr>
          <w:rFonts w:asciiTheme="minorHAnsi" w:hAnsiTheme="minorHAnsi" w:cs="Arial"/>
          <w:sz w:val="20"/>
          <w:szCs w:val="20"/>
        </w:rPr>
        <w:t>6</w:t>
      </w:r>
      <w:r w:rsidR="00C91749" w:rsidRPr="000D6846">
        <w:rPr>
          <w:rFonts w:asciiTheme="minorHAnsi" w:hAnsiTheme="minorHAnsi" w:cs="Arial"/>
          <w:sz w:val="20"/>
          <w:szCs w:val="20"/>
        </w:rPr>
        <w:tab/>
      </w:r>
      <w:r w:rsidRPr="00CD0BC1">
        <w:rPr>
          <w:rFonts w:asciiTheme="minorHAnsi" w:hAnsiTheme="minorHAnsi" w:cs="Arial"/>
          <w:sz w:val="20"/>
          <w:szCs w:val="20"/>
        </w:rPr>
        <w:t>Práce na oprave ciest</w:t>
      </w:r>
    </w:p>
    <w:p w14:paraId="6E501066" w14:textId="4FD55C5B" w:rsidR="00C91749" w:rsidRPr="00CD0BC1" w:rsidRDefault="00C91749" w:rsidP="00CD0BC1">
      <w:pPr>
        <w:spacing w:line="264" w:lineRule="auto"/>
        <w:ind w:left="3540" w:hanging="3540"/>
        <w:jc w:val="both"/>
        <w:rPr>
          <w:rFonts w:asciiTheme="minorHAnsi" w:hAnsiTheme="minorHAnsi" w:cs="Arial"/>
          <w:sz w:val="20"/>
          <w:szCs w:val="20"/>
        </w:rPr>
      </w:pPr>
      <w:r w:rsidRPr="00CD0BC1">
        <w:rPr>
          <w:rFonts w:asciiTheme="minorHAnsi" w:hAnsiTheme="minorHAnsi" w:cs="Arial"/>
          <w:sz w:val="20"/>
          <w:szCs w:val="20"/>
        </w:rPr>
        <w:tab/>
      </w:r>
      <w:r w:rsidR="000D6846" w:rsidRPr="00CD0BC1">
        <w:rPr>
          <w:rFonts w:asciiTheme="minorHAnsi" w:hAnsiTheme="minorHAnsi" w:cs="Arial"/>
          <w:sz w:val="20"/>
          <w:szCs w:val="20"/>
        </w:rPr>
        <w:t>45233162</w:t>
      </w:r>
      <w:r w:rsidRPr="00CD0BC1">
        <w:rPr>
          <w:rFonts w:asciiTheme="minorHAnsi" w:hAnsiTheme="minorHAnsi" w:cs="Arial"/>
          <w:sz w:val="20"/>
          <w:szCs w:val="20"/>
        </w:rPr>
        <w:t>-</w:t>
      </w:r>
      <w:r w:rsidR="000D6846" w:rsidRPr="00CD0BC1">
        <w:rPr>
          <w:rFonts w:asciiTheme="minorHAnsi" w:hAnsiTheme="minorHAnsi" w:cs="Arial"/>
          <w:sz w:val="20"/>
          <w:szCs w:val="20"/>
        </w:rPr>
        <w:t>2</w:t>
      </w:r>
      <w:r w:rsidRPr="00CD0BC1">
        <w:rPr>
          <w:rFonts w:asciiTheme="minorHAnsi" w:hAnsiTheme="minorHAnsi" w:cs="Arial"/>
          <w:sz w:val="20"/>
          <w:szCs w:val="20"/>
        </w:rPr>
        <w:tab/>
      </w:r>
      <w:r w:rsidR="000D6846" w:rsidRPr="00CD0BC1">
        <w:rPr>
          <w:rFonts w:asciiTheme="minorHAnsi" w:hAnsiTheme="minorHAnsi" w:cs="Arial"/>
          <w:sz w:val="20"/>
          <w:szCs w:val="20"/>
        </w:rPr>
        <w:t>Stavebné práce na stavbe cyklistických trás</w:t>
      </w:r>
    </w:p>
    <w:p w14:paraId="10920E2C" w14:textId="00291621" w:rsidR="00C91749" w:rsidRPr="00CD0BC1" w:rsidRDefault="00C91749" w:rsidP="00CD0BC1">
      <w:pPr>
        <w:spacing w:line="264" w:lineRule="auto"/>
        <w:ind w:left="3540" w:hanging="3540"/>
        <w:jc w:val="both"/>
        <w:rPr>
          <w:rFonts w:asciiTheme="minorHAnsi" w:hAnsiTheme="minorHAnsi" w:cs="Arial"/>
          <w:sz w:val="20"/>
          <w:szCs w:val="20"/>
        </w:rPr>
      </w:pPr>
      <w:r w:rsidRPr="00CD0BC1">
        <w:rPr>
          <w:rFonts w:asciiTheme="minorHAnsi" w:hAnsiTheme="minorHAnsi" w:cs="Arial"/>
          <w:sz w:val="20"/>
          <w:szCs w:val="20"/>
        </w:rPr>
        <w:tab/>
      </w:r>
      <w:r w:rsidRPr="00CD0BC1">
        <w:rPr>
          <w:rFonts w:asciiTheme="minorHAnsi" w:hAnsiTheme="minorHAnsi" w:cs="Arial"/>
          <w:sz w:val="20"/>
          <w:szCs w:val="20"/>
        </w:rPr>
        <w:tab/>
      </w:r>
      <w:r w:rsidR="000D6846" w:rsidRPr="00CD0BC1">
        <w:rPr>
          <w:rFonts w:asciiTheme="minorHAnsi" w:hAnsiTheme="minorHAnsi" w:cs="Arial"/>
          <w:sz w:val="20"/>
          <w:szCs w:val="20"/>
        </w:rPr>
        <w:t>45233220</w:t>
      </w:r>
      <w:r w:rsidRPr="00CD0BC1">
        <w:rPr>
          <w:rFonts w:asciiTheme="minorHAnsi" w:hAnsiTheme="minorHAnsi" w:cs="Arial"/>
          <w:sz w:val="20"/>
          <w:szCs w:val="20"/>
        </w:rPr>
        <w:t>-</w:t>
      </w:r>
      <w:r w:rsidR="000D6846" w:rsidRPr="00CD0BC1">
        <w:rPr>
          <w:rFonts w:asciiTheme="minorHAnsi" w:hAnsiTheme="minorHAnsi" w:cs="Arial"/>
          <w:sz w:val="20"/>
          <w:szCs w:val="20"/>
        </w:rPr>
        <w:t>7</w:t>
      </w:r>
      <w:r w:rsidRPr="00CD0BC1">
        <w:rPr>
          <w:rFonts w:asciiTheme="minorHAnsi" w:hAnsiTheme="minorHAnsi" w:cs="Arial"/>
          <w:sz w:val="20"/>
          <w:szCs w:val="20"/>
        </w:rPr>
        <w:tab/>
      </w:r>
      <w:r w:rsidR="000D6846" w:rsidRPr="00CD0BC1">
        <w:rPr>
          <w:rFonts w:asciiTheme="minorHAnsi" w:hAnsiTheme="minorHAnsi" w:cs="Arial"/>
          <w:sz w:val="20"/>
          <w:szCs w:val="20"/>
        </w:rPr>
        <w:t>Práce vrchnej stavby ciest</w:t>
      </w:r>
    </w:p>
    <w:p w14:paraId="4E365DDD" w14:textId="14F48236" w:rsidR="00C91749" w:rsidRPr="00CD0BC1" w:rsidRDefault="00C91749" w:rsidP="00CD0BC1">
      <w:pPr>
        <w:spacing w:line="264" w:lineRule="auto"/>
        <w:ind w:left="3540" w:hanging="3540"/>
        <w:jc w:val="both"/>
        <w:rPr>
          <w:rFonts w:asciiTheme="minorHAnsi" w:hAnsiTheme="minorHAnsi" w:cs="Arial"/>
          <w:sz w:val="20"/>
          <w:szCs w:val="20"/>
        </w:rPr>
      </w:pPr>
      <w:r w:rsidRPr="00C91749">
        <w:rPr>
          <w:rFonts w:asciiTheme="minorHAnsi" w:hAnsiTheme="minorHAnsi" w:cs="Arial"/>
          <w:sz w:val="20"/>
          <w:szCs w:val="20"/>
        </w:rPr>
        <w:tab/>
      </w:r>
      <w:r w:rsidRPr="00C91749">
        <w:rPr>
          <w:rFonts w:asciiTheme="minorHAnsi" w:hAnsiTheme="minorHAnsi" w:cs="Arial"/>
          <w:sz w:val="20"/>
          <w:szCs w:val="20"/>
        </w:rPr>
        <w:tab/>
      </w:r>
      <w:r w:rsidR="00CD0BC1" w:rsidRPr="00CD0BC1">
        <w:rPr>
          <w:rFonts w:asciiTheme="minorHAnsi" w:hAnsiTheme="minorHAnsi" w:cs="Arial"/>
          <w:sz w:val="20"/>
          <w:szCs w:val="20"/>
        </w:rPr>
        <w:t>45233223</w:t>
      </w:r>
      <w:r w:rsidRPr="00C91749">
        <w:rPr>
          <w:rFonts w:asciiTheme="minorHAnsi" w:hAnsiTheme="minorHAnsi" w:cs="Arial"/>
          <w:sz w:val="20"/>
          <w:szCs w:val="20"/>
        </w:rPr>
        <w:t>-</w:t>
      </w:r>
      <w:r w:rsidR="00CD0BC1">
        <w:rPr>
          <w:rFonts w:asciiTheme="minorHAnsi" w:hAnsiTheme="minorHAnsi" w:cs="Arial"/>
          <w:sz w:val="20"/>
          <w:szCs w:val="20"/>
        </w:rPr>
        <w:t>8</w:t>
      </w:r>
      <w:r w:rsidRPr="00C91749">
        <w:rPr>
          <w:rFonts w:asciiTheme="minorHAnsi" w:hAnsiTheme="minorHAnsi" w:cs="Arial"/>
          <w:sz w:val="20"/>
          <w:szCs w:val="20"/>
        </w:rPr>
        <w:tab/>
      </w:r>
      <w:r w:rsidR="00CD0BC1" w:rsidRPr="00CD0BC1">
        <w:rPr>
          <w:rFonts w:asciiTheme="minorHAnsi" w:hAnsiTheme="minorHAnsi" w:cs="Arial"/>
          <w:sz w:val="20"/>
          <w:szCs w:val="20"/>
        </w:rPr>
        <w:t>Obnova povrchu vozoviek</w:t>
      </w:r>
    </w:p>
    <w:p w14:paraId="53ABE8E6" w14:textId="3CF9429D" w:rsidR="00CD0BC1" w:rsidRPr="00CD0BC1" w:rsidRDefault="00CD0BC1" w:rsidP="00CD0BC1">
      <w:pPr>
        <w:spacing w:line="264" w:lineRule="auto"/>
        <w:ind w:left="3540"/>
        <w:jc w:val="both"/>
        <w:rPr>
          <w:rFonts w:asciiTheme="minorHAnsi" w:hAnsiTheme="minorHAnsi" w:cs="Arial"/>
          <w:sz w:val="20"/>
          <w:szCs w:val="20"/>
        </w:rPr>
      </w:pPr>
      <w:r w:rsidRPr="00CD0BC1">
        <w:rPr>
          <w:rFonts w:asciiTheme="minorHAnsi" w:hAnsiTheme="minorHAnsi" w:cs="Arial"/>
          <w:sz w:val="20"/>
          <w:szCs w:val="20"/>
        </w:rPr>
        <w:t>45233320-8</w:t>
      </w:r>
      <w:r w:rsidRPr="00CD0BC1">
        <w:rPr>
          <w:rFonts w:asciiTheme="minorHAnsi" w:hAnsiTheme="minorHAnsi" w:cs="Arial"/>
          <w:sz w:val="20"/>
          <w:szCs w:val="20"/>
        </w:rPr>
        <w:tab/>
        <w:t>Práce spodnej stavby ciest</w:t>
      </w:r>
    </w:p>
    <w:p w14:paraId="417D58A0" w14:textId="26AF9540" w:rsidR="00CD0BC1" w:rsidRPr="00CD0BC1" w:rsidRDefault="00CD0BC1" w:rsidP="00CD0BC1">
      <w:pPr>
        <w:spacing w:line="264" w:lineRule="auto"/>
        <w:ind w:left="3540"/>
        <w:jc w:val="both"/>
        <w:rPr>
          <w:rFonts w:asciiTheme="minorHAnsi" w:hAnsiTheme="minorHAnsi" w:cs="Arial"/>
          <w:sz w:val="20"/>
          <w:szCs w:val="20"/>
        </w:rPr>
      </w:pPr>
      <w:r w:rsidRPr="00CD0BC1">
        <w:rPr>
          <w:rFonts w:asciiTheme="minorHAnsi" w:hAnsiTheme="minorHAnsi" w:cs="Arial"/>
          <w:sz w:val="20"/>
          <w:szCs w:val="20"/>
        </w:rPr>
        <w:t>45221220-0</w:t>
      </w:r>
      <w:r w:rsidRPr="00CD0BC1">
        <w:rPr>
          <w:rFonts w:asciiTheme="minorHAnsi" w:hAnsiTheme="minorHAnsi" w:cs="Arial"/>
          <w:sz w:val="20"/>
          <w:szCs w:val="20"/>
        </w:rPr>
        <w:tab/>
        <w:t>Priepusty</w:t>
      </w:r>
    </w:p>
    <w:p w14:paraId="0D22062B" w14:textId="5ED3E949" w:rsidR="0075677F" w:rsidRDefault="0075677F" w:rsidP="00066587">
      <w:pPr>
        <w:spacing w:line="264" w:lineRule="auto"/>
        <w:rPr>
          <w:rFonts w:asciiTheme="minorHAnsi" w:hAnsiTheme="minorHAnsi"/>
          <w:sz w:val="20"/>
          <w:szCs w:val="20"/>
          <w:highlight w:val="yellow"/>
        </w:rPr>
      </w:pPr>
    </w:p>
    <w:p w14:paraId="6D535950" w14:textId="62F9CA84" w:rsidR="00E35F74" w:rsidRPr="00C027C3" w:rsidRDefault="00E35F74" w:rsidP="00066587">
      <w:pPr>
        <w:spacing w:line="264" w:lineRule="auto"/>
        <w:jc w:val="both"/>
        <w:rPr>
          <w:rFonts w:asciiTheme="minorHAnsi" w:hAnsiTheme="minorHAnsi"/>
          <w:sz w:val="20"/>
          <w:szCs w:val="20"/>
        </w:rPr>
      </w:pPr>
      <w:r w:rsidRPr="00C027C3">
        <w:rPr>
          <w:rFonts w:asciiTheme="minorHAnsi" w:hAnsiTheme="minorHAnsi"/>
          <w:sz w:val="20"/>
          <w:szCs w:val="20"/>
        </w:rPr>
        <w:t>2.3. Predmet zákazky nie je rozdelený na časti, uchádzači budú predkladať ponuky na celý predmet zákazky.</w:t>
      </w:r>
      <w:r w:rsidR="00424EE9" w:rsidRPr="00C027C3">
        <w:rPr>
          <w:rFonts w:asciiTheme="minorHAnsi" w:hAnsiTheme="minorHAnsi"/>
          <w:sz w:val="20"/>
          <w:szCs w:val="20"/>
        </w:rPr>
        <w:t xml:space="preserve"> Uchádzač musí predložiť ponuku na celý predmet zákazky uvedený v časti B. – Opis predmetu zákazky týchto SP a v prílohách týchto SP.</w:t>
      </w:r>
    </w:p>
    <w:p w14:paraId="31964D05" w14:textId="77777777" w:rsidR="00E35F74" w:rsidRPr="00C027C3" w:rsidRDefault="00E35F74" w:rsidP="00066587">
      <w:pPr>
        <w:spacing w:line="264" w:lineRule="auto"/>
        <w:rPr>
          <w:rFonts w:asciiTheme="minorHAnsi" w:hAnsiTheme="minorHAnsi"/>
          <w:sz w:val="20"/>
          <w:szCs w:val="20"/>
        </w:rPr>
      </w:pPr>
    </w:p>
    <w:p w14:paraId="6E159580" w14:textId="7359054D" w:rsidR="00E35F74" w:rsidRPr="00C027C3" w:rsidRDefault="00E35F74" w:rsidP="00066587">
      <w:pPr>
        <w:spacing w:line="264" w:lineRule="auto"/>
        <w:rPr>
          <w:rFonts w:asciiTheme="minorHAnsi" w:hAnsiTheme="minorHAnsi"/>
          <w:sz w:val="20"/>
          <w:szCs w:val="20"/>
        </w:rPr>
      </w:pPr>
      <w:r w:rsidRPr="00C027C3">
        <w:rPr>
          <w:rFonts w:asciiTheme="minorHAnsi" w:hAnsiTheme="minorHAnsi"/>
          <w:sz w:val="20"/>
          <w:szCs w:val="20"/>
        </w:rPr>
        <w:t xml:space="preserve">2.4. Predpokladaná hodnota zákazky bola určená </w:t>
      </w:r>
      <w:r w:rsidR="000D078C" w:rsidRPr="00C027C3">
        <w:rPr>
          <w:rFonts w:asciiTheme="minorHAnsi" w:hAnsiTheme="minorHAnsi"/>
          <w:sz w:val="20"/>
          <w:szCs w:val="20"/>
        </w:rPr>
        <w:t>na</w:t>
      </w:r>
      <w:r w:rsidR="00D03264" w:rsidRPr="00C027C3">
        <w:rPr>
          <w:rFonts w:asciiTheme="minorHAnsi" w:hAnsiTheme="minorHAnsi"/>
          <w:sz w:val="20"/>
          <w:szCs w:val="20"/>
        </w:rPr>
        <w:t xml:space="preserve"> </w:t>
      </w:r>
      <w:r w:rsidR="00C027C3" w:rsidRPr="00C027C3">
        <w:rPr>
          <w:rFonts w:asciiTheme="minorHAnsi" w:hAnsiTheme="minorHAnsi"/>
          <w:b/>
          <w:sz w:val="20"/>
          <w:szCs w:val="20"/>
        </w:rPr>
        <w:t>402.270,07</w:t>
      </w:r>
      <w:r w:rsidR="00013F9C" w:rsidRPr="00C027C3">
        <w:rPr>
          <w:rFonts w:asciiTheme="minorHAnsi" w:hAnsiTheme="minorHAnsi"/>
          <w:b/>
          <w:sz w:val="20"/>
          <w:szCs w:val="20"/>
        </w:rPr>
        <w:t xml:space="preserve"> </w:t>
      </w:r>
      <w:r w:rsidRPr="00C027C3">
        <w:rPr>
          <w:rFonts w:asciiTheme="minorHAnsi" w:hAnsiTheme="minorHAnsi"/>
          <w:b/>
          <w:sz w:val="20"/>
          <w:szCs w:val="20"/>
        </w:rPr>
        <w:t>EUR bez DPH</w:t>
      </w:r>
      <w:r w:rsidRPr="00C027C3">
        <w:rPr>
          <w:rFonts w:asciiTheme="minorHAnsi" w:hAnsiTheme="minorHAnsi"/>
          <w:sz w:val="20"/>
          <w:szCs w:val="20"/>
        </w:rPr>
        <w:t>.</w:t>
      </w:r>
    </w:p>
    <w:p w14:paraId="1684B0BD" w14:textId="77777777" w:rsidR="00E94D0A" w:rsidRPr="00C91749" w:rsidRDefault="00E94D0A" w:rsidP="00066587">
      <w:pPr>
        <w:spacing w:line="264" w:lineRule="auto"/>
        <w:rPr>
          <w:rFonts w:asciiTheme="minorHAnsi" w:hAnsiTheme="minorHAnsi"/>
          <w:sz w:val="20"/>
          <w:szCs w:val="20"/>
          <w:highlight w:val="yellow"/>
        </w:rPr>
      </w:pPr>
    </w:p>
    <w:p w14:paraId="43D672A0" w14:textId="77777777" w:rsidR="006C4098" w:rsidRPr="00C027C3" w:rsidRDefault="006C4098" w:rsidP="00066587">
      <w:pPr>
        <w:pStyle w:val="Farebnzoznamzvraznenie11"/>
        <w:spacing w:line="264" w:lineRule="auto"/>
        <w:ind w:left="0"/>
        <w:jc w:val="both"/>
        <w:rPr>
          <w:rFonts w:asciiTheme="minorHAnsi" w:hAnsiTheme="minorHAnsi" w:cs="Calibri"/>
          <w:b/>
          <w:sz w:val="20"/>
          <w:szCs w:val="20"/>
        </w:rPr>
      </w:pPr>
      <w:r w:rsidRPr="00C027C3">
        <w:rPr>
          <w:rFonts w:asciiTheme="minorHAnsi" w:hAnsiTheme="minorHAnsi" w:cs="Calibri"/>
          <w:b/>
          <w:bCs/>
          <w:sz w:val="20"/>
          <w:szCs w:val="20"/>
        </w:rPr>
        <w:t>3. VARIANTNÉ RIEŠENIE</w:t>
      </w:r>
    </w:p>
    <w:p w14:paraId="14F84097" w14:textId="3A0D01FD" w:rsidR="006C4098" w:rsidRPr="00C027C3" w:rsidRDefault="006C4098" w:rsidP="00066587">
      <w:pPr>
        <w:pStyle w:val="tl1"/>
        <w:spacing w:line="264" w:lineRule="auto"/>
        <w:rPr>
          <w:rFonts w:asciiTheme="minorHAnsi" w:hAnsiTheme="minorHAnsi" w:cs="Calibri"/>
          <w:sz w:val="20"/>
          <w:szCs w:val="20"/>
        </w:rPr>
      </w:pPr>
      <w:r w:rsidRPr="00C027C3">
        <w:rPr>
          <w:rFonts w:asciiTheme="minorHAnsi" w:hAnsiTheme="minorHAnsi" w:cs="Calibri"/>
          <w:sz w:val="20"/>
          <w:szCs w:val="20"/>
        </w:rPr>
        <w:t>3.1. Uchádzačom</w:t>
      </w:r>
      <w:r w:rsidR="00D03264" w:rsidRPr="00C027C3">
        <w:rPr>
          <w:rFonts w:asciiTheme="minorHAnsi" w:hAnsiTheme="minorHAnsi" w:cs="Calibri"/>
          <w:sz w:val="20"/>
          <w:szCs w:val="20"/>
        </w:rPr>
        <w:t xml:space="preserve"> </w:t>
      </w:r>
      <w:r w:rsidRPr="00C027C3">
        <w:rPr>
          <w:rFonts w:asciiTheme="minorHAnsi" w:hAnsiTheme="minorHAnsi" w:cs="Calibri"/>
          <w:sz w:val="20"/>
          <w:szCs w:val="20"/>
        </w:rPr>
        <w:t>sa neumožňuje</w:t>
      </w:r>
      <w:r w:rsidR="00D03264" w:rsidRPr="00C027C3">
        <w:rPr>
          <w:rFonts w:asciiTheme="minorHAnsi" w:hAnsiTheme="minorHAnsi" w:cs="Calibri"/>
          <w:sz w:val="20"/>
          <w:szCs w:val="20"/>
        </w:rPr>
        <w:t xml:space="preserve"> </w:t>
      </w:r>
      <w:r w:rsidRPr="00C027C3">
        <w:rPr>
          <w:rFonts w:asciiTheme="minorHAnsi" w:hAnsiTheme="minorHAnsi" w:cs="Calibri"/>
          <w:sz w:val="20"/>
          <w:szCs w:val="20"/>
        </w:rPr>
        <w:t>predložiť</w:t>
      </w:r>
      <w:r w:rsidR="00D03264" w:rsidRPr="00C027C3">
        <w:rPr>
          <w:rFonts w:asciiTheme="minorHAnsi" w:hAnsiTheme="minorHAnsi" w:cs="Calibri"/>
          <w:sz w:val="20"/>
          <w:szCs w:val="20"/>
        </w:rPr>
        <w:t xml:space="preserve"> </w:t>
      </w:r>
      <w:r w:rsidRPr="00C027C3">
        <w:rPr>
          <w:rFonts w:asciiTheme="minorHAnsi" w:hAnsiTheme="minorHAnsi" w:cs="Calibri"/>
          <w:sz w:val="20"/>
          <w:szCs w:val="20"/>
        </w:rPr>
        <w:t>variantné</w:t>
      </w:r>
      <w:r w:rsidR="00D03264" w:rsidRPr="00C027C3">
        <w:rPr>
          <w:rFonts w:asciiTheme="minorHAnsi" w:hAnsiTheme="minorHAnsi" w:cs="Calibri"/>
          <w:sz w:val="20"/>
          <w:szCs w:val="20"/>
        </w:rPr>
        <w:t xml:space="preserve"> </w:t>
      </w:r>
      <w:r w:rsidRPr="00C027C3">
        <w:rPr>
          <w:rFonts w:asciiTheme="minorHAnsi" w:hAnsiTheme="minorHAnsi" w:cs="Calibri"/>
          <w:sz w:val="20"/>
          <w:szCs w:val="20"/>
        </w:rPr>
        <w:t>riešenie. Ak uchádzač v rámci ponuky predloží aj variantné riešenie, nebude takéto variantné riešenie zaradené do vyhodnocovania.</w:t>
      </w:r>
    </w:p>
    <w:p w14:paraId="12D299E1" w14:textId="77777777" w:rsidR="006C4098" w:rsidRPr="00C91749" w:rsidRDefault="006C4098" w:rsidP="00066587">
      <w:pPr>
        <w:pStyle w:val="Farebnzoznamzvraznenie11"/>
        <w:spacing w:line="264" w:lineRule="auto"/>
        <w:ind w:left="0"/>
        <w:rPr>
          <w:rFonts w:asciiTheme="minorHAnsi" w:hAnsiTheme="minorHAnsi" w:cs="Calibri"/>
          <w:sz w:val="20"/>
          <w:szCs w:val="20"/>
          <w:highlight w:val="yellow"/>
        </w:rPr>
      </w:pPr>
    </w:p>
    <w:p w14:paraId="346608FB" w14:textId="77777777" w:rsidR="006C4098" w:rsidRPr="009D2A94" w:rsidRDefault="006C4098" w:rsidP="00066587">
      <w:pPr>
        <w:pStyle w:val="tl1"/>
        <w:spacing w:line="264" w:lineRule="auto"/>
        <w:rPr>
          <w:rFonts w:asciiTheme="minorHAnsi" w:hAnsiTheme="minorHAnsi" w:cs="Calibri"/>
          <w:b/>
          <w:bCs/>
          <w:sz w:val="20"/>
          <w:szCs w:val="20"/>
        </w:rPr>
      </w:pPr>
      <w:r w:rsidRPr="009D2A94">
        <w:rPr>
          <w:rFonts w:asciiTheme="minorHAnsi" w:hAnsiTheme="minorHAnsi" w:cs="Calibri"/>
          <w:b/>
          <w:bCs/>
          <w:sz w:val="20"/>
          <w:szCs w:val="20"/>
        </w:rPr>
        <w:t>4. MIESTO, TERMÍN DODANIA A SPÔSOB PLNENIA PREDMETU ZÁKAZKY</w:t>
      </w:r>
    </w:p>
    <w:p w14:paraId="7CD4F8E2" w14:textId="6285EE77" w:rsidR="00113951" w:rsidRPr="00187C3B" w:rsidRDefault="00E35F74" w:rsidP="00066587">
      <w:pPr>
        <w:spacing w:line="264" w:lineRule="auto"/>
        <w:jc w:val="both"/>
        <w:rPr>
          <w:rFonts w:asciiTheme="minorHAnsi" w:hAnsiTheme="minorHAnsi" w:cs="Calibri"/>
          <w:sz w:val="20"/>
          <w:szCs w:val="20"/>
        </w:rPr>
      </w:pPr>
      <w:r w:rsidRPr="00187C3B">
        <w:rPr>
          <w:rFonts w:asciiTheme="minorHAnsi" w:hAnsiTheme="minorHAnsi" w:cs="Calibri"/>
          <w:sz w:val="20"/>
          <w:szCs w:val="20"/>
        </w:rPr>
        <w:t xml:space="preserve">4.1. Miestom </w:t>
      </w:r>
      <w:bookmarkStart w:id="2" w:name="OLE_LINK1"/>
      <w:bookmarkStart w:id="3" w:name="OLE_LINK2"/>
      <w:r w:rsidR="00113951" w:rsidRPr="00187C3B">
        <w:rPr>
          <w:rFonts w:asciiTheme="minorHAnsi" w:hAnsiTheme="minorHAnsi" w:cs="Calibri"/>
          <w:sz w:val="20"/>
          <w:szCs w:val="20"/>
        </w:rPr>
        <w:t xml:space="preserve">uskutočnenia </w:t>
      </w:r>
      <w:r w:rsidRPr="00187C3B">
        <w:rPr>
          <w:rFonts w:asciiTheme="minorHAnsi" w:hAnsiTheme="minorHAnsi" w:cs="Calibri"/>
          <w:sz w:val="20"/>
          <w:szCs w:val="20"/>
        </w:rPr>
        <w:t xml:space="preserve">predmetu zákazky </w:t>
      </w:r>
      <w:bookmarkEnd w:id="2"/>
      <w:bookmarkEnd w:id="3"/>
      <w:r w:rsidRPr="00187C3B">
        <w:rPr>
          <w:rFonts w:asciiTheme="minorHAnsi" w:hAnsiTheme="minorHAnsi" w:cs="Calibri"/>
          <w:sz w:val="20"/>
          <w:szCs w:val="20"/>
        </w:rPr>
        <w:t>j</w:t>
      </w:r>
      <w:r w:rsidR="00907DD7" w:rsidRPr="00187C3B">
        <w:rPr>
          <w:rFonts w:asciiTheme="minorHAnsi" w:hAnsiTheme="minorHAnsi" w:cs="Calibri"/>
          <w:sz w:val="20"/>
          <w:szCs w:val="20"/>
        </w:rPr>
        <w:t xml:space="preserve">e </w:t>
      </w:r>
      <w:r w:rsidR="00B0476F" w:rsidRPr="00187C3B">
        <w:rPr>
          <w:rFonts w:asciiTheme="minorHAnsi" w:hAnsiTheme="minorHAnsi" w:cs="Calibri"/>
          <w:sz w:val="20"/>
          <w:szCs w:val="20"/>
        </w:rPr>
        <w:t>cesta v </w:t>
      </w:r>
      <w:r w:rsidR="00113951" w:rsidRPr="00187C3B">
        <w:rPr>
          <w:rFonts w:asciiTheme="minorHAnsi" w:hAnsiTheme="minorHAnsi" w:cs="Calibri"/>
          <w:sz w:val="20"/>
          <w:szCs w:val="20"/>
        </w:rPr>
        <w:t>úsek</w:t>
      </w:r>
      <w:r w:rsidR="00B0476F" w:rsidRPr="00187C3B">
        <w:rPr>
          <w:rFonts w:asciiTheme="minorHAnsi" w:hAnsiTheme="minorHAnsi" w:cs="Calibri"/>
          <w:sz w:val="20"/>
          <w:szCs w:val="20"/>
        </w:rPr>
        <w:t xml:space="preserve">och </w:t>
      </w:r>
      <w:r w:rsidR="00113951" w:rsidRPr="00187C3B">
        <w:rPr>
          <w:rFonts w:asciiTheme="minorHAnsi" w:hAnsiTheme="minorHAnsi" w:cs="Calibri"/>
          <w:sz w:val="20"/>
          <w:szCs w:val="20"/>
        </w:rPr>
        <w:t>vymedzených v</w:t>
      </w:r>
      <w:r w:rsidR="00187C3B" w:rsidRPr="00187C3B">
        <w:rPr>
          <w:rFonts w:asciiTheme="minorHAnsi" w:hAnsiTheme="minorHAnsi" w:cs="Calibri"/>
          <w:sz w:val="20"/>
          <w:szCs w:val="20"/>
        </w:rPr>
        <w:t> </w:t>
      </w:r>
      <w:r w:rsidR="00113951" w:rsidRPr="00187C3B">
        <w:rPr>
          <w:rFonts w:asciiTheme="minorHAnsi" w:hAnsiTheme="minorHAnsi" w:cs="Calibri"/>
          <w:sz w:val="20"/>
          <w:szCs w:val="20"/>
        </w:rPr>
        <w:t>príloh</w:t>
      </w:r>
      <w:r w:rsidR="00187C3B" w:rsidRPr="00187C3B">
        <w:rPr>
          <w:rFonts w:asciiTheme="minorHAnsi" w:hAnsiTheme="minorHAnsi" w:cs="Calibri"/>
          <w:sz w:val="20"/>
          <w:szCs w:val="20"/>
        </w:rPr>
        <w:t>ách týchto SP.</w:t>
      </w:r>
    </w:p>
    <w:p w14:paraId="024D95CC" w14:textId="7ED575D1" w:rsidR="00986AE1" w:rsidRPr="00C91749" w:rsidRDefault="00986AE1" w:rsidP="00066587">
      <w:pPr>
        <w:spacing w:line="264" w:lineRule="auto"/>
        <w:jc w:val="both"/>
        <w:rPr>
          <w:rFonts w:asciiTheme="minorHAnsi" w:hAnsiTheme="minorHAnsi" w:cs="Calibri"/>
          <w:sz w:val="20"/>
          <w:szCs w:val="20"/>
          <w:highlight w:val="yellow"/>
        </w:rPr>
      </w:pPr>
    </w:p>
    <w:p w14:paraId="38A40280" w14:textId="6903EA30" w:rsidR="00EE7817" w:rsidRPr="00B0476F" w:rsidRDefault="00EE7817"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 xml:space="preserve">4.2. Predmet zákazky bude </w:t>
      </w:r>
      <w:r w:rsidR="005750F5" w:rsidRPr="00B0476F">
        <w:rPr>
          <w:rFonts w:asciiTheme="minorHAnsi" w:hAnsiTheme="minorHAnsi" w:cs="Calibri"/>
          <w:sz w:val="20"/>
          <w:szCs w:val="20"/>
        </w:rPr>
        <w:t>uskutočnený</w:t>
      </w:r>
      <w:r w:rsidRPr="00B0476F">
        <w:rPr>
          <w:rFonts w:asciiTheme="minorHAnsi" w:hAnsiTheme="minorHAnsi" w:cs="Calibri"/>
          <w:sz w:val="20"/>
          <w:szCs w:val="20"/>
        </w:rPr>
        <w:t xml:space="preserve"> v čase a spôsobom podľa obchodných podmienok uvedených v časti C. týchto SP a v prílohách týchto SP.</w:t>
      </w:r>
    </w:p>
    <w:p w14:paraId="5E15C830" w14:textId="1ED43FAB" w:rsidR="00EE7817" w:rsidRPr="00C91749" w:rsidRDefault="00EE7817" w:rsidP="00066587">
      <w:pPr>
        <w:spacing w:line="264" w:lineRule="auto"/>
        <w:jc w:val="both"/>
        <w:rPr>
          <w:rFonts w:asciiTheme="minorHAnsi" w:hAnsiTheme="minorHAnsi" w:cs="Calibri"/>
          <w:sz w:val="20"/>
          <w:szCs w:val="20"/>
          <w:highlight w:val="yellow"/>
        </w:rPr>
      </w:pPr>
    </w:p>
    <w:p w14:paraId="7B111FF9" w14:textId="77777777" w:rsidR="006C4098" w:rsidRPr="00B0476F" w:rsidRDefault="006C4098" w:rsidP="00066587">
      <w:pPr>
        <w:pStyle w:val="tl1"/>
        <w:spacing w:line="264" w:lineRule="auto"/>
        <w:rPr>
          <w:rFonts w:asciiTheme="minorHAnsi" w:hAnsiTheme="minorHAnsi" w:cs="Calibri"/>
          <w:b/>
          <w:bCs/>
          <w:sz w:val="20"/>
          <w:szCs w:val="20"/>
        </w:rPr>
      </w:pPr>
      <w:r w:rsidRPr="00B0476F">
        <w:rPr>
          <w:rFonts w:asciiTheme="minorHAnsi" w:hAnsiTheme="minorHAnsi" w:cs="Calibri"/>
          <w:b/>
          <w:bCs/>
          <w:sz w:val="20"/>
          <w:szCs w:val="20"/>
        </w:rPr>
        <w:t>5. ZDROJ FINANČNÝCH PROSTRIEDKOV</w:t>
      </w:r>
    </w:p>
    <w:p w14:paraId="5B048FB0" w14:textId="24A97AEB" w:rsidR="006C4098" w:rsidRPr="00B0476F" w:rsidRDefault="006C4098" w:rsidP="00066587">
      <w:pPr>
        <w:pStyle w:val="Default"/>
        <w:spacing w:line="264" w:lineRule="auto"/>
        <w:jc w:val="both"/>
        <w:rPr>
          <w:rFonts w:asciiTheme="minorHAnsi" w:hAnsiTheme="minorHAnsi" w:cs="Calibri"/>
          <w:sz w:val="20"/>
          <w:lang w:val="sk-SK"/>
        </w:rPr>
      </w:pPr>
      <w:r w:rsidRPr="00B0476F">
        <w:rPr>
          <w:rFonts w:asciiTheme="minorHAnsi" w:hAnsiTheme="minorHAnsi" w:cs="Calibri"/>
          <w:sz w:val="20"/>
          <w:lang w:val="sk-SK"/>
        </w:rPr>
        <w:t xml:space="preserve">5.1. Predmet zákazky bude financovaný z </w:t>
      </w:r>
      <w:r w:rsidR="00E94D0A" w:rsidRPr="00B0476F">
        <w:rPr>
          <w:rFonts w:asciiTheme="minorHAnsi" w:hAnsiTheme="minorHAnsi" w:cs="Calibri"/>
          <w:sz w:val="20"/>
          <w:lang w:val="sk-SK"/>
        </w:rPr>
        <w:t>kapitálových</w:t>
      </w:r>
      <w:r w:rsidRPr="00B0476F">
        <w:rPr>
          <w:rFonts w:asciiTheme="minorHAnsi" w:hAnsiTheme="minorHAnsi" w:cs="Calibri"/>
          <w:sz w:val="20"/>
          <w:lang w:val="sk-SK"/>
        </w:rPr>
        <w:t xml:space="preserve"> prostriedkov verejného obstarávateľa.</w:t>
      </w:r>
    </w:p>
    <w:p w14:paraId="703C4A0B" w14:textId="241783C6" w:rsidR="00B56BE5" w:rsidRPr="00C91749" w:rsidRDefault="00B56BE5" w:rsidP="00066587">
      <w:pPr>
        <w:pStyle w:val="Default"/>
        <w:spacing w:line="264" w:lineRule="auto"/>
        <w:jc w:val="both"/>
        <w:rPr>
          <w:rFonts w:asciiTheme="minorHAnsi" w:hAnsiTheme="minorHAnsi" w:cs="Calibri"/>
          <w:sz w:val="20"/>
          <w:highlight w:val="yellow"/>
          <w:lang w:val="sk-SK"/>
        </w:rPr>
      </w:pPr>
    </w:p>
    <w:p w14:paraId="50F9151A" w14:textId="77777777" w:rsidR="006C4098" w:rsidRPr="00B0476F" w:rsidRDefault="006C4098" w:rsidP="00066587">
      <w:pPr>
        <w:pStyle w:val="tl1"/>
        <w:spacing w:line="264" w:lineRule="auto"/>
        <w:rPr>
          <w:rFonts w:asciiTheme="minorHAnsi" w:hAnsiTheme="minorHAnsi" w:cs="Calibri"/>
          <w:b/>
          <w:bCs/>
          <w:sz w:val="20"/>
          <w:szCs w:val="20"/>
        </w:rPr>
      </w:pPr>
      <w:r w:rsidRPr="00B0476F">
        <w:rPr>
          <w:rFonts w:asciiTheme="minorHAnsi" w:hAnsiTheme="minorHAnsi" w:cs="Calibri"/>
          <w:b/>
          <w:bCs/>
          <w:sz w:val="20"/>
          <w:szCs w:val="20"/>
        </w:rPr>
        <w:lastRenderedPageBreak/>
        <w:t>6. DRUH ZÁKAZKY</w:t>
      </w:r>
    </w:p>
    <w:p w14:paraId="7EAB5EEF" w14:textId="153F58E9" w:rsidR="006C4098" w:rsidRPr="00B0476F" w:rsidRDefault="006C4098" w:rsidP="00066587">
      <w:pPr>
        <w:autoSpaceDE w:val="0"/>
        <w:autoSpaceDN w:val="0"/>
        <w:adjustRightInd w:val="0"/>
        <w:spacing w:line="264" w:lineRule="auto"/>
        <w:jc w:val="both"/>
        <w:rPr>
          <w:rFonts w:asciiTheme="minorHAnsi" w:hAnsiTheme="minorHAnsi" w:cs="Calibri"/>
          <w:sz w:val="20"/>
          <w:szCs w:val="20"/>
        </w:rPr>
      </w:pPr>
      <w:r w:rsidRPr="00B0476F">
        <w:rPr>
          <w:rFonts w:asciiTheme="minorHAnsi" w:hAnsiTheme="minorHAnsi" w:cs="Calibri"/>
          <w:sz w:val="20"/>
          <w:szCs w:val="20"/>
        </w:rPr>
        <w:t xml:space="preserve">6.1. </w:t>
      </w:r>
      <w:r w:rsidRPr="00B0476F">
        <w:rPr>
          <w:rFonts w:asciiTheme="minorHAnsi" w:hAnsiTheme="minorHAnsi" w:cs="Arial"/>
          <w:sz w:val="20"/>
          <w:szCs w:val="20"/>
        </w:rPr>
        <w:t xml:space="preserve">Podrobné vymedzenie záväzných zmluvných podmienok na </w:t>
      </w:r>
      <w:r w:rsidR="004545B0" w:rsidRPr="00B0476F">
        <w:rPr>
          <w:rFonts w:asciiTheme="minorHAnsi" w:hAnsiTheme="minorHAnsi" w:cs="Arial"/>
          <w:sz w:val="20"/>
          <w:szCs w:val="20"/>
        </w:rPr>
        <w:t>uskutočnenie predmetu zákazky, ktoré musia byť obsiahnuté</w:t>
      </w:r>
      <w:r w:rsidRPr="00B0476F">
        <w:rPr>
          <w:rFonts w:asciiTheme="minorHAnsi" w:hAnsiTheme="minorHAnsi" w:cs="Arial"/>
          <w:sz w:val="20"/>
          <w:szCs w:val="20"/>
        </w:rPr>
        <w:t xml:space="preserve"> v uzatvorenej </w:t>
      </w:r>
      <w:r w:rsidR="004545B0" w:rsidRPr="00B0476F">
        <w:rPr>
          <w:rFonts w:asciiTheme="minorHAnsi" w:hAnsiTheme="minorHAnsi" w:cs="Arial"/>
          <w:sz w:val="20"/>
          <w:szCs w:val="20"/>
        </w:rPr>
        <w:t xml:space="preserve">zmluve o dielo </w:t>
      </w:r>
      <w:r w:rsidR="00B56BE5" w:rsidRPr="00B0476F">
        <w:rPr>
          <w:rFonts w:asciiTheme="minorHAnsi" w:hAnsiTheme="minorHAnsi" w:cs="Arial"/>
          <w:sz w:val="20"/>
          <w:szCs w:val="20"/>
        </w:rPr>
        <w:t xml:space="preserve">obsahuje </w:t>
      </w:r>
      <w:r w:rsidRPr="00B0476F">
        <w:rPr>
          <w:rFonts w:asciiTheme="minorHAnsi" w:hAnsiTheme="minorHAnsi" w:cs="Arial"/>
          <w:sz w:val="20"/>
          <w:szCs w:val="20"/>
        </w:rPr>
        <w:t xml:space="preserve">časť </w:t>
      </w:r>
      <w:r w:rsidR="00B56BE5" w:rsidRPr="00B0476F">
        <w:rPr>
          <w:rFonts w:asciiTheme="minorHAnsi" w:hAnsiTheme="minorHAnsi" w:cs="Arial"/>
          <w:iCs/>
          <w:sz w:val="20"/>
          <w:szCs w:val="20"/>
        </w:rPr>
        <w:t xml:space="preserve">B. Opis predmetu </w:t>
      </w:r>
      <w:r w:rsidRPr="00B0476F">
        <w:rPr>
          <w:rFonts w:asciiTheme="minorHAnsi" w:hAnsiTheme="minorHAnsi" w:cs="Arial"/>
          <w:iCs/>
          <w:sz w:val="20"/>
          <w:szCs w:val="20"/>
        </w:rPr>
        <w:t>zákazky</w:t>
      </w:r>
      <w:r w:rsidRPr="00B0476F">
        <w:rPr>
          <w:rFonts w:asciiTheme="minorHAnsi" w:hAnsiTheme="minorHAnsi" w:cs="Arial"/>
          <w:sz w:val="20"/>
          <w:szCs w:val="20"/>
        </w:rPr>
        <w:t xml:space="preserve">, </w:t>
      </w:r>
      <w:r w:rsidRPr="00B0476F">
        <w:rPr>
          <w:rFonts w:asciiTheme="minorHAnsi" w:hAnsiTheme="minorHAnsi" w:cs="Arial"/>
          <w:iCs/>
          <w:sz w:val="20"/>
          <w:szCs w:val="20"/>
        </w:rPr>
        <w:t>C. Obchodné podmienky, D. Spôsob určenia ceny</w:t>
      </w:r>
      <w:r w:rsidR="004545B0" w:rsidRPr="00B0476F">
        <w:rPr>
          <w:rFonts w:asciiTheme="minorHAnsi" w:hAnsiTheme="minorHAnsi" w:cs="Arial"/>
          <w:iCs/>
          <w:sz w:val="20"/>
          <w:szCs w:val="20"/>
        </w:rPr>
        <w:t xml:space="preserve"> tých SP</w:t>
      </w:r>
      <w:r w:rsidR="004545B0" w:rsidRPr="00B0476F">
        <w:rPr>
          <w:rFonts w:asciiTheme="minorHAnsi" w:hAnsiTheme="minorHAnsi" w:cs="Arial"/>
          <w:sz w:val="20"/>
          <w:szCs w:val="20"/>
        </w:rPr>
        <w:t>. Verejný obstarávateľ</w:t>
      </w:r>
      <w:r w:rsidRPr="00B0476F">
        <w:rPr>
          <w:rFonts w:asciiTheme="minorHAnsi" w:hAnsiTheme="minorHAnsi" w:cs="Arial"/>
          <w:sz w:val="20"/>
          <w:szCs w:val="20"/>
        </w:rPr>
        <w:t xml:space="preserve"> bude od úspešného uchádzača požadovať </w:t>
      </w:r>
      <w:r w:rsidRPr="00B0476F">
        <w:rPr>
          <w:rFonts w:asciiTheme="minorHAnsi" w:hAnsiTheme="minorHAnsi" w:cs="Arial"/>
          <w:iCs/>
          <w:sz w:val="20"/>
          <w:szCs w:val="20"/>
        </w:rPr>
        <w:t>záväzne dodržať minimálne zmluvné podmienky uvedené v časti C. Obchodné podmienky</w:t>
      </w:r>
      <w:r w:rsidR="00E35F74" w:rsidRPr="00B0476F">
        <w:rPr>
          <w:rFonts w:asciiTheme="minorHAnsi" w:hAnsiTheme="minorHAnsi" w:cs="Arial"/>
          <w:sz w:val="20"/>
          <w:szCs w:val="20"/>
        </w:rPr>
        <w:t xml:space="preserve"> a v príslušných prílohách</w:t>
      </w:r>
      <w:r w:rsidRPr="00B0476F">
        <w:rPr>
          <w:rFonts w:asciiTheme="minorHAnsi" w:hAnsiTheme="minorHAnsi" w:cs="Arial"/>
          <w:sz w:val="20"/>
          <w:szCs w:val="20"/>
        </w:rPr>
        <w:t xml:space="preserve"> týchto SP.</w:t>
      </w:r>
    </w:p>
    <w:p w14:paraId="0F65E486" w14:textId="77777777" w:rsidR="006C4098" w:rsidRPr="00C91749" w:rsidRDefault="006C4098" w:rsidP="00066587">
      <w:pPr>
        <w:pStyle w:val="tl1"/>
        <w:spacing w:line="264" w:lineRule="auto"/>
        <w:rPr>
          <w:rFonts w:asciiTheme="minorHAnsi" w:hAnsiTheme="minorHAnsi" w:cs="Calibri"/>
          <w:b/>
          <w:bCs/>
          <w:sz w:val="20"/>
          <w:szCs w:val="20"/>
          <w:highlight w:val="yellow"/>
        </w:rPr>
      </w:pPr>
    </w:p>
    <w:p w14:paraId="52FC9928" w14:textId="6F521EBB" w:rsidR="006C4098" w:rsidRPr="00B0476F" w:rsidRDefault="006C4098" w:rsidP="00066587">
      <w:pPr>
        <w:pStyle w:val="tl1"/>
        <w:spacing w:line="264" w:lineRule="auto"/>
        <w:rPr>
          <w:rFonts w:asciiTheme="minorHAnsi" w:hAnsiTheme="minorHAnsi" w:cs="Calibri"/>
          <w:b/>
          <w:bCs/>
          <w:sz w:val="20"/>
          <w:szCs w:val="20"/>
        </w:rPr>
      </w:pPr>
      <w:r w:rsidRPr="00B0476F">
        <w:rPr>
          <w:rFonts w:asciiTheme="minorHAnsi" w:hAnsiTheme="minorHAnsi" w:cs="Calibri"/>
          <w:b/>
          <w:bCs/>
          <w:sz w:val="20"/>
          <w:szCs w:val="20"/>
        </w:rPr>
        <w:t xml:space="preserve">7. </w:t>
      </w:r>
      <w:r w:rsidR="004545B0" w:rsidRPr="00B0476F">
        <w:rPr>
          <w:rFonts w:asciiTheme="minorHAnsi" w:hAnsiTheme="minorHAnsi" w:cs="Calibri"/>
          <w:b/>
          <w:bCs/>
          <w:sz w:val="20"/>
          <w:szCs w:val="20"/>
        </w:rPr>
        <w:t xml:space="preserve">ZÁBEZPEKA PONUKY A </w:t>
      </w:r>
      <w:r w:rsidRPr="00B0476F">
        <w:rPr>
          <w:rFonts w:asciiTheme="minorHAnsi" w:hAnsiTheme="minorHAnsi" w:cs="Calibri"/>
          <w:b/>
          <w:bCs/>
          <w:sz w:val="20"/>
          <w:szCs w:val="20"/>
        </w:rPr>
        <w:t>LEHOTA VIAZANOSTI PONUKY</w:t>
      </w:r>
    </w:p>
    <w:p w14:paraId="3F8C8160" w14:textId="0DEC70E1"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 xml:space="preserve">7.1. </w:t>
      </w:r>
      <w:r w:rsidR="004545B0" w:rsidRPr="00B0476F">
        <w:rPr>
          <w:rFonts w:asciiTheme="minorHAnsi" w:hAnsiTheme="minorHAnsi" w:cs="Calibri"/>
          <w:sz w:val="20"/>
          <w:szCs w:val="20"/>
        </w:rPr>
        <w:t>Zábezpeka ponuky sa nevyžaduje, z uvedeného dôvodu verejný obstarávateľ neurčuje lehotu viazanosti ponúk.</w:t>
      </w:r>
      <w:r w:rsidR="00080AEC" w:rsidRPr="00B0476F">
        <w:rPr>
          <w:rFonts w:asciiTheme="minorHAnsi" w:hAnsiTheme="minorHAnsi" w:cs="Calibri"/>
          <w:sz w:val="20"/>
          <w:szCs w:val="20"/>
        </w:rPr>
        <w:t xml:space="preserve"> </w:t>
      </w:r>
      <w:r w:rsidR="00080AEC" w:rsidRPr="00B0476F">
        <w:rPr>
          <w:rFonts w:asciiTheme="minorHAnsi" w:hAnsiTheme="minorHAnsi" w:cstheme="minorHAnsi"/>
          <w:bCs/>
          <w:sz w:val="20"/>
          <w:szCs w:val="20"/>
        </w:rPr>
        <w:t>Verejný obstarávateľ predpokladá, že každý uchádzač, ktorý predloží ponuku v tomto verejnom obstarávaní, ju predkladá s plnou vážnosťou a serióznosťou, a preto nepovažuje za potrebné zabezpečovať viazanosť ponúk finančnými zábezpekami.</w:t>
      </w:r>
    </w:p>
    <w:p w14:paraId="0C4C24A8" w14:textId="77777777" w:rsidR="006C4098" w:rsidRPr="00C91749" w:rsidRDefault="006C4098" w:rsidP="00066587">
      <w:pPr>
        <w:pStyle w:val="tl1"/>
        <w:spacing w:line="264" w:lineRule="auto"/>
        <w:rPr>
          <w:rFonts w:asciiTheme="minorHAnsi" w:hAnsiTheme="minorHAnsi" w:cs="Calibri"/>
          <w:sz w:val="20"/>
          <w:szCs w:val="20"/>
          <w:highlight w:val="yellow"/>
        </w:rPr>
      </w:pPr>
    </w:p>
    <w:p w14:paraId="4AE8C1F9" w14:textId="05601CAA" w:rsidR="006C4098" w:rsidRPr="00B0476F" w:rsidRDefault="006C4098" w:rsidP="00066587">
      <w:pPr>
        <w:pStyle w:val="tl1"/>
        <w:spacing w:line="264" w:lineRule="auto"/>
        <w:rPr>
          <w:rFonts w:asciiTheme="minorHAnsi" w:hAnsiTheme="minorHAnsi" w:cs="Calibri"/>
          <w:b/>
          <w:bCs/>
          <w:sz w:val="20"/>
          <w:szCs w:val="20"/>
        </w:rPr>
      </w:pPr>
      <w:r w:rsidRPr="00B0476F">
        <w:rPr>
          <w:rFonts w:asciiTheme="minorHAnsi" w:hAnsiTheme="minorHAnsi" w:cs="Calibri"/>
          <w:b/>
          <w:bCs/>
          <w:sz w:val="20"/>
          <w:szCs w:val="20"/>
        </w:rPr>
        <w:t>8. KOMUNIKÁCIA MEDZI VEREJN</w:t>
      </w:r>
      <w:r w:rsidR="003F3E13" w:rsidRPr="00B0476F">
        <w:rPr>
          <w:rFonts w:asciiTheme="minorHAnsi" w:hAnsiTheme="minorHAnsi" w:cs="Calibri"/>
          <w:b/>
          <w:bCs/>
          <w:sz w:val="20"/>
          <w:szCs w:val="20"/>
        </w:rPr>
        <w:t>ÝM OBSTARÁVATEĽOM A ZÁUJEMCAMI/</w:t>
      </w:r>
      <w:r w:rsidRPr="00B0476F">
        <w:rPr>
          <w:rFonts w:asciiTheme="minorHAnsi" w:hAnsiTheme="minorHAnsi" w:cs="Calibri"/>
          <w:b/>
          <w:bCs/>
          <w:sz w:val="20"/>
          <w:szCs w:val="20"/>
        </w:rPr>
        <w:t>UCHÁDZAČMI</w:t>
      </w:r>
    </w:p>
    <w:p w14:paraId="5E664FC3" w14:textId="7C85D1A9"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8.1. Verejný obstarávateľ bude pri komunikácii s</w:t>
      </w:r>
      <w:r w:rsidR="00422F19" w:rsidRPr="00B0476F">
        <w:rPr>
          <w:rFonts w:asciiTheme="minorHAnsi" w:hAnsiTheme="minorHAnsi" w:cs="Calibri"/>
          <w:sz w:val="20"/>
          <w:szCs w:val="20"/>
        </w:rPr>
        <w:t> </w:t>
      </w:r>
      <w:r w:rsidRPr="00B0476F">
        <w:rPr>
          <w:rFonts w:asciiTheme="minorHAnsi" w:hAnsiTheme="minorHAnsi" w:cs="Calibri"/>
          <w:sz w:val="20"/>
          <w:szCs w:val="20"/>
        </w:rPr>
        <w:t>uchádzačmi</w:t>
      </w:r>
      <w:r w:rsidR="00422F19" w:rsidRPr="00B0476F">
        <w:rPr>
          <w:rFonts w:asciiTheme="minorHAnsi" w:hAnsiTheme="minorHAnsi" w:cs="Calibri"/>
          <w:sz w:val="20"/>
          <w:szCs w:val="20"/>
        </w:rPr>
        <w:t>,</w:t>
      </w:r>
      <w:r w:rsidRPr="00B0476F">
        <w:rPr>
          <w:rFonts w:asciiTheme="minorHAnsi" w:hAnsiTheme="minorHAnsi" w:cs="Calibri"/>
          <w:sz w:val="20"/>
          <w:szCs w:val="20"/>
        </w:rPr>
        <w:t xml:space="preserve"> resp. záujemcami postupovať v zmysle </w:t>
      </w:r>
      <w:proofErr w:type="spellStart"/>
      <w:r w:rsidR="006C78F4" w:rsidRPr="00B0476F">
        <w:rPr>
          <w:rFonts w:asciiTheme="minorHAnsi" w:hAnsiTheme="minorHAnsi" w:cs="Calibri"/>
          <w:sz w:val="20"/>
          <w:szCs w:val="20"/>
        </w:rPr>
        <w:t>ust</w:t>
      </w:r>
      <w:proofErr w:type="spellEnd"/>
      <w:r w:rsidR="006C78F4" w:rsidRPr="00B0476F">
        <w:rPr>
          <w:rFonts w:asciiTheme="minorHAnsi" w:hAnsiTheme="minorHAnsi" w:cs="Calibri"/>
          <w:sz w:val="20"/>
          <w:szCs w:val="20"/>
        </w:rPr>
        <w:t>. §</w:t>
      </w:r>
      <w:r w:rsidRPr="00B0476F">
        <w:rPr>
          <w:rFonts w:asciiTheme="minorHAnsi" w:hAnsiTheme="minorHAnsi" w:cs="Calibri"/>
          <w:sz w:val="20"/>
          <w:szCs w:val="20"/>
        </w:rPr>
        <w:t xml:space="preserve"> 20 ZVO prostredníctvom komunikačného rozhrania systému JOSEPHINE, tento spôsob komunikácie sa týka akejkoľvek komunikácie a podaní medzi verejným obstarávateľom a záujemcami/uchádzačmi počas celého procesu verejného obstarávania.</w:t>
      </w:r>
    </w:p>
    <w:p w14:paraId="160ED1AC" w14:textId="77777777" w:rsidR="006C4098" w:rsidRPr="00B0476F" w:rsidRDefault="006C4098" w:rsidP="00066587">
      <w:pPr>
        <w:pStyle w:val="tl1"/>
        <w:spacing w:line="264" w:lineRule="auto"/>
        <w:rPr>
          <w:rFonts w:asciiTheme="minorHAnsi" w:hAnsiTheme="minorHAnsi" w:cs="Calibri"/>
          <w:sz w:val="20"/>
          <w:szCs w:val="20"/>
          <w:u w:val="single"/>
        </w:rPr>
      </w:pPr>
    </w:p>
    <w:p w14:paraId="518E6131" w14:textId="77777777" w:rsidR="006C4098" w:rsidRPr="00B0476F" w:rsidRDefault="006C4098" w:rsidP="00066587">
      <w:pPr>
        <w:pStyle w:val="tl1"/>
        <w:spacing w:line="264" w:lineRule="auto"/>
        <w:rPr>
          <w:rFonts w:asciiTheme="minorHAnsi" w:hAnsiTheme="minorHAnsi" w:cs="Calibri"/>
          <w:sz w:val="20"/>
          <w:szCs w:val="20"/>
          <w:u w:val="single"/>
        </w:rPr>
      </w:pPr>
      <w:r w:rsidRPr="00B0476F">
        <w:rPr>
          <w:rFonts w:asciiTheme="minorHAnsi" w:hAnsiTheme="minorHAnsi" w:cs="Calibri"/>
          <w:sz w:val="20"/>
          <w:szCs w:val="20"/>
          <w:u w:val="single"/>
        </w:rPr>
        <w:t>Všeobecné informácie k webovej aplikácií JOSEPHINE.</w:t>
      </w:r>
    </w:p>
    <w:p w14:paraId="5E3366FF" w14:textId="77777777"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B0476F">
          <w:rPr>
            <w:rStyle w:val="Hypertextovprepojenie"/>
            <w:rFonts w:asciiTheme="minorHAnsi" w:hAnsiTheme="minorHAnsi" w:cs="Calibri"/>
            <w:sz w:val="20"/>
            <w:szCs w:val="20"/>
          </w:rPr>
          <w:t>https://josephine.proebiz.com</w:t>
        </w:r>
      </w:hyperlink>
      <w:r w:rsidRPr="00B0476F">
        <w:rPr>
          <w:rFonts w:asciiTheme="minorHAnsi" w:hAnsiTheme="minorHAnsi" w:cs="Calibri"/>
          <w:sz w:val="20"/>
          <w:szCs w:val="20"/>
        </w:rPr>
        <w:t>.</w:t>
      </w:r>
    </w:p>
    <w:p w14:paraId="75032870" w14:textId="77777777"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Na bezproblémové používanie systému JOSEPHINE je nutné používať jeden z podporovaných internetových prehliadačov:</w:t>
      </w:r>
    </w:p>
    <w:p w14:paraId="15334ECB" w14:textId="77777777" w:rsidR="006C4098" w:rsidRPr="00B0476F" w:rsidRDefault="006C4098" w:rsidP="00066587">
      <w:pPr>
        <w:pStyle w:val="tl1"/>
        <w:numPr>
          <w:ilvl w:val="0"/>
          <w:numId w:val="7"/>
        </w:numPr>
        <w:spacing w:line="264" w:lineRule="auto"/>
        <w:rPr>
          <w:rFonts w:asciiTheme="minorHAnsi" w:hAnsiTheme="minorHAnsi" w:cs="Calibri"/>
          <w:sz w:val="20"/>
          <w:szCs w:val="20"/>
        </w:rPr>
      </w:pPr>
      <w:r w:rsidRPr="00B0476F">
        <w:rPr>
          <w:rFonts w:asciiTheme="minorHAnsi" w:hAnsiTheme="minorHAnsi" w:cs="Calibri"/>
          <w:sz w:val="20"/>
          <w:szCs w:val="20"/>
        </w:rPr>
        <w:t>Microsoft Internet Explorer verzia 11.0 a vyššia,</w:t>
      </w:r>
    </w:p>
    <w:p w14:paraId="6C629032" w14:textId="77777777" w:rsidR="006C4098" w:rsidRPr="00B0476F" w:rsidRDefault="006C4098" w:rsidP="00066587">
      <w:pPr>
        <w:pStyle w:val="tl1"/>
        <w:numPr>
          <w:ilvl w:val="0"/>
          <w:numId w:val="7"/>
        </w:numPr>
        <w:spacing w:line="264" w:lineRule="auto"/>
        <w:rPr>
          <w:rFonts w:asciiTheme="minorHAnsi" w:hAnsiTheme="minorHAnsi" w:cs="Calibri"/>
          <w:sz w:val="20"/>
          <w:szCs w:val="20"/>
        </w:rPr>
      </w:pPr>
      <w:proofErr w:type="spellStart"/>
      <w:r w:rsidRPr="00B0476F">
        <w:rPr>
          <w:rFonts w:asciiTheme="minorHAnsi" w:hAnsiTheme="minorHAnsi" w:cs="Calibri"/>
          <w:sz w:val="20"/>
          <w:szCs w:val="20"/>
        </w:rPr>
        <w:t>Mozilla</w:t>
      </w:r>
      <w:proofErr w:type="spellEnd"/>
      <w:r w:rsidRPr="00B0476F">
        <w:rPr>
          <w:rFonts w:asciiTheme="minorHAnsi" w:hAnsiTheme="minorHAnsi" w:cs="Calibri"/>
          <w:sz w:val="20"/>
          <w:szCs w:val="20"/>
        </w:rPr>
        <w:t xml:space="preserve"> Firefox verzia 13.0 a vyššia alebo</w:t>
      </w:r>
    </w:p>
    <w:p w14:paraId="1C42AED3" w14:textId="77777777" w:rsidR="006C4098" w:rsidRPr="00B0476F" w:rsidRDefault="006C4098" w:rsidP="00066587">
      <w:pPr>
        <w:pStyle w:val="tl1"/>
        <w:numPr>
          <w:ilvl w:val="0"/>
          <w:numId w:val="7"/>
        </w:numPr>
        <w:spacing w:line="264" w:lineRule="auto"/>
        <w:rPr>
          <w:rFonts w:asciiTheme="minorHAnsi" w:hAnsiTheme="minorHAnsi" w:cs="Calibri"/>
          <w:sz w:val="20"/>
          <w:szCs w:val="20"/>
        </w:rPr>
      </w:pPr>
      <w:r w:rsidRPr="00B0476F">
        <w:rPr>
          <w:rFonts w:asciiTheme="minorHAnsi" w:hAnsiTheme="minorHAnsi" w:cs="Calibri"/>
          <w:sz w:val="20"/>
          <w:szCs w:val="20"/>
        </w:rPr>
        <w:t>Google Chrome</w:t>
      </w:r>
    </w:p>
    <w:p w14:paraId="4539946B" w14:textId="77777777" w:rsidR="006C4098" w:rsidRPr="00B0476F" w:rsidRDefault="006C4098" w:rsidP="00066587">
      <w:pPr>
        <w:pStyle w:val="tl1"/>
        <w:spacing w:line="264" w:lineRule="auto"/>
        <w:rPr>
          <w:rFonts w:asciiTheme="minorHAnsi" w:hAnsiTheme="minorHAnsi" w:cs="Calibri"/>
          <w:sz w:val="20"/>
          <w:szCs w:val="20"/>
        </w:rPr>
      </w:pPr>
    </w:p>
    <w:p w14:paraId="4CFF9673" w14:textId="71501213"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8.2. Pravidlá pre doručovanie – zásielka sa považuje za doručenú záujemcovi/uchádzačovi, ak jej adresát bude mať objektívnu možnosť oboznámiť s</w:t>
      </w:r>
      <w:r w:rsidR="00DD0D05" w:rsidRPr="00B0476F">
        <w:rPr>
          <w:rFonts w:asciiTheme="minorHAnsi" w:hAnsiTheme="minorHAnsi" w:cs="Calibri"/>
          <w:sz w:val="20"/>
          <w:szCs w:val="20"/>
        </w:rPr>
        <w:t>a s jej obsahom, t. j. ako</w:t>
      </w:r>
      <w:r w:rsidRPr="00B0476F">
        <w:rPr>
          <w:rFonts w:asciiTheme="minorHAnsi" w:hAnsiTheme="minorHAnsi" w:cs="Calibri"/>
          <w:sz w:val="20"/>
          <w:szCs w:val="20"/>
        </w:rPr>
        <w:t>náhle sa dostane zásielka do sféry jeho dispozície. Za okamih doručenia sa v systéme JOSEPHINE považuje okamih jej odoslania v s</w:t>
      </w:r>
      <w:r w:rsidR="003C0023" w:rsidRPr="00B0476F">
        <w:rPr>
          <w:rFonts w:asciiTheme="minorHAnsi" w:hAnsiTheme="minorHAnsi" w:cs="Calibri"/>
          <w:sz w:val="20"/>
          <w:szCs w:val="20"/>
        </w:rPr>
        <w:t xml:space="preserve">ystéme JOSEPHINE, a to v súlade </w:t>
      </w:r>
      <w:r w:rsidRPr="00B0476F">
        <w:rPr>
          <w:rFonts w:asciiTheme="minorHAnsi" w:hAnsiTheme="minorHAnsi" w:cs="Calibri"/>
          <w:sz w:val="20"/>
          <w:szCs w:val="20"/>
        </w:rPr>
        <w:t>s funkcionalitou systému.</w:t>
      </w:r>
    </w:p>
    <w:p w14:paraId="043BA1DB" w14:textId="77777777" w:rsidR="006C4098" w:rsidRPr="00B0476F" w:rsidRDefault="006C4098" w:rsidP="00066587">
      <w:pPr>
        <w:pStyle w:val="tl1"/>
        <w:spacing w:line="264" w:lineRule="auto"/>
        <w:rPr>
          <w:rFonts w:asciiTheme="minorHAnsi" w:hAnsiTheme="minorHAnsi" w:cs="Calibri"/>
          <w:sz w:val="20"/>
          <w:szCs w:val="20"/>
        </w:rPr>
      </w:pPr>
    </w:p>
    <w:p w14:paraId="7EBD0D7F" w14:textId="5FB8F3CA"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8.3. Ak je odosielateľom zásielky verejný obstarávateľ, tak záujemcovi</w:t>
      </w:r>
      <w:r w:rsidR="00DD0D05" w:rsidRPr="00B0476F">
        <w:rPr>
          <w:rFonts w:asciiTheme="minorHAnsi" w:hAnsiTheme="minorHAnsi" w:cs="Calibri"/>
          <w:sz w:val="20"/>
          <w:szCs w:val="20"/>
        </w:rPr>
        <w:t>, resp.</w:t>
      </w:r>
      <w:r w:rsidRPr="00B0476F">
        <w:rPr>
          <w:rFonts w:asciiTheme="minorHAnsi" w:hAnsiTheme="minorHAnsi" w:cs="Calibri"/>
          <w:sz w:val="20"/>
          <w:szCs w:val="20"/>
        </w:rPr>
        <w:t xml:space="preserve"> uchádzačovi bude na ním určený kontaktný email (zadaný pri registrácii do systému JOSEPHINE) bezodkladne odosl</w:t>
      </w:r>
      <w:r w:rsidR="00DD0D05" w:rsidRPr="00B0476F">
        <w:rPr>
          <w:rFonts w:asciiTheme="minorHAnsi" w:hAnsiTheme="minorHAnsi" w:cs="Calibri"/>
          <w:sz w:val="20"/>
          <w:szCs w:val="20"/>
        </w:rPr>
        <w:t xml:space="preserve">aná informácia, že k predmetnej </w:t>
      </w:r>
      <w:r w:rsidRPr="00B0476F">
        <w:rPr>
          <w:rFonts w:asciiTheme="minorHAnsi" w:hAnsiTheme="minorHAnsi" w:cs="Calibri"/>
          <w:sz w:val="20"/>
          <w:szCs w:val="20"/>
        </w:rPr>
        <w:t>zákazke existuje nová zásielka/správa. Záujemca</w:t>
      </w:r>
      <w:r w:rsidR="00381075" w:rsidRPr="00B0476F">
        <w:rPr>
          <w:rFonts w:asciiTheme="minorHAnsi" w:hAnsiTheme="minorHAnsi" w:cs="Calibri"/>
          <w:sz w:val="20"/>
          <w:szCs w:val="20"/>
        </w:rPr>
        <w:t xml:space="preserve">, resp. </w:t>
      </w:r>
      <w:r w:rsidRPr="00B0476F">
        <w:rPr>
          <w:rFonts w:asciiTheme="minorHAnsi" w:hAnsiTheme="minorHAnsi" w:cs="Calibri"/>
          <w:sz w:val="20"/>
          <w:szCs w:val="20"/>
        </w:rPr>
        <w:t>uchádzač sa prihlási do systému a</w:t>
      </w:r>
      <w:r w:rsidR="00DD0D05" w:rsidRPr="00B0476F">
        <w:rPr>
          <w:rFonts w:asciiTheme="minorHAnsi" w:hAnsiTheme="minorHAnsi" w:cs="Calibri"/>
          <w:sz w:val="20"/>
          <w:szCs w:val="20"/>
        </w:rPr>
        <w:t> </w:t>
      </w:r>
      <w:r w:rsidRPr="00B0476F">
        <w:rPr>
          <w:rFonts w:asciiTheme="minorHAnsi" w:hAnsiTheme="minorHAnsi" w:cs="Calibri"/>
          <w:sz w:val="20"/>
          <w:szCs w:val="20"/>
        </w:rPr>
        <w:t>v</w:t>
      </w:r>
      <w:r w:rsidR="00DD0D05" w:rsidRPr="00B0476F">
        <w:rPr>
          <w:rFonts w:asciiTheme="minorHAnsi" w:hAnsiTheme="minorHAnsi" w:cs="Calibri"/>
          <w:sz w:val="20"/>
          <w:szCs w:val="20"/>
        </w:rPr>
        <w:t> </w:t>
      </w:r>
      <w:r w:rsidRPr="00B0476F">
        <w:rPr>
          <w:rFonts w:asciiTheme="minorHAnsi" w:hAnsiTheme="minorHAnsi" w:cs="Calibri"/>
          <w:sz w:val="20"/>
          <w:szCs w:val="20"/>
        </w:rPr>
        <w:t>komunikačnom</w:t>
      </w:r>
      <w:r w:rsidR="00DD0D05" w:rsidRPr="00B0476F">
        <w:rPr>
          <w:rFonts w:asciiTheme="minorHAnsi" w:hAnsiTheme="minorHAnsi" w:cs="Calibri"/>
          <w:sz w:val="20"/>
          <w:szCs w:val="20"/>
        </w:rPr>
        <w:t xml:space="preserve"> </w:t>
      </w:r>
      <w:r w:rsidRPr="00B0476F">
        <w:rPr>
          <w:rFonts w:asciiTheme="minorHAnsi" w:hAnsiTheme="minorHAnsi" w:cs="Calibri"/>
          <w:sz w:val="20"/>
          <w:szCs w:val="20"/>
        </w:rPr>
        <w:t>rozhraní zákazky bude mať zobrazený obsah komunikácie – zásielky, správy. Záujemca</w:t>
      </w:r>
      <w:r w:rsidR="00381075" w:rsidRPr="00B0476F">
        <w:rPr>
          <w:rFonts w:asciiTheme="minorHAnsi" w:hAnsiTheme="minorHAnsi" w:cs="Calibri"/>
          <w:sz w:val="20"/>
          <w:szCs w:val="20"/>
        </w:rPr>
        <w:t xml:space="preserve">, resp. </w:t>
      </w:r>
      <w:r w:rsidRPr="00B0476F">
        <w:rPr>
          <w:rFonts w:asciiTheme="minorHAnsi" w:hAnsiTheme="minorHAnsi" w:cs="Calibri"/>
          <w:sz w:val="20"/>
          <w:szCs w:val="20"/>
        </w:rPr>
        <w:t>uchádzač si môže v komunikačnom rozhraní zobraziť celú históriu o svojej komunikácii s verejným obstarávateľom.</w:t>
      </w:r>
    </w:p>
    <w:p w14:paraId="35BBB128" w14:textId="77777777" w:rsidR="006C4098" w:rsidRPr="00B0476F" w:rsidRDefault="006C4098" w:rsidP="00066587">
      <w:pPr>
        <w:pStyle w:val="tl1"/>
        <w:spacing w:line="264" w:lineRule="auto"/>
        <w:rPr>
          <w:rFonts w:asciiTheme="minorHAnsi" w:hAnsiTheme="minorHAnsi" w:cs="Calibri"/>
          <w:sz w:val="20"/>
          <w:szCs w:val="20"/>
        </w:rPr>
      </w:pPr>
    </w:p>
    <w:p w14:paraId="7C881449" w14:textId="6A1DCA4E"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8.4. Ak je od</w:t>
      </w:r>
      <w:r w:rsidR="00381075" w:rsidRPr="00B0476F">
        <w:rPr>
          <w:rFonts w:asciiTheme="minorHAnsi" w:hAnsiTheme="minorHAnsi" w:cs="Calibri"/>
          <w:sz w:val="20"/>
          <w:szCs w:val="20"/>
        </w:rPr>
        <w:t xml:space="preserve">osielateľom </w:t>
      </w:r>
      <w:r w:rsidR="001D610A" w:rsidRPr="00B0476F">
        <w:rPr>
          <w:rFonts w:asciiTheme="minorHAnsi" w:hAnsiTheme="minorHAnsi" w:cs="Calibri"/>
          <w:sz w:val="20"/>
          <w:szCs w:val="20"/>
        </w:rPr>
        <w:t>zásielky</w:t>
      </w:r>
      <w:r w:rsidR="00381075" w:rsidRPr="00B0476F">
        <w:rPr>
          <w:rFonts w:asciiTheme="minorHAnsi" w:hAnsiTheme="minorHAnsi" w:cs="Calibri"/>
          <w:sz w:val="20"/>
          <w:szCs w:val="20"/>
        </w:rPr>
        <w:t xml:space="preserve"> záujemca, resp.</w:t>
      </w:r>
      <w:r w:rsidRPr="00B0476F">
        <w:rPr>
          <w:rFonts w:asciiTheme="minorHAnsi" w:hAnsiTheme="minorHAnsi" w:cs="Calibri"/>
          <w:sz w:val="20"/>
          <w:szCs w:val="20"/>
        </w:rPr>
        <w:t xml:space="preserve"> uchádzač, tak po prihlásení do systému a</w:t>
      </w:r>
      <w:r w:rsidR="001D610A" w:rsidRPr="00B0476F">
        <w:rPr>
          <w:rFonts w:asciiTheme="minorHAnsi" w:hAnsiTheme="minorHAnsi" w:cs="Calibri"/>
          <w:sz w:val="20"/>
          <w:szCs w:val="20"/>
        </w:rPr>
        <w:t xml:space="preserve"> k </w:t>
      </w:r>
      <w:r w:rsidRPr="00B0476F">
        <w:rPr>
          <w:rFonts w:asciiTheme="minorHAnsi" w:hAnsiTheme="minorHAnsi" w:cs="Calibri"/>
          <w:sz w:val="20"/>
          <w:szCs w:val="20"/>
        </w:rPr>
        <w:t>predmetnej zákazk</w:t>
      </w:r>
      <w:r w:rsidR="00381075" w:rsidRPr="00B0476F">
        <w:rPr>
          <w:rFonts w:asciiTheme="minorHAnsi" w:hAnsiTheme="minorHAnsi" w:cs="Calibri"/>
          <w:sz w:val="20"/>
          <w:szCs w:val="20"/>
        </w:rPr>
        <w:t>e</w:t>
      </w:r>
      <w:r w:rsidRPr="00B0476F">
        <w:rPr>
          <w:rFonts w:asciiTheme="minorHAnsi" w:hAnsiTheme="minorHAnsi" w:cs="Calibri"/>
          <w:sz w:val="20"/>
          <w:szCs w:val="20"/>
        </w:rPr>
        <w:t xml:space="preserve"> môže prostredníctvom komunikačného rozhrania odosielať správy a potrebné prílohy verejnému obstarávateľovi. Takáto zásielka sa považuje za doručenú verejnému obstarávateľovi okamihom jej odoslania </w:t>
      </w:r>
      <w:r w:rsidR="00DD0D05" w:rsidRPr="00B0476F">
        <w:rPr>
          <w:rFonts w:asciiTheme="minorHAnsi" w:hAnsiTheme="minorHAnsi" w:cs="Calibri"/>
          <w:sz w:val="20"/>
          <w:szCs w:val="20"/>
        </w:rPr>
        <w:t xml:space="preserve">v systému </w:t>
      </w:r>
      <w:r w:rsidRPr="00B0476F">
        <w:rPr>
          <w:rFonts w:asciiTheme="minorHAnsi" w:hAnsiTheme="minorHAnsi" w:cs="Calibri"/>
          <w:sz w:val="20"/>
          <w:szCs w:val="20"/>
        </w:rPr>
        <w:t>JOSEPHINE v súlade s funkcionalitou systému.</w:t>
      </w:r>
    </w:p>
    <w:p w14:paraId="0B7F1CAC" w14:textId="77777777" w:rsidR="006C4098" w:rsidRPr="00B0476F" w:rsidRDefault="006C4098" w:rsidP="00066587">
      <w:pPr>
        <w:pStyle w:val="tl1"/>
        <w:spacing w:line="264" w:lineRule="auto"/>
        <w:rPr>
          <w:rFonts w:asciiTheme="minorHAnsi" w:hAnsiTheme="minorHAnsi" w:cs="Calibri"/>
          <w:sz w:val="20"/>
          <w:szCs w:val="20"/>
        </w:rPr>
      </w:pPr>
    </w:p>
    <w:p w14:paraId="267BB88B" w14:textId="77777777"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637FF7" w14:textId="77777777" w:rsidR="006C4098" w:rsidRPr="00B0476F" w:rsidRDefault="006C4098" w:rsidP="00066587">
      <w:pPr>
        <w:pStyle w:val="tl1"/>
        <w:spacing w:line="264" w:lineRule="auto"/>
        <w:rPr>
          <w:rFonts w:asciiTheme="minorHAnsi" w:hAnsiTheme="minorHAnsi" w:cs="Calibri"/>
          <w:sz w:val="20"/>
          <w:szCs w:val="20"/>
        </w:rPr>
      </w:pPr>
    </w:p>
    <w:p w14:paraId="4B310DE8" w14:textId="77777777"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3EF5BC4" w14:textId="77777777" w:rsidR="006C4098" w:rsidRPr="00B0476F" w:rsidRDefault="006C4098" w:rsidP="00066587">
      <w:pPr>
        <w:pStyle w:val="tl1"/>
        <w:spacing w:line="264" w:lineRule="auto"/>
        <w:rPr>
          <w:rFonts w:asciiTheme="minorHAnsi" w:hAnsiTheme="minorHAnsi" w:cs="Calibri"/>
          <w:sz w:val="20"/>
          <w:szCs w:val="20"/>
        </w:rPr>
      </w:pPr>
    </w:p>
    <w:p w14:paraId="00A049EB" w14:textId="4507E6FC"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lastRenderedPageBreak/>
        <w:t>8.7. Podania a dokumenty súvisiace s uplatnením revíznych postupov sú medzi verej</w:t>
      </w:r>
      <w:r w:rsidR="0086092E" w:rsidRPr="00B0476F">
        <w:rPr>
          <w:rFonts w:asciiTheme="minorHAnsi" w:hAnsiTheme="minorHAnsi" w:cs="Calibri"/>
          <w:sz w:val="20"/>
          <w:szCs w:val="20"/>
        </w:rPr>
        <w:t>ným obstarávateľom a záujemcami/</w:t>
      </w:r>
      <w:r w:rsidRPr="00B0476F">
        <w:rPr>
          <w:rFonts w:asciiTheme="minorHAnsi" w:hAnsiTheme="minorHAnsi" w:cs="Calibri"/>
          <w:sz w:val="20"/>
          <w:szCs w:val="20"/>
        </w:rPr>
        <w:t>uchádzačmi doručované v súlade s Výkladovým stanoviskom Úradu pre verejné obstarávanie č. 3/2018.</w:t>
      </w:r>
    </w:p>
    <w:p w14:paraId="20407C70" w14:textId="77777777" w:rsidR="006C4098" w:rsidRPr="00C91749" w:rsidRDefault="006C4098" w:rsidP="00066587">
      <w:pPr>
        <w:pStyle w:val="tl1"/>
        <w:spacing w:line="264" w:lineRule="auto"/>
        <w:rPr>
          <w:rFonts w:asciiTheme="minorHAnsi" w:hAnsiTheme="minorHAnsi" w:cs="Calibri"/>
          <w:sz w:val="20"/>
          <w:szCs w:val="20"/>
          <w:highlight w:val="yellow"/>
        </w:rPr>
      </w:pPr>
    </w:p>
    <w:p w14:paraId="64F293C7" w14:textId="77777777" w:rsidR="006C4098" w:rsidRPr="00B0476F" w:rsidRDefault="006C4098" w:rsidP="00066587">
      <w:pPr>
        <w:pStyle w:val="tl1"/>
        <w:spacing w:line="264" w:lineRule="auto"/>
        <w:rPr>
          <w:rFonts w:asciiTheme="minorHAnsi" w:hAnsiTheme="minorHAnsi" w:cs="Calibri"/>
          <w:b/>
          <w:bCs/>
          <w:sz w:val="20"/>
          <w:szCs w:val="20"/>
        </w:rPr>
      </w:pPr>
      <w:r w:rsidRPr="00B0476F">
        <w:rPr>
          <w:rFonts w:asciiTheme="minorHAnsi" w:hAnsiTheme="minorHAnsi" w:cs="Calibri"/>
          <w:b/>
          <w:bCs/>
          <w:sz w:val="20"/>
          <w:szCs w:val="20"/>
        </w:rPr>
        <w:t>9. VYSVETLENIE A ZMENY</w:t>
      </w:r>
    </w:p>
    <w:p w14:paraId="491C1C63" w14:textId="6A391403"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9.1. Záujemca môže požiadať o vysvetlenie informácií uvedených vo výzve na predkladanie ponúk, v súťažných podkladoch alebo</w:t>
      </w:r>
      <w:r w:rsidR="00D03264" w:rsidRPr="00B0476F">
        <w:rPr>
          <w:rFonts w:asciiTheme="minorHAnsi" w:hAnsiTheme="minorHAnsi" w:cs="Calibri"/>
          <w:sz w:val="20"/>
          <w:szCs w:val="20"/>
        </w:rPr>
        <w:t xml:space="preserve"> </w:t>
      </w:r>
      <w:r w:rsidRPr="00B0476F">
        <w:rPr>
          <w:rFonts w:asciiTheme="minorHAnsi" w:hAnsiTheme="minorHAnsi" w:cs="Calibri"/>
          <w:sz w:val="20"/>
          <w:szCs w:val="20"/>
        </w:rPr>
        <w:t>v inej sprievodnej dokumentácii prostredníctvom komunikačného rozhrania systému JOSEPHINE podľa vyššie uvedených pravidiel komunikácie. Vysvetlenie informácií uvedených vo výzve na predkladanie ponúk, v súťažných podkladoch alebo</w:t>
      </w:r>
      <w:r w:rsidR="00D03264" w:rsidRPr="00B0476F">
        <w:rPr>
          <w:rFonts w:asciiTheme="minorHAnsi" w:hAnsiTheme="minorHAnsi" w:cs="Calibri"/>
          <w:sz w:val="20"/>
          <w:szCs w:val="20"/>
        </w:rPr>
        <w:t xml:space="preserve"> </w:t>
      </w:r>
      <w:r w:rsidRPr="00B0476F">
        <w:rPr>
          <w:rFonts w:asciiTheme="minorHAnsi" w:hAnsiTheme="minorHAns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5679D117" w14:textId="77777777" w:rsidR="006C4098" w:rsidRPr="00B0476F" w:rsidRDefault="006C4098" w:rsidP="00066587">
      <w:pPr>
        <w:pStyle w:val="tl1"/>
        <w:spacing w:line="264" w:lineRule="auto"/>
        <w:rPr>
          <w:rFonts w:asciiTheme="minorHAnsi" w:hAnsiTheme="minorHAnsi" w:cs="Calibri"/>
          <w:sz w:val="20"/>
          <w:szCs w:val="20"/>
        </w:rPr>
      </w:pPr>
    </w:p>
    <w:p w14:paraId="1A573201" w14:textId="77777777"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9.2. Verejný obstarávateľ primerane predĺži lehotu na predkladanie ponúk, ak</w:t>
      </w:r>
    </w:p>
    <w:p w14:paraId="1E261141" w14:textId="77777777" w:rsidR="006C4098" w:rsidRPr="00B0476F" w:rsidRDefault="006C4098" w:rsidP="00066587">
      <w:pPr>
        <w:pStyle w:val="tl1"/>
        <w:numPr>
          <w:ilvl w:val="0"/>
          <w:numId w:val="5"/>
        </w:numPr>
        <w:spacing w:line="264" w:lineRule="auto"/>
        <w:ind w:left="851" w:hanging="284"/>
        <w:rPr>
          <w:rFonts w:asciiTheme="minorHAnsi" w:hAnsiTheme="minorHAnsi" w:cs="Calibri"/>
          <w:sz w:val="20"/>
          <w:szCs w:val="20"/>
        </w:rPr>
      </w:pPr>
      <w:r w:rsidRPr="00B0476F">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570A9A1" w14:textId="1BBFB677" w:rsidR="006C4098" w:rsidRPr="00B0476F" w:rsidRDefault="006C4098" w:rsidP="00066587">
      <w:pPr>
        <w:pStyle w:val="tl1"/>
        <w:numPr>
          <w:ilvl w:val="0"/>
          <w:numId w:val="5"/>
        </w:numPr>
        <w:spacing w:line="264" w:lineRule="auto"/>
        <w:ind w:left="851" w:hanging="284"/>
        <w:rPr>
          <w:rFonts w:asciiTheme="minorHAnsi" w:hAnsiTheme="minorHAnsi" w:cs="Calibri"/>
          <w:sz w:val="20"/>
          <w:szCs w:val="20"/>
        </w:rPr>
      </w:pPr>
      <w:r w:rsidRPr="00B0476F">
        <w:rPr>
          <w:rFonts w:asciiTheme="minorHAnsi" w:hAnsiTheme="minorHAnsi" w:cs="Calibri"/>
          <w:sz w:val="20"/>
          <w:szCs w:val="20"/>
        </w:rPr>
        <w:t>v dokumentoch potrebných na vypracovanie ponuky alebo na preukázanie splnenia podmienok účasti vykoná podstatnú zmenu</w:t>
      </w:r>
      <w:r w:rsidR="00C23BF8" w:rsidRPr="00B0476F">
        <w:rPr>
          <w:rFonts w:asciiTheme="minorHAnsi" w:hAnsiTheme="minorHAnsi" w:cs="Calibri"/>
          <w:sz w:val="20"/>
          <w:szCs w:val="20"/>
        </w:rPr>
        <w:t>.</w:t>
      </w:r>
    </w:p>
    <w:p w14:paraId="74CE343B" w14:textId="77777777" w:rsidR="00832D2C" w:rsidRPr="00B0476F" w:rsidRDefault="00832D2C" w:rsidP="00066587">
      <w:pPr>
        <w:pStyle w:val="tl1"/>
        <w:spacing w:line="264" w:lineRule="auto"/>
        <w:rPr>
          <w:rFonts w:asciiTheme="minorHAnsi" w:hAnsiTheme="minorHAnsi" w:cs="Calibri"/>
          <w:sz w:val="20"/>
          <w:szCs w:val="20"/>
        </w:rPr>
      </w:pPr>
    </w:p>
    <w:p w14:paraId="2C7C5B19" w14:textId="7A5A49CD"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9BF8947" w14:textId="612F3F28" w:rsidR="006C4098" w:rsidRPr="00C91749" w:rsidRDefault="006C4098" w:rsidP="00066587">
      <w:pPr>
        <w:pStyle w:val="tl1"/>
        <w:spacing w:line="264" w:lineRule="auto"/>
        <w:rPr>
          <w:rFonts w:asciiTheme="minorHAnsi" w:hAnsiTheme="minorHAnsi" w:cs="Calibri"/>
          <w:b/>
          <w:bCs/>
          <w:sz w:val="20"/>
          <w:szCs w:val="20"/>
          <w:highlight w:val="yellow"/>
        </w:rPr>
      </w:pPr>
    </w:p>
    <w:p w14:paraId="634D9D48" w14:textId="1A016425" w:rsidR="007A505B" w:rsidRPr="00B0476F" w:rsidRDefault="007A505B" w:rsidP="00B0476F">
      <w:pPr>
        <w:pStyle w:val="tl1"/>
        <w:spacing w:line="264" w:lineRule="auto"/>
        <w:rPr>
          <w:rFonts w:asciiTheme="minorHAnsi" w:hAnsiTheme="minorHAnsi" w:cs="Arial"/>
          <w:b/>
          <w:bCs/>
          <w:sz w:val="20"/>
          <w:szCs w:val="20"/>
        </w:rPr>
      </w:pPr>
      <w:r w:rsidRPr="00B0476F">
        <w:rPr>
          <w:rFonts w:asciiTheme="minorHAnsi" w:hAnsiTheme="minorHAnsi" w:cs="Arial"/>
          <w:b/>
          <w:bCs/>
          <w:sz w:val="20"/>
          <w:szCs w:val="20"/>
        </w:rPr>
        <w:t>10. OBHLIADKA MIESTA</w:t>
      </w:r>
      <w:r w:rsidR="00542570" w:rsidRPr="00B0476F">
        <w:rPr>
          <w:rFonts w:asciiTheme="minorHAnsi" w:hAnsiTheme="minorHAnsi" w:cs="Arial"/>
          <w:b/>
          <w:bCs/>
          <w:sz w:val="20"/>
          <w:szCs w:val="20"/>
        </w:rPr>
        <w:t xml:space="preserve"> USKUTOČNENIA PREDMETU ZÁKAZKY</w:t>
      </w:r>
    </w:p>
    <w:p w14:paraId="775B4710" w14:textId="5CD30C29" w:rsidR="00B0476F" w:rsidRPr="00E5475A" w:rsidRDefault="00B0476F" w:rsidP="00B0476F">
      <w:pPr>
        <w:pStyle w:val="tl1"/>
        <w:spacing w:line="264" w:lineRule="auto"/>
        <w:rPr>
          <w:rFonts w:asciiTheme="minorHAnsi" w:hAnsiTheme="minorHAnsi"/>
          <w:sz w:val="20"/>
          <w:szCs w:val="20"/>
        </w:rPr>
      </w:pPr>
      <w:r w:rsidRPr="00E5475A">
        <w:rPr>
          <w:rFonts w:asciiTheme="minorHAnsi" w:hAnsiTheme="minorHAnsi"/>
          <w:sz w:val="20"/>
          <w:szCs w:val="20"/>
        </w:rPr>
        <w:t xml:space="preserve">10.1. Miesto realizácie predmetu zákazky je voľne/verejne prístupné. Verejný obstarávateľ odporúča záujemcom/uchádzačom vykonať obhliadku vo svojej vlastnej réžii, vzhľadom na </w:t>
      </w:r>
      <w:r>
        <w:rPr>
          <w:rFonts w:asciiTheme="minorHAnsi" w:hAnsiTheme="minorHAnsi"/>
          <w:sz w:val="20"/>
          <w:szCs w:val="20"/>
        </w:rPr>
        <w:t>skutočnosť</w:t>
      </w:r>
      <w:r w:rsidRPr="00E5475A">
        <w:rPr>
          <w:rFonts w:asciiTheme="minorHAnsi" w:hAnsiTheme="minorHAnsi"/>
          <w:sz w:val="20"/>
          <w:szCs w:val="20"/>
        </w:rPr>
        <w:t>, že verejný obstarávateľ obhliadku neorganizuje.</w:t>
      </w:r>
    </w:p>
    <w:p w14:paraId="65DD9A85" w14:textId="77777777" w:rsidR="007A505B" w:rsidRPr="00C91749" w:rsidRDefault="007A505B" w:rsidP="00066587">
      <w:pPr>
        <w:pStyle w:val="tl1"/>
        <w:spacing w:line="264" w:lineRule="auto"/>
        <w:rPr>
          <w:rFonts w:asciiTheme="minorHAnsi" w:hAnsiTheme="minorHAnsi" w:cs="Arial"/>
          <w:b/>
          <w:bCs/>
          <w:sz w:val="20"/>
          <w:szCs w:val="20"/>
          <w:highlight w:val="yellow"/>
        </w:rPr>
      </w:pPr>
    </w:p>
    <w:p w14:paraId="04022F4E" w14:textId="7ADA06E1" w:rsidR="006C4098" w:rsidRPr="00B0476F" w:rsidRDefault="006C4098" w:rsidP="00066587">
      <w:pPr>
        <w:pStyle w:val="tl1"/>
        <w:spacing w:line="264" w:lineRule="auto"/>
        <w:rPr>
          <w:rFonts w:asciiTheme="minorHAnsi" w:hAnsiTheme="minorHAnsi" w:cs="Arial"/>
          <w:b/>
          <w:bCs/>
          <w:sz w:val="20"/>
          <w:szCs w:val="20"/>
        </w:rPr>
      </w:pPr>
      <w:r w:rsidRPr="00B0476F">
        <w:rPr>
          <w:rFonts w:asciiTheme="minorHAnsi" w:hAnsiTheme="minorHAnsi" w:cs="Arial"/>
          <w:b/>
          <w:bCs/>
          <w:sz w:val="20"/>
          <w:szCs w:val="20"/>
        </w:rPr>
        <w:t>1</w:t>
      </w:r>
      <w:r w:rsidR="00C15855" w:rsidRPr="00B0476F">
        <w:rPr>
          <w:rFonts w:asciiTheme="minorHAnsi" w:hAnsiTheme="minorHAnsi" w:cs="Arial"/>
          <w:b/>
          <w:bCs/>
          <w:sz w:val="20"/>
          <w:szCs w:val="20"/>
        </w:rPr>
        <w:t>1</w:t>
      </w:r>
      <w:r w:rsidRPr="00B0476F">
        <w:rPr>
          <w:rFonts w:asciiTheme="minorHAnsi" w:hAnsiTheme="minorHAnsi" w:cs="Arial"/>
          <w:b/>
          <w:bCs/>
          <w:sz w:val="20"/>
          <w:szCs w:val="20"/>
        </w:rPr>
        <w:t>. VYHOTOVENIE PONUKY</w:t>
      </w:r>
    </w:p>
    <w:p w14:paraId="62DD73E3" w14:textId="507D968F" w:rsidR="006C4098"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w:t>
      </w:r>
      <w:r w:rsidR="006C4098" w:rsidRPr="00B0476F">
        <w:rPr>
          <w:rFonts w:asciiTheme="minorHAnsi" w:hAnsiTheme="minorHAnsi" w:cs="Cambria"/>
          <w:sz w:val="20"/>
          <w:szCs w:val="20"/>
        </w:rPr>
        <w:t>.1.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4B3C047" w14:textId="77777777" w:rsidR="006C4098" w:rsidRPr="00B0476F" w:rsidRDefault="006C4098" w:rsidP="00066587">
      <w:pPr>
        <w:pStyle w:val="tl1"/>
        <w:spacing w:line="264" w:lineRule="auto"/>
        <w:rPr>
          <w:rFonts w:asciiTheme="minorHAnsi" w:hAnsiTheme="minorHAnsi" w:cs="Cambria"/>
          <w:sz w:val="20"/>
          <w:szCs w:val="20"/>
        </w:rPr>
      </w:pPr>
    </w:p>
    <w:p w14:paraId="5EE44473" w14:textId="63DC965A" w:rsidR="006C4098"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w:t>
      </w:r>
      <w:r w:rsidR="006C4098" w:rsidRPr="00B0476F">
        <w:rPr>
          <w:rFonts w:asciiTheme="minorHAnsi" w:hAnsiTheme="minorHAnsi" w:cs="Cambria"/>
          <w:sz w:val="20"/>
          <w:szCs w:val="20"/>
        </w:rPr>
        <w:t>.2. Uchádzač predkladá ponuku v elektronickej podobe v lehote na predkladanie ponúk podľa požiadaviek uvedených v týchto SP.</w:t>
      </w:r>
    </w:p>
    <w:p w14:paraId="7622D5C0" w14:textId="77777777" w:rsidR="006C4098" w:rsidRPr="00B0476F" w:rsidRDefault="006C4098" w:rsidP="00066587">
      <w:pPr>
        <w:pStyle w:val="tl1"/>
        <w:spacing w:line="264" w:lineRule="auto"/>
        <w:rPr>
          <w:rFonts w:asciiTheme="minorHAnsi" w:hAnsiTheme="minorHAnsi" w:cs="Cambria"/>
          <w:sz w:val="20"/>
          <w:szCs w:val="20"/>
        </w:rPr>
      </w:pPr>
    </w:p>
    <w:p w14:paraId="316F2F1F" w14:textId="2A3269CC" w:rsidR="006C4098" w:rsidRPr="00B0476F" w:rsidRDefault="00C15855" w:rsidP="00066587">
      <w:pPr>
        <w:pStyle w:val="tl1"/>
        <w:spacing w:line="264" w:lineRule="auto"/>
        <w:rPr>
          <w:rFonts w:asciiTheme="minorHAnsi" w:hAnsiTheme="minorHAnsi" w:cs="Cambria"/>
          <w:color w:val="0000FF"/>
          <w:sz w:val="20"/>
          <w:szCs w:val="20"/>
        </w:rPr>
      </w:pPr>
      <w:r w:rsidRPr="00B0476F">
        <w:rPr>
          <w:rFonts w:asciiTheme="minorHAnsi" w:hAnsiTheme="minorHAnsi" w:cs="Cambria"/>
          <w:sz w:val="20"/>
          <w:szCs w:val="20"/>
        </w:rPr>
        <w:t>11</w:t>
      </w:r>
      <w:r w:rsidR="006C4098" w:rsidRPr="00B0476F">
        <w:rPr>
          <w:rFonts w:asciiTheme="minorHAnsi" w:hAnsiTheme="minorHAnsi" w:cs="Cambria"/>
          <w:sz w:val="20"/>
          <w:szCs w:val="20"/>
        </w:rPr>
        <w:t xml:space="preserve">.3. Ponuka musí byť vyhotovená elektronicky v zmysle </w:t>
      </w:r>
      <w:proofErr w:type="spellStart"/>
      <w:r w:rsidR="006C78F4" w:rsidRPr="00B0476F">
        <w:rPr>
          <w:rFonts w:asciiTheme="minorHAnsi" w:hAnsiTheme="minorHAnsi" w:cs="Cambria"/>
          <w:sz w:val="20"/>
          <w:szCs w:val="20"/>
        </w:rPr>
        <w:t>ust</w:t>
      </w:r>
      <w:proofErr w:type="spellEnd"/>
      <w:r w:rsidR="006C78F4" w:rsidRPr="00B0476F">
        <w:rPr>
          <w:rFonts w:asciiTheme="minorHAnsi" w:hAnsiTheme="minorHAnsi" w:cs="Cambria"/>
          <w:sz w:val="20"/>
          <w:szCs w:val="20"/>
        </w:rPr>
        <w:t>. §</w:t>
      </w:r>
      <w:r w:rsidR="006C4098" w:rsidRPr="00B0476F">
        <w:rPr>
          <w:rFonts w:asciiTheme="minorHAnsi" w:hAnsiTheme="minorHAnsi" w:cs="Cambria"/>
          <w:sz w:val="20"/>
          <w:szCs w:val="20"/>
        </w:rPr>
        <w:t xml:space="preserve"> 49 ods. 1 písm. a) ZVO a vložená do systému JOSEPHINE umiestnenom na webovej adrese </w:t>
      </w:r>
      <w:hyperlink r:id="rId12" w:history="1">
        <w:r w:rsidR="006C4098" w:rsidRPr="00B0476F">
          <w:rPr>
            <w:rStyle w:val="Hypertextovprepojenie"/>
            <w:rFonts w:asciiTheme="minorHAnsi" w:hAnsiTheme="minorHAnsi" w:cs="Cambria"/>
            <w:sz w:val="20"/>
            <w:szCs w:val="20"/>
          </w:rPr>
          <w:t>https://josephine.proebiz.com/</w:t>
        </w:r>
      </w:hyperlink>
      <w:r w:rsidR="006C4098" w:rsidRPr="00B0476F">
        <w:rPr>
          <w:rStyle w:val="Hypertextovprepojenie"/>
          <w:rFonts w:asciiTheme="minorHAnsi" w:hAnsiTheme="minorHAnsi" w:cs="Cambria"/>
          <w:sz w:val="20"/>
          <w:szCs w:val="20"/>
        </w:rPr>
        <w:t>.</w:t>
      </w:r>
    </w:p>
    <w:p w14:paraId="116F8238" w14:textId="64886167" w:rsidR="006C4098" w:rsidRPr="00B0476F" w:rsidRDefault="006C4098"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Uchádzač svoju ponuku identifikuje uvedením obchodného mena alebo názvu, sídla, miesta podnikania alebo obvyklého pobytu uchádzača a heslom súťaže</w:t>
      </w:r>
      <w:r w:rsidR="003F1780" w:rsidRPr="00B0476F">
        <w:rPr>
          <w:rFonts w:asciiTheme="minorHAnsi" w:hAnsiTheme="minorHAnsi" w:cs="Cambria"/>
          <w:sz w:val="20"/>
          <w:szCs w:val="20"/>
        </w:rPr>
        <w:t>.</w:t>
      </w:r>
    </w:p>
    <w:p w14:paraId="7DE35C88" w14:textId="13819D56" w:rsidR="006C4098" w:rsidRPr="00B0476F" w:rsidRDefault="006C4098" w:rsidP="00066587">
      <w:pPr>
        <w:pStyle w:val="tl1"/>
        <w:spacing w:line="264" w:lineRule="auto"/>
        <w:rPr>
          <w:rFonts w:asciiTheme="minorHAnsi" w:hAnsiTheme="minorHAnsi" w:cs="Cambria"/>
          <w:sz w:val="20"/>
          <w:szCs w:val="20"/>
        </w:rPr>
      </w:pPr>
    </w:p>
    <w:p w14:paraId="6E7DA675" w14:textId="248DE516" w:rsidR="002F41F7" w:rsidRPr="00B0476F" w:rsidRDefault="002F41F7"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 xml:space="preserve">11.4. Pri tvorbe ponuky uchádzačom, ktorá bude po ukončení procesu verejného obstarávania podľa </w:t>
      </w:r>
      <w:proofErr w:type="spellStart"/>
      <w:r w:rsidRPr="00B0476F">
        <w:rPr>
          <w:rFonts w:asciiTheme="minorHAnsi" w:hAnsiTheme="minorHAnsi" w:cs="Cambria"/>
          <w:sz w:val="20"/>
          <w:szCs w:val="20"/>
        </w:rPr>
        <w:t>ust</w:t>
      </w:r>
      <w:proofErr w:type="spellEnd"/>
      <w:r w:rsidRPr="00B0476F">
        <w:rPr>
          <w:rFonts w:asciiTheme="minorHAnsi" w:hAnsiTheme="minorHAnsi" w:cs="Cambria"/>
          <w:sz w:val="20"/>
          <w:szCs w:val="20"/>
        </w:rPr>
        <w:t>. § 64 ZVO zverejnená na profile verejného obstarávateľa, je potrebné dbať na ochranu tých častí dokumentov, informácií a údajov v ponuke, ktoré podliehajú ochrane podľa osobitných predpisov.</w:t>
      </w:r>
    </w:p>
    <w:p w14:paraId="5503678A" w14:textId="77777777" w:rsidR="002F41F7" w:rsidRPr="00B0476F" w:rsidRDefault="002F41F7" w:rsidP="00066587">
      <w:pPr>
        <w:pStyle w:val="tl1"/>
        <w:spacing w:line="264" w:lineRule="auto"/>
        <w:rPr>
          <w:rFonts w:asciiTheme="minorHAnsi" w:hAnsiTheme="minorHAnsi" w:cs="Cambria"/>
          <w:sz w:val="20"/>
          <w:szCs w:val="20"/>
        </w:rPr>
      </w:pPr>
    </w:p>
    <w:p w14:paraId="1661C478" w14:textId="49F40401" w:rsidR="006C4098"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w:t>
      </w:r>
      <w:r w:rsidR="002F41F7" w:rsidRPr="00B0476F">
        <w:rPr>
          <w:rFonts w:asciiTheme="minorHAnsi" w:hAnsiTheme="minorHAnsi" w:cs="Cambria"/>
          <w:sz w:val="20"/>
          <w:szCs w:val="20"/>
        </w:rPr>
        <w:t>.5</w:t>
      </w:r>
      <w:r w:rsidR="006C4098" w:rsidRPr="00B0476F">
        <w:rPr>
          <w:rFonts w:asciiTheme="minorHAnsi" w:hAnsiTheme="minorHAnsi" w:cs="Cambria"/>
          <w:sz w:val="20"/>
          <w:szCs w:val="20"/>
        </w:rPr>
        <w:t>. Ponuka je do systému JOSEPHINE vložená vo chvíli dokončenia spracovania obálky (priebeh spracovávania systém znázorňuje percentami vedľa príslušného tlačidla). Vloženie ponuky systém potv</w:t>
      </w:r>
      <w:r w:rsidR="009064D6" w:rsidRPr="00B0476F">
        <w:rPr>
          <w:rFonts w:asciiTheme="minorHAnsi" w:hAnsiTheme="minorHAnsi" w:cs="Cambria"/>
          <w:sz w:val="20"/>
          <w:szCs w:val="20"/>
        </w:rPr>
        <w:t xml:space="preserve">rdí hláškou „Uložené“ a samotná </w:t>
      </w:r>
      <w:r w:rsidR="006C4098" w:rsidRPr="00B0476F">
        <w:rPr>
          <w:rFonts w:asciiTheme="minorHAnsi" w:hAnsiTheme="minorHAnsi" w:cs="Cambria"/>
          <w:sz w:val="20"/>
          <w:szCs w:val="20"/>
        </w:rPr>
        <w:t xml:space="preserve">ponuka sa zobrazí v záložke Ponuky a žiadosti. Predloženú ponuku vidí uchádzač zobrazenú v záložke </w:t>
      </w:r>
      <w:r w:rsidR="00585EA8" w:rsidRPr="00B0476F">
        <w:rPr>
          <w:rFonts w:asciiTheme="minorHAnsi" w:hAnsiTheme="minorHAnsi" w:cs="Cambria"/>
          <w:sz w:val="20"/>
          <w:szCs w:val="20"/>
        </w:rPr>
        <w:t>„</w:t>
      </w:r>
      <w:r w:rsidR="006C4098" w:rsidRPr="00B0476F">
        <w:rPr>
          <w:rFonts w:asciiTheme="minorHAnsi" w:hAnsiTheme="minorHAnsi" w:cs="Cambria"/>
          <w:sz w:val="20"/>
          <w:szCs w:val="20"/>
        </w:rPr>
        <w:t>Ponuky a</w:t>
      </w:r>
      <w:r w:rsidR="00585EA8" w:rsidRPr="00B0476F">
        <w:rPr>
          <w:rFonts w:asciiTheme="minorHAnsi" w:hAnsiTheme="minorHAnsi" w:cs="Cambria"/>
          <w:sz w:val="20"/>
          <w:szCs w:val="20"/>
        </w:rPr>
        <w:t> </w:t>
      </w:r>
      <w:r w:rsidR="006C4098" w:rsidRPr="00B0476F">
        <w:rPr>
          <w:rFonts w:asciiTheme="minorHAnsi" w:hAnsiTheme="minorHAnsi" w:cs="Cambria"/>
          <w:sz w:val="20"/>
          <w:szCs w:val="20"/>
        </w:rPr>
        <w:t>žiadosti</w:t>
      </w:r>
      <w:r w:rsidR="00585EA8" w:rsidRPr="00B0476F">
        <w:rPr>
          <w:rFonts w:asciiTheme="minorHAnsi" w:hAnsiTheme="minorHAnsi" w:cs="Cambria"/>
          <w:sz w:val="20"/>
          <w:szCs w:val="20"/>
        </w:rPr>
        <w:t>“</w:t>
      </w:r>
      <w:r w:rsidR="006C4098" w:rsidRPr="00B0476F">
        <w:rPr>
          <w:rFonts w:asciiTheme="minorHAnsi" w:hAnsiTheme="minorHAnsi" w:cs="Cambria"/>
          <w:sz w:val="20"/>
          <w:szCs w:val="20"/>
        </w:rPr>
        <w:t xml:space="preserve"> s dátumom vloženia. Po odoslaní ponuky je uchádzačovi doručený n</w:t>
      </w:r>
      <w:r w:rsidR="00585EA8" w:rsidRPr="00B0476F">
        <w:rPr>
          <w:rFonts w:asciiTheme="minorHAnsi" w:hAnsiTheme="minorHAnsi" w:cs="Cambria"/>
          <w:sz w:val="20"/>
          <w:szCs w:val="20"/>
        </w:rPr>
        <w:t xml:space="preserve">otifikačný e-mail s informáciou </w:t>
      </w:r>
      <w:r w:rsidR="006C4098" w:rsidRPr="00B0476F">
        <w:rPr>
          <w:rFonts w:asciiTheme="minorHAnsi" w:hAnsiTheme="minorHAnsi" w:cs="Cambria"/>
          <w:sz w:val="20"/>
          <w:szCs w:val="20"/>
        </w:rPr>
        <w:t>o podanej ponuke.</w:t>
      </w:r>
      <w:r w:rsidR="006C4098" w:rsidRPr="00B0476F">
        <w:rPr>
          <w:rFonts w:asciiTheme="minorHAnsi" w:hAnsiTheme="minorHAnsi" w:cs="Cambria"/>
          <w:sz w:val="20"/>
          <w:szCs w:val="20"/>
        </w:rPr>
        <w:cr/>
      </w:r>
    </w:p>
    <w:p w14:paraId="3FBAFB32" w14:textId="2A8D34B3" w:rsidR="006C4098"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w:t>
      </w:r>
      <w:r w:rsidR="006C4098" w:rsidRPr="00B0476F">
        <w:rPr>
          <w:rFonts w:asciiTheme="minorHAnsi" w:hAnsiTheme="minorHAnsi" w:cs="Cambria"/>
          <w:sz w:val="20"/>
          <w:szCs w:val="20"/>
        </w:rPr>
        <w:t>.</w:t>
      </w:r>
      <w:r w:rsidR="002F41F7" w:rsidRPr="00B0476F">
        <w:rPr>
          <w:rFonts w:asciiTheme="minorHAnsi" w:hAnsiTheme="minorHAnsi" w:cs="Cambria"/>
          <w:sz w:val="20"/>
          <w:szCs w:val="20"/>
        </w:rPr>
        <w:t>6</w:t>
      </w:r>
      <w:r w:rsidR="006C4098" w:rsidRPr="00B0476F">
        <w:rPr>
          <w:rFonts w:asciiTheme="minorHAnsi" w:hAnsiTheme="minorHAnsi" w:cs="Cambria"/>
          <w:sz w:val="20"/>
          <w:szCs w:val="20"/>
        </w:rPr>
        <w:t>. Doklady a dokumenty tvoriace obsah ponuky, požadované v týchto SP, musia byť k termínu predloženia ponuky platné a aktuálne.</w:t>
      </w:r>
    </w:p>
    <w:p w14:paraId="03439192" w14:textId="77777777" w:rsidR="006C4098" w:rsidRPr="00B0476F" w:rsidRDefault="006C4098" w:rsidP="00066587">
      <w:pPr>
        <w:pStyle w:val="tl1"/>
        <w:spacing w:line="264" w:lineRule="auto"/>
        <w:rPr>
          <w:rFonts w:asciiTheme="minorHAnsi" w:hAnsiTheme="minorHAnsi" w:cs="Cambria"/>
          <w:sz w:val="20"/>
          <w:szCs w:val="20"/>
        </w:rPr>
      </w:pPr>
    </w:p>
    <w:p w14:paraId="26E0F4E3" w14:textId="0B59811E" w:rsidR="00C15855"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11.7 Uchádzač môže</w:t>
      </w:r>
      <w:r w:rsidR="00703382" w:rsidRPr="00B0476F">
        <w:rPr>
          <w:rFonts w:asciiTheme="minorHAnsi" w:hAnsiTheme="minorHAnsi" w:cs="Cambria"/>
          <w:sz w:val="20"/>
          <w:szCs w:val="20"/>
        </w:rPr>
        <w:t xml:space="preserve"> predbežne</w:t>
      </w:r>
      <w:r w:rsidRPr="00B0476F">
        <w:rPr>
          <w:rFonts w:asciiTheme="minorHAnsi" w:hAnsiTheme="minorHAnsi" w:cs="Cambria"/>
          <w:sz w:val="20"/>
          <w:szCs w:val="20"/>
        </w:rPr>
        <w:t xml:space="preserve"> nahradiť doklady, prostredníctvom ktorých preukazuje splnenie podmienok účasti: </w:t>
      </w:r>
    </w:p>
    <w:p w14:paraId="1F1F6562" w14:textId="6867135F" w:rsidR="00C15855" w:rsidRPr="00B0476F" w:rsidRDefault="00C15855" w:rsidP="009413CC">
      <w:pPr>
        <w:pStyle w:val="tl1"/>
        <w:numPr>
          <w:ilvl w:val="1"/>
          <w:numId w:val="11"/>
        </w:numPr>
        <w:spacing w:line="264" w:lineRule="auto"/>
        <w:ind w:left="851" w:hanging="284"/>
        <w:rPr>
          <w:rFonts w:asciiTheme="minorHAnsi" w:hAnsiTheme="minorHAnsi" w:cs="Cambria"/>
          <w:sz w:val="20"/>
          <w:szCs w:val="20"/>
        </w:rPr>
      </w:pPr>
      <w:r w:rsidRPr="00B0476F">
        <w:rPr>
          <w:rFonts w:asciiTheme="minorHAnsi" w:hAnsiTheme="minorHAnsi" w:cs="Cambria"/>
          <w:sz w:val="20"/>
          <w:szCs w:val="20"/>
        </w:rPr>
        <w:t xml:space="preserve">v zmysle </w:t>
      </w:r>
      <w:proofErr w:type="spellStart"/>
      <w:r w:rsidR="002F41F7" w:rsidRPr="00B0476F">
        <w:rPr>
          <w:rFonts w:asciiTheme="minorHAnsi" w:hAnsiTheme="minorHAnsi" w:cs="Cambria"/>
          <w:sz w:val="20"/>
          <w:szCs w:val="20"/>
        </w:rPr>
        <w:t>ust</w:t>
      </w:r>
      <w:proofErr w:type="spellEnd"/>
      <w:r w:rsidR="002F41F7" w:rsidRPr="00B0476F">
        <w:rPr>
          <w:rFonts w:asciiTheme="minorHAnsi" w:hAnsiTheme="minorHAnsi" w:cs="Cambria"/>
          <w:sz w:val="20"/>
          <w:szCs w:val="20"/>
        </w:rPr>
        <w:t xml:space="preserve">. </w:t>
      </w:r>
      <w:r w:rsidRPr="00B0476F">
        <w:rPr>
          <w:rFonts w:asciiTheme="minorHAnsi" w:hAnsiTheme="minorHAnsi" w:cs="Cambria"/>
          <w:sz w:val="20"/>
          <w:szCs w:val="20"/>
        </w:rPr>
        <w:t xml:space="preserve">§ 39 ZVO jednotným európskym dokumentom, v takomto prípade súčasťou jeho ponuky bude vyplnený jednotný elektronický dokument. Uchádzač môže prehlásiť splnenie podmienok účasti finančného a ekonomického postavenia a podmienky účasti technickej alebo odbornej spôsobilosti prostredníctvom globálneho údaju uvedeného v </w:t>
      </w:r>
      <w:proofErr w:type="spellStart"/>
      <w:r w:rsidRPr="00B0476F">
        <w:rPr>
          <w:rFonts w:asciiTheme="minorHAnsi" w:hAnsiTheme="minorHAnsi" w:cs="Cambria"/>
          <w:sz w:val="20"/>
          <w:szCs w:val="20"/>
        </w:rPr>
        <w:t>oddiel</w:t>
      </w:r>
      <w:r w:rsidR="002F41F7" w:rsidRPr="00B0476F">
        <w:rPr>
          <w:rFonts w:asciiTheme="minorHAnsi" w:hAnsiTheme="minorHAnsi" w:cs="Cambria"/>
          <w:sz w:val="20"/>
          <w:szCs w:val="20"/>
        </w:rPr>
        <w:t>i</w:t>
      </w:r>
      <w:proofErr w:type="spellEnd"/>
      <w:r w:rsidRPr="00B0476F">
        <w:rPr>
          <w:rFonts w:asciiTheme="minorHAnsi" w:hAnsiTheme="minorHAnsi" w:cs="Cambria"/>
          <w:sz w:val="20"/>
          <w:szCs w:val="20"/>
        </w:rPr>
        <w:t xml:space="preserve"> α IV. časti jednotného európskeho dokumentu alebo </w:t>
      </w:r>
    </w:p>
    <w:p w14:paraId="12812DEE" w14:textId="25DE5D11" w:rsidR="00C15855" w:rsidRPr="00B0476F" w:rsidRDefault="00C15855" w:rsidP="009413CC">
      <w:pPr>
        <w:pStyle w:val="tl1"/>
        <w:numPr>
          <w:ilvl w:val="1"/>
          <w:numId w:val="11"/>
        </w:numPr>
        <w:spacing w:line="264" w:lineRule="auto"/>
        <w:ind w:left="851" w:hanging="284"/>
        <w:rPr>
          <w:rFonts w:asciiTheme="minorHAnsi" w:hAnsiTheme="minorHAnsi" w:cs="Cambria"/>
          <w:sz w:val="20"/>
          <w:szCs w:val="20"/>
        </w:rPr>
      </w:pPr>
      <w:r w:rsidRPr="00B0476F">
        <w:rPr>
          <w:rFonts w:asciiTheme="minorHAnsi" w:hAnsiTheme="minorHAnsi" w:cs="Cambria"/>
          <w:sz w:val="20"/>
          <w:szCs w:val="20"/>
        </w:rPr>
        <w:t xml:space="preserve">v zmysle </w:t>
      </w:r>
      <w:proofErr w:type="spellStart"/>
      <w:r w:rsidR="002F41F7" w:rsidRPr="00B0476F">
        <w:rPr>
          <w:rFonts w:asciiTheme="minorHAnsi" w:hAnsiTheme="minorHAnsi" w:cs="Cambria"/>
          <w:sz w:val="20"/>
          <w:szCs w:val="20"/>
        </w:rPr>
        <w:t>ust</w:t>
      </w:r>
      <w:proofErr w:type="spellEnd"/>
      <w:r w:rsidR="002F41F7" w:rsidRPr="00B0476F">
        <w:rPr>
          <w:rFonts w:asciiTheme="minorHAnsi" w:hAnsiTheme="minorHAnsi" w:cs="Cambria"/>
          <w:sz w:val="20"/>
          <w:szCs w:val="20"/>
        </w:rPr>
        <w:t xml:space="preserve">. </w:t>
      </w:r>
      <w:r w:rsidRPr="00B0476F">
        <w:rPr>
          <w:rFonts w:asciiTheme="minorHAnsi" w:hAnsiTheme="minorHAnsi" w:cs="Cambria"/>
          <w:sz w:val="20"/>
          <w:szCs w:val="20"/>
        </w:rPr>
        <w:t xml:space="preserve">§ 114 ods. 1 ZVO čestným vyhlásením, v ktorom vyhlási, že spĺňa všetky podmienky účasti určené verejným obstarávateľom a poskytne verejnému obstarávateľovi na požiadanie doklady, ktoré čestným vyhlásením nahradil. </w:t>
      </w:r>
    </w:p>
    <w:p w14:paraId="49565D78" w14:textId="77777777" w:rsidR="00C15855" w:rsidRPr="00B0476F" w:rsidRDefault="00C15855" w:rsidP="00066587">
      <w:pPr>
        <w:pStyle w:val="tl1"/>
        <w:spacing w:line="264" w:lineRule="auto"/>
        <w:rPr>
          <w:rFonts w:asciiTheme="minorHAnsi" w:hAnsiTheme="minorHAnsi" w:cs="Cambria"/>
          <w:sz w:val="20"/>
          <w:szCs w:val="20"/>
        </w:rPr>
      </w:pPr>
    </w:p>
    <w:p w14:paraId="4AD2EA36" w14:textId="77D92167" w:rsidR="006C4098"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w:t>
      </w:r>
      <w:r w:rsidR="006C4098" w:rsidRPr="00B0476F">
        <w:rPr>
          <w:rFonts w:asciiTheme="minorHAnsi" w:hAnsiTheme="minorHAnsi" w:cs="Cambria"/>
          <w:sz w:val="20"/>
          <w:szCs w:val="20"/>
        </w:rPr>
        <w:t>.</w:t>
      </w:r>
      <w:r w:rsidR="002F41F7" w:rsidRPr="00B0476F">
        <w:rPr>
          <w:rFonts w:asciiTheme="minorHAnsi" w:hAnsiTheme="minorHAnsi" w:cs="Cambria"/>
          <w:sz w:val="20"/>
          <w:szCs w:val="20"/>
        </w:rPr>
        <w:t>8</w:t>
      </w:r>
      <w:r w:rsidR="006C4098" w:rsidRPr="00B0476F">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w:t>
      </w:r>
      <w:r w:rsidR="006E2F73" w:rsidRPr="00B0476F">
        <w:rPr>
          <w:rFonts w:asciiTheme="minorHAnsi" w:hAnsiTheme="minorHAnsi" w:cs="Cambria"/>
          <w:sz w:val="20"/>
          <w:szCs w:val="20"/>
        </w:rPr>
        <w:t xml:space="preserve"> požiadať uchádzača o doručenie </w:t>
      </w:r>
      <w:r w:rsidR="006C4098" w:rsidRPr="00B0476F">
        <w:rPr>
          <w:rFonts w:asciiTheme="minorHAnsi" w:hAnsiTheme="minorHAnsi" w:cs="Cambria"/>
          <w:sz w:val="20"/>
          <w:szCs w:val="20"/>
        </w:rPr>
        <w:t>všetkých dokladov predložených v ponuke aj v listinnej podobe s cieľom overiť originalitu dokladov.</w:t>
      </w:r>
    </w:p>
    <w:p w14:paraId="187004D8" w14:textId="77777777" w:rsidR="006C4098" w:rsidRPr="00B0476F" w:rsidRDefault="006C4098" w:rsidP="00066587">
      <w:pPr>
        <w:pStyle w:val="tl1"/>
        <w:spacing w:line="264" w:lineRule="auto"/>
        <w:rPr>
          <w:rFonts w:asciiTheme="minorHAnsi" w:hAnsiTheme="minorHAnsi" w:cs="Cambria"/>
          <w:sz w:val="20"/>
          <w:szCs w:val="20"/>
        </w:rPr>
      </w:pPr>
    </w:p>
    <w:p w14:paraId="1C76832D" w14:textId="0C542694" w:rsidR="006C4098"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w:t>
      </w:r>
      <w:r w:rsidR="002F41F7" w:rsidRPr="00B0476F">
        <w:rPr>
          <w:rFonts w:asciiTheme="minorHAnsi" w:hAnsiTheme="minorHAnsi" w:cs="Cambria"/>
          <w:sz w:val="20"/>
          <w:szCs w:val="20"/>
        </w:rPr>
        <w:t>.9</w:t>
      </w:r>
      <w:r w:rsidR="006C4098" w:rsidRPr="00B0476F">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6E2F73" w:rsidRPr="00B0476F">
        <w:rPr>
          <w:rFonts w:asciiTheme="minorHAnsi" w:hAnsiTheme="minorHAnsi" w:cs="Cambria"/>
          <w:sz w:val="20"/>
          <w:szCs w:val="20"/>
        </w:rPr>
        <w:t>,</w:t>
      </w:r>
      <w:r w:rsidR="006C4098" w:rsidRPr="00B0476F">
        <w:rPr>
          <w:rFonts w:asciiTheme="minorHAnsi" w:hAnsiTheme="minorHAnsi" w:cs="Cambria"/>
          <w:sz w:val="20"/>
          <w:szCs w:val="20"/>
        </w:rPr>
        <w:t xml:space="preserve"> ak je to podľa predchádzajúcich ustanovení potrebné).</w:t>
      </w:r>
    </w:p>
    <w:p w14:paraId="09930B60" w14:textId="77777777" w:rsidR="0022769E" w:rsidRPr="00B0476F" w:rsidRDefault="0022769E" w:rsidP="00066587">
      <w:pPr>
        <w:pStyle w:val="tl1"/>
        <w:spacing w:line="264" w:lineRule="auto"/>
        <w:rPr>
          <w:rFonts w:asciiTheme="minorHAnsi" w:hAnsiTheme="minorHAnsi" w:cs="Cambria"/>
          <w:sz w:val="20"/>
          <w:szCs w:val="20"/>
        </w:rPr>
      </w:pPr>
    </w:p>
    <w:p w14:paraId="692813ED" w14:textId="5FB3DFFE" w:rsidR="006C4098" w:rsidRPr="00B0476F" w:rsidRDefault="00C15855" w:rsidP="00066587">
      <w:pPr>
        <w:pStyle w:val="tl1"/>
        <w:spacing w:line="264" w:lineRule="auto"/>
        <w:rPr>
          <w:rFonts w:asciiTheme="minorHAnsi" w:hAnsiTheme="minorHAnsi" w:cs="Cambria"/>
          <w:sz w:val="20"/>
          <w:szCs w:val="20"/>
        </w:rPr>
      </w:pPr>
      <w:r w:rsidRPr="00B0476F">
        <w:rPr>
          <w:rFonts w:asciiTheme="minorHAnsi" w:hAnsiTheme="minorHAnsi" w:cs="Cambria"/>
          <w:sz w:val="20"/>
          <w:szCs w:val="20"/>
        </w:rPr>
        <w:t>11</w:t>
      </w:r>
      <w:r w:rsidR="002F41F7" w:rsidRPr="00B0476F">
        <w:rPr>
          <w:rFonts w:asciiTheme="minorHAnsi" w:hAnsiTheme="minorHAnsi" w:cs="Cambria"/>
          <w:sz w:val="20"/>
          <w:szCs w:val="20"/>
        </w:rPr>
        <w:t>.10</w:t>
      </w:r>
      <w:r w:rsidR="006C4098" w:rsidRPr="00B0476F">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419151D3" w14:textId="77777777" w:rsidR="006C4098" w:rsidRPr="00B0476F" w:rsidRDefault="006C4098" w:rsidP="00066587">
      <w:pPr>
        <w:pStyle w:val="tl1"/>
        <w:spacing w:line="264" w:lineRule="auto"/>
        <w:rPr>
          <w:rFonts w:asciiTheme="minorHAnsi" w:hAnsiTheme="minorHAnsi" w:cs="Cambria"/>
          <w:sz w:val="20"/>
          <w:szCs w:val="20"/>
        </w:rPr>
      </w:pPr>
    </w:p>
    <w:p w14:paraId="7EFCE69D" w14:textId="1AA1DFC7" w:rsidR="006C4098" w:rsidRPr="00B0476F" w:rsidRDefault="00396F2C" w:rsidP="00066587">
      <w:pPr>
        <w:pStyle w:val="tl1"/>
        <w:spacing w:line="264" w:lineRule="auto"/>
        <w:rPr>
          <w:rFonts w:asciiTheme="minorHAnsi" w:hAnsiTheme="minorHAnsi" w:cs="Calibri"/>
          <w:b/>
          <w:sz w:val="20"/>
          <w:szCs w:val="20"/>
        </w:rPr>
      </w:pPr>
      <w:r w:rsidRPr="00B0476F">
        <w:rPr>
          <w:rFonts w:asciiTheme="minorHAnsi" w:hAnsiTheme="minorHAnsi" w:cs="Calibri"/>
          <w:b/>
          <w:bCs/>
          <w:sz w:val="20"/>
          <w:szCs w:val="20"/>
        </w:rPr>
        <w:t>12</w:t>
      </w:r>
      <w:r w:rsidR="006C4098" w:rsidRPr="00B0476F">
        <w:rPr>
          <w:rFonts w:asciiTheme="minorHAnsi" w:hAnsiTheme="minorHAnsi" w:cs="Calibri"/>
          <w:b/>
          <w:bCs/>
          <w:sz w:val="20"/>
          <w:szCs w:val="20"/>
        </w:rPr>
        <w:t>. JAZYK PONUKY</w:t>
      </w:r>
    </w:p>
    <w:p w14:paraId="47280281" w14:textId="5F081B64"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1</w:t>
      </w:r>
      <w:r w:rsidR="00396F2C" w:rsidRPr="00B0476F">
        <w:rPr>
          <w:rFonts w:asciiTheme="minorHAnsi" w:hAnsiTheme="minorHAnsi" w:cs="Calibri"/>
          <w:sz w:val="20"/>
          <w:szCs w:val="20"/>
        </w:rPr>
        <w:t>2</w:t>
      </w:r>
      <w:r w:rsidRPr="00B0476F">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4F4F73D" w14:textId="7542D6FB" w:rsidR="006C4098" w:rsidRPr="00B0476F" w:rsidRDefault="006C4098" w:rsidP="00066587">
      <w:pPr>
        <w:pStyle w:val="tl1"/>
        <w:spacing w:line="264" w:lineRule="auto"/>
        <w:rPr>
          <w:rFonts w:asciiTheme="minorHAnsi" w:hAnsiTheme="minorHAnsi" w:cs="Calibri"/>
          <w:b/>
          <w:bCs/>
          <w:sz w:val="20"/>
          <w:szCs w:val="20"/>
        </w:rPr>
      </w:pPr>
    </w:p>
    <w:p w14:paraId="24BDB9FA" w14:textId="349097D0" w:rsidR="006C4098" w:rsidRPr="00B0476F" w:rsidRDefault="00396F2C" w:rsidP="00066587">
      <w:pPr>
        <w:pStyle w:val="tl1"/>
        <w:spacing w:line="264" w:lineRule="auto"/>
        <w:rPr>
          <w:rFonts w:asciiTheme="minorHAnsi" w:hAnsiTheme="minorHAnsi" w:cs="Calibri"/>
          <w:b/>
          <w:bCs/>
          <w:sz w:val="20"/>
          <w:szCs w:val="20"/>
        </w:rPr>
      </w:pPr>
      <w:r w:rsidRPr="00B0476F">
        <w:rPr>
          <w:rFonts w:asciiTheme="minorHAnsi" w:hAnsiTheme="minorHAnsi" w:cs="Calibri"/>
          <w:b/>
          <w:bCs/>
          <w:sz w:val="20"/>
          <w:szCs w:val="20"/>
        </w:rPr>
        <w:t>13</w:t>
      </w:r>
      <w:r w:rsidR="006C4098" w:rsidRPr="00B0476F">
        <w:rPr>
          <w:rFonts w:asciiTheme="minorHAnsi" w:hAnsiTheme="minorHAnsi" w:cs="Calibri"/>
          <w:b/>
          <w:bCs/>
          <w:sz w:val="20"/>
          <w:szCs w:val="20"/>
        </w:rPr>
        <w:t>. MENA A CENY UVÁDZANÉ V PONUKE</w:t>
      </w:r>
    </w:p>
    <w:p w14:paraId="1D9464FE" w14:textId="228E8D58" w:rsidR="006C4098" w:rsidRPr="00B0476F" w:rsidRDefault="006C4098" w:rsidP="00066587">
      <w:pPr>
        <w:pStyle w:val="tl1"/>
        <w:spacing w:line="264" w:lineRule="auto"/>
        <w:rPr>
          <w:rFonts w:asciiTheme="minorHAnsi" w:hAnsiTheme="minorHAnsi" w:cs="Calibri"/>
          <w:b/>
          <w:sz w:val="20"/>
          <w:szCs w:val="20"/>
        </w:rPr>
      </w:pPr>
      <w:r w:rsidRPr="00B0476F">
        <w:rPr>
          <w:rFonts w:asciiTheme="minorHAnsi" w:hAnsiTheme="minorHAnsi" w:cs="Calibri"/>
          <w:sz w:val="20"/>
          <w:szCs w:val="20"/>
        </w:rPr>
        <w:t>1</w:t>
      </w:r>
      <w:r w:rsidR="00396F2C" w:rsidRPr="00B0476F">
        <w:rPr>
          <w:rFonts w:asciiTheme="minorHAnsi" w:hAnsiTheme="minorHAnsi" w:cs="Calibri"/>
          <w:sz w:val="20"/>
          <w:szCs w:val="20"/>
        </w:rPr>
        <w:t>3</w:t>
      </w:r>
      <w:r w:rsidRPr="00B0476F">
        <w:rPr>
          <w:rFonts w:asciiTheme="minorHAnsi" w:hAnsiTheme="minorHAnsi" w:cs="Calibri"/>
          <w:sz w:val="20"/>
          <w:szCs w:val="20"/>
        </w:rPr>
        <w:t>.1. Uchádzačom navrhovaná zmluvná cena za predmet zákazky bude vyjadre</w:t>
      </w:r>
      <w:r w:rsidR="003C0023" w:rsidRPr="00B0476F">
        <w:rPr>
          <w:rFonts w:asciiTheme="minorHAnsi" w:hAnsiTheme="minorHAnsi" w:cs="Calibri"/>
          <w:sz w:val="20"/>
          <w:szCs w:val="20"/>
        </w:rPr>
        <w:t xml:space="preserve">ná v eurách (EUR) a matematicky </w:t>
      </w:r>
      <w:r w:rsidRPr="00B0476F">
        <w:rPr>
          <w:rFonts w:asciiTheme="minorHAnsi" w:hAnsiTheme="minorHAnsi" w:cs="Calibri"/>
          <w:sz w:val="20"/>
          <w:szCs w:val="20"/>
        </w:rPr>
        <w:t>zaokrúhlená na dve desatinné miesta.</w:t>
      </w:r>
      <w:r w:rsidRPr="00B0476F">
        <w:rPr>
          <w:rFonts w:asciiTheme="minorHAnsi" w:hAnsiTheme="minorHAnsi" w:cs="Calibri"/>
          <w:b/>
          <w:sz w:val="20"/>
          <w:szCs w:val="20"/>
        </w:rPr>
        <w:t xml:space="preserve"> </w:t>
      </w:r>
    </w:p>
    <w:p w14:paraId="60F32E73" w14:textId="77777777" w:rsidR="006C4098" w:rsidRPr="00B0476F" w:rsidRDefault="006C4098" w:rsidP="00066587">
      <w:pPr>
        <w:pStyle w:val="tl1"/>
        <w:spacing w:line="264" w:lineRule="auto"/>
        <w:rPr>
          <w:rFonts w:asciiTheme="minorHAnsi" w:hAnsiTheme="minorHAnsi" w:cs="Calibri"/>
          <w:sz w:val="20"/>
          <w:szCs w:val="20"/>
        </w:rPr>
      </w:pPr>
    </w:p>
    <w:p w14:paraId="6C49EB3C" w14:textId="03D0E628"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1</w:t>
      </w:r>
      <w:r w:rsidR="00396F2C" w:rsidRPr="00B0476F">
        <w:rPr>
          <w:rFonts w:asciiTheme="minorHAnsi" w:hAnsiTheme="minorHAnsi" w:cs="Calibri"/>
          <w:sz w:val="20"/>
          <w:szCs w:val="20"/>
        </w:rPr>
        <w:t>3</w:t>
      </w:r>
      <w:r w:rsidRPr="00B0476F">
        <w:rPr>
          <w:rFonts w:asciiTheme="minorHAnsi" w:hAnsiTheme="minorHAnsi" w:cs="Calibri"/>
          <w:sz w:val="20"/>
          <w:szCs w:val="20"/>
        </w:rPr>
        <w:t>.2. Uchádzač</w:t>
      </w:r>
      <w:r w:rsidRPr="00B0476F">
        <w:rPr>
          <w:rFonts w:asciiTheme="minorHAnsi" w:hAnsiTheme="minorHAnsi" w:cs="Calibri"/>
          <w:iCs/>
          <w:sz w:val="20"/>
          <w:szCs w:val="20"/>
        </w:rPr>
        <w:t xml:space="preserve"> </w:t>
      </w:r>
      <w:r w:rsidRPr="00B0476F">
        <w:rPr>
          <w:rFonts w:asciiTheme="minorHAnsi" w:hAnsiTheme="minorHAnsi" w:cs="Calibri"/>
          <w:sz w:val="20"/>
          <w:szCs w:val="20"/>
        </w:rPr>
        <w:t>navrhovanú zmluvnú cenu uvedie v zložení:</w:t>
      </w:r>
    </w:p>
    <w:p w14:paraId="4F0862B8" w14:textId="77777777" w:rsidR="003F3E13" w:rsidRPr="00B0476F" w:rsidRDefault="003F3E13" w:rsidP="009413CC">
      <w:pPr>
        <w:pStyle w:val="Odsekzoznamu"/>
        <w:numPr>
          <w:ilvl w:val="0"/>
          <w:numId w:val="9"/>
        </w:numPr>
        <w:spacing w:line="264" w:lineRule="auto"/>
        <w:ind w:left="993" w:hanging="284"/>
        <w:jc w:val="both"/>
        <w:rPr>
          <w:rFonts w:asciiTheme="minorHAnsi" w:hAnsiTheme="minorHAnsi" w:cs="Calibri"/>
          <w:b/>
          <w:sz w:val="20"/>
          <w:szCs w:val="20"/>
        </w:rPr>
      </w:pPr>
      <w:r w:rsidRPr="00B0476F">
        <w:rPr>
          <w:rFonts w:asciiTheme="minorHAnsi" w:hAnsiTheme="minorHAnsi" w:cs="Calibri"/>
          <w:b/>
          <w:sz w:val="20"/>
          <w:szCs w:val="20"/>
        </w:rPr>
        <w:t>celková cena za predmet zákazky v EUR bez DPH,</w:t>
      </w:r>
    </w:p>
    <w:p w14:paraId="0FBFFB12" w14:textId="77777777" w:rsidR="003F3E13" w:rsidRPr="00B0476F" w:rsidRDefault="003F3E13" w:rsidP="009413CC">
      <w:pPr>
        <w:pStyle w:val="Odsekzoznamu"/>
        <w:numPr>
          <w:ilvl w:val="0"/>
          <w:numId w:val="9"/>
        </w:numPr>
        <w:spacing w:line="264" w:lineRule="auto"/>
        <w:ind w:left="993" w:hanging="284"/>
        <w:jc w:val="both"/>
        <w:rPr>
          <w:rFonts w:asciiTheme="minorHAnsi" w:hAnsiTheme="minorHAnsi" w:cs="Calibri"/>
          <w:b/>
          <w:sz w:val="20"/>
          <w:szCs w:val="20"/>
        </w:rPr>
      </w:pPr>
      <w:r w:rsidRPr="00B0476F">
        <w:rPr>
          <w:rFonts w:asciiTheme="minorHAnsi" w:hAnsiTheme="minorHAnsi" w:cs="Calibri"/>
          <w:b/>
          <w:sz w:val="20"/>
          <w:szCs w:val="20"/>
        </w:rPr>
        <w:t>sadzba DPH a výška DPH v EUR,</w:t>
      </w:r>
    </w:p>
    <w:p w14:paraId="530FAD4A" w14:textId="77777777" w:rsidR="003F3E13" w:rsidRPr="00B0476F" w:rsidRDefault="003F3E13" w:rsidP="009413CC">
      <w:pPr>
        <w:pStyle w:val="Odsekzoznamu"/>
        <w:numPr>
          <w:ilvl w:val="0"/>
          <w:numId w:val="9"/>
        </w:numPr>
        <w:spacing w:line="264" w:lineRule="auto"/>
        <w:ind w:left="993" w:hanging="284"/>
        <w:jc w:val="both"/>
        <w:rPr>
          <w:rFonts w:asciiTheme="minorHAnsi" w:hAnsiTheme="minorHAnsi" w:cs="Calibri"/>
          <w:b/>
          <w:sz w:val="20"/>
          <w:szCs w:val="20"/>
        </w:rPr>
      </w:pPr>
      <w:r w:rsidRPr="00B0476F">
        <w:rPr>
          <w:rFonts w:asciiTheme="minorHAnsi" w:hAnsiTheme="minorHAnsi" w:cs="Calibri"/>
          <w:b/>
          <w:sz w:val="20"/>
          <w:szCs w:val="20"/>
        </w:rPr>
        <w:t>celková cena za predmet zákazky v EUR vrátane DPH.</w:t>
      </w:r>
    </w:p>
    <w:p w14:paraId="6C2DA386" w14:textId="77777777" w:rsidR="003F3E13" w:rsidRPr="00C91749" w:rsidRDefault="003F3E13" w:rsidP="00066587">
      <w:pPr>
        <w:pStyle w:val="tl1"/>
        <w:spacing w:line="264" w:lineRule="auto"/>
        <w:rPr>
          <w:rFonts w:asciiTheme="minorHAnsi" w:hAnsiTheme="minorHAnsi" w:cs="Calibri"/>
          <w:sz w:val="20"/>
          <w:szCs w:val="20"/>
          <w:highlight w:val="yellow"/>
        </w:rPr>
      </w:pPr>
    </w:p>
    <w:p w14:paraId="197232B0" w14:textId="7BD82079"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1</w:t>
      </w:r>
      <w:r w:rsidR="00396F2C" w:rsidRPr="00B0476F">
        <w:rPr>
          <w:rFonts w:asciiTheme="minorHAnsi" w:hAnsiTheme="minorHAnsi" w:cs="Calibri"/>
          <w:sz w:val="20"/>
          <w:szCs w:val="20"/>
        </w:rPr>
        <w:t>3</w:t>
      </w:r>
      <w:r w:rsidRPr="00B0476F">
        <w:rPr>
          <w:rFonts w:asciiTheme="minorHAnsi" w:hAnsiTheme="minorHAnsi" w:cs="Calibri"/>
          <w:sz w:val="20"/>
          <w:szCs w:val="20"/>
        </w:rPr>
        <w:t>.3. Ak uchádzač nie je platcom DPH, na túto skutočnosť vo svojej ponuke upozorní. Cena uchádzača, ktorý nie je platcom DPH, bude posudzovaná ako cena celkom.</w:t>
      </w:r>
    </w:p>
    <w:p w14:paraId="4D0F5C0F" w14:textId="77777777" w:rsidR="006C4098" w:rsidRPr="00B0476F" w:rsidRDefault="006C4098" w:rsidP="00066587">
      <w:pPr>
        <w:pStyle w:val="tl1"/>
        <w:spacing w:line="264" w:lineRule="auto"/>
        <w:rPr>
          <w:rFonts w:asciiTheme="minorHAnsi" w:hAnsiTheme="minorHAnsi" w:cs="Calibri"/>
          <w:sz w:val="20"/>
          <w:szCs w:val="20"/>
        </w:rPr>
      </w:pPr>
    </w:p>
    <w:p w14:paraId="614B8849" w14:textId="041891BA" w:rsidR="006C4098" w:rsidRPr="00B0476F" w:rsidRDefault="006C4098" w:rsidP="00066587">
      <w:pPr>
        <w:pStyle w:val="tl1"/>
        <w:spacing w:line="264" w:lineRule="auto"/>
        <w:rPr>
          <w:rFonts w:asciiTheme="minorHAnsi" w:hAnsiTheme="minorHAnsi" w:cs="Calibri"/>
          <w:sz w:val="20"/>
          <w:szCs w:val="20"/>
        </w:rPr>
      </w:pPr>
      <w:r w:rsidRPr="00B0476F">
        <w:rPr>
          <w:rFonts w:asciiTheme="minorHAnsi" w:hAnsiTheme="minorHAnsi" w:cs="Calibri"/>
          <w:sz w:val="20"/>
          <w:szCs w:val="20"/>
        </w:rPr>
        <w:t>1</w:t>
      </w:r>
      <w:r w:rsidR="00396F2C" w:rsidRPr="00B0476F">
        <w:rPr>
          <w:rFonts w:asciiTheme="minorHAnsi" w:hAnsiTheme="minorHAnsi" w:cs="Calibri"/>
          <w:sz w:val="20"/>
          <w:szCs w:val="20"/>
        </w:rPr>
        <w:t>3</w:t>
      </w:r>
      <w:r w:rsidRPr="00B0476F">
        <w:rPr>
          <w:rFonts w:asciiTheme="minorHAnsi" w:hAnsiTheme="minorHAnsi" w:cs="Calibri"/>
          <w:sz w:val="20"/>
          <w:szCs w:val="20"/>
        </w:rPr>
        <w:t xml:space="preserve">.4. V prípade, ak je uchádzač zahraničnou osobou, uvedie celkovú cenu </w:t>
      </w:r>
      <w:r w:rsidR="0022302A" w:rsidRPr="00B0476F">
        <w:rPr>
          <w:rFonts w:asciiTheme="minorHAnsi" w:hAnsiTheme="minorHAnsi" w:cs="Calibri"/>
          <w:sz w:val="20"/>
          <w:szCs w:val="20"/>
        </w:rPr>
        <w:t>predmetu zákazky</w:t>
      </w:r>
      <w:r w:rsidRPr="00B0476F">
        <w:rPr>
          <w:rFonts w:asciiTheme="minorHAnsi" w:hAnsiTheme="minorHAnsi" w:cs="Calibri"/>
          <w:sz w:val="20"/>
          <w:szCs w:val="20"/>
        </w:rPr>
        <w:t xml:space="preserve"> v EUR s DPH ako cenu v EUR bez DPH (bez DPH platnej v krajine sídla uchádzača) navýšenú o aktuálne platnú sadzbu DPH v SR (DPH odvádza v</w:t>
      </w:r>
      <w:r w:rsidR="00E6464A" w:rsidRPr="00B0476F">
        <w:rPr>
          <w:rFonts w:asciiTheme="minorHAnsi" w:hAnsiTheme="minorHAnsi" w:cs="Calibri"/>
          <w:sz w:val="20"/>
          <w:szCs w:val="20"/>
        </w:rPr>
        <w:t> </w:t>
      </w:r>
      <w:r w:rsidRPr="00B0476F">
        <w:rPr>
          <w:rFonts w:asciiTheme="minorHAnsi" w:hAnsiTheme="minorHAnsi" w:cs="Calibri"/>
          <w:sz w:val="20"/>
          <w:szCs w:val="20"/>
        </w:rPr>
        <w:t>prípade</w:t>
      </w:r>
      <w:r w:rsidR="00E6464A" w:rsidRPr="00B0476F">
        <w:rPr>
          <w:rFonts w:asciiTheme="minorHAnsi" w:hAnsiTheme="minorHAnsi" w:cs="Calibri"/>
          <w:sz w:val="20"/>
          <w:szCs w:val="20"/>
        </w:rPr>
        <w:t xml:space="preserve"> </w:t>
      </w:r>
      <w:r w:rsidRPr="00B0476F">
        <w:rPr>
          <w:rFonts w:asciiTheme="minorHAnsi" w:hAnsiTheme="minorHAnsi" w:cs="Calibri"/>
          <w:sz w:val="20"/>
          <w:szCs w:val="20"/>
        </w:rPr>
        <w:t>úspešnosti jeho ponuky verejný obstarávateľ).</w:t>
      </w:r>
    </w:p>
    <w:p w14:paraId="29B83462" w14:textId="77777777" w:rsidR="006C4098" w:rsidRPr="00C91749" w:rsidRDefault="006C4098" w:rsidP="00066587">
      <w:pPr>
        <w:pStyle w:val="tl1"/>
        <w:spacing w:line="264" w:lineRule="auto"/>
        <w:rPr>
          <w:rFonts w:asciiTheme="minorHAnsi" w:hAnsiTheme="minorHAnsi" w:cs="Calibri"/>
          <w:b/>
          <w:bCs/>
          <w:sz w:val="20"/>
          <w:szCs w:val="20"/>
          <w:highlight w:val="yellow"/>
        </w:rPr>
      </w:pPr>
    </w:p>
    <w:p w14:paraId="186F26C6" w14:textId="753CF696" w:rsidR="006C4098" w:rsidRPr="00B0476F" w:rsidRDefault="006C4098" w:rsidP="00066587">
      <w:pPr>
        <w:pStyle w:val="tl1"/>
        <w:spacing w:line="264" w:lineRule="auto"/>
        <w:rPr>
          <w:rFonts w:asciiTheme="minorHAnsi" w:hAnsiTheme="minorHAnsi" w:cs="Calibri"/>
          <w:b/>
          <w:sz w:val="20"/>
          <w:szCs w:val="20"/>
        </w:rPr>
      </w:pPr>
      <w:r w:rsidRPr="00B0476F">
        <w:rPr>
          <w:rFonts w:asciiTheme="minorHAnsi" w:hAnsiTheme="minorHAnsi" w:cs="Calibri"/>
          <w:b/>
          <w:bCs/>
          <w:sz w:val="20"/>
          <w:szCs w:val="20"/>
        </w:rPr>
        <w:t>14. OBSAH</w:t>
      </w:r>
      <w:r w:rsidR="00D03264" w:rsidRPr="00B0476F">
        <w:rPr>
          <w:rFonts w:asciiTheme="minorHAnsi" w:hAnsiTheme="minorHAnsi" w:cs="Calibri"/>
          <w:b/>
          <w:bCs/>
          <w:sz w:val="20"/>
          <w:szCs w:val="20"/>
        </w:rPr>
        <w:t xml:space="preserve"> </w:t>
      </w:r>
      <w:r w:rsidRPr="00B0476F">
        <w:rPr>
          <w:rFonts w:asciiTheme="minorHAnsi" w:hAnsiTheme="minorHAnsi" w:cs="Calibri"/>
          <w:b/>
          <w:bCs/>
          <w:sz w:val="20"/>
          <w:szCs w:val="20"/>
        </w:rPr>
        <w:t>PONUKY</w:t>
      </w:r>
    </w:p>
    <w:p w14:paraId="7B2F32A6" w14:textId="3F61CA51" w:rsidR="006C4098" w:rsidRPr="00B0476F" w:rsidRDefault="006C4098" w:rsidP="00066587">
      <w:pPr>
        <w:pStyle w:val="tl1"/>
        <w:spacing w:line="264" w:lineRule="auto"/>
        <w:rPr>
          <w:rFonts w:asciiTheme="minorHAnsi" w:hAnsiTheme="minorHAnsi" w:cs="Times New Roman"/>
          <w:sz w:val="20"/>
          <w:szCs w:val="20"/>
        </w:rPr>
      </w:pPr>
      <w:r w:rsidRPr="00B0476F">
        <w:rPr>
          <w:rFonts w:asciiTheme="minorHAnsi" w:hAnsiTheme="minorHAnsi" w:cs="Times New Roman"/>
          <w:sz w:val="20"/>
          <w:szCs w:val="20"/>
        </w:rPr>
        <w:t>14.1. Záujemca je povinný pri zostavovaní ponuky dodržať obsah uvedený v bode 14.2. tejto časti SP, pričom dodrží ustanovenia</w:t>
      </w:r>
      <w:r w:rsidR="00D03264" w:rsidRPr="00B0476F">
        <w:rPr>
          <w:rFonts w:asciiTheme="minorHAnsi" w:hAnsiTheme="minorHAnsi" w:cs="Times New Roman"/>
          <w:sz w:val="20"/>
          <w:szCs w:val="20"/>
        </w:rPr>
        <w:t xml:space="preserve"> </w:t>
      </w:r>
      <w:r w:rsidRPr="00B0476F">
        <w:rPr>
          <w:rFonts w:asciiTheme="minorHAnsi" w:hAnsiTheme="minorHAnsi" w:cs="Times New Roman"/>
          <w:sz w:val="20"/>
          <w:szCs w:val="20"/>
        </w:rPr>
        <w:t>uvedené v </w:t>
      </w:r>
      <w:r w:rsidR="00E6464A" w:rsidRPr="00B0476F">
        <w:rPr>
          <w:rFonts w:asciiTheme="minorHAnsi" w:hAnsiTheme="minorHAnsi" w:cs="Times New Roman"/>
          <w:sz w:val="20"/>
          <w:szCs w:val="20"/>
        </w:rPr>
        <w:t>bode</w:t>
      </w:r>
      <w:r w:rsidR="00396F2C" w:rsidRPr="00B0476F">
        <w:rPr>
          <w:rFonts w:asciiTheme="minorHAnsi" w:hAnsiTheme="minorHAnsi" w:cs="Times New Roman"/>
          <w:sz w:val="20"/>
          <w:szCs w:val="20"/>
        </w:rPr>
        <w:t xml:space="preserve"> 11</w:t>
      </w:r>
      <w:r w:rsidRPr="00B0476F">
        <w:rPr>
          <w:rFonts w:asciiTheme="minorHAnsi" w:hAnsiTheme="minorHAnsi" w:cs="Times New Roman"/>
          <w:sz w:val="20"/>
          <w:szCs w:val="20"/>
        </w:rPr>
        <w:t xml:space="preserve"> tejto časti SP. </w:t>
      </w:r>
    </w:p>
    <w:p w14:paraId="5CB6F766" w14:textId="77777777" w:rsidR="006C4098" w:rsidRPr="00B0476F" w:rsidRDefault="006C4098" w:rsidP="00066587">
      <w:pPr>
        <w:pStyle w:val="Zkladntext"/>
        <w:spacing w:line="264" w:lineRule="auto"/>
        <w:rPr>
          <w:rFonts w:asciiTheme="minorHAnsi" w:hAnsiTheme="minorHAnsi"/>
          <w:b w:val="0"/>
          <w:sz w:val="20"/>
          <w:lang w:val="sk-SK"/>
        </w:rPr>
      </w:pPr>
    </w:p>
    <w:p w14:paraId="723DEFE0" w14:textId="2F39F437" w:rsidR="006C4098" w:rsidRPr="00B0476F" w:rsidRDefault="006C4098" w:rsidP="00066587">
      <w:pPr>
        <w:pStyle w:val="Zkladntext"/>
        <w:spacing w:line="264" w:lineRule="auto"/>
        <w:rPr>
          <w:rFonts w:asciiTheme="minorHAnsi" w:hAnsiTheme="minorHAnsi"/>
          <w:b w:val="0"/>
          <w:sz w:val="20"/>
          <w:lang w:val="sk-SK"/>
        </w:rPr>
      </w:pPr>
      <w:r w:rsidRPr="00B0476F">
        <w:rPr>
          <w:rFonts w:asciiTheme="minorHAnsi" w:hAnsiTheme="minorHAnsi"/>
          <w:b w:val="0"/>
          <w:sz w:val="20"/>
          <w:lang w:val="sk-SK"/>
        </w:rPr>
        <w:t>14.2. V predloženej ponuke prostredníctvom systému JOSEPHINE musia byť pripojené nasledovné naskenované doklady a dokumenty tvoriace obsah</w:t>
      </w:r>
      <w:r w:rsidR="00D03264" w:rsidRPr="00B0476F">
        <w:rPr>
          <w:rFonts w:asciiTheme="minorHAnsi" w:hAnsiTheme="minorHAnsi"/>
          <w:b w:val="0"/>
          <w:sz w:val="20"/>
          <w:lang w:val="sk-SK"/>
        </w:rPr>
        <w:t xml:space="preserve"> </w:t>
      </w:r>
      <w:r w:rsidRPr="00B0476F">
        <w:rPr>
          <w:rFonts w:asciiTheme="minorHAnsi" w:hAnsiTheme="minorHAnsi"/>
          <w:b w:val="0"/>
          <w:sz w:val="20"/>
          <w:lang w:val="sk-SK"/>
        </w:rPr>
        <w:t>ponuky, ktoré musia byť k termínu predloženia ponuky platné a aktuálne:</w:t>
      </w:r>
    </w:p>
    <w:p w14:paraId="4D284CD3" w14:textId="77777777" w:rsidR="006C4098" w:rsidRPr="00B0476F" w:rsidRDefault="006C4098" w:rsidP="00066587">
      <w:pPr>
        <w:pStyle w:val="tl1"/>
        <w:spacing w:line="264" w:lineRule="auto"/>
        <w:rPr>
          <w:rFonts w:asciiTheme="minorHAnsi" w:hAnsiTheme="minorHAnsi" w:cs="Times New Roman"/>
          <w:sz w:val="20"/>
          <w:szCs w:val="20"/>
        </w:rPr>
      </w:pPr>
    </w:p>
    <w:p w14:paraId="1E181C96" w14:textId="003DC2C0" w:rsidR="006C4098" w:rsidRPr="00B0476F" w:rsidRDefault="006C4098" w:rsidP="00066587">
      <w:pPr>
        <w:pStyle w:val="tl1"/>
        <w:spacing w:line="264" w:lineRule="auto"/>
        <w:ind w:left="567"/>
        <w:rPr>
          <w:rFonts w:asciiTheme="minorHAnsi" w:hAnsiTheme="minorHAnsi" w:cs="Times New Roman"/>
          <w:sz w:val="20"/>
          <w:szCs w:val="20"/>
        </w:rPr>
      </w:pPr>
      <w:r w:rsidRPr="00B0476F">
        <w:rPr>
          <w:rFonts w:asciiTheme="minorHAnsi" w:hAnsiTheme="minorHAnsi" w:cs="Times New Roman"/>
          <w:iCs/>
          <w:sz w:val="20"/>
          <w:szCs w:val="20"/>
        </w:rPr>
        <w:lastRenderedPageBreak/>
        <w:t xml:space="preserve">14.2.1. Doklady a dokumenty </w:t>
      </w:r>
      <w:r w:rsidRPr="00B0476F">
        <w:rPr>
          <w:rFonts w:asciiTheme="minorHAnsi" w:hAnsiTheme="minorHAnsi" w:cs="Times New Roman"/>
          <w:sz w:val="20"/>
          <w:szCs w:val="20"/>
        </w:rPr>
        <w:t xml:space="preserve">na preukázanie </w:t>
      </w:r>
      <w:r w:rsidRPr="00B0476F">
        <w:rPr>
          <w:rFonts w:asciiTheme="minorHAnsi" w:hAnsiTheme="minorHAnsi" w:cs="Times New Roman"/>
          <w:b/>
          <w:sz w:val="20"/>
          <w:szCs w:val="20"/>
        </w:rPr>
        <w:t>splnenia podmienok účasti</w:t>
      </w:r>
      <w:r w:rsidRPr="00B0476F">
        <w:rPr>
          <w:rFonts w:asciiTheme="minorHAnsi" w:hAnsiTheme="minorHAnsi" w:cs="Times New Roman"/>
          <w:sz w:val="20"/>
          <w:szCs w:val="20"/>
        </w:rPr>
        <w:t xml:space="preserve"> vo verejnom obstarávaní, požadovaných v</w:t>
      </w:r>
      <w:r w:rsidR="009311D9" w:rsidRPr="00B0476F">
        <w:rPr>
          <w:rFonts w:asciiTheme="minorHAnsi" w:hAnsiTheme="minorHAnsi" w:cs="Times New Roman"/>
          <w:sz w:val="20"/>
          <w:szCs w:val="20"/>
        </w:rPr>
        <w:t>o</w:t>
      </w:r>
      <w:r w:rsidRPr="00B0476F">
        <w:rPr>
          <w:rFonts w:asciiTheme="minorHAnsi" w:hAnsiTheme="minorHAnsi" w:cs="Times New Roman"/>
          <w:sz w:val="20"/>
          <w:szCs w:val="20"/>
        </w:rPr>
        <w:t> </w:t>
      </w:r>
      <w:r w:rsidR="009311D9" w:rsidRPr="00B0476F">
        <w:rPr>
          <w:rFonts w:asciiTheme="minorHAnsi" w:hAnsiTheme="minorHAnsi" w:cs="Times New Roman"/>
          <w:sz w:val="20"/>
          <w:szCs w:val="20"/>
        </w:rPr>
        <w:t xml:space="preserve">výzve na predkladanie ponúk </w:t>
      </w:r>
      <w:r w:rsidRPr="00B0476F">
        <w:rPr>
          <w:rFonts w:asciiTheme="minorHAnsi" w:hAnsiTheme="minorHAnsi" w:cs="Times New Roman"/>
          <w:sz w:val="20"/>
          <w:szCs w:val="20"/>
        </w:rPr>
        <w:t xml:space="preserve">a v časti </w:t>
      </w:r>
      <w:r w:rsidRPr="00B0476F">
        <w:rPr>
          <w:rFonts w:asciiTheme="minorHAnsi" w:hAnsiTheme="minorHAnsi" w:cs="Times New Roman"/>
          <w:iCs/>
          <w:sz w:val="20"/>
          <w:szCs w:val="20"/>
        </w:rPr>
        <w:t xml:space="preserve">F. Podmienky účasti uchádzačov </w:t>
      </w:r>
      <w:r w:rsidRPr="00B0476F">
        <w:rPr>
          <w:rFonts w:asciiTheme="minorHAnsi" w:hAnsiTheme="minorHAnsi" w:cs="Times New Roman"/>
          <w:sz w:val="20"/>
          <w:szCs w:val="20"/>
        </w:rPr>
        <w:t>týchto SP.</w:t>
      </w:r>
    </w:p>
    <w:p w14:paraId="1E0D697B" w14:textId="2E4CAD47" w:rsidR="006C4098" w:rsidRPr="00C91749" w:rsidRDefault="006C4098" w:rsidP="00066587">
      <w:pPr>
        <w:pStyle w:val="tl1"/>
        <w:spacing w:line="264" w:lineRule="auto"/>
        <w:ind w:left="567"/>
        <w:rPr>
          <w:rFonts w:asciiTheme="minorHAnsi" w:hAnsiTheme="minorHAnsi" w:cs="Times New Roman"/>
          <w:sz w:val="20"/>
          <w:szCs w:val="20"/>
          <w:highlight w:val="yellow"/>
        </w:rPr>
      </w:pPr>
    </w:p>
    <w:p w14:paraId="229158A0" w14:textId="5C840FE4" w:rsidR="00396F2C" w:rsidRPr="00350982" w:rsidRDefault="00396F2C" w:rsidP="00066587">
      <w:pPr>
        <w:pStyle w:val="tl1"/>
        <w:spacing w:line="264" w:lineRule="auto"/>
        <w:ind w:left="567"/>
        <w:rPr>
          <w:rFonts w:asciiTheme="minorHAnsi" w:eastAsiaTheme="minorHAnsi" w:hAnsiTheme="minorHAnsi" w:cs="Calibri"/>
          <w:color w:val="000000"/>
          <w:lang w:eastAsia="en-US"/>
        </w:rPr>
      </w:pPr>
      <w:r w:rsidRPr="00350982">
        <w:rPr>
          <w:rFonts w:asciiTheme="minorHAnsi" w:hAnsiTheme="minorHAnsi" w:cs="Times New Roman"/>
          <w:iCs/>
          <w:sz w:val="20"/>
          <w:szCs w:val="20"/>
        </w:rPr>
        <w:t xml:space="preserve">14.2.2. Doklady a dokumenty </w:t>
      </w:r>
      <w:r w:rsidRPr="00350982">
        <w:rPr>
          <w:rFonts w:asciiTheme="minorHAnsi" w:hAnsiTheme="minorHAnsi" w:cs="Times New Roman"/>
          <w:sz w:val="20"/>
          <w:szCs w:val="20"/>
        </w:rPr>
        <w:t xml:space="preserve">na preukázanie a opísanie spôsobu </w:t>
      </w:r>
      <w:r w:rsidRPr="00350982">
        <w:rPr>
          <w:rFonts w:asciiTheme="minorHAnsi" w:hAnsiTheme="minorHAnsi" w:cs="Times New Roman"/>
          <w:b/>
          <w:sz w:val="20"/>
          <w:szCs w:val="20"/>
        </w:rPr>
        <w:t xml:space="preserve">splnenia požiadaviek verejného obstarávateľa na predmet zákazky, </w:t>
      </w:r>
      <w:r w:rsidRPr="00350982">
        <w:rPr>
          <w:rFonts w:asciiTheme="minorHAnsi" w:hAnsiTheme="minorHAnsi" w:cs="Times New Roman"/>
          <w:sz w:val="20"/>
          <w:szCs w:val="20"/>
        </w:rPr>
        <w:t>čiže:</w:t>
      </w:r>
    </w:p>
    <w:p w14:paraId="3D01B077" w14:textId="2B3E8E38" w:rsidR="00396F2C" w:rsidRPr="00350982" w:rsidRDefault="001636BD" w:rsidP="009413CC">
      <w:pPr>
        <w:pStyle w:val="Odsekzoznamu"/>
        <w:numPr>
          <w:ilvl w:val="0"/>
          <w:numId w:val="13"/>
        </w:numPr>
        <w:autoSpaceDE w:val="0"/>
        <w:autoSpaceDN w:val="0"/>
        <w:adjustRightInd w:val="0"/>
        <w:spacing w:line="264" w:lineRule="auto"/>
        <w:ind w:left="1560" w:hanging="284"/>
        <w:rPr>
          <w:rFonts w:asciiTheme="minorHAnsi" w:eastAsiaTheme="minorHAnsi" w:hAnsiTheme="minorHAnsi" w:cs="Calibri"/>
          <w:color w:val="000000"/>
          <w:sz w:val="20"/>
          <w:szCs w:val="20"/>
          <w:lang w:eastAsia="en-US"/>
        </w:rPr>
      </w:pPr>
      <w:r w:rsidRPr="00350982">
        <w:rPr>
          <w:rFonts w:asciiTheme="minorHAnsi" w:eastAsiaTheme="minorHAnsi" w:hAnsiTheme="minorHAnsi" w:cs="Calibri"/>
          <w:b/>
          <w:bCs/>
          <w:color w:val="000000"/>
          <w:sz w:val="20"/>
          <w:szCs w:val="20"/>
          <w:lang w:eastAsia="en-US"/>
        </w:rPr>
        <w:t>ocenený výkaz výmer/</w:t>
      </w:r>
      <w:r w:rsidR="00396F2C" w:rsidRPr="00350982">
        <w:rPr>
          <w:rFonts w:asciiTheme="minorHAnsi" w:eastAsiaTheme="minorHAnsi" w:hAnsiTheme="minorHAnsi" w:cs="Calibri"/>
          <w:b/>
          <w:bCs/>
          <w:color w:val="000000"/>
          <w:sz w:val="20"/>
          <w:szCs w:val="20"/>
          <w:lang w:eastAsia="en-US"/>
        </w:rPr>
        <w:t xml:space="preserve">výkazy výmer </w:t>
      </w:r>
      <w:r w:rsidR="00396F2C" w:rsidRPr="00350982">
        <w:rPr>
          <w:rFonts w:asciiTheme="minorHAnsi" w:eastAsiaTheme="minorHAnsi" w:hAnsiTheme="minorHAnsi" w:cs="Calibri"/>
          <w:color w:val="000000"/>
          <w:sz w:val="20"/>
          <w:szCs w:val="20"/>
          <w:lang w:eastAsia="en-US"/>
        </w:rPr>
        <w:t>vo formáte .</w:t>
      </w:r>
      <w:proofErr w:type="spellStart"/>
      <w:r w:rsidR="00396F2C" w:rsidRPr="00350982">
        <w:rPr>
          <w:rFonts w:asciiTheme="minorHAnsi" w:eastAsiaTheme="minorHAnsi" w:hAnsiTheme="minorHAnsi" w:cs="Calibri"/>
          <w:color w:val="000000"/>
          <w:sz w:val="20"/>
          <w:szCs w:val="20"/>
          <w:lang w:eastAsia="en-US"/>
        </w:rPr>
        <w:t>pdf</w:t>
      </w:r>
      <w:proofErr w:type="spellEnd"/>
      <w:r w:rsidR="00396F2C" w:rsidRPr="00350982">
        <w:rPr>
          <w:rFonts w:asciiTheme="minorHAnsi" w:eastAsiaTheme="minorHAnsi" w:hAnsiTheme="minorHAnsi" w:cs="Calibri"/>
          <w:color w:val="000000"/>
          <w:sz w:val="20"/>
          <w:szCs w:val="20"/>
          <w:lang w:eastAsia="en-US"/>
        </w:rPr>
        <w:t xml:space="preserve"> a </w:t>
      </w:r>
      <w:proofErr w:type="spellStart"/>
      <w:r w:rsidR="00396F2C" w:rsidRPr="00350982">
        <w:rPr>
          <w:rFonts w:asciiTheme="minorHAnsi" w:eastAsiaTheme="minorHAnsi" w:hAnsiTheme="minorHAnsi" w:cs="Calibri"/>
          <w:color w:val="000000"/>
          <w:sz w:val="20"/>
          <w:szCs w:val="20"/>
          <w:lang w:eastAsia="en-US"/>
        </w:rPr>
        <w:t>xls</w:t>
      </w:r>
      <w:proofErr w:type="spellEnd"/>
      <w:r w:rsidR="00396F2C" w:rsidRPr="00350982">
        <w:rPr>
          <w:rFonts w:asciiTheme="minorHAnsi" w:eastAsiaTheme="minorHAnsi" w:hAnsiTheme="minorHAnsi" w:cs="Calibri"/>
          <w:color w:val="000000"/>
          <w:sz w:val="20"/>
          <w:szCs w:val="20"/>
          <w:lang w:eastAsia="en-US"/>
        </w:rPr>
        <w:t>/.</w:t>
      </w:r>
      <w:proofErr w:type="spellStart"/>
      <w:r w:rsidR="00396F2C" w:rsidRPr="00350982">
        <w:rPr>
          <w:rFonts w:asciiTheme="minorHAnsi" w:eastAsiaTheme="minorHAnsi" w:hAnsiTheme="minorHAnsi" w:cs="Calibri"/>
          <w:color w:val="000000"/>
          <w:sz w:val="20"/>
          <w:szCs w:val="20"/>
          <w:lang w:eastAsia="en-US"/>
        </w:rPr>
        <w:t>xlsx</w:t>
      </w:r>
      <w:proofErr w:type="spellEnd"/>
      <w:r w:rsidR="00396F2C" w:rsidRPr="00350982">
        <w:rPr>
          <w:rFonts w:asciiTheme="minorHAnsi" w:eastAsiaTheme="minorHAnsi" w:hAnsiTheme="minorHAnsi" w:cs="Calibri"/>
          <w:color w:val="000000"/>
          <w:sz w:val="20"/>
          <w:szCs w:val="20"/>
          <w:lang w:eastAsia="en-US"/>
        </w:rPr>
        <w:t xml:space="preserve"> (Príloha č. 3 SP);</w:t>
      </w:r>
    </w:p>
    <w:p w14:paraId="04DBA3DE" w14:textId="6828AF1D" w:rsidR="00396F2C" w:rsidRPr="00350982" w:rsidRDefault="00396F2C" w:rsidP="009413CC">
      <w:pPr>
        <w:pStyle w:val="Odsekzoznamu"/>
        <w:numPr>
          <w:ilvl w:val="0"/>
          <w:numId w:val="13"/>
        </w:numPr>
        <w:autoSpaceDE w:val="0"/>
        <w:autoSpaceDN w:val="0"/>
        <w:adjustRightInd w:val="0"/>
        <w:spacing w:line="264" w:lineRule="auto"/>
        <w:ind w:left="1560" w:hanging="284"/>
        <w:jc w:val="both"/>
        <w:rPr>
          <w:rFonts w:asciiTheme="minorHAnsi" w:eastAsiaTheme="minorHAnsi" w:hAnsiTheme="minorHAnsi" w:cs="Calibri"/>
          <w:color w:val="000000"/>
          <w:sz w:val="20"/>
          <w:szCs w:val="20"/>
          <w:lang w:eastAsia="en-US"/>
        </w:rPr>
      </w:pPr>
      <w:r w:rsidRPr="00350982">
        <w:rPr>
          <w:rFonts w:asciiTheme="minorHAnsi" w:eastAsiaTheme="minorHAnsi" w:hAnsiTheme="minorHAnsi" w:cs="Calibri"/>
          <w:color w:val="000000"/>
          <w:sz w:val="20"/>
          <w:szCs w:val="20"/>
          <w:lang w:eastAsia="en-US"/>
        </w:rPr>
        <w:t xml:space="preserve">podrobný </w:t>
      </w:r>
      <w:r w:rsidRPr="00350982">
        <w:rPr>
          <w:rFonts w:asciiTheme="minorHAnsi" w:eastAsiaTheme="minorHAnsi" w:hAnsiTheme="minorHAnsi" w:cs="Calibri"/>
          <w:b/>
          <w:bCs/>
          <w:color w:val="000000"/>
          <w:sz w:val="20"/>
          <w:szCs w:val="20"/>
          <w:lang w:eastAsia="en-US"/>
        </w:rPr>
        <w:t>vecný a časový harmonogram realizácie stavebných prác</w:t>
      </w:r>
      <w:r w:rsidR="00B0476F" w:rsidRPr="00350982">
        <w:rPr>
          <w:rFonts w:asciiTheme="minorHAnsi" w:eastAsiaTheme="minorHAnsi" w:hAnsiTheme="minorHAnsi" w:cs="Calibri"/>
          <w:b/>
          <w:bCs/>
          <w:color w:val="000000"/>
          <w:sz w:val="20"/>
          <w:szCs w:val="20"/>
          <w:lang w:eastAsia="en-US"/>
        </w:rPr>
        <w:t xml:space="preserve"> </w:t>
      </w:r>
      <w:r w:rsidR="00B0476F" w:rsidRPr="00350982">
        <w:rPr>
          <w:rFonts w:asciiTheme="minorHAnsi" w:eastAsiaTheme="minorHAnsi" w:hAnsiTheme="minorHAnsi" w:cs="Calibri"/>
          <w:color w:val="000000"/>
          <w:sz w:val="20"/>
          <w:szCs w:val="20"/>
          <w:lang w:eastAsia="en-US"/>
        </w:rPr>
        <w:t>členený na jednotlivé činnosti podľa položiek výkazov výmer</w:t>
      </w:r>
      <w:r w:rsidR="009413CC">
        <w:rPr>
          <w:rFonts w:asciiTheme="minorHAnsi" w:eastAsiaTheme="minorHAnsi" w:hAnsiTheme="minorHAnsi" w:cs="Calibri"/>
          <w:color w:val="000000"/>
          <w:sz w:val="20"/>
          <w:szCs w:val="20"/>
          <w:lang w:eastAsia="en-US"/>
        </w:rPr>
        <w:t xml:space="preserve"> </w:t>
      </w:r>
      <w:r w:rsidR="009413CC" w:rsidRPr="00065A5B">
        <w:rPr>
          <w:rFonts w:asciiTheme="minorHAnsi" w:hAnsiTheme="minorHAnsi"/>
          <w:color w:val="000000"/>
          <w:sz w:val="20"/>
          <w:szCs w:val="20"/>
        </w:rPr>
        <w:t xml:space="preserve">(napr. </w:t>
      </w:r>
      <w:proofErr w:type="spellStart"/>
      <w:r w:rsidR="009413CC" w:rsidRPr="00065A5B">
        <w:rPr>
          <w:rFonts w:asciiTheme="minorHAnsi" w:hAnsiTheme="minorHAnsi"/>
          <w:color w:val="000000"/>
          <w:sz w:val="20"/>
          <w:szCs w:val="20"/>
        </w:rPr>
        <w:t>odkopávky</w:t>
      </w:r>
      <w:proofErr w:type="spellEnd"/>
      <w:r w:rsidR="009413CC" w:rsidRPr="00065A5B">
        <w:rPr>
          <w:rFonts w:asciiTheme="minorHAnsi" w:hAnsiTheme="minorHAnsi"/>
          <w:color w:val="000000"/>
          <w:sz w:val="20"/>
          <w:szCs w:val="20"/>
        </w:rPr>
        <w:t>, zhotovenie zásypov, podkladov, priepustov, osadenie cestných závor... ) od prvej činnosti po poslednú a po jednotlivých úsekoch, v podrobnosti na dni</w:t>
      </w:r>
      <w:r w:rsidRPr="00350982">
        <w:rPr>
          <w:rFonts w:asciiTheme="minorHAnsi" w:eastAsiaTheme="minorHAnsi" w:hAnsiTheme="minorHAnsi" w:cs="Calibri"/>
          <w:color w:val="000000"/>
          <w:sz w:val="20"/>
          <w:szCs w:val="20"/>
          <w:lang w:eastAsia="en-US"/>
        </w:rPr>
        <w:t>;</w:t>
      </w:r>
    </w:p>
    <w:p w14:paraId="0E17CF96" w14:textId="77777777" w:rsidR="006A3712" w:rsidRPr="00350982" w:rsidRDefault="006A3712" w:rsidP="009413CC">
      <w:pPr>
        <w:pStyle w:val="Odsekzoznamu"/>
        <w:numPr>
          <w:ilvl w:val="0"/>
          <w:numId w:val="13"/>
        </w:numPr>
        <w:autoSpaceDE w:val="0"/>
        <w:autoSpaceDN w:val="0"/>
        <w:adjustRightInd w:val="0"/>
        <w:spacing w:line="264" w:lineRule="auto"/>
        <w:ind w:left="1560" w:hanging="284"/>
        <w:jc w:val="both"/>
        <w:rPr>
          <w:rFonts w:asciiTheme="minorHAnsi" w:eastAsiaTheme="minorHAnsi" w:hAnsiTheme="minorHAnsi" w:cs="Calibri"/>
          <w:color w:val="000000"/>
          <w:sz w:val="20"/>
          <w:szCs w:val="20"/>
          <w:lang w:eastAsia="en-US"/>
        </w:rPr>
      </w:pPr>
      <w:r w:rsidRPr="00350982">
        <w:rPr>
          <w:rFonts w:asciiTheme="minorHAnsi" w:eastAsiaTheme="minorHAnsi" w:hAnsiTheme="minorHAnsi" w:cs="Calibri"/>
          <w:color w:val="000000"/>
          <w:sz w:val="20"/>
          <w:szCs w:val="20"/>
          <w:lang w:eastAsia="en-US"/>
        </w:rPr>
        <w:t>prehľad ekvivalentných materiálov, výrobkov a zariadení, ak je potrebný,</w:t>
      </w:r>
    </w:p>
    <w:p w14:paraId="5731276F" w14:textId="7EFB6EB5" w:rsidR="006A3712" w:rsidRPr="00350982" w:rsidRDefault="006A3712" w:rsidP="009413CC">
      <w:pPr>
        <w:pStyle w:val="Odsekzoznamu"/>
        <w:numPr>
          <w:ilvl w:val="0"/>
          <w:numId w:val="13"/>
        </w:numPr>
        <w:autoSpaceDE w:val="0"/>
        <w:autoSpaceDN w:val="0"/>
        <w:adjustRightInd w:val="0"/>
        <w:spacing w:line="264" w:lineRule="auto"/>
        <w:ind w:left="1560" w:hanging="284"/>
        <w:jc w:val="both"/>
        <w:rPr>
          <w:rFonts w:asciiTheme="minorHAnsi" w:eastAsiaTheme="minorHAnsi" w:hAnsiTheme="minorHAnsi" w:cs="Calibri"/>
          <w:color w:val="000000"/>
          <w:sz w:val="20"/>
          <w:szCs w:val="20"/>
          <w:lang w:eastAsia="en-US"/>
        </w:rPr>
      </w:pPr>
      <w:r w:rsidRPr="00350982">
        <w:rPr>
          <w:rFonts w:asciiTheme="minorHAnsi" w:eastAsiaTheme="minorHAnsi" w:hAnsiTheme="minorHAnsi" w:cs="Calibri"/>
          <w:color w:val="000000"/>
          <w:sz w:val="20"/>
          <w:szCs w:val="20"/>
          <w:lang w:eastAsia="en-US"/>
        </w:rPr>
        <w:t>samostatný očíslovaný zoznam technických listov k ponúknutým ekvivalentom</w:t>
      </w:r>
      <w:r w:rsidR="00E60009" w:rsidRPr="00350982">
        <w:rPr>
          <w:rFonts w:asciiTheme="minorHAnsi" w:eastAsiaTheme="minorHAnsi" w:hAnsiTheme="minorHAnsi" w:cs="Calibri"/>
          <w:color w:val="000000"/>
          <w:sz w:val="20"/>
          <w:szCs w:val="20"/>
          <w:lang w:eastAsia="en-US"/>
        </w:rPr>
        <w:t>, ak uchádzač ponúkne ekvivalentné výrobky,</w:t>
      </w:r>
    </w:p>
    <w:p w14:paraId="7FD54CF4" w14:textId="3BEAEF87" w:rsidR="006A3712" w:rsidRPr="00350982" w:rsidRDefault="006A3712" w:rsidP="009413CC">
      <w:pPr>
        <w:pStyle w:val="Odsekzoznamu"/>
        <w:numPr>
          <w:ilvl w:val="0"/>
          <w:numId w:val="13"/>
        </w:numPr>
        <w:autoSpaceDE w:val="0"/>
        <w:autoSpaceDN w:val="0"/>
        <w:adjustRightInd w:val="0"/>
        <w:spacing w:line="264" w:lineRule="auto"/>
        <w:ind w:left="1560" w:hanging="284"/>
        <w:jc w:val="both"/>
        <w:rPr>
          <w:rFonts w:asciiTheme="minorHAnsi" w:eastAsiaTheme="minorHAnsi" w:hAnsiTheme="minorHAnsi" w:cs="Calibri"/>
          <w:color w:val="000000"/>
          <w:sz w:val="20"/>
          <w:szCs w:val="20"/>
          <w:lang w:eastAsia="en-US"/>
        </w:rPr>
      </w:pPr>
      <w:r w:rsidRPr="00350982">
        <w:rPr>
          <w:rFonts w:asciiTheme="minorHAnsi" w:eastAsiaTheme="minorHAnsi" w:hAnsiTheme="minorHAnsi" w:cs="Calibri"/>
          <w:color w:val="000000"/>
          <w:sz w:val="20"/>
          <w:szCs w:val="20"/>
          <w:lang w:eastAsia="en-US"/>
        </w:rPr>
        <w:t>ďalšie dokumenty a doklady a odôvodnenia preukazujúce opodstatnenosť a správnosť uchádzačom navrhnutého ekvivalentného výrobku/materiálu</w:t>
      </w:r>
      <w:r w:rsidR="00E60009" w:rsidRPr="00350982">
        <w:rPr>
          <w:rFonts w:asciiTheme="minorHAnsi" w:eastAsiaTheme="minorHAnsi" w:hAnsiTheme="minorHAnsi" w:cs="Calibri"/>
          <w:color w:val="000000"/>
          <w:sz w:val="20"/>
          <w:szCs w:val="20"/>
          <w:lang w:eastAsia="en-US"/>
        </w:rPr>
        <w:t xml:space="preserve"> (ak sa použije)</w:t>
      </w:r>
    </w:p>
    <w:p w14:paraId="792A3EEE" w14:textId="503E2366" w:rsidR="00396F2C" w:rsidRPr="00350982" w:rsidRDefault="00396F2C" w:rsidP="009413CC">
      <w:pPr>
        <w:pStyle w:val="Odsekzoznamu"/>
        <w:numPr>
          <w:ilvl w:val="0"/>
          <w:numId w:val="13"/>
        </w:numPr>
        <w:autoSpaceDE w:val="0"/>
        <w:autoSpaceDN w:val="0"/>
        <w:adjustRightInd w:val="0"/>
        <w:spacing w:line="264" w:lineRule="auto"/>
        <w:ind w:left="1560" w:hanging="284"/>
        <w:jc w:val="both"/>
        <w:rPr>
          <w:rFonts w:asciiTheme="minorHAnsi" w:eastAsiaTheme="minorHAnsi" w:hAnsiTheme="minorHAnsi" w:cs="Calibri"/>
          <w:color w:val="000000"/>
          <w:sz w:val="20"/>
          <w:szCs w:val="20"/>
          <w:lang w:eastAsia="en-US"/>
        </w:rPr>
      </w:pPr>
      <w:r w:rsidRPr="00350982">
        <w:rPr>
          <w:rFonts w:asciiTheme="minorHAnsi" w:eastAsiaTheme="minorHAnsi" w:hAnsiTheme="minorHAnsi" w:cs="Calibri"/>
          <w:color w:val="000000"/>
          <w:sz w:val="20"/>
          <w:szCs w:val="20"/>
          <w:lang w:eastAsia="en-US"/>
        </w:rPr>
        <w:t xml:space="preserve">súpis materiálov, zariadení, ktoré uchádzač hodlá pri realizácii použiť (okrem tých, ktoré definuje Výkaz výmer). </w:t>
      </w:r>
    </w:p>
    <w:p w14:paraId="65AABF08" w14:textId="3E854FEA" w:rsidR="00396F2C" w:rsidRPr="00350982" w:rsidRDefault="00396F2C" w:rsidP="00066587">
      <w:pPr>
        <w:pStyle w:val="tl1"/>
        <w:spacing w:line="264" w:lineRule="auto"/>
        <w:ind w:left="567"/>
        <w:rPr>
          <w:rFonts w:asciiTheme="minorHAnsi" w:hAnsiTheme="minorHAnsi" w:cs="Times New Roman"/>
          <w:b/>
          <w:sz w:val="20"/>
          <w:szCs w:val="20"/>
        </w:rPr>
      </w:pPr>
      <w:r w:rsidRPr="00350982">
        <w:rPr>
          <w:rFonts w:asciiTheme="minorHAnsi" w:hAnsiTheme="minorHAnsi" w:cs="Times New Roman"/>
          <w:b/>
          <w:sz w:val="20"/>
          <w:szCs w:val="20"/>
        </w:rPr>
        <w:t xml:space="preserve">Podrobnosti k jednotlivým tu požadovaným dokladom a dokumentom sú uvedené v bode 3. časti B. </w:t>
      </w:r>
      <w:r w:rsidR="00A7215E" w:rsidRPr="00350982">
        <w:rPr>
          <w:rFonts w:asciiTheme="minorHAnsi" w:hAnsiTheme="minorHAnsi" w:cs="Times New Roman"/>
          <w:b/>
          <w:sz w:val="20"/>
          <w:szCs w:val="20"/>
        </w:rPr>
        <w:t>Opis predmetu zákazky týchto SP</w:t>
      </w:r>
      <w:r w:rsidRPr="00350982">
        <w:rPr>
          <w:rFonts w:asciiTheme="minorHAnsi" w:hAnsiTheme="minorHAnsi" w:cs="Times New Roman"/>
          <w:b/>
          <w:sz w:val="20"/>
          <w:szCs w:val="20"/>
        </w:rPr>
        <w:t>.</w:t>
      </w:r>
    </w:p>
    <w:p w14:paraId="166FB8F8" w14:textId="77777777" w:rsidR="00396F2C" w:rsidRPr="00C91749" w:rsidRDefault="00396F2C" w:rsidP="00066587">
      <w:pPr>
        <w:pStyle w:val="tl1"/>
        <w:spacing w:line="264" w:lineRule="auto"/>
        <w:ind w:left="567"/>
        <w:rPr>
          <w:rFonts w:asciiTheme="minorHAnsi" w:hAnsiTheme="minorHAnsi" w:cs="Times New Roman"/>
          <w:b/>
          <w:sz w:val="20"/>
          <w:szCs w:val="20"/>
          <w:highlight w:val="yellow"/>
        </w:rPr>
      </w:pPr>
    </w:p>
    <w:p w14:paraId="215040EA" w14:textId="2E3F429B" w:rsidR="006C4098" w:rsidRPr="00350982" w:rsidRDefault="00E12B76" w:rsidP="00066587">
      <w:pPr>
        <w:pStyle w:val="tl1"/>
        <w:spacing w:line="264" w:lineRule="auto"/>
        <w:ind w:left="567"/>
        <w:rPr>
          <w:rFonts w:asciiTheme="minorHAnsi" w:hAnsiTheme="minorHAnsi" w:cs="Times New Roman"/>
          <w:b/>
          <w:bCs/>
          <w:sz w:val="20"/>
          <w:szCs w:val="20"/>
        </w:rPr>
      </w:pPr>
      <w:r w:rsidRPr="00350982">
        <w:rPr>
          <w:rFonts w:asciiTheme="minorHAnsi" w:hAnsiTheme="minorHAnsi" w:cs="Times New Roman"/>
          <w:sz w:val="20"/>
          <w:szCs w:val="20"/>
        </w:rPr>
        <w:t>14.2.3</w:t>
      </w:r>
      <w:r w:rsidR="006C4098" w:rsidRPr="00350982">
        <w:rPr>
          <w:rFonts w:asciiTheme="minorHAnsi" w:hAnsiTheme="minorHAnsi" w:cs="Times New Roman"/>
          <w:sz w:val="20"/>
          <w:szCs w:val="20"/>
        </w:rPr>
        <w:t xml:space="preserve">. V prípade skupiny dodávateľov </w:t>
      </w:r>
      <w:r w:rsidR="006C4098" w:rsidRPr="00350982">
        <w:rPr>
          <w:rFonts w:asciiTheme="minorHAnsi" w:hAnsiTheme="minorHAnsi" w:cs="Times New Roman"/>
          <w:iCs/>
          <w:caps/>
          <w:sz w:val="20"/>
          <w:szCs w:val="20"/>
        </w:rPr>
        <w:t>čestné vyhlásenie skupiny dodávateľov</w:t>
      </w:r>
      <w:r w:rsidR="006C4098" w:rsidRPr="00350982">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C4098" w:rsidRPr="00350982">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1ED71C17" w14:textId="77777777" w:rsidR="006C4098" w:rsidRPr="00350982" w:rsidRDefault="006C4098" w:rsidP="00066587">
      <w:pPr>
        <w:pStyle w:val="tl1"/>
        <w:spacing w:line="264" w:lineRule="auto"/>
        <w:ind w:left="567"/>
        <w:rPr>
          <w:rFonts w:asciiTheme="minorHAnsi" w:hAnsiTheme="minorHAnsi" w:cs="Times New Roman"/>
          <w:sz w:val="20"/>
          <w:szCs w:val="20"/>
        </w:rPr>
      </w:pPr>
    </w:p>
    <w:p w14:paraId="3D5D51FB" w14:textId="3148CE06" w:rsidR="006C4098" w:rsidRPr="00350982" w:rsidRDefault="00E12B76" w:rsidP="00066587">
      <w:pPr>
        <w:pStyle w:val="tl1"/>
        <w:spacing w:line="264" w:lineRule="auto"/>
        <w:ind w:left="567"/>
        <w:rPr>
          <w:rFonts w:asciiTheme="minorHAnsi" w:hAnsiTheme="minorHAnsi" w:cs="Times New Roman"/>
          <w:sz w:val="20"/>
          <w:szCs w:val="20"/>
        </w:rPr>
      </w:pPr>
      <w:r w:rsidRPr="00350982">
        <w:rPr>
          <w:rFonts w:asciiTheme="minorHAnsi" w:hAnsiTheme="minorHAnsi" w:cs="Times New Roman"/>
          <w:sz w:val="20"/>
          <w:szCs w:val="20"/>
        </w:rPr>
        <w:t>14.2.4</w:t>
      </w:r>
      <w:r w:rsidR="006C4098" w:rsidRPr="00350982">
        <w:rPr>
          <w:rFonts w:asciiTheme="minorHAnsi" w:hAnsiTheme="minorHAnsi" w:cs="Times New Roman"/>
          <w:sz w:val="20"/>
          <w:szCs w:val="20"/>
        </w:rPr>
        <w:t xml:space="preserve">. V prípade skupiny dodávateľov vystavené plnomocenstvo </w:t>
      </w:r>
      <w:r w:rsidR="006C4098" w:rsidRPr="00350982">
        <w:rPr>
          <w:rFonts w:asciiTheme="minorHAnsi" w:hAnsiTheme="minorHAnsi" w:cs="Times New Roman"/>
          <w:iCs/>
          <w:sz w:val="20"/>
          <w:szCs w:val="20"/>
        </w:rPr>
        <w:t>pre jedného z členov skupiny</w:t>
      </w:r>
      <w:r w:rsidR="006C4098" w:rsidRPr="00350982">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350982" w:rsidRDefault="006C4098" w:rsidP="00066587">
      <w:pPr>
        <w:pStyle w:val="tl1"/>
        <w:spacing w:line="264" w:lineRule="auto"/>
        <w:ind w:left="567"/>
        <w:rPr>
          <w:rFonts w:asciiTheme="minorHAnsi" w:hAnsiTheme="minorHAnsi" w:cs="Times New Roman"/>
          <w:sz w:val="20"/>
          <w:szCs w:val="20"/>
        </w:rPr>
      </w:pPr>
    </w:p>
    <w:p w14:paraId="7CFBE1E4" w14:textId="2FF3B8A5" w:rsidR="006C4098" w:rsidRPr="00350982" w:rsidRDefault="006C4098" w:rsidP="00066587">
      <w:pPr>
        <w:pStyle w:val="tl1"/>
        <w:spacing w:line="264" w:lineRule="auto"/>
        <w:ind w:left="567"/>
        <w:rPr>
          <w:rFonts w:asciiTheme="minorHAnsi" w:hAnsiTheme="minorHAnsi" w:cs="Times New Roman"/>
          <w:sz w:val="20"/>
          <w:szCs w:val="20"/>
        </w:rPr>
      </w:pPr>
      <w:r w:rsidRPr="00350982">
        <w:rPr>
          <w:rFonts w:asciiTheme="minorHAnsi" w:hAnsiTheme="minorHAnsi" w:cs="Times New Roman"/>
          <w:sz w:val="20"/>
          <w:szCs w:val="20"/>
        </w:rPr>
        <w:t>14.2.</w:t>
      </w:r>
      <w:r w:rsidR="00E12B76" w:rsidRPr="00350982">
        <w:rPr>
          <w:rFonts w:asciiTheme="minorHAnsi" w:hAnsiTheme="minorHAnsi" w:cs="Times New Roman"/>
          <w:sz w:val="20"/>
          <w:szCs w:val="20"/>
        </w:rPr>
        <w:t>5</w:t>
      </w:r>
      <w:r w:rsidRPr="00350982">
        <w:rPr>
          <w:rFonts w:asciiTheme="minorHAnsi" w:hAnsiTheme="minorHAnsi" w:cs="Times New Roman"/>
          <w:sz w:val="20"/>
          <w:szCs w:val="20"/>
        </w:rPr>
        <w:t xml:space="preserve">. </w:t>
      </w:r>
      <w:r w:rsidRPr="00350982">
        <w:rPr>
          <w:rFonts w:asciiTheme="minorHAnsi" w:hAnsiTheme="minorHAnsi" w:cs="Times New Roman"/>
          <w:b/>
          <w:sz w:val="20"/>
          <w:szCs w:val="20"/>
        </w:rPr>
        <w:t>NÁVRH UCHÁDZAČA NA PLNENIE KRI</w:t>
      </w:r>
      <w:r w:rsidR="00E35F74" w:rsidRPr="00350982">
        <w:rPr>
          <w:rFonts w:asciiTheme="minorHAnsi" w:hAnsiTheme="minorHAnsi" w:cs="Times New Roman"/>
          <w:b/>
          <w:sz w:val="20"/>
          <w:szCs w:val="20"/>
        </w:rPr>
        <w:t>TÉRIÍ</w:t>
      </w:r>
      <w:r w:rsidR="00E35F74" w:rsidRPr="00350982">
        <w:rPr>
          <w:rFonts w:asciiTheme="minorHAnsi" w:hAnsiTheme="minorHAnsi" w:cs="Times New Roman"/>
          <w:sz w:val="20"/>
          <w:szCs w:val="20"/>
        </w:rPr>
        <w:t xml:space="preserve">, vypracovaný podľa časti </w:t>
      </w:r>
      <w:r w:rsidRPr="00350982">
        <w:rPr>
          <w:rFonts w:asciiTheme="minorHAnsi" w:hAnsiTheme="minorHAnsi" w:cs="Times New Roman"/>
          <w:sz w:val="20"/>
          <w:szCs w:val="20"/>
        </w:rPr>
        <w:t>E. Kritéria na hodnotenie ponúk a pravidl</w:t>
      </w:r>
      <w:r w:rsidR="00E35F74" w:rsidRPr="00350982">
        <w:rPr>
          <w:rFonts w:asciiTheme="minorHAnsi" w:hAnsiTheme="minorHAnsi" w:cs="Times New Roman"/>
          <w:sz w:val="20"/>
          <w:szCs w:val="20"/>
        </w:rPr>
        <w:t xml:space="preserve">á ich uplatnenia, časti D. Spôsob určenia ceny a podľa časti </w:t>
      </w:r>
      <w:r w:rsidR="0075677F" w:rsidRPr="00350982">
        <w:rPr>
          <w:rFonts w:asciiTheme="minorHAnsi" w:hAnsiTheme="minorHAnsi" w:cs="Times New Roman"/>
          <w:sz w:val="20"/>
          <w:szCs w:val="20"/>
        </w:rPr>
        <w:t xml:space="preserve">G. </w:t>
      </w:r>
      <w:r w:rsidRPr="00350982">
        <w:rPr>
          <w:rFonts w:asciiTheme="minorHAnsi" w:hAnsiTheme="minorHAnsi" w:cs="Times New Roman"/>
          <w:sz w:val="20"/>
          <w:szCs w:val="20"/>
        </w:rPr>
        <w:t>Návr</w:t>
      </w:r>
      <w:r w:rsidR="00E35F74" w:rsidRPr="00350982">
        <w:rPr>
          <w:rFonts w:asciiTheme="minorHAnsi" w:hAnsiTheme="minorHAnsi" w:cs="Times New Roman"/>
          <w:sz w:val="20"/>
          <w:szCs w:val="20"/>
        </w:rPr>
        <w:t>h uchádzača na plnenie kritérií</w:t>
      </w:r>
      <w:r w:rsidR="0075677F" w:rsidRPr="00350982">
        <w:rPr>
          <w:rFonts w:asciiTheme="minorHAnsi" w:hAnsiTheme="minorHAnsi" w:cs="Times New Roman"/>
          <w:sz w:val="20"/>
          <w:szCs w:val="20"/>
        </w:rPr>
        <w:t xml:space="preserve"> a prílohy SP.</w:t>
      </w:r>
      <w:r w:rsidRPr="00350982">
        <w:rPr>
          <w:rFonts w:asciiTheme="minorHAnsi" w:hAnsiTheme="minorHAns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615DD2A" w14:textId="351E95C2" w:rsidR="006C4098" w:rsidRPr="00350982" w:rsidRDefault="006C4098" w:rsidP="00066587">
      <w:pPr>
        <w:pStyle w:val="tl1"/>
        <w:spacing w:line="264" w:lineRule="auto"/>
        <w:ind w:left="567"/>
        <w:rPr>
          <w:rFonts w:asciiTheme="minorHAnsi" w:hAnsiTheme="minorHAnsi" w:cs="Times New Roman"/>
          <w:sz w:val="20"/>
          <w:szCs w:val="20"/>
        </w:rPr>
      </w:pPr>
    </w:p>
    <w:p w14:paraId="6FD27F7A" w14:textId="14259EF8" w:rsidR="006C4098" w:rsidRPr="00350982" w:rsidRDefault="006C4098" w:rsidP="00066587">
      <w:pPr>
        <w:pStyle w:val="tl1"/>
        <w:spacing w:line="264" w:lineRule="auto"/>
        <w:ind w:left="567"/>
        <w:rPr>
          <w:rFonts w:asciiTheme="minorHAnsi" w:hAnsiTheme="minorHAnsi" w:cs="Times New Roman"/>
          <w:sz w:val="20"/>
          <w:szCs w:val="20"/>
        </w:rPr>
      </w:pPr>
      <w:r w:rsidRPr="00350982">
        <w:rPr>
          <w:rFonts w:asciiTheme="minorHAnsi" w:hAnsiTheme="minorHAnsi" w:cs="Times New Roman"/>
          <w:sz w:val="20"/>
          <w:szCs w:val="20"/>
        </w:rPr>
        <w:t>14.2.</w:t>
      </w:r>
      <w:r w:rsidR="00B80DEE" w:rsidRPr="00350982">
        <w:rPr>
          <w:rFonts w:asciiTheme="minorHAnsi" w:hAnsiTheme="minorHAnsi" w:cs="Times New Roman"/>
          <w:sz w:val="20"/>
          <w:szCs w:val="20"/>
        </w:rPr>
        <w:t>6</w:t>
      </w:r>
      <w:r w:rsidRPr="00350982">
        <w:rPr>
          <w:rFonts w:asciiTheme="minorHAnsi" w:hAnsiTheme="minorHAnsi" w:cs="Times New Roman"/>
          <w:sz w:val="20"/>
          <w:szCs w:val="20"/>
        </w:rPr>
        <w:t>. Ďalšie dokumenty, ak to vyžadujú tieto SP.</w:t>
      </w:r>
    </w:p>
    <w:p w14:paraId="657D9D09" w14:textId="77777777" w:rsidR="00510E02" w:rsidRPr="00C91749" w:rsidRDefault="00510E02" w:rsidP="00066587">
      <w:pPr>
        <w:pStyle w:val="tl1"/>
        <w:spacing w:line="264" w:lineRule="auto"/>
        <w:ind w:left="567"/>
        <w:rPr>
          <w:rFonts w:asciiTheme="minorHAnsi" w:hAnsiTheme="minorHAnsi" w:cs="Times New Roman"/>
          <w:sz w:val="20"/>
          <w:szCs w:val="20"/>
          <w:highlight w:val="yellow"/>
        </w:rPr>
      </w:pPr>
    </w:p>
    <w:p w14:paraId="797168BF" w14:textId="205E9B0B" w:rsidR="006C4098" w:rsidRPr="00350982" w:rsidRDefault="006C4098" w:rsidP="00066587">
      <w:pPr>
        <w:pStyle w:val="tl1"/>
        <w:spacing w:line="264" w:lineRule="auto"/>
        <w:rPr>
          <w:rFonts w:asciiTheme="minorHAnsi" w:hAnsiTheme="minorHAnsi"/>
          <w:sz w:val="20"/>
          <w:szCs w:val="20"/>
        </w:rPr>
      </w:pPr>
      <w:r w:rsidRPr="00350982">
        <w:rPr>
          <w:rFonts w:asciiTheme="minorHAnsi" w:hAnsiTheme="minorHAnsi"/>
          <w:sz w:val="20"/>
          <w:szCs w:val="20"/>
        </w:rPr>
        <w:t xml:space="preserve">14.3. Z dôvodu zabezpečenia prehľadnosti ponuky a bezproblémovej komunikácie verejný obstarávateľ </w:t>
      </w:r>
      <w:r w:rsidRPr="00350982">
        <w:rPr>
          <w:rFonts w:asciiTheme="minorHAnsi" w:hAnsiTheme="minorHAnsi"/>
          <w:b/>
          <w:sz w:val="20"/>
          <w:szCs w:val="20"/>
        </w:rPr>
        <w:t>odporúča</w:t>
      </w:r>
      <w:r w:rsidRPr="00350982">
        <w:rPr>
          <w:rFonts w:asciiTheme="minorHAnsi" w:hAnsiTheme="minorHAnsi"/>
          <w:sz w:val="20"/>
          <w:szCs w:val="20"/>
        </w:rPr>
        <w:t xml:space="preserve"> uchádzačom predložiť aj:</w:t>
      </w:r>
    </w:p>
    <w:p w14:paraId="686EAE8A" w14:textId="77777777" w:rsidR="00510E02" w:rsidRPr="00350982" w:rsidRDefault="00510E02" w:rsidP="00066587">
      <w:pPr>
        <w:pStyle w:val="tl1"/>
        <w:spacing w:line="264" w:lineRule="auto"/>
        <w:rPr>
          <w:rFonts w:asciiTheme="minorHAnsi" w:hAnsiTheme="minorHAnsi"/>
          <w:sz w:val="20"/>
          <w:szCs w:val="20"/>
        </w:rPr>
      </w:pPr>
    </w:p>
    <w:p w14:paraId="0ECC6A4A" w14:textId="77777777" w:rsidR="006C4098" w:rsidRPr="00350982" w:rsidRDefault="006C4098" w:rsidP="00066587">
      <w:pPr>
        <w:pStyle w:val="tl1"/>
        <w:spacing w:line="264" w:lineRule="auto"/>
        <w:ind w:left="567"/>
        <w:rPr>
          <w:rFonts w:asciiTheme="minorHAnsi" w:hAnsiTheme="minorHAnsi" w:cs="Times New Roman"/>
          <w:sz w:val="20"/>
          <w:szCs w:val="20"/>
        </w:rPr>
      </w:pPr>
      <w:r w:rsidRPr="00350982">
        <w:rPr>
          <w:rFonts w:asciiTheme="minorHAnsi" w:hAnsiTheme="minorHAnsi" w:cs="Times New Roman"/>
          <w:iCs/>
          <w:caps/>
          <w:sz w:val="20"/>
          <w:szCs w:val="20"/>
        </w:rPr>
        <w:t>14.3.1. obsah ponuky</w:t>
      </w:r>
      <w:r w:rsidRPr="00350982">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350982" w:rsidRDefault="006C4098" w:rsidP="00066587">
      <w:pPr>
        <w:pStyle w:val="tl1"/>
        <w:spacing w:line="264" w:lineRule="auto"/>
        <w:ind w:left="567"/>
        <w:rPr>
          <w:rFonts w:asciiTheme="minorHAnsi" w:hAnsiTheme="minorHAnsi"/>
          <w:sz w:val="20"/>
          <w:szCs w:val="20"/>
        </w:rPr>
      </w:pPr>
    </w:p>
    <w:p w14:paraId="1B5F215F" w14:textId="77777777" w:rsidR="006C4098" w:rsidRPr="00350982" w:rsidRDefault="006C4098" w:rsidP="00066587">
      <w:pPr>
        <w:pStyle w:val="tl1"/>
        <w:spacing w:line="264" w:lineRule="auto"/>
        <w:ind w:left="567"/>
        <w:rPr>
          <w:rFonts w:asciiTheme="minorHAnsi" w:hAnsiTheme="minorHAnsi" w:cs="Times New Roman"/>
          <w:b/>
          <w:bCs/>
          <w:sz w:val="20"/>
          <w:szCs w:val="20"/>
        </w:rPr>
      </w:pPr>
      <w:r w:rsidRPr="00350982">
        <w:rPr>
          <w:rFonts w:asciiTheme="minorHAnsi" w:hAnsiTheme="minorHAnsi" w:cs="Times New Roman"/>
          <w:iCs/>
          <w:caps/>
          <w:sz w:val="20"/>
          <w:szCs w:val="20"/>
        </w:rPr>
        <w:t>14.3.2. identifikačné údaje uchádzača</w:t>
      </w:r>
      <w:r w:rsidRPr="00350982">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0982">
        <w:rPr>
          <w:rFonts w:asciiTheme="minorHAnsi" w:hAnsiTheme="minorHAnsi" w:cs="Times New Roman"/>
          <w:iCs/>
          <w:sz w:val="20"/>
          <w:szCs w:val="20"/>
        </w:rPr>
        <w:t>(názov, adresa a sídlo peňažného ústavu/banky)</w:t>
      </w:r>
      <w:r w:rsidRPr="00350982">
        <w:rPr>
          <w:rFonts w:asciiTheme="minorHAnsi" w:hAnsiTheme="minorHAnsi" w:cs="Times New Roman"/>
          <w:sz w:val="20"/>
          <w:szCs w:val="20"/>
        </w:rPr>
        <w:t xml:space="preserve">, číslo bankového účtu, kontaktné telefónne číslo, </w:t>
      </w:r>
      <w:r w:rsidRPr="00350982">
        <w:rPr>
          <w:rFonts w:asciiTheme="minorHAnsi" w:hAnsiTheme="minorHAnsi" w:cs="Times New Roman"/>
          <w:b/>
          <w:bCs/>
          <w:sz w:val="20"/>
          <w:szCs w:val="20"/>
        </w:rPr>
        <w:t>e-mail.</w:t>
      </w:r>
    </w:p>
    <w:p w14:paraId="2B8FEABE" w14:textId="77777777" w:rsidR="006C4098" w:rsidRPr="00C91749" w:rsidRDefault="006C4098" w:rsidP="00066587">
      <w:pPr>
        <w:pStyle w:val="tl1"/>
        <w:spacing w:line="264" w:lineRule="auto"/>
        <w:rPr>
          <w:rFonts w:asciiTheme="minorHAnsi" w:hAnsiTheme="minorHAnsi" w:cs="Calibri"/>
          <w:b/>
          <w:bCs/>
          <w:sz w:val="20"/>
          <w:szCs w:val="20"/>
          <w:highlight w:val="yellow"/>
        </w:rPr>
      </w:pPr>
    </w:p>
    <w:p w14:paraId="4B2D3B76" w14:textId="77777777" w:rsidR="006C4098" w:rsidRPr="00350982" w:rsidRDefault="006C4098" w:rsidP="00066587">
      <w:pPr>
        <w:pStyle w:val="tl1"/>
        <w:spacing w:line="264" w:lineRule="auto"/>
        <w:rPr>
          <w:rFonts w:asciiTheme="minorHAnsi" w:hAnsiTheme="minorHAnsi" w:cs="Calibri"/>
          <w:b/>
          <w:sz w:val="20"/>
          <w:szCs w:val="20"/>
        </w:rPr>
      </w:pPr>
      <w:r w:rsidRPr="00350982">
        <w:rPr>
          <w:rFonts w:asciiTheme="minorHAnsi" w:hAnsiTheme="minorHAnsi" w:cs="Calibri"/>
          <w:b/>
          <w:bCs/>
          <w:sz w:val="20"/>
          <w:szCs w:val="20"/>
        </w:rPr>
        <w:t>15. NÁKLADY NA PONUKU</w:t>
      </w:r>
    </w:p>
    <w:p w14:paraId="214EFFCD" w14:textId="77777777" w:rsidR="006C4098" w:rsidRPr="00350982" w:rsidRDefault="006C4098" w:rsidP="00066587">
      <w:pPr>
        <w:pStyle w:val="tl1"/>
        <w:spacing w:line="264" w:lineRule="auto"/>
        <w:rPr>
          <w:rFonts w:asciiTheme="minorHAnsi" w:hAnsiTheme="minorHAnsi" w:cs="Calibri"/>
          <w:sz w:val="20"/>
          <w:szCs w:val="20"/>
        </w:rPr>
      </w:pPr>
      <w:r w:rsidRPr="00350982">
        <w:rPr>
          <w:rFonts w:asciiTheme="minorHAnsi" w:hAnsiTheme="minorHAnsi" w:cs="Calibri"/>
          <w:sz w:val="20"/>
          <w:szCs w:val="20"/>
        </w:rPr>
        <w:lastRenderedPageBreak/>
        <w:t>15.1. Všetky náklady a výdavky</w:t>
      </w:r>
      <w:r w:rsidRPr="00350982">
        <w:rPr>
          <w:rFonts w:asciiTheme="minorHAnsi" w:hAnsiTheme="minorHAnsi" w:cs="Calibri"/>
          <w:b/>
          <w:bCs/>
          <w:sz w:val="20"/>
          <w:szCs w:val="20"/>
        </w:rPr>
        <w:t xml:space="preserve"> </w:t>
      </w:r>
      <w:r w:rsidRPr="00350982">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EB81E75" w14:textId="77777777" w:rsidR="006C4098" w:rsidRPr="00C91749" w:rsidRDefault="006C4098" w:rsidP="00066587">
      <w:pPr>
        <w:pStyle w:val="tl1"/>
        <w:spacing w:line="264" w:lineRule="auto"/>
        <w:rPr>
          <w:rFonts w:asciiTheme="minorHAnsi" w:hAnsiTheme="minorHAnsi" w:cs="Calibri"/>
          <w:b/>
          <w:bCs/>
          <w:sz w:val="20"/>
          <w:szCs w:val="20"/>
          <w:highlight w:val="yellow"/>
        </w:rPr>
      </w:pPr>
    </w:p>
    <w:p w14:paraId="2875572E" w14:textId="77777777" w:rsidR="006C4098" w:rsidRPr="00350982" w:rsidRDefault="006C4098" w:rsidP="00066587">
      <w:pPr>
        <w:pStyle w:val="tl1"/>
        <w:spacing w:line="264" w:lineRule="auto"/>
        <w:rPr>
          <w:rFonts w:asciiTheme="minorHAnsi" w:hAnsiTheme="minorHAnsi" w:cs="Calibri"/>
          <w:b/>
          <w:bCs/>
          <w:sz w:val="20"/>
          <w:szCs w:val="20"/>
        </w:rPr>
      </w:pPr>
      <w:r w:rsidRPr="00350982">
        <w:rPr>
          <w:rFonts w:asciiTheme="minorHAnsi" w:hAnsiTheme="minorHAnsi" w:cs="Calibri"/>
          <w:b/>
          <w:bCs/>
          <w:sz w:val="20"/>
          <w:szCs w:val="20"/>
        </w:rPr>
        <w:t>16. PREDKLADANIE PONÚK</w:t>
      </w:r>
    </w:p>
    <w:p w14:paraId="389E501C" w14:textId="77777777" w:rsidR="006C4098" w:rsidRPr="00350982" w:rsidRDefault="006C4098" w:rsidP="00066587">
      <w:pPr>
        <w:pStyle w:val="tl1"/>
        <w:spacing w:line="264" w:lineRule="auto"/>
        <w:rPr>
          <w:rFonts w:asciiTheme="minorHAnsi" w:hAnsiTheme="minorHAnsi" w:cs="Calibri"/>
          <w:b/>
          <w:sz w:val="20"/>
          <w:szCs w:val="20"/>
        </w:rPr>
      </w:pPr>
      <w:r w:rsidRPr="00350982">
        <w:rPr>
          <w:rFonts w:asciiTheme="minorHAnsi" w:hAnsiTheme="minorHAnsi" w:cs="Calibri"/>
          <w:sz w:val="20"/>
          <w:szCs w:val="20"/>
        </w:rPr>
        <w:t xml:space="preserve">16.1. Ponuky musia byť doručené </w:t>
      </w:r>
      <w:r w:rsidRPr="00350982">
        <w:rPr>
          <w:rFonts w:asciiTheme="minorHAnsi" w:hAnsiTheme="minorHAnsi" w:cs="Calibri"/>
          <w:sz w:val="20"/>
          <w:szCs w:val="20"/>
          <w:u w:val="single"/>
        </w:rPr>
        <w:t>v lehote na predkladanie ponúk</w:t>
      </w:r>
      <w:r w:rsidRPr="00350982">
        <w:rPr>
          <w:rFonts w:asciiTheme="minorHAnsi" w:hAnsiTheme="minorHAnsi" w:cs="Calibri"/>
          <w:sz w:val="20"/>
          <w:szCs w:val="20"/>
        </w:rPr>
        <w:t xml:space="preserve">, ktorá je uvedená </w:t>
      </w:r>
      <w:r w:rsidRPr="00350982">
        <w:rPr>
          <w:rFonts w:asciiTheme="minorHAnsi" w:hAnsiTheme="minorHAnsi" w:cs="Calibri"/>
          <w:b/>
          <w:sz w:val="20"/>
          <w:szCs w:val="20"/>
        </w:rPr>
        <w:t>vo výzve na predkladanie ponúk</w:t>
      </w:r>
      <w:r w:rsidRPr="00350982">
        <w:rPr>
          <w:rFonts w:asciiTheme="minorHAnsi" w:hAnsiTheme="minorHAnsi" w:cs="Calibri"/>
          <w:sz w:val="20"/>
          <w:szCs w:val="20"/>
        </w:rPr>
        <w:t xml:space="preserve">, prostredníctvom ktorej bolo vyhlásené toto verejné obstarávanie. </w:t>
      </w:r>
      <w:r w:rsidRPr="00350982">
        <w:rPr>
          <w:rFonts w:asciiTheme="minorHAnsi" w:hAnsiTheme="minorHAnsi" w:cs="Calibri"/>
          <w:b/>
          <w:sz w:val="20"/>
          <w:szCs w:val="20"/>
        </w:rPr>
        <w:t>Ponuka uchádzača predložená po uplynutí lehoty na predkladanie ponúk sa elektronicky neotvorí.</w:t>
      </w:r>
    </w:p>
    <w:p w14:paraId="2C741831" w14:textId="77777777" w:rsidR="006C4098" w:rsidRPr="00C91749" w:rsidRDefault="006C4098" w:rsidP="00066587">
      <w:pPr>
        <w:pStyle w:val="tl1"/>
        <w:spacing w:line="264" w:lineRule="auto"/>
        <w:rPr>
          <w:rFonts w:asciiTheme="minorHAnsi" w:hAnsiTheme="minorHAnsi" w:cs="Calibri"/>
          <w:sz w:val="20"/>
          <w:szCs w:val="20"/>
          <w:highlight w:val="yellow"/>
        </w:rPr>
      </w:pPr>
    </w:p>
    <w:p w14:paraId="7CD0D75B" w14:textId="619E4772" w:rsidR="006C4098" w:rsidRPr="00350982" w:rsidRDefault="006C4098"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 xml:space="preserve">16.2. Ponuky sa budú predkladať elektronicky v zmysle </w:t>
      </w:r>
      <w:proofErr w:type="spellStart"/>
      <w:r w:rsidR="006C78F4" w:rsidRPr="00350982">
        <w:rPr>
          <w:rFonts w:asciiTheme="minorHAnsi" w:hAnsiTheme="minorHAnsi" w:cs="Arial"/>
          <w:sz w:val="20"/>
          <w:szCs w:val="20"/>
        </w:rPr>
        <w:t>ust</w:t>
      </w:r>
      <w:proofErr w:type="spellEnd"/>
      <w:r w:rsidR="006C78F4" w:rsidRPr="00350982">
        <w:rPr>
          <w:rFonts w:asciiTheme="minorHAnsi" w:hAnsiTheme="minorHAnsi" w:cs="Arial"/>
          <w:sz w:val="20"/>
          <w:szCs w:val="20"/>
        </w:rPr>
        <w:t>. §</w:t>
      </w:r>
      <w:r w:rsidRPr="00350982">
        <w:rPr>
          <w:rFonts w:asciiTheme="minorHAnsi" w:hAnsiTheme="minorHAnsi" w:cs="Arial"/>
          <w:sz w:val="20"/>
          <w:szCs w:val="20"/>
        </w:rPr>
        <w:t xml:space="preserve"> 49 ods. 1 písm. a) ZVO prostredníctvom systému JOSEPHINE, umiestnenom na webovej adrese </w:t>
      </w:r>
      <w:hyperlink r:id="rId13" w:history="1">
        <w:r w:rsidRPr="00350982">
          <w:rPr>
            <w:rStyle w:val="Hypertextovprepojenie"/>
            <w:rFonts w:asciiTheme="minorHAnsi" w:hAnsiTheme="minorHAnsi" w:cs="Arial"/>
            <w:sz w:val="20"/>
            <w:szCs w:val="20"/>
          </w:rPr>
          <w:t>https://josephine.proebiz.com</w:t>
        </w:r>
      </w:hyperlink>
      <w:r w:rsidRPr="00350982">
        <w:rPr>
          <w:rFonts w:asciiTheme="minorHAnsi" w:hAnsiTheme="minorHAnsi" w:cs="Arial"/>
          <w:sz w:val="20"/>
          <w:szCs w:val="20"/>
        </w:rPr>
        <w:t xml:space="preserve">. </w:t>
      </w:r>
    </w:p>
    <w:p w14:paraId="72E2A9CD" w14:textId="77777777" w:rsidR="006C4098" w:rsidRPr="00350982" w:rsidRDefault="006C4098" w:rsidP="00066587">
      <w:pPr>
        <w:pStyle w:val="tl1"/>
        <w:spacing w:line="264" w:lineRule="auto"/>
        <w:rPr>
          <w:rFonts w:asciiTheme="minorHAnsi" w:hAnsiTheme="minorHAnsi" w:cs="Arial"/>
          <w:sz w:val="20"/>
          <w:szCs w:val="20"/>
        </w:rPr>
      </w:pPr>
    </w:p>
    <w:p w14:paraId="7C992577" w14:textId="65D765B5" w:rsidR="006C4098" w:rsidRPr="00350982" w:rsidRDefault="006C4098"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16.3. Na ponuky predložené iným spôsobom (v listinnej podobe) sa nebude prihliadať.</w:t>
      </w:r>
    </w:p>
    <w:p w14:paraId="1365C053" w14:textId="6BC9B20E" w:rsidR="00D418F3" w:rsidRPr="00350982" w:rsidRDefault="00D418F3" w:rsidP="00066587">
      <w:pPr>
        <w:pStyle w:val="tl1"/>
        <w:spacing w:line="264" w:lineRule="auto"/>
        <w:rPr>
          <w:rFonts w:asciiTheme="minorHAnsi" w:hAnsiTheme="minorHAnsi" w:cs="Arial"/>
          <w:sz w:val="20"/>
          <w:szCs w:val="20"/>
        </w:rPr>
      </w:pPr>
    </w:p>
    <w:p w14:paraId="06A67749" w14:textId="59480CD3" w:rsidR="006C4098" w:rsidRPr="00350982" w:rsidRDefault="006C4098"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16.</w:t>
      </w:r>
      <w:r w:rsidR="00672113" w:rsidRPr="00350982">
        <w:rPr>
          <w:rFonts w:asciiTheme="minorHAnsi" w:hAnsiTheme="minorHAnsi" w:cs="Arial"/>
          <w:sz w:val="20"/>
          <w:szCs w:val="20"/>
        </w:rPr>
        <w:t>4</w:t>
      </w:r>
      <w:r w:rsidRPr="00350982">
        <w:rPr>
          <w:rFonts w:asciiTheme="minorHAnsi" w:hAnsiTheme="minorHAnsi" w:cs="Arial"/>
          <w:sz w:val="20"/>
          <w:szCs w:val="20"/>
        </w:rPr>
        <w:t>. Uchádzač má možnosť sa registrovať do systému JOSEPHINE pomocou hesla i registráciou a prihláse</w:t>
      </w:r>
      <w:r w:rsidR="0010021E" w:rsidRPr="00350982">
        <w:rPr>
          <w:rFonts w:asciiTheme="minorHAnsi" w:hAnsiTheme="minorHAnsi" w:cs="Arial"/>
          <w:sz w:val="20"/>
          <w:szCs w:val="20"/>
        </w:rPr>
        <w:t>ním pomocou občianskeho preukazu</w:t>
      </w:r>
      <w:r w:rsidRPr="00350982">
        <w:rPr>
          <w:rFonts w:asciiTheme="minorHAnsi" w:hAnsiTheme="minorHAnsi" w:cs="Arial"/>
          <w:sz w:val="20"/>
          <w:szCs w:val="20"/>
        </w:rPr>
        <w:t xml:space="preserve"> s elektronickým čipom a bezpečnostným osobnostným kódom (</w:t>
      </w:r>
      <w:proofErr w:type="spellStart"/>
      <w:r w:rsidRPr="00350982">
        <w:rPr>
          <w:rFonts w:asciiTheme="minorHAnsi" w:hAnsiTheme="minorHAnsi" w:cs="Arial"/>
          <w:sz w:val="20"/>
          <w:szCs w:val="20"/>
        </w:rPr>
        <w:t>eID</w:t>
      </w:r>
      <w:proofErr w:type="spellEnd"/>
      <w:r w:rsidRPr="00350982">
        <w:rPr>
          <w:rFonts w:asciiTheme="minorHAnsi" w:hAnsiTheme="minorHAnsi" w:cs="Arial"/>
          <w:sz w:val="20"/>
          <w:szCs w:val="20"/>
        </w:rPr>
        <w:t>).</w:t>
      </w:r>
    </w:p>
    <w:p w14:paraId="3B3AD6D4" w14:textId="77777777" w:rsidR="006C4098" w:rsidRPr="00350982" w:rsidRDefault="006C4098" w:rsidP="00066587">
      <w:pPr>
        <w:pStyle w:val="tl1"/>
        <w:spacing w:line="264" w:lineRule="auto"/>
        <w:rPr>
          <w:rFonts w:asciiTheme="minorHAnsi" w:hAnsiTheme="minorHAnsi" w:cs="Arial"/>
          <w:sz w:val="20"/>
          <w:szCs w:val="20"/>
        </w:rPr>
      </w:pPr>
    </w:p>
    <w:p w14:paraId="5B505C67" w14:textId="466F430C" w:rsidR="006C4098"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16.5</w:t>
      </w:r>
      <w:r w:rsidR="006C4098" w:rsidRPr="00350982">
        <w:rPr>
          <w:rFonts w:asciiTheme="minorHAnsi" w:hAnsiTheme="minorHAnsi" w:cs="Arial"/>
          <w:sz w:val="20"/>
          <w:szCs w:val="20"/>
        </w:rPr>
        <w:t xml:space="preserve">. Predkladanie ponúk je umožnené iba autentifikovaným uchádzačom. Autentifikáciu je možné previesť </w:t>
      </w:r>
      <w:r w:rsidR="00777993" w:rsidRPr="00350982">
        <w:rPr>
          <w:rFonts w:asciiTheme="minorHAnsi" w:hAnsiTheme="minorHAnsi" w:cs="Arial"/>
          <w:sz w:val="20"/>
          <w:szCs w:val="20"/>
        </w:rPr>
        <w:t>štyrmi</w:t>
      </w:r>
      <w:r w:rsidR="006C4098" w:rsidRPr="00350982">
        <w:rPr>
          <w:rFonts w:asciiTheme="minorHAnsi" w:hAnsiTheme="minorHAnsi" w:cs="Arial"/>
          <w:sz w:val="20"/>
          <w:szCs w:val="20"/>
        </w:rPr>
        <w:t xml:space="preserve"> spôsobmi:</w:t>
      </w:r>
    </w:p>
    <w:p w14:paraId="54330D5A" w14:textId="7AADABAF" w:rsidR="00ED6A5B" w:rsidRPr="00350982" w:rsidRDefault="00777993" w:rsidP="00066587">
      <w:pPr>
        <w:pStyle w:val="tl1"/>
        <w:spacing w:line="264" w:lineRule="auto"/>
        <w:ind w:left="709" w:hanging="349"/>
        <w:rPr>
          <w:rFonts w:asciiTheme="minorHAnsi" w:hAnsiTheme="minorHAnsi" w:cs="Arial"/>
          <w:sz w:val="20"/>
          <w:szCs w:val="20"/>
        </w:rPr>
      </w:pPr>
      <w:r w:rsidRPr="00350982">
        <w:rPr>
          <w:rFonts w:asciiTheme="minorHAnsi" w:hAnsiTheme="minorHAnsi" w:cs="Arial"/>
          <w:sz w:val="20"/>
          <w:szCs w:val="20"/>
        </w:rPr>
        <w:t>a)</w:t>
      </w:r>
      <w:r w:rsidRPr="00350982">
        <w:rPr>
          <w:rFonts w:asciiTheme="minorHAnsi" w:hAnsiTheme="minorHAnsi" w:cs="Arial"/>
          <w:sz w:val="20"/>
          <w:szCs w:val="20"/>
        </w:rPr>
        <w:tab/>
      </w:r>
      <w:r w:rsidR="00ED6A5B" w:rsidRPr="00350982">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00ED6A5B" w:rsidRPr="00350982">
        <w:rPr>
          <w:rFonts w:asciiTheme="minorHAnsi" w:hAnsiTheme="minorHAnsi" w:cs="Arial"/>
          <w:sz w:val="20"/>
          <w:szCs w:val="20"/>
        </w:rPr>
        <w:t>eID</w:t>
      </w:r>
      <w:proofErr w:type="spellEnd"/>
      <w:r w:rsidR="00ED6A5B" w:rsidRPr="00350982">
        <w:rPr>
          <w:rFonts w:asciiTheme="minorHAnsi" w:hAnsiTheme="minorHAnsi" w:cs="Arial"/>
          <w:sz w:val="20"/>
          <w:szCs w:val="20"/>
        </w:rPr>
        <w:t xml:space="preserve">). V systéme je autentifikovaná spoločnosť, ktorú pomocou </w:t>
      </w:r>
      <w:proofErr w:type="spellStart"/>
      <w:r w:rsidR="00ED6A5B" w:rsidRPr="00350982">
        <w:rPr>
          <w:rFonts w:asciiTheme="minorHAnsi" w:hAnsiTheme="minorHAnsi" w:cs="Arial"/>
          <w:sz w:val="20"/>
          <w:szCs w:val="20"/>
        </w:rPr>
        <w:t>eID</w:t>
      </w:r>
      <w:proofErr w:type="spellEnd"/>
      <w:r w:rsidR="00ED6A5B" w:rsidRPr="00350982">
        <w:rPr>
          <w:rFonts w:asciiTheme="minorHAnsi" w:hAnsiTheme="minorHAnsi" w:cs="Arial"/>
          <w:sz w:val="20"/>
          <w:szCs w:val="20"/>
        </w:rPr>
        <w:t xml:space="preserve"> registruje štatutár danej spoločnosti. Autentifikáciu vykoná poskytovateľ systému JOSEPHINE</w:t>
      </w:r>
      <w:r w:rsidR="008D41DC" w:rsidRPr="00350982">
        <w:rPr>
          <w:rFonts w:asciiTheme="minorHAnsi" w:hAnsiTheme="minorHAnsi" w:cs="Arial"/>
          <w:sz w:val="20"/>
          <w:szCs w:val="20"/>
        </w:rPr>
        <w:t>,</w:t>
      </w:r>
      <w:r w:rsidR="00ED6A5B" w:rsidRPr="00350982">
        <w:rPr>
          <w:rFonts w:asciiTheme="minorHAnsi" w:hAnsiTheme="minorHAnsi" w:cs="Arial"/>
          <w:sz w:val="20"/>
          <w:szCs w:val="20"/>
        </w:rPr>
        <w:t xml:space="preserve"> a to v</w:t>
      </w:r>
      <w:r w:rsidR="008D41DC" w:rsidRPr="00350982">
        <w:rPr>
          <w:rFonts w:asciiTheme="minorHAnsi" w:hAnsiTheme="minorHAnsi" w:cs="Arial"/>
          <w:sz w:val="20"/>
          <w:szCs w:val="20"/>
        </w:rPr>
        <w:t> </w:t>
      </w:r>
      <w:r w:rsidR="00ED6A5B" w:rsidRPr="00350982">
        <w:rPr>
          <w:rFonts w:asciiTheme="minorHAnsi" w:hAnsiTheme="minorHAnsi" w:cs="Arial"/>
          <w:sz w:val="20"/>
          <w:szCs w:val="20"/>
        </w:rPr>
        <w:t>pracovných</w:t>
      </w:r>
      <w:r w:rsidR="008D41DC" w:rsidRPr="00350982">
        <w:rPr>
          <w:rFonts w:asciiTheme="minorHAnsi" w:hAnsiTheme="minorHAnsi" w:cs="Arial"/>
          <w:sz w:val="20"/>
          <w:szCs w:val="20"/>
        </w:rPr>
        <w:t xml:space="preserve"> </w:t>
      </w:r>
      <w:r w:rsidR="00ED6A5B" w:rsidRPr="00350982">
        <w:rPr>
          <w:rFonts w:asciiTheme="minorHAnsi" w:hAnsiTheme="minorHAnsi" w:cs="Arial"/>
          <w:sz w:val="20"/>
          <w:szCs w:val="20"/>
        </w:rPr>
        <w:t xml:space="preserve">dňoch v čase 8.00 – 16.00 hod. </w:t>
      </w:r>
    </w:p>
    <w:p w14:paraId="45941F58" w14:textId="212C3E4A" w:rsidR="00ED6A5B" w:rsidRPr="00350982" w:rsidRDefault="00777993" w:rsidP="00066587">
      <w:pPr>
        <w:pStyle w:val="tl1"/>
        <w:spacing w:line="264" w:lineRule="auto"/>
        <w:ind w:left="709" w:hanging="349"/>
        <w:rPr>
          <w:rFonts w:asciiTheme="minorHAnsi" w:hAnsiTheme="minorHAnsi" w:cs="Arial"/>
          <w:sz w:val="20"/>
          <w:szCs w:val="20"/>
        </w:rPr>
      </w:pPr>
      <w:r w:rsidRPr="00350982">
        <w:rPr>
          <w:rFonts w:asciiTheme="minorHAnsi" w:hAnsiTheme="minorHAnsi" w:cs="Arial"/>
          <w:sz w:val="20"/>
          <w:szCs w:val="20"/>
        </w:rPr>
        <w:t>b)</w:t>
      </w:r>
      <w:r w:rsidRPr="00350982">
        <w:rPr>
          <w:rFonts w:asciiTheme="minorHAnsi" w:hAnsiTheme="minorHAnsi" w:cs="Arial"/>
          <w:sz w:val="20"/>
          <w:szCs w:val="20"/>
        </w:rPr>
        <w:tab/>
      </w:r>
      <w:r w:rsidR="00ED6A5B" w:rsidRPr="00350982">
        <w:rPr>
          <w:rFonts w:asciiTheme="minorHAnsi" w:hAnsiTheme="minorHAnsi" w:cs="Arial"/>
          <w:sz w:val="20"/>
          <w:szCs w:val="20"/>
        </w:rPr>
        <w:t xml:space="preserve">nahraním kvalifikovaného elektronického podpisu (napríklad podpisu </w:t>
      </w:r>
      <w:proofErr w:type="spellStart"/>
      <w:r w:rsidR="00ED6A5B" w:rsidRPr="00350982">
        <w:rPr>
          <w:rFonts w:asciiTheme="minorHAnsi" w:hAnsiTheme="minorHAnsi" w:cs="Arial"/>
          <w:sz w:val="20"/>
          <w:szCs w:val="20"/>
        </w:rPr>
        <w:t>eID</w:t>
      </w:r>
      <w:proofErr w:type="spellEnd"/>
      <w:r w:rsidR="00ED6A5B" w:rsidRPr="00350982">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w:t>
      </w:r>
    </w:p>
    <w:p w14:paraId="5E835127" w14:textId="76A10741" w:rsidR="00ED6A5B" w:rsidRPr="00350982" w:rsidRDefault="00777993" w:rsidP="00066587">
      <w:pPr>
        <w:pStyle w:val="tl1"/>
        <w:spacing w:line="264" w:lineRule="auto"/>
        <w:ind w:left="709" w:hanging="349"/>
        <w:rPr>
          <w:rFonts w:asciiTheme="minorHAnsi" w:hAnsiTheme="minorHAnsi" w:cs="Arial"/>
          <w:sz w:val="20"/>
          <w:szCs w:val="20"/>
        </w:rPr>
      </w:pPr>
      <w:r w:rsidRPr="00350982">
        <w:rPr>
          <w:rFonts w:asciiTheme="minorHAnsi" w:hAnsiTheme="minorHAnsi" w:cs="Arial"/>
          <w:sz w:val="20"/>
          <w:szCs w:val="20"/>
        </w:rPr>
        <w:t>c)</w:t>
      </w:r>
      <w:r w:rsidRPr="00350982">
        <w:rPr>
          <w:rFonts w:asciiTheme="minorHAnsi" w:hAnsiTheme="minorHAnsi" w:cs="Arial"/>
          <w:sz w:val="20"/>
          <w:szCs w:val="20"/>
        </w:rPr>
        <w:tab/>
      </w:r>
      <w:r w:rsidR="00ED6A5B" w:rsidRPr="00350982">
        <w:rPr>
          <w:rFonts w:asciiTheme="minorHAnsi" w:hAnsiTheme="min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00142AA" w14:textId="588AD27A" w:rsidR="006C4098" w:rsidRPr="00350982" w:rsidRDefault="00777993" w:rsidP="00066587">
      <w:pPr>
        <w:pStyle w:val="tl1"/>
        <w:spacing w:line="264" w:lineRule="auto"/>
        <w:ind w:left="709" w:hanging="349"/>
        <w:rPr>
          <w:rFonts w:asciiTheme="minorHAnsi" w:hAnsiTheme="minorHAnsi" w:cs="Arial"/>
          <w:sz w:val="20"/>
          <w:szCs w:val="20"/>
        </w:rPr>
      </w:pPr>
      <w:r w:rsidRPr="00350982">
        <w:rPr>
          <w:rFonts w:asciiTheme="minorHAnsi" w:hAnsiTheme="minorHAnsi" w:cs="Arial"/>
          <w:sz w:val="20"/>
          <w:szCs w:val="20"/>
        </w:rPr>
        <w:t>d)</w:t>
      </w:r>
      <w:r w:rsidRPr="00350982">
        <w:rPr>
          <w:rFonts w:asciiTheme="minorHAnsi" w:hAnsiTheme="minorHAnsi" w:cs="Arial"/>
          <w:sz w:val="20"/>
          <w:szCs w:val="20"/>
        </w:rPr>
        <w:tab/>
      </w:r>
      <w:r w:rsidR="00ED6A5B" w:rsidRPr="00350982">
        <w:rPr>
          <w:rFonts w:asciiTheme="minorHAnsi" w:hAnsiTheme="minorHAnsi" w:cs="Arial"/>
          <w:sz w:val="20"/>
          <w:szCs w:val="20"/>
        </w:rPr>
        <w:t>počkaním na autentifikačný kód, ktorý bude poslaný na adresu sídla firmy do rúk</w:t>
      </w:r>
      <w:r w:rsidR="008D41DC" w:rsidRPr="00350982">
        <w:rPr>
          <w:rFonts w:asciiTheme="minorHAnsi" w:hAnsiTheme="minorHAnsi" w:cs="Arial"/>
          <w:sz w:val="20"/>
          <w:szCs w:val="20"/>
        </w:rPr>
        <w:t xml:space="preserve"> štatutára uchádzača v listovej </w:t>
      </w:r>
      <w:r w:rsidR="00ED6A5B" w:rsidRPr="00350982">
        <w:rPr>
          <w:rFonts w:asciiTheme="minorHAnsi" w:hAnsiTheme="minorHAnsi" w:cs="Arial"/>
          <w:sz w:val="20"/>
          <w:szCs w:val="20"/>
        </w:rPr>
        <w:t>podobe formou doporučenej pošty. Lehota na tento úkon sú obvykle 3 pracovné dni a je potrebné s touto lehotou počítať pri vkladaní ponuky.</w:t>
      </w:r>
    </w:p>
    <w:p w14:paraId="6D6F9A8D" w14:textId="77777777" w:rsidR="00ED6A5B" w:rsidRPr="00350982" w:rsidRDefault="00ED6A5B" w:rsidP="00066587">
      <w:pPr>
        <w:pStyle w:val="tl1"/>
        <w:spacing w:line="264" w:lineRule="auto"/>
        <w:rPr>
          <w:rFonts w:asciiTheme="minorHAnsi" w:hAnsiTheme="minorHAnsi" w:cs="Arial"/>
          <w:sz w:val="20"/>
          <w:szCs w:val="20"/>
        </w:rPr>
      </w:pPr>
    </w:p>
    <w:p w14:paraId="6B672E46" w14:textId="5D76BD63" w:rsidR="006C4098"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16.6</w:t>
      </w:r>
      <w:r w:rsidR="006C4098" w:rsidRPr="00350982">
        <w:rPr>
          <w:rFonts w:asciiTheme="minorHAnsi" w:hAnsiTheme="minorHAnsi" w:cs="Arial"/>
          <w:sz w:val="20"/>
          <w:szCs w:val="20"/>
        </w:rPr>
        <w:t xml:space="preserve">. Autentifikovaný uchádzač si po prihlásení do systému JOSEPHINE v Prehľade </w:t>
      </w:r>
      <w:r w:rsidRPr="00350982">
        <w:rPr>
          <w:rFonts w:asciiTheme="minorHAnsi" w:hAnsiTheme="minorHAnsi" w:cs="Arial"/>
          <w:sz w:val="20"/>
          <w:szCs w:val="20"/>
        </w:rPr>
        <w:t>– zoznam obstarávaní vyberie predmetné</w:t>
      </w:r>
      <w:r w:rsidR="006C4098" w:rsidRPr="00350982">
        <w:rPr>
          <w:rFonts w:asciiTheme="minorHAnsi" w:hAnsiTheme="minorHAnsi" w:cs="Arial"/>
          <w:sz w:val="20"/>
          <w:szCs w:val="20"/>
        </w:rPr>
        <w:t xml:space="preserve"> </w:t>
      </w:r>
      <w:r w:rsidRPr="00350982">
        <w:rPr>
          <w:rFonts w:asciiTheme="minorHAnsi" w:hAnsiTheme="minorHAnsi" w:cs="Arial"/>
          <w:sz w:val="20"/>
          <w:szCs w:val="20"/>
        </w:rPr>
        <w:t xml:space="preserve">obstarávanie </w:t>
      </w:r>
      <w:r w:rsidR="006C4098" w:rsidRPr="00350982">
        <w:rPr>
          <w:rFonts w:asciiTheme="minorHAnsi" w:hAnsiTheme="minorHAnsi" w:cs="Arial"/>
          <w:sz w:val="20"/>
          <w:szCs w:val="20"/>
        </w:rPr>
        <w:t>a vloží svoju ponuku do určeného formulára na príjem ponúk, ktorý nájde v záložke.</w:t>
      </w:r>
    </w:p>
    <w:p w14:paraId="70672E4F" w14:textId="483F403C" w:rsidR="006C4098" w:rsidRPr="00350982" w:rsidRDefault="006C4098" w:rsidP="00066587">
      <w:pPr>
        <w:pStyle w:val="tl1"/>
        <w:spacing w:line="264" w:lineRule="auto"/>
        <w:rPr>
          <w:rFonts w:asciiTheme="minorHAnsi" w:hAnsiTheme="minorHAnsi" w:cs="Calibri"/>
          <w:sz w:val="20"/>
          <w:szCs w:val="20"/>
        </w:rPr>
      </w:pPr>
    </w:p>
    <w:p w14:paraId="51898E7C" w14:textId="4B23F5DA" w:rsidR="00672113"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 xml:space="preserve">16.7. Elektronická ponuka sa vloží vyplnením ponukového formulára a vložením požadovaných dokladov a dokumentov v systéme JOSEPHINE umiestnenom na webovej adrese </w:t>
      </w:r>
      <w:hyperlink r:id="rId14" w:history="1">
        <w:r w:rsidRPr="00350982">
          <w:rPr>
            <w:rStyle w:val="Hypertextovprepojenie"/>
            <w:rFonts w:asciiTheme="minorHAnsi" w:hAnsiTheme="minorHAnsi" w:cs="Arial"/>
            <w:sz w:val="20"/>
            <w:szCs w:val="20"/>
          </w:rPr>
          <w:t>https://josephine.proebiz.com</w:t>
        </w:r>
      </w:hyperlink>
      <w:r w:rsidRPr="00350982">
        <w:rPr>
          <w:rFonts w:asciiTheme="minorHAnsi" w:hAnsiTheme="minorHAnsi" w:cs="Arial"/>
          <w:sz w:val="20"/>
          <w:szCs w:val="20"/>
        </w:rPr>
        <w:t xml:space="preserve"> </w:t>
      </w:r>
    </w:p>
    <w:p w14:paraId="6E89AA15" w14:textId="77777777" w:rsidR="00672113" w:rsidRPr="00350982" w:rsidRDefault="00672113" w:rsidP="00066587">
      <w:pPr>
        <w:pStyle w:val="tl1"/>
        <w:spacing w:line="264" w:lineRule="auto"/>
        <w:rPr>
          <w:rFonts w:asciiTheme="minorHAnsi" w:hAnsiTheme="minorHAnsi" w:cs="Arial"/>
          <w:sz w:val="20"/>
          <w:szCs w:val="20"/>
        </w:rPr>
      </w:pPr>
    </w:p>
    <w:p w14:paraId="252C1CDD" w14:textId="4E546C90" w:rsidR="00672113"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350982">
        <w:rPr>
          <w:rFonts w:asciiTheme="minorHAnsi" w:hAnsiTheme="minorHAnsi" w:cs="Arial"/>
          <w:sz w:val="20"/>
          <w:szCs w:val="20"/>
        </w:rPr>
        <w:t>položkového</w:t>
      </w:r>
      <w:proofErr w:type="spellEnd"/>
      <w:r w:rsidRPr="00350982">
        <w:rPr>
          <w:rFonts w:asciiTheme="minorHAnsi" w:hAnsiTheme="minorHAnsi" w:cs="Arial"/>
          <w:sz w:val="20"/>
          <w:szCs w:val="20"/>
        </w:rPr>
        <w:t xml:space="preserve"> elektronického formulára, ktorý zodpovedá návrhu na plnenie kritérií uvedenom v súťažných podkladoch. </w:t>
      </w:r>
    </w:p>
    <w:p w14:paraId="17D5C188" w14:textId="77777777" w:rsidR="00672113" w:rsidRPr="00C91749" w:rsidRDefault="00672113" w:rsidP="00066587">
      <w:pPr>
        <w:pStyle w:val="tl1"/>
        <w:spacing w:line="264" w:lineRule="auto"/>
        <w:rPr>
          <w:rFonts w:asciiTheme="minorHAnsi" w:hAnsiTheme="minorHAnsi" w:cs="Arial"/>
          <w:sz w:val="20"/>
          <w:szCs w:val="20"/>
          <w:highlight w:val="yellow"/>
        </w:rPr>
      </w:pPr>
    </w:p>
    <w:p w14:paraId="285C20C1" w14:textId="24E08AD6" w:rsidR="00672113"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 xml:space="preserve">16.9. Ak ponuka obsahuje dôverné informácie, uchádzač ich v ponuke viditeľne označí. </w:t>
      </w:r>
    </w:p>
    <w:p w14:paraId="553AEF4F" w14:textId="77777777" w:rsidR="00672113" w:rsidRPr="00350982" w:rsidRDefault="00672113" w:rsidP="00066587">
      <w:pPr>
        <w:pStyle w:val="tl1"/>
        <w:spacing w:line="264" w:lineRule="auto"/>
        <w:rPr>
          <w:rFonts w:asciiTheme="minorHAnsi" w:hAnsiTheme="minorHAnsi" w:cs="Arial"/>
          <w:sz w:val="20"/>
          <w:szCs w:val="20"/>
        </w:rPr>
      </w:pPr>
    </w:p>
    <w:p w14:paraId="0D94B6CD" w14:textId="38BB356E" w:rsidR="00ED6A5B"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16.10.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w:t>
      </w:r>
      <w:r w:rsidR="00ED6A5B" w:rsidRPr="00350982">
        <w:rPr>
          <w:rFonts w:asciiTheme="minorHAnsi" w:hAnsiTheme="minorHAnsi" w:cs="Arial"/>
          <w:sz w:val="20"/>
          <w:szCs w:val="20"/>
        </w:rPr>
        <w:t>na bez DPH, sadzba DPH, cena s DPH (pri vkladaní do systému JOSEPHINE označená ako „Jednotková cena (kritérium hodnotenia)“). Systém automaticky prenásobí uvedenú jednotkovú cenu celkovým množstvom.</w:t>
      </w:r>
    </w:p>
    <w:p w14:paraId="3E57ECEB" w14:textId="0049B39E" w:rsidR="00672113" w:rsidRPr="00350982" w:rsidRDefault="00672113" w:rsidP="00066587">
      <w:pPr>
        <w:pStyle w:val="tl1"/>
        <w:spacing w:line="264" w:lineRule="auto"/>
        <w:rPr>
          <w:rFonts w:asciiTheme="minorHAnsi" w:hAnsiTheme="minorHAnsi" w:cs="Arial"/>
          <w:sz w:val="20"/>
          <w:szCs w:val="20"/>
        </w:rPr>
      </w:pPr>
    </w:p>
    <w:p w14:paraId="17BCC36C" w14:textId="58AEEBEF" w:rsidR="00672113"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 xml:space="preserve">16.11. Po úspešnom nahraní ponuky do systému JOSEPHINE je uchádzačovi odoslaný notifikačný informatívny e-mail (a to na e-mailovú adresu užívateľa uchádzača, ktorý ponuku nahral). </w:t>
      </w:r>
    </w:p>
    <w:p w14:paraId="499E11E8" w14:textId="77777777" w:rsidR="00672113" w:rsidRPr="00350982" w:rsidRDefault="00672113" w:rsidP="00066587">
      <w:pPr>
        <w:pStyle w:val="tl1"/>
        <w:spacing w:line="264" w:lineRule="auto"/>
        <w:rPr>
          <w:rFonts w:asciiTheme="minorHAnsi" w:hAnsiTheme="minorHAnsi" w:cs="Arial"/>
          <w:sz w:val="20"/>
          <w:szCs w:val="20"/>
        </w:rPr>
      </w:pPr>
    </w:p>
    <w:p w14:paraId="3FA1CC25" w14:textId="640CC8D6" w:rsidR="00672113"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lastRenderedPageBreak/>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5981B359" w14:textId="77777777" w:rsidR="00672113" w:rsidRPr="00350982" w:rsidRDefault="00672113" w:rsidP="00066587">
      <w:pPr>
        <w:pStyle w:val="tl1"/>
        <w:spacing w:line="264" w:lineRule="auto"/>
        <w:rPr>
          <w:rFonts w:asciiTheme="minorHAnsi" w:hAnsiTheme="minorHAnsi" w:cs="Arial"/>
          <w:sz w:val="20"/>
          <w:szCs w:val="20"/>
        </w:rPr>
      </w:pPr>
    </w:p>
    <w:p w14:paraId="0A60D16D" w14:textId="6EE1A427" w:rsidR="00672113" w:rsidRPr="00350982" w:rsidRDefault="00672113" w:rsidP="00066587">
      <w:pPr>
        <w:pStyle w:val="tl1"/>
        <w:spacing w:line="264" w:lineRule="auto"/>
        <w:rPr>
          <w:rFonts w:asciiTheme="minorHAnsi" w:hAnsiTheme="minorHAnsi" w:cs="Arial"/>
          <w:sz w:val="20"/>
          <w:szCs w:val="20"/>
        </w:rPr>
      </w:pPr>
      <w:r w:rsidRPr="00350982">
        <w:rPr>
          <w:rFonts w:asciiTheme="minorHAnsi" w:hAnsiTheme="minorHAnsi" w:cs="Arial"/>
          <w:sz w:val="20"/>
          <w:szCs w:val="20"/>
        </w:rPr>
        <w:t>16.13 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16357B0" w14:textId="77777777" w:rsidR="00672113" w:rsidRPr="00C91749" w:rsidRDefault="00672113" w:rsidP="007107DC">
      <w:pPr>
        <w:pStyle w:val="Default"/>
        <w:spacing w:line="264" w:lineRule="auto"/>
        <w:rPr>
          <w:rFonts w:asciiTheme="minorHAnsi" w:hAnsiTheme="minorHAnsi" w:cstheme="minorBidi"/>
          <w:color w:val="auto"/>
          <w:highlight w:val="yellow"/>
          <w:lang w:val="sk-SK"/>
        </w:rPr>
      </w:pPr>
    </w:p>
    <w:p w14:paraId="416888B5" w14:textId="77777777" w:rsidR="006C4098" w:rsidRPr="00350982" w:rsidRDefault="006C4098" w:rsidP="007107DC">
      <w:pPr>
        <w:pStyle w:val="tl1"/>
        <w:spacing w:line="264" w:lineRule="auto"/>
        <w:rPr>
          <w:rFonts w:asciiTheme="minorHAnsi" w:hAnsiTheme="minorHAnsi" w:cs="Cambria"/>
          <w:b/>
          <w:bCs/>
          <w:sz w:val="20"/>
          <w:szCs w:val="20"/>
        </w:rPr>
      </w:pPr>
      <w:r w:rsidRPr="00350982">
        <w:rPr>
          <w:rFonts w:asciiTheme="minorHAnsi" w:hAnsiTheme="minorHAnsi" w:cs="Cambria"/>
          <w:b/>
          <w:bCs/>
          <w:sz w:val="20"/>
          <w:szCs w:val="20"/>
        </w:rPr>
        <w:t>17. OTVÁRANIE PONÚK</w:t>
      </w:r>
    </w:p>
    <w:p w14:paraId="625152E8" w14:textId="79E936B8" w:rsidR="006C4098" w:rsidRPr="00350982" w:rsidRDefault="006C4098" w:rsidP="007107DC">
      <w:pPr>
        <w:pStyle w:val="tl1"/>
        <w:spacing w:line="264" w:lineRule="auto"/>
        <w:rPr>
          <w:rFonts w:asciiTheme="minorHAnsi" w:hAnsiTheme="minorHAnsi" w:cs="Cambria"/>
          <w:sz w:val="20"/>
          <w:szCs w:val="20"/>
        </w:rPr>
      </w:pPr>
      <w:r w:rsidRPr="00350982">
        <w:rPr>
          <w:rFonts w:asciiTheme="minorHAnsi" w:hAnsiTheme="minorHAnsi" w:cs="Cambria"/>
          <w:sz w:val="20"/>
          <w:szCs w:val="20"/>
        </w:rPr>
        <w:t>17.1. Otváranie ponúk sa uskutoční elektronicky.</w:t>
      </w:r>
      <w:r w:rsidR="007107DC" w:rsidRPr="00350982">
        <w:rPr>
          <w:rFonts w:asciiTheme="minorHAnsi" w:hAnsiTheme="minorHAnsi" w:cs="Cambria"/>
          <w:sz w:val="20"/>
          <w:szCs w:val="20"/>
        </w:rPr>
        <w:t xml:space="preserve"> Pri otváraní ponúk bude použitý postup podľa § 114 ods. 4 ZVO postupom podľa § 112 ods. 6 ZVO, veta druhá.</w:t>
      </w:r>
    </w:p>
    <w:p w14:paraId="64E66F3D" w14:textId="524254E4" w:rsidR="006C4098" w:rsidRPr="00350982" w:rsidRDefault="006C4098" w:rsidP="007107DC">
      <w:pPr>
        <w:pStyle w:val="tl1"/>
        <w:spacing w:line="264" w:lineRule="auto"/>
        <w:rPr>
          <w:rFonts w:asciiTheme="minorHAnsi" w:hAnsiTheme="minorHAnsi" w:cs="Cambria"/>
          <w:sz w:val="20"/>
          <w:szCs w:val="20"/>
        </w:rPr>
      </w:pPr>
    </w:p>
    <w:p w14:paraId="3E5DA77D" w14:textId="77777777" w:rsidR="00E60009" w:rsidRPr="00350982" w:rsidRDefault="00E60009" w:rsidP="00E60009">
      <w:pPr>
        <w:pStyle w:val="tl1"/>
        <w:spacing w:line="264" w:lineRule="auto"/>
        <w:rPr>
          <w:rFonts w:asciiTheme="minorHAnsi" w:hAnsiTheme="minorHAnsi" w:cs="Cambria"/>
          <w:sz w:val="20"/>
          <w:szCs w:val="20"/>
          <w:u w:val="single"/>
        </w:rPr>
      </w:pPr>
      <w:r w:rsidRPr="00350982">
        <w:rPr>
          <w:rFonts w:asciiTheme="minorHAnsi" w:hAnsiTheme="minorHAnsi" w:cs="Cambria"/>
          <w:sz w:val="20"/>
          <w:szCs w:val="20"/>
        </w:rPr>
        <w:t xml:space="preserve">17.2. Miesto a čas otvárania ponúk sú uvedené </w:t>
      </w:r>
      <w:r w:rsidRPr="00350982">
        <w:rPr>
          <w:rFonts w:asciiTheme="minorHAnsi" w:hAnsiTheme="minorHAnsi" w:cs="Cambria"/>
          <w:sz w:val="20"/>
          <w:szCs w:val="20"/>
          <w:u w:val="single"/>
        </w:rPr>
        <w:t>vo výzve na predkladanie ponúk.</w:t>
      </w:r>
    </w:p>
    <w:p w14:paraId="29EF2CEB" w14:textId="77777777" w:rsidR="00E60009" w:rsidRPr="00350982" w:rsidRDefault="00E60009" w:rsidP="00E60009">
      <w:pPr>
        <w:pStyle w:val="tl1"/>
        <w:spacing w:line="264" w:lineRule="auto"/>
        <w:rPr>
          <w:rFonts w:asciiTheme="minorHAnsi" w:hAnsiTheme="minorHAnsi" w:cs="Cambria"/>
          <w:sz w:val="20"/>
          <w:szCs w:val="20"/>
        </w:rPr>
      </w:pPr>
    </w:p>
    <w:p w14:paraId="579B0A49" w14:textId="77777777" w:rsidR="00E60009" w:rsidRPr="00350982" w:rsidRDefault="00E60009" w:rsidP="00E60009">
      <w:pPr>
        <w:pStyle w:val="tl1"/>
        <w:spacing w:line="264" w:lineRule="auto"/>
        <w:rPr>
          <w:rFonts w:asciiTheme="minorHAnsi" w:hAnsiTheme="minorHAnsi" w:cs="Cambria"/>
          <w:sz w:val="20"/>
          <w:szCs w:val="20"/>
        </w:rPr>
      </w:pPr>
      <w:r w:rsidRPr="00350982">
        <w:rPr>
          <w:rFonts w:asciiTheme="minorHAnsi" w:hAnsiTheme="minorHAnsi" w:cs="Cambria"/>
          <w:sz w:val="20"/>
          <w:szCs w:val="20"/>
        </w:rPr>
        <w:t xml:space="preserve">17.3. Otvárania ponúk sa môžu zúčastniť len uchádzači (štatutárny orgán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71E68754" w14:textId="06A39659" w:rsidR="00E60009" w:rsidRPr="00350982" w:rsidRDefault="00E60009" w:rsidP="00E60009">
      <w:pPr>
        <w:pStyle w:val="tl1"/>
        <w:spacing w:line="264" w:lineRule="auto"/>
        <w:rPr>
          <w:rFonts w:asciiTheme="minorHAnsi" w:hAnsiTheme="minorHAnsi" w:cs="Cambria"/>
          <w:sz w:val="20"/>
          <w:szCs w:val="20"/>
        </w:rPr>
      </w:pPr>
    </w:p>
    <w:p w14:paraId="33530929" w14:textId="36769381" w:rsidR="00B77129" w:rsidRPr="00350982" w:rsidRDefault="00B77129" w:rsidP="00B77129">
      <w:pPr>
        <w:pStyle w:val="tl1"/>
        <w:spacing w:line="264" w:lineRule="auto"/>
        <w:rPr>
          <w:rFonts w:asciiTheme="minorHAnsi" w:hAnsiTheme="minorHAnsi" w:cs="Cambria"/>
          <w:sz w:val="20"/>
          <w:szCs w:val="20"/>
        </w:rPr>
      </w:pPr>
      <w:r w:rsidRPr="00350982">
        <w:rPr>
          <w:rFonts w:asciiTheme="minorHAnsi" w:hAnsiTheme="minorHAnsi" w:cs="Cambria"/>
          <w:sz w:val="20"/>
          <w:szCs w:val="20"/>
        </w:rPr>
        <w:t xml:space="preserve">17.4. V súvislosti s otváraním ponúk verejný obstarávateľ požaduje od uchádzačov, ktorí sa plánujú zúčastniť otvárania ponúk o dodržiavanie nasledovných pokynov: </w:t>
      </w:r>
    </w:p>
    <w:p w14:paraId="1393472F" w14:textId="68C43528" w:rsidR="00B77129" w:rsidRPr="00350982" w:rsidRDefault="00B77129" w:rsidP="00B77129">
      <w:pPr>
        <w:pStyle w:val="tl1"/>
        <w:spacing w:line="264" w:lineRule="auto"/>
        <w:ind w:left="709"/>
        <w:rPr>
          <w:rFonts w:asciiTheme="minorHAnsi" w:hAnsiTheme="minorHAnsi" w:cs="Cambria"/>
          <w:sz w:val="20"/>
          <w:szCs w:val="20"/>
        </w:rPr>
      </w:pPr>
      <w:r w:rsidRPr="00350982">
        <w:rPr>
          <w:rFonts w:asciiTheme="minorHAnsi" w:hAnsiTheme="minorHAnsi" w:cs="Cambria"/>
          <w:sz w:val="20"/>
          <w:szCs w:val="20"/>
        </w:rPr>
        <w:t>- horné dýchacie cesty musia byť prekryté rúškom alebo inou vhodnou alternatívou;</w:t>
      </w:r>
    </w:p>
    <w:p w14:paraId="141E8F06" w14:textId="78F98F66" w:rsidR="00B77129" w:rsidRPr="00350982" w:rsidRDefault="00B77129" w:rsidP="00B77129">
      <w:pPr>
        <w:pStyle w:val="tl1"/>
        <w:spacing w:line="264" w:lineRule="auto"/>
        <w:ind w:left="709"/>
        <w:rPr>
          <w:rFonts w:asciiTheme="minorHAnsi" w:hAnsiTheme="minorHAnsi" w:cs="Cambria"/>
          <w:sz w:val="20"/>
          <w:szCs w:val="20"/>
        </w:rPr>
      </w:pPr>
      <w:r w:rsidRPr="00350982">
        <w:rPr>
          <w:rFonts w:asciiTheme="minorHAnsi" w:hAnsiTheme="minorHAnsi" w:cs="Cambria"/>
          <w:sz w:val="20"/>
          <w:szCs w:val="20"/>
        </w:rPr>
        <w:t>- je vylúčený osobný kontakt (podávanie rúk a pod.);</w:t>
      </w:r>
    </w:p>
    <w:p w14:paraId="73618E73" w14:textId="7B9E271C" w:rsidR="00B77129" w:rsidRPr="00350982" w:rsidRDefault="00B77129" w:rsidP="00B77129">
      <w:pPr>
        <w:pStyle w:val="tl1"/>
        <w:spacing w:line="264" w:lineRule="auto"/>
        <w:ind w:left="709"/>
        <w:rPr>
          <w:rFonts w:asciiTheme="minorHAnsi" w:hAnsiTheme="minorHAnsi" w:cs="Cambria"/>
          <w:sz w:val="20"/>
          <w:szCs w:val="20"/>
        </w:rPr>
      </w:pPr>
      <w:r w:rsidRPr="00350982">
        <w:rPr>
          <w:rFonts w:asciiTheme="minorHAnsi" w:hAnsiTheme="minorHAnsi" w:cs="Cambria"/>
          <w:sz w:val="20"/>
          <w:szCs w:val="20"/>
        </w:rPr>
        <w:t>- odporúčame účasť jedného zástupcu za uchádzača;</w:t>
      </w:r>
    </w:p>
    <w:p w14:paraId="00A2D79A" w14:textId="1BA6895B" w:rsidR="00B77129" w:rsidRPr="00350982" w:rsidRDefault="00B77129" w:rsidP="00B77129">
      <w:pPr>
        <w:pStyle w:val="tl1"/>
        <w:spacing w:line="264" w:lineRule="auto"/>
        <w:ind w:left="709"/>
        <w:rPr>
          <w:rFonts w:asciiTheme="minorHAnsi" w:hAnsiTheme="minorHAnsi" w:cs="Cambria"/>
          <w:sz w:val="20"/>
          <w:szCs w:val="20"/>
        </w:rPr>
      </w:pPr>
      <w:r w:rsidRPr="00350982">
        <w:rPr>
          <w:rFonts w:asciiTheme="minorHAnsi" w:hAnsiTheme="minorHAnsi" w:cs="Cambria"/>
          <w:sz w:val="20"/>
          <w:szCs w:val="20"/>
        </w:rPr>
        <w:t>- odporúčame mať prekryté ruky rukavicami;</w:t>
      </w:r>
    </w:p>
    <w:p w14:paraId="0235F24F" w14:textId="5C0D563D" w:rsidR="00B77129" w:rsidRPr="00350982" w:rsidRDefault="00B77129" w:rsidP="00B77129">
      <w:pPr>
        <w:pStyle w:val="tl1"/>
        <w:spacing w:line="264" w:lineRule="auto"/>
        <w:ind w:left="709"/>
        <w:rPr>
          <w:rFonts w:asciiTheme="minorHAnsi" w:hAnsiTheme="minorHAnsi" w:cs="Cambria"/>
          <w:sz w:val="20"/>
          <w:szCs w:val="20"/>
        </w:rPr>
      </w:pPr>
      <w:r w:rsidRPr="00350982">
        <w:rPr>
          <w:rFonts w:asciiTheme="minorHAnsi" w:hAnsiTheme="minorHAnsi" w:cs="Cambria"/>
          <w:sz w:val="20"/>
          <w:szCs w:val="20"/>
        </w:rPr>
        <w:t>- odporúčame si priniesť vlastné písacie potreby .</w:t>
      </w:r>
    </w:p>
    <w:p w14:paraId="6A9D7F7D" w14:textId="65782D76" w:rsidR="00B77129" w:rsidRPr="00350982" w:rsidRDefault="00B77129" w:rsidP="00B77129">
      <w:pPr>
        <w:pStyle w:val="tl1"/>
        <w:spacing w:line="264" w:lineRule="auto"/>
        <w:rPr>
          <w:rFonts w:asciiTheme="minorHAnsi" w:hAnsiTheme="minorHAnsi" w:cs="Cambria"/>
          <w:sz w:val="20"/>
          <w:szCs w:val="20"/>
        </w:rPr>
      </w:pPr>
      <w:r w:rsidRPr="00350982">
        <w:rPr>
          <w:rFonts w:asciiTheme="minorHAnsi" w:hAnsiTheme="minorHAnsi" w:cs="Cambria"/>
          <w:sz w:val="20"/>
          <w:szCs w:val="20"/>
        </w:rPr>
        <w:t xml:space="preserve">V prípade, pokiaľ zástupca uchádzača pociťuje akékoľvek príznaky indikujúce možné ochorenie, </w:t>
      </w:r>
      <w:r w:rsidR="00682A24" w:rsidRPr="00350982">
        <w:rPr>
          <w:rFonts w:asciiTheme="minorHAnsi" w:hAnsiTheme="minorHAnsi" w:cs="Cambria"/>
          <w:sz w:val="20"/>
          <w:szCs w:val="20"/>
        </w:rPr>
        <w:t>je potrebné zabezpečiť</w:t>
      </w:r>
      <w:r w:rsidRPr="00350982">
        <w:rPr>
          <w:rFonts w:asciiTheme="minorHAnsi" w:hAnsiTheme="minorHAnsi" w:cs="Cambria"/>
          <w:sz w:val="20"/>
          <w:szCs w:val="20"/>
        </w:rPr>
        <w:t xml:space="preserve"> náhradníka, ktorý bude disponovať písomným splnomocnením, podpísaným štatutárnym orgánom uchádzača.</w:t>
      </w:r>
    </w:p>
    <w:p w14:paraId="4CCB8C74" w14:textId="77777777" w:rsidR="00B77129" w:rsidRPr="00C91749" w:rsidRDefault="00B77129" w:rsidP="00B77129">
      <w:pPr>
        <w:pStyle w:val="tl1"/>
        <w:spacing w:line="264" w:lineRule="auto"/>
        <w:rPr>
          <w:rFonts w:asciiTheme="minorHAnsi" w:hAnsiTheme="minorHAnsi" w:cs="Cambria"/>
          <w:sz w:val="20"/>
          <w:szCs w:val="20"/>
          <w:highlight w:val="yellow"/>
        </w:rPr>
      </w:pPr>
    </w:p>
    <w:p w14:paraId="33E2A88A" w14:textId="5B46C50E" w:rsidR="00E60009" w:rsidRPr="00350982" w:rsidRDefault="00B77129" w:rsidP="00E60009">
      <w:pPr>
        <w:pStyle w:val="tl1"/>
        <w:spacing w:line="264" w:lineRule="auto"/>
        <w:rPr>
          <w:rFonts w:asciiTheme="minorHAnsi" w:hAnsiTheme="minorHAnsi" w:cs="Cambria"/>
          <w:sz w:val="20"/>
          <w:szCs w:val="20"/>
        </w:rPr>
      </w:pPr>
      <w:r w:rsidRPr="00350982">
        <w:rPr>
          <w:rFonts w:asciiTheme="minorHAnsi" w:hAnsiTheme="minorHAnsi" w:cs="Cambria"/>
          <w:sz w:val="20"/>
          <w:szCs w:val="20"/>
        </w:rPr>
        <w:t>17.5</w:t>
      </w:r>
      <w:r w:rsidR="00E60009" w:rsidRPr="00350982">
        <w:rPr>
          <w:rFonts w:asciiTheme="minorHAnsi" w:hAnsiTheme="minorHAnsi" w:cs="Cambria"/>
          <w:sz w:val="20"/>
          <w:szCs w:val="20"/>
        </w:rPr>
        <w:t>. Verejný obstarávateľ najneskôr do piatich</w:t>
      </w:r>
      <w:r w:rsidR="00703382" w:rsidRPr="00350982">
        <w:rPr>
          <w:rFonts w:asciiTheme="minorHAnsi" w:hAnsiTheme="minorHAnsi" w:cs="Cambria"/>
          <w:sz w:val="20"/>
          <w:szCs w:val="20"/>
        </w:rPr>
        <w:t xml:space="preserve"> pracovných</w:t>
      </w:r>
      <w:r w:rsidR="00E60009" w:rsidRPr="00350982">
        <w:rPr>
          <w:rFonts w:asciiTheme="minorHAnsi" w:hAnsiTheme="minorHAnsi" w:cs="Cambria"/>
          <w:sz w:val="20"/>
          <w:szCs w:val="20"/>
        </w:rPr>
        <w:t xml:space="preserve"> dní odo dňa otvárania ponúk pošle všetkým uchádzačom, ktorí predložili ponuky v lehote na predkladanie ponúk, zápisnicu z otvárania ponúk, ktorá obsahuje údaje zverejnené na otváraní ponúk.</w:t>
      </w:r>
    </w:p>
    <w:p w14:paraId="1AFF72B3" w14:textId="60150965" w:rsidR="007107DC" w:rsidRPr="00C91749" w:rsidRDefault="007107DC" w:rsidP="007107DC">
      <w:pPr>
        <w:pStyle w:val="tl1"/>
        <w:spacing w:line="264" w:lineRule="auto"/>
        <w:rPr>
          <w:rFonts w:asciiTheme="minorHAnsi" w:hAnsiTheme="minorHAnsi" w:cs="Cambria"/>
          <w:sz w:val="20"/>
          <w:szCs w:val="20"/>
          <w:highlight w:val="yellow"/>
        </w:rPr>
      </w:pPr>
    </w:p>
    <w:p w14:paraId="7B6F7422" w14:textId="2B30D4B1" w:rsidR="006C4098" w:rsidRPr="00350982" w:rsidRDefault="006C4098" w:rsidP="00066587">
      <w:pPr>
        <w:pStyle w:val="tl1"/>
        <w:spacing w:line="264" w:lineRule="auto"/>
        <w:rPr>
          <w:rFonts w:asciiTheme="minorHAnsi" w:hAnsiTheme="minorHAnsi" w:cs="Arial"/>
          <w:b/>
          <w:sz w:val="20"/>
          <w:szCs w:val="20"/>
        </w:rPr>
      </w:pPr>
      <w:r w:rsidRPr="00350982">
        <w:rPr>
          <w:rFonts w:asciiTheme="minorHAnsi" w:hAnsiTheme="minorHAnsi" w:cs="Calibri"/>
          <w:b/>
          <w:bCs/>
          <w:sz w:val="20"/>
          <w:szCs w:val="20"/>
        </w:rPr>
        <w:t>18. VYHODNOTENIE SPLNENIA PODMIENOK ÚČASTI</w:t>
      </w:r>
    </w:p>
    <w:p w14:paraId="7DC729F8" w14:textId="10B261DB" w:rsidR="006C4098" w:rsidRPr="00350982" w:rsidRDefault="006C4098" w:rsidP="00066587">
      <w:pPr>
        <w:pStyle w:val="Nadpis3"/>
        <w:spacing w:line="264" w:lineRule="auto"/>
        <w:rPr>
          <w:rFonts w:asciiTheme="minorHAnsi" w:hAnsiTheme="minorHAnsi" w:cs="Calibri"/>
          <w:b w:val="0"/>
          <w:sz w:val="20"/>
          <w:szCs w:val="20"/>
          <w:lang w:val="sk-SK"/>
        </w:rPr>
      </w:pPr>
      <w:r w:rsidRPr="00350982">
        <w:rPr>
          <w:rFonts w:asciiTheme="minorHAnsi" w:hAnsiTheme="minorHAnsi" w:cs="Calibri"/>
          <w:b w:val="0"/>
          <w:sz w:val="20"/>
          <w:szCs w:val="20"/>
          <w:lang w:val="sk-SK"/>
        </w:rPr>
        <w:t>18.1. Na proces vyhodnocovania splnenia podmienok účasti uchádzačov budú aplikované postupy uvedené v</w:t>
      </w:r>
      <w:r w:rsidR="003C0023" w:rsidRPr="00350982">
        <w:rPr>
          <w:rFonts w:asciiTheme="minorHAnsi" w:hAnsiTheme="minorHAnsi" w:cs="Calibri"/>
          <w:b w:val="0"/>
          <w:sz w:val="20"/>
          <w:szCs w:val="20"/>
          <w:lang w:val="sk-SK"/>
        </w:rPr>
        <w:t> </w:t>
      </w:r>
      <w:proofErr w:type="spellStart"/>
      <w:r w:rsidR="003C0023" w:rsidRPr="00350982">
        <w:rPr>
          <w:rFonts w:asciiTheme="minorHAnsi" w:hAnsiTheme="minorHAnsi" w:cs="Calibri"/>
          <w:b w:val="0"/>
          <w:sz w:val="20"/>
          <w:szCs w:val="20"/>
          <w:lang w:val="sk-SK"/>
        </w:rPr>
        <w:t>ust</w:t>
      </w:r>
      <w:proofErr w:type="spellEnd"/>
      <w:r w:rsidR="003C0023" w:rsidRPr="00350982">
        <w:rPr>
          <w:rFonts w:asciiTheme="minorHAnsi" w:hAnsiTheme="minorHAnsi" w:cs="Calibri"/>
          <w:b w:val="0"/>
          <w:sz w:val="20"/>
          <w:szCs w:val="20"/>
          <w:lang w:val="sk-SK"/>
        </w:rPr>
        <w:t xml:space="preserve">. </w:t>
      </w:r>
      <w:r w:rsidR="006C78F4" w:rsidRPr="00350982">
        <w:rPr>
          <w:rFonts w:asciiTheme="minorHAnsi" w:hAnsiTheme="minorHAnsi" w:cs="Calibri"/>
          <w:b w:val="0"/>
          <w:sz w:val="20"/>
          <w:szCs w:val="20"/>
          <w:lang w:val="sk-SK"/>
        </w:rPr>
        <w:t>§</w:t>
      </w:r>
      <w:r w:rsidRPr="00350982">
        <w:rPr>
          <w:rFonts w:asciiTheme="minorHAnsi" w:hAnsiTheme="minorHAnsi" w:cs="Calibri"/>
          <w:b w:val="0"/>
          <w:sz w:val="20"/>
          <w:szCs w:val="20"/>
          <w:lang w:val="sk-SK"/>
        </w:rPr>
        <w:t xml:space="preserve"> 40 ZVO a </w:t>
      </w:r>
      <w:proofErr w:type="spellStart"/>
      <w:r w:rsidR="006C78F4" w:rsidRPr="00350982">
        <w:rPr>
          <w:rFonts w:asciiTheme="minorHAnsi" w:hAnsiTheme="minorHAnsi" w:cs="Calibri"/>
          <w:b w:val="0"/>
          <w:sz w:val="20"/>
          <w:szCs w:val="20"/>
          <w:lang w:val="sk-SK"/>
        </w:rPr>
        <w:t>ust</w:t>
      </w:r>
      <w:proofErr w:type="spellEnd"/>
      <w:r w:rsidR="006C78F4" w:rsidRPr="00350982">
        <w:rPr>
          <w:rFonts w:asciiTheme="minorHAnsi" w:hAnsiTheme="minorHAnsi" w:cs="Calibri"/>
          <w:b w:val="0"/>
          <w:sz w:val="20"/>
          <w:szCs w:val="20"/>
          <w:lang w:val="sk-SK"/>
        </w:rPr>
        <w:t>. §</w:t>
      </w:r>
      <w:r w:rsidR="008E316C" w:rsidRPr="00350982">
        <w:rPr>
          <w:rFonts w:asciiTheme="minorHAnsi" w:hAnsiTheme="minorHAnsi" w:cs="Calibri"/>
          <w:b w:val="0"/>
          <w:sz w:val="20"/>
          <w:szCs w:val="20"/>
          <w:lang w:val="sk-SK"/>
        </w:rPr>
        <w:t xml:space="preserve"> 152 ods. </w:t>
      </w:r>
      <w:r w:rsidRPr="00350982">
        <w:rPr>
          <w:rFonts w:asciiTheme="minorHAnsi" w:hAnsiTheme="minorHAnsi" w:cs="Calibri"/>
          <w:b w:val="0"/>
          <w:sz w:val="20"/>
          <w:szCs w:val="20"/>
          <w:lang w:val="sk-SK"/>
        </w:rPr>
        <w:t>4 ZVO.</w:t>
      </w:r>
    </w:p>
    <w:p w14:paraId="5CA20567" w14:textId="77777777" w:rsidR="006C4098" w:rsidRPr="00350982" w:rsidRDefault="006C4098" w:rsidP="00066587">
      <w:pPr>
        <w:spacing w:line="264" w:lineRule="auto"/>
        <w:jc w:val="both"/>
        <w:rPr>
          <w:rFonts w:asciiTheme="minorHAnsi" w:hAnsiTheme="minorHAnsi"/>
          <w:sz w:val="20"/>
          <w:szCs w:val="20"/>
        </w:rPr>
      </w:pPr>
    </w:p>
    <w:p w14:paraId="3FC5F1D9" w14:textId="11E12916" w:rsidR="006C4098" w:rsidRPr="00350982" w:rsidRDefault="006C4098"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18.2. V zmysle </w:t>
      </w:r>
      <w:proofErr w:type="spellStart"/>
      <w:r w:rsidR="006C78F4" w:rsidRPr="00350982">
        <w:rPr>
          <w:rFonts w:asciiTheme="minorHAnsi" w:hAnsiTheme="minorHAnsi"/>
          <w:sz w:val="20"/>
          <w:szCs w:val="20"/>
        </w:rPr>
        <w:t>ust</w:t>
      </w:r>
      <w:proofErr w:type="spellEnd"/>
      <w:r w:rsidR="006C78F4" w:rsidRPr="00350982">
        <w:rPr>
          <w:rFonts w:asciiTheme="minorHAnsi" w:hAnsiTheme="minorHAnsi"/>
          <w:sz w:val="20"/>
          <w:szCs w:val="20"/>
        </w:rPr>
        <w:t>. §</w:t>
      </w:r>
      <w:r w:rsidR="008E316C" w:rsidRPr="00350982">
        <w:rPr>
          <w:rFonts w:asciiTheme="minorHAnsi" w:hAnsiTheme="minorHAnsi"/>
          <w:sz w:val="20"/>
          <w:szCs w:val="20"/>
        </w:rPr>
        <w:t xml:space="preserve"> 152 ods. </w:t>
      </w:r>
      <w:r w:rsidRPr="00350982">
        <w:rPr>
          <w:rFonts w:asciiTheme="minorHAnsi" w:hAnsiTheme="minorHAnsi"/>
          <w:sz w:val="20"/>
          <w:szCs w:val="20"/>
        </w:rPr>
        <w:t xml:space="preserve">5 ZVO, verejný obstarávateľ je bez ohľadu na </w:t>
      </w:r>
      <w:proofErr w:type="spellStart"/>
      <w:r w:rsidR="006C78F4" w:rsidRPr="00350982">
        <w:rPr>
          <w:rFonts w:asciiTheme="minorHAnsi" w:hAnsiTheme="minorHAnsi"/>
          <w:sz w:val="20"/>
          <w:szCs w:val="20"/>
        </w:rPr>
        <w:t>ust</w:t>
      </w:r>
      <w:proofErr w:type="spellEnd"/>
      <w:r w:rsidR="006C78F4" w:rsidRPr="00350982">
        <w:rPr>
          <w:rFonts w:asciiTheme="minorHAnsi" w:hAnsiTheme="minorHAnsi"/>
          <w:sz w:val="20"/>
          <w:szCs w:val="20"/>
        </w:rPr>
        <w:t>. §</w:t>
      </w:r>
      <w:r w:rsidR="00BC3175" w:rsidRPr="00350982">
        <w:rPr>
          <w:rFonts w:asciiTheme="minorHAnsi" w:hAnsiTheme="minorHAnsi"/>
          <w:sz w:val="20"/>
          <w:szCs w:val="20"/>
        </w:rPr>
        <w:t xml:space="preserve"> 152 ods. </w:t>
      </w:r>
      <w:r w:rsidRPr="00350982">
        <w:rPr>
          <w:rFonts w:asciiTheme="minorHAnsi" w:hAnsiTheme="minorHAnsi"/>
          <w:sz w:val="20"/>
          <w:szCs w:val="20"/>
        </w:rPr>
        <w:t xml:space="preserve">4 ZVO oprávnený od uchádzača dodatočne vyžiadať doklad podľa </w:t>
      </w:r>
      <w:proofErr w:type="spellStart"/>
      <w:r w:rsidR="006C78F4" w:rsidRPr="00350982">
        <w:rPr>
          <w:rFonts w:asciiTheme="minorHAnsi" w:hAnsiTheme="minorHAnsi"/>
          <w:sz w:val="20"/>
          <w:szCs w:val="20"/>
        </w:rPr>
        <w:t>ust</w:t>
      </w:r>
      <w:proofErr w:type="spellEnd"/>
      <w:r w:rsidR="006C78F4" w:rsidRPr="00350982">
        <w:rPr>
          <w:rFonts w:asciiTheme="minorHAnsi" w:hAnsiTheme="minorHAnsi"/>
          <w:sz w:val="20"/>
          <w:szCs w:val="20"/>
        </w:rPr>
        <w:t>. §</w:t>
      </w:r>
      <w:r w:rsidR="00BC3175" w:rsidRPr="00350982">
        <w:rPr>
          <w:rFonts w:asciiTheme="minorHAnsi" w:hAnsiTheme="minorHAnsi"/>
          <w:sz w:val="20"/>
          <w:szCs w:val="20"/>
        </w:rPr>
        <w:t xml:space="preserve"> 32 ods. </w:t>
      </w:r>
      <w:r w:rsidRPr="00350982">
        <w:rPr>
          <w:rFonts w:asciiTheme="minorHAnsi" w:hAnsiTheme="minorHAnsi"/>
          <w:sz w:val="20"/>
          <w:szCs w:val="20"/>
        </w:rPr>
        <w:t>2 písm. b) a c) ZVO.</w:t>
      </w:r>
    </w:p>
    <w:p w14:paraId="62ACE9A9" w14:textId="71A39F91" w:rsidR="00832D2C" w:rsidRPr="00350982" w:rsidRDefault="00832D2C" w:rsidP="00066587">
      <w:pPr>
        <w:pStyle w:val="tl1"/>
        <w:spacing w:line="264" w:lineRule="auto"/>
        <w:rPr>
          <w:rFonts w:asciiTheme="minorHAnsi" w:hAnsiTheme="minorHAnsi" w:cs="Calibri"/>
          <w:b/>
          <w:bCs/>
          <w:sz w:val="20"/>
          <w:szCs w:val="20"/>
        </w:rPr>
      </w:pPr>
    </w:p>
    <w:p w14:paraId="34A5B21A" w14:textId="038242AB"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18.3. Vzhľadom ku skutočnosti, že verejný obstarávateľ v predmetnom verejnom obstarávaní využije postup v súlade s</w:t>
      </w:r>
      <w:r w:rsidR="00AE54D3" w:rsidRPr="00350982">
        <w:rPr>
          <w:rFonts w:asciiTheme="minorHAnsi" w:hAnsiTheme="minorHAnsi"/>
          <w:sz w:val="20"/>
          <w:szCs w:val="20"/>
        </w:rPr>
        <w:t> </w:t>
      </w:r>
      <w:proofErr w:type="spellStart"/>
      <w:r w:rsidR="00AE54D3" w:rsidRPr="00350982">
        <w:rPr>
          <w:rFonts w:asciiTheme="minorHAnsi" w:hAnsiTheme="minorHAnsi"/>
          <w:sz w:val="20"/>
          <w:szCs w:val="20"/>
        </w:rPr>
        <w:t>ust</w:t>
      </w:r>
      <w:proofErr w:type="spellEnd"/>
      <w:r w:rsidR="00AE54D3" w:rsidRPr="00350982">
        <w:rPr>
          <w:rFonts w:asciiTheme="minorHAnsi" w:hAnsiTheme="minorHAnsi"/>
          <w:sz w:val="20"/>
          <w:szCs w:val="20"/>
        </w:rPr>
        <w:t xml:space="preserve">. </w:t>
      </w:r>
      <w:r w:rsidRPr="00350982">
        <w:rPr>
          <w:rFonts w:asciiTheme="minorHAnsi" w:hAnsiTheme="minorHAnsi"/>
          <w:sz w:val="20"/>
          <w:szCs w:val="20"/>
        </w:rPr>
        <w:t xml:space="preserve">§ 112 ods. 6 druhá veta ZVO, vyhodnotenie splnenia podmienok účasti a vyhodnotenie ponúk z hľadiska splnenia požiadaviek na predmet zákazky sa uskutoční po vyhodnotení ponúk na základe kritérií na vyhodnotenie ponúk. </w:t>
      </w:r>
    </w:p>
    <w:p w14:paraId="2A3A68EA" w14:textId="77777777" w:rsidR="00BC3175" w:rsidRPr="00350982" w:rsidRDefault="00BC3175" w:rsidP="00066587">
      <w:pPr>
        <w:spacing w:line="264" w:lineRule="auto"/>
        <w:jc w:val="both"/>
        <w:rPr>
          <w:rFonts w:asciiTheme="minorHAnsi" w:hAnsiTheme="minorHAnsi"/>
          <w:sz w:val="20"/>
          <w:szCs w:val="20"/>
        </w:rPr>
      </w:pPr>
    </w:p>
    <w:p w14:paraId="7152310E" w14:textId="5DA3D0C6" w:rsidR="00B80DEE" w:rsidRPr="00350982" w:rsidRDefault="00B80DEE" w:rsidP="00B80DEE">
      <w:pPr>
        <w:jc w:val="both"/>
        <w:rPr>
          <w:rFonts w:asciiTheme="minorHAnsi" w:hAnsiTheme="minorHAnsi"/>
          <w:sz w:val="20"/>
          <w:szCs w:val="20"/>
        </w:rPr>
      </w:pPr>
      <w:r w:rsidRPr="00350982">
        <w:rPr>
          <w:rFonts w:asciiTheme="minorHAnsi" w:hAnsiTheme="minorHAnsi"/>
          <w:sz w:val="20"/>
          <w:szCs w:val="20"/>
        </w:rPr>
        <w:t>18.4. V súvislosti s vyššie uvedeným, verejný obstarávateľ v zmysle § 55 ods. 1 ZVO vyhodnotí:</w:t>
      </w:r>
    </w:p>
    <w:p w14:paraId="7930C850" w14:textId="77777777" w:rsidR="00B80DEE" w:rsidRPr="00350982" w:rsidRDefault="00B80DEE" w:rsidP="009413CC">
      <w:pPr>
        <w:pStyle w:val="Odsekzoznamu"/>
        <w:numPr>
          <w:ilvl w:val="0"/>
          <w:numId w:val="17"/>
        </w:numPr>
        <w:ind w:left="1134"/>
        <w:jc w:val="both"/>
        <w:rPr>
          <w:rFonts w:asciiTheme="minorHAnsi" w:hAnsiTheme="minorHAnsi"/>
          <w:sz w:val="20"/>
          <w:szCs w:val="20"/>
        </w:rPr>
      </w:pPr>
      <w:r w:rsidRPr="00350982">
        <w:rPr>
          <w:rFonts w:asciiTheme="minorHAnsi" w:hAnsiTheme="minorHAnsi"/>
          <w:sz w:val="20"/>
          <w:szCs w:val="20"/>
        </w:rPr>
        <w:t>splnenie podmienok účasti podľa § 40 ZVO a </w:t>
      </w:r>
    </w:p>
    <w:p w14:paraId="5F81AA5C" w14:textId="77777777" w:rsidR="00B80DEE" w:rsidRPr="00350982" w:rsidRDefault="00B80DEE" w:rsidP="009413CC">
      <w:pPr>
        <w:pStyle w:val="Odsekzoznamu"/>
        <w:numPr>
          <w:ilvl w:val="0"/>
          <w:numId w:val="17"/>
        </w:numPr>
        <w:ind w:left="1134"/>
        <w:jc w:val="both"/>
        <w:rPr>
          <w:rFonts w:asciiTheme="minorHAnsi" w:hAnsiTheme="minorHAnsi"/>
          <w:sz w:val="20"/>
          <w:szCs w:val="20"/>
        </w:rPr>
      </w:pPr>
      <w:r w:rsidRPr="00350982">
        <w:rPr>
          <w:rFonts w:asciiTheme="minorHAnsi" w:hAnsiTheme="minorHAnsi"/>
          <w:sz w:val="20"/>
          <w:szCs w:val="20"/>
        </w:rPr>
        <w:t xml:space="preserve">splnenie požiadaviek na predmet zákazky podľa § 53 ZVO </w:t>
      </w:r>
    </w:p>
    <w:p w14:paraId="4432F0F1" w14:textId="326A4D9C" w:rsidR="00B80DEE" w:rsidRPr="00350982" w:rsidRDefault="00B80DEE" w:rsidP="00B80DEE">
      <w:pPr>
        <w:pStyle w:val="tl1"/>
        <w:spacing w:line="264" w:lineRule="auto"/>
        <w:rPr>
          <w:rFonts w:asciiTheme="minorHAnsi" w:hAnsiTheme="minorHAnsi"/>
          <w:sz w:val="20"/>
          <w:szCs w:val="20"/>
        </w:rPr>
      </w:pPr>
      <w:r w:rsidRPr="00350982">
        <w:rPr>
          <w:rFonts w:asciiTheme="minorHAnsi" w:hAnsiTheme="minorHAnsi"/>
          <w:sz w:val="20"/>
          <w:szCs w:val="20"/>
        </w:rPr>
        <w:t>u uchádzača, ktorý sa umiestnil na prvom mieste v poradí alebo u uchádzačov, ktorí sa umiestnili na prvom až treťom mieste v poradí.</w:t>
      </w:r>
    </w:p>
    <w:p w14:paraId="33301C95" w14:textId="77777777" w:rsidR="00B80DEE" w:rsidRPr="00C91749" w:rsidRDefault="00B80DEE" w:rsidP="00B80DEE">
      <w:pPr>
        <w:pStyle w:val="tl1"/>
        <w:spacing w:line="264" w:lineRule="auto"/>
        <w:rPr>
          <w:rFonts w:asciiTheme="minorHAnsi" w:hAnsiTheme="minorHAnsi" w:cs="Calibri"/>
          <w:b/>
          <w:bCs/>
          <w:sz w:val="20"/>
          <w:szCs w:val="20"/>
          <w:highlight w:val="yellow"/>
        </w:rPr>
      </w:pPr>
    </w:p>
    <w:p w14:paraId="27DBF736" w14:textId="37EE6664" w:rsidR="006C4098" w:rsidRPr="00350982" w:rsidRDefault="006C4098" w:rsidP="00066587">
      <w:pPr>
        <w:pStyle w:val="tl1"/>
        <w:spacing w:line="264" w:lineRule="auto"/>
        <w:rPr>
          <w:rFonts w:asciiTheme="minorHAnsi" w:hAnsiTheme="minorHAnsi" w:cs="Calibri"/>
          <w:b/>
          <w:sz w:val="20"/>
          <w:szCs w:val="20"/>
        </w:rPr>
      </w:pPr>
      <w:r w:rsidRPr="00350982">
        <w:rPr>
          <w:rFonts w:asciiTheme="minorHAnsi" w:hAnsiTheme="minorHAnsi" w:cs="Calibri"/>
          <w:b/>
          <w:bCs/>
          <w:sz w:val="20"/>
          <w:szCs w:val="20"/>
        </w:rPr>
        <w:lastRenderedPageBreak/>
        <w:t xml:space="preserve">19. VYHODNOCOVANIE PONÚK </w:t>
      </w:r>
    </w:p>
    <w:p w14:paraId="2009D7EE" w14:textId="1FDB4A83"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19.1. Verejný obstarávateľ bude pri vyhodnocovaní ponúk postupovať v súlade s </w:t>
      </w:r>
      <w:proofErr w:type="spellStart"/>
      <w:r w:rsidRPr="00350982">
        <w:rPr>
          <w:rFonts w:asciiTheme="minorHAnsi" w:hAnsiTheme="minorHAnsi"/>
          <w:sz w:val="20"/>
          <w:szCs w:val="20"/>
        </w:rPr>
        <w:t>ust</w:t>
      </w:r>
      <w:proofErr w:type="spellEnd"/>
      <w:r w:rsidRPr="00350982">
        <w:rPr>
          <w:rFonts w:asciiTheme="minorHAnsi" w:hAnsiTheme="minorHAnsi"/>
          <w:sz w:val="20"/>
          <w:szCs w:val="20"/>
        </w:rPr>
        <w:t xml:space="preserve">. § 53 ZVO. </w:t>
      </w:r>
    </w:p>
    <w:p w14:paraId="3AC643CE" w14:textId="77777777" w:rsidR="00BC3175" w:rsidRPr="00350982" w:rsidRDefault="00BC3175" w:rsidP="00066587">
      <w:pPr>
        <w:spacing w:line="264" w:lineRule="auto"/>
        <w:jc w:val="both"/>
        <w:rPr>
          <w:rFonts w:asciiTheme="minorHAnsi" w:hAnsiTheme="minorHAnsi"/>
          <w:sz w:val="20"/>
          <w:szCs w:val="20"/>
        </w:rPr>
      </w:pPr>
    </w:p>
    <w:p w14:paraId="7A31B622" w14:textId="4D33AB41" w:rsidR="00BC3175" w:rsidRPr="00350982" w:rsidRDefault="006E3CE3" w:rsidP="00066587">
      <w:pPr>
        <w:spacing w:line="264" w:lineRule="auto"/>
        <w:jc w:val="both"/>
        <w:rPr>
          <w:rFonts w:asciiTheme="minorHAnsi" w:hAnsiTheme="minorHAnsi"/>
          <w:sz w:val="20"/>
          <w:szCs w:val="20"/>
        </w:rPr>
      </w:pPr>
      <w:r w:rsidRPr="00350982">
        <w:rPr>
          <w:rFonts w:asciiTheme="minorHAnsi" w:hAnsiTheme="minorHAnsi"/>
          <w:sz w:val="20"/>
          <w:szCs w:val="20"/>
        </w:rPr>
        <w:t>19.2. V súlade s</w:t>
      </w:r>
      <w:r w:rsidR="00964398" w:rsidRPr="00350982">
        <w:rPr>
          <w:rFonts w:asciiTheme="minorHAnsi" w:hAnsiTheme="minorHAnsi"/>
          <w:sz w:val="20"/>
          <w:szCs w:val="20"/>
        </w:rPr>
        <w:t xml:space="preserve"> </w:t>
      </w:r>
      <w:proofErr w:type="spellStart"/>
      <w:r w:rsidR="00964398" w:rsidRPr="00350982">
        <w:rPr>
          <w:rFonts w:asciiTheme="minorHAnsi" w:hAnsiTheme="minorHAnsi"/>
          <w:sz w:val="20"/>
          <w:szCs w:val="20"/>
        </w:rPr>
        <w:t>ust</w:t>
      </w:r>
      <w:proofErr w:type="spellEnd"/>
      <w:r w:rsidR="00964398" w:rsidRPr="00350982">
        <w:rPr>
          <w:rFonts w:asciiTheme="minorHAnsi" w:hAnsiTheme="minorHAnsi"/>
          <w:sz w:val="20"/>
          <w:szCs w:val="20"/>
        </w:rPr>
        <w:t>.</w:t>
      </w:r>
      <w:r w:rsidR="00BC3175" w:rsidRPr="00350982">
        <w:rPr>
          <w:rFonts w:asciiTheme="minorHAnsi" w:hAnsiTheme="minorHAnsi"/>
          <w:sz w:val="20"/>
          <w:szCs w:val="20"/>
        </w:rPr>
        <w:t xml:space="preserve"> </w:t>
      </w:r>
      <w:r w:rsidRPr="00350982">
        <w:rPr>
          <w:rFonts w:asciiTheme="minorHAnsi" w:hAnsiTheme="minorHAnsi"/>
          <w:sz w:val="20"/>
          <w:szCs w:val="20"/>
        </w:rPr>
        <w:t xml:space="preserve">§ </w:t>
      </w:r>
      <w:r w:rsidR="00BC3175" w:rsidRPr="00350982">
        <w:rPr>
          <w:rFonts w:asciiTheme="minorHAnsi" w:hAnsiTheme="minorHAnsi"/>
          <w:sz w:val="20"/>
          <w:szCs w:val="20"/>
        </w:rPr>
        <w:t>112 ods. 6 druhá veta ZVO ponuky budú vyhodnotené na základe kritéria na vyhodnotenie ponúk a následne v súlade s</w:t>
      </w:r>
      <w:r w:rsidR="00F56627" w:rsidRPr="00350982">
        <w:rPr>
          <w:rFonts w:asciiTheme="minorHAnsi" w:hAnsiTheme="minorHAnsi"/>
          <w:sz w:val="20"/>
          <w:szCs w:val="20"/>
        </w:rPr>
        <w:t> </w:t>
      </w:r>
      <w:proofErr w:type="spellStart"/>
      <w:r w:rsidR="00F56627" w:rsidRPr="00350982">
        <w:rPr>
          <w:rFonts w:asciiTheme="minorHAnsi" w:hAnsiTheme="minorHAnsi"/>
          <w:sz w:val="20"/>
          <w:szCs w:val="20"/>
        </w:rPr>
        <w:t>ust</w:t>
      </w:r>
      <w:proofErr w:type="spellEnd"/>
      <w:r w:rsidR="00F56627" w:rsidRPr="00350982">
        <w:rPr>
          <w:rFonts w:asciiTheme="minorHAnsi" w:hAnsiTheme="minorHAnsi"/>
          <w:sz w:val="20"/>
          <w:szCs w:val="20"/>
        </w:rPr>
        <w:t xml:space="preserve">. </w:t>
      </w:r>
      <w:r w:rsidR="00BC3175" w:rsidRPr="00350982">
        <w:rPr>
          <w:rFonts w:asciiTheme="minorHAnsi" w:hAnsiTheme="minorHAnsi"/>
          <w:sz w:val="20"/>
          <w:szCs w:val="20"/>
        </w:rPr>
        <w:t xml:space="preserve">§ 55 ods. 1 ZVO komisia pristúpi </w:t>
      </w:r>
      <w:r w:rsidR="00F259C5" w:rsidRPr="00350982">
        <w:rPr>
          <w:rFonts w:asciiTheme="minorHAnsi" w:hAnsiTheme="minorHAnsi"/>
          <w:sz w:val="20"/>
          <w:szCs w:val="20"/>
        </w:rPr>
        <w:t xml:space="preserve">k vyhodnoteniu ponúk z hľadiska </w:t>
      </w:r>
      <w:r w:rsidR="00BC3175" w:rsidRPr="00350982">
        <w:rPr>
          <w:rFonts w:asciiTheme="minorHAnsi" w:hAnsiTheme="minorHAnsi"/>
          <w:sz w:val="20"/>
          <w:szCs w:val="20"/>
        </w:rPr>
        <w:t>splnenia požiadaviek na predmet zákazky u uchádzača, ktorý sa umiestnil na prvom mieste v poradí alebo u</w:t>
      </w:r>
      <w:r w:rsidR="00A824AE" w:rsidRPr="00350982">
        <w:rPr>
          <w:rFonts w:asciiTheme="minorHAnsi" w:hAnsiTheme="minorHAnsi"/>
          <w:sz w:val="20"/>
          <w:szCs w:val="20"/>
        </w:rPr>
        <w:t> </w:t>
      </w:r>
      <w:r w:rsidR="00BC3175" w:rsidRPr="00350982">
        <w:rPr>
          <w:rFonts w:asciiTheme="minorHAnsi" w:hAnsiTheme="minorHAnsi"/>
          <w:sz w:val="20"/>
          <w:szCs w:val="20"/>
        </w:rPr>
        <w:t>uchádzačov</w:t>
      </w:r>
      <w:r w:rsidR="00A824AE" w:rsidRPr="00350982">
        <w:rPr>
          <w:rFonts w:asciiTheme="minorHAnsi" w:hAnsiTheme="minorHAnsi"/>
          <w:sz w:val="20"/>
          <w:szCs w:val="20"/>
        </w:rPr>
        <w:t>,</w:t>
      </w:r>
      <w:r w:rsidR="00BC3175" w:rsidRPr="00350982">
        <w:rPr>
          <w:rFonts w:asciiTheme="minorHAnsi" w:hAnsiTheme="minorHAnsi"/>
          <w:sz w:val="20"/>
          <w:szCs w:val="20"/>
        </w:rPr>
        <w:t xml:space="preserve"> ktorí sa umiestnili na prvom až treťom mieste v poradí.</w:t>
      </w:r>
    </w:p>
    <w:p w14:paraId="69D57F38" w14:textId="5D27EE1D" w:rsidR="00BC3175" w:rsidRPr="00350982" w:rsidRDefault="00BC3175" w:rsidP="00066587">
      <w:pPr>
        <w:pStyle w:val="tl1"/>
        <w:spacing w:line="264" w:lineRule="auto"/>
        <w:rPr>
          <w:rFonts w:asciiTheme="minorHAnsi" w:hAnsiTheme="minorHAnsi" w:cs="Calibri"/>
          <w:sz w:val="20"/>
          <w:szCs w:val="20"/>
        </w:rPr>
      </w:pPr>
    </w:p>
    <w:p w14:paraId="2F5796BB" w14:textId="15EEFB83" w:rsidR="00B80DEE" w:rsidRPr="00350982" w:rsidRDefault="00B80DEE" w:rsidP="00B80DEE">
      <w:pPr>
        <w:pStyle w:val="tl1"/>
        <w:rPr>
          <w:rFonts w:asciiTheme="minorHAnsi" w:hAnsiTheme="minorHAnsi" w:cs="Times New Roman"/>
          <w:sz w:val="20"/>
          <w:szCs w:val="20"/>
          <w:lang w:eastAsia="cs-CZ"/>
        </w:rPr>
      </w:pPr>
      <w:r w:rsidRPr="00350982">
        <w:rPr>
          <w:rFonts w:asciiTheme="minorHAnsi" w:hAnsiTheme="minorHAnsi" w:cs="Times New Roman"/>
          <w:sz w:val="20"/>
          <w:szCs w:val="20"/>
          <w:lang w:eastAsia="cs-CZ"/>
        </w:rPr>
        <w:t>19.2. Verejný obstarávateľ v zmysle § 112 ods. 6 druhá veta ZVO pristúpi komisia vymenovaná verejným obstarávateľom k vyhodnoteniu ponúk na základe kritéria na vyhodnotenie ponúk a následne bude postupovať v súlade s bodom 19.4 týchto súťažných podkladov.</w:t>
      </w:r>
    </w:p>
    <w:p w14:paraId="5FE6ABBF" w14:textId="77777777" w:rsidR="00B80DEE" w:rsidRPr="00350982" w:rsidRDefault="00B80DEE" w:rsidP="00066587">
      <w:pPr>
        <w:pStyle w:val="tl1"/>
        <w:spacing w:line="264" w:lineRule="auto"/>
        <w:rPr>
          <w:rFonts w:asciiTheme="minorHAnsi" w:hAnsiTheme="minorHAnsi" w:cs="Calibri"/>
          <w:sz w:val="20"/>
          <w:szCs w:val="20"/>
        </w:rPr>
      </w:pPr>
    </w:p>
    <w:p w14:paraId="38437530" w14:textId="11C302D7" w:rsidR="006C4098" w:rsidRPr="00350982" w:rsidRDefault="00BC3175" w:rsidP="00066587">
      <w:pPr>
        <w:pStyle w:val="tl1"/>
        <w:spacing w:line="264" w:lineRule="auto"/>
        <w:rPr>
          <w:rFonts w:asciiTheme="minorHAnsi" w:hAnsiTheme="minorHAnsi" w:cs="Calibri"/>
          <w:sz w:val="20"/>
          <w:szCs w:val="20"/>
        </w:rPr>
      </w:pPr>
      <w:r w:rsidRPr="00350982">
        <w:rPr>
          <w:rFonts w:asciiTheme="minorHAnsi" w:hAnsiTheme="minorHAnsi" w:cs="Calibri"/>
          <w:sz w:val="20"/>
          <w:szCs w:val="20"/>
        </w:rPr>
        <w:t>19.3</w:t>
      </w:r>
      <w:r w:rsidR="006C4098" w:rsidRPr="00350982">
        <w:rPr>
          <w:rFonts w:asciiTheme="minorHAnsi" w:hAnsiTheme="minorHAnsi" w:cs="Calibri"/>
          <w:sz w:val="20"/>
          <w:szCs w:val="20"/>
        </w:rPr>
        <w:t>. Návrhy na plnenie kritérií sa budú vyhodnocovať podľa určených kritérií na hodnotenie ponúk.</w:t>
      </w:r>
    </w:p>
    <w:p w14:paraId="0EF378F3" w14:textId="64D5D1AA" w:rsidR="006C4098" w:rsidRPr="00C91749" w:rsidRDefault="006C4098" w:rsidP="00066587">
      <w:pPr>
        <w:pStyle w:val="tl1"/>
        <w:spacing w:line="264" w:lineRule="auto"/>
        <w:rPr>
          <w:rFonts w:asciiTheme="minorHAnsi" w:hAnsiTheme="minorHAnsi" w:cs="Calibri"/>
          <w:sz w:val="20"/>
          <w:szCs w:val="20"/>
          <w:highlight w:val="yellow"/>
        </w:rPr>
      </w:pPr>
    </w:p>
    <w:p w14:paraId="6860330B" w14:textId="0929FF42"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19.4. V</w:t>
      </w:r>
      <w:r w:rsidR="004C7AA4" w:rsidRPr="00350982">
        <w:rPr>
          <w:rFonts w:asciiTheme="minorHAnsi" w:hAnsiTheme="minorHAnsi"/>
          <w:sz w:val="20"/>
          <w:szCs w:val="20"/>
        </w:rPr>
        <w:t> </w:t>
      </w:r>
      <w:r w:rsidRPr="00350982">
        <w:rPr>
          <w:rFonts w:asciiTheme="minorHAnsi" w:hAnsiTheme="minorHAnsi"/>
          <w:sz w:val="20"/>
          <w:szCs w:val="20"/>
        </w:rPr>
        <w:t>prípade</w:t>
      </w:r>
      <w:r w:rsidR="004C7AA4" w:rsidRPr="00350982">
        <w:rPr>
          <w:rFonts w:asciiTheme="minorHAnsi" w:hAnsiTheme="minorHAnsi"/>
          <w:sz w:val="20"/>
          <w:szCs w:val="20"/>
        </w:rPr>
        <w:t>,</w:t>
      </w:r>
      <w:r w:rsidRPr="00350982">
        <w:rPr>
          <w:rFonts w:asciiTheme="minorHAnsi" w:hAnsiTheme="minorHAnsi"/>
          <w:sz w:val="20"/>
          <w:szCs w:val="20"/>
        </w:rPr>
        <w:t xml:space="preserve"> ak verejný obstarávateľ požiada uchádzača o vysvetlenie mimoriadne nízkej ponuky, vysvetlenie uchádzača sa musí týkať: </w:t>
      </w:r>
    </w:p>
    <w:p w14:paraId="5BF45AD2" w14:textId="77777777"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a) hospodárnosti stavebných postupov, hospodárnosti výrobných postupov alebo hospodárnosti poskytovaných služieb, </w:t>
      </w:r>
    </w:p>
    <w:p w14:paraId="484D0AA6" w14:textId="77777777"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b) technického riešenia alebo osobitne výhodných podmienok, ktoré má uchádzač k dispozícii na dodanie tovaru, na uskutočnenie stavebných prác, na poskytnutie služby, </w:t>
      </w:r>
    </w:p>
    <w:p w14:paraId="4E9E4C69" w14:textId="77777777"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c) osobitosti tovaru, osobitosti stavebných prác alebo osobitosti služby navrhovanej uchádzačom, </w:t>
      </w:r>
    </w:p>
    <w:p w14:paraId="29E62446" w14:textId="77777777"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d) dodržiavania povinností v oblasti ochrany pracovného práva najmä s ohľadom na dodržanie minimálnych mzdových nárokov, ochrany životného prostredia alebo sociálneho práva podľa osobitných predpisov, </w:t>
      </w:r>
    </w:p>
    <w:p w14:paraId="7D0A59E2" w14:textId="77777777"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e) dodržiavania povinností voči subdodávateľom, </w:t>
      </w:r>
    </w:p>
    <w:p w14:paraId="112725BF" w14:textId="77777777"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 xml:space="preserve">f) možnosti uchádzača získať štátnu pomoc. </w:t>
      </w:r>
    </w:p>
    <w:p w14:paraId="25DFC091" w14:textId="77777777" w:rsidR="00BC3175" w:rsidRPr="00350982" w:rsidRDefault="00BC3175" w:rsidP="00066587">
      <w:pPr>
        <w:spacing w:line="264" w:lineRule="auto"/>
        <w:jc w:val="both"/>
        <w:rPr>
          <w:rFonts w:asciiTheme="minorHAnsi" w:hAnsiTheme="minorHAnsi"/>
          <w:sz w:val="20"/>
          <w:szCs w:val="20"/>
        </w:rPr>
      </w:pPr>
    </w:p>
    <w:p w14:paraId="79D95772" w14:textId="2104BE1B" w:rsidR="00BC3175" w:rsidRPr="00350982" w:rsidRDefault="00BC3175" w:rsidP="00066587">
      <w:pPr>
        <w:spacing w:line="264" w:lineRule="auto"/>
        <w:jc w:val="both"/>
        <w:rPr>
          <w:rFonts w:asciiTheme="minorHAnsi" w:hAnsiTheme="minorHAnsi"/>
          <w:sz w:val="20"/>
          <w:szCs w:val="20"/>
        </w:rPr>
      </w:pPr>
      <w:r w:rsidRPr="00350982">
        <w:rPr>
          <w:rFonts w:asciiTheme="minorHAnsi" w:hAnsi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w:t>
      </w:r>
      <w:r w:rsidR="0071614E" w:rsidRPr="00350982">
        <w:rPr>
          <w:rFonts w:asciiTheme="minorHAnsi" w:hAnsiTheme="minorHAnsi"/>
          <w:sz w:val="20"/>
          <w:szCs w:val="20"/>
        </w:rPr>
        <w:t> </w:t>
      </w:r>
      <w:r w:rsidRPr="00350982">
        <w:rPr>
          <w:rFonts w:asciiTheme="minorHAnsi" w:hAnsiTheme="minorHAnsi"/>
          <w:sz w:val="20"/>
          <w:szCs w:val="20"/>
        </w:rPr>
        <w:t>súvislosti</w:t>
      </w:r>
      <w:r w:rsidR="0071614E" w:rsidRPr="00350982">
        <w:rPr>
          <w:rFonts w:asciiTheme="minorHAnsi" w:hAnsiTheme="minorHAnsi"/>
          <w:sz w:val="20"/>
          <w:szCs w:val="20"/>
        </w:rPr>
        <w:t xml:space="preserve"> </w:t>
      </w:r>
      <w:r w:rsidRPr="00350982">
        <w:rPr>
          <w:rFonts w:asciiTheme="minorHAnsi" w:hAnsiTheme="minorHAnsi"/>
          <w:sz w:val="20"/>
          <w:szCs w:val="20"/>
        </w:rPr>
        <w:t>s dodávkou predmetu zákazky, spĺňajúcimi znaky mimoriadne nízkej ponuky, kde garantuje ceny počas celého obdobia realizácie dodávky.</w:t>
      </w:r>
    </w:p>
    <w:p w14:paraId="33C623B8" w14:textId="04D23109" w:rsidR="00BC3175" w:rsidRPr="00350982" w:rsidRDefault="00BC3175" w:rsidP="00066587">
      <w:pPr>
        <w:spacing w:line="264" w:lineRule="auto"/>
        <w:jc w:val="both"/>
        <w:rPr>
          <w:rFonts w:asciiTheme="minorHAnsi" w:hAnsiTheme="minorHAnsi"/>
          <w:sz w:val="20"/>
          <w:szCs w:val="20"/>
        </w:rPr>
      </w:pPr>
    </w:p>
    <w:p w14:paraId="0AE54A33" w14:textId="57DAB375" w:rsidR="00B80DEE" w:rsidRPr="00350982" w:rsidRDefault="00B80DEE" w:rsidP="00B80DEE">
      <w:pPr>
        <w:pStyle w:val="Default"/>
        <w:spacing w:line="240" w:lineRule="auto"/>
        <w:jc w:val="both"/>
        <w:rPr>
          <w:rFonts w:asciiTheme="minorHAnsi" w:hAnsiTheme="minorHAnsi"/>
          <w:color w:val="auto"/>
          <w:sz w:val="20"/>
          <w:lang w:val="sk-SK" w:eastAsia="cs-CZ"/>
        </w:rPr>
      </w:pPr>
      <w:r w:rsidRPr="00350982">
        <w:rPr>
          <w:rFonts w:asciiTheme="minorHAnsi" w:hAnsiTheme="minorHAnsi"/>
          <w:color w:val="auto"/>
          <w:sz w:val="20"/>
          <w:lang w:val="sk-SK" w:eastAsia="cs-CZ"/>
        </w:rPr>
        <w:t>19.5.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95C4A57" w14:textId="77777777" w:rsidR="00B80DEE" w:rsidRPr="00350982" w:rsidRDefault="00B80DEE" w:rsidP="00B80DEE">
      <w:pPr>
        <w:pStyle w:val="Default"/>
        <w:spacing w:line="240" w:lineRule="auto"/>
        <w:jc w:val="both"/>
        <w:rPr>
          <w:rFonts w:asciiTheme="minorHAnsi" w:hAnsiTheme="minorHAnsi"/>
          <w:color w:val="auto"/>
          <w:sz w:val="20"/>
          <w:lang w:val="sk-SK" w:eastAsia="cs-CZ"/>
        </w:rPr>
      </w:pPr>
    </w:p>
    <w:p w14:paraId="049CADD9" w14:textId="09B8350D" w:rsidR="00B80DEE" w:rsidRPr="00350982" w:rsidRDefault="00B80DEE" w:rsidP="00B80DEE">
      <w:pPr>
        <w:jc w:val="both"/>
        <w:rPr>
          <w:rFonts w:asciiTheme="minorHAnsi" w:hAnsiTheme="minorHAnsi"/>
          <w:sz w:val="20"/>
          <w:szCs w:val="20"/>
        </w:rPr>
      </w:pPr>
      <w:r w:rsidRPr="00350982">
        <w:rPr>
          <w:rFonts w:asciiTheme="minorHAnsi" w:hAnsiTheme="minorHAnsi"/>
          <w:sz w:val="20"/>
          <w:szCs w:val="20"/>
        </w:rPr>
        <w:t>19.6. Obstarávateľ bezodkladne prostredníctvom komunikačného rozhrania systému JOSEPHINE upovedomí uchádzača, že bol vylúčený alebo, že jeho ponuka bola vylúčená s uvedením dôvodu a lehoty, v ktorej môže byť doručená námietka.</w:t>
      </w:r>
    </w:p>
    <w:p w14:paraId="09C600D4" w14:textId="77777777" w:rsidR="00B80DEE" w:rsidRPr="00350982" w:rsidRDefault="00B80DEE" w:rsidP="00B80DEE">
      <w:pPr>
        <w:jc w:val="both"/>
        <w:rPr>
          <w:rFonts w:asciiTheme="minorHAnsi" w:hAnsiTheme="minorHAnsi"/>
          <w:sz w:val="20"/>
          <w:szCs w:val="20"/>
        </w:rPr>
      </w:pPr>
    </w:p>
    <w:p w14:paraId="0C1A71D4" w14:textId="56BB26BF" w:rsidR="00B80DEE" w:rsidRPr="00350982" w:rsidRDefault="00B80DEE" w:rsidP="00B80DEE">
      <w:pPr>
        <w:jc w:val="both"/>
        <w:rPr>
          <w:rFonts w:asciiTheme="minorHAnsi" w:hAnsiTheme="minorHAnsi"/>
          <w:sz w:val="20"/>
          <w:szCs w:val="20"/>
        </w:rPr>
      </w:pPr>
      <w:r w:rsidRPr="00350982">
        <w:rPr>
          <w:rFonts w:asciiTheme="minorHAnsi" w:hAnsiTheme="minorHAnsi"/>
          <w:sz w:val="20"/>
          <w:szCs w:val="20"/>
        </w:rPr>
        <w:t>19.7.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0EAFD75A" w14:textId="77777777" w:rsidR="00B80DEE" w:rsidRPr="00350982" w:rsidRDefault="00B80DEE" w:rsidP="00066587">
      <w:pPr>
        <w:spacing w:line="264" w:lineRule="auto"/>
        <w:jc w:val="both"/>
        <w:rPr>
          <w:rFonts w:asciiTheme="minorHAnsi" w:hAnsiTheme="minorHAnsi"/>
          <w:sz w:val="20"/>
          <w:szCs w:val="20"/>
        </w:rPr>
      </w:pPr>
    </w:p>
    <w:p w14:paraId="2D73B2D5" w14:textId="77777777" w:rsidR="006C4098" w:rsidRPr="00350982" w:rsidRDefault="006C4098" w:rsidP="00066587">
      <w:pPr>
        <w:pStyle w:val="tl1"/>
        <w:spacing w:line="264" w:lineRule="auto"/>
        <w:rPr>
          <w:rFonts w:asciiTheme="minorHAnsi" w:hAnsiTheme="minorHAnsi" w:cs="Calibri"/>
          <w:b/>
          <w:bCs/>
          <w:sz w:val="20"/>
          <w:szCs w:val="20"/>
        </w:rPr>
      </w:pPr>
      <w:r w:rsidRPr="00350982">
        <w:rPr>
          <w:rFonts w:asciiTheme="minorHAnsi" w:hAnsiTheme="minorHAnsi" w:cs="Calibri"/>
          <w:b/>
          <w:sz w:val="20"/>
          <w:szCs w:val="20"/>
        </w:rPr>
        <w:t xml:space="preserve">20. </w:t>
      </w:r>
      <w:r w:rsidRPr="00350982">
        <w:rPr>
          <w:rFonts w:asciiTheme="minorHAnsi" w:hAnsiTheme="minorHAnsi" w:cs="Calibri"/>
          <w:b/>
          <w:bCs/>
          <w:sz w:val="20"/>
          <w:szCs w:val="20"/>
        </w:rPr>
        <w:t>PRAVIDLÁ ELEKTRONICKEJ AUKCIE</w:t>
      </w:r>
    </w:p>
    <w:p w14:paraId="4AA063D4" w14:textId="77777777" w:rsidR="006C4098" w:rsidRPr="00350982" w:rsidRDefault="006C4098" w:rsidP="00066587">
      <w:pPr>
        <w:pStyle w:val="tl1"/>
        <w:spacing w:line="264" w:lineRule="auto"/>
        <w:jc w:val="left"/>
        <w:rPr>
          <w:rFonts w:asciiTheme="minorHAnsi" w:hAnsiTheme="minorHAnsi" w:cs="Calibri"/>
          <w:bCs/>
          <w:sz w:val="20"/>
          <w:szCs w:val="20"/>
        </w:rPr>
      </w:pPr>
      <w:r w:rsidRPr="00350982">
        <w:rPr>
          <w:rFonts w:asciiTheme="minorHAnsi" w:hAnsiTheme="minorHAnsi" w:cs="Calibri"/>
          <w:bCs/>
          <w:sz w:val="20"/>
          <w:szCs w:val="20"/>
        </w:rPr>
        <w:t>Nepoužije sa.</w:t>
      </w:r>
    </w:p>
    <w:p w14:paraId="06229CAD" w14:textId="77777777" w:rsidR="006C4098" w:rsidRPr="00350982" w:rsidRDefault="006C4098" w:rsidP="00066587">
      <w:pPr>
        <w:pStyle w:val="tl1"/>
        <w:spacing w:line="264" w:lineRule="auto"/>
        <w:jc w:val="left"/>
        <w:rPr>
          <w:rFonts w:asciiTheme="minorHAnsi" w:hAnsiTheme="minorHAnsi" w:cs="Calibri"/>
          <w:sz w:val="20"/>
          <w:szCs w:val="20"/>
        </w:rPr>
      </w:pPr>
    </w:p>
    <w:p w14:paraId="78E15875" w14:textId="77777777" w:rsidR="006C4098" w:rsidRPr="00350982" w:rsidRDefault="006C4098" w:rsidP="00066587">
      <w:pPr>
        <w:pStyle w:val="tl1"/>
        <w:spacing w:line="264" w:lineRule="auto"/>
        <w:jc w:val="left"/>
        <w:rPr>
          <w:rStyle w:val="apple-style-span"/>
          <w:rFonts w:asciiTheme="minorHAnsi" w:hAnsiTheme="minorHAnsi" w:cs="Calibri"/>
          <w:b/>
          <w:bCs/>
          <w:sz w:val="20"/>
          <w:szCs w:val="20"/>
        </w:rPr>
      </w:pPr>
      <w:r w:rsidRPr="00350982">
        <w:rPr>
          <w:rFonts w:asciiTheme="minorHAnsi" w:hAnsiTheme="minorHAnsi" w:cs="Calibri"/>
          <w:b/>
          <w:bCs/>
          <w:sz w:val="20"/>
          <w:szCs w:val="20"/>
        </w:rPr>
        <w:t>21. INFORMÁCIA O VÝSLEDKU VYHODNOTENIA PONÚK</w:t>
      </w:r>
    </w:p>
    <w:p w14:paraId="780B88DF" w14:textId="0020E6AA" w:rsidR="006C4098" w:rsidRPr="00350982" w:rsidRDefault="006C4098" w:rsidP="00066587">
      <w:pPr>
        <w:pStyle w:val="tl1"/>
        <w:spacing w:line="264" w:lineRule="auto"/>
        <w:rPr>
          <w:rStyle w:val="apple-style-span"/>
          <w:rFonts w:asciiTheme="minorHAnsi" w:hAnsiTheme="minorHAnsi" w:cs="Arial"/>
          <w:color w:val="000000"/>
          <w:sz w:val="20"/>
          <w:szCs w:val="20"/>
        </w:rPr>
      </w:pPr>
      <w:r w:rsidRPr="00350982">
        <w:rPr>
          <w:rStyle w:val="apple-style-span"/>
          <w:rFonts w:asciiTheme="minorHAnsi" w:hAnsiTheme="minorHAnsi" w:cs="Arial"/>
          <w:color w:val="000000"/>
          <w:sz w:val="20"/>
          <w:szCs w:val="20"/>
        </w:rPr>
        <w:t xml:space="preserve">21.1 Verejný obstarávateľ po vyhodnotení ponúk, po ukončení postupu podľa </w:t>
      </w:r>
      <w:proofErr w:type="spellStart"/>
      <w:r w:rsidR="006C78F4" w:rsidRPr="00350982">
        <w:rPr>
          <w:rStyle w:val="apple-style-span"/>
          <w:rFonts w:asciiTheme="minorHAnsi" w:hAnsiTheme="minorHAnsi" w:cs="Arial"/>
          <w:color w:val="000000"/>
          <w:sz w:val="20"/>
          <w:szCs w:val="20"/>
        </w:rPr>
        <w:t>ust</w:t>
      </w:r>
      <w:proofErr w:type="spellEnd"/>
      <w:r w:rsidR="006C78F4" w:rsidRPr="00350982">
        <w:rPr>
          <w:rStyle w:val="apple-style-span"/>
          <w:rFonts w:asciiTheme="minorHAnsi" w:hAnsiTheme="minorHAnsi" w:cs="Arial"/>
          <w:color w:val="000000"/>
          <w:sz w:val="20"/>
          <w:szCs w:val="20"/>
        </w:rPr>
        <w:t>. §</w:t>
      </w:r>
      <w:r w:rsidRPr="00350982">
        <w:rPr>
          <w:rStyle w:val="apple-style-span"/>
          <w:rFonts w:asciiTheme="minorHAnsi" w:hAnsiTheme="minorHAnsi" w:cs="Arial"/>
          <w:color w:val="000000"/>
          <w:sz w:val="20"/>
          <w:szCs w:val="20"/>
        </w:rPr>
        <w:t xml:space="preserve"> 55 ods. 1 ZVO a po odoslaní všetkých oznámení o vylúčení uchádzača, záujemcu alebo účastníka bezodkladne písomne oznámi všetkým uchádzačom, ktorých ponuky sa vyhodnocovali, výsledok vyhodnotenia ponúk, vráta</w:t>
      </w:r>
      <w:r w:rsidR="006C5FA8" w:rsidRPr="00350982">
        <w:rPr>
          <w:rStyle w:val="apple-style-span"/>
          <w:rFonts w:asciiTheme="minorHAnsi" w:hAnsiTheme="minorHAnsi" w:cs="Arial"/>
          <w:color w:val="000000"/>
          <w:sz w:val="20"/>
          <w:szCs w:val="20"/>
        </w:rPr>
        <w:t xml:space="preserve">ne poradia uchádzačov a súčasne </w:t>
      </w:r>
      <w:r w:rsidRPr="00350982">
        <w:rPr>
          <w:rStyle w:val="apple-style-span"/>
          <w:rFonts w:asciiTheme="minorHAnsi" w:hAnsiTheme="minorHAnsi" w:cs="Arial"/>
          <w:color w:val="000000"/>
          <w:sz w:val="20"/>
          <w:szCs w:val="20"/>
        </w:rPr>
        <w:t>uverejní informáciu o výsledku vyhodnotenia ponúk</w:t>
      </w:r>
      <w:r w:rsidR="00532A67" w:rsidRPr="00350982">
        <w:rPr>
          <w:rStyle w:val="apple-style-span"/>
          <w:rFonts w:asciiTheme="minorHAnsi" w:hAnsiTheme="minorHAnsi" w:cs="Arial"/>
          <w:color w:val="000000"/>
          <w:sz w:val="20"/>
          <w:szCs w:val="20"/>
        </w:rPr>
        <w:t xml:space="preserve"> a poradie uchádzačov v profile.</w:t>
      </w:r>
      <w:r w:rsidRPr="00350982">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w:t>
      </w:r>
      <w:r w:rsidR="00532A67" w:rsidRPr="00350982">
        <w:rPr>
          <w:rStyle w:val="apple-style-span"/>
          <w:rFonts w:asciiTheme="minorHAnsi" w:hAnsiTheme="minorHAnsi" w:cs="Arial"/>
          <w:color w:val="000000"/>
          <w:sz w:val="20"/>
          <w:szCs w:val="20"/>
        </w:rPr>
        <w:t xml:space="preserve">ešnému uchádzačovi v informácii </w:t>
      </w:r>
      <w:r w:rsidR="000331ED" w:rsidRPr="00350982">
        <w:rPr>
          <w:rStyle w:val="apple-style-span"/>
          <w:rFonts w:asciiTheme="minorHAnsi" w:hAnsiTheme="minorHAnsi" w:cs="Arial"/>
          <w:color w:val="000000"/>
          <w:sz w:val="20"/>
          <w:szCs w:val="20"/>
        </w:rPr>
        <w:t xml:space="preserve">o výsledku </w:t>
      </w:r>
      <w:r w:rsidRPr="00350982">
        <w:rPr>
          <w:rStyle w:val="apple-style-span"/>
          <w:rFonts w:asciiTheme="minorHAnsi" w:hAnsiTheme="minorHAnsi" w:cs="Arial"/>
          <w:color w:val="000000"/>
          <w:sz w:val="20"/>
          <w:szCs w:val="20"/>
        </w:rPr>
        <w:lastRenderedPageBreak/>
        <w:t>vyhodnotenia ponúk uvedie aj identifikáciu úspešného uchádzača alebo uchádzačov,</w:t>
      </w:r>
      <w:r w:rsidR="000331ED" w:rsidRPr="00350982">
        <w:rPr>
          <w:rStyle w:val="apple-style-span"/>
          <w:rFonts w:asciiTheme="minorHAnsi" w:hAnsiTheme="minorHAnsi" w:cs="Arial"/>
          <w:color w:val="000000"/>
          <w:sz w:val="20"/>
          <w:szCs w:val="20"/>
        </w:rPr>
        <w:t xml:space="preserve"> informáciu o charakteristikách </w:t>
      </w:r>
      <w:r w:rsidRPr="00350982">
        <w:rPr>
          <w:rStyle w:val="apple-style-span"/>
          <w:rFonts w:asciiTheme="minorHAnsi" w:hAnsiTheme="minorHAnsi" w:cs="Arial"/>
          <w:color w:val="000000"/>
          <w:sz w:val="20"/>
          <w:szCs w:val="20"/>
        </w:rPr>
        <w:t xml:space="preserve">a výhodách prijatej ponuky alebo ponúk a lehotu, v ktorej môže byť doručená námietka. </w:t>
      </w:r>
    </w:p>
    <w:p w14:paraId="0F807E16" w14:textId="77777777" w:rsidR="00907E97" w:rsidRPr="00C91749" w:rsidRDefault="00907E97" w:rsidP="00066587">
      <w:pPr>
        <w:pStyle w:val="tl1"/>
        <w:spacing w:line="264" w:lineRule="auto"/>
        <w:rPr>
          <w:rFonts w:asciiTheme="minorHAnsi" w:hAnsiTheme="minorHAnsi" w:cs="Calibri"/>
          <w:b/>
          <w:bCs/>
          <w:sz w:val="20"/>
          <w:szCs w:val="20"/>
          <w:highlight w:val="yellow"/>
        </w:rPr>
      </w:pPr>
    </w:p>
    <w:p w14:paraId="163891E4" w14:textId="77777777" w:rsidR="00621B0E" w:rsidRPr="00350982" w:rsidRDefault="00621B0E" w:rsidP="00621B0E">
      <w:pPr>
        <w:pStyle w:val="tl1"/>
        <w:rPr>
          <w:rFonts w:asciiTheme="minorHAnsi" w:hAnsiTheme="minorHAnsi" w:cs="Calibri"/>
          <w:b/>
          <w:bCs/>
          <w:sz w:val="20"/>
          <w:szCs w:val="20"/>
        </w:rPr>
      </w:pPr>
      <w:r w:rsidRPr="00350982">
        <w:rPr>
          <w:rFonts w:asciiTheme="minorHAnsi" w:hAnsiTheme="minorHAnsi" w:cs="Calibri"/>
          <w:b/>
          <w:bCs/>
          <w:sz w:val="20"/>
          <w:szCs w:val="20"/>
        </w:rPr>
        <w:t xml:space="preserve">22. </w:t>
      </w:r>
      <w:bookmarkStart w:id="4" w:name="_Hlk72996966"/>
      <w:r w:rsidRPr="00350982">
        <w:rPr>
          <w:rFonts w:asciiTheme="minorHAnsi" w:hAnsiTheme="minorHAnsi" w:cs="Calibri"/>
          <w:b/>
          <w:bCs/>
          <w:sz w:val="20"/>
          <w:szCs w:val="20"/>
        </w:rPr>
        <w:t>UZAVRETIE ZMLUVY A POSKYTNUTIE SÚČINNOSTI POTREBNEJ NA UZAVRETIE ZMLUVY</w:t>
      </w:r>
      <w:bookmarkEnd w:id="4"/>
    </w:p>
    <w:p w14:paraId="23A42D2F" w14:textId="1198FC00" w:rsidR="006C4098" w:rsidRPr="00350982" w:rsidRDefault="006C4098" w:rsidP="00066587">
      <w:pPr>
        <w:shd w:val="clear" w:color="auto" w:fill="FFFFFF"/>
        <w:spacing w:line="264" w:lineRule="auto"/>
        <w:jc w:val="both"/>
        <w:rPr>
          <w:rFonts w:asciiTheme="minorHAnsi" w:hAnsiTheme="minorHAnsi" w:cs="Calibri"/>
          <w:sz w:val="20"/>
          <w:szCs w:val="20"/>
        </w:rPr>
      </w:pPr>
      <w:r w:rsidRPr="00350982">
        <w:rPr>
          <w:rFonts w:asciiTheme="minorHAnsi" w:hAnsiTheme="minorHAnsi" w:cs="Calibri"/>
          <w:sz w:val="20"/>
          <w:szCs w:val="20"/>
        </w:rPr>
        <w:t xml:space="preserve">22.1. Verejný obstarávateľ uzatvorí </w:t>
      </w:r>
      <w:r w:rsidR="00F9634A" w:rsidRPr="00350982">
        <w:rPr>
          <w:rFonts w:asciiTheme="minorHAnsi" w:hAnsiTheme="minorHAnsi" w:cs="Calibri"/>
          <w:sz w:val="20"/>
          <w:szCs w:val="20"/>
        </w:rPr>
        <w:t>zmluvu</w:t>
      </w:r>
      <w:r w:rsidR="00532A67" w:rsidRPr="00350982">
        <w:rPr>
          <w:rFonts w:asciiTheme="minorHAnsi" w:hAnsiTheme="minorHAnsi" w:cs="Calibri"/>
          <w:sz w:val="20"/>
          <w:szCs w:val="20"/>
        </w:rPr>
        <w:t xml:space="preserve"> </w:t>
      </w:r>
      <w:r w:rsidRPr="00350982">
        <w:rPr>
          <w:rFonts w:asciiTheme="minorHAnsi" w:hAnsiTheme="minorHAnsi" w:cs="Calibri"/>
          <w:sz w:val="20"/>
          <w:szCs w:val="20"/>
        </w:rPr>
        <w:t xml:space="preserve">s úspešným uchádzačom postupom podľa </w:t>
      </w:r>
      <w:proofErr w:type="spellStart"/>
      <w:r w:rsidR="006C78F4" w:rsidRPr="00350982">
        <w:rPr>
          <w:rFonts w:asciiTheme="minorHAnsi" w:hAnsiTheme="minorHAnsi" w:cs="Calibri"/>
          <w:sz w:val="20"/>
          <w:szCs w:val="20"/>
        </w:rPr>
        <w:t>ust</w:t>
      </w:r>
      <w:proofErr w:type="spellEnd"/>
      <w:r w:rsidR="006C78F4" w:rsidRPr="00350982">
        <w:rPr>
          <w:rFonts w:asciiTheme="minorHAnsi" w:hAnsiTheme="minorHAnsi" w:cs="Calibri"/>
          <w:sz w:val="20"/>
          <w:szCs w:val="20"/>
        </w:rPr>
        <w:t>. §</w:t>
      </w:r>
      <w:r w:rsidRPr="00350982">
        <w:rPr>
          <w:rFonts w:asciiTheme="minorHAnsi" w:hAnsiTheme="minorHAnsi" w:cs="Calibri"/>
          <w:sz w:val="20"/>
          <w:szCs w:val="20"/>
        </w:rPr>
        <w:t xml:space="preserve"> 56 ZVO. Uzavretá zmluva nesmie byť v rozpore so súťažnými podkladmi a s ponukou predloženou úspešným uchádzačom. Úspešný uchádzač, jeho subdodávatelia podľa </w:t>
      </w:r>
      <w:proofErr w:type="spellStart"/>
      <w:r w:rsidR="006C78F4" w:rsidRPr="00350982">
        <w:rPr>
          <w:rFonts w:asciiTheme="minorHAnsi" w:hAnsiTheme="minorHAnsi" w:cs="Calibri"/>
          <w:sz w:val="20"/>
          <w:szCs w:val="20"/>
        </w:rPr>
        <w:t>ust</w:t>
      </w:r>
      <w:proofErr w:type="spellEnd"/>
      <w:r w:rsidR="006C78F4" w:rsidRPr="00350982">
        <w:rPr>
          <w:rFonts w:asciiTheme="minorHAnsi" w:hAnsiTheme="minorHAnsi" w:cs="Calibri"/>
          <w:sz w:val="20"/>
          <w:szCs w:val="20"/>
        </w:rPr>
        <w:t>. §</w:t>
      </w:r>
      <w:r w:rsidRPr="00350982">
        <w:rPr>
          <w:rFonts w:asciiTheme="minorHAnsi" w:hAnsiTheme="minorHAnsi" w:cs="Calibri"/>
          <w:sz w:val="20"/>
          <w:szCs w:val="20"/>
        </w:rPr>
        <w:t xml:space="preserve"> 11 ods. 1 ZVO a jeho osoby podľa </w:t>
      </w:r>
      <w:proofErr w:type="spellStart"/>
      <w:r w:rsidR="006C78F4" w:rsidRPr="00350982">
        <w:rPr>
          <w:rFonts w:asciiTheme="minorHAnsi" w:hAnsiTheme="minorHAnsi" w:cs="Calibri"/>
          <w:sz w:val="20"/>
          <w:szCs w:val="20"/>
        </w:rPr>
        <w:t>ust</w:t>
      </w:r>
      <w:proofErr w:type="spellEnd"/>
      <w:r w:rsidR="006C78F4" w:rsidRPr="00350982">
        <w:rPr>
          <w:rFonts w:asciiTheme="minorHAnsi" w:hAnsiTheme="minorHAnsi" w:cs="Calibri"/>
          <w:sz w:val="20"/>
          <w:szCs w:val="20"/>
        </w:rPr>
        <w:t>. §</w:t>
      </w:r>
      <w:r w:rsidRPr="00350982">
        <w:rPr>
          <w:rFonts w:asciiTheme="minorHAnsi" w:hAnsiTheme="minorHAnsi" w:cs="Calibri"/>
          <w:sz w:val="20"/>
          <w:szCs w:val="20"/>
        </w:rPr>
        <w:t xml:space="preserve"> 33 ods. 2 a </w:t>
      </w:r>
      <w:proofErr w:type="spellStart"/>
      <w:r w:rsidR="006C78F4" w:rsidRPr="00350982">
        <w:rPr>
          <w:rFonts w:asciiTheme="minorHAnsi" w:hAnsiTheme="minorHAnsi" w:cs="Calibri"/>
          <w:sz w:val="20"/>
          <w:szCs w:val="20"/>
        </w:rPr>
        <w:t>ust</w:t>
      </w:r>
      <w:proofErr w:type="spellEnd"/>
      <w:r w:rsidR="006C78F4" w:rsidRPr="00350982">
        <w:rPr>
          <w:rFonts w:asciiTheme="minorHAnsi" w:hAnsiTheme="minorHAnsi" w:cs="Calibri"/>
          <w:sz w:val="20"/>
          <w:szCs w:val="20"/>
        </w:rPr>
        <w:t>. §</w:t>
      </w:r>
      <w:r w:rsidRPr="00350982">
        <w:rPr>
          <w:rFonts w:asciiTheme="minorHAnsi" w:hAnsiTheme="minorHAnsi" w:cs="Calibri"/>
          <w:sz w:val="20"/>
          <w:szCs w:val="20"/>
        </w:rPr>
        <w:t xml:space="preserve"> 34 ods. 3</w:t>
      </w:r>
      <w:r w:rsidR="00D03264" w:rsidRPr="00350982">
        <w:rPr>
          <w:rFonts w:asciiTheme="minorHAnsi" w:hAnsiTheme="minorHAnsi" w:cs="Calibri"/>
          <w:sz w:val="20"/>
          <w:szCs w:val="20"/>
        </w:rPr>
        <w:t xml:space="preserve"> </w:t>
      </w:r>
      <w:r w:rsidRPr="00350982">
        <w:rPr>
          <w:rFonts w:asciiTheme="minorHAnsi" w:hAnsiTheme="minorHAnsi" w:cs="Calibri"/>
          <w:sz w:val="20"/>
          <w:szCs w:val="20"/>
        </w:rPr>
        <w:t>ZVO sú povinní na účely poskytnutia riadnej súčinnosti potrebnej na uzavretie zmluvy mať v registri partnerov verejného sektora zapísaných konečných užívateľov výhod.</w:t>
      </w:r>
    </w:p>
    <w:p w14:paraId="6C663272" w14:textId="0AE7B81F" w:rsidR="006C4098" w:rsidRPr="00350982" w:rsidRDefault="006C4098" w:rsidP="00066587">
      <w:pPr>
        <w:shd w:val="clear" w:color="auto" w:fill="FFFFFF"/>
        <w:spacing w:line="264" w:lineRule="auto"/>
        <w:jc w:val="both"/>
        <w:rPr>
          <w:rFonts w:asciiTheme="minorHAnsi" w:hAnsiTheme="minorHAnsi" w:cs="Calibri"/>
          <w:sz w:val="20"/>
          <w:szCs w:val="20"/>
        </w:rPr>
      </w:pPr>
    </w:p>
    <w:p w14:paraId="4FC52AB2" w14:textId="76D25EC8" w:rsidR="005A3C48" w:rsidRPr="00350982" w:rsidRDefault="005A3C48" w:rsidP="005A3C48">
      <w:pPr>
        <w:shd w:val="clear" w:color="auto" w:fill="FFFFFF"/>
        <w:spacing w:line="264" w:lineRule="auto"/>
        <w:jc w:val="both"/>
        <w:rPr>
          <w:rFonts w:asciiTheme="minorHAnsi" w:hAnsiTheme="minorHAnsi" w:cs="Cambria"/>
          <w:sz w:val="20"/>
          <w:szCs w:val="20"/>
        </w:rPr>
      </w:pPr>
      <w:r w:rsidRPr="00350982">
        <w:rPr>
          <w:rFonts w:asciiTheme="minorHAnsi" w:hAnsiTheme="minorHAnsi" w:cs="Cambria"/>
          <w:sz w:val="20"/>
          <w:szCs w:val="20"/>
        </w:rPr>
        <w:t>22.2. Verejný obstarávateľ v zmysle § 114 ods. 7, tretia veta a § 42 ods. 12 ZVO</w:t>
      </w:r>
      <w:r w:rsidRPr="00350982">
        <w:rPr>
          <w:rFonts w:asciiTheme="minorHAnsi" w:hAnsiTheme="minorHAnsi" w:cs="Calibri"/>
          <w:sz w:val="20"/>
          <w:szCs w:val="20"/>
        </w:rPr>
        <w:t xml:space="preserve"> </w:t>
      </w:r>
      <w:r w:rsidRPr="00350982">
        <w:rPr>
          <w:rFonts w:asciiTheme="minorHAnsi" w:hAnsiTheme="minorHAnsi" w:cs="Cambria"/>
          <w:sz w:val="20"/>
          <w:szCs w:val="20"/>
        </w:rPr>
        <w:t xml:space="preserve">určuje nasledovné osobitné podmienky súvisiace s plnením zmluvy. Verejný obstarávateľ na preukázanie ich splnenia požaduje </w:t>
      </w:r>
      <w:r w:rsidRPr="00350982">
        <w:rPr>
          <w:rFonts w:asciiTheme="minorHAnsi" w:hAnsiTheme="minorHAnsi" w:cs="Cambria"/>
          <w:b/>
          <w:sz w:val="20"/>
          <w:szCs w:val="20"/>
        </w:rPr>
        <w:t>od úspešného uchádzača (zhotoviteľa)</w:t>
      </w:r>
      <w:r w:rsidRPr="00350982">
        <w:rPr>
          <w:rFonts w:asciiTheme="minorHAnsi" w:hAnsiTheme="minorHAnsi" w:cs="Cambria"/>
          <w:sz w:val="20"/>
          <w:szCs w:val="20"/>
        </w:rPr>
        <w:t xml:space="preserve">, aby predložil verejnému obstarávateľovi v lehote </w:t>
      </w:r>
      <w:r w:rsidRPr="00350982">
        <w:rPr>
          <w:rFonts w:asciiTheme="minorHAnsi" w:hAnsiTheme="minorHAnsi" w:cs="Cambria"/>
          <w:b/>
          <w:sz w:val="20"/>
          <w:szCs w:val="20"/>
        </w:rPr>
        <w:t>do 10 pracovných dní</w:t>
      </w:r>
      <w:r w:rsidRPr="00350982">
        <w:rPr>
          <w:rFonts w:asciiTheme="minorHAnsi" w:hAnsiTheme="minorHAnsi" w:cs="Cambria"/>
          <w:sz w:val="20"/>
          <w:szCs w:val="20"/>
        </w:rPr>
        <w:t xml:space="preserve"> odo dňa doručenia písomnej výzvy na poskytnutie súčinnosti potrebnej na uzavretie zmluvy doklady a dokumenty nasledovným spôsobom:</w:t>
      </w:r>
    </w:p>
    <w:p w14:paraId="5A03C967" w14:textId="77777777" w:rsidR="005A3C48" w:rsidRPr="00C91749" w:rsidRDefault="005A3C48" w:rsidP="005A3C48">
      <w:pPr>
        <w:shd w:val="clear" w:color="auto" w:fill="FFFFFF"/>
        <w:spacing w:line="264" w:lineRule="auto"/>
        <w:jc w:val="both"/>
        <w:rPr>
          <w:rFonts w:asciiTheme="minorHAnsi" w:hAnsiTheme="minorHAnsi" w:cs="Cambria"/>
          <w:sz w:val="20"/>
          <w:szCs w:val="20"/>
          <w:highlight w:val="yellow"/>
        </w:rPr>
      </w:pPr>
    </w:p>
    <w:p w14:paraId="1DD1D13C" w14:textId="77777777" w:rsidR="005A3C48" w:rsidRPr="00167011" w:rsidRDefault="005A3C48" w:rsidP="005A3C48">
      <w:pPr>
        <w:shd w:val="clear" w:color="auto" w:fill="FFFFFF"/>
        <w:spacing w:line="264" w:lineRule="auto"/>
        <w:jc w:val="both"/>
        <w:rPr>
          <w:rFonts w:asciiTheme="minorHAnsi" w:hAnsiTheme="minorHAnsi" w:cs="Cambria"/>
          <w:sz w:val="20"/>
          <w:szCs w:val="20"/>
        </w:rPr>
      </w:pPr>
      <w:r w:rsidRPr="00167011">
        <w:rPr>
          <w:rFonts w:asciiTheme="minorHAnsi" w:hAnsiTheme="minorHAnsi" w:cs="Cambria"/>
          <w:b/>
          <w:sz w:val="20"/>
          <w:szCs w:val="20"/>
        </w:rPr>
        <w:t>A) Elektronicky</w:t>
      </w:r>
      <w:r w:rsidRPr="00167011">
        <w:rPr>
          <w:rFonts w:asciiTheme="minorHAnsi" w:hAnsiTheme="minorHAnsi" w:cs="Cambria"/>
          <w:sz w:val="20"/>
          <w:szCs w:val="20"/>
        </w:rPr>
        <w:t xml:space="preserve"> prostredníctvom komunikačného rozhrania systému JOSEPHINE vo forme </w:t>
      </w:r>
      <w:proofErr w:type="spellStart"/>
      <w:r w:rsidRPr="00167011">
        <w:rPr>
          <w:rFonts w:asciiTheme="minorHAnsi" w:hAnsiTheme="minorHAnsi" w:cs="Cambria"/>
          <w:sz w:val="20"/>
          <w:szCs w:val="20"/>
        </w:rPr>
        <w:t>scanov</w:t>
      </w:r>
      <w:proofErr w:type="spellEnd"/>
      <w:r w:rsidRPr="00167011">
        <w:rPr>
          <w:rFonts w:asciiTheme="minorHAnsi" w:hAnsiTheme="minorHAnsi" w:cs="Cambria"/>
          <w:sz w:val="20"/>
          <w:szCs w:val="20"/>
        </w:rPr>
        <w:t xml:space="preserve"> originálov alebo úradne overených fotokópií (formát .</w:t>
      </w:r>
      <w:proofErr w:type="spellStart"/>
      <w:r w:rsidRPr="00167011">
        <w:rPr>
          <w:rFonts w:asciiTheme="minorHAnsi" w:hAnsiTheme="minorHAnsi" w:cs="Cambria"/>
          <w:sz w:val="20"/>
          <w:szCs w:val="20"/>
        </w:rPr>
        <w:t>pdf</w:t>
      </w:r>
      <w:proofErr w:type="spellEnd"/>
      <w:r w:rsidRPr="00167011">
        <w:rPr>
          <w:rFonts w:asciiTheme="minorHAnsi" w:hAnsiTheme="minorHAnsi" w:cs="Cambria"/>
          <w:sz w:val="20"/>
          <w:szCs w:val="20"/>
        </w:rPr>
        <w:t xml:space="preserve">): </w:t>
      </w:r>
    </w:p>
    <w:p w14:paraId="70C27E3A" w14:textId="77777777" w:rsidR="00080AEC" w:rsidRPr="00167011" w:rsidRDefault="00080AEC" w:rsidP="009413CC">
      <w:pPr>
        <w:numPr>
          <w:ilvl w:val="0"/>
          <w:numId w:val="10"/>
        </w:numPr>
        <w:shd w:val="clear" w:color="auto" w:fill="FFFFFF"/>
        <w:jc w:val="both"/>
        <w:rPr>
          <w:rFonts w:asciiTheme="minorHAnsi" w:hAnsiTheme="minorHAnsi" w:cs="Cambria"/>
          <w:sz w:val="20"/>
          <w:szCs w:val="20"/>
        </w:rPr>
      </w:pPr>
      <w:proofErr w:type="spellStart"/>
      <w:r w:rsidRPr="00167011">
        <w:rPr>
          <w:rFonts w:asciiTheme="minorHAnsi" w:hAnsiTheme="minorHAnsi" w:cs="Cambria"/>
          <w:b/>
          <w:bCs/>
          <w:sz w:val="20"/>
          <w:szCs w:val="20"/>
        </w:rPr>
        <w:t>scan</w:t>
      </w:r>
      <w:proofErr w:type="spellEnd"/>
      <w:r w:rsidRPr="00167011">
        <w:rPr>
          <w:rFonts w:asciiTheme="minorHAnsi" w:hAnsiTheme="minorHAnsi" w:cs="Cambria"/>
          <w:b/>
          <w:bCs/>
          <w:sz w:val="20"/>
          <w:szCs w:val="20"/>
        </w:rPr>
        <w:t xml:space="preserve"> vyplnenej a podpísanej zmluvy</w:t>
      </w:r>
      <w:r w:rsidRPr="00167011">
        <w:rPr>
          <w:rFonts w:asciiTheme="minorHAnsi" w:hAnsiTheme="minorHAnsi" w:cs="Cambria"/>
          <w:sz w:val="20"/>
          <w:szCs w:val="20"/>
        </w:rPr>
        <w:t xml:space="preserve"> vrátane všetkých relevantných príloh (v rámci poskytnutia súčinnosti),</w:t>
      </w:r>
    </w:p>
    <w:p w14:paraId="42273F48" w14:textId="0BA0510D" w:rsidR="00167011" w:rsidRPr="00167011" w:rsidRDefault="00167011" w:rsidP="009413CC">
      <w:pPr>
        <w:pStyle w:val="Odsekzoznamu"/>
        <w:numPr>
          <w:ilvl w:val="0"/>
          <w:numId w:val="10"/>
        </w:numPr>
        <w:shd w:val="clear" w:color="auto" w:fill="FFFFFF"/>
        <w:spacing w:line="264" w:lineRule="auto"/>
        <w:jc w:val="both"/>
        <w:rPr>
          <w:rFonts w:asciiTheme="minorHAnsi" w:hAnsiTheme="minorHAnsi" w:cs="Cambria"/>
          <w:sz w:val="20"/>
          <w:szCs w:val="20"/>
        </w:rPr>
      </w:pPr>
      <w:r w:rsidRPr="00167011">
        <w:rPr>
          <w:rFonts w:asciiTheme="minorHAnsi" w:hAnsiTheme="minorHAnsi" w:cs="Cambria"/>
          <w:b/>
          <w:sz w:val="20"/>
          <w:szCs w:val="20"/>
        </w:rPr>
        <w:t>Záväzný časový a vecný Harmonogram prác</w:t>
      </w:r>
      <w:r w:rsidRPr="00167011">
        <w:rPr>
          <w:rFonts w:asciiTheme="minorHAnsi" w:hAnsiTheme="minorHAnsi" w:cs="Cambria"/>
          <w:sz w:val="20"/>
          <w:szCs w:val="20"/>
        </w:rPr>
        <w:t xml:space="preserve"> vychádzajúci z harmonogramu predloženom úspešným uchádzačom v</w:t>
      </w:r>
      <w:r w:rsidR="009413CC">
        <w:rPr>
          <w:rFonts w:asciiTheme="minorHAnsi" w:hAnsiTheme="minorHAnsi" w:cs="Cambria"/>
          <w:sz w:val="20"/>
          <w:szCs w:val="20"/>
        </w:rPr>
        <w:t> </w:t>
      </w:r>
      <w:r w:rsidRPr="00167011">
        <w:rPr>
          <w:rFonts w:asciiTheme="minorHAnsi" w:hAnsiTheme="minorHAnsi" w:cs="Cambria"/>
          <w:sz w:val="20"/>
          <w:szCs w:val="20"/>
        </w:rPr>
        <w:t>ponuke</w:t>
      </w:r>
      <w:r w:rsidR="009413CC">
        <w:rPr>
          <w:rFonts w:asciiTheme="minorHAnsi" w:hAnsiTheme="minorHAnsi" w:cs="Cambria"/>
          <w:sz w:val="20"/>
          <w:szCs w:val="20"/>
        </w:rPr>
        <w:t xml:space="preserve">, ktorý bude </w:t>
      </w:r>
      <w:r w:rsidR="009413CC" w:rsidRPr="00065A5B">
        <w:rPr>
          <w:rFonts w:asciiTheme="minorHAnsi" w:hAnsiTheme="minorHAnsi"/>
          <w:b/>
          <w:color w:val="000000"/>
          <w:sz w:val="20"/>
          <w:szCs w:val="20"/>
        </w:rPr>
        <w:t>členený na jednotlivé činnosti podľa položiek výkazov výmer</w:t>
      </w:r>
      <w:r w:rsidR="009413CC" w:rsidRPr="00065A5B">
        <w:rPr>
          <w:rFonts w:asciiTheme="minorHAnsi" w:hAnsiTheme="minorHAnsi"/>
          <w:color w:val="000000"/>
          <w:sz w:val="20"/>
          <w:szCs w:val="20"/>
        </w:rPr>
        <w:t xml:space="preserve"> (napr. </w:t>
      </w:r>
      <w:proofErr w:type="spellStart"/>
      <w:r w:rsidR="009413CC" w:rsidRPr="00065A5B">
        <w:rPr>
          <w:rFonts w:asciiTheme="minorHAnsi" w:hAnsiTheme="minorHAnsi"/>
          <w:color w:val="000000"/>
          <w:sz w:val="20"/>
          <w:szCs w:val="20"/>
        </w:rPr>
        <w:t>odkopávky</w:t>
      </w:r>
      <w:proofErr w:type="spellEnd"/>
      <w:r w:rsidR="009413CC" w:rsidRPr="00065A5B">
        <w:rPr>
          <w:rFonts w:asciiTheme="minorHAnsi" w:hAnsiTheme="minorHAnsi"/>
          <w:color w:val="000000"/>
          <w:sz w:val="20"/>
          <w:szCs w:val="20"/>
        </w:rPr>
        <w:t>, zhotovenie zásypov, podkladov, priepustov, osadenie cestných závor... ) od prvej činnosti po poslednú a po jednotlivých úsekoch, v podrobnosti na dni</w:t>
      </w:r>
      <w:r w:rsidRPr="00167011">
        <w:rPr>
          <w:rFonts w:asciiTheme="minorHAnsi" w:hAnsiTheme="minorHAnsi" w:cs="Cambria"/>
          <w:sz w:val="20"/>
          <w:szCs w:val="20"/>
        </w:rPr>
        <w:t xml:space="preserve">. </w:t>
      </w:r>
    </w:p>
    <w:p w14:paraId="6270DDBC" w14:textId="77777777" w:rsidR="00167011" w:rsidRPr="00167011" w:rsidRDefault="00167011" w:rsidP="009413CC">
      <w:pPr>
        <w:pStyle w:val="Odsekzoznamu"/>
        <w:numPr>
          <w:ilvl w:val="0"/>
          <w:numId w:val="10"/>
        </w:numPr>
        <w:shd w:val="clear" w:color="auto" w:fill="FFFFFF"/>
        <w:spacing w:line="264" w:lineRule="auto"/>
        <w:jc w:val="both"/>
        <w:rPr>
          <w:rFonts w:asciiTheme="minorHAnsi" w:hAnsiTheme="minorHAnsi" w:cs="Cambria"/>
          <w:sz w:val="20"/>
          <w:szCs w:val="20"/>
        </w:rPr>
      </w:pPr>
      <w:r w:rsidRPr="00167011">
        <w:rPr>
          <w:rFonts w:asciiTheme="minorHAnsi" w:hAnsiTheme="minorHAnsi" w:cs="Cambria"/>
          <w:b/>
          <w:sz w:val="20"/>
          <w:szCs w:val="20"/>
        </w:rPr>
        <w:t>Zoznam všetkých subdodávateľov</w:t>
      </w:r>
      <w:r w:rsidRPr="00167011">
        <w:rPr>
          <w:rFonts w:asciiTheme="minorHAnsi" w:hAnsiTheme="minorHAnsi" w:cs="Cambria"/>
          <w:sz w:val="20"/>
          <w:szCs w:val="20"/>
        </w:rPr>
        <w:t xml:space="preserve"> s uvedením jeho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167011">
        <w:rPr>
          <w:rFonts w:asciiTheme="minorHAnsi" w:hAnsiTheme="minorHAnsi" w:cs="Cambria"/>
          <w:color w:val="FF0000"/>
          <w:sz w:val="20"/>
          <w:szCs w:val="20"/>
        </w:rPr>
        <w:t xml:space="preserve"> </w:t>
      </w:r>
      <w:r w:rsidRPr="00167011">
        <w:rPr>
          <w:rFonts w:asciiTheme="minorHAnsi" w:hAnsiTheme="minorHAnsi" w:cs="Cambria"/>
          <w:sz w:val="20"/>
          <w:szCs w:val="20"/>
        </w:rPr>
        <w:t>v prípade subdodávateľa, prostredníctvom ktorého uchádzač preukazoval splnenie podmienky účasti podľa § 34 ods. 1 písm. a) ZVO (</w:t>
      </w:r>
      <w:proofErr w:type="spellStart"/>
      <w:r w:rsidRPr="00167011">
        <w:rPr>
          <w:rFonts w:asciiTheme="minorHAnsi" w:hAnsiTheme="minorHAnsi" w:cs="Cambria"/>
          <w:sz w:val="20"/>
          <w:szCs w:val="20"/>
        </w:rPr>
        <w:t>t.j</w:t>
      </w:r>
      <w:proofErr w:type="spellEnd"/>
      <w:r w:rsidRPr="00167011">
        <w:rPr>
          <w:rFonts w:asciiTheme="minorHAnsi" w:hAnsiTheme="minorHAnsi" w:cs="Cambria"/>
          <w:sz w:val="20"/>
          <w:szCs w:val="20"/>
        </w:rPr>
        <w:t xml:space="preserve">. využil inštitút upravený v § 34 ods. 3 ZVO) predloží úspešný uchádzač doklady preukazujúce splnenie všetkých podmienok účasti osobného postavenia podľa § 32 ZVO. </w:t>
      </w:r>
    </w:p>
    <w:p w14:paraId="1554BB33" w14:textId="2FDC8C30" w:rsidR="005A3C48" w:rsidRPr="00167011" w:rsidRDefault="005A3C48" w:rsidP="009413CC">
      <w:pPr>
        <w:pStyle w:val="Odsekzoznamu"/>
        <w:numPr>
          <w:ilvl w:val="0"/>
          <w:numId w:val="10"/>
        </w:numPr>
        <w:shd w:val="clear" w:color="auto" w:fill="FFFFFF"/>
        <w:spacing w:line="264" w:lineRule="auto"/>
        <w:jc w:val="both"/>
        <w:rPr>
          <w:rFonts w:asciiTheme="minorHAnsi" w:hAnsiTheme="minorHAnsi" w:cs="Calibri"/>
          <w:sz w:val="20"/>
          <w:szCs w:val="20"/>
        </w:rPr>
      </w:pPr>
      <w:r w:rsidRPr="00167011">
        <w:rPr>
          <w:rFonts w:asciiTheme="minorHAnsi" w:hAnsiTheme="minorHAnsi" w:cs="Calibri"/>
          <w:b/>
          <w:sz w:val="20"/>
          <w:szCs w:val="20"/>
        </w:rPr>
        <w:t>Dôkaz o existencii poistenia</w:t>
      </w:r>
      <w:r w:rsidRPr="00167011">
        <w:rPr>
          <w:rFonts w:asciiTheme="minorHAnsi" w:hAnsiTheme="minorHAnsi" w:cs="Calibri"/>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167011">
        <w:rPr>
          <w:rFonts w:asciiTheme="minorHAnsi" w:hAnsiTheme="minorHAnsi" w:cs="Calibri"/>
          <w:sz w:val="20"/>
          <w:szCs w:val="20"/>
        </w:rPr>
        <w:t>vadným</w:t>
      </w:r>
      <w:proofErr w:type="spellEnd"/>
      <w:r w:rsidRPr="00167011">
        <w:rPr>
          <w:rFonts w:asciiTheme="minorHAnsi" w:hAnsiTheme="minorHAnsi" w:cs="Calibri"/>
          <w:sz w:val="20"/>
          <w:szCs w:val="20"/>
        </w:rPr>
        <w:t xml:space="preserve"> výrobkom, za škody na zdraví alebo proti vecným škodám spôsobeným v dôsledku činnosti poisteného alebo spôsobené </w:t>
      </w:r>
      <w:proofErr w:type="spellStart"/>
      <w:r w:rsidRPr="00167011">
        <w:rPr>
          <w:rFonts w:asciiTheme="minorHAnsi" w:hAnsiTheme="minorHAnsi" w:cs="Calibri"/>
          <w:sz w:val="20"/>
          <w:szCs w:val="20"/>
        </w:rPr>
        <w:t>vadným</w:t>
      </w:r>
      <w:proofErr w:type="spellEnd"/>
      <w:r w:rsidRPr="00167011">
        <w:rPr>
          <w:rFonts w:asciiTheme="minorHAnsi" w:hAnsiTheme="minorHAnsi" w:cs="Calibri"/>
          <w:sz w:val="20"/>
          <w:szCs w:val="20"/>
        </w:rPr>
        <w:t xml:space="preserve"> výrobkom a </w:t>
      </w:r>
      <w:proofErr w:type="spellStart"/>
      <w:r w:rsidRPr="00167011">
        <w:rPr>
          <w:rFonts w:asciiTheme="minorHAnsi" w:hAnsiTheme="minorHAnsi" w:cs="Calibri"/>
          <w:sz w:val="20"/>
          <w:szCs w:val="20"/>
        </w:rPr>
        <w:t>vadne</w:t>
      </w:r>
      <w:proofErr w:type="spellEnd"/>
      <w:r w:rsidRPr="00167011">
        <w:rPr>
          <w:rFonts w:asciiTheme="minorHAnsi" w:hAnsiTheme="minorHAnsi" w:cs="Calibri"/>
          <w:sz w:val="20"/>
          <w:szCs w:val="20"/>
        </w:rPr>
        <w:t xml:space="preserve"> vykonanou prácou s limitom poistného plnenia minimálne vo výške zmluvnej ceny diela s DPH. Toto poistenie musí byť platné počas celej platnosti a účinnosti zmluvy o dielo.</w:t>
      </w:r>
    </w:p>
    <w:p w14:paraId="6E9E432E" w14:textId="77777777" w:rsidR="005A3C48" w:rsidRPr="00167011" w:rsidRDefault="005A3C48" w:rsidP="005A3C48">
      <w:pPr>
        <w:pStyle w:val="Odsekzoznamu"/>
        <w:shd w:val="clear" w:color="auto" w:fill="FFFFFF"/>
        <w:spacing w:line="264" w:lineRule="auto"/>
        <w:ind w:left="720"/>
        <w:jc w:val="both"/>
        <w:rPr>
          <w:rFonts w:asciiTheme="minorHAnsi" w:hAnsiTheme="minorHAnsi" w:cs="Calibri"/>
          <w:sz w:val="20"/>
          <w:szCs w:val="20"/>
        </w:rPr>
      </w:pPr>
      <w:r w:rsidRPr="00167011">
        <w:rPr>
          <w:rFonts w:asciiTheme="minorHAnsi" w:hAnsiTheme="minorHAnsi" w:cs="Calibr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7BBF0035" w14:textId="77777777" w:rsidR="00AD194D" w:rsidRPr="00551F8B" w:rsidRDefault="00AD194D" w:rsidP="00AD194D">
      <w:pPr>
        <w:pStyle w:val="Odsekzoznamu"/>
        <w:numPr>
          <w:ilvl w:val="0"/>
          <w:numId w:val="10"/>
        </w:numPr>
        <w:shd w:val="clear" w:color="auto" w:fill="FFFFFF"/>
        <w:spacing w:line="264" w:lineRule="auto"/>
        <w:jc w:val="both"/>
        <w:rPr>
          <w:rFonts w:asciiTheme="minorHAnsi" w:hAnsiTheme="minorHAnsi" w:cs="Calibri"/>
          <w:sz w:val="20"/>
          <w:szCs w:val="20"/>
        </w:rPr>
      </w:pPr>
      <w:r w:rsidRPr="00551F8B">
        <w:rPr>
          <w:rFonts w:asciiTheme="minorHAnsi" w:hAnsiTheme="minorHAnsi" w:cs="Calibri"/>
          <w:b/>
          <w:sz w:val="20"/>
          <w:szCs w:val="20"/>
        </w:rPr>
        <w:t xml:space="preserve">záručná listina – </w:t>
      </w:r>
      <w:r w:rsidRPr="00551F8B">
        <w:rPr>
          <w:rFonts w:asciiTheme="minorHAnsi" w:hAnsiTheme="minorHAnsi" w:cs="Calibri"/>
          <w:sz w:val="20"/>
          <w:szCs w:val="20"/>
        </w:rPr>
        <w:t>doklad preukazujúci poskytnutie bankovej záruky/poistenia záruky/zloženie zmluvnej zábezpeky na účet verejného obstarávateľa alebo doklad preukazujúci zloženie realizačnej zábezpeky na účet verejného obstarávateľa podľa podmienok uvedených v zmluve;</w:t>
      </w:r>
    </w:p>
    <w:p w14:paraId="32F92F96" w14:textId="795EA098" w:rsidR="005A3C48" w:rsidRPr="00167011" w:rsidRDefault="005A3C48" w:rsidP="009413CC">
      <w:pPr>
        <w:pStyle w:val="Odsekzoznamu"/>
        <w:numPr>
          <w:ilvl w:val="0"/>
          <w:numId w:val="10"/>
        </w:numPr>
        <w:shd w:val="clear" w:color="auto" w:fill="FFFFFF"/>
        <w:spacing w:line="264" w:lineRule="auto"/>
        <w:jc w:val="both"/>
        <w:rPr>
          <w:rFonts w:asciiTheme="minorHAnsi" w:hAnsiTheme="minorHAnsi" w:cs="Cambria"/>
          <w:sz w:val="20"/>
          <w:szCs w:val="20"/>
        </w:rPr>
      </w:pPr>
      <w:r w:rsidRPr="00167011">
        <w:rPr>
          <w:rFonts w:asciiTheme="minorHAnsi" w:hAnsiTheme="minorHAnsi" w:cs="Calibri"/>
          <w:b/>
          <w:sz w:val="20"/>
          <w:szCs w:val="20"/>
        </w:rPr>
        <w:t>V</w:t>
      </w:r>
      <w:r w:rsidRPr="00167011">
        <w:rPr>
          <w:rFonts w:asciiTheme="minorHAnsi" w:hAnsiTheme="minorHAnsi" w:cs="Calibri"/>
          <w:b/>
          <w:sz w:val="20"/>
          <w:szCs w:val="20"/>
          <w:lang w:eastAsia="sk-SK"/>
        </w:rPr>
        <w:t xml:space="preserve">yhlásenie stavbyvedúceho </w:t>
      </w:r>
      <w:r w:rsidRPr="00167011">
        <w:rPr>
          <w:rFonts w:asciiTheme="minorHAnsi" w:hAnsiTheme="minorHAnsi" w:cs="Calibri"/>
          <w:sz w:val="20"/>
          <w:szCs w:val="20"/>
          <w:lang w:eastAsia="sk-SK"/>
        </w:rPr>
        <w:t>obsahujúce záväzok tejto osoby, že bude reálne vykonávať funkciu stavbyvedúceho pre stavebné práce, ktoré sú predmetom zákazky</w:t>
      </w:r>
      <w:r w:rsidR="005750F5" w:rsidRPr="00167011">
        <w:rPr>
          <w:rFonts w:asciiTheme="minorHAnsi" w:hAnsiTheme="minorHAnsi" w:cs="Calibri"/>
          <w:sz w:val="20"/>
          <w:szCs w:val="20"/>
          <w:lang w:eastAsia="sk-SK"/>
        </w:rPr>
        <w:t>,</w:t>
      </w:r>
      <w:r w:rsidRPr="00167011">
        <w:rPr>
          <w:rFonts w:asciiTheme="minorHAnsi" w:hAnsiTheme="minorHAnsi" w:cs="Calibri"/>
          <w:sz w:val="20"/>
          <w:szCs w:val="20"/>
          <w:lang w:eastAsia="sk-SK"/>
        </w:rPr>
        <w:t xml:space="preserve"> a to počas celej doby realizácie predmetu zmluvy o dielo. Vyhlásenie musí byť podpísané touto osobou.</w:t>
      </w:r>
    </w:p>
    <w:p w14:paraId="43FC56D6" w14:textId="49FFB034" w:rsidR="005A3C48" w:rsidRPr="00167011" w:rsidRDefault="005A3C48" w:rsidP="005A3C48">
      <w:pPr>
        <w:pStyle w:val="Odsekzoznamu"/>
        <w:shd w:val="clear" w:color="auto" w:fill="FFFFFF"/>
        <w:spacing w:line="264" w:lineRule="auto"/>
        <w:ind w:left="720"/>
        <w:jc w:val="both"/>
        <w:rPr>
          <w:rFonts w:asciiTheme="minorHAnsi" w:hAnsiTheme="minorHAnsi" w:cs="Cambria"/>
          <w:sz w:val="20"/>
          <w:szCs w:val="20"/>
        </w:rPr>
      </w:pPr>
    </w:p>
    <w:p w14:paraId="429C1F51" w14:textId="604AA328" w:rsidR="005A3C48" w:rsidRPr="00167011" w:rsidRDefault="005A3C48" w:rsidP="005A3C48">
      <w:pPr>
        <w:tabs>
          <w:tab w:val="left" w:pos="284"/>
        </w:tabs>
        <w:autoSpaceDE w:val="0"/>
        <w:autoSpaceDN w:val="0"/>
        <w:adjustRightInd w:val="0"/>
        <w:spacing w:line="264" w:lineRule="auto"/>
        <w:jc w:val="both"/>
        <w:rPr>
          <w:rFonts w:asciiTheme="minorHAnsi" w:hAnsiTheme="minorHAnsi" w:cs="Cambria"/>
          <w:sz w:val="20"/>
          <w:szCs w:val="20"/>
        </w:rPr>
      </w:pPr>
      <w:r w:rsidRPr="00167011">
        <w:rPr>
          <w:rFonts w:asciiTheme="minorHAnsi" w:hAnsiTheme="minorHAnsi" w:cs="Cambria"/>
          <w:b/>
          <w:sz w:val="20"/>
          <w:szCs w:val="20"/>
        </w:rPr>
        <w:t>B) Listinne</w:t>
      </w:r>
      <w:r w:rsidRPr="00167011">
        <w:rPr>
          <w:rFonts w:asciiTheme="minorHAnsi" w:hAnsiTheme="minorHAnsi" w:cs="Cambria"/>
          <w:sz w:val="20"/>
          <w:szCs w:val="20"/>
        </w:rPr>
        <w:t xml:space="preserve"> osobne alebo prostredníctvom pošty alebo inej doručovacej služby na adresu verejného obstarávateľa </w:t>
      </w:r>
      <w:r w:rsidR="00167011" w:rsidRPr="00167011">
        <w:rPr>
          <w:rFonts w:asciiTheme="minorHAnsi" w:hAnsiTheme="minorHAnsi" w:cs="Cambria"/>
          <w:sz w:val="20"/>
          <w:szCs w:val="20"/>
        </w:rPr>
        <w:t>Banskobystrický samosprávny kraj, Námestie SNP 23, 974 01  Banská Bystrica</w:t>
      </w:r>
    </w:p>
    <w:p w14:paraId="7A6A3C84" w14:textId="261CAA6F" w:rsidR="005A3C48" w:rsidRPr="00167011" w:rsidRDefault="005A3C48" w:rsidP="009413CC">
      <w:pPr>
        <w:numPr>
          <w:ilvl w:val="0"/>
          <w:numId w:val="16"/>
        </w:numPr>
        <w:shd w:val="clear" w:color="auto" w:fill="FFFFFF"/>
        <w:spacing w:line="264" w:lineRule="auto"/>
        <w:jc w:val="both"/>
        <w:rPr>
          <w:rFonts w:asciiTheme="minorHAnsi" w:hAnsiTheme="minorHAnsi" w:cs="Cambria"/>
          <w:sz w:val="20"/>
          <w:szCs w:val="20"/>
        </w:rPr>
      </w:pPr>
      <w:r w:rsidRPr="00167011">
        <w:rPr>
          <w:rFonts w:asciiTheme="minorHAnsi" w:hAnsiTheme="minorHAnsi" w:cs="Cambria"/>
          <w:sz w:val="20"/>
          <w:szCs w:val="20"/>
        </w:rPr>
        <w:lastRenderedPageBreak/>
        <w:t>vyplnenú a podpísanú zmluvu o dielo v</w:t>
      </w:r>
      <w:r w:rsidR="00167011" w:rsidRPr="00167011">
        <w:rPr>
          <w:rFonts w:asciiTheme="minorHAnsi" w:hAnsiTheme="minorHAnsi" w:cs="Cambria"/>
          <w:sz w:val="20"/>
          <w:szCs w:val="20"/>
        </w:rPr>
        <w:t> 6 (šiestich)</w:t>
      </w:r>
      <w:r w:rsidRPr="00167011">
        <w:rPr>
          <w:rFonts w:asciiTheme="minorHAnsi" w:hAnsiTheme="minorHAnsi" w:cs="Cambria"/>
          <w:sz w:val="20"/>
          <w:szCs w:val="20"/>
        </w:rPr>
        <w:t xml:space="preserve"> vyhotoveniach s platnosťou originálu (rovnopisoch)</w:t>
      </w:r>
      <w:r w:rsidR="00FC1848" w:rsidRPr="00167011">
        <w:rPr>
          <w:rFonts w:asciiTheme="minorHAnsi" w:hAnsiTheme="minorHAnsi" w:cs="Cambria"/>
          <w:sz w:val="20"/>
          <w:szCs w:val="20"/>
        </w:rPr>
        <w:t xml:space="preserve"> vrátane všetkých relevantných príloh</w:t>
      </w:r>
      <w:r w:rsidRPr="00167011">
        <w:rPr>
          <w:rFonts w:asciiTheme="minorHAnsi" w:hAnsiTheme="minorHAnsi" w:cs="Cambria"/>
          <w:sz w:val="20"/>
          <w:szCs w:val="20"/>
        </w:rPr>
        <w:t>,</w:t>
      </w:r>
    </w:p>
    <w:p w14:paraId="58A088D7" w14:textId="34C3371F" w:rsidR="005A3C48" w:rsidRPr="00167011" w:rsidRDefault="005A3C48" w:rsidP="009413CC">
      <w:pPr>
        <w:numPr>
          <w:ilvl w:val="0"/>
          <w:numId w:val="16"/>
        </w:numPr>
        <w:autoSpaceDE w:val="0"/>
        <w:autoSpaceDN w:val="0"/>
        <w:adjustRightInd w:val="0"/>
        <w:spacing w:line="264" w:lineRule="auto"/>
        <w:jc w:val="both"/>
        <w:rPr>
          <w:rFonts w:asciiTheme="minorHAnsi" w:hAnsiTheme="minorHAnsi" w:cs="Calibri"/>
          <w:color w:val="000000"/>
          <w:lang w:eastAsia="sk-SK"/>
        </w:rPr>
      </w:pPr>
      <w:r w:rsidRPr="00167011">
        <w:rPr>
          <w:rFonts w:asciiTheme="minorHAnsi" w:hAnsiTheme="minorHAnsi" w:cs="Calibri"/>
          <w:color w:val="000000"/>
          <w:sz w:val="20"/>
          <w:szCs w:val="20"/>
          <w:lang w:eastAsia="sk-SK"/>
        </w:rPr>
        <w:t>záručnú listinu - doklad preukazujúci poskytnutie bankovej</w:t>
      </w:r>
      <w:r w:rsidR="00FC1848" w:rsidRPr="00167011">
        <w:rPr>
          <w:rFonts w:asciiTheme="minorHAnsi" w:hAnsiTheme="minorHAnsi" w:cs="Calibri"/>
          <w:color w:val="000000"/>
          <w:sz w:val="20"/>
          <w:szCs w:val="20"/>
          <w:lang w:eastAsia="sk-SK"/>
        </w:rPr>
        <w:t xml:space="preserve"> záruky</w:t>
      </w:r>
      <w:r w:rsidRPr="00167011">
        <w:rPr>
          <w:rFonts w:asciiTheme="minorHAnsi" w:hAnsiTheme="minorHAnsi" w:cs="Calibri"/>
          <w:color w:val="000000"/>
          <w:sz w:val="20"/>
          <w:szCs w:val="20"/>
          <w:lang w:eastAsia="sk-SK"/>
        </w:rPr>
        <w:t>/poistenia záruky za riadne vykonanie diela v prípade, ak na z</w:t>
      </w:r>
      <w:r w:rsidR="00FC1848" w:rsidRPr="00167011">
        <w:rPr>
          <w:rFonts w:asciiTheme="minorHAnsi" w:hAnsiTheme="minorHAnsi" w:cs="Calibri"/>
          <w:color w:val="000000"/>
          <w:sz w:val="20"/>
          <w:szCs w:val="20"/>
          <w:lang w:eastAsia="sk-SK"/>
        </w:rPr>
        <w:t>l</w:t>
      </w:r>
      <w:r w:rsidRPr="00167011">
        <w:rPr>
          <w:rFonts w:asciiTheme="minorHAnsi" w:hAnsiTheme="minorHAnsi" w:cs="Calibri"/>
          <w:color w:val="000000"/>
          <w:sz w:val="20"/>
          <w:szCs w:val="20"/>
          <w:lang w:eastAsia="sk-SK"/>
        </w:rPr>
        <w:t xml:space="preserve">oženie výkonovej zábezpeky použije jeden z uvedených spôsobov – </w:t>
      </w:r>
      <w:r w:rsidRPr="00167011">
        <w:rPr>
          <w:rFonts w:asciiTheme="minorHAnsi" w:hAnsiTheme="minorHAnsi" w:cs="Calibri"/>
          <w:b/>
          <w:bCs/>
          <w:color w:val="000000"/>
          <w:sz w:val="20"/>
          <w:szCs w:val="20"/>
          <w:lang w:eastAsia="sk-SK"/>
        </w:rPr>
        <w:t>1 vyhotovenie s platnosťou originálu</w:t>
      </w:r>
      <w:r w:rsidRPr="00167011">
        <w:rPr>
          <w:rFonts w:asciiTheme="minorHAnsi" w:hAnsiTheme="minorHAnsi" w:cs="Calibri"/>
          <w:color w:val="000000"/>
          <w:sz w:val="20"/>
          <w:szCs w:val="20"/>
          <w:lang w:eastAsia="sk-SK"/>
        </w:rPr>
        <w:t xml:space="preserve">, </w:t>
      </w:r>
    </w:p>
    <w:p w14:paraId="3FAC8EAC" w14:textId="77777777" w:rsidR="005A3C48" w:rsidRPr="00C91749" w:rsidRDefault="005A3C48" w:rsidP="005A3C48">
      <w:pPr>
        <w:shd w:val="clear" w:color="auto" w:fill="FFFFFF"/>
        <w:spacing w:line="264" w:lineRule="auto"/>
        <w:jc w:val="both"/>
        <w:rPr>
          <w:rFonts w:asciiTheme="minorHAnsi" w:hAnsiTheme="minorHAnsi" w:cs="Calibri"/>
          <w:sz w:val="20"/>
          <w:szCs w:val="20"/>
          <w:highlight w:val="yellow"/>
        </w:rPr>
      </w:pPr>
    </w:p>
    <w:p w14:paraId="714A0B4F" w14:textId="78E5DCC0" w:rsidR="00525A85" w:rsidRPr="00065A5B" w:rsidRDefault="00525A85" w:rsidP="00066587">
      <w:pPr>
        <w:shd w:val="clear" w:color="auto" w:fill="FFFFFF"/>
        <w:spacing w:line="264" w:lineRule="auto"/>
        <w:jc w:val="both"/>
        <w:rPr>
          <w:rFonts w:asciiTheme="minorHAnsi" w:hAnsiTheme="minorHAnsi" w:cs="Calibri"/>
          <w:sz w:val="20"/>
          <w:szCs w:val="20"/>
        </w:rPr>
      </w:pPr>
      <w:r w:rsidRPr="00065A5B">
        <w:rPr>
          <w:rFonts w:asciiTheme="minorHAnsi" w:hAnsiTheme="minorHAnsi" w:cs="Calibri"/>
          <w:sz w:val="20"/>
          <w:szCs w:val="20"/>
        </w:rPr>
        <w:t xml:space="preserve">22.3. Verejný obstarávateľ vyhodnotí pred podpisom zmluvy doklady a dokumenty podľa bodu 22.2. </w:t>
      </w:r>
      <w:r w:rsidR="001D262F" w:rsidRPr="00065A5B">
        <w:rPr>
          <w:rFonts w:asciiTheme="minorHAnsi" w:hAnsiTheme="minorHAnsi" w:cs="Calibri"/>
          <w:sz w:val="20"/>
          <w:szCs w:val="20"/>
        </w:rPr>
        <w:t xml:space="preserve">z </w:t>
      </w:r>
      <w:r w:rsidRPr="00065A5B">
        <w:rPr>
          <w:rFonts w:asciiTheme="minorHAnsi" w:hAnsiTheme="minorHAnsi" w:cs="Calibri"/>
          <w:sz w:val="20"/>
          <w:szCs w:val="20"/>
        </w:rPr>
        <w:t xml:space="preserve">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w:t>
      </w:r>
      <w:proofErr w:type="spellStart"/>
      <w:r w:rsidR="001D262F" w:rsidRPr="00065A5B">
        <w:rPr>
          <w:rFonts w:asciiTheme="minorHAnsi" w:hAnsiTheme="minorHAnsi" w:cs="Calibri"/>
          <w:sz w:val="20"/>
          <w:szCs w:val="20"/>
        </w:rPr>
        <w:t>ust</w:t>
      </w:r>
      <w:proofErr w:type="spellEnd"/>
      <w:r w:rsidR="001D262F" w:rsidRPr="00065A5B">
        <w:rPr>
          <w:rFonts w:asciiTheme="minorHAnsi" w:hAnsiTheme="minorHAnsi" w:cs="Calibri"/>
          <w:sz w:val="20"/>
          <w:szCs w:val="20"/>
        </w:rPr>
        <w:t xml:space="preserve">. </w:t>
      </w:r>
      <w:r w:rsidRPr="00065A5B">
        <w:rPr>
          <w:rFonts w:asciiTheme="minorHAnsi" w:hAnsiTheme="minorHAnsi" w:cs="Calibri"/>
          <w:sz w:val="20"/>
          <w:szCs w:val="20"/>
        </w:rPr>
        <w:t xml:space="preserve">§ 56 ods. 8 ZVO. </w:t>
      </w:r>
    </w:p>
    <w:p w14:paraId="103318AD" w14:textId="77777777" w:rsidR="00525A85" w:rsidRPr="00065A5B" w:rsidRDefault="00525A85" w:rsidP="00066587">
      <w:pPr>
        <w:shd w:val="clear" w:color="auto" w:fill="FFFFFF"/>
        <w:spacing w:line="264" w:lineRule="auto"/>
        <w:jc w:val="both"/>
        <w:rPr>
          <w:rFonts w:asciiTheme="minorHAnsi" w:hAnsiTheme="minorHAnsi" w:cs="Calibri"/>
          <w:sz w:val="20"/>
          <w:szCs w:val="20"/>
        </w:rPr>
      </w:pPr>
    </w:p>
    <w:p w14:paraId="40A0DB39" w14:textId="7340221F" w:rsidR="00525A85" w:rsidRPr="00065A5B" w:rsidRDefault="00525A85" w:rsidP="00066587">
      <w:pPr>
        <w:shd w:val="clear" w:color="auto" w:fill="FFFFFF"/>
        <w:spacing w:line="264" w:lineRule="auto"/>
        <w:jc w:val="both"/>
        <w:rPr>
          <w:rFonts w:asciiTheme="minorHAnsi" w:hAnsiTheme="minorHAnsi" w:cs="Calibri"/>
          <w:sz w:val="20"/>
          <w:szCs w:val="20"/>
        </w:rPr>
      </w:pPr>
      <w:r w:rsidRPr="00065A5B">
        <w:rPr>
          <w:rFonts w:asciiTheme="minorHAnsi" w:hAnsiTheme="minorHAnsi" w:cs="Calibri"/>
          <w:sz w:val="20"/>
          <w:szCs w:val="20"/>
        </w:rPr>
        <w:t xml:space="preserve">22.4. Zmluva uzavretá ako výsledok tohto verejného obstarávania nadobúda platnosť dňom podpisu oboma zmluvnými stranami. </w:t>
      </w:r>
    </w:p>
    <w:p w14:paraId="7E69F6D8" w14:textId="77777777" w:rsidR="00525A85" w:rsidRPr="00065A5B" w:rsidRDefault="00525A85" w:rsidP="00066587">
      <w:pPr>
        <w:shd w:val="clear" w:color="auto" w:fill="FFFFFF"/>
        <w:spacing w:line="264" w:lineRule="auto"/>
        <w:jc w:val="both"/>
        <w:rPr>
          <w:rFonts w:asciiTheme="minorHAnsi" w:hAnsiTheme="minorHAnsi" w:cs="Calibri"/>
          <w:sz w:val="20"/>
          <w:szCs w:val="20"/>
        </w:rPr>
      </w:pPr>
    </w:p>
    <w:p w14:paraId="30DCCB7F" w14:textId="16493548" w:rsidR="00FC1848" w:rsidRPr="00065A5B" w:rsidRDefault="00FC1848" w:rsidP="00FC1848">
      <w:pPr>
        <w:shd w:val="clear" w:color="auto" w:fill="FFFFFF"/>
        <w:spacing w:line="264" w:lineRule="auto"/>
        <w:jc w:val="both"/>
        <w:rPr>
          <w:rFonts w:asciiTheme="minorHAnsi" w:hAnsiTheme="minorHAnsi" w:cs="Calibri"/>
          <w:sz w:val="20"/>
          <w:szCs w:val="20"/>
        </w:rPr>
      </w:pPr>
      <w:r w:rsidRPr="00065A5B">
        <w:rPr>
          <w:rFonts w:asciiTheme="minorHAnsi" w:hAnsiTheme="minorHAnsi" w:cs="Calibri"/>
          <w:sz w:val="20"/>
          <w:szCs w:val="20"/>
        </w:rPr>
        <w:t xml:space="preserve">22.5. Zmluva uzavretá týmto postupom verejného obstarávania nadobudne účinnosť 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27ADF680" w14:textId="77777777" w:rsidR="00525A85" w:rsidRPr="00065A5B" w:rsidRDefault="00525A85" w:rsidP="00066587">
      <w:pPr>
        <w:shd w:val="clear" w:color="auto" w:fill="FFFFFF"/>
        <w:spacing w:line="264" w:lineRule="auto"/>
        <w:jc w:val="both"/>
        <w:rPr>
          <w:rFonts w:asciiTheme="minorHAnsi" w:hAnsiTheme="minorHAnsi" w:cs="Calibri"/>
          <w:sz w:val="20"/>
          <w:szCs w:val="20"/>
        </w:rPr>
      </w:pPr>
    </w:p>
    <w:p w14:paraId="2517AB2C" w14:textId="7B93A334" w:rsidR="00525A85" w:rsidRPr="00065A5B" w:rsidRDefault="00525A85" w:rsidP="00066587">
      <w:pPr>
        <w:shd w:val="clear" w:color="auto" w:fill="FFFFFF"/>
        <w:spacing w:line="264" w:lineRule="auto"/>
        <w:jc w:val="both"/>
        <w:rPr>
          <w:rFonts w:asciiTheme="minorHAnsi" w:hAnsiTheme="minorHAnsi" w:cs="Calibri"/>
          <w:sz w:val="20"/>
          <w:szCs w:val="20"/>
        </w:rPr>
      </w:pPr>
      <w:r w:rsidRPr="00065A5B">
        <w:rPr>
          <w:rFonts w:asciiTheme="minorHAnsi" w:hAnsiTheme="minorHAnsi" w:cs="Calibri"/>
          <w:sz w:val="20"/>
          <w:szCs w:val="20"/>
        </w:rPr>
        <w:t>22.6. Verejný obstarávateľ apeluje na uchádzačov, aby pristúpili zodpovedne k poskytnutiu súčinnosti k podpisu zmluvy, najmä, aby včas zabezpečili registráciu do Registra partnerov verejného sektora (podľa zákon č. 315/2016 Z.</w:t>
      </w:r>
      <w:r w:rsidR="001D262F" w:rsidRPr="00065A5B">
        <w:rPr>
          <w:rFonts w:asciiTheme="minorHAnsi" w:hAnsiTheme="minorHAnsi" w:cs="Calibri"/>
          <w:sz w:val="20"/>
          <w:szCs w:val="20"/>
        </w:rPr>
        <w:t xml:space="preserve"> </w:t>
      </w:r>
      <w:r w:rsidRPr="00065A5B">
        <w:rPr>
          <w:rFonts w:asciiTheme="minorHAnsi" w:hAnsiTheme="minorHAnsi" w:cs="Calibri"/>
          <w:sz w:val="20"/>
          <w:szCs w:val="20"/>
        </w:rPr>
        <w:t xml:space="preserve">z.), resp. overili registráciu v Registri partnerov verejného sektora podľa </w:t>
      </w:r>
      <w:proofErr w:type="spellStart"/>
      <w:r w:rsidR="001D262F" w:rsidRPr="00065A5B">
        <w:rPr>
          <w:rFonts w:asciiTheme="minorHAnsi" w:hAnsiTheme="minorHAnsi" w:cs="Calibri"/>
          <w:sz w:val="20"/>
          <w:szCs w:val="20"/>
        </w:rPr>
        <w:t>ust</w:t>
      </w:r>
      <w:proofErr w:type="spellEnd"/>
      <w:r w:rsidR="001D262F" w:rsidRPr="00065A5B">
        <w:rPr>
          <w:rFonts w:asciiTheme="minorHAnsi" w:hAnsiTheme="minorHAnsi" w:cs="Calibri"/>
          <w:sz w:val="20"/>
          <w:szCs w:val="20"/>
        </w:rPr>
        <w:t xml:space="preserve">. </w:t>
      </w:r>
      <w:r w:rsidRPr="00065A5B">
        <w:rPr>
          <w:rFonts w:asciiTheme="minorHAnsi" w:hAnsiTheme="minorHAnsi" w:cs="Calibri"/>
          <w:sz w:val="20"/>
          <w:szCs w:val="20"/>
        </w:rPr>
        <w:t>§ 22 zákona č. 315/2016 Z.</w:t>
      </w:r>
      <w:r w:rsidR="001D262F" w:rsidRPr="00065A5B">
        <w:rPr>
          <w:rFonts w:asciiTheme="minorHAnsi" w:hAnsiTheme="minorHAnsi" w:cs="Calibri"/>
          <w:sz w:val="20"/>
          <w:szCs w:val="20"/>
        </w:rPr>
        <w:t xml:space="preserve"> </w:t>
      </w:r>
      <w:r w:rsidRPr="00065A5B">
        <w:rPr>
          <w:rFonts w:asciiTheme="minorHAnsi" w:hAnsiTheme="minorHAnsi" w:cs="Calibri"/>
          <w:sz w:val="20"/>
          <w:szCs w:val="20"/>
        </w:rPr>
        <w:t>z. a to vo vzťahu k sebe ako zmluvnej strane a zároveň vo vzťahu k subdodávateľom, na ktorých sa táto povinnosť vzťahuje podľa zákona č. 315/2016 Z.</w:t>
      </w:r>
      <w:r w:rsidR="001D262F" w:rsidRPr="00065A5B">
        <w:rPr>
          <w:rFonts w:asciiTheme="minorHAnsi" w:hAnsiTheme="minorHAnsi" w:cs="Calibri"/>
          <w:sz w:val="20"/>
          <w:szCs w:val="20"/>
        </w:rPr>
        <w:t xml:space="preserve"> </w:t>
      </w:r>
      <w:r w:rsidRPr="00065A5B">
        <w:rPr>
          <w:rFonts w:asciiTheme="minorHAnsi" w:hAnsiTheme="minorHAnsi" w:cs="Calibri"/>
          <w:sz w:val="20"/>
          <w:szCs w:val="20"/>
        </w:rPr>
        <w:t>z. Uchádzač bude postupovať pri registrácií podľa zákona č. 315/2016 Z.</w:t>
      </w:r>
      <w:r w:rsidR="001D262F" w:rsidRPr="00065A5B">
        <w:rPr>
          <w:rFonts w:asciiTheme="minorHAnsi" w:hAnsiTheme="minorHAnsi" w:cs="Calibri"/>
          <w:sz w:val="20"/>
          <w:szCs w:val="20"/>
        </w:rPr>
        <w:t xml:space="preserve"> </w:t>
      </w:r>
      <w:r w:rsidRPr="00065A5B">
        <w:rPr>
          <w:rFonts w:asciiTheme="minorHAnsi" w:hAnsiTheme="minorHAnsi" w:cs="Calibri"/>
          <w:sz w:val="20"/>
          <w:szCs w:val="20"/>
        </w:rPr>
        <w:t>z.</w:t>
      </w:r>
    </w:p>
    <w:p w14:paraId="5E2CE51E" w14:textId="4BE1FE79" w:rsidR="006C4098" w:rsidRPr="00065A5B" w:rsidRDefault="006C4098" w:rsidP="00066587">
      <w:pPr>
        <w:shd w:val="clear" w:color="auto" w:fill="FFFFFF"/>
        <w:spacing w:line="264" w:lineRule="auto"/>
        <w:jc w:val="both"/>
        <w:rPr>
          <w:rFonts w:asciiTheme="minorHAnsi" w:hAnsiTheme="minorHAnsi" w:cs="Cambria"/>
          <w:sz w:val="20"/>
          <w:szCs w:val="20"/>
        </w:rPr>
      </w:pPr>
    </w:p>
    <w:p w14:paraId="2F9FE18B" w14:textId="77777777" w:rsidR="006C4098" w:rsidRPr="00065A5B" w:rsidRDefault="006C4098" w:rsidP="00066587">
      <w:pPr>
        <w:shd w:val="clear" w:color="auto" w:fill="FFFFFF"/>
        <w:spacing w:line="264" w:lineRule="auto"/>
        <w:rPr>
          <w:rFonts w:asciiTheme="minorHAnsi" w:hAnsiTheme="minorHAnsi" w:cs="Calibri"/>
          <w:b/>
          <w:sz w:val="20"/>
          <w:szCs w:val="20"/>
        </w:rPr>
      </w:pPr>
      <w:r w:rsidRPr="00065A5B">
        <w:rPr>
          <w:rFonts w:asciiTheme="minorHAnsi" w:hAnsiTheme="minorHAnsi" w:cs="Calibri"/>
          <w:b/>
          <w:sz w:val="20"/>
          <w:szCs w:val="20"/>
        </w:rPr>
        <w:t>23. ZÁVEREČNÉ USTANOVENIA</w:t>
      </w:r>
    </w:p>
    <w:p w14:paraId="239C662B" w14:textId="77777777" w:rsidR="006C4098" w:rsidRPr="00065A5B" w:rsidRDefault="006C4098" w:rsidP="00066587">
      <w:pPr>
        <w:shd w:val="clear" w:color="auto" w:fill="FFFFFF"/>
        <w:spacing w:line="264" w:lineRule="auto"/>
        <w:jc w:val="both"/>
        <w:rPr>
          <w:rFonts w:asciiTheme="minorHAnsi" w:hAnsiTheme="minorHAnsi" w:cs="Calibri"/>
          <w:sz w:val="20"/>
          <w:szCs w:val="20"/>
        </w:rPr>
      </w:pPr>
      <w:r w:rsidRPr="00065A5B">
        <w:rPr>
          <w:rFonts w:asciiTheme="minorHAnsi" w:hAnsiTheme="minorHAnsi" w:cs="Calibri"/>
          <w:sz w:val="20"/>
          <w:szCs w:val="20"/>
        </w:rPr>
        <w:t>23.1. Verejný obstarávateľ si vyhradzuje právo overenia všetkých skutočností uvedených v ponukách uchádzačov, bez predchádzajúceho súhlasu uchádzačov.</w:t>
      </w:r>
    </w:p>
    <w:p w14:paraId="42083CD6" w14:textId="77777777" w:rsidR="00A01BAA" w:rsidRPr="00065A5B" w:rsidRDefault="00A01BAA" w:rsidP="00066587">
      <w:pPr>
        <w:shd w:val="clear" w:color="auto" w:fill="FFFFFF"/>
        <w:spacing w:line="264" w:lineRule="auto"/>
        <w:jc w:val="both"/>
        <w:rPr>
          <w:rFonts w:asciiTheme="minorHAnsi" w:hAnsiTheme="minorHAnsi" w:cs="Calibri"/>
          <w:sz w:val="20"/>
          <w:szCs w:val="20"/>
        </w:rPr>
      </w:pPr>
    </w:p>
    <w:p w14:paraId="5112C6F1" w14:textId="2ED842D3" w:rsidR="00A01BAA" w:rsidRPr="00065A5B" w:rsidRDefault="00A01BAA" w:rsidP="00066587">
      <w:pPr>
        <w:shd w:val="clear" w:color="auto" w:fill="FFFFFF"/>
        <w:spacing w:line="264" w:lineRule="auto"/>
        <w:jc w:val="both"/>
        <w:rPr>
          <w:rFonts w:asciiTheme="minorHAnsi" w:hAnsiTheme="minorHAnsi" w:cs="Calibri"/>
          <w:sz w:val="20"/>
          <w:szCs w:val="20"/>
        </w:rPr>
      </w:pPr>
      <w:r w:rsidRPr="00065A5B">
        <w:rPr>
          <w:rFonts w:asciiTheme="minorHAnsi" w:hAnsiTheme="minorHAnsi" w:cs="Calibri"/>
          <w:sz w:val="20"/>
          <w:szCs w:val="20"/>
        </w:rPr>
        <w:t>23.2. V použitom postupe verejného obstarávania platia pre</w:t>
      </w:r>
      <w:r w:rsidR="00D03264" w:rsidRPr="00065A5B">
        <w:rPr>
          <w:rFonts w:asciiTheme="minorHAnsi" w:hAnsiTheme="minorHAnsi" w:cs="Calibri"/>
          <w:sz w:val="20"/>
          <w:szCs w:val="20"/>
        </w:rPr>
        <w:t xml:space="preserve"> </w:t>
      </w:r>
      <w:r w:rsidRPr="00065A5B">
        <w:rPr>
          <w:rFonts w:asciiTheme="minorHAnsi" w:hAnsiTheme="minorHAnsi" w:cs="Calibri"/>
          <w:sz w:val="20"/>
          <w:szCs w:val="20"/>
        </w:rPr>
        <w:t xml:space="preserve">ostatné ustanovenia neupravené týmito SP, príslušné ustanovenia ZVO a ostatných relevantných právnych predpisov platných na území Slovenskej </w:t>
      </w:r>
      <w:r w:rsidR="001C40E2" w:rsidRPr="00065A5B">
        <w:rPr>
          <w:rFonts w:asciiTheme="minorHAnsi" w:hAnsiTheme="minorHAnsi" w:cs="Calibri"/>
          <w:sz w:val="20"/>
          <w:szCs w:val="20"/>
        </w:rPr>
        <w:t>r</w:t>
      </w:r>
      <w:r w:rsidRPr="00065A5B">
        <w:rPr>
          <w:rFonts w:asciiTheme="minorHAnsi" w:hAnsiTheme="minorHAnsi" w:cs="Calibri"/>
          <w:sz w:val="20"/>
          <w:szCs w:val="20"/>
        </w:rPr>
        <w:t>epubliky.</w:t>
      </w:r>
    </w:p>
    <w:p w14:paraId="7E9D7D72" w14:textId="77777777" w:rsidR="006C4098" w:rsidRPr="00C91749" w:rsidRDefault="006C4098" w:rsidP="00066587">
      <w:pPr>
        <w:pStyle w:val="tl1"/>
        <w:spacing w:line="264" w:lineRule="auto"/>
        <w:jc w:val="left"/>
        <w:rPr>
          <w:rFonts w:asciiTheme="minorHAnsi" w:hAnsiTheme="minorHAnsi" w:cs="Calibri"/>
          <w:b/>
          <w:bCs/>
          <w:iCs/>
          <w:sz w:val="20"/>
          <w:szCs w:val="20"/>
          <w:highlight w:val="yellow"/>
        </w:rPr>
      </w:pPr>
    </w:p>
    <w:p w14:paraId="7AE27313" w14:textId="764FED3E" w:rsidR="00D05199" w:rsidRPr="00C91749" w:rsidRDefault="00D05199" w:rsidP="00066587">
      <w:pPr>
        <w:spacing w:line="264" w:lineRule="auto"/>
        <w:rPr>
          <w:rFonts w:asciiTheme="minorHAnsi" w:hAnsiTheme="minorHAnsi" w:cs="Calibri"/>
          <w:b/>
          <w:bCs/>
          <w:iCs/>
          <w:sz w:val="20"/>
          <w:szCs w:val="20"/>
          <w:highlight w:val="yellow"/>
          <w:lang w:eastAsia="sk-SK"/>
        </w:rPr>
      </w:pPr>
      <w:r w:rsidRPr="00C91749">
        <w:rPr>
          <w:rFonts w:asciiTheme="minorHAnsi" w:hAnsiTheme="minorHAnsi" w:cs="Calibri"/>
          <w:b/>
          <w:bCs/>
          <w:iCs/>
          <w:sz w:val="20"/>
          <w:szCs w:val="20"/>
          <w:highlight w:val="yellow"/>
        </w:rPr>
        <w:br w:type="page"/>
      </w:r>
    </w:p>
    <w:p w14:paraId="36C7F15B" w14:textId="551A73C0" w:rsidR="006C4098" w:rsidRPr="00065A5B" w:rsidRDefault="006C4098" w:rsidP="00066587">
      <w:pPr>
        <w:pStyle w:val="tl1"/>
        <w:spacing w:line="264" w:lineRule="auto"/>
        <w:jc w:val="left"/>
        <w:rPr>
          <w:rFonts w:asciiTheme="minorHAnsi" w:hAnsiTheme="minorHAnsi" w:cs="Calibri"/>
          <w:b/>
          <w:bCs/>
          <w:iCs/>
          <w:sz w:val="20"/>
          <w:szCs w:val="20"/>
        </w:rPr>
      </w:pPr>
      <w:r w:rsidRPr="00065A5B">
        <w:rPr>
          <w:rFonts w:asciiTheme="minorHAnsi" w:hAnsiTheme="minorHAnsi" w:cs="Calibri"/>
          <w:b/>
          <w:bCs/>
          <w:iCs/>
          <w:sz w:val="20"/>
          <w:szCs w:val="20"/>
        </w:rPr>
        <w:lastRenderedPageBreak/>
        <w:t>B. OPIS</w:t>
      </w:r>
      <w:r w:rsidR="00D03264" w:rsidRPr="00065A5B">
        <w:rPr>
          <w:rFonts w:asciiTheme="minorHAnsi" w:hAnsiTheme="minorHAnsi" w:cs="Calibri"/>
          <w:b/>
          <w:bCs/>
          <w:iCs/>
          <w:sz w:val="20"/>
          <w:szCs w:val="20"/>
        </w:rPr>
        <w:t xml:space="preserve"> </w:t>
      </w:r>
      <w:r w:rsidRPr="00065A5B">
        <w:rPr>
          <w:rFonts w:asciiTheme="minorHAnsi" w:hAnsiTheme="minorHAnsi" w:cs="Calibri"/>
          <w:b/>
          <w:bCs/>
          <w:iCs/>
          <w:sz w:val="20"/>
          <w:szCs w:val="20"/>
        </w:rPr>
        <w:t>PREDMETU</w:t>
      </w:r>
      <w:r w:rsidR="00D03264" w:rsidRPr="00065A5B">
        <w:rPr>
          <w:rFonts w:asciiTheme="minorHAnsi" w:hAnsiTheme="minorHAnsi" w:cs="Calibri"/>
          <w:b/>
          <w:bCs/>
          <w:iCs/>
          <w:sz w:val="20"/>
          <w:szCs w:val="20"/>
        </w:rPr>
        <w:t xml:space="preserve"> </w:t>
      </w:r>
      <w:r w:rsidR="00E25BC1" w:rsidRPr="00065A5B">
        <w:rPr>
          <w:rFonts w:asciiTheme="minorHAnsi" w:hAnsiTheme="minorHAnsi" w:cs="Calibri"/>
          <w:b/>
          <w:bCs/>
          <w:iCs/>
          <w:sz w:val="20"/>
          <w:szCs w:val="20"/>
        </w:rPr>
        <w:t>ZÁKAZKY</w:t>
      </w:r>
    </w:p>
    <w:p w14:paraId="17B5305F" w14:textId="5100434D" w:rsidR="007B6667" w:rsidRPr="00C91749" w:rsidRDefault="007B6667" w:rsidP="00066587">
      <w:pPr>
        <w:tabs>
          <w:tab w:val="left" w:pos="2552"/>
        </w:tabs>
        <w:spacing w:line="264" w:lineRule="auto"/>
        <w:jc w:val="both"/>
        <w:rPr>
          <w:rFonts w:asciiTheme="minorHAnsi" w:hAnsiTheme="minorHAnsi" w:cs="Calibri"/>
          <w:b/>
          <w:bCs/>
          <w:iCs/>
          <w:sz w:val="20"/>
          <w:szCs w:val="20"/>
          <w:highlight w:val="yellow"/>
          <w:lang w:eastAsia="sk-SK"/>
        </w:rPr>
      </w:pPr>
    </w:p>
    <w:p w14:paraId="6B57B0EB" w14:textId="480BD944" w:rsidR="007A3B53" w:rsidRPr="00065A5B" w:rsidRDefault="007A3B53" w:rsidP="00066587">
      <w:pPr>
        <w:spacing w:line="264" w:lineRule="auto"/>
        <w:jc w:val="both"/>
        <w:rPr>
          <w:rFonts w:asciiTheme="minorHAnsi" w:hAnsiTheme="minorHAnsi"/>
          <w:b/>
          <w:sz w:val="20"/>
          <w:szCs w:val="20"/>
        </w:rPr>
      </w:pPr>
      <w:r w:rsidRPr="00065A5B">
        <w:rPr>
          <w:rFonts w:asciiTheme="minorHAnsi" w:hAnsiTheme="minorHAnsi"/>
          <w:b/>
          <w:sz w:val="20"/>
          <w:szCs w:val="20"/>
        </w:rPr>
        <w:t>1. ZÁKLADNÉ ÚDAJE CHARAKTERIZUJÚCE PR</w:t>
      </w:r>
      <w:r w:rsidR="00E25BC1" w:rsidRPr="00065A5B">
        <w:rPr>
          <w:rFonts w:asciiTheme="minorHAnsi" w:hAnsiTheme="minorHAnsi"/>
          <w:b/>
          <w:sz w:val="20"/>
          <w:szCs w:val="20"/>
        </w:rPr>
        <w:t>EDMET ZÁKAZKY</w:t>
      </w:r>
    </w:p>
    <w:p w14:paraId="6705358E" w14:textId="77777777" w:rsidR="00065A5B" w:rsidRPr="00C91749" w:rsidRDefault="00065A5B" w:rsidP="00065A5B">
      <w:pPr>
        <w:spacing w:line="264" w:lineRule="auto"/>
        <w:jc w:val="both"/>
        <w:rPr>
          <w:rFonts w:asciiTheme="minorHAnsi" w:hAnsiTheme="minorHAnsi"/>
          <w:sz w:val="20"/>
          <w:szCs w:val="20"/>
        </w:rPr>
      </w:pPr>
      <w:r w:rsidRPr="00C91749">
        <w:rPr>
          <w:rFonts w:asciiTheme="minorHAnsi" w:hAnsiTheme="minorHAnsi"/>
          <w:sz w:val="20"/>
          <w:szCs w:val="20"/>
        </w:rPr>
        <w:t xml:space="preserve">Predmetom zákazky je uskutočnenie stavebných prác – rekonštrukcia a výstavba lesnej cesty, čím vznikne prepojenie obcí Šumiac a Telgárt cyklotrasou. Realizácia bude pozostávať z rekonštruovaných úsekov a úseku novostavby lesnej cesty. Rekonštruované úseky budú realizované násypom </w:t>
      </w:r>
      <w:proofErr w:type="spellStart"/>
      <w:r w:rsidRPr="00C91749">
        <w:rPr>
          <w:rFonts w:asciiTheme="minorHAnsi" w:hAnsiTheme="minorHAnsi"/>
          <w:sz w:val="20"/>
          <w:szCs w:val="20"/>
        </w:rPr>
        <w:t>štrkodrviny</w:t>
      </w:r>
      <w:proofErr w:type="spellEnd"/>
      <w:r w:rsidRPr="00C91749">
        <w:rPr>
          <w:rFonts w:asciiTheme="minorHAnsi" w:hAnsiTheme="minorHAnsi"/>
          <w:sz w:val="20"/>
          <w:szCs w:val="20"/>
        </w:rPr>
        <w:t xml:space="preserve"> v hrúbke 200mm a presypaním krytu výplňovým drveným kamenivom hrúbky 50mm. Úsek novostavby bude pozostávať z dvoch vrstiev </w:t>
      </w:r>
      <w:proofErr w:type="spellStart"/>
      <w:r w:rsidRPr="00C91749">
        <w:rPr>
          <w:rFonts w:asciiTheme="minorHAnsi" w:hAnsiTheme="minorHAnsi"/>
          <w:sz w:val="20"/>
          <w:szCs w:val="20"/>
        </w:rPr>
        <w:t>štrkodrviny</w:t>
      </w:r>
      <w:proofErr w:type="spellEnd"/>
      <w:r w:rsidRPr="00C91749">
        <w:rPr>
          <w:rFonts w:asciiTheme="minorHAnsi" w:hAnsiTheme="minorHAnsi"/>
          <w:sz w:val="20"/>
          <w:szCs w:val="20"/>
        </w:rPr>
        <w:t xml:space="preserve"> rôznej frakcie spolu hrúbky 500mm a presypaním krytu výplňovým drveným kamenivom hrúbky 50mm. Odvodnenie cestného telesa bude realizované systémom cestných priekop a rúrových priepustov s využitím už existujúceho odvodnenia. Súčasťou stavby bude osadenie oceľového zábradlia a cestných závor.</w:t>
      </w:r>
    </w:p>
    <w:p w14:paraId="4DE47FF2" w14:textId="77777777" w:rsidR="00065A5B" w:rsidRDefault="00065A5B" w:rsidP="00065A5B">
      <w:pPr>
        <w:spacing w:line="264" w:lineRule="auto"/>
        <w:jc w:val="both"/>
        <w:rPr>
          <w:rFonts w:asciiTheme="minorHAnsi" w:hAnsiTheme="minorHAnsi"/>
          <w:sz w:val="20"/>
          <w:szCs w:val="20"/>
          <w:highlight w:val="yellow"/>
        </w:rPr>
      </w:pPr>
    </w:p>
    <w:p w14:paraId="1C0B6ADB" w14:textId="1404AEC7" w:rsidR="00D81136" w:rsidRPr="00A40084" w:rsidRDefault="00D81136" w:rsidP="00D81136">
      <w:pPr>
        <w:jc w:val="both"/>
        <w:rPr>
          <w:rFonts w:asciiTheme="minorHAnsi" w:hAnsiTheme="minorHAnsi" w:cs="Calibri"/>
          <w:sz w:val="20"/>
          <w:szCs w:val="20"/>
          <w:u w:val="single"/>
        </w:rPr>
      </w:pPr>
      <w:r w:rsidRPr="00A40084">
        <w:rPr>
          <w:rFonts w:asciiTheme="minorHAnsi" w:hAnsiTheme="minorHAnsi" w:cs="Calibri"/>
          <w:sz w:val="20"/>
          <w:szCs w:val="20"/>
          <w:u w:val="single"/>
        </w:rPr>
        <w:t>Podrobný opis predmetu zákazky je uvedený v projektovej dokumentácii a vo výkazoch výmer</w:t>
      </w:r>
      <w:r w:rsidR="008C1E53" w:rsidRPr="00A40084">
        <w:rPr>
          <w:rFonts w:asciiTheme="minorHAnsi" w:hAnsiTheme="minorHAnsi" w:cs="Calibri"/>
          <w:sz w:val="20"/>
          <w:szCs w:val="20"/>
          <w:u w:val="single"/>
        </w:rPr>
        <w:t xml:space="preserve"> a v prílohách týchto SP</w:t>
      </w:r>
      <w:r w:rsidRPr="00A40084">
        <w:rPr>
          <w:rFonts w:asciiTheme="minorHAnsi" w:hAnsiTheme="minorHAnsi" w:cs="Calibri"/>
          <w:sz w:val="20"/>
          <w:szCs w:val="20"/>
          <w:u w:val="single"/>
        </w:rPr>
        <w:t xml:space="preserve">. </w:t>
      </w:r>
    </w:p>
    <w:p w14:paraId="7C5DF8EF" w14:textId="1CFA8B35" w:rsidR="00D81136" w:rsidRPr="00065A5B" w:rsidRDefault="00D81136" w:rsidP="00066587">
      <w:pPr>
        <w:spacing w:line="264" w:lineRule="auto"/>
        <w:jc w:val="both"/>
        <w:rPr>
          <w:rFonts w:asciiTheme="minorHAnsi" w:hAnsiTheme="minorHAnsi"/>
          <w:sz w:val="20"/>
          <w:szCs w:val="20"/>
          <w:highlight w:val="yellow"/>
        </w:rPr>
      </w:pPr>
    </w:p>
    <w:p w14:paraId="7050CEDD" w14:textId="77777777" w:rsidR="00065A5B" w:rsidRPr="00065A5B" w:rsidRDefault="00065A5B" w:rsidP="00065A5B">
      <w:pPr>
        <w:spacing w:line="264" w:lineRule="auto"/>
        <w:jc w:val="both"/>
        <w:rPr>
          <w:rFonts w:asciiTheme="minorHAnsi" w:hAnsiTheme="minorHAnsi"/>
          <w:b/>
          <w:noProof/>
          <w:sz w:val="20"/>
          <w:szCs w:val="20"/>
        </w:rPr>
      </w:pPr>
      <w:r w:rsidRPr="00065A5B">
        <w:rPr>
          <w:rFonts w:asciiTheme="minorHAnsi" w:hAnsiTheme="minorHAnsi"/>
          <w:b/>
          <w:noProof/>
          <w:sz w:val="20"/>
          <w:szCs w:val="20"/>
        </w:rPr>
        <w:t>IDENTIFIKAČNÉ ÚDAJE</w:t>
      </w:r>
    </w:p>
    <w:p w14:paraId="671CD5EA" w14:textId="77777777" w:rsidR="00065A5B" w:rsidRPr="00065A5B" w:rsidRDefault="00065A5B" w:rsidP="00065A5B">
      <w:pPr>
        <w:pStyle w:val="Bezriadkovania"/>
        <w:ind w:left="1410" w:hanging="1410"/>
        <w:jc w:val="both"/>
        <w:rPr>
          <w:rFonts w:asciiTheme="minorHAnsi" w:hAnsiTheme="minorHAnsi"/>
          <w:bCs/>
          <w:noProof/>
          <w:sz w:val="20"/>
          <w:szCs w:val="20"/>
          <w:lang w:eastAsia="sk-SK"/>
        </w:rPr>
      </w:pPr>
      <w:r w:rsidRPr="00065A5B">
        <w:rPr>
          <w:rFonts w:asciiTheme="minorHAnsi" w:hAnsiTheme="minorHAnsi"/>
          <w:noProof/>
          <w:sz w:val="20"/>
          <w:szCs w:val="20"/>
        </w:rPr>
        <w:t>Názov:</w:t>
      </w:r>
      <w:r w:rsidRPr="00065A5B">
        <w:rPr>
          <w:rFonts w:asciiTheme="minorHAnsi" w:hAnsiTheme="minorHAnsi"/>
          <w:noProof/>
          <w:sz w:val="20"/>
          <w:szCs w:val="20"/>
        </w:rPr>
        <w:tab/>
      </w:r>
      <w:r w:rsidRPr="00065A5B">
        <w:rPr>
          <w:rFonts w:asciiTheme="minorHAnsi" w:hAnsiTheme="minorHAnsi"/>
          <w:noProof/>
          <w:sz w:val="20"/>
          <w:szCs w:val="20"/>
        </w:rPr>
        <w:tab/>
      </w:r>
      <w:r w:rsidRPr="00065A5B">
        <w:rPr>
          <w:rFonts w:asciiTheme="minorHAnsi" w:hAnsiTheme="minorHAnsi"/>
          <w:b/>
          <w:noProof/>
          <w:sz w:val="20"/>
          <w:szCs w:val="20"/>
          <w:lang w:eastAsia="sk-SK"/>
        </w:rPr>
        <w:t>Prepojenie ciest III. triedy - III/2387 a III/2389 cyklotrasou</w:t>
      </w:r>
      <w:r w:rsidRPr="00065A5B">
        <w:rPr>
          <w:rFonts w:asciiTheme="minorHAnsi" w:hAnsiTheme="minorHAnsi"/>
          <w:b/>
          <w:noProof/>
          <w:sz w:val="20"/>
          <w:szCs w:val="20"/>
        </w:rPr>
        <w:t xml:space="preserve"> </w:t>
      </w:r>
    </w:p>
    <w:p w14:paraId="584765EC" w14:textId="77777777" w:rsidR="00065A5B" w:rsidRPr="00065A5B" w:rsidRDefault="00065A5B" w:rsidP="00065A5B">
      <w:pPr>
        <w:spacing w:line="264" w:lineRule="auto"/>
        <w:jc w:val="both"/>
        <w:rPr>
          <w:rFonts w:asciiTheme="minorHAnsi" w:hAnsiTheme="minorHAnsi"/>
          <w:noProof/>
          <w:sz w:val="20"/>
          <w:szCs w:val="20"/>
        </w:rPr>
      </w:pPr>
      <w:r w:rsidRPr="00065A5B">
        <w:rPr>
          <w:rFonts w:asciiTheme="minorHAnsi" w:hAnsiTheme="minorHAnsi"/>
          <w:noProof/>
          <w:sz w:val="20"/>
          <w:szCs w:val="20"/>
        </w:rPr>
        <w:t>Kraj:</w:t>
      </w:r>
      <w:r w:rsidRPr="00065A5B">
        <w:rPr>
          <w:rFonts w:asciiTheme="minorHAnsi" w:hAnsiTheme="minorHAnsi"/>
          <w:noProof/>
          <w:sz w:val="20"/>
          <w:szCs w:val="20"/>
        </w:rPr>
        <w:tab/>
      </w:r>
      <w:r w:rsidRPr="00065A5B">
        <w:rPr>
          <w:rFonts w:asciiTheme="minorHAnsi" w:hAnsiTheme="minorHAnsi"/>
          <w:noProof/>
          <w:sz w:val="20"/>
          <w:szCs w:val="20"/>
        </w:rPr>
        <w:tab/>
        <w:t>Banskobystrický</w:t>
      </w:r>
    </w:p>
    <w:p w14:paraId="461DE880" w14:textId="77777777" w:rsidR="00065A5B" w:rsidRPr="00065A5B" w:rsidRDefault="00065A5B" w:rsidP="00065A5B">
      <w:pPr>
        <w:spacing w:line="264" w:lineRule="auto"/>
        <w:jc w:val="both"/>
        <w:rPr>
          <w:rFonts w:asciiTheme="minorHAnsi" w:hAnsiTheme="minorHAnsi"/>
          <w:noProof/>
          <w:sz w:val="20"/>
          <w:szCs w:val="20"/>
        </w:rPr>
      </w:pPr>
      <w:r w:rsidRPr="00065A5B">
        <w:rPr>
          <w:rFonts w:asciiTheme="minorHAnsi" w:hAnsiTheme="minorHAnsi"/>
          <w:noProof/>
          <w:sz w:val="20"/>
          <w:szCs w:val="20"/>
        </w:rPr>
        <w:t>Okres:</w:t>
      </w:r>
      <w:r w:rsidRPr="00065A5B">
        <w:rPr>
          <w:rFonts w:asciiTheme="minorHAnsi" w:hAnsiTheme="minorHAnsi"/>
          <w:noProof/>
          <w:sz w:val="20"/>
          <w:szCs w:val="20"/>
        </w:rPr>
        <w:tab/>
      </w:r>
      <w:r w:rsidRPr="00065A5B">
        <w:rPr>
          <w:rFonts w:asciiTheme="minorHAnsi" w:hAnsiTheme="minorHAnsi"/>
          <w:noProof/>
          <w:sz w:val="20"/>
          <w:szCs w:val="20"/>
        </w:rPr>
        <w:tab/>
        <w:t>Brezno</w:t>
      </w:r>
    </w:p>
    <w:p w14:paraId="046D4135" w14:textId="77777777" w:rsidR="00065A5B" w:rsidRPr="00065A5B" w:rsidRDefault="00065A5B" w:rsidP="00065A5B">
      <w:pPr>
        <w:spacing w:line="264" w:lineRule="auto"/>
        <w:jc w:val="both"/>
        <w:rPr>
          <w:rFonts w:asciiTheme="minorHAnsi" w:hAnsiTheme="minorHAnsi"/>
          <w:noProof/>
          <w:sz w:val="20"/>
          <w:szCs w:val="20"/>
        </w:rPr>
      </w:pPr>
      <w:r w:rsidRPr="00065A5B">
        <w:rPr>
          <w:rFonts w:asciiTheme="minorHAnsi" w:hAnsiTheme="minorHAnsi"/>
          <w:noProof/>
          <w:sz w:val="20"/>
          <w:szCs w:val="20"/>
        </w:rPr>
        <w:t>Objednávateľ:</w:t>
      </w:r>
      <w:r w:rsidRPr="00065A5B">
        <w:rPr>
          <w:rFonts w:asciiTheme="minorHAnsi" w:hAnsiTheme="minorHAnsi"/>
          <w:noProof/>
          <w:sz w:val="20"/>
          <w:szCs w:val="20"/>
        </w:rPr>
        <w:tab/>
        <w:t>Banskobystrický samosprávny kraj, Námestie SNP č. 23, 974 00 Banská Bystrica</w:t>
      </w:r>
    </w:p>
    <w:p w14:paraId="6E6B4566" w14:textId="77777777" w:rsidR="00065A5B" w:rsidRPr="00065A5B" w:rsidRDefault="00065A5B" w:rsidP="00065A5B">
      <w:pPr>
        <w:spacing w:line="264" w:lineRule="auto"/>
        <w:jc w:val="both"/>
        <w:rPr>
          <w:rFonts w:asciiTheme="minorHAnsi" w:hAnsiTheme="minorHAnsi"/>
          <w:noProof/>
          <w:sz w:val="20"/>
          <w:szCs w:val="20"/>
        </w:rPr>
      </w:pPr>
    </w:p>
    <w:p w14:paraId="24524E45" w14:textId="77777777" w:rsidR="00065A5B" w:rsidRPr="00065A5B" w:rsidRDefault="00065A5B" w:rsidP="00065A5B">
      <w:pPr>
        <w:spacing w:line="264" w:lineRule="auto"/>
        <w:jc w:val="both"/>
        <w:rPr>
          <w:rFonts w:asciiTheme="minorHAnsi" w:hAnsiTheme="minorHAnsi"/>
          <w:b/>
          <w:sz w:val="20"/>
          <w:szCs w:val="20"/>
        </w:rPr>
      </w:pPr>
      <w:r w:rsidRPr="00065A5B">
        <w:rPr>
          <w:rFonts w:asciiTheme="minorHAnsi" w:hAnsiTheme="minorHAnsi"/>
          <w:b/>
          <w:noProof/>
          <w:sz w:val="20"/>
          <w:szCs w:val="20"/>
        </w:rPr>
        <w:t>URČENIE STAVEBNÝCH PRÁC</w:t>
      </w:r>
    </w:p>
    <w:p w14:paraId="04917C6B"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b/>
          <w:sz w:val="20"/>
          <w:szCs w:val="20"/>
        </w:rPr>
        <w:t>Predmet stavby</w:t>
      </w:r>
      <w:r w:rsidRPr="00065A5B">
        <w:rPr>
          <w:rFonts w:asciiTheme="minorHAnsi" w:hAnsiTheme="minorHAnsi"/>
          <w:sz w:val="20"/>
          <w:szCs w:val="20"/>
        </w:rPr>
        <w:tab/>
      </w:r>
    </w:p>
    <w:p w14:paraId="5C5ED60F" w14:textId="77777777" w:rsidR="00065A5B" w:rsidRPr="00065A5B" w:rsidRDefault="00065A5B" w:rsidP="00065A5B">
      <w:pPr>
        <w:spacing w:line="264" w:lineRule="auto"/>
        <w:jc w:val="both"/>
        <w:rPr>
          <w:rFonts w:asciiTheme="minorHAnsi" w:hAnsiTheme="minorHAnsi"/>
          <w:sz w:val="20"/>
          <w:szCs w:val="20"/>
        </w:rPr>
      </w:pPr>
      <w:bookmarkStart w:id="5" w:name="_Hlk75930433"/>
      <w:r w:rsidRPr="00065A5B">
        <w:rPr>
          <w:rFonts w:asciiTheme="minorHAnsi" w:hAnsiTheme="minorHAnsi"/>
          <w:sz w:val="20"/>
          <w:szCs w:val="20"/>
        </w:rPr>
        <w:t>Prepojenie ciest III. triedy - III/2387 a III/2389 cyklotrasou</w:t>
      </w:r>
      <w:bookmarkEnd w:id="5"/>
      <w:r w:rsidRPr="00065A5B">
        <w:rPr>
          <w:rFonts w:asciiTheme="minorHAnsi" w:hAnsiTheme="minorHAnsi"/>
          <w:sz w:val="20"/>
          <w:szCs w:val="20"/>
        </w:rPr>
        <w:t xml:space="preserve">. </w:t>
      </w:r>
    </w:p>
    <w:p w14:paraId="3D46D856" w14:textId="77777777" w:rsidR="00065A5B" w:rsidRPr="00065A5B" w:rsidRDefault="00065A5B" w:rsidP="00065A5B">
      <w:pPr>
        <w:spacing w:line="264" w:lineRule="auto"/>
        <w:jc w:val="both"/>
        <w:rPr>
          <w:rFonts w:asciiTheme="minorHAnsi" w:hAnsiTheme="minorHAnsi"/>
          <w:b/>
          <w:sz w:val="20"/>
          <w:szCs w:val="20"/>
        </w:rPr>
      </w:pPr>
      <w:r w:rsidRPr="00065A5B">
        <w:rPr>
          <w:rFonts w:asciiTheme="minorHAnsi" w:hAnsiTheme="minorHAnsi"/>
          <w:b/>
          <w:sz w:val="20"/>
          <w:szCs w:val="20"/>
        </w:rPr>
        <w:t>Druh stavby</w:t>
      </w:r>
      <w:r w:rsidRPr="00065A5B">
        <w:rPr>
          <w:rFonts w:asciiTheme="minorHAnsi" w:hAnsiTheme="minorHAnsi"/>
          <w:b/>
          <w:sz w:val="20"/>
          <w:szCs w:val="20"/>
        </w:rPr>
        <w:tab/>
      </w:r>
      <w:r w:rsidRPr="00065A5B">
        <w:rPr>
          <w:rFonts w:asciiTheme="minorHAnsi" w:hAnsiTheme="minorHAnsi"/>
          <w:b/>
          <w:sz w:val="20"/>
          <w:szCs w:val="20"/>
        </w:rPr>
        <w:tab/>
      </w:r>
    </w:p>
    <w:p w14:paraId="61E641BE" w14:textId="77777777" w:rsidR="00065A5B" w:rsidRPr="00065A5B" w:rsidRDefault="00065A5B" w:rsidP="00065A5B">
      <w:pPr>
        <w:spacing w:line="264" w:lineRule="auto"/>
        <w:jc w:val="both"/>
        <w:rPr>
          <w:rFonts w:asciiTheme="minorHAnsi" w:hAnsiTheme="minorHAnsi"/>
          <w:color w:val="FF0000"/>
          <w:sz w:val="20"/>
          <w:szCs w:val="20"/>
        </w:rPr>
      </w:pPr>
      <w:r w:rsidRPr="00065A5B">
        <w:rPr>
          <w:rFonts w:asciiTheme="minorHAnsi" w:hAnsiTheme="minorHAnsi"/>
          <w:sz w:val="20"/>
          <w:szCs w:val="20"/>
        </w:rPr>
        <w:t>Stavebné práce vrchnej časti stavby ciest, v zmysle výkazov výmer.</w:t>
      </w:r>
    </w:p>
    <w:p w14:paraId="59750272" w14:textId="77777777" w:rsidR="00065A5B" w:rsidRPr="00065A5B" w:rsidRDefault="00065A5B" w:rsidP="00065A5B">
      <w:pPr>
        <w:spacing w:line="264" w:lineRule="auto"/>
        <w:jc w:val="both"/>
        <w:rPr>
          <w:rFonts w:asciiTheme="minorHAnsi" w:hAnsiTheme="minorHAnsi"/>
          <w:b/>
          <w:sz w:val="20"/>
          <w:szCs w:val="20"/>
        </w:rPr>
      </w:pPr>
      <w:r w:rsidRPr="00065A5B">
        <w:rPr>
          <w:rFonts w:asciiTheme="minorHAnsi" w:hAnsiTheme="minorHAnsi"/>
          <w:b/>
          <w:sz w:val="20"/>
          <w:szCs w:val="20"/>
        </w:rPr>
        <w:t>Účel a ciele stavby</w:t>
      </w:r>
    </w:p>
    <w:p w14:paraId="78EBA2E2" w14:textId="77777777" w:rsidR="00065A5B" w:rsidRPr="00065A5B" w:rsidRDefault="00065A5B" w:rsidP="00065A5B">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jc w:val="both"/>
        <w:rPr>
          <w:rFonts w:asciiTheme="minorHAnsi" w:hAnsiTheme="minorHAnsi"/>
          <w:sz w:val="20"/>
          <w:szCs w:val="20"/>
        </w:rPr>
      </w:pPr>
      <w:r w:rsidRPr="00065A5B">
        <w:rPr>
          <w:rFonts w:asciiTheme="minorHAnsi" w:hAnsiTheme="minorHAnsi"/>
          <w:sz w:val="20"/>
          <w:szCs w:val="20"/>
        </w:rPr>
        <w:t xml:space="preserve">Rekonštrukciou a výstavbou lesnej cesty vznikne prepojenie obcí Šumiac a Telgárt cyklotrasou. </w:t>
      </w:r>
    </w:p>
    <w:p w14:paraId="02D49F48" w14:textId="77777777" w:rsidR="00065A5B" w:rsidRPr="00065A5B" w:rsidRDefault="00065A5B" w:rsidP="00065A5B">
      <w:pPr>
        <w:spacing w:line="264" w:lineRule="auto"/>
        <w:jc w:val="both"/>
        <w:rPr>
          <w:rFonts w:asciiTheme="minorHAnsi" w:hAnsiTheme="minorHAnsi"/>
          <w:b/>
          <w:sz w:val="20"/>
          <w:szCs w:val="20"/>
        </w:rPr>
      </w:pPr>
      <w:r w:rsidRPr="00065A5B">
        <w:rPr>
          <w:rFonts w:asciiTheme="minorHAnsi" w:hAnsiTheme="minorHAnsi"/>
          <w:b/>
          <w:sz w:val="20"/>
          <w:szCs w:val="20"/>
        </w:rPr>
        <w:t>Umiestnenie stavby</w:t>
      </w:r>
    </w:p>
    <w:p w14:paraId="31EF4547"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V zmysle priložených výkazov výmer – príloha č. 3a a príloha č. 3b súťažných podkladov. </w:t>
      </w:r>
    </w:p>
    <w:p w14:paraId="43419082" w14:textId="77777777" w:rsidR="00065A5B" w:rsidRPr="00065A5B" w:rsidRDefault="00065A5B" w:rsidP="00065A5B">
      <w:pPr>
        <w:spacing w:line="264" w:lineRule="auto"/>
        <w:jc w:val="both"/>
        <w:rPr>
          <w:rFonts w:asciiTheme="minorHAnsi" w:hAnsiTheme="minorHAnsi"/>
          <w:b/>
          <w:sz w:val="20"/>
          <w:szCs w:val="20"/>
        </w:rPr>
      </w:pPr>
      <w:r w:rsidRPr="00065A5B">
        <w:rPr>
          <w:rFonts w:asciiTheme="minorHAnsi" w:hAnsiTheme="minorHAnsi"/>
          <w:b/>
          <w:sz w:val="20"/>
          <w:szCs w:val="20"/>
        </w:rPr>
        <w:t>Predpokladaná hodnota zákazky</w:t>
      </w:r>
    </w:p>
    <w:p w14:paraId="4551A24B" w14:textId="77777777" w:rsidR="00065A5B" w:rsidRPr="00065A5B" w:rsidRDefault="00065A5B" w:rsidP="00065A5B">
      <w:pPr>
        <w:spacing w:line="264" w:lineRule="auto"/>
        <w:jc w:val="both"/>
        <w:rPr>
          <w:rFonts w:asciiTheme="minorHAnsi" w:hAnsiTheme="minorHAnsi"/>
          <w:sz w:val="20"/>
          <w:szCs w:val="20"/>
        </w:rPr>
      </w:pPr>
      <w:bookmarkStart w:id="6" w:name="_Hlk75930733"/>
      <w:r w:rsidRPr="00065A5B">
        <w:rPr>
          <w:rFonts w:asciiTheme="minorHAnsi" w:hAnsiTheme="minorHAnsi" w:cs="Calibri"/>
          <w:sz w:val="20"/>
          <w:szCs w:val="20"/>
        </w:rPr>
        <w:t>402.270,07</w:t>
      </w:r>
      <w:r w:rsidRPr="00065A5B">
        <w:rPr>
          <w:rFonts w:asciiTheme="minorHAnsi" w:hAnsiTheme="minorHAnsi"/>
          <w:sz w:val="20"/>
          <w:szCs w:val="20"/>
        </w:rPr>
        <w:t xml:space="preserve"> </w:t>
      </w:r>
      <w:bookmarkEnd w:id="6"/>
      <w:r w:rsidRPr="00065A5B">
        <w:rPr>
          <w:rFonts w:asciiTheme="minorHAnsi" w:hAnsiTheme="minorHAnsi"/>
          <w:sz w:val="20"/>
          <w:szCs w:val="20"/>
        </w:rPr>
        <w:t>€ bez DPH</w:t>
      </w:r>
    </w:p>
    <w:p w14:paraId="67CBF3A1" w14:textId="77777777" w:rsidR="00065A5B" w:rsidRPr="00065A5B" w:rsidRDefault="00065A5B" w:rsidP="00065A5B">
      <w:pPr>
        <w:spacing w:line="264" w:lineRule="auto"/>
        <w:jc w:val="both"/>
        <w:rPr>
          <w:rFonts w:asciiTheme="minorHAnsi" w:hAnsiTheme="minorHAnsi"/>
          <w:b/>
          <w:sz w:val="20"/>
          <w:szCs w:val="20"/>
        </w:rPr>
      </w:pPr>
      <w:r w:rsidRPr="00065A5B">
        <w:rPr>
          <w:rFonts w:asciiTheme="minorHAnsi" w:hAnsiTheme="minorHAnsi"/>
          <w:b/>
          <w:sz w:val="20"/>
          <w:szCs w:val="20"/>
        </w:rPr>
        <w:t>Lehota uskutočnenia.</w:t>
      </w:r>
    </w:p>
    <w:p w14:paraId="164E6645"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Do 90 dní odo dňa odovzdania staveniska. Podrobnosti sú uvedené v zmluve o dielo, ktorá je prílohou č. 1 súťažných podkladov. </w:t>
      </w:r>
    </w:p>
    <w:p w14:paraId="58B6256E" w14:textId="77777777" w:rsidR="00065A5B" w:rsidRPr="00065A5B" w:rsidRDefault="00065A5B" w:rsidP="00065A5B">
      <w:pPr>
        <w:spacing w:line="264" w:lineRule="auto"/>
        <w:jc w:val="both"/>
        <w:rPr>
          <w:rFonts w:asciiTheme="minorHAnsi" w:hAnsiTheme="minorHAnsi"/>
          <w:b/>
          <w:sz w:val="20"/>
          <w:szCs w:val="20"/>
        </w:rPr>
      </w:pPr>
      <w:r w:rsidRPr="00065A5B">
        <w:rPr>
          <w:rFonts w:asciiTheme="minorHAnsi" w:hAnsiTheme="minorHAnsi"/>
          <w:b/>
          <w:sz w:val="20"/>
          <w:szCs w:val="20"/>
        </w:rPr>
        <w:t>Rozsah stavby</w:t>
      </w:r>
    </w:p>
    <w:p w14:paraId="5EC6C7EC"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Realizácia bude pozostávať z rekonštruovaných úsekov a úseku novostavby lesnej cesty. Rekonštruované úseky budú realizované násypom </w:t>
      </w:r>
      <w:proofErr w:type="spellStart"/>
      <w:r w:rsidRPr="00065A5B">
        <w:rPr>
          <w:rFonts w:asciiTheme="minorHAnsi" w:hAnsiTheme="minorHAnsi"/>
          <w:sz w:val="20"/>
          <w:szCs w:val="20"/>
        </w:rPr>
        <w:t>štrkodrviny</w:t>
      </w:r>
      <w:proofErr w:type="spellEnd"/>
      <w:r w:rsidRPr="00065A5B">
        <w:rPr>
          <w:rFonts w:asciiTheme="minorHAnsi" w:hAnsiTheme="minorHAnsi"/>
          <w:sz w:val="20"/>
          <w:szCs w:val="20"/>
        </w:rPr>
        <w:t xml:space="preserve"> v hrúbke 200mm a presypaním krytu výplňovým drveným kamenivom hrúbky 50mm. Úsek novostavby bude pozostávať z dvoch vrstiev </w:t>
      </w:r>
      <w:proofErr w:type="spellStart"/>
      <w:r w:rsidRPr="00065A5B">
        <w:rPr>
          <w:rFonts w:asciiTheme="minorHAnsi" w:hAnsiTheme="minorHAnsi"/>
          <w:sz w:val="20"/>
          <w:szCs w:val="20"/>
        </w:rPr>
        <w:t>štrkodrviny</w:t>
      </w:r>
      <w:proofErr w:type="spellEnd"/>
      <w:r w:rsidRPr="00065A5B">
        <w:rPr>
          <w:rFonts w:asciiTheme="minorHAnsi" w:hAnsiTheme="minorHAnsi"/>
          <w:sz w:val="20"/>
          <w:szCs w:val="20"/>
        </w:rPr>
        <w:t xml:space="preserve"> rôznej frakcie spolu hrúbky 500mm a presypaním krytu výplňovým drveným kamenivom hrúbky 50mm. Odvodnenie cestného telesa bude realizované systémom cestných priekop a rúrových priepustov s využitím už existujúceho odvodnenia. Súčasťou stavby bude osadenie oceľového zábradlia a cestných závor.</w:t>
      </w:r>
    </w:p>
    <w:p w14:paraId="0AF09635" w14:textId="77777777" w:rsidR="00065A5B" w:rsidRPr="00065A5B" w:rsidRDefault="00065A5B" w:rsidP="00065A5B">
      <w:pPr>
        <w:spacing w:line="264" w:lineRule="auto"/>
        <w:jc w:val="both"/>
        <w:rPr>
          <w:rFonts w:asciiTheme="minorHAnsi" w:hAnsiTheme="minorHAnsi"/>
          <w:sz w:val="20"/>
          <w:szCs w:val="20"/>
          <w:highlight w:val="yellow"/>
        </w:rPr>
      </w:pPr>
    </w:p>
    <w:p w14:paraId="4ABF3131" w14:textId="77777777" w:rsidR="00065A5B" w:rsidRPr="00065A5B" w:rsidRDefault="00065A5B" w:rsidP="00065A5B">
      <w:pPr>
        <w:spacing w:line="264" w:lineRule="auto"/>
        <w:jc w:val="both"/>
        <w:rPr>
          <w:rFonts w:asciiTheme="minorHAnsi" w:hAnsiTheme="minorHAnsi"/>
          <w:sz w:val="20"/>
          <w:szCs w:val="20"/>
          <w:u w:val="single"/>
        </w:rPr>
      </w:pPr>
      <w:r w:rsidRPr="00065A5B">
        <w:rPr>
          <w:rFonts w:asciiTheme="minorHAnsi" w:hAnsiTheme="minorHAnsi"/>
          <w:sz w:val="20"/>
          <w:szCs w:val="20"/>
          <w:u w:val="single"/>
        </w:rPr>
        <w:t>Špecifikácia prác:</w:t>
      </w:r>
    </w:p>
    <w:p w14:paraId="23CEF8A6"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Odstránenie krovín a stromov</w:t>
      </w:r>
    </w:p>
    <w:p w14:paraId="5625B598" w14:textId="77777777" w:rsidR="00065A5B" w:rsidRPr="00065A5B" w:rsidRDefault="00065A5B" w:rsidP="00065A5B">
      <w:pPr>
        <w:spacing w:line="264" w:lineRule="auto"/>
        <w:jc w:val="both"/>
        <w:rPr>
          <w:rFonts w:asciiTheme="minorHAnsi" w:hAnsiTheme="minorHAnsi"/>
          <w:sz w:val="20"/>
          <w:szCs w:val="20"/>
        </w:rPr>
      </w:pPr>
      <w:proofErr w:type="spellStart"/>
      <w:r w:rsidRPr="00065A5B">
        <w:rPr>
          <w:rFonts w:asciiTheme="minorHAnsi" w:hAnsiTheme="minorHAnsi"/>
          <w:sz w:val="20"/>
          <w:szCs w:val="20"/>
        </w:rPr>
        <w:t>Odkopávky</w:t>
      </w:r>
      <w:proofErr w:type="spellEnd"/>
      <w:r w:rsidRPr="00065A5B">
        <w:rPr>
          <w:rFonts w:asciiTheme="minorHAnsi" w:hAnsiTheme="minorHAnsi"/>
          <w:sz w:val="20"/>
          <w:szCs w:val="20"/>
        </w:rPr>
        <w:t xml:space="preserve">, prekopávky, hĺbenie rýh s uložením </w:t>
      </w:r>
      <w:proofErr w:type="spellStart"/>
      <w:r w:rsidRPr="00065A5B">
        <w:rPr>
          <w:rFonts w:asciiTheme="minorHAnsi" w:hAnsiTheme="minorHAnsi"/>
          <w:sz w:val="20"/>
          <w:szCs w:val="20"/>
        </w:rPr>
        <w:t>sypaniny</w:t>
      </w:r>
      <w:proofErr w:type="spellEnd"/>
      <w:r w:rsidRPr="00065A5B">
        <w:rPr>
          <w:rFonts w:asciiTheme="minorHAnsi" w:hAnsiTheme="minorHAnsi"/>
          <w:sz w:val="20"/>
          <w:szCs w:val="20"/>
        </w:rPr>
        <w:t xml:space="preserve"> na skládku</w:t>
      </w:r>
    </w:p>
    <w:p w14:paraId="7FB47862"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Zásypy zhutnené kamenivom okolo objektov</w:t>
      </w:r>
    </w:p>
    <w:p w14:paraId="497B4495" w14:textId="77777777" w:rsidR="00065A5B" w:rsidRPr="00065A5B" w:rsidRDefault="00065A5B" w:rsidP="00065A5B">
      <w:pPr>
        <w:spacing w:line="264" w:lineRule="auto"/>
        <w:jc w:val="both"/>
        <w:rPr>
          <w:rFonts w:asciiTheme="minorHAnsi" w:hAnsiTheme="minorHAnsi"/>
          <w:sz w:val="20"/>
          <w:szCs w:val="20"/>
        </w:rPr>
      </w:pPr>
      <w:proofErr w:type="spellStart"/>
      <w:r w:rsidRPr="00065A5B">
        <w:rPr>
          <w:rFonts w:asciiTheme="minorHAnsi" w:hAnsiTheme="minorHAnsi"/>
          <w:sz w:val="20"/>
          <w:szCs w:val="20"/>
        </w:rPr>
        <w:t>Rozprestrenie</w:t>
      </w:r>
      <w:proofErr w:type="spellEnd"/>
      <w:r w:rsidRPr="00065A5B">
        <w:rPr>
          <w:rFonts w:asciiTheme="minorHAnsi" w:hAnsiTheme="minorHAnsi"/>
          <w:sz w:val="20"/>
          <w:szCs w:val="20"/>
        </w:rPr>
        <w:t xml:space="preserve"> zeminy, úprava pláne, </w:t>
      </w:r>
      <w:proofErr w:type="spellStart"/>
      <w:r w:rsidRPr="00065A5B">
        <w:rPr>
          <w:rFonts w:asciiTheme="minorHAnsi" w:hAnsiTheme="minorHAnsi"/>
          <w:sz w:val="20"/>
          <w:szCs w:val="20"/>
        </w:rPr>
        <w:t>svahovanie</w:t>
      </w:r>
      <w:proofErr w:type="spellEnd"/>
      <w:r w:rsidRPr="00065A5B">
        <w:rPr>
          <w:rFonts w:asciiTheme="minorHAnsi" w:hAnsiTheme="minorHAnsi"/>
          <w:sz w:val="20"/>
          <w:szCs w:val="20"/>
        </w:rPr>
        <w:t>, založenie trávnika</w:t>
      </w:r>
    </w:p>
    <w:p w14:paraId="1902E112"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Podklad zo </w:t>
      </w:r>
      <w:proofErr w:type="spellStart"/>
      <w:r w:rsidRPr="00065A5B">
        <w:rPr>
          <w:rFonts w:asciiTheme="minorHAnsi" w:hAnsiTheme="minorHAnsi"/>
          <w:sz w:val="20"/>
          <w:szCs w:val="20"/>
        </w:rPr>
        <w:t>štrkodrte</w:t>
      </w:r>
      <w:proofErr w:type="spellEnd"/>
      <w:r w:rsidRPr="00065A5B">
        <w:rPr>
          <w:rFonts w:asciiTheme="minorHAnsi" w:hAnsiTheme="minorHAnsi"/>
          <w:sz w:val="20"/>
          <w:szCs w:val="20"/>
        </w:rPr>
        <w:t xml:space="preserve"> 63Gb hr. 25 cm  </w:t>
      </w:r>
    </w:p>
    <w:p w14:paraId="1E813A52"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Podklad zo </w:t>
      </w:r>
      <w:proofErr w:type="spellStart"/>
      <w:r w:rsidRPr="00065A5B">
        <w:rPr>
          <w:rFonts w:asciiTheme="minorHAnsi" w:hAnsiTheme="minorHAnsi"/>
          <w:sz w:val="20"/>
          <w:szCs w:val="20"/>
        </w:rPr>
        <w:t>štrkodrte</w:t>
      </w:r>
      <w:proofErr w:type="spellEnd"/>
      <w:r w:rsidRPr="00065A5B">
        <w:rPr>
          <w:rFonts w:asciiTheme="minorHAnsi" w:hAnsiTheme="minorHAnsi"/>
          <w:sz w:val="20"/>
          <w:szCs w:val="20"/>
        </w:rPr>
        <w:t xml:space="preserve"> 31,5(45)</w:t>
      </w:r>
      <w:proofErr w:type="spellStart"/>
      <w:r w:rsidRPr="00065A5B">
        <w:rPr>
          <w:rFonts w:asciiTheme="minorHAnsi" w:hAnsiTheme="minorHAnsi"/>
          <w:sz w:val="20"/>
          <w:szCs w:val="20"/>
        </w:rPr>
        <w:t>Gc</w:t>
      </w:r>
      <w:proofErr w:type="spellEnd"/>
      <w:r w:rsidRPr="00065A5B">
        <w:rPr>
          <w:rFonts w:asciiTheme="minorHAnsi" w:hAnsiTheme="minorHAnsi"/>
          <w:sz w:val="20"/>
          <w:szCs w:val="20"/>
        </w:rPr>
        <w:t xml:space="preserve"> hr. 20 cm</w:t>
      </w:r>
    </w:p>
    <w:p w14:paraId="5EA719E7"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Podklad zo </w:t>
      </w:r>
      <w:proofErr w:type="spellStart"/>
      <w:r w:rsidRPr="00065A5B">
        <w:rPr>
          <w:rFonts w:asciiTheme="minorHAnsi" w:hAnsiTheme="minorHAnsi"/>
          <w:sz w:val="20"/>
          <w:szCs w:val="20"/>
        </w:rPr>
        <w:t>štrkodrte</w:t>
      </w:r>
      <w:proofErr w:type="spellEnd"/>
      <w:r w:rsidRPr="00065A5B">
        <w:rPr>
          <w:rFonts w:asciiTheme="minorHAnsi" w:hAnsiTheme="minorHAnsi"/>
          <w:sz w:val="20"/>
          <w:szCs w:val="20"/>
        </w:rPr>
        <w:t xml:space="preserve"> 31,5(45)</w:t>
      </w:r>
      <w:proofErr w:type="spellStart"/>
      <w:r w:rsidRPr="00065A5B">
        <w:rPr>
          <w:rFonts w:asciiTheme="minorHAnsi" w:hAnsiTheme="minorHAnsi"/>
          <w:sz w:val="20"/>
          <w:szCs w:val="20"/>
        </w:rPr>
        <w:t>Gc</w:t>
      </w:r>
      <w:proofErr w:type="spellEnd"/>
      <w:r w:rsidRPr="00065A5B">
        <w:rPr>
          <w:rFonts w:asciiTheme="minorHAnsi" w:hAnsiTheme="minorHAnsi"/>
          <w:sz w:val="20"/>
          <w:szCs w:val="20"/>
        </w:rPr>
        <w:t xml:space="preserve"> hr. 25 cm   </w:t>
      </w:r>
    </w:p>
    <w:p w14:paraId="4B99A303"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Podklad z kameniva </w:t>
      </w:r>
      <w:proofErr w:type="spellStart"/>
      <w:r w:rsidRPr="00065A5B">
        <w:rPr>
          <w:rFonts w:asciiTheme="minorHAnsi" w:hAnsiTheme="minorHAnsi"/>
          <w:sz w:val="20"/>
          <w:szCs w:val="20"/>
        </w:rPr>
        <w:t>hrub</w:t>
      </w:r>
      <w:proofErr w:type="spellEnd"/>
      <w:r w:rsidRPr="00065A5B">
        <w:rPr>
          <w:rFonts w:asciiTheme="minorHAnsi" w:hAnsiTheme="minorHAnsi"/>
          <w:sz w:val="20"/>
          <w:szCs w:val="20"/>
        </w:rPr>
        <w:t xml:space="preserve">. drv. 32-63 mm s </w:t>
      </w:r>
      <w:proofErr w:type="spellStart"/>
      <w:r w:rsidRPr="00065A5B">
        <w:rPr>
          <w:rFonts w:asciiTheme="minorHAnsi" w:hAnsiTheme="minorHAnsi"/>
          <w:sz w:val="20"/>
          <w:szCs w:val="20"/>
        </w:rPr>
        <w:t>výpl</w:t>
      </w:r>
      <w:proofErr w:type="spellEnd"/>
      <w:r w:rsidRPr="00065A5B">
        <w:rPr>
          <w:rFonts w:asciiTheme="minorHAnsi" w:hAnsiTheme="minorHAnsi"/>
          <w:sz w:val="20"/>
          <w:szCs w:val="20"/>
        </w:rPr>
        <w:t xml:space="preserve">. kamenivom hr. 15 cm    </w:t>
      </w:r>
    </w:p>
    <w:p w14:paraId="600F79BD"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 xml:space="preserve">Spevnenie a zhotovenie krajníc </w:t>
      </w:r>
      <w:proofErr w:type="spellStart"/>
      <w:r w:rsidRPr="00065A5B">
        <w:rPr>
          <w:rFonts w:asciiTheme="minorHAnsi" w:hAnsiTheme="minorHAnsi"/>
          <w:sz w:val="20"/>
          <w:szCs w:val="20"/>
        </w:rPr>
        <w:t>štrkodrťou</w:t>
      </w:r>
      <w:proofErr w:type="spellEnd"/>
      <w:r w:rsidRPr="00065A5B">
        <w:rPr>
          <w:rFonts w:asciiTheme="minorHAnsi" w:hAnsiTheme="minorHAnsi"/>
          <w:sz w:val="20"/>
          <w:szCs w:val="20"/>
        </w:rPr>
        <w:tab/>
      </w:r>
    </w:p>
    <w:p w14:paraId="4CBE24B8"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Osadenie oceľového zábradlia</w:t>
      </w:r>
    </w:p>
    <w:p w14:paraId="3593979D"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Osadenie oceľových cestných závor</w:t>
      </w:r>
    </w:p>
    <w:p w14:paraId="7A2C23AB"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lastRenderedPageBreak/>
        <w:t>Zhotovenie priepustov</w:t>
      </w:r>
    </w:p>
    <w:p w14:paraId="0A615BD3"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Osadenie vtokových nádržiek</w:t>
      </w:r>
    </w:p>
    <w:p w14:paraId="540C5523" w14:textId="77777777" w:rsidR="00065A5B" w:rsidRPr="00065A5B" w:rsidRDefault="00065A5B" w:rsidP="00065A5B">
      <w:pPr>
        <w:spacing w:line="264" w:lineRule="auto"/>
        <w:jc w:val="both"/>
        <w:rPr>
          <w:rFonts w:asciiTheme="minorHAnsi" w:hAnsiTheme="minorHAnsi"/>
          <w:sz w:val="20"/>
          <w:szCs w:val="20"/>
        </w:rPr>
      </w:pPr>
    </w:p>
    <w:p w14:paraId="782B1559"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Čistenie existujúcich priekop</w:t>
      </w:r>
    </w:p>
    <w:p w14:paraId="27DEFE48" w14:textId="77777777" w:rsidR="00065A5B" w:rsidRPr="00065A5B" w:rsidRDefault="00065A5B" w:rsidP="00065A5B">
      <w:pPr>
        <w:spacing w:line="264" w:lineRule="auto"/>
        <w:jc w:val="both"/>
        <w:rPr>
          <w:rFonts w:asciiTheme="minorHAnsi" w:hAnsiTheme="minorHAnsi"/>
          <w:sz w:val="20"/>
          <w:szCs w:val="20"/>
          <w:highlight w:val="yellow"/>
        </w:rPr>
      </w:pPr>
    </w:p>
    <w:p w14:paraId="30CDC8E1" w14:textId="77777777" w:rsidR="00065A5B" w:rsidRPr="00065A5B" w:rsidRDefault="00065A5B" w:rsidP="00065A5B">
      <w:pPr>
        <w:spacing w:line="264" w:lineRule="auto"/>
        <w:jc w:val="both"/>
        <w:rPr>
          <w:rFonts w:asciiTheme="minorHAnsi" w:hAnsiTheme="minorHAnsi"/>
          <w:sz w:val="20"/>
          <w:szCs w:val="20"/>
          <w:u w:val="single"/>
        </w:rPr>
      </w:pPr>
      <w:r w:rsidRPr="00065A5B">
        <w:rPr>
          <w:rFonts w:asciiTheme="minorHAnsi" w:hAnsiTheme="minorHAnsi"/>
          <w:sz w:val="20"/>
          <w:szCs w:val="20"/>
          <w:u w:val="single"/>
        </w:rPr>
        <w:t>Špecifikácia a množstvo prác podľa výkazu výmer:</w:t>
      </w:r>
    </w:p>
    <w:p w14:paraId="61A02678" w14:textId="77777777" w:rsidR="00065A5B" w:rsidRPr="00065A5B" w:rsidRDefault="00065A5B" w:rsidP="00065A5B">
      <w:pPr>
        <w:spacing w:line="264" w:lineRule="auto"/>
        <w:jc w:val="both"/>
        <w:rPr>
          <w:rFonts w:asciiTheme="minorHAnsi" w:hAnsiTheme="minorHAnsi"/>
          <w:sz w:val="20"/>
          <w:szCs w:val="20"/>
        </w:rPr>
      </w:pPr>
      <w:r w:rsidRPr="00065A5B">
        <w:rPr>
          <w:rFonts w:asciiTheme="minorHAnsi" w:hAnsiTheme="minorHAnsi"/>
          <w:sz w:val="20"/>
          <w:szCs w:val="20"/>
        </w:rPr>
        <w:t>Viď príloha č. 3a a príloha č. 3b súťažných podkladov – výkazy výmer.</w:t>
      </w:r>
    </w:p>
    <w:p w14:paraId="57F0B56A" w14:textId="77777777" w:rsidR="00065A5B" w:rsidRPr="00065A5B" w:rsidRDefault="00065A5B" w:rsidP="00065A5B">
      <w:pPr>
        <w:spacing w:line="264" w:lineRule="auto"/>
        <w:jc w:val="both"/>
        <w:rPr>
          <w:rFonts w:asciiTheme="minorHAnsi" w:hAnsiTheme="minorHAnsi"/>
          <w:b/>
          <w:noProof/>
          <w:sz w:val="20"/>
          <w:szCs w:val="20"/>
          <w:highlight w:val="yellow"/>
          <w:u w:val="single"/>
        </w:rPr>
      </w:pPr>
    </w:p>
    <w:p w14:paraId="486C8BF5" w14:textId="77777777" w:rsidR="00065A5B" w:rsidRPr="00065A5B" w:rsidRDefault="00065A5B" w:rsidP="00065A5B">
      <w:pPr>
        <w:spacing w:line="264" w:lineRule="auto"/>
        <w:jc w:val="both"/>
        <w:rPr>
          <w:rFonts w:asciiTheme="minorHAnsi" w:hAnsiTheme="minorHAnsi"/>
          <w:b/>
          <w:noProof/>
          <w:sz w:val="20"/>
          <w:szCs w:val="20"/>
        </w:rPr>
      </w:pPr>
      <w:r w:rsidRPr="00065A5B">
        <w:rPr>
          <w:rFonts w:asciiTheme="minorHAnsi" w:hAnsiTheme="minorHAnsi"/>
          <w:b/>
          <w:noProof/>
          <w:sz w:val="20"/>
          <w:szCs w:val="20"/>
        </w:rPr>
        <w:t>POŽIADAVKY</w:t>
      </w:r>
    </w:p>
    <w:p w14:paraId="074217CA" w14:textId="77777777" w:rsidR="00065A5B" w:rsidRPr="00065A5B" w:rsidRDefault="00065A5B" w:rsidP="00065A5B">
      <w:pPr>
        <w:spacing w:line="264" w:lineRule="auto"/>
        <w:jc w:val="both"/>
        <w:rPr>
          <w:rFonts w:asciiTheme="minorHAnsi" w:hAnsiTheme="minorHAnsi"/>
          <w:noProof/>
          <w:sz w:val="20"/>
          <w:szCs w:val="20"/>
        </w:rPr>
      </w:pPr>
      <w:r w:rsidRPr="00065A5B">
        <w:rPr>
          <w:rFonts w:asciiTheme="minorHAnsi" w:hAnsiTheme="minorHAnsi"/>
          <w:noProof/>
          <w:sz w:val="20"/>
          <w:szCs w:val="20"/>
        </w:rPr>
        <w:t>Nová vrstva musí zachovať únosnosť vozovky a vytvoriť parametre povrchu zodpovedajúce kategórii a zaťaženiu komunikácie: rovinatosť, protišmykové vlastnosti, zachovanie pozdĺžneho sklonu, homogénny, celistvý vzhľad povrchu.</w:t>
      </w:r>
    </w:p>
    <w:p w14:paraId="0D97556F" w14:textId="77777777" w:rsidR="00065A5B" w:rsidRPr="00065A5B" w:rsidRDefault="00065A5B" w:rsidP="00065A5B">
      <w:pPr>
        <w:spacing w:line="264" w:lineRule="auto"/>
        <w:jc w:val="both"/>
        <w:rPr>
          <w:rFonts w:asciiTheme="minorHAnsi" w:hAnsiTheme="minorHAnsi"/>
          <w:sz w:val="20"/>
          <w:szCs w:val="20"/>
        </w:rPr>
      </w:pPr>
    </w:p>
    <w:p w14:paraId="144891BB" w14:textId="77777777" w:rsidR="00384DF5" w:rsidRPr="00065A5B" w:rsidRDefault="00384DF5" w:rsidP="00066587">
      <w:pPr>
        <w:spacing w:line="264" w:lineRule="auto"/>
        <w:jc w:val="both"/>
        <w:rPr>
          <w:rFonts w:asciiTheme="minorHAnsi" w:hAnsiTheme="minorHAnsi"/>
          <w:sz w:val="20"/>
          <w:szCs w:val="20"/>
        </w:rPr>
      </w:pPr>
      <w:r w:rsidRPr="00065A5B">
        <w:rPr>
          <w:rFonts w:asciiTheme="minorHAnsi" w:hAnsiTheme="minorHAnsi"/>
          <w:sz w:val="20"/>
          <w:szCs w:val="20"/>
        </w:rPr>
        <w:t>Predmet zákazky nie je rozdelený na časti. Uchádzači predložia ponuky</w:t>
      </w:r>
      <w:r w:rsidR="007A3B53" w:rsidRPr="00065A5B">
        <w:rPr>
          <w:rFonts w:asciiTheme="minorHAnsi" w:hAnsiTheme="minorHAnsi"/>
          <w:sz w:val="20"/>
          <w:szCs w:val="20"/>
        </w:rPr>
        <w:t xml:space="preserve"> na </w:t>
      </w:r>
      <w:r w:rsidRPr="00065A5B">
        <w:rPr>
          <w:rFonts w:asciiTheme="minorHAnsi" w:hAnsiTheme="minorHAnsi"/>
          <w:sz w:val="20"/>
          <w:szCs w:val="20"/>
        </w:rPr>
        <w:t xml:space="preserve">celý predmet zákazky. </w:t>
      </w:r>
    </w:p>
    <w:p w14:paraId="0896E511" w14:textId="1A0C82E9" w:rsidR="007A3B53" w:rsidRPr="00C91749" w:rsidRDefault="007A3B53" w:rsidP="00066587">
      <w:pPr>
        <w:spacing w:line="264" w:lineRule="auto"/>
        <w:rPr>
          <w:rFonts w:asciiTheme="minorHAnsi" w:hAnsiTheme="minorHAnsi"/>
          <w:sz w:val="20"/>
          <w:szCs w:val="20"/>
          <w:highlight w:val="yellow"/>
        </w:rPr>
      </w:pPr>
    </w:p>
    <w:p w14:paraId="3250FC17" w14:textId="353729DB" w:rsidR="00066587" w:rsidRPr="00065A5B" w:rsidRDefault="00066587" w:rsidP="00066587">
      <w:pPr>
        <w:spacing w:line="264" w:lineRule="auto"/>
        <w:jc w:val="both"/>
        <w:rPr>
          <w:rFonts w:asciiTheme="minorHAnsi" w:hAnsiTheme="minorHAnsi"/>
          <w:sz w:val="20"/>
          <w:szCs w:val="20"/>
        </w:rPr>
      </w:pPr>
      <w:r w:rsidRPr="00065A5B">
        <w:rPr>
          <w:rFonts w:asciiTheme="minorHAnsi" w:hAnsiTheme="minorHAnsi"/>
          <w:sz w:val="20"/>
          <w:szCs w:val="20"/>
        </w:rPr>
        <w:t>Spol</w:t>
      </w:r>
      <w:r w:rsidR="000D076C" w:rsidRPr="00065A5B">
        <w:rPr>
          <w:rFonts w:asciiTheme="minorHAnsi" w:hAnsiTheme="minorHAnsi"/>
          <w:sz w:val="20"/>
          <w:szCs w:val="20"/>
        </w:rPr>
        <w:t>očný slovník obstarávania (CPV):</w:t>
      </w:r>
    </w:p>
    <w:p w14:paraId="645289AC" w14:textId="77777777" w:rsidR="00245A53" w:rsidRPr="000D6846" w:rsidRDefault="00245A53" w:rsidP="00245A53">
      <w:pPr>
        <w:spacing w:line="264" w:lineRule="auto"/>
        <w:ind w:left="3540" w:hanging="3540"/>
        <w:jc w:val="both"/>
        <w:rPr>
          <w:rFonts w:asciiTheme="minorHAnsi" w:hAnsiTheme="minorHAnsi" w:cs="Arial"/>
          <w:sz w:val="20"/>
          <w:szCs w:val="20"/>
        </w:rPr>
      </w:pPr>
      <w:r w:rsidRPr="000D6846">
        <w:rPr>
          <w:rFonts w:asciiTheme="minorHAnsi" w:hAnsiTheme="minorHAnsi" w:cs="Arial"/>
          <w:sz w:val="20"/>
          <w:szCs w:val="20"/>
        </w:rPr>
        <w:t>Hlavný predmet, hlavný slovník:</w:t>
      </w:r>
      <w:r w:rsidRPr="000D6846">
        <w:rPr>
          <w:rFonts w:asciiTheme="minorHAnsi" w:hAnsiTheme="minorHAnsi" w:cs="Arial"/>
          <w:sz w:val="20"/>
          <w:szCs w:val="20"/>
        </w:rPr>
        <w:tab/>
        <w:t>45233000</w:t>
      </w:r>
      <w:r w:rsidRPr="00C91749">
        <w:rPr>
          <w:rFonts w:asciiTheme="minorHAnsi" w:hAnsiTheme="minorHAnsi" w:cs="Arial"/>
          <w:sz w:val="20"/>
          <w:szCs w:val="20"/>
        </w:rPr>
        <w:t>-</w:t>
      </w:r>
      <w:r>
        <w:rPr>
          <w:rFonts w:asciiTheme="minorHAnsi" w:hAnsiTheme="minorHAnsi" w:cs="Arial"/>
          <w:sz w:val="20"/>
          <w:szCs w:val="20"/>
        </w:rPr>
        <w:t>9</w:t>
      </w:r>
      <w:r w:rsidRPr="000D6846">
        <w:rPr>
          <w:rFonts w:asciiTheme="minorHAnsi" w:hAnsiTheme="minorHAnsi" w:cs="Arial"/>
          <w:sz w:val="20"/>
          <w:szCs w:val="20"/>
        </w:rPr>
        <w:tab/>
        <w:t>Stavebné práce, práce spodnej a vrchnej stavby diaľnic, ciest</w:t>
      </w:r>
    </w:p>
    <w:p w14:paraId="4D78670C" w14:textId="77777777" w:rsidR="00245A53" w:rsidRDefault="00245A53" w:rsidP="00245A53">
      <w:pPr>
        <w:spacing w:line="264" w:lineRule="auto"/>
        <w:ind w:left="3540" w:hanging="3540"/>
        <w:jc w:val="both"/>
        <w:rPr>
          <w:rFonts w:asciiTheme="minorHAnsi" w:hAnsiTheme="minorHAnsi" w:cs="Arial"/>
          <w:sz w:val="20"/>
          <w:szCs w:val="20"/>
        </w:rPr>
      </w:pPr>
      <w:r w:rsidRPr="000D6846">
        <w:rPr>
          <w:rFonts w:asciiTheme="minorHAnsi" w:hAnsiTheme="minorHAnsi" w:cs="Arial"/>
          <w:sz w:val="20"/>
          <w:szCs w:val="20"/>
        </w:rPr>
        <w:t>Doplňujúci predmet, hlavný slovník:</w:t>
      </w:r>
      <w:r w:rsidRPr="000D6846">
        <w:rPr>
          <w:rFonts w:asciiTheme="minorHAnsi" w:hAnsiTheme="minorHAnsi" w:cs="Arial"/>
          <w:sz w:val="20"/>
          <w:szCs w:val="20"/>
        </w:rPr>
        <w:tab/>
      </w:r>
      <w:r w:rsidRPr="00CD0BC1">
        <w:rPr>
          <w:rFonts w:asciiTheme="minorHAnsi" w:hAnsiTheme="minorHAnsi" w:cs="Arial"/>
          <w:sz w:val="20"/>
          <w:szCs w:val="20"/>
        </w:rPr>
        <w:t>45233100-0</w:t>
      </w:r>
      <w:r w:rsidRPr="00CD0BC1">
        <w:rPr>
          <w:rFonts w:asciiTheme="minorHAnsi" w:hAnsiTheme="minorHAnsi" w:cs="Arial"/>
          <w:sz w:val="20"/>
          <w:szCs w:val="20"/>
        </w:rPr>
        <w:tab/>
        <w:t>Stavebné práce na výstavbe diaľnic, ciest</w:t>
      </w:r>
    </w:p>
    <w:p w14:paraId="1F1626DB" w14:textId="77777777" w:rsidR="00245A53" w:rsidRPr="000D6846" w:rsidRDefault="00245A53" w:rsidP="00245A53">
      <w:pPr>
        <w:spacing w:line="264" w:lineRule="auto"/>
        <w:ind w:left="3540"/>
        <w:jc w:val="both"/>
        <w:rPr>
          <w:rFonts w:asciiTheme="minorHAnsi" w:hAnsiTheme="minorHAnsi" w:cs="Arial"/>
          <w:sz w:val="20"/>
          <w:szCs w:val="20"/>
        </w:rPr>
      </w:pPr>
      <w:r w:rsidRPr="00CD0BC1">
        <w:rPr>
          <w:rFonts w:asciiTheme="minorHAnsi" w:hAnsiTheme="minorHAnsi" w:cs="Arial"/>
          <w:sz w:val="20"/>
          <w:szCs w:val="20"/>
        </w:rPr>
        <w:t>45233142</w:t>
      </w:r>
      <w:r w:rsidRPr="000D6846">
        <w:rPr>
          <w:rFonts w:asciiTheme="minorHAnsi" w:hAnsiTheme="minorHAnsi" w:cs="Arial"/>
          <w:sz w:val="20"/>
          <w:szCs w:val="20"/>
        </w:rPr>
        <w:t>-</w:t>
      </w:r>
      <w:r>
        <w:rPr>
          <w:rFonts w:asciiTheme="minorHAnsi" w:hAnsiTheme="minorHAnsi" w:cs="Arial"/>
          <w:sz w:val="20"/>
          <w:szCs w:val="20"/>
        </w:rPr>
        <w:t>6</w:t>
      </w:r>
      <w:r w:rsidRPr="000D6846">
        <w:rPr>
          <w:rFonts w:asciiTheme="minorHAnsi" w:hAnsiTheme="minorHAnsi" w:cs="Arial"/>
          <w:sz w:val="20"/>
          <w:szCs w:val="20"/>
        </w:rPr>
        <w:tab/>
      </w:r>
      <w:r w:rsidRPr="00CD0BC1">
        <w:rPr>
          <w:rFonts w:asciiTheme="minorHAnsi" w:hAnsiTheme="minorHAnsi" w:cs="Arial"/>
          <w:sz w:val="20"/>
          <w:szCs w:val="20"/>
        </w:rPr>
        <w:t>Práce na oprave ciest</w:t>
      </w:r>
    </w:p>
    <w:p w14:paraId="2FDD5DD3" w14:textId="77777777" w:rsidR="00245A53" w:rsidRPr="00CD0BC1" w:rsidRDefault="00245A53" w:rsidP="00245A53">
      <w:pPr>
        <w:spacing w:line="264" w:lineRule="auto"/>
        <w:ind w:left="3540" w:hanging="3540"/>
        <w:jc w:val="both"/>
        <w:rPr>
          <w:rFonts w:asciiTheme="minorHAnsi" w:hAnsiTheme="minorHAnsi" w:cs="Arial"/>
          <w:sz w:val="20"/>
          <w:szCs w:val="20"/>
        </w:rPr>
      </w:pPr>
      <w:r w:rsidRPr="00CD0BC1">
        <w:rPr>
          <w:rFonts w:asciiTheme="minorHAnsi" w:hAnsiTheme="minorHAnsi" w:cs="Arial"/>
          <w:sz w:val="20"/>
          <w:szCs w:val="20"/>
        </w:rPr>
        <w:tab/>
        <w:t>45233162-2</w:t>
      </w:r>
      <w:r w:rsidRPr="00CD0BC1">
        <w:rPr>
          <w:rFonts w:asciiTheme="minorHAnsi" w:hAnsiTheme="minorHAnsi" w:cs="Arial"/>
          <w:sz w:val="20"/>
          <w:szCs w:val="20"/>
        </w:rPr>
        <w:tab/>
        <w:t>Stavebné práce na stavbe cyklistických trás</w:t>
      </w:r>
    </w:p>
    <w:p w14:paraId="5A653F51" w14:textId="77777777" w:rsidR="00245A53" w:rsidRPr="00CD0BC1" w:rsidRDefault="00245A53" w:rsidP="00245A53">
      <w:pPr>
        <w:spacing w:line="264" w:lineRule="auto"/>
        <w:ind w:left="3540" w:hanging="3540"/>
        <w:jc w:val="both"/>
        <w:rPr>
          <w:rFonts w:asciiTheme="minorHAnsi" w:hAnsiTheme="minorHAnsi" w:cs="Arial"/>
          <w:sz w:val="20"/>
          <w:szCs w:val="20"/>
        </w:rPr>
      </w:pPr>
      <w:r w:rsidRPr="00CD0BC1">
        <w:rPr>
          <w:rFonts w:asciiTheme="minorHAnsi" w:hAnsiTheme="minorHAnsi" w:cs="Arial"/>
          <w:sz w:val="20"/>
          <w:szCs w:val="20"/>
        </w:rPr>
        <w:tab/>
      </w:r>
      <w:r w:rsidRPr="00CD0BC1">
        <w:rPr>
          <w:rFonts w:asciiTheme="minorHAnsi" w:hAnsiTheme="minorHAnsi" w:cs="Arial"/>
          <w:sz w:val="20"/>
          <w:szCs w:val="20"/>
        </w:rPr>
        <w:tab/>
        <w:t>45233220-7</w:t>
      </w:r>
      <w:r w:rsidRPr="00CD0BC1">
        <w:rPr>
          <w:rFonts w:asciiTheme="minorHAnsi" w:hAnsiTheme="minorHAnsi" w:cs="Arial"/>
          <w:sz w:val="20"/>
          <w:szCs w:val="20"/>
        </w:rPr>
        <w:tab/>
        <w:t>Práce vrchnej stavby ciest</w:t>
      </w:r>
    </w:p>
    <w:p w14:paraId="793AF431" w14:textId="77777777" w:rsidR="00245A53" w:rsidRPr="00CD0BC1" w:rsidRDefault="00245A53" w:rsidP="00245A53">
      <w:pPr>
        <w:spacing w:line="264" w:lineRule="auto"/>
        <w:ind w:left="3540" w:hanging="3540"/>
        <w:jc w:val="both"/>
        <w:rPr>
          <w:rFonts w:asciiTheme="minorHAnsi" w:hAnsiTheme="minorHAnsi" w:cs="Arial"/>
          <w:sz w:val="20"/>
          <w:szCs w:val="20"/>
        </w:rPr>
      </w:pPr>
      <w:r w:rsidRPr="00C91749">
        <w:rPr>
          <w:rFonts w:asciiTheme="minorHAnsi" w:hAnsiTheme="minorHAnsi" w:cs="Arial"/>
          <w:sz w:val="20"/>
          <w:szCs w:val="20"/>
        </w:rPr>
        <w:tab/>
      </w:r>
      <w:r w:rsidRPr="00C91749">
        <w:rPr>
          <w:rFonts w:asciiTheme="minorHAnsi" w:hAnsiTheme="minorHAnsi" w:cs="Arial"/>
          <w:sz w:val="20"/>
          <w:szCs w:val="20"/>
        </w:rPr>
        <w:tab/>
      </w:r>
      <w:r w:rsidRPr="00CD0BC1">
        <w:rPr>
          <w:rFonts w:asciiTheme="minorHAnsi" w:hAnsiTheme="minorHAnsi" w:cs="Arial"/>
          <w:sz w:val="20"/>
          <w:szCs w:val="20"/>
        </w:rPr>
        <w:t>45233223</w:t>
      </w:r>
      <w:r w:rsidRPr="00C91749">
        <w:rPr>
          <w:rFonts w:asciiTheme="minorHAnsi" w:hAnsiTheme="minorHAnsi" w:cs="Arial"/>
          <w:sz w:val="20"/>
          <w:szCs w:val="20"/>
        </w:rPr>
        <w:t>-</w:t>
      </w:r>
      <w:r>
        <w:rPr>
          <w:rFonts w:asciiTheme="minorHAnsi" w:hAnsiTheme="minorHAnsi" w:cs="Arial"/>
          <w:sz w:val="20"/>
          <w:szCs w:val="20"/>
        </w:rPr>
        <w:t>8</w:t>
      </w:r>
      <w:r w:rsidRPr="00C91749">
        <w:rPr>
          <w:rFonts w:asciiTheme="minorHAnsi" w:hAnsiTheme="minorHAnsi" w:cs="Arial"/>
          <w:sz w:val="20"/>
          <w:szCs w:val="20"/>
        </w:rPr>
        <w:tab/>
      </w:r>
      <w:r w:rsidRPr="00CD0BC1">
        <w:rPr>
          <w:rFonts w:asciiTheme="minorHAnsi" w:hAnsiTheme="minorHAnsi" w:cs="Arial"/>
          <w:sz w:val="20"/>
          <w:szCs w:val="20"/>
        </w:rPr>
        <w:t>Obnova povrchu vozoviek</w:t>
      </w:r>
    </w:p>
    <w:p w14:paraId="65B6FFF9" w14:textId="77777777" w:rsidR="00245A53" w:rsidRPr="00CD0BC1" w:rsidRDefault="00245A53" w:rsidP="00245A53">
      <w:pPr>
        <w:spacing w:line="264" w:lineRule="auto"/>
        <w:ind w:left="3540"/>
        <w:jc w:val="both"/>
        <w:rPr>
          <w:rFonts w:asciiTheme="minorHAnsi" w:hAnsiTheme="minorHAnsi" w:cs="Arial"/>
          <w:sz w:val="20"/>
          <w:szCs w:val="20"/>
        </w:rPr>
      </w:pPr>
      <w:r w:rsidRPr="00CD0BC1">
        <w:rPr>
          <w:rFonts w:asciiTheme="minorHAnsi" w:hAnsiTheme="minorHAnsi" w:cs="Arial"/>
          <w:sz w:val="20"/>
          <w:szCs w:val="20"/>
        </w:rPr>
        <w:t>45233320-8</w:t>
      </w:r>
      <w:r w:rsidRPr="00CD0BC1">
        <w:rPr>
          <w:rFonts w:asciiTheme="minorHAnsi" w:hAnsiTheme="minorHAnsi" w:cs="Arial"/>
          <w:sz w:val="20"/>
          <w:szCs w:val="20"/>
        </w:rPr>
        <w:tab/>
        <w:t>Práce spodnej stavby ciest</w:t>
      </w:r>
    </w:p>
    <w:p w14:paraId="3886DD2E" w14:textId="77777777" w:rsidR="00245A53" w:rsidRPr="00CD0BC1" w:rsidRDefault="00245A53" w:rsidP="00245A53">
      <w:pPr>
        <w:spacing w:line="264" w:lineRule="auto"/>
        <w:ind w:left="3540"/>
        <w:jc w:val="both"/>
        <w:rPr>
          <w:rFonts w:asciiTheme="minorHAnsi" w:hAnsiTheme="minorHAnsi" w:cs="Arial"/>
          <w:sz w:val="20"/>
          <w:szCs w:val="20"/>
        </w:rPr>
      </w:pPr>
      <w:r w:rsidRPr="00CD0BC1">
        <w:rPr>
          <w:rFonts w:asciiTheme="minorHAnsi" w:hAnsiTheme="minorHAnsi" w:cs="Arial"/>
          <w:sz w:val="20"/>
          <w:szCs w:val="20"/>
        </w:rPr>
        <w:t>45221220-0</w:t>
      </w:r>
      <w:r w:rsidRPr="00CD0BC1">
        <w:rPr>
          <w:rFonts w:asciiTheme="minorHAnsi" w:hAnsiTheme="minorHAnsi" w:cs="Arial"/>
          <w:sz w:val="20"/>
          <w:szCs w:val="20"/>
        </w:rPr>
        <w:tab/>
        <w:t>Priepusty</w:t>
      </w:r>
    </w:p>
    <w:p w14:paraId="396FFB1C" w14:textId="77777777" w:rsidR="00065A5B" w:rsidRPr="00C91749" w:rsidRDefault="00065A5B" w:rsidP="00066587">
      <w:pPr>
        <w:spacing w:line="264" w:lineRule="auto"/>
        <w:rPr>
          <w:rFonts w:asciiTheme="minorHAnsi" w:hAnsiTheme="minorHAnsi"/>
          <w:sz w:val="20"/>
          <w:szCs w:val="20"/>
          <w:highlight w:val="yellow"/>
        </w:rPr>
      </w:pPr>
    </w:p>
    <w:p w14:paraId="6D729395" w14:textId="28721697" w:rsidR="00066587" w:rsidRPr="00065A5B" w:rsidRDefault="00066587" w:rsidP="00066587">
      <w:pPr>
        <w:spacing w:line="264" w:lineRule="auto"/>
        <w:rPr>
          <w:rFonts w:asciiTheme="minorHAnsi" w:hAnsiTheme="minorHAnsi" w:cs="Calibri"/>
          <w:b/>
          <w:sz w:val="20"/>
          <w:szCs w:val="20"/>
        </w:rPr>
      </w:pPr>
      <w:r w:rsidRPr="00065A5B">
        <w:rPr>
          <w:rFonts w:asciiTheme="minorHAnsi" w:hAnsiTheme="minorHAnsi" w:cs="Calibri"/>
          <w:sz w:val="20"/>
          <w:szCs w:val="20"/>
        </w:rPr>
        <w:t xml:space="preserve">Predpokladaná hodnota zákazky je </w:t>
      </w:r>
      <w:r w:rsidR="00065A5B" w:rsidRPr="00065A5B">
        <w:rPr>
          <w:rFonts w:asciiTheme="minorHAnsi" w:hAnsiTheme="minorHAnsi"/>
          <w:b/>
          <w:sz w:val="20"/>
          <w:szCs w:val="20"/>
        </w:rPr>
        <w:t>402.270,07</w:t>
      </w:r>
      <w:r w:rsidR="00D61527" w:rsidRPr="00065A5B">
        <w:rPr>
          <w:rFonts w:asciiTheme="minorHAnsi" w:hAnsiTheme="minorHAnsi"/>
          <w:b/>
          <w:sz w:val="20"/>
          <w:szCs w:val="20"/>
        </w:rPr>
        <w:t xml:space="preserve"> </w:t>
      </w:r>
      <w:r w:rsidR="000D076C" w:rsidRPr="00065A5B">
        <w:rPr>
          <w:rFonts w:asciiTheme="minorHAnsi" w:hAnsiTheme="minorHAnsi" w:cs="Calibri"/>
          <w:b/>
          <w:sz w:val="20"/>
          <w:szCs w:val="20"/>
        </w:rPr>
        <w:t>EUR</w:t>
      </w:r>
      <w:r w:rsidRPr="00065A5B">
        <w:rPr>
          <w:rFonts w:asciiTheme="minorHAnsi" w:hAnsiTheme="minorHAnsi" w:cs="Calibri"/>
          <w:b/>
          <w:sz w:val="20"/>
          <w:szCs w:val="20"/>
        </w:rPr>
        <w:t xml:space="preserve"> bez DPH</w:t>
      </w:r>
    </w:p>
    <w:p w14:paraId="469B83E8" w14:textId="77777777" w:rsidR="00066587" w:rsidRPr="00C91749" w:rsidRDefault="00066587" w:rsidP="00066587">
      <w:pPr>
        <w:spacing w:line="264" w:lineRule="auto"/>
        <w:rPr>
          <w:rFonts w:asciiTheme="minorHAnsi" w:hAnsiTheme="minorHAnsi"/>
          <w:sz w:val="20"/>
          <w:szCs w:val="20"/>
          <w:highlight w:val="yellow"/>
        </w:rPr>
      </w:pPr>
    </w:p>
    <w:p w14:paraId="027DBF63" w14:textId="4A51FA90" w:rsidR="007A3B53" w:rsidRPr="00A40084" w:rsidRDefault="007A3B53" w:rsidP="00066587">
      <w:pPr>
        <w:spacing w:line="264" w:lineRule="auto"/>
        <w:jc w:val="both"/>
        <w:rPr>
          <w:rFonts w:asciiTheme="minorHAnsi" w:hAnsiTheme="minorHAnsi"/>
          <w:b/>
          <w:sz w:val="20"/>
          <w:szCs w:val="20"/>
        </w:rPr>
      </w:pPr>
      <w:r w:rsidRPr="00A40084">
        <w:rPr>
          <w:rFonts w:asciiTheme="minorHAnsi" w:hAnsiTheme="minorHAnsi"/>
          <w:b/>
          <w:sz w:val="20"/>
          <w:szCs w:val="20"/>
        </w:rPr>
        <w:t>2. VŠEOBECNÉ A KVALITATÍVNE</w:t>
      </w:r>
      <w:r w:rsidR="00E25BC1" w:rsidRPr="00A40084">
        <w:rPr>
          <w:rFonts w:asciiTheme="minorHAnsi" w:hAnsiTheme="minorHAnsi"/>
          <w:b/>
          <w:sz w:val="20"/>
          <w:szCs w:val="20"/>
        </w:rPr>
        <w:t xml:space="preserve"> POŽIADAVKY NA PREDMET ZÁKAZKY</w:t>
      </w:r>
    </w:p>
    <w:p w14:paraId="2D23EB65" w14:textId="77777777" w:rsidR="007A3B53" w:rsidRPr="00A40084" w:rsidRDefault="007A3B53" w:rsidP="00066587">
      <w:pPr>
        <w:spacing w:line="264" w:lineRule="auto"/>
        <w:jc w:val="both"/>
        <w:rPr>
          <w:rFonts w:asciiTheme="minorHAnsi" w:hAnsiTheme="minorHAnsi"/>
          <w:sz w:val="20"/>
          <w:szCs w:val="20"/>
        </w:rPr>
      </w:pPr>
      <w:r w:rsidRPr="00A40084">
        <w:rPr>
          <w:rFonts w:asciiTheme="minorHAnsi" w:hAnsiTheme="minorHAnsi"/>
          <w:sz w:val="20"/>
          <w:szCs w:val="20"/>
        </w:rPr>
        <w:t xml:space="preserve">2.1. Uchádzač je povinný pripraviť a vypracovať svoju ponuku s odbornou starostlivosťou, pričom musí vychádzať z podkladov a podmienok stanovených v týchto SP, ich prílohách a v priloženej projektovej dokumentácii. </w:t>
      </w:r>
    </w:p>
    <w:p w14:paraId="447B3E62" w14:textId="4063DD15" w:rsidR="00FC28CC" w:rsidRPr="00A40084" w:rsidRDefault="00066587" w:rsidP="004E04C0">
      <w:pPr>
        <w:spacing w:line="264" w:lineRule="auto"/>
        <w:jc w:val="both"/>
        <w:rPr>
          <w:rFonts w:asciiTheme="minorHAnsi" w:hAnsiTheme="minorHAnsi" w:cs="Calibri"/>
          <w:sz w:val="20"/>
          <w:szCs w:val="20"/>
        </w:rPr>
      </w:pPr>
      <w:r w:rsidRPr="00A40084">
        <w:rPr>
          <w:rFonts w:asciiTheme="minorHAnsi" w:hAnsiTheme="minorHAnsi" w:cs="Calibri"/>
          <w:sz w:val="20"/>
          <w:szCs w:val="20"/>
        </w:rPr>
        <w:t>2.</w:t>
      </w:r>
      <w:r w:rsidR="00A40084" w:rsidRPr="00A40084">
        <w:rPr>
          <w:rFonts w:asciiTheme="minorHAnsi" w:hAnsiTheme="minorHAnsi" w:cs="Calibri"/>
          <w:sz w:val="20"/>
          <w:szCs w:val="20"/>
        </w:rPr>
        <w:t>2</w:t>
      </w:r>
      <w:r w:rsidRPr="00A40084">
        <w:rPr>
          <w:rFonts w:asciiTheme="minorHAnsi" w:hAnsiTheme="minorHAnsi" w:cs="Calibri"/>
          <w:sz w:val="20"/>
          <w:szCs w:val="20"/>
        </w:rPr>
        <w:t>. Predmet zákazky bude dodaný v zmysle Zmluvy o dielo (príloha č. 1 SP)</w:t>
      </w:r>
      <w:r w:rsidR="004E04C0" w:rsidRPr="00A40084">
        <w:rPr>
          <w:rFonts w:asciiTheme="minorHAnsi" w:hAnsiTheme="minorHAnsi" w:cs="Calibri"/>
          <w:sz w:val="20"/>
          <w:szCs w:val="20"/>
        </w:rPr>
        <w:t xml:space="preserve"> </w:t>
      </w:r>
      <w:r w:rsidR="00FC28CC" w:rsidRPr="00A40084">
        <w:rPr>
          <w:rFonts w:asciiTheme="minorHAnsi" w:hAnsiTheme="minorHAnsi" w:cs="Calibri"/>
          <w:b/>
          <w:sz w:val="20"/>
          <w:szCs w:val="20"/>
        </w:rPr>
        <w:t xml:space="preserve">do </w:t>
      </w:r>
      <w:r w:rsidR="00A40084" w:rsidRPr="00A40084">
        <w:rPr>
          <w:rFonts w:asciiTheme="minorHAnsi" w:hAnsiTheme="minorHAnsi" w:cs="Calibri"/>
          <w:b/>
          <w:sz w:val="20"/>
          <w:szCs w:val="20"/>
        </w:rPr>
        <w:t xml:space="preserve">90 </w:t>
      </w:r>
      <w:r w:rsidR="00FC28CC" w:rsidRPr="00A40084">
        <w:rPr>
          <w:rFonts w:asciiTheme="minorHAnsi" w:hAnsiTheme="minorHAnsi" w:cs="Calibri"/>
          <w:b/>
          <w:sz w:val="20"/>
          <w:szCs w:val="20"/>
        </w:rPr>
        <w:t xml:space="preserve">dní </w:t>
      </w:r>
      <w:r w:rsidR="003B1331" w:rsidRPr="00A40084">
        <w:rPr>
          <w:rFonts w:asciiTheme="minorHAnsi" w:hAnsiTheme="minorHAnsi" w:cs="Calibri"/>
          <w:b/>
          <w:sz w:val="20"/>
          <w:szCs w:val="20"/>
        </w:rPr>
        <w:t xml:space="preserve">odo dňa </w:t>
      </w:r>
      <w:r w:rsidR="001A12CB" w:rsidRPr="00A40084">
        <w:rPr>
          <w:rFonts w:asciiTheme="minorHAnsi" w:hAnsiTheme="minorHAnsi" w:cs="Calibri"/>
          <w:b/>
          <w:sz w:val="20"/>
          <w:szCs w:val="20"/>
        </w:rPr>
        <w:t xml:space="preserve">písomného </w:t>
      </w:r>
      <w:r w:rsidR="003B1331" w:rsidRPr="00A40084">
        <w:rPr>
          <w:rFonts w:asciiTheme="minorHAnsi" w:hAnsiTheme="minorHAnsi" w:cs="Calibri"/>
          <w:b/>
          <w:sz w:val="20"/>
          <w:szCs w:val="20"/>
        </w:rPr>
        <w:t xml:space="preserve">prevzatia staveniska </w:t>
      </w:r>
      <w:r w:rsidR="00FC28CC" w:rsidRPr="00A40084">
        <w:rPr>
          <w:rFonts w:asciiTheme="minorHAnsi" w:hAnsiTheme="minorHAnsi" w:cs="Calibri"/>
          <w:i/>
          <w:sz w:val="20"/>
          <w:szCs w:val="20"/>
        </w:rPr>
        <w:t xml:space="preserve">(pozn. uchádzač môže navrhnúť aj kratší termín ako tu uvedený) </w:t>
      </w:r>
      <w:r w:rsidR="00FC28CC" w:rsidRPr="00A40084">
        <w:rPr>
          <w:rFonts w:asciiTheme="minorHAnsi" w:hAnsiTheme="minorHAnsi" w:cs="Calibri"/>
          <w:b/>
          <w:sz w:val="20"/>
          <w:szCs w:val="20"/>
        </w:rPr>
        <w:t xml:space="preserve">odo dňa písomného prevzatia </w:t>
      </w:r>
      <w:r w:rsidR="004E04C0" w:rsidRPr="00A40084">
        <w:rPr>
          <w:rFonts w:asciiTheme="minorHAnsi" w:hAnsiTheme="minorHAnsi" w:cs="Calibri"/>
          <w:b/>
          <w:sz w:val="20"/>
          <w:szCs w:val="20"/>
        </w:rPr>
        <w:t>s</w:t>
      </w:r>
      <w:r w:rsidR="00FC28CC" w:rsidRPr="00A40084">
        <w:rPr>
          <w:rFonts w:asciiTheme="minorHAnsi" w:hAnsiTheme="minorHAnsi" w:cs="Calibri"/>
          <w:b/>
          <w:sz w:val="20"/>
          <w:szCs w:val="20"/>
        </w:rPr>
        <w:t xml:space="preserve">taveniska </w:t>
      </w:r>
      <w:r w:rsidR="004E04C0" w:rsidRPr="00A40084">
        <w:rPr>
          <w:rFonts w:asciiTheme="minorHAnsi" w:hAnsiTheme="minorHAnsi" w:cs="Calibri"/>
          <w:b/>
          <w:sz w:val="20"/>
          <w:szCs w:val="20"/>
        </w:rPr>
        <w:t>uchádzačom.</w:t>
      </w:r>
    </w:p>
    <w:p w14:paraId="18EDA0E3" w14:textId="7F5D38A5" w:rsidR="009E2B75" w:rsidRPr="00A40084" w:rsidRDefault="009E2B75" w:rsidP="008F633B">
      <w:pPr>
        <w:pStyle w:val="tl1"/>
        <w:spacing w:line="264" w:lineRule="auto"/>
        <w:rPr>
          <w:rFonts w:asciiTheme="minorHAnsi" w:hAnsiTheme="minorHAnsi"/>
          <w:sz w:val="20"/>
          <w:szCs w:val="20"/>
        </w:rPr>
      </w:pPr>
      <w:r w:rsidRPr="00A40084">
        <w:rPr>
          <w:rFonts w:asciiTheme="minorHAnsi" w:hAnsiTheme="minorHAnsi"/>
          <w:sz w:val="20"/>
          <w:szCs w:val="20"/>
        </w:rPr>
        <w:t xml:space="preserve">Predmet zákazky </w:t>
      </w:r>
      <w:r w:rsidRPr="00A40084">
        <w:rPr>
          <w:rFonts w:asciiTheme="minorHAnsi" w:hAnsiTheme="minorHAnsi"/>
          <w:b/>
          <w:bCs/>
          <w:sz w:val="20"/>
          <w:szCs w:val="20"/>
        </w:rPr>
        <w:t>nie je rozdelený na samostatné časti</w:t>
      </w:r>
      <w:r w:rsidRPr="00A40084">
        <w:rPr>
          <w:rFonts w:asciiTheme="minorHAnsi" w:hAnsiTheme="minorHAnsi"/>
          <w:sz w:val="20"/>
          <w:szCs w:val="20"/>
        </w:rPr>
        <w:t>.</w:t>
      </w:r>
    </w:p>
    <w:p w14:paraId="4AF15BDC" w14:textId="444B0B83" w:rsidR="00A40084" w:rsidRPr="00065A5B" w:rsidRDefault="00A076DA" w:rsidP="00A40084">
      <w:pPr>
        <w:spacing w:line="264" w:lineRule="auto"/>
        <w:jc w:val="both"/>
        <w:rPr>
          <w:rFonts w:asciiTheme="minorHAnsi" w:hAnsiTheme="minorHAnsi"/>
          <w:sz w:val="20"/>
          <w:szCs w:val="20"/>
        </w:rPr>
      </w:pPr>
      <w:r w:rsidRPr="00A40084">
        <w:rPr>
          <w:rFonts w:asciiTheme="minorHAnsi" w:hAnsiTheme="minorHAnsi"/>
          <w:sz w:val="20"/>
          <w:szCs w:val="20"/>
        </w:rPr>
        <w:t>2.</w:t>
      </w:r>
      <w:r w:rsidR="00A40084" w:rsidRPr="00A40084">
        <w:rPr>
          <w:rFonts w:asciiTheme="minorHAnsi" w:hAnsiTheme="minorHAnsi"/>
          <w:sz w:val="20"/>
          <w:szCs w:val="20"/>
        </w:rPr>
        <w:t>3</w:t>
      </w:r>
      <w:r w:rsidRPr="00A40084">
        <w:rPr>
          <w:rFonts w:asciiTheme="minorHAnsi" w:hAnsiTheme="minorHAnsi"/>
          <w:sz w:val="20"/>
          <w:szCs w:val="20"/>
        </w:rPr>
        <w:t xml:space="preserve">. </w:t>
      </w:r>
      <w:r w:rsidR="008E78DB" w:rsidRPr="00A40084">
        <w:rPr>
          <w:rFonts w:asciiTheme="minorHAnsi" w:hAnsiTheme="minorHAnsi"/>
          <w:sz w:val="20"/>
          <w:szCs w:val="20"/>
        </w:rPr>
        <w:t>Predmetom</w:t>
      </w:r>
      <w:r w:rsidR="003B1331" w:rsidRPr="00A40084">
        <w:rPr>
          <w:rFonts w:asciiTheme="minorHAnsi" w:hAnsiTheme="minorHAnsi"/>
          <w:sz w:val="20"/>
          <w:szCs w:val="20"/>
        </w:rPr>
        <w:t xml:space="preserve"> zákazky</w:t>
      </w:r>
      <w:r w:rsidR="008E78DB" w:rsidRPr="00A40084">
        <w:rPr>
          <w:rFonts w:asciiTheme="minorHAnsi" w:hAnsiTheme="minorHAnsi"/>
          <w:sz w:val="20"/>
          <w:szCs w:val="20"/>
        </w:rPr>
        <w:t xml:space="preserve"> </w:t>
      </w:r>
      <w:r w:rsidR="00B70407" w:rsidRPr="00A40084">
        <w:rPr>
          <w:rFonts w:asciiTheme="minorHAnsi" w:hAnsiTheme="minorHAnsi"/>
          <w:sz w:val="20"/>
          <w:szCs w:val="20"/>
        </w:rPr>
        <w:t>sú práce súvisiace s</w:t>
      </w:r>
      <w:r w:rsidR="00016163" w:rsidRPr="00A40084">
        <w:rPr>
          <w:rFonts w:asciiTheme="minorHAnsi" w:hAnsiTheme="minorHAnsi"/>
          <w:sz w:val="20"/>
          <w:szCs w:val="20"/>
        </w:rPr>
        <w:t> </w:t>
      </w:r>
      <w:r w:rsidR="00A40084" w:rsidRPr="00A40084">
        <w:rPr>
          <w:rFonts w:asciiTheme="minorHAnsi" w:hAnsiTheme="minorHAnsi"/>
          <w:sz w:val="20"/>
          <w:szCs w:val="20"/>
        </w:rPr>
        <w:t xml:space="preserve">rekonštruovanými úsekmi a úseku novostavby lesnej cesty. Rekonštruované úseky budú realizované násypom </w:t>
      </w:r>
      <w:proofErr w:type="spellStart"/>
      <w:r w:rsidR="00A40084" w:rsidRPr="00A40084">
        <w:rPr>
          <w:rFonts w:asciiTheme="minorHAnsi" w:hAnsiTheme="minorHAnsi"/>
          <w:sz w:val="20"/>
          <w:szCs w:val="20"/>
        </w:rPr>
        <w:t>štrkodrviny</w:t>
      </w:r>
      <w:proofErr w:type="spellEnd"/>
      <w:r w:rsidR="00A40084" w:rsidRPr="00A40084">
        <w:rPr>
          <w:rFonts w:asciiTheme="minorHAnsi" w:hAnsiTheme="minorHAnsi"/>
          <w:sz w:val="20"/>
          <w:szCs w:val="20"/>
        </w:rPr>
        <w:t xml:space="preserve"> v hrúbke 200mm a presypaním krytu výplňovým</w:t>
      </w:r>
      <w:r w:rsidR="00A40084" w:rsidRPr="00065A5B">
        <w:rPr>
          <w:rFonts w:asciiTheme="minorHAnsi" w:hAnsiTheme="minorHAnsi"/>
          <w:sz w:val="20"/>
          <w:szCs w:val="20"/>
        </w:rPr>
        <w:t xml:space="preserve"> drveným kamenivom hrúbky 50mm. Úsek novostavby bude pozostávať z dvoch vrstiev </w:t>
      </w:r>
      <w:proofErr w:type="spellStart"/>
      <w:r w:rsidR="00A40084" w:rsidRPr="00065A5B">
        <w:rPr>
          <w:rFonts w:asciiTheme="minorHAnsi" w:hAnsiTheme="minorHAnsi"/>
          <w:sz w:val="20"/>
          <w:szCs w:val="20"/>
        </w:rPr>
        <w:t>štrkodrviny</w:t>
      </w:r>
      <w:proofErr w:type="spellEnd"/>
      <w:r w:rsidR="00A40084" w:rsidRPr="00065A5B">
        <w:rPr>
          <w:rFonts w:asciiTheme="minorHAnsi" w:hAnsiTheme="minorHAnsi"/>
          <w:sz w:val="20"/>
          <w:szCs w:val="20"/>
        </w:rPr>
        <w:t xml:space="preserve"> rôznej frakcie spolu hrúbky 500mm a presypaním krytu výplňovým drveným kamenivom hrúbky 50mm. Odvodnenie cestného telesa bude realizované systémom cestných priekop a rúrových priepustov s využitím už existujúceho odvodnenia. Súčasťou stavby bude osadenie oceľového zábradlia a cestných závor.</w:t>
      </w:r>
    </w:p>
    <w:p w14:paraId="10ECE0E1" w14:textId="19E22D83" w:rsidR="007A3B53" w:rsidRPr="00A40084" w:rsidRDefault="007A3B53" w:rsidP="00066587">
      <w:pPr>
        <w:spacing w:line="264" w:lineRule="auto"/>
        <w:jc w:val="both"/>
        <w:rPr>
          <w:rFonts w:asciiTheme="minorHAnsi" w:hAnsiTheme="minorHAnsi"/>
          <w:sz w:val="20"/>
        </w:rPr>
      </w:pPr>
      <w:r w:rsidRPr="00A40084">
        <w:rPr>
          <w:rFonts w:asciiTheme="minorHAnsi" w:hAnsiTheme="minorHAnsi"/>
          <w:sz w:val="20"/>
          <w:szCs w:val="20"/>
        </w:rPr>
        <w:t>2.</w:t>
      </w:r>
      <w:r w:rsidR="00A40084" w:rsidRPr="00A40084">
        <w:rPr>
          <w:rFonts w:asciiTheme="minorHAnsi" w:hAnsiTheme="minorHAnsi"/>
          <w:sz w:val="20"/>
          <w:szCs w:val="20"/>
        </w:rPr>
        <w:t>4</w:t>
      </w:r>
      <w:r w:rsidRPr="00A40084">
        <w:rPr>
          <w:rFonts w:asciiTheme="minorHAnsi" w:hAnsiTheme="minorHAnsi"/>
          <w:sz w:val="20"/>
          <w:szCs w:val="20"/>
        </w:rPr>
        <w:t>. Predmet zákazky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alebo</w:t>
      </w:r>
      <w:r w:rsidR="007A002C" w:rsidRPr="00A40084">
        <w:rPr>
          <w:rFonts w:asciiTheme="minorHAnsi" w:hAnsiTheme="minorHAnsi"/>
          <w:sz w:val="20"/>
          <w:szCs w:val="20"/>
        </w:rPr>
        <w:t xml:space="preserve"> </w:t>
      </w:r>
      <w:r w:rsidRPr="00A40084">
        <w:rPr>
          <w:rFonts w:asciiTheme="minorHAnsi" w:hAnsiTheme="minorHAnsi"/>
          <w:b/>
          <w:bCs/>
          <w:sz w:val="20"/>
        </w:rPr>
        <w:t>príslušenstvách konkrétnej značky uveden</w:t>
      </w:r>
      <w:r w:rsidR="00EF4829" w:rsidRPr="00A40084">
        <w:rPr>
          <w:rFonts w:asciiTheme="minorHAnsi" w:hAnsiTheme="minorHAnsi"/>
          <w:b/>
          <w:bCs/>
          <w:sz w:val="20"/>
        </w:rPr>
        <w:t>ých v projektovej dokumentácii/</w:t>
      </w:r>
      <w:r w:rsidRPr="00A40084">
        <w:rPr>
          <w:rFonts w:asciiTheme="minorHAnsi" w:hAnsiTheme="minorHAnsi"/>
          <w:b/>
          <w:bCs/>
          <w:sz w:val="20"/>
        </w:rPr>
        <w:t xml:space="preserve">výkaze výmer, môže uchádzač predložiť aj ekvivalenty inej značky, rovnakej alebo vyššej kvality. </w:t>
      </w:r>
    </w:p>
    <w:p w14:paraId="6A7BC943" w14:textId="23D2ECFF" w:rsidR="007A3B53" w:rsidRPr="00A40084" w:rsidRDefault="00785AAB" w:rsidP="00066587">
      <w:pPr>
        <w:pStyle w:val="Default"/>
        <w:spacing w:line="264" w:lineRule="auto"/>
        <w:jc w:val="both"/>
        <w:rPr>
          <w:rFonts w:asciiTheme="minorHAnsi" w:hAnsiTheme="minorHAnsi"/>
          <w:color w:val="auto"/>
          <w:sz w:val="20"/>
          <w:lang w:val="sk-SK" w:eastAsia="cs-CZ"/>
        </w:rPr>
      </w:pPr>
      <w:r w:rsidRPr="00A40084">
        <w:rPr>
          <w:rFonts w:asciiTheme="minorHAnsi" w:hAnsiTheme="minorHAnsi"/>
          <w:color w:val="auto"/>
          <w:sz w:val="20"/>
          <w:lang w:val="sk-SK" w:eastAsia="cs-CZ"/>
        </w:rPr>
        <w:t>2.</w:t>
      </w:r>
      <w:r w:rsidR="00A40084">
        <w:rPr>
          <w:rFonts w:asciiTheme="minorHAnsi" w:hAnsiTheme="minorHAnsi"/>
          <w:color w:val="auto"/>
          <w:sz w:val="20"/>
          <w:lang w:val="sk-SK" w:eastAsia="cs-CZ"/>
        </w:rPr>
        <w:t>5</w:t>
      </w:r>
      <w:r w:rsidR="007A3B53" w:rsidRPr="00A40084">
        <w:rPr>
          <w:rFonts w:asciiTheme="minorHAnsi" w:hAnsiTheme="minorHAnsi"/>
          <w:color w:val="auto"/>
          <w:sz w:val="20"/>
          <w:lang w:val="sk-SK" w:eastAsia="cs-CZ"/>
        </w:rPr>
        <w:t xml:space="preserve">. Funkčnú ekvivalentnosť jednotlivých komponentov </w:t>
      </w:r>
      <w:r w:rsidR="006A3712" w:rsidRPr="00A40084">
        <w:rPr>
          <w:rFonts w:asciiTheme="minorHAnsi" w:hAnsiTheme="minorHAnsi"/>
          <w:color w:val="auto"/>
          <w:sz w:val="20"/>
          <w:lang w:val="sk-SK" w:eastAsia="cs-CZ"/>
        </w:rPr>
        <w:t>predmetu zákazky</w:t>
      </w:r>
      <w:r w:rsidR="007A3B53" w:rsidRPr="00A40084">
        <w:rPr>
          <w:rFonts w:asciiTheme="minorHAnsi" w:hAnsiTheme="minorHAnsi"/>
          <w:color w:val="auto"/>
          <w:sz w:val="20"/>
          <w:lang w:val="sk-SK" w:eastAsia="cs-CZ"/>
        </w:rPr>
        <w:t xml:space="preserve"> uchádzač preukáže výsledkami</w:t>
      </w:r>
      <w:r w:rsidR="007A3B53" w:rsidRPr="00A40084">
        <w:rPr>
          <w:rFonts w:asciiTheme="minorHAnsi" w:hAnsiTheme="minorHAnsi"/>
          <w:sz w:val="20"/>
          <w:lang w:val="sk-SK"/>
        </w:rPr>
        <w:t xml:space="preserve"> </w:t>
      </w:r>
      <w:r w:rsidR="007A3B53" w:rsidRPr="00A40084">
        <w:rPr>
          <w:rFonts w:asciiTheme="minorHAnsi" w:hAnsiTheme="minorHAnsi"/>
          <w:color w:val="auto"/>
          <w:sz w:val="20"/>
          <w:lang w:val="sk-SK" w:eastAsia="cs-CZ"/>
        </w:rPr>
        <w:t xml:space="preserve">certifikovaných meraní a platnými certifikátmi. </w:t>
      </w:r>
    </w:p>
    <w:p w14:paraId="63F69C75" w14:textId="77777777" w:rsidR="00FA7F3B" w:rsidRPr="00C91749" w:rsidRDefault="00FA7F3B" w:rsidP="00066587">
      <w:pPr>
        <w:pStyle w:val="Default"/>
        <w:spacing w:line="264" w:lineRule="auto"/>
        <w:rPr>
          <w:rFonts w:asciiTheme="minorHAnsi" w:hAnsiTheme="minorHAnsi"/>
          <w:b/>
          <w:bCs/>
          <w:sz w:val="20"/>
          <w:highlight w:val="yellow"/>
          <w:lang w:val="sk-SK"/>
        </w:rPr>
      </w:pPr>
    </w:p>
    <w:p w14:paraId="29E51204" w14:textId="668AD9DD" w:rsidR="007A3B53" w:rsidRPr="005B7C85" w:rsidRDefault="007A3B53" w:rsidP="00066587">
      <w:pPr>
        <w:spacing w:line="264" w:lineRule="auto"/>
        <w:jc w:val="both"/>
        <w:rPr>
          <w:rFonts w:asciiTheme="minorHAnsi" w:hAnsiTheme="minorHAnsi"/>
          <w:b/>
          <w:sz w:val="20"/>
          <w:szCs w:val="20"/>
        </w:rPr>
      </w:pPr>
      <w:r w:rsidRPr="005B7C85">
        <w:rPr>
          <w:rFonts w:asciiTheme="minorHAnsi" w:hAnsiTheme="minorHAnsi"/>
          <w:b/>
          <w:sz w:val="20"/>
          <w:szCs w:val="20"/>
        </w:rPr>
        <w:t>3. DOKLADY A DOKUMENTY POŽADOVANÉ NA PREUKÁZANIE SPLNENIA POŽIADAVIEK VEREJNÉHO OB</w:t>
      </w:r>
      <w:r w:rsidR="00E25BC1" w:rsidRPr="005B7C85">
        <w:rPr>
          <w:rFonts w:asciiTheme="minorHAnsi" w:hAnsiTheme="minorHAnsi"/>
          <w:b/>
          <w:sz w:val="20"/>
          <w:szCs w:val="20"/>
        </w:rPr>
        <w:t>STARÁVATEĽA NA PREDMET ZÁKAZKY</w:t>
      </w:r>
    </w:p>
    <w:p w14:paraId="6C83722B" w14:textId="5F9702F3" w:rsidR="007A3B53" w:rsidRDefault="007A3B53" w:rsidP="00066587">
      <w:pPr>
        <w:pStyle w:val="Default"/>
        <w:spacing w:line="264" w:lineRule="auto"/>
        <w:jc w:val="both"/>
        <w:rPr>
          <w:rFonts w:asciiTheme="minorHAnsi" w:hAnsiTheme="minorHAnsi"/>
          <w:sz w:val="20"/>
          <w:highlight w:val="yellow"/>
          <w:lang w:val="sk-SK"/>
        </w:rPr>
      </w:pPr>
      <w:r w:rsidRPr="005B7C85">
        <w:rPr>
          <w:rFonts w:asciiTheme="minorHAnsi" w:hAnsiTheme="minorHAnsi"/>
          <w:color w:val="auto"/>
          <w:sz w:val="20"/>
          <w:lang w:val="sk-SK" w:eastAsia="cs-CZ"/>
        </w:rPr>
        <w:lastRenderedPageBreak/>
        <w:t>3.1. Uchádzač predloží vo svojej ponuke</w:t>
      </w:r>
      <w:r w:rsidRPr="005B7C85">
        <w:rPr>
          <w:rFonts w:asciiTheme="minorHAnsi" w:hAnsiTheme="minorHAnsi"/>
          <w:sz w:val="20"/>
          <w:lang w:val="sk-SK"/>
        </w:rPr>
        <w:t xml:space="preserve"> </w:t>
      </w:r>
      <w:r w:rsidR="001A1F9A" w:rsidRPr="005B7C85">
        <w:rPr>
          <w:rFonts w:asciiTheme="minorHAnsi" w:hAnsiTheme="minorHAnsi"/>
          <w:b/>
          <w:bCs/>
          <w:sz w:val="20"/>
          <w:lang w:val="sk-SK"/>
        </w:rPr>
        <w:t>kompletne ocenen</w:t>
      </w:r>
      <w:r w:rsidR="003B1331" w:rsidRPr="005B7C85">
        <w:rPr>
          <w:rFonts w:asciiTheme="minorHAnsi" w:hAnsiTheme="minorHAnsi"/>
          <w:b/>
          <w:bCs/>
          <w:sz w:val="20"/>
          <w:lang w:val="sk-SK"/>
        </w:rPr>
        <w:t>é</w:t>
      </w:r>
      <w:r w:rsidRPr="005B7C85">
        <w:rPr>
          <w:rFonts w:asciiTheme="minorHAnsi" w:hAnsiTheme="minorHAnsi"/>
          <w:b/>
          <w:bCs/>
          <w:sz w:val="20"/>
          <w:lang w:val="sk-SK"/>
        </w:rPr>
        <w:t xml:space="preserve"> výkazy výmer </w:t>
      </w:r>
      <w:r w:rsidRPr="005B7C85">
        <w:rPr>
          <w:rFonts w:asciiTheme="minorHAnsi" w:hAnsiTheme="minorHAnsi"/>
          <w:sz w:val="20"/>
          <w:lang w:val="sk-SK"/>
        </w:rPr>
        <w:t xml:space="preserve">v elektronickej podobe vo formáte </w:t>
      </w:r>
      <w:r w:rsidRPr="005B7C85">
        <w:rPr>
          <w:rFonts w:asciiTheme="minorHAnsi" w:hAnsiTheme="minorHAnsi"/>
          <w:b/>
          <w:bCs/>
          <w:sz w:val="20"/>
          <w:lang w:val="sk-SK"/>
        </w:rPr>
        <w:t>.</w:t>
      </w:r>
      <w:proofErr w:type="spellStart"/>
      <w:r w:rsidRPr="005B7C85">
        <w:rPr>
          <w:rFonts w:asciiTheme="minorHAnsi" w:hAnsiTheme="minorHAnsi"/>
          <w:b/>
          <w:bCs/>
          <w:sz w:val="20"/>
          <w:lang w:val="sk-SK"/>
        </w:rPr>
        <w:t>xls</w:t>
      </w:r>
      <w:proofErr w:type="spellEnd"/>
      <w:r w:rsidRPr="005B7C85">
        <w:rPr>
          <w:rFonts w:asciiTheme="minorHAnsi" w:hAnsiTheme="minorHAnsi"/>
          <w:b/>
          <w:bCs/>
          <w:sz w:val="20"/>
          <w:lang w:val="sk-SK"/>
        </w:rPr>
        <w:t>/.</w:t>
      </w:r>
      <w:proofErr w:type="spellStart"/>
      <w:r w:rsidRPr="005B7C85">
        <w:rPr>
          <w:rFonts w:asciiTheme="minorHAnsi" w:hAnsiTheme="minorHAnsi"/>
          <w:b/>
          <w:bCs/>
          <w:sz w:val="20"/>
          <w:lang w:val="sk-SK"/>
        </w:rPr>
        <w:t>xlsx</w:t>
      </w:r>
      <w:proofErr w:type="spellEnd"/>
      <w:r w:rsidRPr="005B7C85">
        <w:rPr>
          <w:rFonts w:asciiTheme="minorHAnsi" w:hAnsiTheme="minorHAnsi"/>
          <w:b/>
          <w:bCs/>
          <w:sz w:val="20"/>
          <w:lang w:val="sk-SK"/>
        </w:rPr>
        <w:t xml:space="preserve"> </w:t>
      </w:r>
      <w:r w:rsidRPr="005B7C85">
        <w:rPr>
          <w:rFonts w:asciiTheme="minorHAnsi" w:hAnsiTheme="minorHAnsi"/>
          <w:sz w:val="20"/>
          <w:lang w:val="sk-SK"/>
        </w:rPr>
        <w:t>a vo formáte .</w:t>
      </w:r>
      <w:proofErr w:type="spellStart"/>
      <w:r w:rsidRPr="005B7C85">
        <w:rPr>
          <w:rFonts w:asciiTheme="minorHAnsi" w:hAnsiTheme="minorHAnsi"/>
          <w:b/>
          <w:bCs/>
          <w:sz w:val="20"/>
          <w:lang w:val="sk-SK"/>
        </w:rPr>
        <w:t>pdf</w:t>
      </w:r>
      <w:proofErr w:type="spellEnd"/>
      <w:r w:rsidRPr="005B7C85">
        <w:rPr>
          <w:rFonts w:asciiTheme="minorHAnsi" w:hAnsiTheme="minorHAnsi"/>
          <w:b/>
          <w:bCs/>
          <w:sz w:val="20"/>
          <w:lang w:val="sk-SK"/>
        </w:rPr>
        <w:t xml:space="preserve">, </w:t>
      </w:r>
      <w:r w:rsidRPr="005B7C85">
        <w:rPr>
          <w:rFonts w:asciiTheme="minorHAnsi" w:hAnsiTheme="minorHAnsi"/>
          <w:sz w:val="20"/>
          <w:lang w:val="sk-SK"/>
        </w:rPr>
        <w:t xml:space="preserve">pričom položky z výkazov výmer predložených uchádzačom v cenovej ponuke sa musia </w:t>
      </w:r>
      <w:proofErr w:type="spellStart"/>
      <w:r w:rsidRPr="005B7C85">
        <w:rPr>
          <w:rFonts w:asciiTheme="minorHAnsi" w:hAnsiTheme="minorHAnsi"/>
          <w:sz w:val="20"/>
          <w:lang w:val="sk-SK"/>
        </w:rPr>
        <w:t>množstevne</w:t>
      </w:r>
      <w:proofErr w:type="spellEnd"/>
      <w:r w:rsidRPr="005B7C85">
        <w:rPr>
          <w:rFonts w:asciiTheme="minorHAnsi" w:hAnsiTheme="minorHAnsi"/>
          <w:sz w:val="20"/>
          <w:lang w:val="sk-SK"/>
        </w:rPr>
        <w:t xml:space="preserve"> a vecne zhodovať s položkami z výkazov výmer poskytnutých verejným obstarávateľo</w:t>
      </w:r>
      <w:r w:rsidR="00EF4829" w:rsidRPr="005B7C85">
        <w:rPr>
          <w:rFonts w:asciiTheme="minorHAnsi" w:hAnsiTheme="minorHAnsi"/>
          <w:sz w:val="20"/>
          <w:lang w:val="sk-SK"/>
        </w:rPr>
        <w:t xml:space="preserve">m v prílohe </w:t>
      </w:r>
      <w:r w:rsidRPr="005B7C85">
        <w:rPr>
          <w:rFonts w:asciiTheme="minorHAnsi" w:hAnsiTheme="minorHAnsi"/>
          <w:sz w:val="20"/>
          <w:lang w:val="sk-SK"/>
        </w:rPr>
        <w:t>č. 3</w:t>
      </w:r>
      <w:r w:rsidR="005B7C85" w:rsidRPr="005B7C85">
        <w:rPr>
          <w:rFonts w:asciiTheme="minorHAnsi" w:hAnsiTheme="minorHAnsi"/>
          <w:sz w:val="20"/>
          <w:lang w:val="sk-SK"/>
        </w:rPr>
        <w:t>a a 3b</w:t>
      </w:r>
      <w:r w:rsidR="00EF4829" w:rsidRPr="005B7C85">
        <w:rPr>
          <w:rFonts w:asciiTheme="minorHAnsi" w:hAnsiTheme="minorHAnsi"/>
          <w:sz w:val="20"/>
          <w:lang w:val="sk-SK"/>
        </w:rPr>
        <w:t xml:space="preserve"> týchto SP.</w:t>
      </w:r>
      <w:r w:rsidR="005B7C85" w:rsidRPr="005B7C85">
        <w:rPr>
          <w:rFonts w:asciiTheme="minorHAnsi" w:hAnsiTheme="minorHAnsi"/>
          <w:sz w:val="20"/>
          <w:lang w:val="sk-SK"/>
        </w:rPr>
        <w:t xml:space="preserve"> </w:t>
      </w:r>
    </w:p>
    <w:p w14:paraId="1E7E1521" w14:textId="77777777" w:rsidR="007A3B53" w:rsidRPr="005B7C85" w:rsidRDefault="007A3B53" w:rsidP="00066587">
      <w:pPr>
        <w:pStyle w:val="Default"/>
        <w:spacing w:line="264" w:lineRule="auto"/>
        <w:jc w:val="both"/>
        <w:rPr>
          <w:rFonts w:asciiTheme="minorHAnsi" w:hAnsiTheme="minorHAnsi"/>
          <w:sz w:val="20"/>
          <w:lang w:val="sk-SK"/>
        </w:rPr>
      </w:pPr>
      <w:r w:rsidRPr="005B7C85">
        <w:rPr>
          <w:rFonts w:asciiTheme="minorHAnsi" w:hAnsiTheme="minorHAnsi"/>
          <w:sz w:val="20"/>
          <w:lang w:val="sk-SK"/>
        </w:rPr>
        <w:t xml:space="preserve">Možnosť predkladania výrobkov/stavebných výrobkov/materiálov s kvalitatívne lepšími parametrami ako požaduje verejný obstarávateľ týmto nie je dotknutá. </w:t>
      </w:r>
    </w:p>
    <w:p w14:paraId="1A6BADAF" w14:textId="089E61D2" w:rsidR="00566EC4" w:rsidRPr="005B7C85" w:rsidRDefault="007A3B53" w:rsidP="00066587">
      <w:pPr>
        <w:pStyle w:val="Default"/>
        <w:spacing w:line="264" w:lineRule="auto"/>
        <w:jc w:val="both"/>
        <w:rPr>
          <w:rFonts w:asciiTheme="minorHAnsi" w:hAnsiTheme="minorHAnsi"/>
          <w:sz w:val="20"/>
          <w:lang w:val="sk-SK"/>
        </w:rPr>
      </w:pPr>
      <w:r w:rsidRPr="005B7C85">
        <w:rPr>
          <w:rFonts w:asciiTheme="minorHAnsi" w:hAnsiTheme="minorHAnsi"/>
          <w:sz w:val="20"/>
          <w:lang w:val="sk-SK"/>
        </w:rPr>
        <w:t>3.2. Uchá</w:t>
      </w:r>
      <w:r w:rsidR="00EF4829" w:rsidRPr="005B7C85">
        <w:rPr>
          <w:rFonts w:asciiTheme="minorHAnsi" w:hAnsiTheme="minorHAnsi"/>
          <w:sz w:val="20"/>
          <w:lang w:val="sk-SK"/>
        </w:rPr>
        <w:t>dzač predloží vo svojej ponuke</w:t>
      </w:r>
      <w:r w:rsidRPr="005B7C85">
        <w:rPr>
          <w:rFonts w:asciiTheme="minorHAnsi" w:hAnsiTheme="minorHAnsi"/>
          <w:sz w:val="20"/>
          <w:lang w:val="sk-SK"/>
        </w:rPr>
        <w:t xml:space="preserve"> </w:t>
      </w:r>
      <w:r w:rsidRPr="005B7C85">
        <w:rPr>
          <w:rFonts w:asciiTheme="minorHAnsi" w:hAnsiTheme="minorHAnsi"/>
          <w:b/>
          <w:bCs/>
          <w:sz w:val="20"/>
          <w:lang w:val="sk-SK"/>
        </w:rPr>
        <w:t>vecný a časový harmonogram realizácie prác</w:t>
      </w:r>
      <w:r w:rsidR="003F1780" w:rsidRPr="005B7C85">
        <w:rPr>
          <w:rFonts w:asciiTheme="minorHAnsi" w:hAnsiTheme="minorHAnsi"/>
          <w:b/>
          <w:bCs/>
          <w:sz w:val="20"/>
          <w:lang w:val="sk-SK"/>
        </w:rPr>
        <w:t xml:space="preserve"> predmetu zákazky, v ktorom bude uvedený počet dní </w:t>
      </w:r>
      <w:r w:rsidR="00AD194D">
        <w:rPr>
          <w:rFonts w:asciiTheme="minorHAnsi" w:hAnsiTheme="minorHAnsi"/>
          <w:b/>
          <w:bCs/>
          <w:sz w:val="20"/>
          <w:lang w:val="sk-SK"/>
        </w:rPr>
        <w:t>predmetu zákazky</w:t>
      </w:r>
      <w:r w:rsidR="003F1780" w:rsidRPr="005B7C85">
        <w:rPr>
          <w:rFonts w:asciiTheme="minorHAnsi" w:hAnsiTheme="minorHAnsi"/>
          <w:b/>
          <w:bCs/>
          <w:sz w:val="20"/>
          <w:lang w:val="sk-SK"/>
        </w:rPr>
        <w:t xml:space="preserve"> (nie konkrétne dátumy)</w:t>
      </w:r>
      <w:r w:rsidRPr="005B7C85">
        <w:rPr>
          <w:rFonts w:asciiTheme="minorHAnsi" w:hAnsiTheme="minorHAnsi"/>
          <w:sz w:val="20"/>
          <w:lang w:val="sk-SK"/>
        </w:rPr>
        <w:t>, ktorý bude korešpondovať s</w:t>
      </w:r>
      <w:r w:rsidR="005B7C85" w:rsidRPr="005B7C85">
        <w:rPr>
          <w:rFonts w:asciiTheme="minorHAnsi" w:hAnsiTheme="minorHAnsi"/>
          <w:sz w:val="20"/>
          <w:lang w:val="sk-SK"/>
        </w:rPr>
        <w:t> </w:t>
      </w:r>
      <w:r w:rsidRPr="005B7C85">
        <w:rPr>
          <w:rFonts w:asciiTheme="minorHAnsi" w:hAnsiTheme="minorHAnsi"/>
          <w:sz w:val="20"/>
          <w:lang w:val="sk-SK"/>
        </w:rPr>
        <w:t>projektovou</w:t>
      </w:r>
      <w:r w:rsidR="005B7C85" w:rsidRPr="005B7C85">
        <w:rPr>
          <w:rFonts w:asciiTheme="minorHAnsi" w:hAnsiTheme="minorHAnsi"/>
          <w:sz w:val="20"/>
          <w:lang w:val="sk-SK"/>
        </w:rPr>
        <w:t xml:space="preserve"> </w:t>
      </w:r>
      <w:r w:rsidRPr="005B7C85">
        <w:rPr>
          <w:rFonts w:asciiTheme="minorHAnsi" w:hAnsiTheme="minorHAnsi"/>
          <w:sz w:val="20"/>
          <w:lang w:val="sk-SK"/>
        </w:rPr>
        <w:t xml:space="preserve">dokumentáciou/výkazom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w:t>
      </w:r>
      <w:r w:rsidR="00566EC4" w:rsidRPr="005B7C85">
        <w:rPr>
          <w:rFonts w:asciiTheme="minorHAnsi" w:hAnsiTheme="minorHAnsi"/>
          <w:sz w:val="20"/>
          <w:lang w:val="sk-SK"/>
        </w:rPr>
        <w:t>predmetu zákazky</w:t>
      </w:r>
      <w:r w:rsidRPr="005B7C85">
        <w:rPr>
          <w:rFonts w:asciiTheme="minorHAnsi" w:hAnsiTheme="minorHAnsi"/>
          <w:sz w:val="20"/>
          <w:lang w:val="sk-SK"/>
        </w:rPr>
        <w:t xml:space="preserve">. </w:t>
      </w:r>
      <w:r w:rsidRPr="005B7C85">
        <w:rPr>
          <w:rFonts w:asciiTheme="minorHAnsi" w:hAnsiTheme="minorHAnsi"/>
          <w:b/>
          <w:bCs/>
          <w:sz w:val="20"/>
          <w:lang w:val="sk-SK"/>
        </w:rPr>
        <w:t>Časové údaje o začiatku a konci výstavby</w:t>
      </w:r>
      <w:r w:rsidR="00EF4829" w:rsidRPr="005B7C85">
        <w:rPr>
          <w:rFonts w:asciiTheme="minorHAnsi" w:hAnsiTheme="minorHAnsi"/>
          <w:b/>
          <w:bCs/>
          <w:sz w:val="20"/>
          <w:lang w:val="sk-SK"/>
        </w:rPr>
        <w:t>,</w:t>
      </w:r>
      <w:r w:rsidRPr="005B7C85">
        <w:rPr>
          <w:rFonts w:asciiTheme="minorHAnsi" w:hAnsiTheme="minorHAnsi"/>
          <w:b/>
          <w:bCs/>
          <w:sz w:val="20"/>
          <w:lang w:val="sk-SK"/>
        </w:rPr>
        <w:t xml:space="preserve"> ak sú uvedené v</w:t>
      </w:r>
      <w:r w:rsidR="005B7C85" w:rsidRPr="005B7C85">
        <w:rPr>
          <w:rFonts w:asciiTheme="minorHAnsi" w:hAnsiTheme="minorHAnsi"/>
          <w:b/>
          <w:bCs/>
          <w:sz w:val="20"/>
          <w:lang w:val="sk-SK"/>
        </w:rPr>
        <w:t> </w:t>
      </w:r>
      <w:r w:rsidRPr="005B7C85">
        <w:rPr>
          <w:rFonts w:asciiTheme="minorHAnsi" w:hAnsiTheme="minorHAnsi"/>
          <w:b/>
          <w:bCs/>
          <w:sz w:val="20"/>
          <w:lang w:val="sk-SK"/>
        </w:rPr>
        <w:t>projektovej</w:t>
      </w:r>
      <w:r w:rsidR="005B7C85" w:rsidRPr="005B7C85">
        <w:rPr>
          <w:rFonts w:asciiTheme="minorHAnsi" w:hAnsiTheme="minorHAnsi"/>
          <w:b/>
          <w:bCs/>
          <w:sz w:val="20"/>
          <w:lang w:val="sk-SK"/>
        </w:rPr>
        <w:t xml:space="preserve"> </w:t>
      </w:r>
      <w:r w:rsidRPr="005B7C85">
        <w:rPr>
          <w:rFonts w:asciiTheme="minorHAnsi" w:hAnsiTheme="minorHAnsi"/>
          <w:b/>
          <w:bCs/>
          <w:sz w:val="20"/>
          <w:lang w:val="sk-SK"/>
        </w:rPr>
        <w:t>dokumentácii, nie sú pre uchádzača záväzné</w:t>
      </w:r>
      <w:r w:rsidR="00566EC4" w:rsidRPr="005B7C85">
        <w:rPr>
          <w:rFonts w:asciiTheme="minorHAnsi" w:hAnsiTheme="minorHAnsi"/>
          <w:sz w:val="20"/>
          <w:lang w:val="sk-SK"/>
        </w:rPr>
        <w:t>.</w:t>
      </w:r>
      <w:r w:rsidRPr="005B7C85">
        <w:rPr>
          <w:rFonts w:asciiTheme="minorHAnsi" w:hAnsiTheme="minorHAnsi"/>
          <w:sz w:val="20"/>
          <w:lang w:val="sk-SK"/>
        </w:rPr>
        <w:t xml:space="preserve"> </w:t>
      </w:r>
    </w:p>
    <w:p w14:paraId="75F2AFAC" w14:textId="0BB31E51" w:rsidR="00566EC4" w:rsidRPr="005B7C85" w:rsidRDefault="00566EC4" w:rsidP="00066587">
      <w:pPr>
        <w:pStyle w:val="Default"/>
        <w:spacing w:line="264" w:lineRule="auto"/>
        <w:jc w:val="both"/>
        <w:rPr>
          <w:rFonts w:asciiTheme="minorHAnsi" w:hAnsiTheme="minorHAnsi"/>
          <w:sz w:val="20"/>
          <w:lang w:val="sk-SK"/>
        </w:rPr>
      </w:pPr>
      <w:r w:rsidRPr="005B7C85">
        <w:rPr>
          <w:rFonts w:asciiTheme="minorHAnsi" w:hAnsiTheme="minorHAnsi"/>
          <w:sz w:val="20"/>
          <w:lang w:val="sk-SK"/>
        </w:rPr>
        <w:t>U</w:t>
      </w:r>
      <w:r w:rsidR="007A3B53" w:rsidRPr="005B7C85">
        <w:rPr>
          <w:rFonts w:asciiTheme="minorHAnsi" w:hAnsiTheme="minorHAnsi"/>
          <w:sz w:val="20"/>
          <w:lang w:val="sk-SK"/>
        </w:rPr>
        <w:t xml:space="preserve">chádzač vypracuje vlastný harmonogram s tým, že maximálna </w:t>
      </w:r>
      <w:r w:rsidR="007A3B53" w:rsidRPr="005B7C85">
        <w:rPr>
          <w:rFonts w:asciiTheme="minorHAnsi" w:hAnsiTheme="minorHAnsi"/>
          <w:b/>
          <w:bCs/>
          <w:sz w:val="20"/>
          <w:lang w:val="sk-SK"/>
        </w:rPr>
        <w:t xml:space="preserve">lehota zhotovenia predmetu zákazky </w:t>
      </w:r>
      <w:r w:rsidRPr="005B7C85">
        <w:rPr>
          <w:rFonts w:asciiTheme="minorHAnsi" w:hAnsiTheme="minorHAnsi"/>
          <w:b/>
          <w:bCs/>
          <w:sz w:val="20"/>
          <w:lang w:val="sk-SK"/>
        </w:rPr>
        <w:t xml:space="preserve">je </w:t>
      </w:r>
      <w:r w:rsidR="001A12CB" w:rsidRPr="005B7C85">
        <w:rPr>
          <w:rFonts w:asciiTheme="minorHAnsi" w:hAnsiTheme="minorHAnsi"/>
          <w:b/>
          <w:bCs/>
          <w:sz w:val="20"/>
          <w:lang w:val="sk-SK"/>
        </w:rPr>
        <w:t> </w:t>
      </w:r>
      <w:r w:rsidR="005B7C85" w:rsidRPr="005B7C85">
        <w:rPr>
          <w:rFonts w:asciiTheme="minorHAnsi" w:hAnsiTheme="minorHAnsi"/>
          <w:b/>
          <w:bCs/>
          <w:sz w:val="20"/>
          <w:lang w:val="sk-SK"/>
        </w:rPr>
        <w:t xml:space="preserve">90 </w:t>
      </w:r>
      <w:r w:rsidR="007A3B53" w:rsidRPr="005B7C85">
        <w:rPr>
          <w:rFonts w:asciiTheme="minorHAnsi" w:hAnsiTheme="minorHAnsi"/>
          <w:b/>
          <w:bCs/>
          <w:sz w:val="20"/>
          <w:lang w:val="sk-SK"/>
        </w:rPr>
        <w:t xml:space="preserve">dní odo dňa </w:t>
      </w:r>
      <w:r w:rsidR="001A12CB" w:rsidRPr="005B7C85">
        <w:rPr>
          <w:rFonts w:asciiTheme="minorHAnsi" w:hAnsiTheme="minorHAnsi"/>
          <w:b/>
          <w:bCs/>
          <w:sz w:val="20"/>
          <w:lang w:val="sk-SK"/>
        </w:rPr>
        <w:t xml:space="preserve">písomného prevzatia </w:t>
      </w:r>
      <w:r w:rsidR="007A3B53" w:rsidRPr="005B7C85">
        <w:rPr>
          <w:rFonts w:asciiTheme="minorHAnsi" w:hAnsiTheme="minorHAnsi"/>
          <w:b/>
          <w:bCs/>
          <w:sz w:val="20"/>
          <w:lang w:val="sk-SK"/>
        </w:rPr>
        <w:t>staveniska</w:t>
      </w:r>
      <w:r w:rsidR="001A12CB" w:rsidRPr="005B7C85">
        <w:rPr>
          <w:rFonts w:asciiTheme="minorHAnsi" w:hAnsiTheme="minorHAnsi"/>
          <w:b/>
          <w:bCs/>
          <w:sz w:val="20"/>
          <w:lang w:val="sk-SK"/>
        </w:rPr>
        <w:t xml:space="preserve">. </w:t>
      </w:r>
      <w:r w:rsidR="001A12CB" w:rsidRPr="005B7C85">
        <w:rPr>
          <w:rFonts w:asciiTheme="minorHAnsi" w:hAnsiTheme="minorHAnsi"/>
          <w:bCs/>
          <w:sz w:val="20"/>
          <w:lang w:val="sk-SK"/>
        </w:rPr>
        <w:t>T</w:t>
      </w:r>
      <w:r w:rsidR="001A1F9A" w:rsidRPr="005B7C85">
        <w:rPr>
          <w:rFonts w:asciiTheme="minorHAnsi" w:hAnsiTheme="minorHAnsi"/>
          <w:bCs/>
          <w:sz w:val="20"/>
          <w:lang w:val="sk-SK"/>
        </w:rPr>
        <w:t>áto lehota</w:t>
      </w:r>
      <w:r w:rsidR="00385C8F" w:rsidRPr="005B7C85">
        <w:rPr>
          <w:rFonts w:asciiTheme="minorHAnsi" w:hAnsiTheme="minorHAnsi"/>
          <w:b/>
          <w:bCs/>
          <w:sz w:val="20"/>
          <w:lang w:val="sk-SK"/>
        </w:rPr>
        <w:t xml:space="preserve"> </w:t>
      </w:r>
      <w:r w:rsidR="001A1F9A" w:rsidRPr="005B7C85">
        <w:rPr>
          <w:rFonts w:asciiTheme="minorHAnsi" w:hAnsiTheme="minorHAnsi"/>
          <w:sz w:val="20"/>
          <w:lang w:val="sk-SK"/>
        </w:rPr>
        <w:t>musí byť dodržaná</w:t>
      </w:r>
      <w:r w:rsidR="007A3B53" w:rsidRPr="005B7C85">
        <w:rPr>
          <w:rFonts w:asciiTheme="minorHAnsi" w:hAnsiTheme="minorHAnsi"/>
          <w:sz w:val="20"/>
          <w:lang w:val="sk-SK"/>
        </w:rPr>
        <w:t xml:space="preserve">. </w:t>
      </w:r>
    </w:p>
    <w:p w14:paraId="65FD4EC7" w14:textId="20DDEBC0" w:rsidR="007A3B53" w:rsidRPr="005B7C85" w:rsidRDefault="007A3B53" w:rsidP="00066587">
      <w:pPr>
        <w:pStyle w:val="Default"/>
        <w:spacing w:line="264" w:lineRule="auto"/>
        <w:jc w:val="both"/>
        <w:rPr>
          <w:rFonts w:asciiTheme="minorHAnsi" w:hAnsiTheme="minorHAnsi"/>
          <w:sz w:val="20"/>
          <w:lang w:val="sk-SK"/>
        </w:rPr>
      </w:pPr>
      <w:r w:rsidRPr="005B7C85">
        <w:rPr>
          <w:rFonts w:asciiTheme="minorHAnsi" w:hAnsiTheme="minorHAnsi"/>
          <w:sz w:val="20"/>
          <w:lang w:val="sk-SK"/>
        </w:rPr>
        <w:t>U</w:t>
      </w:r>
      <w:r w:rsidR="001A1F9A" w:rsidRPr="005B7C85">
        <w:rPr>
          <w:rFonts w:asciiTheme="minorHAnsi" w:hAnsiTheme="minorHAnsi"/>
          <w:sz w:val="20"/>
          <w:lang w:val="sk-SK"/>
        </w:rPr>
        <w:t>chádzač môže navrhnúť aj kratšiu lehotu</w:t>
      </w:r>
      <w:r w:rsidRPr="005B7C85">
        <w:rPr>
          <w:rFonts w:asciiTheme="minorHAnsi" w:hAnsiTheme="minorHAnsi"/>
          <w:sz w:val="20"/>
          <w:lang w:val="sk-SK"/>
        </w:rPr>
        <w:t xml:space="preserve"> zhotovenia predmetu zákazky ako </w:t>
      </w:r>
      <w:r w:rsidR="001A1F9A" w:rsidRPr="005B7C85">
        <w:rPr>
          <w:rFonts w:asciiTheme="minorHAnsi" w:hAnsiTheme="minorHAnsi"/>
          <w:sz w:val="20"/>
          <w:lang w:val="sk-SK"/>
        </w:rPr>
        <w:t>je uvedená maximálna lehota</w:t>
      </w:r>
      <w:r w:rsidRPr="005B7C85">
        <w:rPr>
          <w:rFonts w:asciiTheme="minorHAnsi" w:hAnsiTheme="minorHAnsi"/>
          <w:sz w:val="20"/>
          <w:lang w:val="sk-SK"/>
        </w:rPr>
        <w:t>. Ak vecný a časový harmonogram realizácie prác nebude korešpondovať s projektovou dokumentáciou (napríklad z</w:t>
      </w:r>
      <w:r w:rsidR="00566EC4" w:rsidRPr="005B7C85">
        <w:rPr>
          <w:rFonts w:asciiTheme="minorHAnsi" w:hAnsiTheme="minorHAnsi"/>
          <w:sz w:val="20"/>
          <w:lang w:val="sk-SK"/>
        </w:rPr>
        <w:t> </w:t>
      </w:r>
      <w:r w:rsidRPr="005B7C85">
        <w:rPr>
          <w:rFonts w:asciiTheme="minorHAnsi" w:hAnsiTheme="minorHAnsi"/>
          <w:sz w:val="20"/>
          <w:lang w:val="sk-SK"/>
        </w:rPr>
        <w:t>dôvodu</w:t>
      </w:r>
      <w:r w:rsidR="00566EC4" w:rsidRPr="005B7C85">
        <w:rPr>
          <w:rFonts w:asciiTheme="minorHAnsi" w:hAnsiTheme="minorHAnsi"/>
          <w:sz w:val="20"/>
          <w:lang w:val="sk-SK"/>
        </w:rPr>
        <w:t xml:space="preserve"> </w:t>
      </w:r>
      <w:r w:rsidRPr="005B7C85">
        <w:rPr>
          <w:rFonts w:asciiTheme="minorHAnsi" w:hAnsiTheme="minorHAnsi"/>
          <w:sz w:val="20"/>
          <w:lang w:val="sk-SK"/>
        </w:rPr>
        <w:t xml:space="preserve">nereálnych lehôt pri použitých technológiách), verejný obstarávateľ bude toto považovať za nesplnenie požiadaviek verejného obstarávateľa na predmet zákazky a takáto ponuka bude vylúčená. </w:t>
      </w:r>
      <w:r w:rsidRPr="005B7C85">
        <w:rPr>
          <w:rFonts w:asciiTheme="minorHAnsi" w:hAnsiTheme="minorHAnsi"/>
          <w:b/>
          <w:bCs/>
          <w:sz w:val="20"/>
          <w:lang w:val="sk-SK"/>
        </w:rPr>
        <w:t xml:space="preserve">Nepredloženie časového harmonogramu podľa požiadaviek verejného obstarávateľa bude znamenať, že ponuka uchádzača je neúplná a nespĺňa požiadavky verejného obstarávateľa na predmet zákazky. </w:t>
      </w:r>
      <w:r w:rsidRPr="005B7C85">
        <w:rPr>
          <w:rFonts w:asciiTheme="minorHAnsi" w:hAnsiTheme="minorHAnsi"/>
          <w:sz w:val="20"/>
          <w:lang w:val="sk-SK"/>
        </w:rPr>
        <w:t xml:space="preserve">Verejným obstarávateľom odsúhlasený harmonogram sa stane súčasťou (prílohou) uzavretej zmluvy s úspešným uchádzačom. </w:t>
      </w:r>
    </w:p>
    <w:p w14:paraId="41C4268C" w14:textId="7555DD64" w:rsidR="007A3B53" w:rsidRPr="005B7C85" w:rsidRDefault="007A3B53" w:rsidP="00066587">
      <w:pPr>
        <w:pStyle w:val="Default"/>
        <w:spacing w:line="264" w:lineRule="auto"/>
        <w:jc w:val="both"/>
        <w:rPr>
          <w:rFonts w:asciiTheme="minorHAnsi" w:hAnsiTheme="minorHAnsi"/>
          <w:sz w:val="20"/>
          <w:lang w:val="sk-SK"/>
        </w:rPr>
      </w:pPr>
      <w:r w:rsidRPr="005B7C85">
        <w:rPr>
          <w:rFonts w:asciiTheme="minorHAnsi" w:hAnsiTheme="minorHAnsi"/>
          <w:sz w:val="20"/>
          <w:lang w:val="sk-SK"/>
        </w:rPr>
        <w:t xml:space="preserve">3.3. V prípade, </w:t>
      </w:r>
      <w:r w:rsidRPr="005B7C85">
        <w:rPr>
          <w:rFonts w:asciiTheme="minorHAnsi" w:hAnsiTheme="minorHAnsi"/>
          <w:b/>
          <w:bCs/>
          <w:sz w:val="20"/>
          <w:lang w:val="sk-SK"/>
        </w:rPr>
        <w:t xml:space="preserve">ak uchádzač </w:t>
      </w:r>
      <w:r w:rsidRPr="005B7C85">
        <w:rPr>
          <w:rFonts w:asciiTheme="minorHAnsi" w:hAnsiTheme="minorHAnsi"/>
          <w:sz w:val="20"/>
          <w:lang w:val="sk-SK"/>
        </w:rPr>
        <w:t xml:space="preserve">pri spracovaní ceny predmetu zákazky </w:t>
      </w:r>
      <w:r w:rsidRPr="005B7C85">
        <w:rPr>
          <w:rFonts w:asciiTheme="minorHAnsi" w:hAnsiTheme="minorHAnsi"/>
          <w:b/>
          <w:bCs/>
          <w:sz w:val="20"/>
          <w:lang w:val="sk-SK"/>
        </w:rPr>
        <w:t>použije ekvivalentné výrobky a zariadenia</w:t>
      </w:r>
      <w:r w:rsidRPr="005B7C85">
        <w:rPr>
          <w:rFonts w:asciiTheme="minorHAnsi" w:hAnsiTheme="minorHAnsi"/>
          <w:sz w:val="20"/>
          <w:lang w:val="sk-SK"/>
        </w:rPr>
        <w:t xml:space="preserve">, </w:t>
      </w:r>
      <w:r w:rsidRPr="005B7C85">
        <w:rPr>
          <w:rFonts w:asciiTheme="minorHAnsi" w:hAnsiTheme="minorHAnsi"/>
          <w:b/>
          <w:bCs/>
          <w:sz w:val="20"/>
          <w:lang w:val="sk-SK"/>
        </w:rPr>
        <w:t xml:space="preserve">predloží </w:t>
      </w:r>
      <w:r w:rsidRPr="005B7C85">
        <w:rPr>
          <w:rFonts w:asciiTheme="minorHAnsi" w:hAnsiTheme="minorHAnsi"/>
          <w:sz w:val="20"/>
          <w:lang w:val="sk-SK"/>
        </w:rPr>
        <w:t xml:space="preserve">do ponuky aj </w:t>
      </w:r>
      <w:r w:rsidRPr="005B7C85">
        <w:rPr>
          <w:rFonts w:asciiTheme="minorHAnsi" w:hAnsiTheme="minorHAnsi"/>
          <w:b/>
          <w:bCs/>
          <w:sz w:val="20"/>
          <w:lang w:val="sk-SK"/>
        </w:rPr>
        <w:t xml:space="preserve">„Prehľad ekvivalentných materiálov, výrobkov a zariadení“ </w:t>
      </w:r>
      <w:r w:rsidRPr="005B7C85">
        <w:rPr>
          <w:rFonts w:asciiTheme="minorHAnsi" w:hAnsiTheme="minorHAnsi"/>
          <w:sz w:val="20"/>
          <w:lang w:val="sk-SK"/>
        </w:rPr>
        <w:t>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w:t>
      </w:r>
      <w:r w:rsidR="007C0790" w:rsidRPr="005B7C85">
        <w:rPr>
          <w:rFonts w:asciiTheme="minorHAnsi" w:hAnsiTheme="minorHAnsi"/>
          <w:sz w:val="20"/>
          <w:lang w:val="sk-SK"/>
        </w:rPr>
        <w:t> </w:t>
      </w:r>
      <w:r w:rsidRPr="005B7C85">
        <w:rPr>
          <w:rFonts w:asciiTheme="minorHAnsi" w:hAnsiTheme="minorHAnsi"/>
          <w:sz w:val="20"/>
          <w:lang w:val="sk-SK"/>
        </w:rPr>
        <w:t>zariadenia</w:t>
      </w:r>
      <w:r w:rsidR="007C0790" w:rsidRPr="005B7C85">
        <w:rPr>
          <w:rFonts w:asciiTheme="minorHAnsi" w:hAnsiTheme="minorHAnsi"/>
          <w:sz w:val="20"/>
          <w:lang w:val="sk-SK"/>
        </w:rPr>
        <w:t xml:space="preserve"> </w:t>
      </w:r>
      <w:r w:rsidRPr="005B7C85">
        <w:rPr>
          <w:rFonts w:asciiTheme="minorHAnsi" w:hAnsiTheme="minorHAnsi"/>
          <w:sz w:val="20"/>
          <w:lang w:val="sk-SK"/>
        </w:rPr>
        <w:t xml:space="preserve">uvedené v poskytnutom výkaze výmer. </w:t>
      </w:r>
    </w:p>
    <w:p w14:paraId="7832BB16" w14:textId="33F6B6A0" w:rsidR="007A3B53" w:rsidRPr="005B7C85" w:rsidRDefault="007A3B53" w:rsidP="00066587">
      <w:pPr>
        <w:spacing w:line="264" w:lineRule="auto"/>
        <w:jc w:val="both"/>
        <w:rPr>
          <w:rFonts w:asciiTheme="minorHAnsi" w:hAnsiTheme="minorHAnsi"/>
          <w:sz w:val="20"/>
          <w:szCs w:val="20"/>
        </w:rPr>
      </w:pPr>
      <w:r w:rsidRPr="005B7C85">
        <w:rPr>
          <w:rFonts w:asciiTheme="minorHAnsi" w:hAnsiTheme="minorHAnsi"/>
          <w:sz w:val="20"/>
          <w:szCs w:val="20"/>
        </w:rPr>
        <w:t>3.4. V prípade uvedenia konkrétnych značiek materiálov a výrobkov, pri ktorých sú uvedené minimálne požiadavky, môže u</w:t>
      </w:r>
      <w:r w:rsidR="007C0790" w:rsidRPr="005B7C85">
        <w:rPr>
          <w:rFonts w:asciiTheme="minorHAnsi" w:hAnsiTheme="minorHAnsi"/>
          <w:sz w:val="20"/>
          <w:szCs w:val="20"/>
        </w:rPr>
        <w:t>chádzač predložiť aj materiály/</w:t>
      </w:r>
      <w:r w:rsidRPr="005B7C85">
        <w:rPr>
          <w:rFonts w:asciiTheme="minorHAnsi" w:hAnsiTheme="minorHAnsi"/>
          <w:sz w:val="20"/>
          <w:szCs w:val="20"/>
        </w:rPr>
        <w:t>výrobky lepších parametrov. Dôkaz o ich vhodnosti musí byť priložený v ponuke. Uchádzač je povinný s ponukou predlo</w:t>
      </w:r>
      <w:r w:rsidR="007C0790" w:rsidRPr="005B7C85">
        <w:rPr>
          <w:rFonts w:asciiTheme="minorHAnsi" w:hAnsiTheme="minorHAnsi"/>
          <w:sz w:val="20"/>
          <w:szCs w:val="20"/>
        </w:rPr>
        <w:t>žiť výrobný list tohto výrobku/</w:t>
      </w:r>
      <w:r w:rsidRPr="005B7C85">
        <w:rPr>
          <w:rFonts w:asciiTheme="minorHAnsi" w:hAnsiTheme="minorHAnsi"/>
          <w:sz w:val="20"/>
          <w:szCs w:val="20"/>
        </w:rPr>
        <w:t>materiálu</w:t>
      </w:r>
      <w:r w:rsidR="007C0790" w:rsidRPr="005B7C85">
        <w:rPr>
          <w:rFonts w:asciiTheme="minorHAnsi" w:hAnsiTheme="minorHAnsi"/>
          <w:sz w:val="20"/>
          <w:szCs w:val="20"/>
        </w:rPr>
        <w:t>,</w:t>
      </w:r>
      <w:r w:rsidRPr="005B7C85">
        <w:rPr>
          <w:rFonts w:asciiTheme="minorHAnsi" w:hAnsiTheme="minorHAnsi"/>
          <w:sz w:val="20"/>
          <w:szCs w:val="20"/>
        </w:rPr>
        <w:t xml:space="preserve"> resp. iný vhodný doklad alebo dokument, v ktorom preukáže, že ním navrhovaný ekvivalent spĺňa rovnaké alebo lepšie parametre ako sú minimálne požiadavky uvedené v projektovej dokumentácii.</w:t>
      </w:r>
    </w:p>
    <w:p w14:paraId="7A34C0E4" w14:textId="77777777" w:rsidR="007A3B53" w:rsidRPr="00C91749" w:rsidRDefault="007A3B53" w:rsidP="00066587">
      <w:pPr>
        <w:spacing w:line="264" w:lineRule="auto"/>
        <w:jc w:val="both"/>
        <w:rPr>
          <w:rFonts w:asciiTheme="minorHAnsi" w:hAnsiTheme="minorHAnsi"/>
          <w:sz w:val="20"/>
          <w:szCs w:val="20"/>
          <w:highlight w:val="yellow"/>
        </w:rPr>
      </w:pPr>
    </w:p>
    <w:p w14:paraId="1BE5204A" w14:textId="77777777" w:rsidR="008536F7" w:rsidRPr="00C91749" w:rsidRDefault="008536F7" w:rsidP="00066587">
      <w:pPr>
        <w:spacing w:line="264" w:lineRule="auto"/>
        <w:jc w:val="both"/>
        <w:rPr>
          <w:rFonts w:asciiTheme="minorHAnsi" w:hAnsiTheme="minorHAnsi"/>
          <w:sz w:val="20"/>
          <w:szCs w:val="20"/>
          <w:highlight w:val="yellow"/>
        </w:rPr>
      </w:pPr>
    </w:p>
    <w:p w14:paraId="235F0C55" w14:textId="77777777" w:rsidR="00F71C0E" w:rsidRPr="00C91749" w:rsidRDefault="00F71C0E" w:rsidP="00066587">
      <w:pPr>
        <w:spacing w:line="264" w:lineRule="auto"/>
        <w:rPr>
          <w:rFonts w:asciiTheme="minorHAnsi" w:hAnsiTheme="minorHAnsi"/>
          <w:b/>
          <w:noProof/>
          <w:sz w:val="20"/>
          <w:szCs w:val="20"/>
          <w:highlight w:val="yellow"/>
          <w:lang w:eastAsia="sk-SK"/>
        </w:rPr>
      </w:pPr>
      <w:r w:rsidRPr="00C91749">
        <w:rPr>
          <w:rFonts w:asciiTheme="minorHAnsi" w:hAnsiTheme="minorHAnsi"/>
          <w:b/>
          <w:noProof/>
          <w:sz w:val="20"/>
          <w:szCs w:val="20"/>
          <w:highlight w:val="yellow"/>
          <w:lang w:eastAsia="sk-SK"/>
        </w:rPr>
        <w:br w:type="page"/>
      </w:r>
    </w:p>
    <w:p w14:paraId="0B7918D7" w14:textId="1B7C84E2" w:rsidR="006C4098" w:rsidRPr="005B7C85" w:rsidRDefault="006C4098" w:rsidP="00066587">
      <w:pPr>
        <w:pStyle w:val="tl1"/>
        <w:spacing w:line="264" w:lineRule="auto"/>
        <w:rPr>
          <w:rFonts w:asciiTheme="minorHAnsi" w:hAnsiTheme="minorHAnsi" w:cs="Calibri"/>
          <w:bCs/>
          <w:iCs/>
          <w:sz w:val="20"/>
          <w:szCs w:val="20"/>
        </w:rPr>
      </w:pPr>
      <w:r w:rsidRPr="005B7C85">
        <w:rPr>
          <w:rFonts w:asciiTheme="minorHAnsi" w:hAnsiTheme="minorHAnsi" w:cs="Calibri"/>
          <w:b/>
          <w:bCs/>
          <w:iCs/>
          <w:sz w:val="20"/>
          <w:szCs w:val="20"/>
        </w:rPr>
        <w:lastRenderedPageBreak/>
        <w:t>C. OBCHODNÉ PODMIENKY</w:t>
      </w:r>
    </w:p>
    <w:p w14:paraId="3FBAA262" w14:textId="77777777" w:rsidR="006C4098" w:rsidRPr="005B7C85" w:rsidRDefault="006C4098" w:rsidP="00066587">
      <w:pPr>
        <w:pStyle w:val="tl1"/>
        <w:spacing w:line="264" w:lineRule="auto"/>
        <w:rPr>
          <w:rFonts w:asciiTheme="minorHAnsi" w:hAnsiTheme="minorHAnsi" w:cs="Calibri"/>
          <w:b/>
          <w:bCs/>
          <w:iCs/>
          <w:sz w:val="20"/>
          <w:szCs w:val="20"/>
        </w:rPr>
      </w:pPr>
    </w:p>
    <w:p w14:paraId="75F45EDE" w14:textId="66477985" w:rsidR="006C4098" w:rsidRPr="005B7C85" w:rsidRDefault="006C4098" w:rsidP="00066587">
      <w:pPr>
        <w:pStyle w:val="tl1"/>
        <w:spacing w:line="264" w:lineRule="auto"/>
        <w:rPr>
          <w:rFonts w:asciiTheme="minorHAnsi" w:hAnsiTheme="minorHAnsi" w:cs="Calibri"/>
          <w:sz w:val="20"/>
          <w:szCs w:val="20"/>
        </w:rPr>
      </w:pPr>
      <w:r w:rsidRPr="005B7C85">
        <w:rPr>
          <w:rFonts w:asciiTheme="minorHAnsi" w:hAnsiTheme="minorHAnsi" w:cs="Calibri"/>
          <w:sz w:val="20"/>
          <w:szCs w:val="20"/>
        </w:rPr>
        <w:t xml:space="preserve">1. Verejný obstarávateľ určuje svoje obchodné podmienky </w:t>
      </w:r>
      <w:r w:rsidR="007A3B53" w:rsidRPr="005B7C85">
        <w:rPr>
          <w:rFonts w:asciiTheme="minorHAnsi" w:hAnsiTheme="minorHAnsi" w:cs="Calibri"/>
          <w:sz w:val="20"/>
          <w:szCs w:val="20"/>
        </w:rPr>
        <w:t>realizácie</w:t>
      </w:r>
      <w:r w:rsidR="00AD2EA3" w:rsidRPr="005B7C85">
        <w:rPr>
          <w:rFonts w:asciiTheme="minorHAnsi" w:hAnsiTheme="minorHAnsi" w:cs="Calibri"/>
          <w:sz w:val="20"/>
          <w:szCs w:val="20"/>
        </w:rPr>
        <w:t xml:space="preserve"> </w:t>
      </w:r>
      <w:r w:rsidR="00B2730B" w:rsidRPr="005B7C85">
        <w:rPr>
          <w:rFonts w:asciiTheme="minorHAnsi" w:hAnsiTheme="minorHAnsi" w:cs="Calibri"/>
          <w:sz w:val="20"/>
          <w:szCs w:val="20"/>
        </w:rPr>
        <w:t>predmetu zákazky v</w:t>
      </w:r>
      <w:r w:rsidR="007A3B53" w:rsidRPr="005B7C85">
        <w:rPr>
          <w:rFonts w:asciiTheme="minorHAnsi" w:hAnsiTheme="minorHAnsi" w:cs="Calibri"/>
          <w:sz w:val="20"/>
          <w:szCs w:val="20"/>
        </w:rPr>
        <w:t> zmluve o dielo, ktorá bude uzavretá</w:t>
      </w:r>
      <w:r w:rsidRPr="005B7C85">
        <w:rPr>
          <w:rFonts w:asciiTheme="minorHAnsi" w:hAnsiTheme="minorHAnsi" w:cs="Calibri"/>
          <w:sz w:val="20"/>
          <w:szCs w:val="20"/>
        </w:rPr>
        <w:t xml:space="preserve"> </w:t>
      </w:r>
      <w:r w:rsidR="00B2730B" w:rsidRPr="005B7C85">
        <w:rPr>
          <w:rFonts w:asciiTheme="minorHAnsi" w:hAnsiTheme="minorHAnsi" w:cs="Calibri"/>
          <w:sz w:val="20"/>
          <w:szCs w:val="20"/>
        </w:rPr>
        <w:t>s úspešným uchádzačom.</w:t>
      </w:r>
      <w:r w:rsidRPr="005B7C85">
        <w:rPr>
          <w:rFonts w:asciiTheme="minorHAnsi" w:hAnsiTheme="minorHAnsi" w:cs="Calibri"/>
          <w:sz w:val="20"/>
          <w:szCs w:val="20"/>
        </w:rPr>
        <w:t xml:space="preserve"> </w:t>
      </w:r>
      <w:r w:rsidR="007A3B53" w:rsidRPr="005B7C85">
        <w:rPr>
          <w:rFonts w:asciiTheme="minorHAnsi" w:hAnsiTheme="minorHAnsi" w:cs="Calibri"/>
          <w:sz w:val="20"/>
          <w:szCs w:val="20"/>
        </w:rPr>
        <w:t>Zmluva o dielo tvorí prílohu</w:t>
      </w:r>
      <w:r w:rsidR="00B2730B" w:rsidRPr="005B7C85">
        <w:rPr>
          <w:rFonts w:asciiTheme="minorHAnsi" w:hAnsiTheme="minorHAnsi" w:cs="Calibri"/>
          <w:sz w:val="20"/>
          <w:szCs w:val="20"/>
        </w:rPr>
        <w:t xml:space="preserve"> </w:t>
      </w:r>
      <w:r w:rsidRPr="005B7C85">
        <w:rPr>
          <w:rFonts w:asciiTheme="minorHAnsi" w:hAnsiTheme="minorHAnsi" w:cs="Calibri"/>
          <w:sz w:val="20"/>
          <w:szCs w:val="20"/>
        </w:rPr>
        <w:t>týchto SP.</w:t>
      </w:r>
      <w:r w:rsidR="007A3B53" w:rsidRPr="005B7C85">
        <w:rPr>
          <w:rFonts w:asciiTheme="minorHAnsi" w:hAnsiTheme="minorHAnsi" w:cs="Calibri"/>
          <w:sz w:val="20"/>
          <w:szCs w:val="20"/>
        </w:rPr>
        <w:t xml:space="preserve"> Uchádzač predložením ponuky vyjadruje súhlas so zmluvnými podmienkami, ktoré verejný obstarávateľ uviedol v prílohe SP.</w:t>
      </w:r>
    </w:p>
    <w:p w14:paraId="3AE85F9D" w14:textId="77777777" w:rsidR="006C4098" w:rsidRPr="005B7C85" w:rsidRDefault="006C4098" w:rsidP="00066587">
      <w:pPr>
        <w:pStyle w:val="tl1"/>
        <w:spacing w:line="264" w:lineRule="auto"/>
        <w:rPr>
          <w:rFonts w:asciiTheme="minorHAnsi" w:hAnsiTheme="minorHAnsi" w:cs="Calibri"/>
          <w:sz w:val="20"/>
          <w:szCs w:val="20"/>
        </w:rPr>
      </w:pPr>
    </w:p>
    <w:p w14:paraId="42C43E3F" w14:textId="52A578C0" w:rsidR="001872A3" w:rsidRPr="005B7C85" w:rsidRDefault="001872A3" w:rsidP="00066587">
      <w:pPr>
        <w:pStyle w:val="tl1"/>
        <w:spacing w:line="264" w:lineRule="auto"/>
        <w:rPr>
          <w:rFonts w:asciiTheme="minorHAnsi" w:hAnsiTheme="minorHAnsi" w:cs="Calibri"/>
          <w:sz w:val="20"/>
          <w:szCs w:val="20"/>
        </w:rPr>
      </w:pPr>
      <w:r w:rsidRPr="005B7C85">
        <w:rPr>
          <w:rFonts w:asciiTheme="minorHAnsi" w:hAnsiTheme="minorHAnsi" w:cs="Calibri"/>
          <w:sz w:val="20"/>
          <w:szCs w:val="20"/>
        </w:rPr>
        <w:t>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w:t>
      </w:r>
      <w:r w:rsidR="00C10CDA" w:rsidRPr="005B7C85">
        <w:rPr>
          <w:rFonts w:asciiTheme="minorHAnsi" w:hAnsiTheme="minorHAnsi" w:cs="Calibri"/>
          <w:sz w:val="20"/>
          <w:szCs w:val="20"/>
        </w:rPr>
        <w:t>a</w:t>
      </w:r>
      <w:r w:rsidRPr="005B7C85">
        <w:rPr>
          <w:rFonts w:asciiTheme="minorHAnsi" w:hAnsiTheme="minorHAnsi" w:cs="Calibri"/>
          <w:sz w:val="20"/>
          <w:szCs w:val="20"/>
        </w:rPr>
        <w:t xml:space="preserve">). </w:t>
      </w:r>
    </w:p>
    <w:p w14:paraId="123B937C" w14:textId="77777777" w:rsidR="001872A3" w:rsidRPr="005B7C85" w:rsidRDefault="001872A3" w:rsidP="00066587">
      <w:pPr>
        <w:pStyle w:val="tl1"/>
        <w:spacing w:line="264" w:lineRule="auto"/>
        <w:rPr>
          <w:rFonts w:asciiTheme="minorHAnsi" w:hAnsiTheme="minorHAnsi" w:cs="Calibri"/>
          <w:sz w:val="20"/>
          <w:szCs w:val="20"/>
        </w:rPr>
      </w:pPr>
    </w:p>
    <w:p w14:paraId="416326E1" w14:textId="70509E36" w:rsidR="001872A3" w:rsidRPr="005B7C85" w:rsidRDefault="001872A3" w:rsidP="00066587">
      <w:pPr>
        <w:pStyle w:val="tl1"/>
        <w:spacing w:line="264" w:lineRule="auto"/>
        <w:rPr>
          <w:rFonts w:asciiTheme="minorHAnsi" w:hAnsiTheme="minorHAnsi" w:cs="Calibri"/>
          <w:sz w:val="20"/>
          <w:szCs w:val="20"/>
        </w:rPr>
      </w:pPr>
      <w:r w:rsidRPr="005B7C85">
        <w:rPr>
          <w:rFonts w:asciiTheme="minorHAnsi" w:hAnsiTheme="minorHAnsi" w:cs="Calibri"/>
          <w:sz w:val="20"/>
          <w:szCs w:val="20"/>
        </w:rPr>
        <w:t xml:space="preserve">3. Kalkulácia nákladov rozpočtu stavby bude ďalej obsahovať všetky náklady spojené s realizáciou ako napr. náklady na odvoz odpadov vrátane poplatku za skládku, telefón, dočasné užívanie verejných komunikácií, poplatky, vytýčenie stavby, zriadenie, prevádzku a vypratanie zariadenia staveniska, projekt skutočného vyhotovenia, </w:t>
      </w:r>
      <w:proofErr w:type="spellStart"/>
      <w:r w:rsidRPr="005B7C85">
        <w:rPr>
          <w:rFonts w:asciiTheme="minorHAnsi" w:hAnsiTheme="minorHAnsi" w:cs="Calibri"/>
          <w:sz w:val="20"/>
          <w:szCs w:val="20"/>
        </w:rPr>
        <w:t>porealizačné</w:t>
      </w:r>
      <w:proofErr w:type="spellEnd"/>
      <w:r w:rsidRPr="005B7C85">
        <w:rPr>
          <w:rFonts w:asciiTheme="minorHAnsi" w:hAnsiTheme="minorHAns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5B7C85">
        <w:rPr>
          <w:rFonts w:asciiTheme="minorHAnsi" w:hAnsiTheme="minorHAnsi" w:cs="Calibri"/>
          <w:sz w:val="20"/>
          <w:szCs w:val="20"/>
        </w:rPr>
        <w:t>kompletačná</w:t>
      </w:r>
      <w:proofErr w:type="spellEnd"/>
      <w:r w:rsidRPr="005B7C85">
        <w:rPr>
          <w:rFonts w:asciiTheme="minorHAnsi" w:hAnsiTheme="minorHAnsi" w:cs="Calibri"/>
          <w:sz w:val="20"/>
          <w:szCs w:val="20"/>
        </w:rPr>
        <w:t xml:space="preserve"> činnosť, skúšky, revízie a merania kontroly kvality prác a pod.</w:t>
      </w:r>
    </w:p>
    <w:p w14:paraId="5FD265B1" w14:textId="77777777" w:rsidR="006942DD" w:rsidRPr="00C91749" w:rsidRDefault="006942DD" w:rsidP="00066587">
      <w:pPr>
        <w:pStyle w:val="tl1"/>
        <w:spacing w:line="264" w:lineRule="auto"/>
        <w:rPr>
          <w:rFonts w:asciiTheme="minorHAnsi" w:hAnsiTheme="minorHAnsi" w:cs="Calibri"/>
          <w:sz w:val="20"/>
          <w:szCs w:val="20"/>
          <w:highlight w:val="yellow"/>
        </w:rPr>
      </w:pPr>
    </w:p>
    <w:p w14:paraId="145F5F88" w14:textId="3036B5E8" w:rsidR="00791161" w:rsidRPr="00C91749" w:rsidRDefault="00791161" w:rsidP="00066587">
      <w:pPr>
        <w:spacing w:line="264" w:lineRule="auto"/>
        <w:rPr>
          <w:rFonts w:asciiTheme="minorHAnsi" w:hAnsiTheme="minorHAnsi" w:cs="Calibri"/>
          <w:sz w:val="20"/>
          <w:szCs w:val="20"/>
          <w:highlight w:val="yellow"/>
          <w:lang w:eastAsia="sk-SK"/>
        </w:rPr>
      </w:pPr>
      <w:r w:rsidRPr="00C91749">
        <w:rPr>
          <w:rFonts w:asciiTheme="minorHAnsi" w:hAnsiTheme="minorHAnsi" w:cs="Calibri"/>
          <w:sz w:val="20"/>
          <w:szCs w:val="20"/>
          <w:highlight w:val="yellow"/>
        </w:rPr>
        <w:br w:type="page"/>
      </w:r>
    </w:p>
    <w:p w14:paraId="7CA16B4C" w14:textId="77777777" w:rsidR="006C4098" w:rsidRPr="005B7C85" w:rsidRDefault="006C4098" w:rsidP="00066587">
      <w:pPr>
        <w:tabs>
          <w:tab w:val="left" w:pos="5010"/>
        </w:tabs>
        <w:spacing w:line="264" w:lineRule="auto"/>
        <w:rPr>
          <w:rFonts w:asciiTheme="minorHAnsi" w:hAnsiTheme="minorHAnsi" w:cs="Calibri"/>
          <w:b/>
          <w:bCs/>
          <w:iCs/>
          <w:sz w:val="20"/>
          <w:szCs w:val="20"/>
        </w:rPr>
      </w:pPr>
      <w:r w:rsidRPr="005B7C85">
        <w:rPr>
          <w:rFonts w:asciiTheme="minorHAnsi" w:hAnsiTheme="minorHAnsi" w:cs="Calibri"/>
          <w:b/>
          <w:bCs/>
          <w:iCs/>
          <w:sz w:val="20"/>
          <w:szCs w:val="20"/>
        </w:rPr>
        <w:lastRenderedPageBreak/>
        <w:t xml:space="preserve">D. SPÔSOB URČENIA CENY </w:t>
      </w:r>
    </w:p>
    <w:p w14:paraId="579E2ECE" w14:textId="77777777" w:rsidR="006C4098" w:rsidRPr="005B7C85" w:rsidRDefault="006C4098" w:rsidP="00066587">
      <w:pPr>
        <w:tabs>
          <w:tab w:val="left" w:pos="5010"/>
        </w:tabs>
        <w:spacing w:line="264" w:lineRule="auto"/>
        <w:rPr>
          <w:rFonts w:asciiTheme="minorHAnsi" w:hAnsiTheme="minorHAnsi" w:cs="Calibri"/>
          <w:b/>
          <w:bCs/>
          <w:iCs/>
          <w:sz w:val="20"/>
          <w:szCs w:val="20"/>
        </w:rPr>
      </w:pPr>
    </w:p>
    <w:p w14:paraId="6A7679C3" w14:textId="4402340E" w:rsidR="006C4098" w:rsidRPr="005B7C85" w:rsidRDefault="006C4098" w:rsidP="009413CC">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5B7C85">
        <w:rPr>
          <w:rFonts w:asciiTheme="minorHAnsi" w:hAnsiTheme="minorHAnsi" w:cs="Calibri"/>
          <w:sz w:val="20"/>
          <w:szCs w:val="20"/>
        </w:rPr>
        <w:t>Do konečnej ceny, ktorá bude zmluvnou cenou, musia byť započítané všetky výdavky uchádzača súvisiace s</w:t>
      </w:r>
      <w:r w:rsidR="00E12B76" w:rsidRPr="005B7C85">
        <w:rPr>
          <w:rFonts w:asciiTheme="minorHAnsi" w:hAnsiTheme="minorHAnsi" w:cs="Calibri"/>
          <w:sz w:val="20"/>
          <w:szCs w:val="20"/>
        </w:rPr>
        <w:t xml:space="preserve"> uskutočnením stavebných prác </w:t>
      </w:r>
      <w:r w:rsidR="00AD2EA3" w:rsidRPr="005B7C85">
        <w:rPr>
          <w:rFonts w:asciiTheme="minorHAnsi" w:hAnsiTheme="minorHAnsi" w:cs="Calibri"/>
          <w:sz w:val="20"/>
          <w:szCs w:val="20"/>
        </w:rPr>
        <w:t>ako</w:t>
      </w:r>
      <w:r w:rsidR="00791161" w:rsidRPr="005B7C85">
        <w:rPr>
          <w:rFonts w:asciiTheme="minorHAnsi" w:hAnsiTheme="minorHAnsi" w:cs="Calibri"/>
          <w:sz w:val="20"/>
          <w:szCs w:val="20"/>
        </w:rPr>
        <w:t xml:space="preserve"> </w:t>
      </w:r>
      <w:r w:rsidRPr="005B7C85">
        <w:rPr>
          <w:rFonts w:asciiTheme="minorHAnsi" w:hAnsiTheme="minorHAnsi" w:cs="Calibri"/>
          <w:sz w:val="20"/>
          <w:szCs w:val="20"/>
        </w:rPr>
        <w:t>predmetu zákazky podľa časti B. Opis predmetu zákazky</w:t>
      </w:r>
      <w:r w:rsidR="001872A3" w:rsidRPr="005B7C85">
        <w:rPr>
          <w:rFonts w:asciiTheme="minorHAnsi" w:hAnsiTheme="minorHAnsi" w:cs="Calibri"/>
          <w:sz w:val="20"/>
          <w:szCs w:val="20"/>
        </w:rPr>
        <w:t>, podľa požiadaviek uvedených v zmluve o dielo a podľa</w:t>
      </w:r>
      <w:r w:rsidRPr="005B7C85">
        <w:rPr>
          <w:rFonts w:asciiTheme="minorHAnsi" w:hAnsiTheme="minorHAnsi" w:cs="Calibri"/>
          <w:sz w:val="20"/>
          <w:szCs w:val="20"/>
        </w:rPr>
        <w:t xml:space="preserve"> príslušných príloh týchto SP</w:t>
      </w:r>
      <w:r w:rsidR="00D748E4" w:rsidRPr="005B7C85">
        <w:rPr>
          <w:rFonts w:asciiTheme="minorHAnsi" w:hAnsiTheme="minorHAnsi" w:cs="Calibri"/>
          <w:sz w:val="20"/>
          <w:szCs w:val="20"/>
        </w:rPr>
        <w:t>.</w:t>
      </w:r>
    </w:p>
    <w:p w14:paraId="5E2A2161" w14:textId="77777777" w:rsidR="006C4098" w:rsidRPr="005B7C85" w:rsidRDefault="006C4098" w:rsidP="00066587">
      <w:pPr>
        <w:pStyle w:val="Odsekzoznamu"/>
        <w:tabs>
          <w:tab w:val="left" w:pos="284"/>
        </w:tabs>
        <w:spacing w:line="264" w:lineRule="auto"/>
        <w:ind w:left="0"/>
        <w:jc w:val="both"/>
        <w:rPr>
          <w:rFonts w:asciiTheme="minorHAnsi" w:hAnsiTheme="minorHAnsi" w:cs="Calibri"/>
          <w:sz w:val="20"/>
          <w:szCs w:val="20"/>
        </w:rPr>
      </w:pPr>
      <w:r w:rsidRPr="005B7C85">
        <w:rPr>
          <w:rFonts w:asciiTheme="minorHAnsi" w:hAnsiTheme="minorHAnsi" w:cs="Calibri"/>
          <w:sz w:val="20"/>
          <w:szCs w:val="20"/>
        </w:rPr>
        <w:t xml:space="preserve"> </w:t>
      </w:r>
    </w:p>
    <w:p w14:paraId="114F6387" w14:textId="59533ED1" w:rsidR="006C4098" w:rsidRPr="005B7C85" w:rsidRDefault="006C4098" w:rsidP="009413CC">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5B7C85">
        <w:rPr>
          <w:rFonts w:asciiTheme="minorHAnsi" w:hAnsiTheme="minorHAnsi" w:cs="Calibri"/>
          <w:sz w:val="20"/>
          <w:szCs w:val="20"/>
        </w:rPr>
        <w:t>V cene musia byť zahrnuté všetky náklady spojené s</w:t>
      </w:r>
      <w:r w:rsidR="001872A3" w:rsidRPr="005B7C85">
        <w:rPr>
          <w:rFonts w:asciiTheme="minorHAnsi" w:hAnsiTheme="minorHAnsi" w:cs="Calibri"/>
          <w:sz w:val="20"/>
          <w:szCs w:val="20"/>
        </w:rPr>
        <w:t> realizáciou predmetu</w:t>
      </w:r>
      <w:r w:rsidRPr="005B7C85">
        <w:rPr>
          <w:rFonts w:asciiTheme="minorHAnsi" w:hAnsiTheme="minorHAnsi" w:cs="Calibri"/>
          <w:sz w:val="20"/>
          <w:szCs w:val="20"/>
        </w:rPr>
        <w:t xml:space="preserve"> zákazky, vrátane všetkých súvisiacich služieb a poplatkov. Záujemca je pred predložením svojej ponuky povinný vziať do úvahy všetko, čo je nevyhnutné na úplné a riadne plnenie zmluvy, pričom do svojich cien zahrnie všetky náklady spoje</w:t>
      </w:r>
      <w:r w:rsidR="001872A3" w:rsidRPr="005B7C85">
        <w:rPr>
          <w:rFonts w:asciiTheme="minorHAnsi" w:hAnsiTheme="minorHAnsi" w:cs="Calibri"/>
          <w:sz w:val="20"/>
          <w:szCs w:val="20"/>
        </w:rPr>
        <w:t xml:space="preserve">né s plnením </w:t>
      </w:r>
      <w:r w:rsidRPr="005B7C85">
        <w:rPr>
          <w:rFonts w:asciiTheme="minorHAnsi" w:hAnsiTheme="minorHAnsi" w:cs="Calibri"/>
          <w:sz w:val="20"/>
          <w:szCs w:val="20"/>
        </w:rPr>
        <w:t>predmetu zákazky.</w:t>
      </w:r>
    </w:p>
    <w:p w14:paraId="25A2F70F" w14:textId="4770CC29" w:rsidR="00AD2EA3" w:rsidRPr="005B7C85" w:rsidRDefault="00AD2EA3" w:rsidP="00066587">
      <w:pPr>
        <w:spacing w:line="264" w:lineRule="auto"/>
        <w:rPr>
          <w:rFonts w:asciiTheme="minorHAnsi" w:hAnsiTheme="minorHAnsi" w:cs="Calibri"/>
          <w:sz w:val="20"/>
          <w:szCs w:val="20"/>
        </w:rPr>
      </w:pPr>
    </w:p>
    <w:p w14:paraId="579A6960" w14:textId="56A8AA5A" w:rsidR="001872A3" w:rsidRPr="005B7C85" w:rsidRDefault="001872A3" w:rsidP="009413CC">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5B7C85">
        <w:rPr>
          <w:rFonts w:asciiTheme="minorHAnsi" w:hAnsiTheme="minorHAnsi" w:cs="Calibr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4D550B1C" w14:textId="617B5672" w:rsidR="001872A3" w:rsidRPr="005B7C85" w:rsidRDefault="001872A3" w:rsidP="00066587">
      <w:pPr>
        <w:spacing w:line="264" w:lineRule="auto"/>
        <w:rPr>
          <w:rFonts w:asciiTheme="minorHAnsi" w:hAnsiTheme="minorHAnsi" w:cs="Calibri"/>
          <w:sz w:val="20"/>
          <w:szCs w:val="20"/>
        </w:rPr>
      </w:pPr>
    </w:p>
    <w:p w14:paraId="7F212234" w14:textId="526569D9" w:rsidR="00726494" w:rsidRPr="005B7C85" w:rsidRDefault="00726494" w:rsidP="009413CC">
      <w:pPr>
        <w:pStyle w:val="Odsekzoznamu"/>
        <w:numPr>
          <w:ilvl w:val="0"/>
          <w:numId w:val="8"/>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5B7C85">
        <w:rPr>
          <w:rFonts w:asciiTheme="minorHAnsi" w:eastAsiaTheme="minorHAnsi" w:hAnsiTheme="minorHAnsi" w:cs="Calibri"/>
          <w:color w:val="000000"/>
          <w:sz w:val="20"/>
          <w:szCs w:val="20"/>
          <w:lang w:eastAsia="en-US"/>
        </w:rPr>
        <w:t>Do ceny jednotlivých položiek je potrebné zahrnúť celkové náklady spojené so splnen</w:t>
      </w:r>
      <w:r w:rsidR="00ED516A" w:rsidRPr="005B7C85">
        <w:rPr>
          <w:rFonts w:asciiTheme="minorHAnsi" w:eastAsiaTheme="minorHAnsi" w:hAnsiTheme="minorHAnsi" w:cs="Calibri"/>
          <w:color w:val="000000"/>
          <w:sz w:val="20"/>
          <w:szCs w:val="20"/>
          <w:lang w:eastAsia="en-US"/>
        </w:rPr>
        <w:t xml:space="preserve">ím predmetu zákazky a zmluvných </w:t>
      </w:r>
      <w:r w:rsidRPr="005B7C85">
        <w:rPr>
          <w:rFonts w:asciiTheme="minorHAnsi" w:eastAsiaTheme="minorHAnsi" w:hAnsiTheme="minorHAnsi" w:cs="Calibri"/>
          <w:color w:val="000000"/>
          <w:sz w:val="20"/>
          <w:szCs w:val="20"/>
          <w:lang w:eastAsia="en-US"/>
        </w:rPr>
        <w:t xml:space="preserve">podmienok, t. j. najmä, no nielen náklady na prácu, práce súvisiace s dodaním a dovozom zabudovaných materiálov, dodaním a </w:t>
      </w:r>
      <w:r w:rsidRPr="005B7C85">
        <w:rPr>
          <w:rFonts w:asciiTheme="minorHAnsi" w:hAnsiTheme="minorHAnsi" w:cs="Calibri"/>
          <w:sz w:val="20"/>
          <w:szCs w:val="20"/>
        </w:rPr>
        <w:t>dovozom</w:t>
      </w:r>
      <w:r w:rsidRPr="005B7C85">
        <w:rPr>
          <w:rFonts w:asciiTheme="minorHAnsi" w:eastAsiaTheme="minorHAnsi" w:hAnsiTheme="minorHAnsi" w:cs="Calibri"/>
          <w:color w:val="000000"/>
          <w:sz w:val="20"/>
          <w:szCs w:val="20"/>
          <w:lang w:eastAsia="en-US"/>
        </w:rPr>
        <w:t xml:space="preserve"> pomocných materiálov a konštrukcií, všetky</w:t>
      </w:r>
      <w:r w:rsidR="00F259C5" w:rsidRPr="005B7C85">
        <w:rPr>
          <w:rFonts w:asciiTheme="minorHAnsi" w:eastAsiaTheme="minorHAnsi" w:hAnsiTheme="minorHAnsi" w:cs="Calibri"/>
          <w:color w:val="000000"/>
          <w:sz w:val="20"/>
          <w:szCs w:val="20"/>
          <w:lang w:eastAsia="en-US"/>
        </w:rPr>
        <w:t xml:space="preserve"> stroje, vybavenie a zariadenie,</w:t>
      </w:r>
      <w:r w:rsidRPr="005B7C85">
        <w:rPr>
          <w:rFonts w:asciiTheme="minorHAnsi" w:eastAsiaTheme="minorHAnsi" w:hAnsiTheme="minorHAnsi" w:cs="Calibri"/>
          <w:color w:val="000000"/>
          <w:sz w:val="20"/>
          <w:szCs w:val="20"/>
          <w:lang w:eastAsia="en-US"/>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w:t>
      </w:r>
      <w:r w:rsidR="00F259C5" w:rsidRPr="005B7C85">
        <w:rPr>
          <w:rFonts w:asciiTheme="minorHAnsi" w:eastAsiaTheme="minorHAnsi" w:hAnsiTheme="minorHAnsi" w:cs="Calibri"/>
          <w:color w:val="000000"/>
          <w:sz w:val="20"/>
          <w:szCs w:val="20"/>
          <w:lang w:eastAsia="en-US"/>
        </w:rPr>
        <w:t xml:space="preserve">a, všeobecné riziká a zaistenie </w:t>
      </w:r>
      <w:r w:rsidRPr="005B7C85">
        <w:rPr>
          <w:rFonts w:asciiTheme="minorHAnsi" w:eastAsiaTheme="minorHAnsi" w:hAnsiTheme="minorHAnsi" w:cs="Calibri"/>
          <w:color w:val="000000"/>
          <w:sz w:val="20"/>
          <w:szCs w:val="20"/>
          <w:lang w:eastAsia="en-US"/>
        </w:rPr>
        <w:t xml:space="preserve">bezpečnosti práce, požiarnej ochrany, povodňovej ochrany a ochrany životného prostredia, spolupráca a koordinácia so subdodávateľmi. </w:t>
      </w:r>
    </w:p>
    <w:p w14:paraId="352A1715" w14:textId="77777777" w:rsidR="00726494" w:rsidRPr="005B7C85" w:rsidRDefault="00726494" w:rsidP="00066587">
      <w:pPr>
        <w:autoSpaceDE w:val="0"/>
        <w:autoSpaceDN w:val="0"/>
        <w:adjustRightInd w:val="0"/>
        <w:spacing w:line="264" w:lineRule="auto"/>
        <w:rPr>
          <w:rFonts w:asciiTheme="minorHAnsi" w:eastAsiaTheme="minorHAnsi" w:hAnsiTheme="minorHAnsi" w:cs="Calibri"/>
          <w:color w:val="000000"/>
          <w:sz w:val="20"/>
          <w:szCs w:val="20"/>
          <w:lang w:eastAsia="en-US"/>
        </w:rPr>
      </w:pPr>
    </w:p>
    <w:p w14:paraId="2AC45393" w14:textId="0365071B" w:rsidR="00726494" w:rsidRPr="005B7C85" w:rsidRDefault="00726494" w:rsidP="009413CC">
      <w:pPr>
        <w:pStyle w:val="Odsekzoznamu"/>
        <w:numPr>
          <w:ilvl w:val="0"/>
          <w:numId w:val="8"/>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5B7C85">
        <w:rPr>
          <w:rFonts w:asciiTheme="minorHAnsi" w:eastAsiaTheme="minorHAnsi" w:hAnsiTheme="minorHAnsi" w:cs="Calibri"/>
          <w:color w:val="000000"/>
          <w:sz w:val="20"/>
          <w:szCs w:val="20"/>
          <w:lang w:eastAsia="en-US"/>
        </w:rPr>
        <w:t xml:space="preserve">Do ceny </w:t>
      </w:r>
      <w:r w:rsidR="006942DD" w:rsidRPr="005B7C85">
        <w:rPr>
          <w:rFonts w:asciiTheme="minorHAnsi" w:eastAsiaTheme="minorHAnsi" w:hAnsiTheme="minorHAnsi" w:cs="Calibri"/>
          <w:color w:val="000000"/>
          <w:sz w:val="20"/>
          <w:szCs w:val="20"/>
          <w:lang w:eastAsia="en-US"/>
        </w:rPr>
        <w:t>zákazky</w:t>
      </w:r>
      <w:r w:rsidRPr="005B7C85">
        <w:rPr>
          <w:rFonts w:asciiTheme="minorHAnsi" w:eastAsiaTheme="minorHAnsi" w:hAnsiTheme="minorHAnsi" w:cs="Calibri"/>
          <w:color w:val="000000"/>
          <w:sz w:val="20"/>
          <w:szCs w:val="20"/>
          <w:lang w:eastAsia="en-US"/>
        </w:rPr>
        <w:t xml:space="preserve"> musia byť zahrnuté i náklady na vykonanie všetkých kontrol, funkčných skúšok, aj skúšobných prevádzok, ak sú potrebné, vrátane vyhodnotenia a správ, vykonanie </w:t>
      </w:r>
      <w:r w:rsidR="006942DD" w:rsidRPr="005B7C85">
        <w:rPr>
          <w:rFonts w:asciiTheme="minorHAnsi" w:eastAsiaTheme="minorHAnsi" w:hAnsiTheme="minorHAnsi" w:cs="Calibri"/>
          <w:color w:val="000000"/>
          <w:sz w:val="20"/>
          <w:szCs w:val="20"/>
          <w:lang w:eastAsia="en-US"/>
        </w:rPr>
        <w:t xml:space="preserve">všetkých činností a vyhotovenie </w:t>
      </w:r>
      <w:r w:rsidRPr="005B7C85">
        <w:rPr>
          <w:rFonts w:asciiTheme="minorHAnsi" w:eastAsiaTheme="minorHAnsi" w:hAnsiTheme="minorHAnsi" w:cs="Calibri"/>
          <w:color w:val="000000"/>
          <w:sz w:val="20"/>
          <w:szCs w:val="20"/>
          <w:lang w:eastAsia="en-US"/>
        </w:rPr>
        <w:t xml:space="preserve">všetkých dokladov potrebných v súvislosti s </w:t>
      </w:r>
      <w:r w:rsidRPr="005B7C85">
        <w:rPr>
          <w:rFonts w:asciiTheme="minorHAnsi" w:hAnsiTheme="minorHAnsi" w:cs="Calibri"/>
          <w:sz w:val="20"/>
          <w:szCs w:val="20"/>
        </w:rPr>
        <w:t>preberacím</w:t>
      </w:r>
      <w:r w:rsidRPr="005B7C85">
        <w:rPr>
          <w:rFonts w:asciiTheme="minorHAnsi" w:eastAsiaTheme="minorHAnsi" w:hAnsiTheme="minorHAnsi" w:cs="Calibri"/>
          <w:color w:val="000000"/>
          <w:sz w:val="20"/>
          <w:szCs w:val="20"/>
          <w:lang w:eastAsia="en-US"/>
        </w:rPr>
        <w:t xml:space="preserve"> konaním. </w:t>
      </w:r>
    </w:p>
    <w:p w14:paraId="53B03160" w14:textId="77777777" w:rsidR="00726494" w:rsidRPr="005B7C85" w:rsidRDefault="00726494" w:rsidP="00066587">
      <w:pPr>
        <w:spacing w:line="264" w:lineRule="auto"/>
        <w:rPr>
          <w:rFonts w:asciiTheme="minorHAnsi" w:hAnsiTheme="minorHAnsi" w:cs="Calibri"/>
          <w:sz w:val="20"/>
          <w:szCs w:val="20"/>
        </w:rPr>
      </w:pPr>
    </w:p>
    <w:p w14:paraId="6AA8C78C" w14:textId="77777777" w:rsidR="006C4098" w:rsidRPr="005B7C85" w:rsidRDefault="006C4098" w:rsidP="009413CC">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5B7C85">
        <w:rPr>
          <w:rFonts w:asciiTheme="minorHAnsi" w:hAnsiTheme="minorHAnsi" w:cs="Calibri"/>
          <w:sz w:val="20"/>
          <w:szCs w:val="20"/>
        </w:rPr>
        <w:t>Navrhnutá cena bude v ponuke v členení:</w:t>
      </w:r>
    </w:p>
    <w:p w14:paraId="67FC2551" w14:textId="1E0CFD0A" w:rsidR="006C4098" w:rsidRPr="005B7C85" w:rsidRDefault="006C4098" w:rsidP="009413CC">
      <w:pPr>
        <w:pStyle w:val="Odsekzoznamu"/>
        <w:numPr>
          <w:ilvl w:val="0"/>
          <w:numId w:val="9"/>
        </w:numPr>
        <w:spacing w:line="264" w:lineRule="auto"/>
        <w:ind w:left="426" w:firstLine="0"/>
        <w:jc w:val="both"/>
        <w:rPr>
          <w:rFonts w:asciiTheme="minorHAnsi" w:hAnsiTheme="minorHAnsi" w:cs="Calibri"/>
          <w:b/>
          <w:sz w:val="20"/>
          <w:szCs w:val="20"/>
        </w:rPr>
      </w:pPr>
      <w:r w:rsidRPr="005B7C85">
        <w:rPr>
          <w:rFonts w:asciiTheme="minorHAnsi" w:hAnsiTheme="minorHAnsi" w:cs="Calibri"/>
          <w:b/>
          <w:sz w:val="20"/>
          <w:szCs w:val="20"/>
        </w:rPr>
        <w:t xml:space="preserve">celková cena </w:t>
      </w:r>
      <w:r w:rsidR="00FB7EBC" w:rsidRPr="005B7C85">
        <w:rPr>
          <w:rFonts w:asciiTheme="minorHAnsi" w:hAnsiTheme="minorHAnsi" w:cs="Calibri"/>
          <w:b/>
          <w:sz w:val="20"/>
          <w:szCs w:val="20"/>
        </w:rPr>
        <w:t xml:space="preserve">za predmet zákazky </w:t>
      </w:r>
      <w:r w:rsidRPr="005B7C85">
        <w:rPr>
          <w:rFonts w:asciiTheme="minorHAnsi" w:hAnsiTheme="minorHAnsi" w:cs="Calibri"/>
          <w:b/>
          <w:sz w:val="20"/>
          <w:szCs w:val="20"/>
        </w:rPr>
        <w:t>v EUR bez DPH,</w:t>
      </w:r>
    </w:p>
    <w:p w14:paraId="4F307E00" w14:textId="77777777" w:rsidR="006C4098" w:rsidRPr="005B7C85" w:rsidRDefault="006C4098" w:rsidP="009413CC">
      <w:pPr>
        <w:pStyle w:val="Odsekzoznamu"/>
        <w:numPr>
          <w:ilvl w:val="0"/>
          <w:numId w:val="9"/>
        </w:numPr>
        <w:spacing w:line="264" w:lineRule="auto"/>
        <w:ind w:left="426" w:firstLine="0"/>
        <w:jc w:val="both"/>
        <w:rPr>
          <w:rFonts w:asciiTheme="minorHAnsi" w:hAnsiTheme="minorHAnsi" w:cs="Calibri"/>
          <w:b/>
          <w:sz w:val="20"/>
          <w:szCs w:val="20"/>
        </w:rPr>
      </w:pPr>
      <w:r w:rsidRPr="005B7C85">
        <w:rPr>
          <w:rFonts w:asciiTheme="minorHAnsi" w:hAnsiTheme="minorHAnsi" w:cs="Calibri"/>
          <w:b/>
          <w:sz w:val="20"/>
          <w:szCs w:val="20"/>
        </w:rPr>
        <w:t>sadzba DPH a výška DPH v EUR,</w:t>
      </w:r>
    </w:p>
    <w:p w14:paraId="125E9D38" w14:textId="67382362" w:rsidR="006C4098" w:rsidRPr="005B7C85" w:rsidRDefault="006C4098" w:rsidP="009413CC">
      <w:pPr>
        <w:pStyle w:val="Odsekzoznamu"/>
        <w:numPr>
          <w:ilvl w:val="0"/>
          <w:numId w:val="9"/>
        </w:numPr>
        <w:spacing w:line="264" w:lineRule="auto"/>
        <w:ind w:left="426" w:firstLine="0"/>
        <w:jc w:val="both"/>
        <w:rPr>
          <w:rFonts w:asciiTheme="minorHAnsi" w:hAnsiTheme="minorHAnsi" w:cs="Calibri"/>
          <w:b/>
          <w:sz w:val="20"/>
          <w:szCs w:val="20"/>
        </w:rPr>
      </w:pPr>
      <w:r w:rsidRPr="005B7C85">
        <w:rPr>
          <w:rFonts w:asciiTheme="minorHAnsi" w:hAnsiTheme="minorHAnsi" w:cs="Calibri"/>
          <w:b/>
          <w:sz w:val="20"/>
          <w:szCs w:val="20"/>
        </w:rPr>
        <w:t xml:space="preserve">celková cena </w:t>
      </w:r>
      <w:r w:rsidR="00FB7EBC" w:rsidRPr="005B7C85">
        <w:rPr>
          <w:rFonts w:asciiTheme="minorHAnsi" w:hAnsiTheme="minorHAnsi" w:cs="Calibri"/>
          <w:b/>
          <w:sz w:val="20"/>
          <w:szCs w:val="20"/>
        </w:rPr>
        <w:t xml:space="preserve">za predmet zákazky </w:t>
      </w:r>
      <w:r w:rsidRPr="005B7C85">
        <w:rPr>
          <w:rFonts w:asciiTheme="minorHAnsi" w:hAnsiTheme="minorHAnsi" w:cs="Calibri"/>
          <w:b/>
          <w:sz w:val="20"/>
          <w:szCs w:val="20"/>
        </w:rPr>
        <w:t>v EUR vrátane DPH.</w:t>
      </w:r>
    </w:p>
    <w:p w14:paraId="52C2314E" w14:textId="77777777" w:rsidR="006C4098" w:rsidRPr="00C91749" w:rsidRDefault="006C4098" w:rsidP="00066587">
      <w:pPr>
        <w:tabs>
          <w:tab w:val="left" w:pos="284"/>
          <w:tab w:val="left" w:pos="5010"/>
        </w:tabs>
        <w:spacing w:line="264" w:lineRule="auto"/>
        <w:jc w:val="both"/>
        <w:rPr>
          <w:rFonts w:asciiTheme="minorHAnsi" w:hAnsiTheme="minorHAnsi" w:cs="Calibri"/>
          <w:sz w:val="20"/>
          <w:szCs w:val="20"/>
          <w:highlight w:val="yellow"/>
        </w:rPr>
      </w:pPr>
    </w:p>
    <w:p w14:paraId="7EEA4D81" w14:textId="77777777" w:rsidR="006C4098" w:rsidRPr="005B7C85" w:rsidRDefault="006C4098" w:rsidP="00066587">
      <w:pPr>
        <w:tabs>
          <w:tab w:val="left" w:pos="284"/>
          <w:tab w:val="left" w:pos="5010"/>
        </w:tabs>
        <w:spacing w:line="264" w:lineRule="auto"/>
        <w:jc w:val="both"/>
        <w:rPr>
          <w:rFonts w:asciiTheme="minorHAnsi" w:hAnsiTheme="minorHAnsi" w:cs="Calibri"/>
          <w:sz w:val="20"/>
          <w:szCs w:val="20"/>
        </w:rPr>
      </w:pPr>
      <w:r w:rsidRPr="005B7C85">
        <w:rPr>
          <w:rFonts w:asciiTheme="minorHAnsi" w:hAnsiTheme="minorHAnsi" w:cs="Calibri"/>
          <w:sz w:val="20"/>
          <w:szCs w:val="20"/>
        </w:rPr>
        <w:t>Ak uchádzač nie je platiteľom DPH, uvedie navrhovanú zmluvnú cenu celkom. Na skutočnosť, že nie je platiteľom DPH, upozorní v ponuke.</w:t>
      </w:r>
    </w:p>
    <w:p w14:paraId="7DAC5BB3" w14:textId="77777777" w:rsidR="006C4098" w:rsidRPr="005B7C85" w:rsidRDefault="006C4098" w:rsidP="00066587">
      <w:pPr>
        <w:tabs>
          <w:tab w:val="left" w:pos="284"/>
          <w:tab w:val="left" w:pos="5010"/>
        </w:tabs>
        <w:spacing w:line="264" w:lineRule="auto"/>
        <w:jc w:val="both"/>
        <w:rPr>
          <w:rFonts w:asciiTheme="minorHAnsi" w:hAnsiTheme="minorHAnsi" w:cs="Calibri"/>
          <w:sz w:val="20"/>
          <w:szCs w:val="20"/>
        </w:rPr>
      </w:pPr>
    </w:p>
    <w:p w14:paraId="5846DC62" w14:textId="57CF4CB3" w:rsidR="006C4098" w:rsidRPr="005B7C85" w:rsidRDefault="006C4098" w:rsidP="00066587">
      <w:pPr>
        <w:tabs>
          <w:tab w:val="left" w:pos="284"/>
          <w:tab w:val="left" w:pos="5010"/>
        </w:tabs>
        <w:spacing w:line="264" w:lineRule="auto"/>
        <w:jc w:val="both"/>
        <w:rPr>
          <w:rFonts w:asciiTheme="minorHAnsi" w:hAnsiTheme="minorHAnsi" w:cs="Calibri"/>
          <w:sz w:val="20"/>
          <w:szCs w:val="20"/>
        </w:rPr>
      </w:pPr>
      <w:r w:rsidRPr="005B7C85">
        <w:rPr>
          <w:rFonts w:asciiTheme="minorHAnsi" w:hAnsiTheme="minorHAnsi" w:cs="Calibri"/>
          <w:sz w:val="20"/>
          <w:szCs w:val="20"/>
        </w:rPr>
        <w:t xml:space="preserve">V prípade, ak je uchádzač zahraničnou osobou, uvedie celkovú cenu </w:t>
      </w:r>
      <w:r w:rsidR="00726494" w:rsidRPr="005B7C85">
        <w:rPr>
          <w:rFonts w:asciiTheme="minorHAnsi" w:hAnsiTheme="minorHAnsi" w:cs="Calibri"/>
          <w:sz w:val="20"/>
          <w:szCs w:val="20"/>
        </w:rPr>
        <w:t xml:space="preserve">za predmet zákazky </w:t>
      </w:r>
      <w:r w:rsidRPr="005B7C85">
        <w:rPr>
          <w:rFonts w:asciiTheme="minorHAnsi" w:hAnsiTheme="minorHAnsi" w:cs="Calibri"/>
          <w:sz w:val="20"/>
          <w:szCs w:val="20"/>
        </w:rPr>
        <w:t>v EUR s DPH ako cenu v</w:t>
      </w:r>
      <w:r w:rsidR="008D41DC" w:rsidRPr="005B7C85">
        <w:rPr>
          <w:rFonts w:asciiTheme="minorHAnsi" w:hAnsiTheme="minorHAnsi" w:cs="Calibri"/>
          <w:sz w:val="20"/>
          <w:szCs w:val="20"/>
        </w:rPr>
        <w:t> </w:t>
      </w:r>
      <w:r w:rsidRPr="005B7C85">
        <w:rPr>
          <w:rFonts w:asciiTheme="minorHAnsi" w:hAnsiTheme="minorHAnsi" w:cs="Calibri"/>
          <w:sz w:val="20"/>
          <w:szCs w:val="20"/>
        </w:rPr>
        <w:t>EUR</w:t>
      </w:r>
      <w:r w:rsidR="008D41DC" w:rsidRPr="005B7C85">
        <w:rPr>
          <w:rFonts w:asciiTheme="minorHAnsi" w:hAnsiTheme="minorHAnsi" w:cs="Calibri"/>
          <w:sz w:val="20"/>
          <w:szCs w:val="20"/>
        </w:rPr>
        <w:t xml:space="preserve"> </w:t>
      </w:r>
      <w:r w:rsidRPr="005B7C85">
        <w:rPr>
          <w:rFonts w:asciiTheme="minorHAnsi" w:hAnsiTheme="minorHAnsi" w:cs="Calibri"/>
          <w:sz w:val="20"/>
          <w:szCs w:val="20"/>
        </w:rPr>
        <w:t>bez DPH (bez DPH platnej v krajine sídla uchádzača) navýšenú o aktuálne platnú sadzbu DPH v SR (DPH odvádza v prípade úspešnosti jeho ponuky verejný obstarávateľ).</w:t>
      </w:r>
    </w:p>
    <w:p w14:paraId="31818D45" w14:textId="6D3EBEFC" w:rsidR="006C4098" w:rsidRPr="005B7C85" w:rsidRDefault="006C4098" w:rsidP="00066587">
      <w:pPr>
        <w:tabs>
          <w:tab w:val="left" w:pos="284"/>
          <w:tab w:val="left" w:pos="5010"/>
        </w:tabs>
        <w:spacing w:line="264" w:lineRule="auto"/>
        <w:jc w:val="both"/>
        <w:rPr>
          <w:rFonts w:asciiTheme="minorHAnsi" w:hAnsiTheme="minorHAnsi" w:cs="Calibri"/>
          <w:sz w:val="20"/>
          <w:szCs w:val="20"/>
        </w:rPr>
      </w:pPr>
    </w:p>
    <w:p w14:paraId="79DFF20B" w14:textId="7587E97B" w:rsidR="00726494" w:rsidRPr="005B7C85" w:rsidRDefault="00726494" w:rsidP="009413CC">
      <w:pPr>
        <w:pStyle w:val="Odsekzoznamu"/>
        <w:numPr>
          <w:ilvl w:val="0"/>
          <w:numId w:val="8"/>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5B7C85">
        <w:rPr>
          <w:rFonts w:asciiTheme="minorHAnsi" w:eastAsiaTheme="minorHAnsi" w:hAnsiTheme="minorHAnsi" w:cs="Calibri"/>
          <w:color w:val="000000"/>
          <w:sz w:val="20"/>
          <w:szCs w:val="20"/>
          <w:lang w:eastAsia="en-US"/>
        </w:rPr>
        <w:t xml:space="preserve">Pri vypĺňaní výkazu výmer je potrebné, aby uchádzač dodržal tieto zásady: </w:t>
      </w:r>
    </w:p>
    <w:p w14:paraId="3110E046" w14:textId="77777777" w:rsidR="00726494" w:rsidRPr="005B7C85"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B7C85">
        <w:rPr>
          <w:rFonts w:asciiTheme="minorHAnsi" w:eastAsiaTheme="minorHAnsi" w:hAnsiTheme="minorHAnsi"/>
          <w:color w:val="000000"/>
          <w:sz w:val="20"/>
          <w:szCs w:val="20"/>
          <w:lang w:eastAsia="en-US"/>
        </w:rPr>
        <w:t xml:space="preserve">- </w:t>
      </w:r>
      <w:r w:rsidRPr="005B7C85">
        <w:rPr>
          <w:rFonts w:asciiTheme="minorHAnsi" w:eastAsiaTheme="minorHAnsi" w:hAnsiTheme="minorHAnsi" w:cs="Calibri"/>
          <w:color w:val="000000"/>
          <w:sz w:val="20"/>
          <w:szCs w:val="20"/>
          <w:lang w:eastAsia="en-US"/>
        </w:rPr>
        <w:t xml:space="preserve">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 </w:t>
      </w:r>
    </w:p>
    <w:p w14:paraId="6F789C84" w14:textId="77777777" w:rsidR="00726494" w:rsidRPr="005B7C85"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B7C85">
        <w:rPr>
          <w:rFonts w:asciiTheme="minorHAnsi" w:eastAsiaTheme="minorHAnsi" w:hAnsiTheme="minorHAnsi"/>
          <w:color w:val="000000"/>
          <w:sz w:val="20"/>
          <w:szCs w:val="20"/>
          <w:lang w:eastAsia="en-US"/>
        </w:rPr>
        <w:t xml:space="preserve">- </w:t>
      </w:r>
      <w:r w:rsidRPr="005B7C85">
        <w:rPr>
          <w:rFonts w:asciiTheme="minorHAnsi" w:eastAsiaTheme="minorHAnsi" w:hAnsiTheme="minorHAnsi" w:cs="Calibri"/>
          <w:color w:val="000000"/>
          <w:sz w:val="20"/>
          <w:szCs w:val="20"/>
          <w:lang w:eastAsia="en-US"/>
        </w:rPr>
        <w:t xml:space="preserve">cena príslušnej položky práce, použitého materiálu alebo služby je daná súčinom jednotkovej ceny a množstva uvedeného k danej položke, </w:t>
      </w:r>
    </w:p>
    <w:p w14:paraId="011971E9" w14:textId="77777777" w:rsidR="00726494" w:rsidRPr="005B7C85"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B7C85">
        <w:rPr>
          <w:rFonts w:asciiTheme="minorHAnsi" w:eastAsiaTheme="minorHAnsi" w:hAnsiTheme="minorHAnsi"/>
          <w:color w:val="000000"/>
          <w:sz w:val="20"/>
          <w:szCs w:val="20"/>
          <w:lang w:eastAsia="en-US"/>
        </w:rPr>
        <w:t xml:space="preserve">- </w:t>
      </w:r>
      <w:r w:rsidRPr="005B7C85">
        <w:rPr>
          <w:rFonts w:asciiTheme="minorHAnsi" w:eastAsiaTheme="minorHAnsi" w:hAnsiTheme="minorHAnsi" w:cs="Calibri"/>
          <w:color w:val="000000"/>
          <w:sz w:val="20"/>
          <w:szCs w:val="20"/>
          <w:lang w:eastAsia="en-US"/>
        </w:rPr>
        <w:t xml:space="preserve">celková cena za všetky práce, použité materiály a služby súvisiace s predmetom zákazky je daná súčtom cien jednotlivých položiek použitých materiálov, prác a služieb, </w:t>
      </w:r>
    </w:p>
    <w:p w14:paraId="4833B828" w14:textId="77777777" w:rsidR="00726494" w:rsidRPr="005B7C85"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5B7C85">
        <w:rPr>
          <w:rFonts w:asciiTheme="minorHAnsi" w:eastAsiaTheme="minorHAnsi" w:hAnsiTheme="minorHAnsi"/>
          <w:color w:val="000000"/>
          <w:sz w:val="20"/>
          <w:szCs w:val="20"/>
          <w:lang w:eastAsia="en-US"/>
        </w:rPr>
        <w:t xml:space="preserve">- </w:t>
      </w:r>
      <w:r w:rsidRPr="005B7C85">
        <w:rPr>
          <w:rFonts w:asciiTheme="minorHAnsi" w:eastAsiaTheme="minorHAnsi" w:hAnsiTheme="minorHAnsi" w:cs="Calibri"/>
          <w:color w:val="000000"/>
          <w:sz w:val="20"/>
          <w:szCs w:val="20"/>
          <w:lang w:eastAsia="en-US"/>
        </w:rPr>
        <w:t xml:space="preserve">zaokrúhľovanie jednotkových cien a celkovej ceny na 2 desatinné miesta musí byť v zmysle matematických pravidiel. </w:t>
      </w:r>
    </w:p>
    <w:p w14:paraId="032CBF70" w14:textId="77777777" w:rsidR="00726494" w:rsidRPr="00C91749"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highlight w:val="yellow"/>
          <w:lang w:eastAsia="en-US"/>
        </w:rPr>
      </w:pPr>
    </w:p>
    <w:p w14:paraId="5D911E9F" w14:textId="40FAF8D9" w:rsidR="00726494" w:rsidRPr="005B7C85" w:rsidRDefault="00726494" w:rsidP="00066587">
      <w:pPr>
        <w:pStyle w:val="Default"/>
        <w:spacing w:line="264" w:lineRule="auto"/>
        <w:jc w:val="both"/>
        <w:rPr>
          <w:rFonts w:asciiTheme="minorHAnsi" w:eastAsiaTheme="minorHAnsi" w:hAnsiTheme="minorHAnsi" w:cs="Calibri"/>
          <w:sz w:val="20"/>
          <w:lang w:val="sk-SK" w:eastAsia="en-US"/>
        </w:rPr>
      </w:pPr>
      <w:r w:rsidRPr="005B7C85">
        <w:rPr>
          <w:rFonts w:asciiTheme="minorHAnsi" w:eastAsiaTheme="minorHAnsi" w:hAnsiTheme="minorHAnsi" w:cs="Calibri"/>
          <w:sz w:val="20"/>
          <w:lang w:val="sk-SK" w:eastAsia="en-US"/>
        </w:rPr>
        <w:lastRenderedPageBreak/>
        <w:t xml:space="preserve">8. 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w:t>
      </w:r>
      <w:r w:rsidR="005B7C85" w:rsidRPr="005B7C85">
        <w:rPr>
          <w:rFonts w:asciiTheme="minorHAnsi" w:eastAsiaTheme="minorHAnsi" w:hAnsiTheme="minorHAnsi" w:cs="Calibri"/>
          <w:sz w:val="20"/>
          <w:lang w:val="sk-SK" w:eastAsia="en-US"/>
        </w:rPr>
        <w:t>3/2018</w:t>
      </w:r>
      <w:r w:rsidRPr="005B7C85">
        <w:rPr>
          <w:rFonts w:asciiTheme="minorHAnsi" w:eastAsiaTheme="minorHAnsi" w:hAnsiTheme="minorHAnsi" w:cs="Calibri"/>
          <w:sz w:val="20"/>
          <w:lang w:val="sk-SK" w:eastAsia="en-US"/>
        </w:rPr>
        <w:t xml:space="preserve">. </w:t>
      </w:r>
    </w:p>
    <w:p w14:paraId="66B8CFA7" w14:textId="77777777" w:rsidR="00726494" w:rsidRPr="00C91749"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highlight w:val="yellow"/>
          <w:lang w:eastAsia="en-US"/>
        </w:rPr>
      </w:pPr>
    </w:p>
    <w:p w14:paraId="1B31AAE2" w14:textId="77777777" w:rsidR="00726494" w:rsidRPr="00C91749" w:rsidRDefault="00726494" w:rsidP="00066587">
      <w:pPr>
        <w:tabs>
          <w:tab w:val="left" w:pos="284"/>
          <w:tab w:val="left" w:pos="5010"/>
        </w:tabs>
        <w:spacing w:line="264" w:lineRule="auto"/>
        <w:jc w:val="both"/>
        <w:rPr>
          <w:rFonts w:asciiTheme="minorHAnsi" w:hAnsiTheme="minorHAnsi" w:cs="Calibri"/>
          <w:sz w:val="20"/>
          <w:szCs w:val="20"/>
          <w:highlight w:val="yellow"/>
        </w:rPr>
      </w:pPr>
    </w:p>
    <w:p w14:paraId="0CB2C41C" w14:textId="3B3C8032" w:rsidR="00791161" w:rsidRPr="00C91749" w:rsidRDefault="00791161" w:rsidP="00066587">
      <w:pPr>
        <w:spacing w:line="264" w:lineRule="auto"/>
        <w:rPr>
          <w:rFonts w:asciiTheme="minorHAnsi" w:hAnsiTheme="minorHAnsi" w:cs="Calibri"/>
          <w:sz w:val="20"/>
          <w:szCs w:val="20"/>
          <w:highlight w:val="yellow"/>
          <w:lang w:eastAsia="sk-SK"/>
        </w:rPr>
      </w:pPr>
      <w:r w:rsidRPr="00C91749">
        <w:rPr>
          <w:rFonts w:asciiTheme="minorHAnsi" w:hAnsiTheme="minorHAnsi" w:cs="Calibri"/>
          <w:sz w:val="20"/>
          <w:szCs w:val="20"/>
          <w:highlight w:val="yellow"/>
        </w:rPr>
        <w:br w:type="page"/>
      </w:r>
    </w:p>
    <w:p w14:paraId="2279894E" w14:textId="40DD17A1" w:rsidR="006C4098" w:rsidRPr="00735371" w:rsidRDefault="006C4098" w:rsidP="00066587">
      <w:pPr>
        <w:pStyle w:val="tl1"/>
        <w:spacing w:line="264" w:lineRule="auto"/>
        <w:rPr>
          <w:rFonts w:asciiTheme="minorHAnsi" w:hAnsiTheme="minorHAnsi" w:cs="Calibri"/>
          <w:b/>
          <w:bCs/>
          <w:iCs/>
          <w:sz w:val="20"/>
          <w:szCs w:val="20"/>
        </w:rPr>
      </w:pPr>
      <w:r w:rsidRPr="00735371">
        <w:rPr>
          <w:rFonts w:asciiTheme="minorHAnsi" w:hAnsiTheme="minorHAnsi" w:cs="Calibri"/>
          <w:b/>
          <w:bCs/>
          <w:iCs/>
          <w:sz w:val="20"/>
          <w:szCs w:val="20"/>
        </w:rPr>
        <w:lastRenderedPageBreak/>
        <w:t>E. KRITÉRIÁ NA HODNOTENIE</w:t>
      </w:r>
      <w:r w:rsidR="00D03264" w:rsidRPr="00735371">
        <w:rPr>
          <w:rFonts w:asciiTheme="minorHAnsi" w:hAnsiTheme="minorHAnsi" w:cs="Calibri"/>
          <w:b/>
          <w:bCs/>
          <w:iCs/>
          <w:sz w:val="20"/>
          <w:szCs w:val="20"/>
        </w:rPr>
        <w:t xml:space="preserve"> </w:t>
      </w:r>
      <w:r w:rsidRPr="00735371">
        <w:rPr>
          <w:rFonts w:asciiTheme="minorHAnsi" w:hAnsiTheme="minorHAnsi" w:cs="Calibri"/>
          <w:b/>
          <w:bCs/>
          <w:iCs/>
          <w:sz w:val="20"/>
          <w:szCs w:val="20"/>
        </w:rPr>
        <w:t>PONÚK</w:t>
      </w:r>
      <w:r w:rsidR="00D03264" w:rsidRPr="00735371">
        <w:rPr>
          <w:rFonts w:asciiTheme="minorHAnsi" w:hAnsiTheme="minorHAnsi" w:cs="Calibri"/>
          <w:b/>
          <w:bCs/>
          <w:iCs/>
          <w:sz w:val="20"/>
          <w:szCs w:val="20"/>
        </w:rPr>
        <w:t xml:space="preserve"> </w:t>
      </w:r>
      <w:r w:rsidRPr="00735371">
        <w:rPr>
          <w:rFonts w:asciiTheme="minorHAnsi" w:hAnsiTheme="minorHAnsi" w:cs="Calibri"/>
          <w:b/>
          <w:bCs/>
          <w:iCs/>
          <w:sz w:val="20"/>
          <w:szCs w:val="20"/>
        </w:rPr>
        <w:t>A PRAVIDLÁ</w:t>
      </w:r>
      <w:r w:rsidR="00D03264" w:rsidRPr="00735371">
        <w:rPr>
          <w:rFonts w:asciiTheme="minorHAnsi" w:hAnsiTheme="minorHAnsi" w:cs="Calibri"/>
          <w:b/>
          <w:bCs/>
          <w:iCs/>
          <w:sz w:val="20"/>
          <w:szCs w:val="20"/>
        </w:rPr>
        <w:t xml:space="preserve"> </w:t>
      </w:r>
      <w:r w:rsidRPr="00735371">
        <w:rPr>
          <w:rFonts w:asciiTheme="minorHAnsi" w:hAnsiTheme="minorHAnsi" w:cs="Calibri"/>
          <w:b/>
          <w:bCs/>
          <w:iCs/>
          <w:sz w:val="20"/>
          <w:szCs w:val="20"/>
        </w:rPr>
        <w:t>ICH UPLATNENIA</w:t>
      </w:r>
    </w:p>
    <w:p w14:paraId="2B954C8E" w14:textId="77777777" w:rsidR="006C4098" w:rsidRPr="00735371" w:rsidRDefault="006C4098" w:rsidP="00066587">
      <w:pPr>
        <w:pStyle w:val="tl1"/>
        <w:spacing w:line="264" w:lineRule="auto"/>
        <w:rPr>
          <w:rFonts w:asciiTheme="minorHAnsi" w:hAnsiTheme="minorHAnsi" w:cs="Calibri"/>
          <w:sz w:val="20"/>
          <w:szCs w:val="20"/>
        </w:rPr>
      </w:pPr>
    </w:p>
    <w:p w14:paraId="19A6A78C" w14:textId="77777777" w:rsidR="006C4098" w:rsidRPr="00735371" w:rsidRDefault="006C4098" w:rsidP="00066587">
      <w:pPr>
        <w:pStyle w:val="tl1"/>
        <w:spacing w:line="264" w:lineRule="auto"/>
        <w:rPr>
          <w:rFonts w:asciiTheme="minorHAnsi" w:hAnsiTheme="minorHAnsi" w:cs="Calibri"/>
          <w:sz w:val="20"/>
          <w:szCs w:val="20"/>
        </w:rPr>
      </w:pPr>
      <w:r w:rsidRPr="00735371">
        <w:rPr>
          <w:rFonts w:asciiTheme="minorHAnsi" w:hAnsiTheme="minorHAnsi" w:cs="Calibri"/>
          <w:sz w:val="20"/>
          <w:szCs w:val="20"/>
        </w:rPr>
        <w:t xml:space="preserve">1. Ponuky sa vyhodnocujú na základe </w:t>
      </w:r>
      <w:r w:rsidRPr="00735371">
        <w:rPr>
          <w:rFonts w:asciiTheme="minorHAnsi" w:hAnsiTheme="minorHAnsi" w:cs="Calibri"/>
          <w:b/>
          <w:sz w:val="20"/>
          <w:szCs w:val="20"/>
        </w:rPr>
        <w:t>najnižšej ceny.</w:t>
      </w:r>
    </w:p>
    <w:p w14:paraId="4B584964" w14:textId="3C7FD95B" w:rsidR="000A6BD8" w:rsidRPr="00735371" w:rsidRDefault="000A6BD8" w:rsidP="00066587">
      <w:pPr>
        <w:pStyle w:val="tl1"/>
        <w:spacing w:line="264" w:lineRule="auto"/>
        <w:rPr>
          <w:rFonts w:asciiTheme="minorHAnsi" w:hAnsiTheme="minorHAnsi" w:cs="Calibri"/>
          <w:sz w:val="20"/>
          <w:szCs w:val="20"/>
        </w:rPr>
      </w:pPr>
      <w:r w:rsidRPr="00735371">
        <w:rPr>
          <w:rFonts w:asciiTheme="minorHAnsi" w:hAnsiTheme="minorHAnsi" w:cs="Calibri"/>
          <w:sz w:val="20"/>
          <w:szCs w:val="20"/>
        </w:rPr>
        <w:t xml:space="preserve">Pod cenou sa rozumie celková cena za predmet zákazky v EUR s DPH, ktorá je výsledkom vyplnenia výkazu výmer vypracovaného uchádzačom, v zmysle špecifikácie predmetu zákazky uvedenej v časti: B. Opis predmetu zákazky a v prílohách týchto súťažných podkladov (porovnávací parameter – najnižšia cena). Kompletne vyplnený výkaz výmer musí byť predložený ako súčasť ponuky uchádzača v elektronickej podobe aj vo formáte </w:t>
      </w:r>
      <w:proofErr w:type="spellStart"/>
      <w:r w:rsidRPr="00735371">
        <w:rPr>
          <w:rFonts w:asciiTheme="minorHAnsi" w:hAnsiTheme="minorHAnsi" w:cs="Calibri"/>
          <w:sz w:val="20"/>
          <w:szCs w:val="20"/>
        </w:rPr>
        <w:t>xls</w:t>
      </w:r>
      <w:proofErr w:type="spellEnd"/>
      <w:r w:rsidRPr="00735371">
        <w:rPr>
          <w:rFonts w:asciiTheme="minorHAnsi" w:hAnsiTheme="minorHAnsi" w:cs="Calibri"/>
          <w:sz w:val="20"/>
          <w:szCs w:val="20"/>
        </w:rPr>
        <w:t>/</w:t>
      </w:r>
      <w:proofErr w:type="spellStart"/>
      <w:r w:rsidRPr="00735371">
        <w:rPr>
          <w:rFonts w:asciiTheme="minorHAnsi" w:hAnsiTheme="minorHAnsi" w:cs="Calibri"/>
          <w:sz w:val="20"/>
          <w:szCs w:val="20"/>
        </w:rPr>
        <w:t>xlsx</w:t>
      </w:r>
      <w:proofErr w:type="spellEnd"/>
      <w:r w:rsidRPr="00735371">
        <w:rPr>
          <w:rFonts w:asciiTheme="minorHAnsi" w:hAnsiTheme="minorHAnsi" w:cs="Calibri"/>
          <w:sz w:val="20"/>
          <w:szCs w:val="20"/>
        </w:rPr>
        <w:t>.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1877439B" w14:textId="3DF4C299" w:rsidR="000A6BD8" w:rsidRPr="00735371" w:rsidRDefault="000A6BD8" w:rsidP="00066587">
      <w:pPr>
        <w:pStyle w:val="tl1"/>
        <w:spacing w:line="264" w:lineRule="auto"/>
        <w:rPr>
          <w:rFonts w:asciiTheme="minorHAnsi" w:hAnsiTheme="minorHAnsi" w:cs="Calibri"/>
          <w:sz w:val="20"/>
          <w:szCs w:val="20"/>
        </w:rPr>
      </w:pPr>
    </w:p>
    <w:p w14:paraId="59563FF7" w14:textId="77777777" w:rsidR="00131B98" w:rsidRPr="00735371" w:rsidRDefault="00131B98" w:rsidP="00131B98">
      <w:pPr>
        <w:pStyle w:val="tl1"/>
        <w:spacing w:line="264" w:lineRule="auto"/>
        <w:rPr>
          <w:rFonts w:asciiTheme="minorHAnsi" w:hAnsiTheme="minorHAnsi" w:cs="Calibri"/>
          <w:sz w:val="20"/>
          <w:szCs w:val="20"/>
        </w:rPr>
      </w:pPr>
      <w:r w:rsidRPr="00735371">
        <w:rPr>
          <w:rFonts w:asciiTheme="minorHAnsi" w:hAnsiTheme="minorHAnsi" w:cs="Calibri"/>
          <w:sz w:val="20"/>
          <w:szCs w:val="20"/>
        </w:rPr>
        <w:t>3. 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71DA374E" w14:textId="77777777" w:rsidR="00131B98" w:rsidRPr="00735371" w:rsidRDefault="00131B98" w:rsidP="00066587">
      <w:pPr>
        <w:pStyle w:val="tl1"/>
        <w:spacing w:line="264" w:lineRule="auto"/>
        <w:rPr>
          <w:rFonts w:asciiTheme="minorHAnsi" w:hAnsiTheme="minorHAnsi" w:cs="Calibri"/>
          <w:sz w:val="20"/>
          <w:szCs w:val="20"/>
        </w:rPr>
      </w:pPr>
    </w:p>
    <w:p w14:paraId="76B11CCC" w14:textId="4419B9C2" w:rsidR="006C4098" w:rsidRPr="00735371" w:rsidRDefault="006C4098" w:rsidP="00066587">
      <w:pPr>
        <w:pStyle w:val="tl1"/>
        <w:spacing w:line="264" w:lineRule="auto"/>
        <w:rPr>
          <w:rFonts w:asciiTheme="minorHAnsi" w:hAnsiTheme="minorHAnsi" w:cs="Calibri"/>
          <w:bCs/>
          <w:iCs/>
          <w:sz w:val="20"/>
          <w:szCs w:val="20"/>
        </w:rPr>
      </w:pPr>
      <w:r w:rsidRPr="00735371">
        <w:rPr>
          <w:rFonts w:asciiTheme="minorHAnsi" w:hAnsiTheme="minorHAnsi" w:cs="Calibri"/>
          <w:sz w:val="20"/>
          <w:szCs w:val="20"/>
        </w:rPr>
        <w:t xml:space="preserve">3. </w:t>
      </w:r>
      <w:r w:rsidRPr="00735371">
        <w:rPr>
          <w:rFonts w:asciiTheme="minorHAnsi" w:hAnsiTheme="minorHAnsi" w:cs="Calibri"/>
          <w:bCs/>
          <w:iCs/>
          <w:sz w:val="20"/>
          <w:szCs w:val="20"/>
        </w:rPr>
        <w:t>Úspešným uchádzačom sa stane uchádzač, ktorý vo svojej ponuke predloží najnižšiu celkovú cenu za predmet zákazky v EUR s</w:t>
      </w:r>
      <w:r w:rsidR="00727A57" w:rsidRPr="00735371">
        <w:rPr>
          <w:rFonts w:asciiTheme="minorHAnsi" w:hAnsiTheme="minorHAnsi" w:cs="Calibri"/>
          <w:bCs/>
          <w:iCs/>
          <w:sz w:val="20"/>
          <w:szCs w:val="20"/>
        </w:rPr>
        <w:t> </w:t>
      </w:r>
      <w:r w:rsidRPr="00735371">
        <w:rPr>
          <w:rFonts w:asciiTheme="minorHAnsi" w:hAnsiTheme="minorHAnsi" w:cs="Calibri"/>
          <w:bCs/>
          <w:iCs/>
          <w:sz w:val="20"/>
          <w:szCs w:val="20"/>
        </w:rPr>
        <w:t>DPH</w:t>
      </w:r>
      <w:r w:rsidR="00727A57" w:rsidRPr="00735371">
        <w:rPr>
          <w:rFonts w:asciiTheme="minorHAnsi" w:hAnsiTheme="minorHAnsi" w:cs="Calibri"/>
          <w:bCs/>
          <w:iCs/>
          <w:sz w:val="20"/>
          <w:szCs w:val="20"/>
        </w:rPr>
        <w:t>, matematicky zaokrúhlená na dve desatinné miesta</w:t>
      </w:r>
      <w:r w:rsidRPr="00735371">
        <w:rPr>
          <w:rFonts w:asciiTheme="minorHAnsi" w:hAnsiTheme="minorHAnsi" w:cs="Calibri"/>
          <w:bCs/>
          <w:iCs/>
          <w:sz w:val="20"/>
          <w:szCs w:val="20"/>
        </w:rPr>
        <w:t>. Poradie ostatných uchádzačov sa stan</w:t>
      </w:r>
      <w:r w:rsidR="00D748E4" w:rsidRPr="00735371">
        <w:rPr>
          <w:rFonts w:asciiTheme="minorHAnsi" w:hAnsiTheme="minorHAnsi" w:cs="Calibri"/>
          <w:bCs/>
          <w:iCs/>
          <w:sz w:val="20"/>
          <w:szCs w:val="20"/>
        </w:rPr>
        <w:t>oví podľa stanoveného kritéria,</w:t>
      </w:r>
      <w:r w:rsidR="00D03264" w:rsidRPr="00735371">
        <w:rPr>
          <w:rFonts w:asciiTheme="minorHAnsi" w:hAnsiTheme="minorHAnsi" w:cs="Calibri"/>
          <w:bCs/>
          <w:iCs/>
          <w:sz w:val="20"/>
          <w:szCs w:val="20"/>
        </w:rPr>
        <w:t xml:space="preserve"> </w:t>
      </w:r>
      <w:r w:rsidRPr="00735371">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C91749" w:rsidRDefault="006C4098" w:rsidP="00066587">
      <w:pPr>
        <w:pStyle w:val="tl1"/>
        <w:spacing w:line="264" w:lineRule="auto"/>
        <w:rPr>
          <w:rFonts w:asciiTheme="minorHAnsi" w:hAnsiTheme="minorHAnsi" w:cs="Calibri"/>
          <w:bCs/>
          <w:iCs/>
          <w:sz w:val="20"/>
          <w:szCs w:val="20"/>
          <w:highlight w:val="yellow"/>
        </w:rPr>
      </w:pPr>
    </w:p>
    <w:p w14:paraId="48BB5027" w14:textId="55B18E2E" w:rsidR="00791161" w:rsidRPr="00C91749" w:rsidRDefault="00791161" w:rsidP="00066587">
      <w:pPr>
        <w:spacing w:line="264" w:lineRule="auto"/>
        <w:rPr>
          <w:rFonts w:asciiTheme="minorHAnsi" w:hAnsiTheme="minorHAnsi" w:cs="Calibri"/>
          <w:sz w:val="20"/>
          <w:szCs w:val="20"/>
          <w:highlight w:val="yellow"/>
          <w:lang w:eastAsia="sk-SK"/>
        </w:rPr>
      </w:pPr>
      <w:r w:rsidRPr="00C91749">
        <w:rPr>
          <w:rFonts w:asciiTheme="minorHAnsi" w:hAnsiTheme="minorHAnsi" w:cs="Calibri"/>
          <w:sz w:val="20"/>
          <w:szCs w:val="20"/>
          <w:highlight w:val="yellow"/>
        </w:rPr>
        <w:br w:type="page"/>
      </w:r>
    </w:p>
    <w:p w14:paraId="74DE1E8C" w14:textId="4D8F446B" w:rsidR="006C4098" w:rsidRPr="00735371" w:rsidRDefault="006C4098" w:rsidP="00066587">
      <w:pPr>
        <w:pStyle w:val="tl1"/>
        <w:spacing w:line="264" w:lineRule="auto"/>
        <w:jc w:val="left"/>
        <w:rPr>
          <w:rFonts w:asciiTheme="minorHAnsi" w:hAnsiTheme="minorHAnsi" w:cs="Calibri"/>
          <w:b/>
          <w:bCs/>
          <w:iCs/>
          <w:sz w:val="20"/>
          <w:szCs w:val="20"/>
        </w:rPr>
      </w:pPr>
      <w:r w:rsidRPr="00735371">
        <w:rPr>
          <w:rFonts w:asciiTheme="minorHAnsi" w:hAnsiTheme="minorHAnsi" w:cs="Calibri"/>
          <w:b/>
          <w:bCs/>
          <w:iCs/>
          <w:sz w:val="20"/>
          <w:szCs w:val="20"/>
        </w:rPr>
        <w:lastRenderedPageBreak/>
        <w:t>F. PODMIENKY</w:t>
      </w:r>
      <w:r w:rsidR="00D03264" w:rsidRPr="00735371">
        <w:rPr>
          <w:rFonts w:asciiTheme="minorHAnsi" w:hAnsiTheme="minorHAnsi" w:cs="Calibri"/>
          <w:b/>
          <w:bCs/>
          <w:iCs/>
          <w:sz w:val="20"/>
          <w:szCs w:val="20"/>
        </w:rPr>
        <w:t xml:space="preserve"> </w:t>
      </w:r>
      <w:r w:rsidRPr="00735371">
        <w:rPr>
          <w:rFonts w:asciiTheme="minorHAnsi" w:hAnsiTheme="minorHAnsi" w:cs="Calibri"/>
          <w:b/>
          <w:bCs/>
          <w:iCs/>
          <w:sz w:val="20"/>
          <w:szCs w:val="20"/>
        </w:rPr>
        <w:t>ÚČASTI</w:t>
      </w:r>
      <w:r w:rsidR="00D03264" w:rsidRPr="00735371">
        <w:rPr>
          <w:rFonts w:asciiTheme="minorHAnsi" w:hAnsiTheme="minorHAnsi" w:cs="Calibri"/>
          <w:b/>
          <w:bCs/>
          <w:iCs/>
          <w:sz w:val="20"/>
          <w:szCs w:val="20"/>
        </w:rPr>
        <w:t xml:space="preserve"> </w:t>
      </w:r>
      <w:r w:rsidRPr="00735371">
        <w:rPr>
          <w:rFonts w:asciiTheme="minorHAnsi" w:hAnsiTheme="minorHAnsi" w:cs="Calibri"/>
          <w:b/>
          <w:bCs/>
          <w:iCs/>
          <w:sz w:val="20"/>
          <w:szCs w:val="20"/>
        </w:rPr>
        <w:t>UCHÁDZAČOV</w:t>
      </w:r>
    </w:p>
    <w:p w14:paraId="0846DB12" w14:textId="77777777" w:rsidR="006C4098" w:rsidRPr="00735371" w:rsidRDefault="006C4098" w:rsidP="00066587">
      <w:pPr>
        <w:pStyle w:val="tl1"/>
        <w:spacing w:line="264" w:lineRule="auto"/>
        <w:jc w:val="left"/>
        <w:rPr>
          <w:rFonts w:asciiTheme="minorHAnsi" w:hAnsiTheme="minorHAnsi" w:cs="Calibri"/>
          <w:b/>
          <w:bCs/>
          <w:iCs/>
          <w:sz w:val="20"/>
          <w:szCs w:val="20"/>
        </w:rPr>
      </w:pPr>
    </w:p>
    <w:p w14:paraId="214EFEE8" w14:textId="77777777" w:rsidR="006C4098" w:rsidRPr="00735371" w:rsidRDefault="006C4098" w:rsidP="00066587">
      <w:pPr>
        <w:spacing w:line="264" w:lineRule="auto"/>
        <w:jc w:val="both"/>
        <w:rPr>
          <w:rFonts w:asciiTheme="minorHAnsi" w:hAnsiTheme="minorHAnsi" w:cs="Calibri"/>
          <w:sz w:val="20"/>
          <w:szCs w:val="20"/>
          <w:lang w:eastAsia="sk-SK"/>
        </w:rPr>
      </w:pPr>
      <w:r w:rsidRPr="00735371">
        <w:rPr>
          <w:rFonts w:asciiTheme="minorHAnsi" w:hAnsiTheme="minorHAnsi" w:cs="Calibri"/>
          <w:sz w:val="20"/>
          <w:szCs w:val="20"/>
          <w:lang w:eastAsia="sk-SK"/>
        </w:rPr>
        <w:t>Uchádzač musí spĺňať nasledujúce podmienky účasti.</w:t>
      </w:r>
    </w:p>
    <w:p w14:paraId="6E95DB0D" w14:textId="77777777" w:rsidR="006C4098" w:rsidRPr="00735371" w:rsidRDefault="006C4098" w:rsidP="00066587">
      <w:pPr>
        <w:spacing w:line="264" w:lineRule="auto"/>
        <w:jc w:val="both"/>
        <w:rPr>
          <w:rFonts w:asciiTheme="minorHAnsi" w:hAnsiTheme="minorHAnsi" w:cs="Calibri"/>
          <w:sz w:val="20"/>
          <w:szCs w:val="20"/>
          <w:lang w:eastAsia="sk-SK"/>
        </w:rPr>
      </w:pPr>
    </w:p>
    <w:p w14:paraId="06017A96" w14:textId="77777777" w:rsidR="006C4098" w:rsidRPr="00735371" w:rsidRDefault="006C4098" w:rsidP="00066587">
      <w:pPr>
        <w:spacing w:line="264" w:lineRule="auto"/>
        <w:jc w:val="both"/>
        <w:rPr>
          <w:rFonts w:asciiTheme="minorHAnsi" w:hAnsiTheme="minorHAnsi" w:cs="Calibri"/>
          <w:b/>
          <w:sz w:val="20"/>
          <w:szCs w:val="20"/>
          <w:lang w:eastAsia="sk-SK"/>
        </w:rPr>
      </w:pPr>
      <w:r w:rsidRPr="00735371">
        <w:rPr>
          <w:rFonts w:asciiTheme="minorHAnsi" w:hAnsiTheme="minorHAnsi" w:cs="Calibri"/>
          <w:b/>
          <w:sz w:val="20"/>
          <w:szCs w:val="20"/>
          <w:lang w:eastAsia="sk-SK"/>
        </w:rPr>
        <w:t>1. OSOBNÉ POSTAVENIE</w:t>
      </w:r>
    </w:p>
    <w:p w14:paraId="01C87F86" w14:textId="77777777" w:rsidR="006C4098" w:rsidRPr="00735371" w:rsidRDefault="006C4098" w:rsidP="00020EDD">
      <w:pPr>
        <w:tabs>
          <w:tab w:val="left" w:pos="344"/>
        </w:tabs>
        <w:autoSpaceDE w:val="0"/>
        <w:spacing w:line="264" w:lineRule="auto"/>
        <w:jc w:val="both"/>
        <w:rPr>
          <w:rFonts w:asciiTheme="minorHAnsi" w:hAnsiTheme="minorHAnsi" w:cs="Calibri"/>
          <w:sz w:val="20"/>
          <w:szCs w:val="20"/>
          <w:lang w:eastAsia="sk-SK"/>
        </w:rPr>
      </w:pPr>
      <w:r w:rsidRPr="00735371">
        <w:rPr>
          <w:rFonts w:asciiTheme="minorHAnsi" w:hAnsiTheme="minorHAnsi" w:cs="Calibri"/>
          <w:sz w:val="20"/>
          <w:szCs w:val="20"/>
          <w:lang w:eastAsia="sk-SK"/>
        </w:rPr>
        <w:t>1. Verejného obstarávania sa môže zúčastniť len ten, kto spĺňa tieto podmienky účasti týkajúce sa osobného postavenia:</w:t>
      </w:r>
    </w:p>
    <w:p w14:paraId="0179DFF3"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B91295F"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4AECEEEA"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sociálnom poistení v znení zákona č. 221/2019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 25 ods. 5 zákona č. 580/2004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zdravotnom poistení a o zmene a doplnení zákona č. 95/2002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poisťovníctve a o zmene a doplnení niektorých zákonov v znení zákona č. 221/2019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w:t>
      </w:r>
    </w:p>
    <w:p w14:paraId="7E965E4C"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v Slovenskej republike alebo v štáte sídla, miesta podnikania alebo obvyklého pobytu,</w:t>
      </w:r>
    </w:p>
    <w:p w14:paraId="69AC7AE6"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18F3BBF9"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Colný zákon a o zmene a doplnení niektorých zákonov v znení neskorších predpisov, Zákon č. 563/2009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597F00F1"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7854144F"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4C9C1714"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1B2E4830"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e) je oprávnený dodávať tovar, uskutočňovať stavebné práce alebo poskytovať službu,</w:t>
      </w:r>
    </w:p>
    <w:p w14:paraId="59941ED2"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226F3FC6"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20EE4E79"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71452CA1"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Viedenský dohovor o ochrane ozónovej vrstvy (oznámenie MZV SR č. 53/1994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Montrealský protokol o látkach, ktoré porušujú ozónovú vrstvu (oznámenie MZV SR č. 53/1994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Štokholmský dohovor o perzistentných organických látkach (oznámenie MZV SR č. 593/2004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w:t>
      </w:r>
      <w:r w:rsidRPr="00735371">
        <w:rPr>
          <w:rFonts w:ascii="Calibri" w:hAnsi="Calibri" w:cs="Calibri"/>
          <w:sz w:val="20"/>
          <w:szCs w:val="22"/>
          <w:lang w:eastAsia="sk-SK"/>
        </w:rPr>
        <w:lastRenderedPageBreak/>
        <w:t xml:space="preserve">MZV SR č. 280/2007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za ktoré mu bola právoplatne uložená sankcia, ktoré dokáže verejný obstarávateľ a obstarávateľ preukázať,</w:t>
      </w:r>
    </w:p>
    <w:p w14:paraId="05CE10EE"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72B2264E" w14:textId="77777777" w:rsidR="00835050" w:rsidRPr="00735371" w:rsidRDefault="00835050" w:rsidP="00020EDD">
      <w:pPr>
        <w:tabs>
          <w:tab w:val="left" w:pos="344"/>
        </w:tabs>
        <w:autoSpaceDE w:val="0"/>
        <w:spacing w:line="264" w:lineRule="auto"/>
        <w:jc w:val="both"/>
        <w:rPr>
          <w:rFonts w:asciiTheme="minorHAnsi" w:hAnsiTheme="minorHAnsi" w:cs="Calibri"/>
          <w:sz w:val="20"/>
          <w:szCs w:val="20"/>
          <w:lang w:eastAsia="sk-SK"/>
        </w:rPr>
      </w:pPr>
    </w:p>
    <w:p w14:paraId="375C2C5A"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2. Ak v § 32 ods. 3 ZVO nie je ustanovené inak, uchádzač alebo záujemca preukazuje splnenie podmienok účasti podľa § 32 ods. 1 ZVO:</w:t>
      </w:r>
    </w:p>
    <w:p w14:paraId="661E5455"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a) písm. a) doloženým výpisom z registra trestov nie starším ako tri mesiace ku dňu uplynutia lehoty na predkladanie ponúk,</w:t>
      </w:r>
    </w:p>
    <w:p w14:paraId="34962057"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7E636CD0"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c) písm. c) doloženým potvrdením miestne príslušného daňového úradu a miestne príslušného colného úradu nie starším ako tri mesiace,</w:t>
      </w:r>
    </w:p>
    <w:p w14:paraId="47526524"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d) písm. d) doloženým potvrdením príslušného súdu nie starším ako tri mesiace ku dňu uplynutia lehoty na predkladanie ponúk,</w:t>
      </w:r>
    </w:p>
    <w:p w14:paraId="3EFF0067"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57BF3F97"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f) písm. f) doloženým čestným vyhlásením.</w:t>
      </w:r>
    </w:p>
    <w:p w14:paraId="15F9A675" w14:textId="0505C282" w:rsidR="00B10D36" w:rsidRPr="00735371" w:rsidRDefault="00B10D36" w:rsidP="00020EDD">
      <w:pPr>
        <w:tabs>
          <w:tab w:val="left" w:pos="344"/>
        </w:tabs>
        <w:autoSpaceDE w:val="0"/>
        <w:spacing w:line="264" w:lineRule="auto"/>
        <w:jc w:val="both"/>
        <w:rPr>
          <w:rFonts w:ascii="Calibri" w:hAnsi="Calibri" w:cs="Calibri"/>
          <w:sz w:val="20"/>
          <w:szCs w:val="22"/>
          <w:lang w:eastAsia="sk-SK"/>
        </w:rPr>
      </w:pPr>
    </w:p>
    <w:p w14:paraId="3A6BE10F"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35371">
        <w:rPr>
          <w:rFonts w:ascii="Calibri" w:hAnsi="Calibri" w:cs="Calibri"/>
          <w:sz w:val="20"/>
          <w:szCs w:val="22"/>
          <w:lang w:eastAsia="sk-SK"/>
        </w:rPr>
        <w:t>Z.z</w:t>
      </w:r>
      <w:proofErr w:type="spellEnd"/>
      <w:r w:rsidRPr="00735371">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57A5D6A9"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102905E9"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0D4806F"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434FCC0F"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5DDE73E" w14:textId="77777777" w:rsidR="006C4098" w:rsidRPr="00735371" w:rsidRDefault="006C4098" w:rsidP="00066587">
      <w:pPr>
        <w:tabs>
          <w:tab w:val="left" w:pos="344"/>
        </w:tabs>
        <w:autoSpaceDE w:val="0"/>
        <w:spacing w:line="264" w:lineRule="auto"/>
        <w:jc w:val="both"/>
        <w:rPr>
          <w:rFonts w:ascii="Calibri" w:hAnsi="Calibri" w:cs="Calibri"/>
          <w:sz w:val="20"/>
          <w:szCs w:val="22"/>
          <w:lang w:eastAsia="sk-SK"/>
        </w:rPr>
      </w:pPr>
    </w:p>
    <w:p w14:paraId="0285AC32"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6. Konečným rozhodnutím príslušného orgánu verejnej moci na účely preukazovania splnenia podmienok účasti sa rozumie</w:t>
      </w:r>
    </w:p>
    <w:p w14:paraId="5D2B9AC2"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a) právoplatné rozhodnutie príslušného správneho orgánu, proti ktorému nie je možné podať žalobu,</w:t>
      </w:r>
    </w:p>
    <w:p w14:paraId="6CDCDED7"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b) právoplatné rozhodnutie príslušného správneho orgánu, proti ktorému nebola podaná žaloba,</w:t>
      </w:r>
    </w:p>
    <w:p w14:paraId="705DD131"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c) právoplatné rozhodnutie súdu, ktorým bola žaloba proti rozhodnutiu alebo postupu správneho orgánu zamietnutá alebo konanie zastavené alebo</w:t>
      </w:r>
    </w:p>
    <w:p w14:paraId="5A2F4500"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r w:rsidRPr="00735371">
        <w:rPr>
          <w:rFonts w:ascii="Calibri" w:hAnsi="Calibri" w:cs="Calibri"/>
          <w:sz w:val="20"/>
          <w:szCs w:val="22"/>
          <w:lang w:eastAsia="sk-SK"/>
        </w:rPr>
        <w:t>d) iný právoplatný rozsudok súdu.</w:t>
      </w:r>
    </w:p>
    <w:p w14:paraId="6277091C" w14:textId="77777777" w:rsidR="00020EDD" w:rsidRPr="00735371" w:rsidRDefault="00020EDD" w:rsidP="00020EDD">
      <w:pPr>
        <w:tabs>
          <w:tab w:val="left" w:pos="344"/>
        </w:tabs>
        <w:autoSpaceDE w:val="0"/>
        <w:spacing w:line="264" w:lineRule="auto"/>
        <w:jc w:val="both"/>
        <w:rPr>
          <w:rFonts w:ascii="Calibri" w:hAnsi="Calibri" w:cs="Calibri"/>
          <w:sz w:val="20"/>
          <w:szCs w:val="22"/>
          <w:lang w:eastAsia="sk-SK"/>
        </w:rPr>
      </w:pPr>
    </w:p>
    <w:p w14:paraId="0BA55788" w14:textId="77777777" w:rsidR="00020EDD" w:rsidRPr="00735371" w:rsidRDefault="00020EDD" w:rsidP="00020EDD">
      <w:pPr>
        <w:tabs>
          <w:tab w:val="left" w:pos="344"/>
        </w:tabs>
        <w:autoSpaceDE w:val="0"/>
        <w:spacing w:line="264" w:lineRule="auto"/>
        <w:jc w:val="both"/>
        <w:rPr>
          <w:rFonts w:ascii="Calibri" w:hAnsi="Calibri" w:cs="Calibri"/>
          <w:sz w:val="20"/>
          <w:szCs w:val="20"/>
          <w:lang w:eastAsia="sk-SK"/>
        </w:rPr>
      </w:pPr>
      <w:r w:rsidRPr="00735371">
        <w:rPr>
          <w:rFonts w:ascii="Calibri" w:hAnsi="Calibri" w:cs="Calibri"/>
          <w:sz w:val="20"/>
          <w:szCs w:val="22"/>
          <w:lang w:eastAsia="sk-SK"/>
        </w:rPr>
        <w:lastRenderedPageBreak/>
        <w:t xml:space="preserve">7. Uchádzač sa považuje za spĺňajúceho podmienky účasti týkajúce sa osobného postavenia podľa § 32 ods. 1 </w:t>
      </w:r>
      <w:r w:rsidRPr="00735371">
        <w:rPr>
          <w:rFonts w:ascii="Calibri" w:hAnsi="Calibri" w:cs="Calibri"/>
          <w:sz w:val="20"/>
          <w:szCs w:val="20"/>
          <w:lang w:eastAsia="sk-SK"/>
        </w:rPr>
        <w:t>písm. b) a c) ZVO, ak zaplatil nedoplatky alebo mu bolo povolené nedoplatky platiť v splátkach.</w:t>
      </w:r>
    </w:p>
    <w:p w14:paraId="611BC682" w14:textId="77777777" w:rsidR="00020EDD" w:rsidRPr="00735371" w:rsidRDefault="00020EDD" w:rsidP="00020EDD">
      <w:pPr>
        <w:tabs>
          <w:tab w:val="left" w:pos="344"/>
        </w:tabs>
        <w:autoSpaceDE w:val="0"/>
        <w:spacing w:line="264" w:lineRule="auto"/>
        <w:jc w:val="both"/>
        <w:rPr>
          <w:rFonts w:ascii="Calibri" w:hAnsi="Calibri" w:cs="Calibri"/>
          <w:sz w:val="20"/>
          <w:szCs w:val="20"/>
          <w:lang w:eastAsia="sk-SK"/>
        </w:rPr>
      </w:pPr>
    </w:p>
    <w:p w14:paraId="6FBD33F7" w14:textId="77777777" w:rsidR="00020EDD" w:rsidRPr="00735371" w:rsidRDefault="00020EDD" w:rsidP="00020EDD">
      <w:pPr>
        <w:tabs>
          <w:tab w:val="left" w:pos="344"/>
        </w:tabs>
        <w:autoSpaceDE w:val="0"/>
        <w:spacing w:line="264" w:lineRule="auto"/>
        <w:jc w:val="both"/>
        <w:rPr>
          <w:rFonts w:ascii="Calibri" w:hAnsi="Calibri" w:cs="Calibri"/>
          <w:sz w:val="20"/>
          <w:szCs w:val="20"/>
          <w:lang w:eastAsia="sk-SK"/>
        </w:rPr>
      </w:pPr>
      <w:r w:rsidRPr="00735371">
        <w:rPr>
          <w:rFonts w:ascii="Calibri" w:hAnsi="Calibri" w:cs="Calibri"/>
          <w:sz w:val="20"/>
          <w:szCs w:val="20"/>
          <w:lang w:eastAsia="sk-SK"/>
        </w:rPr>
        <w:t>8. Uchádzač môže v zmysle § 152 ods. 1 ZVO preukázať splnenie podmienok účasti osobného postavenia podľa § 32 ods. 1 písm. a) až f) a ods. 2, 4 a 5 ZVO zápisom do zoznamu hospodárskych subjektov.</w:t>
      </w:r>
    </w:p>
    <w:p w14:paraId="487F841D" w14:textId="77777777" w:rsidR="00020EDD" w:rsidRPr="00735371" w:rsidRDefault="00020EDD" w:rsidP="00020EDD">
      <w:pPr>
        <w:tabs>
          <w:tab w:val="left" w:pos="344"/>
        </w:tabs>
        <w:autoSpaceDE w:val="0"/>
        <w:spacing w:line="264" w:lineRule="auto"/>
        <w:jc w:val="both"/>
        <w:rPr>
          <w:rFonts w:ascii="Calibri" w:hAnsi="Calibri" w:cs="Calibri"/>
          <w:sz w:val="20"/>
          <w:szCs w:val="20"/>
          <w:lang w:eastAsia="sk-SK"/>
        </w:rPr>
      </w:pPr>
    </w:p>
    <w:p w14:paraId="5EFC3043" w14:textId="2224676B" w:rsidR="00020EDD" w:rsidRPr="00735371" w:rsidRDefault="00020EDD" w:rsidP="00020EDD">
      <w:pPr>
        <w:tabs>
          <w:tab w:val="left" w:pos="344"/>
        </w:tabs>
        <w:autoSpaceDE w:val="0"/>
        <w:spacing w:line="264" w:lineRule="auto"/>
        <w:jc w:val="both"/>
        <w:rPr>
          <w:rFonts w:ascii="Calibri" w:hAnsi="Calibri" w:cs="Calibri"/>
          <w:sz w:val="20"/>
          <w:szCs w:val="20"/>
          <w:lang w:eastAsia="sk-SK"/>
        </w:rPr>
      </w:pPr>
      <w:r w:rsidRPr="00735371">
        <w:rPr>
          <w:rFonts w:ascii="Calibri" w:hAnsi="Calibri" w:cs="Calibri"/>
          <w:sz w:val="20"/>
          <w:szCs w:val="20"/>
          <w:lang w:eastAsia="sk-SK"/>
        </w:rPr>
        <w:t xml:space="preserve">9. Verejný obstarávateľ informuje uchádzačov, že doklady, ktoré podľa § 32 ods. 3 ZVO </w:t>
      </w:r>
      <w:r w:rsidRPr="00735371">
        <w:rPr>
          <w:rFonts w:ascii="Calibri" w:hAnsi="Calibri" w:cs="Calibri"/>
          <w:b/>
          <w:sz w:val="20"/>
          <w:szCs w:val="20"/>
          <w:u w:val="single"/>
          <w:lang w:eastAsia="sk-SK"/>
        </w:rPr>
        <w:t>nevyžaduje od uchádzačov</w:t>
      </w:r>
      <w:r w:rsidRPr="00735371">
        <w:rPr>
          <w:rFonts w:ascii="Calibri" w:hAnsi="Calibri" w:cs="Calibri"/>
          <w:sz w:val="20"/>
          <w:szCs w:val="20"/>
          <w:lang w:eastAsia="sk-SK"/>
        </w:rPr>
        <w:t xml:space="preserve"> z dôvodu použitia údajov z informačných systémov verejnej správy </w:t>
      </w:r>
      <w:r w:rsidRPr="00735371">
        <w:rPr>
          <w:rFonts w:ascii="Calibri" w:hAnsi="Calibri" w:cs="Calibri"/>
          <w:b/>
          <w:sz w:val="20"/>
          <w:szCs w:val="20"/>
          <w:u w:val="single"/>
          <w:lang w:eastAsia="sk-SK"/>
        </w:rPr>
        <w:t>predkladať</w:t>
      </w:r>
      <w:r w:rsidRPr="00735371">
        <w:rPr>
          <w:rFonts w:ascii="Calibri" w:hAnsi="Calibri" w:cs="Calibri"/>
          <w:sz w:val="20"/>
          <w:szCs w:val="20"/>
          <w:lang w:eastAsia="sk-SK"/>
        </w:rPr>
        <w:t xml:space="preserve">, sú: </w:t>
      </w:r>
    </w:p>
    <w:p w14:paraId="08589594" w14:textId="43B15271" w:rsidR="00BC6FB5" w:rsidRPr="00735371" w:rsidRDefault="00BC6FB5" w:rsidP="009413CC">
      <w:pPr>
        <w:numPr>
          <w:ilvl w:val="0"/>
          <w:numId w:val="15"/>
        </w:numPr>
        <w:tabs>
          <w:tab w:val="left" w:pos="344"/>
        </w:tabs>
        <w:autoSpaceDE w:val="0"/>
        <w:spacing w:line="264" w:lineRule="auto"/>
        <w:ind w:left="714" w:hanging="357"/>
        <w:jc w:val="both"/>
        <w:rPr>
          <w:rFonts w:asciiTheme="minorHAnsi" w:hAnsiTheme="minorHAnsi" w:cs="Calibri"/>
          <w:sz w:val="20"/>
          <w:szCs w:val="20"/>
          <w:lang w:eastAsia="sk-SK"/>
        </w:rPr>
      </w:pPr>
      <w:r w:rsidRPr="00735371">
        <w:rPr>
          <w:rFonts w:asciiTheme="minorHAnsi" w:hAnsiTheme="minorHAnsi" w:cs="Calibri"/>
          <w:sz w:val="20"/>
          <w:szCs w:val="20"/>
        </w:rPr>
        <w:t xml:space="preserve">výpis z registra trestov uchádzača (výpis z registra trestov </w:t>
      </w:r>
      <w:r w:rsidRPr="00735371">
        <w:rPr>
          <w:rFonts w:asciiTheme="minorHAnsi" w:hAnsiTheme="minorHAnsi" w:cs="Calibri"/>
          <w:b/>
          <w:bCs/>
          <w:sz w:val="20"/>
          <w:szCs w:val="20"/>
        </w:rPr>
        <w:t>právnickej osoby</w:t>
      </w:r>
      <w:r w:rsidRPr="00735371">
        <w:rPr>
          <w:rFonts w:asciiTheme="minorHAnsi" w:hAnsiTheme="minorHAnsi" w:cs="Calibri"/>
          <w:sz w:val="20"/>
          <w:szCs w:val="20"/>
        </w:rPr>
        <w:t xml:space="preserve">)  podľa § 32 ods. 2 písm. a) ZVO, v prípade výpisu z registra trestov pre </w:t>
      </w:r>
      <w:r w:rsidRPr="00735371">
        <w:rPr>
          <w:rFonts w:asciiTheme="minorHAnsi" w:hAnsiTheme="minorHAnsi" w:cs="Calibri"/>
          <w:b/>
          <w:bCs/>
          <w:sz w:val="20"/>
          <w:szCs w:val="20"/>
        </w:rPr>
        <w:t>fyzickú osobu</w:t>
      </w:r>
      <w:r w:rsidRPr="00735371">
        <w:rPr>
          <w:rFonts w:asciiTheme="minorHAnsi" w:hAnsiTheme="minorHAnsi" w:cs="Calibr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01227D0" w14:textId="77777777" w:rsidR="00020EDD" w:rsidRPr="00735371" w:rsidRDefault="00020EDD" w:rsidP="009413CC">
      <w:pPr>
        <w:numPr>
          <w:ilvl w:val="0"/>
          <w:numId w:val="15"/>
        </w:numPr>
        <w:tabs>
          <w:tab w:val="left" w:pos="344"/>
        </w:tabs>
        <w:autoSpaceDE w:val="0"/>
        <w:spacing w:line="264" w:lineRule="auto"/>
        <w:jc w:val="both"/>
        <w:rPr>
          <w:rFonts w:ascii="Calibri" w:hAnsi="Calibri" w:cs="Calibri"/>
          <w:sz w:val="20"/>
          <w:szCs w:val="20"/>
          <w:lang w:eastAsia="sk-SK"/>
        </w:rPr>
      </w:pPr>
      <w:r w:rsidRPr="00735371">
        <w:rPr>
          <w:rFonts w:ascii="Calibri" w:hAnsi="Calibri" w:cs="Calibri"/>
          <w:sz w:val="20"/>
          <w:szCs w:val="20"/>
          <w:lang w:eastAsia="sk-SK"/>
        </w:rPr>
        <w:t>potvrdenia zdravotnej poisťovne a Sociálnej poisťovne podľa § 32 ods. 2 písm. b) ZVO,</w:t>
      </w:r>
    </w:p>
    <w:p w14:paraId="038E563F" w14:textId="77777777" w:rsidR="00020EDD" w:rsidRPr="00735371" w:rsidRDefault="00020EDD" w:rsidP="009413CC">
      <w:pPr>
        <w:numPr>
          <w:ilvl w:val="0"/>
          <w:numId w:val="15"/>
        </w:numPr>
        <w:tabs>
          <w:tab w:val="left" w:pos="344"/>
        </w:tabs>
        <w:autoSpaceDE w:val="0"/>
        <w:spacing w:line="264" w:lineRule="auto"/>
        <w:jc w:val="both"/>
        <w:rPr>
          <w:rFonts w:ascii="Calibri" w:hAnsi="Calibri" w:cs="Calibri"/>
          <w:sz w:val="20"/>
          <w:szCs w:val="20"/>
          <w:lang w:eastAsia="sk-SK"/>
        </w:rPr>
      </w:pPr>
      <w:r w:rsidRPr="00735371">
        <w:rPr>
          <w:rFonts w:ascii="Calibri" w:hAnsi="Calibri" w:cs="Calibri"/>
          <w:sz w:val="20"/>
          <w:szCs w:val="20"/>
          <w:lang w:eastAsia="sk-SK"/>
        </w:rPr>
        <w:t>potvrdenie miestne príslušného daňového úradu a miestne príslušného colného úradu podľa § 32 ods. 2 písm. c) ZVO,</w:t>
      </w:r>
    </w:p>
    <w:p w14:paraId="068F4FC9" w14:textId="77777777" w:rsidR="00020EDD" w:rsidRPr="00735371" w:rsidRDefault="00020EDD" w:rsidP="009413CC">
      <w:pPr>
        <w:numPr>
          <w:ilvl w:val="0"/>
          <w:numId w:val="15"/>
        </w:numPr>
        <w:tabs>
          <w:tab w:val="left" w:pos="344"/>
        </w:tabs>
        <w:autoSpaceDE w:val="0"/>
        <w:spacing w:line="264" w:lineRule="auto"/>
        <w:jc w:val="both"/>
        <w:rPr>
          <w:rFonts w:ascii="Calibri" w:hAnsi="Calibri" w:cs="Calibri"/>
          <w:sz w:val="20"/>
          <w:szCs w:val="20"/>
          <w:lang w:eastAsia="sk-SK"/>
        </w:rPr>
      </w:pPr>
      <w:r w:rsidRPr="00735371">
        <w:rPr>
          <w:rFonts w:ascii="Calibri" w:hAnsi="Calibri" w:cs="Calibri"/>
          <w:sz w:val="20"/>
          <w:szCs w:val="20"/>
          <w:lang w:eastAsia="sk-SK"/>
        </w:rPr>
        <w:t xml:space="preserve">doklad o oprávnení dodávať tovar, uskutočňovať stavebné práce alebo poskytovať službu, ktorý zodpovedná predmetu zákazky podľa § 32 ods. 2 písm. e) ZVO. </w:t>
      </w:r>
    </w:p>
    <w:p w14:paraId="3833DC02" w14:textId="77777777" w:rsidR="00020EDD" w:rsidRPr="00735371" w:rsidRDefault="00020EDD" w:rsidP="00BC6FB5">
      <w:pPr>
        <w:tabs>
          <w:tab w:val="left" w:pos="344"/>
        </w:tabs>
        <w:autoSpaceDE w:val="0"/>
        <w:spacing w:line="264" w:lineRule="auto"/>
        <w:jc w:val="both"/>
        <w:rPr>
          <w:rFonts w:ascii="Calibri" w:hAnsi="Calibri" w:cs="Calibri"/>
          <w:sz w:val="20"/>
          <w:szCs w:val="20"/>
          <w:lang w:eastAsia="sk-SK"/>
        </w:rPr>
      </w:pPr>
      <w:r w:rsidRPr="00735371">
        <w:rPr>
          <w:rFonts w:ascii="Calibri" w:hAnsi="Calibri" w:cs="Calibri"/>
          <w:sz w:val="20"/>
          <w:szCs w:val="20"/>
          <w:lang w:eastAsia="sk-SK"/>
        </w:rPr>
        <w:t xml:space="preserve">Uvedené platí v prípade uchádzačov </w:t>
      </w:r>
      <w:r w:rsidRPr="00735371">
        <w:rPr>
          <w:rFonts w:ascii="Calibri" w:hAnsi="Calibri" w:cs="Calibri"/>
          <w:sz w:val="20"/>
          <w:szCs w:val="20"/>
          <w:u w:val="single"/>
          <w:lang w:eastAsia="sk-SK"/>
        </w:rPr>
        <w:t>so sídlom alebo miestom podnikania v Slovenskej republike</w:t>
      </w:r>
      <w:r w:rsidRPr="00735371">
        <w:rPr>
          <w:rFonts w:ascii="Calibri" w:hAnsi="Calibri" w:cs="Calibri"/>
          <w:sz w:val="20"/>
          <w:szCs w:val="20"/>
          <w:lang w:eastAsia="sk-SK"/>
        </w:rPr>
        <w:t>.</w:t>
      </w:r>
    </w:p>
    <w:p w14:paraId="1FA9B3D3" w14:textId="77777777" w:rsidR="006C4098" w:rsidRPr="00735371" w:rsidRDefault="006C4098" w:rsidP="00020EDD">
      <w:pPr>
        <w:tabs>
          <w:tab w:val="left" w:pos="344"/>
        </w:tabs>
        <w:autoSpaceDE w:val="0"/>
        <w:spacing w:line="264" w:lineRule="auto"/>
        <w:jc w:val="both"/>
        <w:rPr>
          <w:rFonts w:ascii="Calibri" w:hAnsi="Calibri" w:cs="Calibri"/>
          <w:sz w:val="20"/>
          <w:szCs w:val="20"/>
          <w:lang w:eastAsia="sk-SK"/>
        </w:rPr>
      </w:pPr>
    </w:p>
    <w:p w14:paraId="4C647BAB" w14:textId="0FFAF814" w:rsidR="006C4098" w:rsidRPr="00735371" w:rsidRDefault="006C4098" w:rsidP="00066587">
      <w:pPr>
        <w:tabs>
          <w:tab w:val="left" w:pos="344"/>
        </w:tabs>
        <w:autoSpaceDE w:val="0"/>
        <w:spacing w:line="264" w:lineRule="auto"/>
        <w:jc w:val="both"/>
        <w:rPr>
          <w:rStyle w:val="FontStyle66"/>
          <w:rFonts w:asciiTheme="minorHAnsi" w:hAnsiTheme="minorHAnsi" w:cs="Calibri"/>
          <w:sz w:val="20"/>
          <w:szCs w:val="20"/>
          <w:lang w:eastAsia="sk-SK"/>
        </w:rPr>
      </w:pPr>
      <w:r w:rsidRPr="00735371">
        <w:rPr>
          <w:rStyle w:val="FontStyle66"/>
          <w:rFonts w:asciiTheme="minorHAnsi" w:hAnsiTheme="minorHAnsi" w:cs="Calibri"/>
          <w:b/>
          <w:sz w:val="20"/>
          <w:szCs w:val="20"/>
          <w:lang w:eastAsia="sk-SK"/>
        </w:rPr>
        <w:t xml:space="preserve">2. </w:t>
      </w:r>
      <w:r w:rsidR="003F3E13" w:rsidRPr="00735371">
        <w:rPr>
          <w:rStyle w:val="FontStyle66"/>
          <w:rFonts w:asciiTheme="minorHAnsi" w:hAnsiTheme="minorHAnsi" w:cs="Calibri"/>
          <w:b/>
          <w:sz w:val="20"/>
          <w:szCs w:val="20"/>
          <w:lang w:eastAsia="sk-SK"/>
        </w:rPr>
        <w:t>EKONOMICKÉ A FINAČNÉ POSTAVENIE</w:t>
      </w:r>
    </w:p>
    <w:p w14:paraId="45E93D0A" w14:textId="1C15C596" w:rsidR="006C4098" w:rsidRPr="00735371" w:rsidRDefault="00835050" w:rsidP="00066587">
      <w:pPr>
        <w:tabs>
          <w:tab w:val="left" w:pos="344"/>
        </w:tabs>
        <w:autoSpaceDE w:val="0"/>
        <w:spacing w:line="264" w:lineRule="auto"/>
        <w:jc w:val="both"/>
        <w:rPr>
          <w:rFonts w:asciiTheme="minorHAnsi" w:hAnsiTheme="minorHAnsi" w:cs="Calibri"/>
          <w:sz w:val="20"/>
          <w:szCs w:val="20"/>
          <w:lang w:eastAsia="sk-SK"/>
        </w:rPr>
      </w:pPr>
      <w:r w:rsidRPr="00735371">
        <w:rPr>
          <w:rFonts w:asciiTheme="minorHAnsi" w:hAnsiTheme="minorHAnsi" w:cs="Calibri"/>
          <w:sz w:val="20"/>
          <w:szCs w:val="20"/>
          <w:lang w:eastAsia="sk-SK"/>
        </w:rPr>
        <w:t>Nevy</w:t>
      </w:r>
      <w:r w:rsidR="006C4098" w:rsidRPr="00735371">
        <w:rPr>
          <w:rFonts w:asciiTheme="minorHAnsi" w:hAnsiTheme="minorHAnsi" w:cs="Calibri"/>
          <w:sz w:val="20"/>
          <w:szCs w:val="20"/>
          <w:lang w:eastAsia="sk-SK"/>
        </w:rPr>
        <w:t>žaduje sa.</w:t>
      </w:r>
    </w:p>
    <w:p w14:paraId="1FD79462" w14:textId="77777777" w:rsidR="006C4098" w:rsidRPr="00C91749" w:rsidRDefault="006C4098" w:rsidP="00066587">
      <w:pPr>
        <w:tabs>
          <w:tab w:val="left" w:pos="344"/>
        </w:tabs>
        <w:autoSpaceDE w:val="0"/>
        <w:spacing w:line="264" w:lineRule="auto"/>
        <w:jc w:val="both"/>
        <w:rPr>
          <w:rFonts w:asciiTheme="minorHAnsi" w:hAnsiTheme="minorHAnsi" w:cs="Calibri"/>
          <w:sz w:val="20"/>
          <w:szCs w:val="20"/>
          <w:highlight w:val="yellow"/>
          <w:lang w:eastAsia="sk-SK"/>
        </w:rPr>
      </w:pPr>
    </w:p>
    <w:p w14:paraId="2C642EB9" w14:textId="03BC950E" w:rsidR="006C4098" w:rsidRPr="00735371" w:rsidRDefault="006C4098" w:rsidP="00066587">
      <w:pPr>
        <w:tabs>
          <w:tab w:val="left" w:pos="344"/>
        </w:tabs>
        <w:autoSpaceDE w:val="0"/>
        <w:spacing w:line="264" w:lineRule="auto"/>
        <w:jc w:val="both"/>
        <w:rPr>
          <w:rFonts w:asciiTheme="minorHAnsi" w:hAnsiTheme="minorHAnsi" w:cs="Calibri"/>
          <w:b/>
          <w:sz w:val="20"/>
          <w:szCs w:val="20"/>
          <w:lang w:eastAsia="sk-SK"/>
        </w:rPr>
      </w:pPr>
      <w:r w:rsidRPr="00735371">
        <w:rPr>
          <w:rStyle w:val="FontStyle66"/>
          <w:rFonts w:asciiTheme="minorHAnsi" w:hAnsiTheme="minorHAnsi" w:cs="Calibri"/>
          <w:b/>
          <w:sz w:val="20"/>
          <w:szCs w:val="20"/>
          <w:lang w:eastAsia="sk-SK"/>
        </w:rPr>
        <w:t>3.</w:t>
      </w:r>
      <w:r w:rsidR="00D03264" w:rsidRPr="00735371">
        <w:rPr>
          <w:rStyle w:val="FontStyle66"/>
          <w:rFonts w:asciiTheme="minorHAnsi" w:hAnsiTheme="minorHAnsi" w:cs="Calibri"/>
          <w:b/>
          <w:sz w:val="20"/>
          <w:szCs w:val="20"/>
          <w:lang w:eastAsia="sk-SK"/>
        </w:rPr>
        <w:t xml:space="preserve"> </w:t>
      </w:r>
      <w:r w:rsidRPr="00735371">
        <w:rPr>
          <w:rStyle w:val="FontStyle66"/>
          <w:rFonts w:asciiTheme="minorHAnsi" w:hAnsiTheme="minorHAnsi" w:cs="Calibri"/>
          <w:b/>
          <w:sz w:val="20"/>
          <w:szCs w:val="20"/>
          <w:lang w:eastAsia="sk-SK"/>
        </w:rPr>
        <w:t>TECH</w:t>
      </w:r>
      <w:r w:rsidR="003F3E13" w:rsidRPr="00735371">
        <w:rPr>
          <w:rStyle w:val="FontStyle66"/>
          <w:rFonts w:asciiTheme="minorHAnsi" w:hAnsiTheme="minorHAnsi" w:cs="Calibri"/>
          <w:b/>
          <w:sz w:val="20"/>
          <w:szCs w:val="20"/>
          <w:lang w:eastAsia="sk-SK"/>
        </w:rPr>
        <w:t>NICKÁ ALEBO ODBORNÁ SPÔSOBILOSŤ</w:t>
      </w:r>
    </w:p>
    <w:p w14:paraId="1A612EC0" w14:textId="77777777" w:rsidR="006C4098" w:rsidRPr="00735371" w:rsidRDefault="006C4098" w:rsidP="00066587">
      <w:pPr>
        <w:tabs>
          <w:tab w:val="left" w:pos="344"/>
        </w:tabs>
        <w:autoSpaceDE w:val="0"/>
        <w:spacing w:line="264" w:lineRule="auto"/>
        <w:jc w:val="both"/>
        <w:rPr>
          <w:rFonts w:asciiTheme="minorHAnsi" w:hAnsiTheme="minorHAnsi" w:cs="Calibri"/>
          <w:sz w:val="20"/>
          <w:szCs w:val="20"/>
          <w:lang w:eastAsia="sk-SK"/>
        </w:rPr>
      </w:pPr>
      <w:r w:rsidRPr="00735371">
        <w:rPr>
          <w:rFonts w:asciiTheme="minorHAnsi" w:hAnsiTheme="minorHAnsi" w:cs="Calibri"/>
          <w:sz w:val="20"/>
          <w:szCs w:val="20"/>
          <w:lang w:eastAsia="sk-SK"/>
        </w:rPr>
        <w:t>Podmienky účasti technickej a odbornej spôsobilosti preukáže uchádzač predložením nasledujúcich dokladov:</w:t>
      </w:r>
    </w:p>
    <w:p w14:paraId="4D840CA5" w14:textId="27583D0D" w:rsidR="003936DD" w:rsidRPr="00C91749" w:rsidRDefault="003936DD" w:rsidP="00066587">
      <w:pPr>
        <w:tabs>
          <w:tab w:val="left" w:pos="344"/>
        </w:tabs>
        <w:autoSpaceDE w:val="0"/>
        <w:spacing w:line="264" w:lineRule="auto"/>
        <w:jc w:val="both"/>
        <w:rPr>
          <w:rFonts w:asciiTheme="minorHAnsi" w:hAnsiTheme="minorHAnsi" w:cs="Calibri"/>
          <w:sz w:val="20"/>
          <w:szCs w:val="20"/>
          <w:highlight w:val="yellow"/>
          <w:lang w:eastAsia="sk-SK"/>
        </w:rPr>
      </w:pPr>
    </w:p>
    <w:p w14:paraId="7AFCB2D7" w14:textId="72548AEF" w:rsidR="009E3F40" w:rsidRPr="00245A53" w:rsidRDefault="009E3F40" w:rsidP="00066587">
      <w:pPr>
        <w:tabs>
          <w:tab w:val="left" w:pos="344"/>
        </w:tabs>
        <w:autoSpaceDE w:val="0"/>
        <w:spacing w:line="264" w:lineRule="auto"/>
        <w:jc w:val="both"/>
        <w:rPr>
          <w:rFonts w:asciiTheme="minorHAnsi" w:hAnsiTheme="minorHAnsi" w:cs="Calibri"/>
          <w:sz w:val="20"/>
          <w:szCs w:val="20"/>
          <w:lang w:eastAsia="sk-SK"/>
        </w:rPr>
      </w:pPr>
      <w:r w:rsidRPr="00245A53">
        <w:rPr>
          <w:rFonts w:asciiTheme="minorHAnsi" w:hAnsiTheme="minorHAnsi" w:cs="Calibri"/>
          <w:sz w:val="20"/>
          <w:szCs w:val="20"/>
          <w:lang w:eastAsia="sk-SK"/>
        </w:rPr>
        <w:t xml:space="preserve">1. </w:t>
      </w:r>
      <w:r w:rsidRPr="00245A53">
        <w:rPr>
          <w:rFonts w:asciiTheme="minorHAnsi" w:hAnsiTheme="minorHAnsi" w:cs="Calibri"/>
          <w:b/>
          <w:sz w:val="20"/>
          <w:szCs w:val="20"/>
          <w:lang w:eastAsia="sk-SK"/>
        </w:rPr>
        <w:t xml:space="preserve">Uchádzač preukáže splnenie podmienky účasti podľa </w:t>
      </w:r>
      <w:proofErr w:type="spellStart"/>
      <w:r w:rsidR="00F56627" w:rsidRPr="00245A53">
        <w:rPr>
          <w:rFonts w:asciiTheme="minorHAnsi" w:hAnsiTheme="minorHAnsi" w:cs="Calibri"/>
          <w:b/>
          <w:sz w:val="20"/>
          <w:szCs w:val="20"/>
          <w:lang w:eastAsia="sk-SK"/>
        </w:rPr>
        <w:t>ust</w:t>
      </w:r>
      <w:proofErr w:type="spellEnd"/>
      <w:r w:rsidR="00F56627" w:rsidRPr="00245A53">
        <w:rPr>
          <w:rFonts w:asciiTheme="minorHAnsi" w:hAnsiTheme="minorHAnsi" w:cs="Calibri"/>
          <w:b/>
          <w:sz w:val="20"/>
          <w:szCs w:val="20"/>
          <w:lang w:eastAsia="sk-SK"/>
        </w:rPr>
        <w:t xml:space="preserve">. </w:t>
      </w:r>
      <w:r w:rsidRPr="00245A53">
        <w:rPr>
          <w:rFonts w:asciiTheme="minorHAnsi" w:hAnsiTheme="minorHAnsi" w:cs="Calibri"/>
          <w:b/>
          <w:sz w:val="20"/>
          <w:szCs w:val="20"/>
          <w:lang w:eastAsia="sk-SK"/>
        </w:rPr>
        <w:t>§ 34 ods. 1 písm. b) ZVO predložením zoznamu stavebných prác uskutočnených za predchádzajúcich päť rokov</w:t>
      </w:r>
      <w:r w:rsidRPr="00245A53">
        <w:rPr>
          <w:rFonts w:asciiTheme="minorHAnsi" w:hAnsiTheme="minorHAnsi" w:cs="Calibri"/>
          <w:sz w:val="20"/>
          <w:szCs w:val="20"/>
          <w:lang w:eastAsia="sk-SK"/>
        </w:rPr>
        <w:t xml:space="preserve"> od vyhlásenia verejného obstarávania </w:t>
      </w:r>
      <w:r w:rsidRPr="00245A53">
        <w:rPr>
          <w:rFonts w:asciiTheme="minorHAnsi" w:hAnsiTheme="minorHAnsi" w:cs="Calibri"/>
          <w:b/>
          <w:sz w:val="20"/>
          <w:szCs w:val="20"/>
          <w:lang w:eastAsia="sk-SK"/>
        </w:rPr>
        <w:t>s uvedením cien, miest a lehôt uskutočnenia stavebných prác</w:t>
      </w:r>
      <w:r w:rsidRPr="00245A53">
        <w:rPr>
          <w:rFonts w:asciiTheme="minorHAnsi" w:hAnsiTheme="minorHAnsi" w:cs="Calibri"/>
          <w:sz w:val="20"/>
          <w:szCs w:val="20"/>
          <w:lang w:eastAsia="sk-SK"/>
        </w:rPr>
        <w:t xml:space="preserve">; zoznam musí byť </w:t>
      </w:r>
      <w:r w:rsidRPr="00245A53">
        <w:rPr>
          <w:rFonts w:asciiTheme="minorHAnsi" w:hAnsiTheme="minorHAnsi" w:cs="Calibri"/>
          <w:sz w:val="20"/>
          <w:szCs w:val="20"/>
          <w:u w:val="single"/>
          <w:lang w:eastAsia="sk-SK"/>
        </w:rPr>
        <w:t>doplnený potvrdením</w:t>
      </w:r>
      <w:r w:rsidRPr="00245A53">
        <w:rPr>
          <w:rFonts w:asciiTheme="minorHAnsi" w:hAnsiTheme="minorHAnsi" w:cs="Calibri"/>
          <w:sz w:val="20"/>
          <w:szCs w:val="20"/>
          <w:lang w:eastAsia="sk-SK"/>
        </w:rPr>
        <w:t xml:space="preserve"> (potvrdeniami) </w:t>
      </w:r>
      <w:r w:rsidRPr="00245A53">
        <w:rPr>
          <w:rFonts w:asciiTheme="minorHAnsi" w:hAnsiTheme="minorHAnsi" w:cs="Calibri"/>
          <w:sz w:val="20"/>
          <w:szCs w:val="20"/>
          <w:u w:val="single"/>
          <w:lang w:eastAsia="sk-SK"/>
        </w:rPr>
        <w:t>o uspokojivom vykonaní stavebných prác a zhodnotení uskutočnených stavebných prác podľa obchodných podmienok, ak odberateľom</w:t>
      </w:r>
      <w:r w:rsidRPr="00245A53">
        <w:rPr>
          <w:rFonts w:asciiTheme="minorHAnsi" w:hAnsiTheme="minorHAnsi" w:cs="Calibri"/>
          <w:sz w:val="20"/>
          <w:szCs w:val="20"/>
          <w:lang w:eastAsia="sk-SK"/>
        </w:rPr>
        <w:t xml:space="preserve"> </w:t>
      </w:r>
    </w:p>
    <w:p w14:paraId="4B65D2DF" w14:textId="326EC263" w:rsidR="009E3F40" w:rsidRPr="00245A53" w:rsidRDefault="009E3F40" w:rsidP="00066587">
      <w:pPr>
        <w:tabs>
          <w:tab w:val="left" w:pos="344"/>
        </w:tabs>
        <w:autoSpaceDE w:val="0"/>
        <w:spacing w:line="264" w:lineRule="auto"/>
        <w:ind w:left="344"/>
        <w:jc w:val="both"/>
        <w:rPr>
          <w:rFonts w:asciiTheme="minorHAnsi" w:hAnsiTheme="minorHAnsi" w:cs="Calibri"/>
          <w:sz w:val="20"/>
          <w:szCs w:val="20"/>
          <w:lang w:eastAsia="sk-SK"/>
        </w:rPr>
      </w:pPr>
      <w:r w:rsidRPr="00245A53">
        <w:rPr>
          <w:rFonts w:asciiTheme="minorHAnsi" w:hAnsiTheme="minorHAnsi" w:cs="Calibri"/>
          <w:sz w:val="20"/>
          <w:szCs w:val="20"/>
          <w:lang w:eastAsia="sk-SK"/>
        </w:rPr>
        <w:t xml:space="preserve">1. bol verejný obstarávateľ alebo obstarávateľ podľa ZVO, dokladom je referencia, </w:t>
      </w:r>
    </w:p>
    <w:p w14:paraId="7F2AD497" w14:textId="6FD22601" w:rsidR="009E3F40" w:rsidRPr="00245A53" w:rsidRDefault="009E3F40" w:rsidP="00066587">
      <w:pPr>
        <w:tabs>
          <w:tab w:val="left" w:pos="344"/>
        </w:tabs>
        <w:autoSpaceDE w:val="0"/>
        <w:spacing w:line="264" w:lineRule="auto"/>
        <w:ind w:left="344"/>
        <w:jc w:val="both"/>
        <w:rPr>
          <w:rFonts w:asciiTheme="minorHAnsi" w:hAnsiTheme="minorHAnsi" w:cs="Calibri"/>
          <w:sz w:val="20"/>
          <w:szCs w:val="20"/>
          <w:lang w:eastAsia="sk-SK"/>
        </w:rPr>
      </w:pPr>
      <w:r w:rsidRPr="00245A53">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1EDC684" w14:textId="7E5D9FF4" w:rsidR="009E3F40" w:rsidRPr="00245A53" w:rsidRDefault="009E3F40" w:rsidP="00066587">
      <w:pPr>
        <w:tabs>
          <w:tab w:val="left" w:pos="344"/>
        </w:tabs>
        <w:autoSpaceDE w:val="0"/>
        <w:spacing w:line="264" w:lineRule="auto"/>
        <w:jc w:val="both"/>
        <w:rPr>
          <w:rFonts w:asciiTheme="minorHAnsi" w:hAnsiTheme="minorHAnsi" w:cs="Calibri"/>
          <w:sz w:val="20"/>
          <w:szCs w:val="20"/>
          <w:lang w:eastAsia="sk-SK"/>
        </w:rPr>
      </w:pPr>
    </w:p>
    <w:p w14:paraId="2C68390A" w14:textId="77777777" w:rsidR="009E3F40" w:rsidRPr="00245A53" w:rsidRDefault="009E3F40" w:rsidP="00066587">
      <w:pPr>
        <w:pStyle w:val="Default"/>
        <w:spacing w:line="264" w:lineRule="auto"/>
        <w:jc w:val="both"/>
        <w:rPr>
          <w:rFonts w:asciiTheme="minorHAnsi" w:hAnsiTheme="minorHAnsi"/>
          <w:sz w:val="20"/>
          <w:lang w:val="sk-SK"/>
        </w:rPr>
      </w:pPr>
      <w:r w:rsidRPr="00245A53">
        <w:rPr>
          <w:rFonts w:asciiTheme="minorHAnsi" w:hAnsiTheme="minorHAnsi"/>
          <w:b/>
          <w:bCs/>
          <w:sz w:val="20"/>
          <w:lang w:val="sk-SK"/>
        </w:rPr>
        <w:t xml:space="preserve">Minimálna úroveň: </w:t>
      </w:r>
    </w:p>
    <w:p w14:paraId="63EE723C" w14:textId="115A6C28" w:rsidR="009E3F40" w:rsidRPr="00245A53" w:rsidRDefault="009E3F40" w:rsidP="00066587">
      <w:pPr>
        <w:pStyle w:val="Odsekzoznamu"/>
        <w:tabs>
          <w:tab w:val="left" w:pos="284"/>
        </w:tabs>
        <w:autoSpaceDE w:val="0"/>
        <w:spacing w:line="264" w:lineRule="auto"/>
        <w:ind w:left="0"/>
        <w:jc w:val="both"/>
        <w:rPr>
          <w:rFonts w:asciiTheme="minorHAnsi" w:hAnsiTheme="minorHAnsi"/>
          <w:sz w:val="20"/>
        </w:rPr>
      </w:pPr>
      <w:r w:rsidRPr="00245A53">
        <w:rPr>
          <w:rFonts w:asciiTheme="minorHAnsi" w:hAnsiTheme="minorHAnsi"/>
          <w:sz w:val="20"/>
        </w:rPr>
        <w:t xml:space="preserve">Verejný obstarávateľ požaduje preukázať vyššie uvedeným zoznamom uskutočnenie stavebných prác rovnakého charakteru ako predmet zákazky, </w:t>
      </w:r>
      <w:r w:rsidRPr="00245A53">
        <w:rPr>
          <w:rFonts w:asciiTheme="minorHAnsi" w:hAnsiTheme="minorHAnsi"/>
          <w:b/>
          <w:bCs/>
          <w:sz w:val="20"/>
        </w:rPr>
        <w:t>v</w:t>
      </w:r>
      <w:r w:rsidR="00347769" w:rsidRPr="00245A53">
        <w:rPr>
          <w:rFonts w:asciiTheme="minorHAnsi" w:hAnsiTheme="minorHAnsi"/>
          <w:b/>
          <w:bCs/>
          <w:sz w:val="20"/>
        </w:rPr>
        <w:t> </w:t>
      </w:r>
      <w:r w:rsidRPr="00245A53">
        <w:rPr>
          <w:rFonts w:asciiTheme="minorHAnsi" w:hAnsiTheme="minorHAnsi"/>
          <w:b/>
          <w:bCs/>
          <w:sz w:val="20"/>
        </w:rPr>
        <w:t>súhrnnej</w:t>
      </w:r>
      <w:r w:rsidR="00347769" w:rsidRPr="00245A53">
        <w:rPr>
          <w:rFonts w:asciiTheme="minorHAnsi" w:hAnsiTheme="minorHAnsi"/>
          <w:b/>
          <w:bCs/>
          <w:sz w:val="20"/>
        </w:rPr>
        <w:t xml:space="preserve"> </w:t>
      </w:r>
      <w:r w:rsidRPr="00245A53">
        <w:rPr>
          <w:rFonts w:asciiTheme="minorHAnsi" w:hAnsiTheme="minorHAnsi"/>
          <w:b/>
          <w:bCs/>
          <w:sz w:val="20"/>
        </w:rPr>
        <w:t xml:space="preserve">hodnote minimálne </w:t>
      </w:r>
      <w:r w:rsidR="00735371" w:rsidRPr="00245A53">
        <w:rPr>
          <w:rFonts w:asciiTheme="minorHAnsi" w:hAnsiTheme="minorHAnsi"/>
          <w:b/>
          <w:bCs/>
          <w:sz w:val="20"/>
        </w:rPr>
        <w:t>3</w:t>
      </w:r>
      <w:r w:rsidR="00245A53" w:rsidRPr="00245A53">
        <w:rPr>
          <w:rFonts w:asciiTheme="minorHAnsi" w:hAnsiTheme="minorHAnsi"/>
          <w:b/>
          <w:bCs/>
          <w:sz w:val="20"/>
        </w:rPr>
        <w:t>5</w:t>
      </w:r>
      <w:r w:rsidR="00735371" w:rsidRPr="00245A53">
        <w:rPr>
          <w:rFonts w:asciiTheme="minorHAnsi" w:hAnsiTheme="minorHAnsi"/>
          <w:b/>
          <w:bCs/>
          <w:sz w:val="20"/>
        </w:rPr>
        <w:t>0</w:t>
      </w:r>
      <w:r w:rsidR="00E908FF" w:rsidRPr="00245A53">
        <w:rPr>
          <w:rFonts w:asciiTheme="minorHAnsi" w:hAnsiTheme="minorHAnsi"/>
          <w:b/>
          <w:bCs/>
          <w:sz w:val="20"/>
        </w:rPr>
        <w:t>.000,00 EUR</w:t>
      </w:r>
      <w:r w:rsidR="00754879" w:rsidRPr="00245A53">
        <w:rPr>
          <w:rFonts w:asciiTheme="minorHAnsi" w:hAnsiTheme="minorHAnsi"/>
          <w:b/>
          <w:bCs/>
          <w:sz w:val="20"/>
        </w:rPr>
        <w:t xml:space="preserve"> </w:t>
      </w:r>
      <w:r w:rsidRPr="00245A53">
        <w:rPr>
          <w:rFonts w:asciiTheme="minorHAnsi" w:hAnsiTheme="minorHAnsi"/>
          <w:b/>
          <w:bCs/>
          <w:sz w:val="20"/>
        </w:rPr>
        <w:t>bez DPH.</w:t>
      </w:r>
    </w:p>
    <w:p w14:paraId="7C6203A6" w14:textId="6FFC8CE0" w:rsidR="002855E6" w:rsidRPr="00245A53" w:rsidRDefault="002855E6" w:rsidP="002855E6">
      <w:pPr>
        <w:autoSpaceDE w:val="0"/>
        <w:spacing w:line="251" w:lineRule="exact"/>
        <w:jc w:val="both"/>
        <w:rPr>
          <w:rFonts w:asciiTheme="minorHAnsi" w:hAnsiTheme="minorHAnsi" w:cstheme="minorHAnsi"/>
          <w:sz w:val="20"/>
          <w:szCs w:val="20"/>
          <w:lang w:eastAsia="sk-SK"/>
        </w:rPr>
      </w:pPr>
      <w:r w:rsidRPr="00245A53">
        <w:rPr>
          <w:rFonts w:asciiTheme="minorHAnsi" w:hAnsiTheme="minorHAnsi" w:cstheme="minorHAnsi"/>
          <w:sz w:val="20"/>
          <w:szCs w:val="20"/>
          <w:lang w:eastAsia="sk-SK"/>
        </w:rPr>
        <w:t>Pod stavebnými prácami rovnakého charakteru sa myslia práce súvisiace s výstavbou/rekonštrukciou</w:t>
      </w:r>
      <w:r w:rsidR="00754879" w:rsidRPr="00245A53">
        <w:rPr>
          <w:rFonts w:asciiTheme="minorHAnsi" w:hAnsiTheme="minorHAnsi" w:cstheme="minorHAnsi"/>
          <w:sz w:val="20"/>
          <w:szCs w:val="20"/>
          <w:lang w:eastAsia="sk-SK"/>
        </w:rPr>
        <w:t xml:space="preserve"> </w:t>
      </w:r>
      <w:r w:rsidR="00245A53" w:rsidRPr="00245A53">
        <w:rPr>
          <w:rFonts w:asciiTheme="minorHAnsi" w:hAnsiTheme="minorHAnsi" w:cstheme="minorHAnsi"/>
          <w:sz w:val="20"/>
          <w:szCs w:val="20"/>
          <w:lang w:eastAsia="sk-SK"/>
        </w:rPr>
        <w:t>ciest</w:t>
      </w:r>
      <w:r w:rsidRPr="00245A53">
        <w:rPr>
          <w:rFonts w:asciiTheme="minorHAnsi" w:hAnsiTheme="minorHAnsi" w:cstheme="minorHAnsi"/>
          <w:sz w:val="20"/>
          <w:szCs w:val="20"/>
          <w:lang w:eastAsia="sk-SK"/>
        </w:rPr>
        <w:t>. Jednotlivé plnenia sa pre účely splnenia predmetnej podmienky účasti môžu sčitovať.</w:t>
      </w:r>
    </w:p>
    <w:p w14:paraId="4DA15D36" w14:textId="0C5D1207" w:rsidR="009E3F40" w:rsidRPr="00245A53" w:rsidRDefault="009E3F40" w:rsidP="00066587">
      <w:pPr>
        <w:pStyle w:val="Default"/>
        <w:spacing w:line="264" w:lineRule="auto"/>
        <w:jc w:val="both"/>
        <w:rPr>
          <w:rFonts w:asciiTheme="minorHAnsi" w:hAnsiTheme="minorHAnsi"/>
          <w:sz w:val="20"/>
          <w:lang w:val="sk-SK"/>
        </w:rPr>
      </w:pPr>
    </w:p>
    <w:p w14:paraId="4281AC4C" w14:textId="300B7B27" w:rsidR="009E3F40" w:rsidRPr="00245A53" w:rsidRDefault="009E3F40" w:rsidP="00066587">
      <w:pPr>
        <w:pStyle w:val="Default"/>
        <w:spacing w:line="264" w:lineRule="auto"/>
        <w:jc w:val="both"/>
        <w:rPr>
          <w:rFonts w:asciiTheme="minorHAnsi" w:hAnsiTheme="minorHAnsi"/>
          <w:sz w:val="20"/>
          <w:lang w:val="sk-SK"/>
        </w:rPr>
      </w:pPr>
      <w:r w:rsidRPr="00245A53">
        <w:rPr>
          <w:rFonts w:asciiTheme="minorHAnsi" w:hAnsiTheme="minorHAnsi"/>
          <w:sz w:val="20"/>
          <w:lang w:val="sk-SK"/>
        </w:rPr>
        <w:t>V</w:t>
      </w:r>
      <w:r w:rsidR="00CB295A" w:rsidRPr="00245A53">
        <w:rPr>
          <w:rFonts w:asciiTheme="minorHAnsi" w:hAnsiTheme="minorHAnsi"/>
          <w:sz w:val="20"/>
          <w:lang w:val="sk-SK"/>
        </w:rPr>
        <w:t> </w:t>
      </w:r>
      <w:r w:rsidRPr="00245A53">
        <w:rPr>
          <w:rFonts w:asciiTheme="minorHAnsi" w:hAnsiTheme="minorHAnsi"/>
          <w:sz w:val="20"/>
          <w:lang w:val="sk-SK"/>
        </w:rPr>
        <w:t>prípade</w:t>
      </w:r>
      <w:r w:rsidR="00CB295A" w:rsidRPr="00245A53">
        <w:rPr>
          <w:rFonts w:asciiTheme="minorHAnsi" w:hAnsiTheme="minorHAnsi"/>
          <w:sz w:val="20"/>
          <w:lang w:val="sk-SK"/>
        </w:rPr>
        <w:t>,</w:t>
      </w:r>
      <w:r w:rsidRPr="00245A53">
        <w:rPr>
          <w:rFonts w:asciiTheme="minorHAnsi" w:hAnsiTheme="minorHAnsi"/>
          <w:sz w:val="20"/>
          <w:lang w:val="sk-SK"/>
        </w:rPr>
        <w:t xml:space="preserv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 </w:t>
      </w:r>
    </w:p>
    <w:p w14:paraId="5EDF88EF" w14:textId="77777777" w:rsidR="00F12369" w:rsidRPr="00245A53" w:rsidRDefault="00F12369" w:rsidP="00066587">
      <w:pPr>
        <w:pStyle w:val="Odsekzoznamu"/>
        <w:tabs>
          <w:tab w:val="left" w:pos="284"/>
        </w:tabs>
        <w:autoSpaceDE w:val="0"/>
        <w:spacing w:line="264" w:lineRule="auto"/>
        <w:ind w:left="0"/>
        <w:jc w:val="both"/>
        <w:rPr>
          <w:rFonts w:asciiTheme="minorHAnsi" w:hAnsiTheme="minorHAnsi" w:cs="Calibri"/>
          <w:sz w:val="20"/>
          <w:szCs w:val="20"/>
          <w:lang w:eastAsia="sk-SK"/>
        </w:rPr>
      </w:pPr>
    </w:p>
    <w:p w14:paraId="68CE5B55" w14:textId="540A41F4" w:rsidR="009E3F40" w:rsidRPr="00245A53" w:rsidRDefault="00F12369" w:rsidP="00066587">
      <w:pPr>
        <w:tabs>
          <w:tab w:val="left" w:pos="344"/>
        </w:tabs>
        <w:autoSpaceDE w:val="0"/>
        <w:spacing w:line="264" w:lineRule="auto"/>
        <w:jc w:val="both"/>
        <w:rPr>
          <w:rFonts w:asciiTheme="minorHAnsi" w:hAnsiTheme="minorHAnsi" w:cs="Calibri"/>
          <w:sz w:val="20"/>
          <w:szCs w:val="20"/>
          <w:lang w:eastAsia="sk-SK"/>
        </w:rPr>
      </w:pPr>
      <w:r w:rsidRPr="00245A53">
        <w:rPr>
          <w:rFonts w:asciiTheme="minorHAnsi" w:hAnsiTheme="minorHAnsi"/>
          <w:sz w:val="20"/>
          <w:szCs w:val="20"/>
        </w:rPr>
        <w:t xml:space="preserve">2. </w:t>
      </w:r>
      <w:r w:rsidR="009E3F40" w:rsidRPr="00245A53">
        <w:rPr>
          <w:rFonts w:asciiTheme="minorHAnsi" w:hAnsiTheme="minorHAnsi"/>
          <w:b/>
          <w:sz w:val="20"/>
          <w:szCs w:val="20"/>
        </w:rPr>
        <w:t xml:space="preserve">Uchádzač preukáže splnenie podmienky účasti podľa </w:t>
      </w:r>
      <w:proofErr w:type="spellStart"/>
      <w:r w:rsidR="00F56627" w:rsidRPr="00245A53">
        <w:rPr>
          <w:rFonts w:asciiTheme="minorHAnsi" w:hAnsiTheme="minorHAnsi"/>
          <w:b/>
          <w:sz w:val="20"/>
          <w:szCs w:val="20"/>
        </w:rPr>
        <w:t>ust</w:t>
      </w:r>
      <w:proofErr w:type="spellEnd"/>
      <w:r w:rsidR="00F56627" w:rsidRPr="00245A53">
        <w:rPr>
          <w:rFonts w:asciiTheme="minorHAnsi" w:hAnsiTheme="minorHAnsi"/>
          <w:b/>
          <w:sz w:val="20"/>
          <w:szCs w:val="20"/>
        </w:rPr>
        <w:t xml:space="preserve">. </w:t>
      </w:r>
      <w:r w:rsidR="009E3F40" w:rsidRPr="00245A53">
        <w:rPr>
          <w:rFonts w:asciiTheme="minorHAnsi" w:hAnsiTheme="minorHAnsi"/>
          <w:b/>
          <w:bCs/>
          <w:sz w:val="20"/>
          <w:szCs w:val="20"/>
        </w:rPr>
        <w:t xml:space="preserve">§ 34 ods. 1 písm. g) </w:t>
      </w:r>
      <w:r w:rsidR="009E3F40" w:rsidRPr="00245A53">
        <w:rPr>
          <w:rFonts w:asciiTheme="minorHAnsi" w:hAnsiTheme="minorHAnsi"/>
          <w:b/>
          <w:sz w:val="20"/>
          <w:szCs w:val="20"/>
        </w:rPr>
        <w:t>ZV</w:t>
      </w:r>
      <w:r w:rsidRPr="00245A53">
        <w:rPr>
          <w:rFonts w:asciiTheme="minorHAnsi" w:hAnsiTheme="minorHAnsi"/>
          <w:b/>
          <w:sz w:val="20"/>
          <w:szCs w:val="20"/>
        </w:rPr>
        <w:t xml:space="preserve">O predložením údajov o vzdelaní </w:t>
      </w:r>
      <w:r w:rsidR="009E3F40" w:rsidRPr="00245A53">
        <w:rPr>
          <w:rFonts w:asciiTheme="minorHAnsi" w:hAnsiTheme="minorHAnsi"/>
          <w:b/>
          <w:sz w:val="20"/>
          <w:szCs w:val="20"/>
        </w:rPr>
        <w:t>a odbornej praxi alebo o odbornej kvalifikácií osôb</w:t>
      </w:r>
      <w:r w:rsidR="009E3F40" w:rsidRPr="00245A53">
        <w:rPr>
          <w:rFonts w:asciiTheme="minorHAnsi" w:hAnsiTheme="minorHAnsi"/>
          <w:sz w:val="20"/>
          <w:szCs w:val="20"/>
        </w:rPr>
        <w:t xml:space="preserve"> určených na plnenie zmluvy alebo riadiacich zamestnancov.</w:t>
      </w:r>
    </w:p>
    <w:p w14:paraId="3155EE86" w14:textId="6AD0EC02" w:rsidR="009E3F40" w:rsidRPr="00C91749" w:rsidRDefault="009E3F40" w:rsidP="00066587">
      <w:pPr>
        <w:tabs>
          <w:tab w:val="left" w:pos="344"/>
        </w:tabs>
        <w:autoSpaceDE w:val="0"/>
        <w:spacing w:line="264" w:lineRule="auto"/>
        <w:jc w:val="both"/>
        <w:rPr>
          <w:rFonts w:asciiTheme="minorHAnsi" w:hAnsiTheme="minorHAnsi" w:cs="Calibri"/>
          <w:sz w:val="20"/>
          <w:szCs w:val="20"/>
          <w:highlight w:val="yellow"/>
          <w:lang w:eastAsia="sk-SK"/>
        </w:rPr>
      </w:pPr>
    </w:p>
    <w:p w14:paraId="7EAA021A" w14:textId="77777777" w:rsidR="009E3F40" w:rsidRPr="009D70B6"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9D70B6">
        <w:rPr>
          <w:rFonts w:asciiTheme="minorHAnsi" w:eastAsiaTheme="minorHAnsi" w:hAnsiTheme="minorHAnsi" w:cs="Calibri"/>
          <w:b/>
          <w:bCs/>
          <w:color w:val="000000"/>
          <w:sz w:val="20"/>
          <w:szCs w:val="20"/>
          <w:lang w:eastAsia="en-US"/>
        </w:rPr>
        <w:t xml:space="preserve">Minimálna úroveň: </w:t>
      </w:r>
    </w:p>
    <w:p w14:paraId="510B2486" w14:textId="77777777" w:rsidR="009E3F40" w:rsidRPr="009D70B6"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9D70B6">
        <w:rPr>
          <w:rFonts w:asciiTheme="minorHAnsi" w:eastAsiaTheme="minorHAnsi" w:hAnsiTheme="minorHAnsi" w:cs="Calibri"/>
          <w:color w:val="000000"/>
          <w:sz w:val="20"/>
          <w:szCs w:val="20"/>
          <w:lang w:eastAsia="en-US"/>
        </w:rPr>
        <w:t xml:space="preserve">Požaduje sa predložiť údaje o odbornej kvalifikácii minimálne jednej osoby, ktorá bude zodpovedná za kompletný priebeh, realizáciu a odovzdanie stavebných a rekonštrukčných prác: </w:t>
      </w:r>
    </w:p>
    <w:p w14:paraId="33850B70" w14:textId="4DBDF133" w:rsidR="009E3F40" w:rsidRPr="009D70B6"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9D70B6">
        <w:rPr>
          <w:rFonts w:asciiTheme="minorHAnsi" w:eastAsiaTheme="minorHAnsi" w:hAnsiTheme="minorHAnsi" w:cs="Calibri"/>
          <w:color w:val="000000"/>
          <w:sz w:val="20"/>
          <w:szCs w:val="20"/>
          <w:lang w:eastAsia="en-US"/>
        </w:rPr>
        <w:t xml:space="preserve">a) Minimálne jedna osoba vo funkcii </w:t>
      </w:r>
      <w:r w:rsidRPr="009D70B6">
        <w:rPr>
          <w:rFonts w:asciiTheme="minorHAnsi" w:eastAsiaTheme="minorHAnsi" w:hAnsiTheme="minorHAnsi" w:cs="Calibri"/>
          <w:b/>
          <w:color w:val="000000"/>
          <w:sz w:val="20"/>
          <w:szCs w:val="20"/>
          <w:lang w:eastAsia="en-US"/>
        </w:rPr>
        <w:t xml:space="preserve">stavbyvedúci </w:t>
      </w:r>
      <w:r w:rsidR="00066587" w:rsidRPr="009D70B6">
        <w:rPr>
          <w:rFonts w:asciiTheme="minorHAnsi" w:eastAsiaTheme="minorHAnsi" w:hAnsiTheme="minorHAnsi" w:cs="Calibri"/>
          <w:b/>
          <w:color w:val="000000"/>
          <w:sz w:val="20"/>
          <w:szCs w:val="20"/>
          <w:lang w:eastAsia="en-US"/>
        </w:rPr>
        <w:t>– hlavný koordinátor</w:t>
      </w:r>
      <w:r w:rsidR="00066587" w:rsidRPr="009D70B6">
        <w:rPr>
          <w:rFonts w:asciiTheme="minorHAnsi" w:eastAsiaTheme="minorHAnsi" w:hAnsiTheme="minorHAnsi" w:cs="Calibri"/>
          <w:color w:val="000000"/>
          <w:sz w:val="20"/>
          <w:szCs w:val="20"/>
          <w:lang w:eastAsia="en-US"/>
        </w:rPr>
        <w:t xml:space="preserve"> </w:t>
      </w:r>
      <w:r w:rsidRPr="009D70B6">
        <w:rPr>
          <w:rFonts w:asciiTheme="minorHAnsi" w:eastAsiaTheme="minorHAnsi" w:hAnsiTheme="minorHAnsi" w:cs="Calibri"/>
          <w:color w:val="000000"/>
          <w:sz w:val="20"/>
          <w:szCs w:val="20"/>
          <w:lang w:eastAsia="en-US"/>
        </w:rPr>
        <w:t xml:space="preserve">musí spĺňať nasledovné minimálne požiadavky: </w:t>
      </w:r>
    </w:p>
    <w:p w14:paraId="591CE2DD" w14:textId="77777777" w:rsidR="009D70B6" w:rsidRPr="008C4F6F" w:rsidRDefault="009D70B6" w:rsidP="008F6632">
      <w:pPr>
        <w:pStyle w:val="Odsekzoznamu"/>
        <w:numPr>
          <w:ilvl w:val="0"/>
          <w:numId w:val="21"/>
        </w:numPr>
        <w:tabs>
          <w:tab w:val="left" w:pos="344"/>
        </w:tabs>
        <w:autoSpaceDE w:val="0"/>
        <w:spacing w:line="264" w:lineRule="auto"/>
        <w:jc w:val="both"/>
        <w:rPr>
          <w:rFonts w:asciiTheme="minorHAnsi" w:hAnsiTheme="minorHAnsi" w:cs="Calibri"/>
          <w:sz w:val="20"/>
          <w:szCs w:val="20"/>
          <w:lang w:eastAsia="sk-SK"/>
        </w:rPr>
      </w:pPr>
      <w:r w:rsidRPr="008C4F6F">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44381B7E" w14:textId="2BFC65C1" w:rsidR="009D70B6" w:rsidRPr="008C4F6F" w:rsidRDefault="009D70B6" w:rsidP="008F6632">
      <w:pPr>
        <w:pStyle w:val="Odsekzoznamu"/>
        <w:numPr>
          <w:ilvl w:val="0"/>
          <w:numId w:val="21"/>
        </w:numPr>
        <w:tabs>
          <w:tab w:val="left" w:pos="344"/>
        </w:tabs>
        <w:autoSpaceDE w:val="0"/>
        <w:spacing w:line="264" w:lineRule="auto"/>
        <w:jc w:val="both"/>
        <w:rPr>
          <w:rFonts w:asciiTheme="minorHAnsi" w:hAnsiTheme="minorHAnsi" w:cs="Calibri"/>
          <w:sz w:val="20"/>
          <w:szCs w:val="20"/>
          <w:lang w:eastAsia="sk-SK"/>
        </w:rPr>
      </w:pPr>
      <w:r w:rsidRPr="008C4F6F">
        <w:rPr>
          <w:rFonts w:asciiTheme="minorHAnsi" w:hAnsiTheme="minorHAnsi" w:cs="Calibri"/>
          <w:sz w:val="20"/>
          <w:szCs w:val="20"/>
          <w:lang w:eastAsia="sk-SK"/>
        </w:rPr>
        <w:t xml:space="preserve">musí mať odbornú prax súvisiacu s predmetom zákazky (práce na </w:t>
      </w:r>
      <w:r w:rsidR="008C4F6F" w:rsidRPr="008C4F6F">
        <w:rPr>
          <w:rFonts w:asciiTheme="minorHAnsi" w:hAnsiTheme="minorHAnsi" w:cs="Calibri"/>
          <w:sz w:val="20"/>
          <w:szCs w:val="20"/>
          <w:lang w:eastAsia="sk-SK"/>
        </w:rPr>
        <w:t>výstavbe/rekonštrukcii ciest</w:t>
      </w:r>
      <w:r w:rsidRPr="008C4F6F">
        <w:rPr>
          <w:rFonts w:asciiTheme="minorHAnsi" w:hAnsiTheme="minorHAnsi" w:cs="Calibri"/>
          <w:sz w:val="20"/>
          <w:szCs w:val="20"/>
          <w:lang w:eastAsia="sk-SK"/>
        </w:rPr>
        <w:t>) v dĺžke minimálne 2 roky.</w:t>
      </w:r>
    </w:p>
    <w:p w14:paraId="41BF0B2F" w14:textId="77777777" w:rsidR="009D70B6" w:rsidRPr="00C91749" w:rsidRDefault="009D70B6" w:rsidP="008F6632">
      <w:pPr>
        <w:autoSpaceDE w:val="0"/>
        <w:autoSpaceDN w:val="0"/>
        <w:adjustRightInd w:val="0"/>
        <w:spacing w:line="264" w:lineRule="auto"/>
        <w:jc w:val="both"/>
        <w:rPr>
          <w:rFonts w:asciiTheme="minorHAnsi" w:eastAsiaTheme="minorHAnsi" w:hAnsiTheme="minorHAnsi" w:cs="Calibri"/>
          <w:color w:val="000000"/>
          <w:sz w:val="20"/>
          <w:szCs w:val="20"/>
          <w:highlight w:val="yellow"/>
          <w:lang w:eastAsia="en-US"/>
        </w:rPr>
      </w:pPr>
    </w:p>
    <w:p w14:paraId="53D2FD30" w14:textId="4C2EC9D1" w:rsidR="009E3F40" w:rsidRPr="008C4F6F" w:rsidRDefault="009E3F40" w:rsidP="008F6632">
      <w:pPr>
        <w:autoSpaceDE w:val="0"/>
        <w:autoSpaceDN w:val="0"/>
        <w:adjustRightInd w:val="0"/>
        <w:spacing w:line="264" w:lineRule="auto"/>
        <w:jc w:val="both"/>
        <w:rPr>
          <w:rFonts w:asciiTheme="minorHAnsi" w:eastAsiaTheme="minorHAnsi" w:hAnsiTheme="minorHAnsi" w:cs="Calibri"/>
          <w:color w:val="000000"/>
          <w:sz w:val="20"/>
          <w:szCs w:val="20"/>
          <w:u w:val="single"/>
          <w:lang w:eastAsia="en-US"/>
        </w:rPr>
      </w:pPr>
      <w:r w:rsidRPr="008C4F6F">
        <w:rPr>
          <w:rFonts w:asciiTheme="minorHAnsi" w:eastAsiaTheme="minorHAnsi" w:hAnsiTheme="minorHAnsi" w:cs="Calibri"/>
          <w:color w:val="000000"/>
          <w:sz w:val="20"/>
          <w:szCs w:val="20"/>
          <w:u w:val="single"/>
          <w:lang w:eastAsia="en-US"/>
        </w:rPr>
        <w:t xml:space="preserve">Dôkazové prostriedky: </w:t>
      </w:r>
    </w:p>
    <w:p w14:paraId="59FFAB3C" w14:textId="77777777" w:rsidR="009D70B6" w:rsidRPr="008C4F6F" w:rsidRDefault="009D70B6" w:rsidP="008F6632">
      <w:pPr>
        <w:pStyle w:val="Odsekzoznamu"/>
        <w:numPr>
          <w:ilvl w:val="0"/>
          <w:numId w:val="22"/>
        </w:numPr>
        <w:tabs>
          <w:tab w:val="left" w:pos="344"/>
        </w:tabs>
        <w:autoSpaceDE w:val="0"/>
        <w:spacing w:line="264" w:lineRule="auto"/>
        <w:jc w:val="both"/>
        <w:rPr>
          <w:rFonts w:asciiTheme="minorHAnsi" w:hAnsiTheme="minorHAnsi" w:cs="Calibri"/>
          <w:sz w:val="20"/>
          <w:szCs w:val="20"/>
          <w:lang w:eastAsia="sk-SK"/>
        </w:rPr>
      </w:pPr>
      <w:r w:rsidRPr="008C4F6F">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405910A3" w14:textId="77777777" w:rsidR="009D70B6" w:rsidRPr="008C4F6F" w:rsidRDefault="009D70B6" w:rsidP="008F6632">
      <w:pPr>
        <w:pStyle w:val="Odsekzoznamu"/>
        <w:numPr>
          <w:ilvl w:val="0"/>
          <w:numId w:val="22"/>
        </w:numPr>
        <w:tabs>
          <w:tab w:val="left" w:pos="344"/>
        </w:tabs>
        <w:autoSpaceDE w:val="0"/>
        <w:spacing w:line="264" w:lineRule="auto"/>
        <w:jc w:val="both"/>
        <w:rPr>
          <w:rFonts w:asciiTheme="minorHAnsi" w:hAnsiTheme="minorHAnsi" w:cs="Calibri"/>
          <w:sz w:val="20"/>
          <w:szCs w:val="20"/>
          <w:lang w:eastAsia="sk-SK"/>
        </w:rPr>
      </w:pPr>
      <w:r w:rsidRPr="008C4F6F">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8A0C057" w14:textId="77777777" w:rsidR="009D70B6" w:rsidRPr="00C91749" w:rsidRDefault="009D70B6" w:rsidP="008F6632">
      <w:pPr>
        <w:tabs>
          <w:tab w:val="left" w:pos="344"/>
        </w:tabs>
        <w:autoSpaceDE w:val="0"/>
        <w:spacing w:line="264" w:lineRule="auto"/>
        <w:jc w:val="both"/>
        <w:rPr>
          <w:rFonts w:asciiTheme="minorHAnsi" w:hAnsiTheme="minorHAnsi" w:cs="Calibri"/>
          <w:sz w:val="20"/>
          <w:szCs w:val="20"/>
          <w:highlight w:val="yellow"/>
          <w:lang w:eastAsia="sk-SK"/>
        </w:rPr>
      </w:pPr>
    </w:p>
    <w:p w14:paraId="66630160" w14:textId="52C5E8E8" w:rsidR="009E3F40" w:rsidRPr="009041A4" w:rsidRDefault="009E3F40" w:rsidP="00066587">
      <w:pPr>
        <w:tabs>
          <w:tab w:val="left" w:pos="344"/>
        </w:tabs>
        <w:autoSpaceDE w:val="0"/>
        <w:spacing w:line="264" w:lineRule="auto"/>
        <w:jc w:val="both"/>
        <w:rPr>
          <w:rFonts w:asciiTheme="minorHAnsi" w:hAnsiTheme="minorHAnsi" w:cs="Calibri"/>
          <w:sz w:val="20"/>
          <w:szCs w:val="20"/>
          <w:lang w:eastAsia="sk-SK"/>
        </w:rPr>
      </w:pPr>
      <w:r w:rsidRPr="009041A4">
        <w:rPr>
          <w:rFonts w:asciiTheme="minorHAnsi" w:hAnsiTheme="minorHAnsi" w:cs="Calibri"/>
          <w:sz w:val="20"/>
          <w:szCs w:val="20"/>
          <w:lang w:eastAsia="sk-SK"/>
        </w:rPr>
        <w:t xml:space="preserve">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proofErr w:type="spellStart"/>
      <w:r w:rsidR="00F56627" w:rsidRPr="009041A4">
        <w:rPr>
          <w:rFonts w:asciiTheme="minorHAnsi" w:hAnsiTheme="minorHAnsi" w:cs="Calibri"/>
          <w:sz w:val="20"/>
          <w:szCs w:val="20"/>
          <w:lang w:eastAsia="sk-SK"/>
        </w:rPr>
        <w:t>ust</w:t>
      </w:r>
      <w:proofErr w:type="spellEnd"/>
      <w:r w:rsidR="00F56627" w:rsidRPr="009041A4">
        <w:rPr>
          <w:rFonts w:asciiTheme="minorHAnsi" w:hAnsiTheme="minorHAnsi" w:cs="Calibri"/>
          <w:sz w:val="20"/>
          <w:szCs w:val="20"/>
          <w:lang w:eastAsia="sk-SK"/>
        </w:rPr>
        <w:t xml:space="preserve">. </w:t>
      </w:r>
      <w:r w:rsidRPr="009041A4">
        <w:rPr>
          <w:rFonts w:asciiTheme="minorHAnsi" w:hAnsiTheme="minorHAnsi" w:cs="Calibri"/>
          <w:sz w:val="20"/>
          <w:szCs w:val="20"/>
          <w:lang w:eastAsia="sk-SK"/>
        </w:rPr>
        <w:t>§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5F2C513C" w14:textId="1188B01E" w:rsidR="006C4098" w:rsidRPr="00C91749" w:rsidRDefault="006C4098" w:rsidP="00066587">
      <w:pPr>
        <w:tabs>
          <w:tab w:val="left" w:pos="344"/>
        </w:tabs>
        <w:autoSpaceDE w:val="0"/>
        <w:spacing w:line="264" w:lineRule="auto"/>
        <w:jc w:val="both"/>
        <w:rPr>
          <w:rFonts w:asciiTheme="minorHAnsi" w:hAnsiTheme="minorHAnsi" w:cs="Calibri"/>
          <w:sz w:val="20"/>
          <w:szCs w:val="20"/>
          <w:highlight w:val="yellow"/>
          <w:lang w:eastAsia="sk-SK"/>
        </w:rPr>
      </w:pPr>
    </w:p>
    <w:p w14:paraId="465BC31E" w14:textId="53FCC510" w:rsidR="006C4098" w:rsidRPr="009041A4" w:rsidRDefault="006C4098" w:rsidP="00066587">
      <w:pPr>
        <w:tabs>
          <w:tab w:val="left" w:pos="344"/>
        </w:tabs>
        <w:autoSpaceDE w:val="0"/>
        <w:spacing w:line="264" w:lineRule="auto"/>
        <w:jc w:val="both"/>
        <w:rPr>
          <w:rStyle w:val="FontStyle66"/>
          <w:rFonts w:asciiTheme="minorHAnsi" w:hAnsiTheme="minorHAnsi"/>
          <w:b/>
          <w:caps/>
          <w:sz w:val="20"/>
          <w:szCs w:val="20"/>
        </w:rPr>
      </w:pPr>
      <w:r w:rsidRPr="009041A4">
        <w:rPr>
          <w:rStyle w:val="FontStyle66"/>
          <w:rFonts w:asciiTheme="minorHAnsi" w:hAnsiTheme="minorHAnsi"/>
          <w:b/>
          <w:caps/>
          <w:sz w:val="20"/>
          <w:szCs w:val="20"/>
          <w:lang w:eastAsia="sk-SK"/>
        </w:rPr>
        <w:t>4. Doplňujúce</w:t>
      </w:r>
      <w:r w:rsidR="003F3E13" w:rsidRPr="009041A4">
        <w:rPr>
          <w:rStyle w:val="FontStyle66"/>
          <w:rFonts w:asciiTheme="minorHAnsi" w:hAnsiTheme="minorHAnsi"/>
          <w:b/>
          <w:caps/>
          <w:sz w:val="20"/>
          <w:szCs w:val="20"/>
          <w:lang w:eastAsia="sk-SK"/>
        </w:rPr>
        <w:t xml:space="preserve"> informácie k podmienkam účasti</w:t>
      </w:r>
    </w:p>
    <w:p w14:paraId="49592EEA" w14:textId="379298A5" w:rsidR="006C4098" w:rsidRPr="009041A4" w:rsidRDefault="006C4098" w:rsidP="00066587">
      <w:pPr>
        <w:pStyle w:val="tl1"/>
        <w:spacing w:line="264" w:lineRule="auto"/>
        <w:rPr>
          <w:rFonts w:asciiTheme="minorHAnsi" w:hAnsiTheme="minorHAnsi" w:cs="Calibri"/>
          <w:sz w:val="20"/>
          <w:szCs w:val="20"/>
        </w:rPr>
      </w:pPr>
      <w:r w:rsidRPr="009041A4">
        <w:rPr>
          <w:rFonts w:asciiTheme="minorHAnsi" w:hAnsiTheme="minorHAnsi" w:cs="Calibri"/>
          <w:sz w:val="20"/>
          <w:szCs w:val="20"/>
        </w:rPr>
        <w:t>1. Predpokladom splnenia podmienok účasti</w:t>
      </w:r>
      <w:r w:rsidR="00D03264" w:rsidRPr="009041A4">
        <w:rPr>
          <w:rFonts w:asciiTheme="minorHAnsi" w:hAnsiTheme="minorHAnsi" w:cs="Calibri"/>
          <w:sz w:val="20"/>
          <w:szCs w:val="20"/>
        </w:rPr>
        <w:t xml:space="preserve"> </w:t>
      </w:r>
      <w:r w:rsidRPr="009041A4">
        <w:rPr>
          <w:rFonts w:asciiTheme="minorHAnsi" w:hAnsiTheme="minorHAnsi" w:cs="Calibri"/>
          <w:sz w:val="20"/>
          <w:szCs w:val="20"/>
        </w:rPr>
        <w:t>je predloženie všetkých dokladov a d</w:t>
      </w:r>
      <w:r w:rsidR="00AC7039" w:rsidRPr="009041A4">
        <w:rPr>
          <w:rFonts w:asciiTheme="minorHAnsi" w:hAnsiTheme="minorHAnsi" w:cs="Calibri"/>
          <w:sz w:val="20"/>
          <w:szCs w:val="20"/>
        </w:rPr>
        <w:t xml:space="preserve">okumentov tak, ako je uvedené vo výzve </w:t>
      </w:r>
      <w:r w:rsidRPr="009041A4">
        <w:rPr>
          <w:rFonts w:asciiTheme="minorHAnsi" w:hAnsiTheme="minorHAnsi" w:cs="Calibri"/>
          <w:sz w:val="20"/>
          <w:szCs w:val="20"/>
        </w:rPr>
        <w:t xml:space="preserve">a v týchto SP. Všetky doklady </w:t>
      </w:r>
      <w:r w:rsidR="00363298" w:rsidRPr="009041A4">
        <w:rPr>
          <w:rFonts w:asciiTheme="minorHAnsi" w:hAnsiTheme="minorHAnsi" w:cs="Calibri"/>
          <w:sz w:val="20"/>
          <w:szCs w:val="20"/>
        </w:rPr>
        <w:t xml:space="preserve">na </w:t>
      </w:r>
      <w:r w:rsidRPr="009041A4">
        <w:rPr>
          <w:rFonts w:asciiTheme="minorHAnsi" w:hAnsiTheme="minorHAnsi" w:cs="Calibri"/>
          <w:sz w:val="20"/>
          <w:szCs w:val="20"/>
        </w:rPr>
        <w:t>preukázanie splnenia podmienok účasti predkladá uchádzač ako originály alebo úradne overené kópie.</w:t>
      </w:r>
    </w:p>
    <w:p w14:paraId="7D6998C0" w14:textId="77777777" w:rsidR="006C4098" w:rsidRPr="009041A4" w:rsidRDefault="006C4098" w:rsidP="00066587">
      <w:pPr>
        <w:pStyle w:val="Odsekzoznamu"/>
        <w:spacing w:line="264" w:lineRule="auto"/>
        <w:ind w:left="0"/>
        <w:jc w:val="both"/>
        <w:rPr>
          <w:rFonts w:asciiTheme="minorHAnsi" w:hAnsiTheme="minorHAnsi" w:cs="Calibri"/>
          <w:sz w:val="20"/>
          <w:szCs w:val="20"/>
        </w:rPr>
      </w:pPr>
    </w:p>
    <w:p w14:paraId="1D39C4C7" w14:textId="02CDAA01" w:rsidR="009E3F40" w:rsidRPr="009041A4" w:rsidRDefault="009E3F40" w:rsidP="00066587">
      <w:pPr>
        <w:pStyle w:val="tl1"/>
        <w:spacing w:line="264" w:lineRule="auto"/>
        <w:rPr>
          <w:rFonts w:asciiTheme="minorHAnsi" w:hAnsiTheme="minorHAnsi" w:cs="Calibri"/>
          <w:bCs/>
          <w:iCs/>
          <w:sz w:val="20"/>
          <w:szCs w:val="20"/>
        </w:rPr>
      </w:pPr>
      <w:r w:rsidRPr="009041A4">
        <w:rPr>
          <w:rFonts w:asciiTheme="minorHAnsi" w:hAnsiTheme="minorHAnsi" w:cs="Calibri"/>
          <w:bCs/>
          <w:iCs/>
          <w:sz w:val="20"/>
          <w:szCs w:val="20"/>
        </w:rPr>
        <w:t>2. Členovia komisie budú vyhodnocovať splnenie podmienok účasti aplikovaním postupov uvedených v</w:t>
      </w:r>
      <w:r w:rsidR="00F56627" w:rsidRPr="009041A4">
        <w:rPr>
          <w:rFonts w:asciiTheme="minorHAnsi" w:hAnsiTheme="minorHAnsi" w:cs="Calibri"/>
          <w:bCs/>
          <w:iCs/>
          <w:sz w:val="20"/>
          <w:szCs w:val="20"/>
        </w:rPr>
        <w:t> </w:t>
      </w:r>
      <w:proofErr w:type="spellStart"/>
      <w:r w:rsidR="00F56627" w:rsidRPr="009041A4">
        <w:rPr>
          <w:rFonts w:asciiTheme="minorHAnsi" w:hAnsiTheme="minorHAnsi" w:cs="Calibri"/>
          <w:bCs/>
          <w:iCs/>
          <w:sz w:val="20"/>
          <w:szCs w:val="20"/>
        </w:rPr>
        <w:t>ust</w:t>
      </w:r>
      <w:proofErr w:type="spellEnd"/>
      <w:r w:rsidR="00F56627" w:rsidRPr="009041A4">
        <w:rPr>
          <w:rFonts w:asciiTheme="minorHAnsi" w:hAnsiTheme="minorHAnsi" w:cs="Calibri"/>
          <w:bCs/>
          <w:iCs/>
          <w:sz w:val="20"/>
          <w:szCs w:val="20"/>
        </w:rPr>
        <w:t xml:space="preserve">. </w:t>
      </w:r>
      <w:r w:rsidRPr="009041A4">
        <w:rPr>
          <w:rFonts w:asciiTheme="minorHAnsi" w:hAnsiTheme="minorHAnsi" w:cs="Calibri"/>
          <w:bCs/>
          <w:iCs/>
          <w:sz w:val="20"/>
          <w:szCs w:val="20"/>
        </w:rPr>
        <w:t>§ 40 ZVO a</w:t>
      </w:r>
      <w:r w:rsidR="00F56627" w:rsidRPr="009041A4">
        <w:rPr>
          <w:rFonts w:asciiTheme="minorHAnsi" w:hAnsiTheme="minorHAnsi" w:cs="Calibri"/>
          <w:bCs/>
          <w:iCs/>
          <w:sz w:val="20"/>
          <w:szCs w:val="20"/>
        </w:rPr>
        <w:t> </w:t>
      </w:r>
      <w:proofErr w:type="spellStart"/>
      <w:r w:rsidR="00F56627" w:rsidRPr="009041A4">
        <w:rPr>
          <w:rFonts w:asciiTheme="minorHAnsi" w:hAnsiTheme="minorHAnsi" w:cs="Calibri"/>
          <w:bCs/>
          <w:iCs/>
          <w:sz w:val="20"/>
          <w:szCs w:val="20"/>
        </w:rPr>
        <w:t>ust</w:t>
      </w:r>
      <w:proofErr w:type="spellEnd"/>
      <w:r w:rsidR="00F56627" w:rsidRPr="009041A4">
        <w:rPr>
          <w:rFonts w:asciiTheme="minorHAnsi" w:hAnsiTheme="minorHAnsi" w:cs="Calibri"/>
          <w:bCs/>
          <w:iCs/>
          <w:sz w:val="20"/>
          <w:szCs w:val="20"/>
        </w:rPr>
        <w:t xml:space="preserve">. </w:t>
      </w:r>
      <w:r w:rsidRPr="009041A4">
        <w:rPr>
          <w:rFonts w:asciiTheme="minorHAnsi" w:hAnsiTheme="minorHAnsi" w:cs="Calibri"/>
          <w:bCs/>
          <w:iCs/>
          <w:sz w:val="20"/>
          <w:szCs w:val="20"/>
        </w:rPr>
        <w:t>§ 152 ods. (4) ZVO. Vzhľadom ku skutočnosti, že ve</w:t>
      </w:r>
      <w:r w:rsidR="00F825B5" w:rsidRPr="009041A4">
        <w:rPr>
          <w:rFonts w:asciiTheme="minorHAnsi" w:hAnsiTheme="minorHAnsi" w:cs="Calibri"/>
          <w:bCs/>
          <w:iCs/>
          <w:sz w:val="20"/>
          <w:szCs w:val="20"/>
        </w:rPr>
        <w:t xml:space="preserve">rejný obstarávateľ v predmetnom </w:t>
      </w:r>
      <w:r w:rsidRPr="009041A4">
        <w:rPr>
          <w:rFonts w:asciiTheme="minorHAnsi" w:hAnsiTheme="minorHAnsi" w:cs="Calibri"/>
          <w:bCs/>
          <w:iCs/>
          <w:sz w:val="20"/>
          <w:szCs w:val="20"/>
        </w:rPr>
        <w:t>verejnom obstarávaní využije postup v súlade s</w:t>
      </w:r>
      <w:r w:rsidR="00F56627" w:rsidRPr="009041A4">
        <w:rPr>
          <w:rFonts w:asciiTheme="minorHAnsi" w:hAnsiTheme="minorHAnsi" w:cs="Calibri"/>
          <w:bCs/>
          <w:iCs/>
          <w:sz w:val="20"/>
          <w:szCs w:val="20"/>
        </w:rPr>
        <w:t> </w:t>
      </w:r>
      <w:proofErr w:type="spellStart"/>
      <w:r w:rsidR="00F56627" w:rsidRPr="009041A4">
        <w:rPr>
          <w:rFonts w:asciiTheme="minorHAnsi" w:hAnsiTheme="minorHAnsi" w:cs="Calibri"/>
          <w:bCs/>
          <w:iCs/>
          <w:sz w:val="20"/>
          <w:szCs w:val="20"/>
        </w:rPr>
        <w:t>ust</w:t>
      </w:r>
      <w:proofErr w:type="spellEnd"/>
      <w:r w:rsidR="00F56627" w:rsidRPr="009041A4">
        <w:rPr>
          <w:rFonts w:asciiTheme="minorHAnsi" w:hAnsiTheme="minorHAnsi" w:cs="Calibri"/>
          <w:bCs/>
          <w:iCs/>
          <w:sz w:val="20"/>
          <w:szCs w:val="20"/>
        </w:rPr>
        <w:t xml:space="preserve">. </w:t>
      </w:r>
      <w:r w:rsidRPr="009041A4">
        <w:rPr>
          <w:rFonts w:asciiTheme="minorHAnsi" w:hAnsiTheme="minorHAnsi" w:cs="Calibri"/>
          <w:bCs/>
          <w:iCs/>
          <w:sz w:val="20"/>
          <w:szCs w:val="20"/>
        </w:rPr>
        <w:t>§ 112 ods. 6 druhá veta ZVO vyhodnotenie splnenia podmienok účasti a vyhodnotenie ponúk z hľadiska splnenia požiadaviek na predmet zákazky sa uskutoční po vyhodnotení ponúk na základe kritérií na vyhodnotenie ponúk.</w:t>
      </w:r>
    </w:p>
    <w:p w14:paraId="03418B37" w14:textId="77777777" w:rsidR="009E3F40" w:rsidRPr="009041A4" w:rsidRDefault="009E3F40" w:rsidP="00066587">
      <w:pPr>
        <w:pStyle w:val="tl1"/>
        <w:spacing w:line="264" w:lineRule="auto"/>
        <w:rPr>
          <w:rFonts w:asciiTheme="minorHAnsi" w:hAnsiTheme="minorHAnsi" w:cs="Calibri"/>
          <w:bCs/>
          <w:iCs/>
          <w:sz w:val="20"/>
          <w:szCs w:val="20"/>
        </w:rPr>
      </w:pPr>
    </w:p>
    <w:p w14:paraId="2995D1AF" w14:textId="4FBC3B73" w:rsidR="006C4098" w:rsidRPr="009041A4" w:rsidRDefault="006C4098" w:rsidP="00066587">
      <w:pPr>
        <w:pStyle w:val="tl1"/>
        <w:spacing w:line="264" w:lineRule="auto"/>
        <w:rPr>
          <w:rFonts w:asciiTheme="minorHAnsi" w:hAnsiTheme="minorHAnsi" w:cs="Calibri"/>
          <w:bCs/>
          <w:iCs/>
          <w:sz w:val="20"/>
          <w:szCs w:val="20"/>
        </w:rPr>
      </w:pPr>
      <w:r w:rsidRPr="009041A4">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399E6CA" w14:textId="2C636FC3" w:rsidR="006C4098" w:rsidRPr="009041A4" w:rsidRDefault="006C4098" w:rsidP="00066587">
      <w:pPr>
        <w:pStyle w:val="tl1"/>
        <w:spacing w:line="264" w:lineRule="auto"/>
        <w:jc w:val="left"/>
        <w:rPr>
          <w:rFonts w:asciiTheme="minorHAnsi" w:hAnsiTheme="minorHAnsi" w:cs="Calibri"/>
          <w:b/>
          <w:bCs/>
          <w:iCs/>
          <w:sz w:val="20"/>
          <w:szCs w:val="20"/>
        </w:rPr>
      </w:pPr>
    </w:p>
    <w:p w14:paraId="6F456123" w14:textId="44C6CBAD" w:rsidR="009E3F40" w:rsidRPr="009041A4" w:rsidRDefault="009E3F40" w:rsidP="00066587">
      <w:pPr>
        <w:pStyle w:val="tl1"/>
        <w:spacing w:line="264" w:lineRule="auto"/>
        <w:rPr>
          <w:rFonts w:asciiTheme="minorHAnsi" w:hAnsiTheme="minorHAnsi" w:cs="Calibri"/>
          <w:bCs/>
          <w:iCs/>
          <w:sz w:val="20"/>
          <w:szCs w:val="20"/>
        </w:rPr>
      </w:pPr>
      <w:r w:rsidRPr="009041A4">
        <w:rPr>
          <w:rFonts w:asciiTheme="minorHAnsi" w:hAnsiTheme="minorHAnsi" w:cs="Calibri"/>
          <w:bCs/>
          <w:iCs/>
          <w:sz w:val="20"/>
          <w:szCs w:val="20"/>
        </w:rPr>
        <w:lastRenderedPageBreak/>
        <w:t>4. V</w:t>
      </w:r>
      <w:r w:rsidR="00F56627" w:rsidRPr="009041A4">
        <w:rPr>
          <w:rFonts w:asciiTheme="minorHAnsi" w:hAnsiTheme="minorHAnsi" w:cs="Calibri"/>
          <w:bCs/>
          <w:iCs/>
          <w:sz w:val="20"/>
          <w:szCs w:val="20"/>
        </w:rPr>
        <w:t> </w:t>
      </w:r>
      <w:r w:rsidRPr="009041A4">
        <w:rPr>
          <w:rFonts w:asciiTheme="minorHAnsi" w:hAnsiTheme="minorHAnsi" w:cs="Calibri"/>
          <w:bCs/>
          <w:iCs/>
          <w:sz w:val="20"/>
          <w:szCs w:val="20"/>
        </w:rPr>
        <w:t>zmysle</w:t>
      </w:r>
      <w:r w:rsidR="00F56627" w:rsidRPr="009041A4">
        <w:rPr>
          <w:rFonts w:asciiTheme="minorHAnsi" w:hAnsiTheme="minorHAnsi" w:cs="Calibri"/>
          <w:bCs/>
          <w:iCs/>
          <w:sz w:val="20"/>
          <w:szCs w:val="20"/>
        </w:rPr>
        <w:t xml:space="preserve"> </w:t>
      </w:r>
      <w:proofErr w:type="spellStart"/>
      <w:r w:rsidR="00F56627" w:rsidRPr="009041A4">
        <w:rPr>
          <w:rFonts w:asciiTheme="minorHAnsi" w:hAnsiTheme="minorHAnsi" w:cs="Calibri"/>
          <w:bCs/>
          <w:iCs/>
          <w:sz w:val="20"/>
          <w:szCs w:val="20"/>
        </w:rPr>
        <w:t>ust</w:t>
      </w:r>
      <w:proofErr w:type="spellEnd"/>
      <w:r w:rsidR="00F56627" w:rsidRPr="009041A4">
        <w:rPr>
          <w:rFonts w:asciiTheme="minorHAnsi" w:hAnsiTheme="minorHAnsi" w:cs="Calibri"/>
          <w:bCs/>
          <w:iCs/>
          <w:sz w:val="20"/>
          <w:szCs w:val="20"/>
        </w:rPr>
        <w:t>.</w:t>
      </w:r>
      <w:r w:rsidRPr="009041A4">
        <w:rPr>
          <w:rFonts w:asciiTheme="minorHAnsi" w:hAnsiTheme="minorHAnsi" w:cs="Calibri"/>
          <w:bCs/>
          <w:iCs/>
          <w:sz w:val="20"/>
          <w:szCs w:val="20"/>
        </w:rPr>
        <w:t xml:space="preserve"> § 114 ods. 1 hospodársky subjekt môže predbežne nahradiť doklady určené verejným obstarávateľom na preukázanie splnenia podmienok účasti: </w:t>
      </w:r>
    </w:p>
    <w:p w14:paraId="53AC6823" w14:textId="414A9300" w:rsidR="009E3F40" w:rsidRPr="009041A4" w:rsidRDefault="009E3F40" w:rsidP="00066587">
      <w:pPr>
        <w:pStyle w:val="tl1"/>
        <w:spacing w:line="264" w:lineRule="auto"/>
        <w:ind w:firstLine="709"/>
        <w:rPr>
          <w:rFonts w:asciiTheme="minorHAnsi" w:hAnsiTheme="minorHAnsi" w:cs="Calibri"/>
          <w:bCs/>
          <w:iCs/>
          <w:sz w:val="20"/>
          <w:szCs w:val="20"/>
        </w:rPr>
      </w:pPr>
      <w:r w:rsidRPr="009041A4">
        <w:rPr>
          <w:rFonts w:asciiTheme="minorHAnsi" w:hAnsiTheme="minorHAnsi" w:cs="Calibri"/>
          <w:bCs/>
          <w:iCs/>
          <w:sz w:val="20"/>
          <w:szCs w:val="20"/>
        </w:rPr>
        <w:t xml:space="preserve">- </w:t>
      </w:r>
      <w:r w:rsidRPr="009041A4">
        <w:rPr>
          <w:rFonts w:asciiTheme="minorHAnsi" w:hAnsiTheme="minorHAnsi" w:cs="Calibri"/>
          <w:b/>
          <w:bCs/>
          <w:iCs/>
          <w:sz w:val="20"/>
          <w:szCs w:val="20"/>
        </w:rPr>
        <w:t>Jednotným európskym dokumentom</w:t>
      </w:r>
      <w:r w:rsidRPr="009041A4">
        <w:rPr>
          <w:rFonts w:asciiTheme="minorHAnsi" w:hAnsiTheme="minorHAnsi" w:cs="Calibri"/>
          <w:bCs/>
          <w:iCs/>
          <w:sz w:val="20"/>
          <w:szCs w:val="20"/>
        </w:rPr>
        <w:t xml:space="preserve"> – náležitosti týkajúce sa jednotného európskeho dokumentu upravujú </w:t>
      </w:r>
      <w:proofErr w:type="spellStart"/>
      <w:r w:rsidRPr="009041A4">
        <w:rPr>
          <w:rFonts w:asciiTheme="minorHAnsi" w:hAnsiTheme="minorHAnsi" w:cs="Calibri"/>
          <w:bCs/>
          <w:iCs/>
          <w:sz w:val="20"/>
          <w:szCs w:val="20"/>
        </w:rPr>
        <w:t>ust</w:t>
      </w:r>
      <w:proofErr w:type="spellEnd"/>
      <w:r w:rsidRPr="009041A4">
        <w:rPr>
          <w:rFonts w:asciiTheme="minorHAnsi" w:hAnsiTheme="minorHAnsi" w:cs="Calibri"/>
          <w:bCs/>
          <w:iCs/>
          <w:sz w:val="20"/>
          <w:szCs w:val="20"/>
        </w:rPr>
        <w:t>. § 39 ZVO, vyhlášky Úradu pre verejné obstarávanie č. 155/2016 Z.</w:t>
      </w:r>
      <w:r w:rsidR="006942DD" w:rsidRPr="009041A4">
        <w:rPr>
          <w:rFonts w:asciiTheme="minorHAnsi" w:hAnsiTheme="minorHAnsi" w:cs="Calibri"/>
          <w:bCs/>
          <w:iCs/>
          <w:sz w:val="20"/>
          <w:szCs w:val="20"/>
        </w:rPr>
        <w:t xml:space="preserve"> </w:t>
      </w:r>
      <w:r w:rsidRPr="009041A4">
        <w:rPr>
          <w:rFonts w:asciiTheme="minorHAnsi" w:hAnsiTheme="minorHAnsi" w:cs="Calibri"/>
          <w:bCs/>
          <w:iCs/>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Alebo </w:t>
      </w:r>
    </w:p>
    <w:p w14:paraId="1823DA43" w14:textId="0DB13509" w:rsidR="009E3F40" w:rsidRPr="009041A4" w:rsidRDefault="009E3F40" w:rsidP="00066587">
      <w:pPr>
        <w:pStyle w:val="tl1"/>
        <w:spacing w:line="264" w:lineRule="auto"/>
        <w:ind w:firstLine="709"/>
        <w:rPr>
          <w:rFonts w:asciiTheme="minorHAnsi" w:hAnsiTheme="minorHAnsi" w:cs="Calibri"/>
          <w:bCs/>
          <w:iCs/>
          <w:sz w:val="20"/>
          <w:szCs w:val="20"/>
        </w:rPr>
      </w:pPr>
      <w:r w:rsidRPr="009041A4">
        <w:rPr>
          <w:rFonts w:asciiTheme="minorHAnsi" w:hAnsiTheme="minorHAnsi" w:cs="Calibri"/>
          <w:bCs/>
          <w:iCs/>
          <w:sz w:val="20"/>
          <w:szCs w:val="20"/>
        </w:rPr>
        <w:t xml:space="preserve">- </w:t>
      </w:r>
      <w:r w:rsidRPr="009041A4">
        <w:rPr>
          <w:rFonts w:asciiTheme="minorHAnsi" w:hAnsiTheme="minorHAnsi" w:cs="Calibri"/>
          <w:b/>
          <w:bCs/>
          <w:iCs/>
          <w:sz w:val="20"/>
          <w:szCs w:val="20"/>
        </w:rPr>
        <w:t>čestným vyhlásením</w:t>
      </w:r>
      <w:r w:rsidRPr="009041A4">
        <w:rPr>
          <w:rFonts w:asciiTheme="minorHAnsi" w:hAnsiTheme="minorHAnsi" w:cs="Calibri"/>
          <w:bCs/>
          <w:iCs/>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w:t>
      </w:r>
      <w:r w:rsidR="00F825B5" w:rsidRPr="009041A4">
        <w:rPr>
          <w:rFonts w:asciiTheme="minorHAnsi" w:hAnsiTheme="minorHAnsi" w:cs="Calibri"/>
          <w:bCs/>
          <w:iCs/>
          <w:sz w:val="20"/>
          <w:szCs w:val="20"/>
        </w:rPr>
        <w:t xml:space="preserve">, ktoré sú priamo a bezodkladne </w:t>
      </w:r>
      <w:r w:rsidRPr="009041A4">
        <w:rPr>
          <w:rFonts w:asciiTheme="minorHAnsi" w:hAnsiTheme="minorHAnsi" w:cs="Calibri"/>
          <w:bCs/>
          <w:iCs/>
          <w:sz w:val="20"/>
          <w:szCs w:val="20"/>
        </w:rPr>
        <w:t xml:space="preserve">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00F56627" w:rsidRPr="009041A4">
        <w:rPr>
          <w:rFonts w:asciiTheme="minorHAnsi" w:hAnsiTheme="minorHAnsi" w:cs="Calibri"/>
          <w:bCs/>
          <w:iCs/>
          <w:sz w:val="20"/>
          <w:szCs w:val="20"/>
        </w:rPr>
        <w:t>ust</w:t>
      </w:r>
      <w:proofErr w:type="spellEnd"/>
      <w:r w:rsidR="00F56627" w:rsidRPr="009041A4">
        <w:rPr>
          <w:rFonts w:asciiTheme="minorHAnsi" w:hAnsiTheme="minorHAnsi" w:cs="Calibri"/>
          <w:bCs/>
          <w:iCs/>
          <w:sz w:val="20"/>
          <w:szCs w:val="20"/>
        </w:rPr>
        <w:t xml:space="preserve">. </w:t>
      </w:r>
      <w:r w:rsidRPr="009041A4">
        <w:rPr>
          <w:rFonts w:asciiTheme="minorHAnsi" w:hAnsiTheme="minorHAnsi" w:cs="Calibri"/>
          <w:bCs/>
          <w:iCs/>
          <w:sz w:val="20"/>
          <w:szCs w:val="20"/>
        </w:rPr>
        <w:t>§ 39 ods. 6</w:t>
      </w:r>
      <w:r w:rsidR="006942DD" w:rsidRPr="009041A4">
        <w:rPr>
          <w:rFonts w:asciiTheme="minorHAnsi" w:hAnsiTheme="minorHAnsi" w:cs="Calibri"/>
          <w:bCs/>
          <w:iCs/>
          <w:sz w:val="20"/>
          <w:szCs w:val="20"/>
        </w:rPr>
        <w:t xml:space="preserve"> ZVO</w:t>
      </w:r>
      <w:r w:rsidRPr="009041A4">
        <w:rPr>
          <w:rFonts w:asciiTheme="minorHAnsi" w:hAnsiTheme="minorHAnsi" w:cs="Calibri"/>
          <w:bCs/>
          <w:iCs/>
          <w:sz w:val="20"/>
          <w:szCs w:val="20"/>
        </w:rPr>
        <w:t xml:space="preserve">. Verejný obstarávateľ postupuje podľa </w:t>
      </w:r>
      <w:proofErr w:type="spellStart"/>
      <w:r w:rsidR="00F56627" w:rsidRPr="009041A4">
        <w:rPr>
          <w:rFonts w:asciiTheme="minorHAnsi" w:hAnsiTheme="minorHAnsi" w:cs="Calibri"/>
          <w:bCs/>
          <w:iCs/>
          <w:sz w:val="20"/>
          <w:szCs w:val="20"/>
        </w:rPr>
        <w:t>ust</w:t>
      </w:r>
      <w:proofErr w:type="spellEnd"/>
      <w:r w:rsidR="00F56627" w:rsidRPr="009041A4">
        <w:rPr>
          <w:rFonts w:asciiTheme="minorHAnsi" w:hAnsiTheme="minorHAnsi" w:cs="Calibri"/>
          <w:bCs/>
          <w:iCs/>
          <w:sz w:val="20"/>
          <w:szCs w:val="20"/>
        </w:rPr>
        <w:t xml:space="preserve">. </w:t>
      </w:r>
      <w:r w:rsidRPr="009041A4">
        <w:rPr>
          <w:rFonts w:asciiTheme="minorHAnsi" w:hAnsiTheme="minorHAnsi" w:cs="Calibri"/>
          <w:bCs/>
          <w:iCs/>
          <w:sz w:val="20"/>
          <w:szCs w:val="20"/>
        </w:rPr>
        <w:t>§ 39 ods. 7 a</w:t>
      </w:r>
      <w:r w:rsidR="006942DD" w:rsidRPr="009041A4">
        <w:rPr>
          <w:rFonts w:asciiTheme="minorHAnsi" w:hAnsiTheme="minorHAnsi" w:cs="Calibri"/>
          <w:bCs/>
          <w:iCs/>
          <w:sz w:val="20"/>
          <w:szCs w:val="20"/>
        </w:rPr>
        <w:t> </w:t>
      </w:r>
      <w:r w:rsidRPr="009041A4">
        <w:rPr>
          <w:rFonts w:asciiTheme="minorHAnsi" w:hAnsiTheme="minorHAnsi" w:cs="Calibri"/>
          <w:bCs/>
          <w:iCs/>
          <w:sz w:val="20"/>
          <w:szCs w:val="20"/>
        </w:rPr>
        <w:t>8</w:t>
      </w:r>
      <w:r w:rsidR="006942DD" w:rsidRPr="009041A4">
        <w:rPr>
          <w:rFonts w:asciiTheme="minorHAnsi" w:hAnsiTheme="minorHAnsi" w:cs="Calibri"/>
          <w:bCs/>
          <w:iCs/>
          <w:sz w:val="20"/>
          <w:szCs w:val="20"/>
        </w:rPr>
        <w:t xml:space="preserve"> ZVO</w:t>
      </w:r>
      <w:r w:rsidRPr="009041A4">
        <w:rPr>
          <w:rFonts w:asciiTheme="minorHAnsi" w:hAnsiTheme="minorHAnsi" w:cs="Calibri"/>
          <w:bCs/>
          <w:iCs/>
          <w:sz w:val="20"/>
          <w:szCs w:val="20"/>
        </w:rPr>
        <w:t xml:space="preserve">, ak čestné vyhlásenie obsahuje </w:t>
      </w:r>
      <w:r w:rsidR="001636BD" w:rsidRPr="009041A4">
        <w:rPr>
          <w:rFonts w:asciiTheme="minorHAnsi" w:hAnsiTheme="minorHAnsi" w:cs="Calibri"/>
          <w:bCs/>
          <w:iCs/>
          <w:sz w:val="20"/>
          <w:szCs w:val="20"/>
        </w:rPr>
        <w:t>aj informácie podľa druhej vety.</w:t>
      </w:r>
      <w:r w:rsidRPr="009041A4">
        <w:rPr>
          <w:rFonts w:asciiTheme="minorHAnsi" w:hAnsiTheme="minorHAnsi" w:cs="Calibri"/>
          <w:bCs/>
          <w:iCs/>
          <w:sz w:val="20"/>
          <w:szCs w:val="20"/>
        </w:rPr>
        <w:t xml:space="preserve"> </w:t>
      </w:r>
    </w:p>
    <w:p w14:paraId="7DC35D95" w14:textId="77777777" w:rsidR="009E3F40" w:rsidRPr="00C91749" w:rsidRDefault="009E3F40" w:rsidP="00066587">
      <w:pPr>
        <w:pStyle w:val="tl1"/>
        <w:spacing w:line="264" w:lineRule="auto"/>
        <w:jc w:val="left"/>
        <w:rPr>
          <w:rFonts w:asciiTheme="minorHAnsi" w:hAnsiTheme="minorHAnsi" w:cs="Calibri"/>
          <w:b/>
          <w:bCs/>
          <w:iCs/>
          <w:sz w:val="20"/>
          <w:szCs w:val="20"/>
          <w:highlight w:val="yellow"/>
        </w:rPr>
      </w:pPr>
    </w:p>
    <w:p w14:paraId="0E60C4B5" w14:textId="16398645" w:rsidR="006C4098" w:rsidRPr="009041A4" w:rsidRDefault="006C4098" w:rsidP="00066587">
      <w:pPr>
        <w:pStyle w:val="tl1"/>
        <w:spacing w:line="264" w:lineRule="auto"/>
        <w:rPr>
          <w:rFonts w:asciiTheme="minorHAnsi" w:hAnsiTheme="minorHAnsi" w:cs="Calibri"/>
          <w:bCs/>
          <w:iCs/>
          <w:sz w:val="20"/>
          <w:szCs w:val="20"/>
        </w:rPr>
      </w:pPr>
      <w:r w:rsidRPr="009041A4">
        <w:rPr>
          <w:rFonts w:asciiTheme="minorHAnsi" w:hAnsiTheme="minorHAnsi" w:cs="Calibri"/>
          <w:bCs/>
          <w:iCs/>
          <w:sz w:val="20"/>
          <w:szCs w:val="20"/>
        </w:rPr>
        <w:t xml:space="preserve">5. Verejný obstarávateľ umožňuje </w:t>
      </w:r>
      <w:r w:rsidRPr="009041A4">
        <w:rPr>
          <w:rFonts w:asciiTheme="minorHAnsi" w:hAnsiTheme="minorHAnsi" w:cs="Cambria"/>
          <w:sz w:val="20"/>
          <w:szCs w:val="20"/>
        </w:rPr>
        <w:t>hospodárskym subjektom prehlásiť splnenie podmienok účasti finančného a</w:t>
      </w:r>
      <w:r w:rsidR="00AC7039" w:rsidRPr="009041A4">
        <w:rPr>
          <w:rFonts w:asciiTheme="minorHAnsi" w:hAnsiTheme="minorHAnsi" w:cs="Cambria"/>
          <w:sz w:val="20"/>
          <w:szCs w:val="20"/>
        </w:rPr>
        <w:t> </w:t>
      </w:r>
      <w:r w:rsidRPr="009041A4">
        <w:rPr>
          <w:rFonts w:asciiTheme="minorHAnsi" w:hAnsiTheme="minorHAnsi" w:cs="Cambria"/>
          <w:sz w:val="20"/>
          <w:szCs w:val="20"/>
        </w:rPr>
        <w:t>ekonomického</w:t>
      </w:r>
      <w:r w:rsidR="00AC7039" w:rsidRPr="009041A4">
        <w:rPr>
          <w:rFonts w:asciiTheme="minorHAnsi" w:hAnsiTheme="minorHAnsi" w:cs="Cambria"/>
          <w:sz w:val="20"/>
          <w:szCs w:val="20"/>
        </w:rPr>
        <w:t xml:space="preserve"> </w:t>
      </w:r>
      <w:r w:rsidRPr="009041A4">
        <w:rPr>
          <w:rFonts w:asciiTheme="minorHAnsi" w:hAnsiTheme="minorHAnsi" w:cs="Cambria"/>
          <w:sz w:val="20"/>
          <w:szCs w:val="20"/>
        </w:rPr>
        <w:t xml:space="preserve">postavenia a podmienky účasti technickej alebo odbornej spôsobilosti </w:t>
      </w:r>
      <w:r w:rsidRPr="009041A4">
        <w:rPr>
          <w:rFonts w:asciiTheme="minorHAnsi" w:hAnsiTheme="minorHAnsi" w:cs="Cambria"/>
          <w:sz w:val="20"/>
          <w:szCs w:val="20"/>
          <w:u w:val="single"/>
        </w:rPr>
        <w:t>prostredníctvom globálneho údaju</w:t>
      </w:r>
      <w:r w:rsidRPr="009041A4">
        <w:rPr>
          <w:rFonts w:asciiTheme="minorHAnsi" w:hAnsiTheme="minorHAnsi" w:cs="Cambria"/>
          <w:sz w:val="20"/>
          <w:szCs w:val="20"/>
        </w:rPr>
        <w:t xml:space="preserve"> uvedeného v oddiel α IV. Časti jednotného európskeho dokumentu.</w:t>
      </w:r>
    </w:p>
    <w:p w14:paraId="31670B0D" w14:textId="77777777" w:rsidR="006C4098" w:rsidRPr="009041A4" w:rsidRDefault="006C4098" w:rsidP="00066587">
      <w:pPr>
        <w:pStyle w:val="tl1"/>
        <w:spacing w:line="264" w:lineRule="auto"/>
        <w:rPr>
          <w:rFonts w:asciiTheme="minorHAnsi" w:hAnsiTheme="minorHAnsi" w:cs="Calibri"/>
          <w:bCs/>
          <w:iCs/>
          <w:sz w:val="20"/>
          <w:szCs w:val="20"/>
        </w:rPr>
      </w:pPr>
    </w:p>
    <w:p w14:paraId="341BE19F" w14:textId="72A8F79F" w:rsidR="006C4098" w:rsidRPr="009041A4" w:rsidRDefault="006C4098" w:rsidP="00DB1ECF">
      <w:pPr>
        <w:pStyle w:val="tl1"/>
        <w:spacing w:line="264" w:lineRule="auto"/>
        <w:rPr>
          <w:rStyle w:val="Hypertextovprepojenie"/>
          <w:rFonts w:asciiTheme="minorHAnsi" w:hAnsiTheme="minorHAnsi" w:cs="Calibri"/>
        </w:rPr>
      </w:pPr>
      <w:r w:rsidRPr="009041A4">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9041A4">
        <w:rPr>
          <w:rFonts w:asciiTheme="minorHAnsi" w:hAnsiTheme="minorHAnsi" w:cs="Calibri"/>
          <w:bCs/>
          <w:iCs/>
          <w:sz w:val="20"/>
          <w:szCs w:val="20"/>
        </w:rPr>
        <w:t>rtf</w:t>
      </w:r>
      <w:proofErr w:type="spellEnd"/>
      <w:r w:rsidRPr="009041A4">
        <w:rPr>
          <w:rFonts w:asciiTheme="minorHAnsi" w:hAnsiTheme="minorHAnsi" w:cs="Calibri"/>
          <w:bCs/>
          <w:iCs/>
          <w:sz w:val="20"/>
          <w:szCs w:val="20"/>
        </w:rPr>
        <w:t xml:space="preserve"> je možné nájsť na webovom sídla Úradu pre verejné obstarávanie na adrese </w:t>
      </w:r>
      <w:hyperlink r:id="rId15" w:history="1">
        <w:r w:rsidR="00DB1ECF" w:rsidRPr="009041A4">
          <w:rPr>
            <w:rStyle w:val="Hypertextovprepojenie"/>
            <w:rFonts w:asciiTheme="minorHAnsi" w:hAnsiTheme="minorHAnsi" w:cs="Calibri"/>
            <w:sz w:val="20"/>
            <w:szCs w:val="20"/>
          </w:rPr>
          <w:t>https://www.uvo.gov.sk/jednotny-europsky-dokument-pre-verejne-obstaravanie-602.html</w:t>
        </w:r>
      </w:hyperlink>
      <w:r w:rsidR="00DB1ECF" w:rsidRPr="009041A4">
        <w:rPr>
          <w:rStyle w:val="Hypertextovprepojenie"/>
          <w:rFonts w:asciiTheme="minorHAnsi" w:hAnsiTheme="minorHAnsi" w:cs="Calibri"/>
        </w:rPr>
        <w:t>.</w:t>
      </w:r>
    </w:p>
    <w:p w14:paraId="2CAB7218" w14:textId="18334376" w:rsidR="00791161" w:rsidRPr="00C91749" w:rsidRDefault="00791161" w:rsidP="00066587">
      <w:pPr>
        <w:spacing w:line="264" w:lineRule="auto"/>
        <w:rPr>
          <w:rFonts w:asciiTheme="minorHAnsi" w:hAnsiTheme="minorHAnsi" w:cs="Calibri"/>
          <w:b/>
          <w:bCs/>
          <w:iCs/>
          <w:sz w:val="20"/>
          <w:szCs w:val="20"/>
          <w:highlight w:val="yellow"/>
          <w:lang w:eastAsia="sk-SK"/>
        </w:rPr>
      </w:pPr>
      <w:r w:rsidRPr="00C91749">
        <w:rPr>
          <w:rFonts w:asciiTheme="minorHAnsi" w:hAnsiTheme="minorHAnsi" w:cs="Calibri"/>
          <w:b/>
          <w:bCs/>
          <w:iCs/>
          <w:sz w:val="20"/>
          <w:szCs w:val="20"/>
          <w:highlight w:val="yellow"/>
        </w:rPr>
        <w:br w:type="page"/>
      </w:r>
    </w:p>
    <w:p w14:paraId="58D30BF8" w14:textId="4781AAAE" w:rsidR="006C4098" w:rsidRPr="006462EA" w:rsidRDefault="006C4098" w:rsidP="00066587">
      <w:pPr>
        <w:pStyle w:val="tl1"/>
        <w:spacing w:line="264" w:lineRule="auto"/>
        <w:jc w:val="left"/>
        <w:rPr>
          <w:rFonts w:asciiTheme="minorHAnsi" w:hAnsiTheme="minorHAnsi" w:cs="Calibri"/>
          <w:b/>
          <w:bCs/>
          <w:iCs/>
          <w:sz w:val="22"/>
          <w:szCs w:val="22"/>
        </w:rPr>
      </w:pPr>
      <w:r w:rsidRPr="006462EA">
        <w:rPr>
          <w:rFonts w:asciiTheme="minorHAnsi" w:hAnsiTheme="minorHAnsi" w:cs="Calibri"/>
          <w:b/>
          <w:bCs/>
          <w:iCs/>
          <w:sz w:val="22"/>
          <w:szCs w:val="22"/>
        </w:rPr>
        <w:lastRenderedPageBreak/>
        <w:t>G.</w:t>
      </w:r>
      <w:r w:rsidR="00D03264" w:rsidRPr="006462EA">
        <w:rPr>
          <w:rFonts w:asciiTheme="minorHAnsi" w:hAnsiTheme="minorHAnsi" w:cs="Calibri"/>
          <w:b/>
          <w:bCs/>
          <w:iCs/>
          <w:sz w:val="22"/>
          <w:szCs w:val="22"/>
        </w:rPr>
        <w:t xml:space="preserve"> </w:t>
      </w:r>
      <w:r w:rsidRPr="006462EA">
        <w:rPr>
          <w:rFonts w:asciiTheme="minorHAnsi" w:hAnsiTheme="minorHAnsi" w:cs="Calibri"/>
          <w:b/>
          <w:bCs/>
          <w:iCs/>
          <w:sz w:val="22"/>
          <w:szCs w:val="22"/>
        </w:rPr>
        <w:t>NÁVRH UCHÁDZAČA NA PLNENIE KRITÉRIA</w:t>
      </w:r>
    </w:p>
    <w:p w14:paraId="337F1AC3" w14:textId="77777777" w:rsidR="006C4098" w:rsidRPr="006462EA" w:rsidRDefault="006C4098" w:rsidP="00066587">
      <w:pPr>
        <w:spacing w:line="264" w:lineRule="auto"/>
        <w:rPr>
          <w:rFonts w:asciiTheme="minorHAnsi" w:hAnsiTheme="minorHAnsi" w:cs="Calibri"/>
          <w:sz w:val="22"/>
          <w:szCs w:val="22"/>
          <w:highlight w:val="yellow"/>
        </w:rPr>
      </w:pPr>
    </w:p>
    <w:p w14:paraId="2E32735F" w14:textId="63259C65" w:rsidR="006C4098" w:rsidRPr="006462EA" w:rsidRDefault="006C4098" w:rsidP="00AE0E6B">
      <w:pPr>
        <w:spacing w:line="264" w:lineRule="auto"/>
        <w:rPr>
          <w:rFonts w:asciiTheme="minorHAnsi" w:hAnsiTheme="minorHAnsi" w:cs="Calibri"/>
          <w:sz w:val="22"/>
          <w:szCs w:val="22"/>
        </w:rPr>
      </w:pPr>
      <w:bookmarkStart w:id="7" w:name="OLE_LINK3"/>
      <w:r w:rsidRPr="006462EA">
        <w:rPr>
          <w:rFonts w:asciiTheme="minorHAnsi" w:hAnsiTheme="minorHAnsi" w:cs="Calibri"/>
          <w:b/>
          <w:sz w:val="22"/>
          <w:szCs w:val="22"/>
        </w:rPr>
        <w:t>Postup verejného obstarávania:</w:t>
      </w:r>
      <w:r w:rsidRPr="006462EA">
        <w:rPr>
          <w:rFonts w:asciiTheme="minorHAnsi" w:hAnsiTheme="minorHAnsi" w:cs="Calibri"/>
          <w:sz w:val="22"/>
          <w:szCs w:val="22"/>
        </w:rPr>
        <w:t xml:space="preserve"> </w:t>
      </w:r>
      <w:r w:rsidRPr="006462EA">
        <w:rPr>
          <w:rFonts w:asciiTheme="minorHAnsi" w:hAnsiTheme="minorHAnsi" w:cs="Calibri"/>
          <w:sz w:val="22"/>
          <w:szCs w:val="22"/>
        </w:rPr>
        <w:tab/>
        <w:t>Podlimitná zákazka bez využitia elektronického trhoviska</w:t>
      </w:r>
    </w:p>
    <w:p w14:paraId="6080D6C1" w14:textId="46AB235A" w:rsidR="006C4098" w:rsidRPr="006462EA" w:rsidRDefault="006C4098" w:rsidP="00066587">
      <w:pPr>
        <w:spacing w:line="264" w:lineRule="auto"/>
        <w:jc w:val="both"/>
        <w:rPr>
          <w:rFonts w:asciiTheme="minorHAnsi" w:hAnsiTheme="minorHAnsi" w:cs="Calibri"/>
          <w:sz w:val="22"/>
          <w:szCs w:val="22"/>
        </w:rPr>
      </w:pPr>
      <w:r w:rsidRPr="006462EA">
        <w:rPr>
          <w:rFonts w:asciiTheme="minorHAnsi" w:hAnsiTheme="minorHAnsi" w:cs="Calibri"/>
          <w:b/>
          <w:sz w:val="22"/>
          <w:szCs w:val="22"/>
        </w:rPr>
        <w:t>Druh zákazky:</w:t>
      </w:r>
      <w:r w:rsidRPr="006462EA">
        <w:rPr>
          <w:rFonts w:asciiTheme="minorHAnsi" w:hAnsiTheme="minorHAnsi" w:cs="Calibri"/>
          <w:sz w:val="22"/>
          <w:szCs w:val="22"/>
        </w:rPr>
        <w:tab/>
      </w:r>
      <w:r w:rsidRPr="006462EA">
        <w:rPr>
          <w:rFonts w:asciiTheme="minorHAnsi" w:hAnsiTheme="minorHAnsi" w:cs="Calibri"/>
          <w:sz w:val="22"/>
          <w:szCs w:val="22"/>
        </w:rPr>
        <w:tab/>
      </w:r>
      <w:r w:rsidRPr="006462EA">
        <w:rPr>
          <w:rFonts w:asciiTheme="minorHAnsi" w:hAnsiTheme="minorHAnsi" w:cs="Calibri"/>
          <w:sz w:val="22"/>
          <w:szCs w:val="22"/>
        </w:rPr>
        <w:tab/>
      </w:r>
      <w:r w:rsidRPr="006462EA">
        <w:rPr>
          <w:rFonts w:asciiTheme="minorHAnsi" w:hAnsiTheme="minorHAnsi" w:cs="Calibri"/>
          <w:sz w:val="22"/>
          <w:szCs w:val="22"/>
        </w:rPr>
        <w:tab/>
      </w:r>
      <w:r w:rsidR="00CC5186" w:rsidRPr="006462EA">
        <w:rPr>
          <w:rFonts w:asciiTheme="minorHAnsi" w:hAnsiTheme="minorHAnsi" w:cs="Calibri"/>
          <w:sz w:val="22"/>
          <w:szCs w:val="22"/>
        </w:rPr>
        <w:t>uskutočnenie stavebných prác</w:t>
      </w:r>
    </w:p>
    <w:p w14:paraId="08604A14" w14:textId="21B925EF" w:rsidR="009041A4" w:rsidRPr="006462EA" w:rsidRDefault="006C4098" w:rsidP="00A66A4D">
      <w:pPr>
        <w:spacing w:line="264" w:lineRule="auto"/>
        <w:ind w:left="3540" w:hanging="3540"/>
        <w:jc w:val="both"/>
        <w:rPr>
          <w:rFonts w:asciiTheme="minorHAnsi" w:hAnsiTheme="minorHAnsi" w:cs="Calibri"/>
          <w:sz w:val="22"/>
          <w:szCs w:val="22"/>
        </w:rPr>
      </w:pPr>
      <w:r w:rsidRPr="006462EA">
        <w:rPr>
          <w:rFonts w:asciiTheme="minorHAnsi" w:hAnsiTheme="minorHAnsi" w:cs="Calibri"/>
          <w:b/>
          <w:sz w:val="22"/>
          <w:szCs w:val="22"/>
        </w:rPr>
        <w:t>Predmet zákazky:</w:t>
      </w:r>
      <w:r w:rsidRPr="006462EA">
        <w:rPr>
          <w:rFonts w:asciiTheme="minorHAnsi" w:hAnsiTheme="minorHAnsi" w:cs="Calibri"/>
          <w:sz w:val="22"/>
          <w:szCs w:val="22"/>
        </w:rPr>
        <w:t xml:space="preserve"> </w:t>
      </w:r>
      <w:r w:rsidRPr="006462EA">
        <w:rPr>
          <w:rFonts w:asciiTheme="minorHAnsi" w:hAnsiTheme="minorHAnsi" w:cs="Calibri"/>
          <w:sz w:val="22"/>
          <w:szCs w:val="22"/>
        </w:rPr>
        <w:tab/>
      </w:r>
      <w:r w:rsidR="009041A4" w:rsidRPr="006462EA">
        <w:rPr>
          <w:rFonts w:asciiTheme="minorHAnsi" w:hAnsiTheme="minorHAnsi" w:cs="Calibri"/>
          <w:sz w:val="22"/>
          <w:szCs w:val="22"/>
        </w:rPr>
        <w:t>„Prepojenie ciest III. triedy - III/2387 a III/2389 cyklotrasou“</w:t>
      </w:r>
    </w:p>
    <w:p w14:paraId="3E5F6429" w14:textId="1F14742F" w:rsidR="006C4098" w:rsidRPr="006462EA" w:rsidRDefault="006C4098" w:rsidP="00AE0E6B">
      <w:pPr>
        <w:spacing w:line="264" w:lineRule="auto"/>
        <w:ind w:left="3540" w:hanging="3540"/>
        <w:jc w:val="both"/>
        <w:rPr>
          <w:rFonts w:asciiTheme="minorHAnsi" w:hAnsiTheme="minorHAnsi" w:cs="Calibri"/>
          <w:b/>
          <w:sz w:val="22"/>
          <w:szCs w:val="22"/>
        </w:rPr>
      </w:pPr>
      <w:r w:rsidRPr="006462EA">
        <w:rPr>
          <w:rFonts w:asciiTheme="minorHAnsi" w:hAnsiTheme="minorHAnsi" w:cs="Calibri"/>
          <w:b/>
          <w:sz w:val="22"/>
          <w:szCs w:val="22"/>
        </w:rPr>
        <w:t xml:space="preserve">Verejný obstarávateľ: </w:t>
      </w:r>
      <w:r w:rsidRPr="006462EA">
        <w:rPr>
          <w:rFonts w:asciiTheme="minorHAnsi" w:hAnsiTheme="minorHAnsi" w:cs="Calibri"/>
          <w:b/>
          <w:sz w:val="22"/>
          <w:szCs w:val="22"/>
        </w:rPr>
        <w:tab/>
      </w:r>
      <w:r w:rsidR="009041A4" w:rsidRPr="006462EA">
        <w:rPr>
          <w:rFonts w:asciiTheme="minorHAnsi" w:hAnsiTheme="minorHAnsi" w:cs="Calibri"/>
          <w:bCs/>
          <w:sz w:val="22"/>
          <w:szCs w:val="22"/>
        </w:rPr>
        <w:t>Banskobystrický samosprávny kraj, Námestie SNP 23, 974 01  Banská Bystrica</w:t>
      </w:r>
      <w:r w:rsidR="00373884" w:rsidRPr="006462EA">
        <w:rPr>
          <w:rFonts w:asciiTheme="minorHAnsi" w:hAnsiTheme="minorHAnsi" w:cs="Calibri"/>
          <w:sz w:val="22"/>
          <w:szCs w:val="22"/>
        </w:rPr>
        <w:t xml:space="preserve"> </w:t>
      </w:r>
    </w:p>
    <w:p w14:paraId="6C924C83" w14:textId="32A32AC0" w:rsidR="006C4098" w:rsidRPr="006462EA" w:rsidRDefault="006C4098" w:rsidP="00066587">
      <w:pPr>
        <w:spacing w:line="264" w:lineRule="auto"/>
        <w:rPr>
          <w:rFonts w:asciiTheme="minorHAnsi" w:hAnsiTheme="minorHAnsi" w:cs="Calibri"/>
          <w:sz w:val="22"/>
          <w:szCs w:val="22"/>
        </w:rPr>
      </w:pPr>
      <w:r w:rsidRPr="006462EA">
        <w:rPr>
          <w:rFonts w:asciiTheme="minorHAnsi" w:hAnsiTheme="minorHAnsi" w:cs="Calibri"/>
          <w:b/>
          <w:sz w:val="22"/>
          <w:szCs w:val="22"/>
        </w:rPr>
        <w:t>Obchodné meno uchádzača:</w:t>
      </w:r>
      <w:r w:rsidRPr="006462EA">
        <w:rPr>
          <w:rFonts w:asciiTheme="minorHAnsi" w:hAnsiTheme="minorHAnsi" w:cs="Calibri"/>
          <w:sz w:val="22"/>
          <w:szCs w:val="22"/>
        </w:rPr>
        <w:tab/>
      </w:r>
      <w:r w:rsidRPr="006462EA">
        <w:rPr>
          <w:rFonts w:asciiTheme="minorHAnsi" w:hAnsiTheme="minorHAnsi" w:cs="Calibri"/>
          <w:sz w:val="22"/>
          <w:szCs w:val="22"/>
        </w:rPr>
        <w:tab/>
      </w:r>
      <w:r w:rsidRPr="00AE0E6B">
        <w:rPr>
          <w:rFonts w:asciiTheme="minorHAnsi" w:hAnsiTheme="minorHAnsi" w:cs="Calibri"/>
          <w:i/>
          <w:sz w:val="22"/>
          <w:szCs w:val="22"/>
          <w:highlight w:val="yellow"/>
        </w:rPr>
        <w:t>(vyplní uchádzač)</w:t>
      </w:r>
    </w:p>
    <w:p w14:paraId="438E32B4" w14:textId="1D3F8117" w:rsidR="006C4098" w:rsidRPr="006462EA" w:rsidRDefault="006C4098" w:rsidP="00066587">
      <w:pPr>
        <w:spacing w:line="264" w:lineRule="auto"/>
        <w:rPr>
          <w:rFonts w:asciiTheme="minorHAnsi" w:hAnsiTheme="minorHAnsi" w:cs="Calibri"/>
          <w:sz w:val="22"/>
          <w:szCs w:val="22"/>
        </w:rPr>
      </w:pPr>
      <w:r w:rsidRPr="006462EA">
        <w:rPr>
          <w:rFonts w:asciiTheme="minorHAnsi" w:hAnsiTheme="minorHAnsi" w:cs="Calibri"/>
          <w:b/>
          <w:sz w:val="22"/>
          <w:szCs w:val="22"/>
        </w:rPr>
        <w:t>Sídlo alebo miesto podnikania:</w:t>
      </w:r>
      <w:r w:rsidRPr="006462EA">
        <w:rPr>
          <w:rFonts w:asciiTheme="minorHAnsi" w:hAnsiTheme="minorHAnsi" w:cs="Calibri"/>
          <w:b/>
          <w:sz w:val="22"/>
          <w:szCs w:val="22"/>
        </w:rPr>
        <w:tab/>
      </w:r>
      <w:r w:rsidRPr="006462EA">
        <w:rPr>
          <w:rFonts w:asciiTheme="minorHAnsi" w:hAnsiTheme="minorHAnsi" w:cs="Calibri"/>
          <w:sz w:val="22"/>
          <w:szCs w:val="22"/>
        </w:rPr>
        <w:tab/>
      </w:r>
      <w:r w:rsidR="00AE0E6B" w:rsidRPr="00AE0E6B">
        <w:rPr>
          <w:rFonts w:asciiTheme="minorHAnsi" w:hAnsiTheme="minorHAnsi" w:cs="Calibri"/>
          <w:i/>
          <w:sz w:val="22"/>
          <w:szCs w:val="22"/>
          <w:highlight w:val="yellow"/>
        </w:rPr>
        <w:t>(vyplní uchádzač)</w:t>
      </w:r>
    </w:p>
    <w:p w14:paraId="413BF9A2" w14:textId="6EA70B48" w:rsidR="006C4098" w:rsidRPr="006462EA" w:rsidRDefault="006C4098" w:rsidP="00066587">
      <w:pPr>
        <w:spacing w:line="264" w:lineRule="auto"/>
        <w:rPr>
          <w:rFonts w:asciiTheme="minorHAnsi" w:hAnsiTheme="minorHAnsi" w:cs="Calibri"/>
          <w:sz w:val="22"/>
          <w:szCs w:val="22"/>
        </w:rPr>
      </w:pPr>
      <w:r w:rsidRPr="006462EA">
        <w:rPr>
          <w:rFonts w:asciiTheme="minorHAnsi" w:hAnsiTheme="minorHAnsi" w:cs="Calibri"/>
          <w:b/>
          <w:sz w:val="22"/>
          <w:szCs w:val="22"/>
        </w:rPr>
        <w:t>IČO uchádzača:</w:t>
      </w:r>
      <w:r w:rsidR="00791161" w:rsidRPr="006462EA">
        <w:rPr>
          <w:rFonts w:asciiTheme="minorHAnsi" w:hAnsiTheme="minorHAnsi" w:cs="Calibri"/>
          <w:sz w:val="22"/>
          <w:szCs w:val="22"/>
        </w:rPr>
        <w:tab/>
      </w:r>
      <w:r w:rsidR="00791161" w:rsidRPr="006462EA">
        <w:rPr>
          <w:rFonts w:asciiTheme="minorHAnsi" w:hAnsiTheme="minorHAnsi" w:cs="Calibri"/>
          <w:sz w:val="22"/>
          <w:szCs w:val="22"/>
        </w:rPr>
        <w:tab/>
      </w:r>
      <w:r w:rsidRPr="006462EA">
        <w:rPr>
          <w:rFonts w:asciiTheme="minorHAnsi" w:hAnsiTheme="minorHAnsi" w:cs="Calibri"/>
          <w:sz w:val="22"/>
          <w:szCs w:val="22"/>
        </w:rPr>
        <w:tab/>
      </w:r>
      <w:r w:rsidRPr="006462EA">
        <w:rPr>
          <w:rFonts w:asciiTheme="minorHAnsi" w:hAnsiTheme="minorHAnsi" w:cs="Calibri"/>
          <w:sz w:val="22"/>
          <w:szCs w:val="22"/>
        </w:rPr>
        <w:tab/>
      </w:r>
      <w:r w:rsidR="00AE0E6B" w:rsidRPr="00AE0E6B">
        <w:rPr>
          <w:rFonts w:asciiTheme="minorHAnsi" w:hAnsiTheme="minorHAnsi" w:cs="Calibri"/>
          <w:i/>
          <w:sz w:val="22"/>
          <w:szCs w:val="22"/>
          <w:highlight w:val="yellow"/>
        </w:rPr>
        <w:t>(vyplní uchádzač)</w:t>
      </w:r>
    </w:p>
    <w:p w14:paraId="34E49850" w14:textId="5F7B3436" w:rsidR="006C4098" w:rsidRPr="006462EA" w:rsidRDefault="006C4098" w:rsidP="00066587">
      <w:pPr>
        <w:spacing w:line="264" w:lineRule="auto"/>
        <w:rPr>
          <w:rFonts w:asciiTheme="minorHAnsi" w:hAnsiTheme="minorHAnsi" w:cs="Calibri"/>
          <w:sz w:val="22"/>
          <w:szCs w:val="22"/>
        </w:rPr>
      </w:pPr>
      <w:r w:rsidRPr="006462EA">
        <w:rPr>
          <w:rFonts w:asciiTheme="minorHAnsi" w:hAnsiTheme="minorHAnsi" w:cs="Calibri"/>
          <w:b/>
          <w:sz w:val="22"/>
          <w:szCs w:val="22"/>
        </w:rPr>
        <w:t>Kontaktná osoba uchádzača:</w:t>
      </w:r>
      <w:r w:rsidR="00791161" w:rsidRPr="006462EA">
        <w:rPr>
          <w:rFonts w:asciiTheme="minorHAnsi" w:hAnsiTheme="minorHAnsi" w:cs="Calibri"/>
          <w:sz w:val="22"/>
          <w:szCs w:val="22"/>
        </w:rPr>
        <w:tab/>
      </w:r>
      <w:r w:rsidRPr="006462EA">
        <w:rPr>
          <w:rFonts w:asciiTheme="minorHAnsi" w:hAnsiTheme="minorHAnsi" w:cs="Calibri"/>
          <w:sz w:val="22"/>
          <w:szCs w:val="22"/>
        </w:rPr>
        <w:tab/>
      </w:r>
      <w:r w:rsidR="00AE0E6B" w:rsidRPr="00AE0E6B">
        <w:rPr>
          <w:rFonts w:asciiTheme="minorHAnsi" w:hAnsiTheme="minorHAnsi" w:cs="Calibri"/>
          <w:i/>
          <w:sz w:val="22"/>
          <w:szCs w:val="22"/>
          <w:highlight w:val="yellow"/>
        </w:rPr>
        <w:t>(vyplní uchádzač)</w:t>
      </w:r>
    </w:p>
    <w:bookmarkEnd w:id="7"/>
    <w:p w14:paraId="40B41472" w14:textId="340BD848" w:rsidR="006C4098" w:rsidRDefault="006C4098" w:rsidP="00066587">
      <w:pPr>
        <w:spacing w:line="264" w:lineRule="auto"/>
        <w:jc w:val="center"/>
        <w:rPr>
          <w:rFonts w:asciiTheme="minorHAnsi" w:hAnsiTheme="minorHAnsi" w:cs="Calibri"/>
          <w:b/>
          <w:sz w:val="22"/>
          <w:szCs w:val="22"/>
          <w:highlight w:val="yellow"/>
          <w:u w:val="single"/>
        </w:rPr>
      </w:pPr>
    </w:p>
    <w:p w14:paraId="45750897" w14:textId="77777777" w:rsidR="009A376E" w:rsidRPr="006462EA" w:rsidRDefault="009A376E" w:rsidP="00066587">
      <w:pPr>
        <w:spacing w:line="264" w:lineRule="auto"/>
        <w:jc w:val="center"/>
        <w:rPr>
          <w:rFonts w:asciiTheme="minorHAnsi" w:hAnsiTheme="minorHAnsi" w:cs="Calibri"/>
          <w:b/>
          <w:sz w:val="22"/>
          <w:szCs w:val="22"/>
          <w:highlight w:val="yellow"/>
          <w:u w:val="single"/>
        </w:rPr>
      </w:pPr>
    </w:p>
    <w:p w14:paraId="625E152B" w14:textId="7D8909A9" w:rsidR="00CC66DC" w:rsidRPr="00AE0E6B" w:rsidRDefault="00CC66DC" w:rsidP="00066587">
      <w:pPr>
        <w:spacing w:line="264" w:lineRule="auto"/>
        <w:jc w:val="center"/>
        <w:rPr>
          <w:rFonts w:asciiTheme="minorHAnsi" w:hAnsiTheme="minorHAnsi" w:cs="Calibri"/>
          <w:b/>
          <w:sz w:val="26"/>
          <w:szCs w:val="26"/>
          <w:u w:val="single"/>
        </w:rPr>
      </w:pPr>
      <w:r w:rsidRPr="00AE0E6B">
        <w:rPr>
          <w:rFonts w:asciiTheme="minorHAnsi" w:hAnsiTheme="minorHAnsi"/>
          <w:b/>
          <w:bCs/>
          <w:sz w:val="26"/>
          <w:szCs w:val="26"/>
        </w:rPr>
        <w:t>Návrh uchádzača na plnenie kritéria (vyplní uchádzač</w:t>
      </w:r>
      <w:r w:rsidR="00473CF0" w:rsidRPr="00AE0E6B">
        <w:rPr>
          <w:rFonts w:asciiTheme="minorHAnsi" w:hAnsiTheme="minorHAnsi"/>
          <w:b/>
          <w:bCs/>
          <w:sz w:val="26"/>
          <w:szCs w:val="26"/>
        </w:rPr>
        <w:t>)</w:t>
      </w:r>
    </w:p>
    <w:p w14:paraId="6040F7C8" w14:textId="35D758CE" w:rsidR="00362B9E" w:rsidRDefault="00362B9E" w:rsidP="00066587">
      <w:pPr>
        <w:spacing w:line="264" w:lineRule="auto"/>
        <w:rPr>
          <w:rFonts w:asciiTheme="minorHAnsi" w:hAnsiTheme="minorHAnsi" w:cs="Calibri"/>
          <w:b/>
          <w:sz w:val="22"/>
          <w:szCs w:val="22"/>
          <w:highlight w:val="yellow"/>
          <w:u w:val="single"/>
        </w:rPr>
      </w:pPr>
    </w:p>
    <w:p w14:paraId="2176A969" w14:textId="77777777" w:rsidR="009A376E" w:rsidRPr="006462EA" w:rsidRDefault="009A376E" w:rsidP="00066587">
      <w:pPr>
        <w:spacing w:line="264" w:lineRule="auto"/>
        <w:rPr>
          <w:rFonts w:asciiTheme="minorHAnsi" w:hAnsiTheme="minorHAnsi" w:cs="Calibri"/>
          <w:b/>
          <w:sz w:val="22"/>
          <w:szCs w:val="22"/>
          <w:highlight w:val="yellow"/>
          <w:u w:val="single"/>
        </w:rPr>
      </w:pPr>
    </w:p>
    <w:p w14:paraId="7751C1BB" w14:textId="285B8812" w:rsidR="009041A4" w:rsidRPr="006462EA" w:rsidRDefault="009041A4" w:rsidP="009041A4">
      <w:pPr>
        <w:jc w:val="both"/>
        <w:rPr>
          <w:rFonts w:asciiTheme="minorHAnsi" w:hAnsiTheme="minorHAnsi"/>
          <w:sz w:val="22"/>
          <w:szCs w:val="22"/>
        </w:rPr>
      </w:pPr>
      <w:r w:rsidRPr="006462EA">
        <w:rPr>
          <w:rFonts w:asciiTheme="minorHAnsi" w:hAnsiTheme="minorHAnsi"/>
          <w:sz w:val="22"/>
          <w:szCs w:val="22"/>
        </w:rPr>
        <w:t>celková cena za predmet zákazky v EUR bez DPH:</w:t>
      </w:r>
      <w:r w:rsidRPr="006462EA">
        <w:rPr>
          <w:rFonts w:asciiTheme="minorHAnsi" w:hAnsiTheme="minorHAnsi"/>
          <w:sz w:val="22"/>
          <w:szCs w:val="22"/>
        </w:rPr>
        <w:tab/>
        <w:t>.......................................................................</w:t>
      </w:r>
    </w:p>
    <w:p w14:paraId="16821E32" w14:textId="77777777" w:rsidR="009041A4" w:rsidRPr="006462EA" w:rsidRDefault="009041A4" w:rsidP="009041A4">
      <w:pPr>
        <w:jc w:val="both"/>
        <w:rPr>
          <w:rFonts w:asciiTheme="minorHAnsi" w:hAnsiTheme="minorHAnsi"/>
          <w:sz w:val="22"/>
          <w:szCs w:val="22"/>
        </w:rPr>
      </w:pPr>
    </w:p>
    <w:p w14:paraId="18CD1000" w14:textId="77777777" w:rsidR="009041A4" w:rsidRPr="006462EA" w:rsidRDefault="009041A4" w:rsidP="009041A4">
      <w:pPr>
        <w:jc w:val="both"/>
        <w:rPr>
          <w:rFonts w:asciiTheme="minorHAnsi" w:hAnsiTheme="minorHAnsi"/>
          <w:sz w:val="22"/>
          <w:szCs w:val="22"/>
        </w:rPr>
      </w:pPr>
      <w:r w:rsidRPr="006462EA">
        <w:rPr>
          <w:rFonts w:asciiTheme="minorHAnsi" w:hAnsiTheme="minorHAnsi"/>
          <w:sz w:val="22"/>
          <w:szCs w:val="22"/>
        </w:rPr>
        <w:t>DPH v EUR:</w:t>
      </w:r>
      <w:r w:rsidRPr="006462EA">
        <w:rPr>
          <w:rFonts w:asciiTheme="minorHAnsi" w:hAnsiTheme="minorHAnsi"/>
          <w:sz w:val="22"/>
          <w:szCs w:val="22"/>
        </w:rPr>
        <w:tab/>
      </w:r>
      <w:r w:rsidRPr="006462EA">
        <w:rPr>
          <w:rFonts w:asciiTheme="minorHAnsi" w:hAnsiTheme="minorHAnsi"/>
          <w:sz w:val="22"/>
          <w:szCs w:val="22"/>
        </w:rPr>
        <w:tab/>
      </w:r>
      <w:r w:rsidRPr="006462EA">
        <w:rPr>
          <w:rFonts w:asciiTheme="minorHAnsi" w:hAnsiTheme="minorHAnsi"/>
          <w:sz w:val="22"/>
          <w:szCs w:val="22"/>
        </w:rPr>
        <w:tab/>
      </w:r>
      <w:r w:rsidRPr="006462EA">
        <w:rPr>
          <w:rFonts w:asciiTheme="minorHAnsi" w:hAnsiTheme="minorHAnsi"/>
          <w:sz w:val="22"/>
          <w:szCs w:val="22"/>
        </w:rPr>
        <w:tab/>
      </w:r>
      <w:r w:rsidRPr="006462EA">
        <w:rPr>
          <w:rFonts w:asciiTheme="minorHAnsi" w:hAnsiTheme="minorHAnsi"/>
          <w:sz w:val="22"/>
          <w:szCs w:val="22"/>
        </w:rPr>
        <w:tab/>
      </w:r>
      <w:r w:rsidRPr="006462EA">
        <w:rPr>
          <w:rFonts w:asciiTheme="minorHAnsi" w:hAnsiTheme="minorHAnsi"/>
          <w:sz w:val="22"/>
          <w:szCs w:val="22"/>
        </w:rPr>
        <w:tab/>
        <w:t>.......................................................................</w:t>
      </w:r>
    </w:p>
    <w:p w14:paraId="0DEB8D72" w14:textId="77777777" w:rsidR="009041A4" w:rsidRPr="006462EA" w:rsidRDefault="009041A4" w:rsidP="009041A4">
      <w:pPr>
        <w:jc w:val="both"/>
        <w:rPr>
          <w:rFonts w:asciiTheme="minorHAnsi" w:hAnsiTheme="minorHAnsi"/>
          <w:sz w:val="22"/>
          <w:szCs w:val="22"/>
        </w:rPr>
      </w:pPr>
    </w:p>
    <w:p w14:paraId="209DFFCB" w14:textId="77777777" w:rsidR="009041A4" w:rsidRPr="006462EA" w:rsidRDefault="009041A4" w:rsidP="009041A4">
      <w:pPr>
        <w:jc w:val="both"/>
        <w:rPr>
          <w:rFonts w:asciiTheme="minorHAnsi" w:hAnsiTheme="minorHAnsi"/>
          <w:b/>
          <w:sz w:val="22"/>
          <w:szCs w:val="22"/>
        </w:rPr>
      </w:pPr>
      <w:r w:rsidRPr="006462EA">
        <w:rPr>
          <w:rFonts w:asciiTheme="minorHAnsi" w:hAnsiTheme="minorHAnsi"/>
          <w:b/>
          <w:sz w:val="22"/>
          <w:szCs w:val="22"/>
        </w:rPr>
        <w:t xml:space="preserve">celková cena za predmet zákazky v EUR s DPH </w:t>
      </w:r>
    </w:p>
    <w:p w14:paraId="686ADD1E" w14:textId="77777777" w:rsidR="009041A4" w:rsidRPr="006462EA" w:rsidRDefault="009041A4" w:rsidP="009041A4">
      <w:pPr>
        <w:jc w:val="both"/>
        <w:rPr>
          <w:rFonts w:asciiTheme="minorHAnsi" w:hAnsiTheme="minorHAnsi"/>
          <w:b/>
          <w:sz w:val="22"/>
          <w:szCs w:val="22"/>
        </w:rPr>
      </w:pPr>
      <w:r w:rsidRPr="006462EA">
        <w:rPr>
          <w:rFonts w:asciiTheme="minorHAnsi" w:hAnsiTheme="minorHAnsi"/>
          <w:b/>
          <w:sz w:val="22"/>
          <w:szCs w:val="22"/>
        </w:rPr>
        <w:t>(návrh na plnenie kritéria):</w:t>
      </w:r>
      <w:r w:rsidRPr="006462EA">
        <w:rPr>
          <w:rFonts w:asciiTheme="minorHAnsi" w:hAnsiTheme="minorHAnsi"/>
          <w:b/>
          <w:sz w:val="22"/>
          <w:szCs w:val="22"/>
        </w:rPr>
        <w:tab/>
      </w:r>
      <w:r w:rsidRPr="006462EA">
        <w:rPr>
          <w:rFonts w:asciiTheme="minorHAnsi" w:hAnsiTheme="minorHAnsi"/>
          <w:b/>
          <w:sz w:val="22"/>
          <w:szCs w:val="22"/>
        </w:rPr>
        <w:tab/>
      </w:r>
      <w:r w:rsidRPr="006462EA">
        <w:rPr>
          <w:rFonts w:asciiTheme="minorHAnsi" w:hAnsiTheme="minorHAnsi"/>
          <w:b/>
          <w:sz w:val="22"/>
          <w:szCs w:val="22"/>
        </w:rPr>
        <w:tab/>
      </w:r>
      <w:r w:rsidRPr="006462EA">
        <w:rPr>
          <w:rFonts w:asciiTheme="minorHAnsi" w:hAnsiTheme="minorHAnsi"/>
          <w:b/>
          <w:sz w:val="22"/>
          <w:szCs w:val="22"/>
        </w:rPr>
        <w:tab/>
      </w:r>
      <w:r w:rsidRPr="006462EA">
        <w:rPr>
          <w:rFonts w:asciiTheme="minorHAnsi" w:hAnsiTheme="minorHAnsi"/>
          <w:b/>
          <w:bCs/>
          <w:sz w:val="22"/>
          <w:szCs w:val="22"/>
        </w:rPr>
        <w:t>.....................................................................</w:t>
      </w:r>
    </w:p>
    <w:p w14:paraId="10A2E06C" w14:textId="77777777" w:rsidR="009041A4" w:rsidRPr="0080784E" w:rsidRDefault="009041A4" w:rsidP="009041A4">
      <w:pPr>
        <w:pStyle w:val="Default"/>
        <w:spacing w:line="264" w:lineRule="auto"/>
        <w:rPr>
          <w:rFonts w:asciiTheme="minorHAnsi" w:hAnsiTheme="minorHAnsi"/>
          <w:sz w:val="20"/>
          <w:lang w:val="sk-SK"/>
        </w:rPr>
      </w:pPr>
      <w:r w:rsidRPr="0080784E">
        <w:rPr>
          <w:rFonts w:asciiTheme="minorHAnsi" w:hAnsiTheme="minorHAnsi"/>
          <w:i/>
          <w:iCs/>
          <w:sz w:val="20"/>
          <w:lang w:val="sk-SK"/>
        </w:rPr>
        <w:t xml:space="preserve">Pozn.: Uchádzačom uvedená cena musí vychádzať z oceneného Výkazu výmer. </w:t>
      </w:r>
    </w:p>
    <w:p w14:paraId="66B1C7F3" w14:textId="604DDB10" w:rsidR="009041A4" w:rsidRDefault="009041A4" w:rsidP="009041A4">
      <w:pPr>
        <w:tabs>
          <w:tab w:val="left" w:pos="5529"/>
        </w:tabs>
        <w:spacing w:line="264" w:lineRule="auto"/>
        <w:ind w:left="11" w:hanging="11"/>
        <w:jc w:val="both"/>
        <w:rPr>
          <w:rFonts w:asciiTheme="minorHAnsi" w:hAnsiTheme="minorHAnsi" w:cstheme="minorHAnsi"/>
          <w:sz w:val="22"/>
          <w:szCs w:val="22"/>
        </w:rPr>
      </w:pPr>
    </w:p>
    <w:p w14:paraId="25D9DE50" w14:textId="77777777" w:rsidR="009A376E" w:rsidRPr="006462EA" w:rsidRDefault="009A376E" w:rsidP="009041A4">
      <w:pPr>
        <w:tabs>
          <w:tab w:val="left" w:pos="5529"/>
        </w:tabs>
        <w:spacing w:line="264" w:lineRule="auto"/>
        <w:ind w:left="11" w:hanging="11"/>
        <w:jc w:val="both"/>
        <w:rPr>
          <w:rFonts w:asciiTheme="minorHAnsi" w:hAnsiTheme="minorHAnsi" w:cstheme="minorHAnsi"/>
          <w:sz w:val="22"/>
          <w:szCs w:val="22"/>
        </w:rPr>
      </w:pPr>
    </w:p>
    <w:p w14:paraId="5A95F6CB" w14:textId="77777777" w:rsidR="009041A4" w:rsidRPr="006462EA" w:rsidRDefault="009041A4" w:rsidP="009041A4">
      <w:pPr>
        <w:tabs>
          <w:tab w:val="num" w:pos="2280"/>
        </w:tabs>
        <w:autoSpaceDE w:val="0"/>
        <w:autoSpaceDN w:val="0"/>
        <w:adjustRightInd w:val="0"/>
        <w:spacing w:line="264" w:lineRule="auto"/>
        <w:jc w:val="both"/>
        <w:rPr>
          <w:rFonts w:asciiTheme="minorHAnsi" w:hAnsiTheme="minorHAnsi" w:cstheme="minorHAnsi"/>
          <w:i/>
          <w:sz w:val="16"/>
          <w:szCs w:val="16"/>
        </w:rPr>
      </w:pPr>
      <w:r w:rsidRPr="006462EA">
        <w:rPr>
          <w:rFonts w:asciiTheme="minorHAnsi" w:hAnsiTheme="minorHAnsi" w:cstheme="minorHAnsi"/>
          <w:sz w:val="16"/>
          <w:szCs w:val="16"/>
        </w:rPr>
        <w:t xml:space="preserve">* </w:t>
      </w:r>
      <w:r w:rsidRPr="006462EA">
        <w:rPr>
          <w:rFonts w:asciiTheme="minorHAnsi" w:hAnsiTheme="minorHAnsi" w:cstheme="minorHAnsi"/>
          <w:i/>
          <w:sz w:val="16"/>
          <w:szCs w:val="16"/>
        </w:rPr>
        <w:t>V prípade, ak uchádzač je zdaniteľnou osobou pre DPH, uvedie v riadku „</w:t>
      </w:r>
      <w:r w:rsidRPr="006462EA">
        <w:rPr>
          <w:rFonts w:asciiTheme="minorHAnsi" w:hAnsiTheme="minorHAnsi" w:cstheme="minorHAnsi"/>
          <w:sz w:val="16"/>
          <w:szCs w:val="16"/>
          <w:lang w:val="pl-PL" w:eastAsia="en-US"/>
        </w:rPr>
        <w:t>Celková cena za predmet zákazky v EUR s DPH</w:t>
      </w:r>
      <w:r w:rsidRPr="006462EA">
        <w:rPr>
          <w:rFonts w:asciiTheme="minorHAnsi" w:hAnsiTheme="minorHAnsi" w:cstheme="minorHAnsi"/>
          <w:i/>
          <w:sz w:val="16"/>
          <w:szCs w:val="16"/>
          <w:lang w:val="pl-PL"/>
        </w:rPr>
        <w:t xml:space="preserve">” </w:t>
      </w:r>
      <w:r w:rsidRPr="006462EA">
        <w:rPr>
          <w:rFonts w:asciiTheme="minorHAnsi" w:hAnsiTheme="minorHAnsi" w:cstheme="minorHAnsi"/>
          <w:i/>
          <w:sz w:val="16"/>
          <w:szCs w:val="16"/>
        </w:rPr>
        <w:t xml:space="preserve">sumu z riadka „Celková cena za predmet zákazky v EUR bez DPH“ navýšenú o aktuálne platnú sadzbu DPH </w:t>
      </w:r>
      <w:r w:rsidRPr="006462EA">
        <w:rPr>
          <w:rFonts w:asciiTheme="minorHAnsi" w:hAnsiTheme="minorHAnsi" w:cstheme="minorHAnsi"/>
          <w:sz w:val="16"/>
          <w:szCs w:val="16"/>
        </w:rPr>
        <w:t>za určený počet</w:t>
      </w:r>
      <w:r w:rsidRPr="006462EA">
        <w:rPr>
          <w:rFonts w:asciiTheme="minorHAnsi" w:hAnsiTheme="minorHAnsi" w:cstheme="minorHAnsi"/>
          <w:i/>
          <w:sz w:val="16"/>
          <w:szCs w:val="16"/>
        </w:rPr>
        <w:t>.</w:t>
      </w:r>
    </w:p>
    <w:p w14:paraId="4629BF75" w14:textId="77777777" w:rsidR="009041A4" w:rsidRPr="006462EA" w:rsidRDefault="009041A4" w:rsidP="009041A4">
      <w:pPr>
        <w:tabs>
          <w:tab w:val="num" w:pos="2280"/>
        </w:tabs>
        <w:autoSpaceDE w:val="0"/>
        <w:autoSpaceDN w:val="0"/>
        <w:adjustRightInd w:val="0"/>
        <w:spacing w:line="264" w:lineRule="auto"/>
        <w:jc w:val="both"/>
        <w:rPr>
          <w:rFonts w:asciiTheme="minorHAnsi" w:hAnsiTheme="minorHAnsi" w:cstheme="minorHAnsi"/>
          <w:i/>
          <w:sz w:val="16"/>
          <w:szCs w:val="16"/>
        </w:rPr>
      </w:pPr>
      <w:r w:rsidRPr="006462EA">
        <w:rPr>
          <w:rFonts w:asciiTheme="minorHAnsi" w:hAnsiTheme="minorHAnsi" w:cstheme="minorHAnsi"/>
          <w:i/>
          <w:sz w:val="16"/>
          <w:szCs w:val="16"/>
        </w:rPr>
        <w:t>V prípade, ak uchádzač nie je zdaniteľnou osobou pre DPH, uvedie v riadku „</w:t>
      </w:r>
      <w:r w:rsidRPr="006462EA">
        <w:rPr>
          <w:rFonts w:asciiTheme="minorHAnsi" w:hAnsiTheme="minorHAnsi" w:cstheme="minorHAnsi"/>
          <w:sz w:val="16"/>
          <w:szCs w:val="16"/>
          <w:lang w:val="pl-PL" w:eastAsia="en-US"/>
        </w:rPr>
        <w:t>Celková cena za predmet zákazky v EUR s DPH</w:t>
      </w:r>
      <w:r w:rsidRPr="006462EA">
        <w:rPr>
          <w:rFonts w:asciiTheme="minorHAnsi" w:hAnsiTheme="minorHAnsi" w:cstheme="minorHAnsi"/>
          <w:i/>
          <w:sz w:val="16"/>
          <w:szCs w:val="16"/>
          <w:lang w:val="pl-PL"/>
        </w:rPr>
        <w:t xml:space="preserve">” </w:t>
      </w:r>
      <w:r w:rsidRPr="006462EA">
        <w:rPr>
          <w:rFonts w:asciiTheme="minorHAnsi" w:hAnsiTheme="minorHAnsi" w:cstheme="minorHAnsi"/>
          <w:i/>
          <w:sz w:val="16"/>
          <w:szCs w:val="16"/>
        </w:rPr>
        <w:t xml:space="preserve">rovnakú sumu ako uviedol v riadku „Celková cena za predmet zákazky </w:t>
      </w:r>
      <w:r w:rsidRPr="006462EA">
        <w:rPr>
          <w:rFonts w:asciiTheme="minorHAnsi" w:hAnsiTheme="minorHAnsi" w:cstheme="minorHAnsi"/>
          <w:sz w:val="16"/>
          <w:szCs w:val="16"/>
          <w:lang w:val="pl-PL" w:eastAsia="en-US"/>
        </w:rPr>
        <w:t>v EUR bez DPH</w:t>
      </w:r>
      <w:r w:rsidRPr="006462EA">
        <w:rPr>
          <w:rFonts w:asciiTheme="minorHAnsi" w:hAnsiTheme="minorHAnsi" w:cstheme="minorHAnsi"/>
          <w:i/>
          <w:sz w:val="16"/>
          <w:szCs w:val="16"/>
        </w:rPr>
        <w:t xml:space="preserve">“ </w:t>
      </w:r>
      <w:r w:rsidRPr="006462EA">
        <w:rPr>
          <w:rFonts w:asciiTheme="minorHAnsi" w:hAnsiTheme="minorHAnsi" w:cstheme="minorHAnsi"/>
          <w:sz w:val="16"/>
          <w:szCs w:val="16"/>
        </w:rPr>
        <w:t>za určený počet.</w:t>
      </w:r>
      <w:r w:rsidRPr="006462EA">
        <w:rPr>
          <w:rFonts w:asciiTheme="minorHAnsi" w:hAnsiTheme="minorHAnsi" w:cstheme="minorHAnsi"/>
          <w:i/>
          <w:sz w:val="16"/>
          <w:szCs w:val="16"/>
        </w:rPr>
        <w:t xml:space="preserve"> </w:t>
      </w:r>
    </w:p>
    <w:p w14:paraId="4AA2D30E" w14:textId="77777777" w:rsidR="009041A4" w:rsidRPr="006462EA" w:rsidRDefault="009041A4" w:rsidP="009041A4">
      <w:pPr>
        <w:tabs>
          <w:tab w:val="num" w:pos="2280"/>
        </w:tabs>
        <w:autoSpaceDE w:val="0"/>
        <w:autoSpaceDN w:val="0"/>
        <w:adjustRightInd w:val="0"/>
        <w:spacing w:line="264" w:lineRule="auto"/>
        <w:jc w:val="both"/>
        <w:rPr>
          <w:rFonts w:asciiTheme="minorHAnsi" w:hAnsiTheme="minorHAnsi" w:cstheme="minorHAnsi"/>
          <w:i/>
          <w:sz w:val="16"/>
          <w:szCs w:val="16"/>
        </w:rPr>
      </w:pPr>
      <w:r w:rsidRPr="006462EA">
        <w:rPr>
          <w:rFonts w:asciiTheme="minorHAnsi" w:hAnsiTheme="minorHAnsi" w:cstheme="minorHAnsi"/>
          <w:i/>
          <w:sz w:val="16"/>
          <w:szCs w:val="16"/>
        </w:rPr>
        <w:t>V prípade, ak je uchádzač zahraničnou osobou, uvedie v riadku „</w:t>
      </w:r>
      <w:r w:rsidRPr="006462EA">
        <w:rPr>
          <w:rFonts w:asciiTheme="minorHAnsi" w:hAnsiTheme="minorHAnsi" w:cstheme="minorHAnsi"/>
          <w:sz w:val="16"/>
          <w:szCs w:val="16"/>
          <w:lang w:val="pl-PL" w:eastAsia="en-US"/>
        </w:rPr>
        <w:t xml:space="preserve">Celková cena </w:t>
      </w:r>
      <w:r w:rsidRPr="006462EA">
        <w:rPr>
          <w:rFonts w:asciiTheme="minorHAnsi" w:hAnsiTheme="minorHAnsi" w:cstheme="minorHAnsi"/>
          <w:sz w:val="16"/>
          <w:szCs w:val="16"/>
        </w:rPr>
        <w:t xml:space="preserve">za predmet zákazky </w:t>
      </w:r>
      <w:r w:rsidRPr="006462EA">
        <w:rPr>
          <w:rFonts w:asciiTheme="minorHAnsi" w:hAnsiTheme="minorHAnsi" w:cstheme="minorHAnsi"/>
          <w:sz w:val="16"/>
          <w:szCs w:val="16"/>
          <w:lang w:val="pl-PL" w:eastAsia="en-US"/>
        </w:rPr>
        <w:t>v EUR s DPH</w:t>
      </w:r>
      <w:r w:rsidRPr="006462EA">
        <w:rPr>
          <w:rFonts w:asciiTheme="minorHAnsi" w:hAnsiTheme="minorHAnsi" w:cstheme="minorHAnsi"/>
          <w:i/>
          <w:sz w:val="16"/>
          <w:szCs w:val="16"/>
          <w:lang w:val="pl-PL"/>
        </w:rPr>
        <w:t xml:space="preserve">” </w:t>
      </w:r>
      <w:r w:rsidRPr="006462EA">
        <w:rPr>
          <w:rFonts w:asciiTheme="minorHAnsi" w:hAnsiTheme="minorHAnsi" w:cstheme="minorHAnsi"/>
          <w:i/>
          <w:sz w:val="16"/>
          <w:szCs w:val="16"/>
        </w:rPr>
        <w:t>sumu z riadka „</w:t>
      </w:r>
      <w:r w:rsidRPr="006462EA">
        <w:rPr>
          <w:rFonts w:asciiTheme="minorHAnsi" w:hAnsiTheme="minorHAnsi" w:cstheme="minorHAnsi"/>
          <w:sz w:val="16"/>
          <w:szCs w:val="16"/>
          <w:lang w:val="pl-PL" w:eastAsia="en-US"/>
        </w:rPr>
        <w:t>Celková cena za predmet zákazky v EUR bez DPH</w:t>
      </w:r>
      <w:r w:rsidRPr="006462EA">
        <w:rPr>
          <w:rFonts w:asciiTheme="minorHAnsi" w:hAnsiTheme="minorHAnsi" w:cstheme="minorHAnsi"/>
          <w:i/>
          <w:sz w:val="16"/>
          <w:szCs w:val="16"/>
        </w:rPr>
        <w:t xml:space="preserve">“ </w:t>
      </w:r>
      <w:r w:rsidRPr="006462EA">
        <w:rPr>
          <w:rFonts w:asciiTheme="minorHAnsi" w:hAnsiTheme="minorHAnsi" w:cstheme="minorHAnsi"/>
          <w:sz w:val="16"/>
          <w:szCs w:val="16"/>
        </w:rPr>
        <w:t xml:space="preserve">za určený počet </w:t>
      </w:r>
      <w:r w:rsidRPr="006462EA">
        <w:rPr>
          <w:rFonts w:asciiTheme="minorHAnsi" w:hAnsiTheme="minorHAnsi" w:cstheme="minorHAnsi"/>
          <w:i/>
          <w:sz w:val="16"/>
          <w:szCs w:val="16"/>
        </w:rPr>
        <w:t>(bez DPH platnej v krajine sídla uchádzača) navýšenú o aktuálne platnú sadzbu DPH v SR (DPH odvádza v prípade úspešnosti jeho ponuky verejný obstarávateľ).</w:t>
      </w:r>
    </w:p>
    <w:p w14:paraId="3490BBF0" w14:textId="14AD640F" w:rsidR="006C4098" w:rsidRDefault="006C4098" w:rsidP="00066587">
      <w:pPr>
        <w:spacing w:line="264" w:lineRule="auto"/>
        <w:rPr>
          <w:rFonts w:asciiTheme="minorHAnsi" w:hAnsiTheme="minorHAnsi" w:cs="Calibri"/>
          <w:sz w:val="22"/>
          <w:szCs w:val="22"/>
          <w:highlight w:val="yellow"/>
        </w:rPr>
      </w:pPr>
    </w:p>
    <w:p w14:paraId="01C9CC0D" w14:textId="77777777" w:rsidR="006462EA" w:rsidRPr="006462EA" w:rsidRDefault="006462EA" w:rsidP="006462EA">
      <w:pPr>
        <w:pStyle w:val="Default"/>
        <w:spacing w:line="264" w:lineRule="auto"/>
        <w:jc w:val="both"/>
        <w:rPr>
          <w:rFonts w:asciiTheme="minorHAnsi" w:hAnsiTheme="minorHAnsi" w:cs="Arial Narrow"/>
          <w:sz w:val="22"/>
          <w:szCs w:val="22"/>
          <w:lang w:val="sk-SK"/>
        </w:rPr>
      </w:pPr>
      <w:r w:rsidRPr="006462EA">
        <w:rPr>
          <w:rFonts w:asciiTheme="minorHAnsi" w:hAnsiTheme="minorHAnsi"/>
          <w:b/>
          <w:bCs/>
          <w:sz w:val="22"/>
          <w:szCs w:val="22"/>
          <w:lang w:val="sk-SK"/>
        </w:rPr>
        <w:t>Ako uchádzač týmto čestne vyhlasujem, že uvedený návrh na plnenie stanoveného kritéria je v súlade s predloženou ponukou a jej prílohami.</w:t>
      </w:r>
    </w:p>
    <w:p w14:paraId="5AE44221" w14:textId="77777777" w:rsidR="006462EA" w:rsidRPr="006462EA" w:rsidRDefault="006462EA" w:rsidP="00066587">
      <w:pPr>
        <w:spacing w:line="264" w:lineRule="auto"/>
        <w:rPr>
          <w:rFonts w:asciiTheme="minorHAnsi" w:hAnsiTheme="minorHAnsi" w:cs="Calibri"/>
          <w:sz w:val="22"/>
          <w:szCs w:val="22"/>
          <w:highlight w:val="yellow"/>
        </w:rPr>
      </w:pPr>
    </w:p>
    <w:p w14:paraId="42627B8D" w14:textId="4E96A2FC" w:rsidR="002F1F01" w:rsidRPr="006462EA" w:rsidRDefault="0087180C" w:rsidP="00066587">
      <w:pPr>
        <w:pStyle w:val="Bulletslevel1"/>
        <w:spacing w:before="0" w:line="264" w:lineRule="auto"/>
        <w:ind w:left="0" w:firstLine="0"/>
        <w:rPr>
          <w:rFonts w:asciiTheme="minorHAnsi" w:hAnsiTheme="minorHAnsi"/>
          <w:b/>
          <w:i/>
          <w:sz w:val="22"/>
          <w:szCs w:val="22"/>
          <w:lang w:val="sk-SK"/>
        </w:rPr>
      </w:pPr>
      <w:r w:rsidRPr="006462EA">
        <w:rPr>
          <w:rFonts w:asciiTheme="minorHAnsi" w:hAnsiTheme="minorHAnsi"/>
          <w:b/>
          <w:sz w:val="22"/>
          <w:szCs w:val="22"/>
          <w:lang w:val="sk-SK"/>
        </w:rPr>
        <w:t>Uchádzač vyhlasuje, že</w:t>
      </w:r>
      <w:r w:rsidR="002F1F01" w:rsidRPr="006462EA">
        <w:rPr>
          <w:rFonts w:asciiTheme="minorHAnsi" w:hAnsiTheme="minorHAnsi"/>
          <w:b/>
          <w:sz w:val="22"/>
          <w:szCs w:val="22"/>
          <w:lang w:val="sk-SK"/>
        </w:rPr>
        <w:t xml:space="preserve"> JE / NIE JE platiteľom DPH (uchádzač zakrúžkuje relevantný údaj).</w:t>
      </w:r>
    </w:p>
    <w:p w14:paraId="75560A41" w14:textId="32327350" w:rsidR="006C4098" w:rsidRDefault="006C4098" w:rsidP="00066587">
      <w:pPr>
        <w:spacing w:line="264" w:lineRule="auto"/>
        <w:rPr>
          <w:rFonts w:asciiTheme="minorHAnsi" w:hAnsiTheme="minorHAnsi" w:cs="Calibri"/>
          <w:sz w:val="22"/>
          <w:szCs w:val="22"/>
          <w:highlight w:val="yellow"/>
        </w:rPr>
      </w:pPr>
    </w:p>
    <w:p w14:paraId="547E8C25" w14:textId="15D3373E" w:rsidR="009A376E" w:rsidRDefault="009A376E" w:rsidP="00066587">
      <w:pPr>
        <w:spacing w:line="264" w:lineRule="auto"/>
        <w:rPr>
          <w:rFonts w:asciiTheme="minorHAnsi" w:hAnsiTheme="minorHAnsi" w:cs="Calibri"/>
          <w:sz w:val="22"/>
          <w:szCs w:val="22"/>
          <w:highlight w:val="yellow"/>
        </w:rPr>
      </w:pPr>
    </w:p>
    <w:p w14:paraId="62FB0A28" w14:textId="77777777" w:rsidR="009A376E" w:rsidRPr="006462EA" w:rsidRDefault="009A376E" w:rsidP="00066587">
      <w:pPr>
        <w:spacing w:line="264" w:lineRule="auto"/>
        <w:rPr>
          <w:rFonts w:asciiTheme="minorHAnsi" w:hAnsiTheme="minorHAnsi" w:cs="Calibri"/>
          <w:sz w:val="22"/>
          <w:szCs w:val="22"/>
          <w:highlight w:val="yellow"/>
        </w:rPr>
      </w:pPr>
    </w:p>
    <w:p w14:paraId="7ABEB2ED" w14:textId="77777777" w:rsidR="006C4098" w:rsidRPr="006462EA" w:rsidRDefault="006C4098" w:rsidP="00066587">
      <w:pPr>
        <w:spacing w:line="264" w:lineRule="auto"/>
        <w:rPr>
          <w:rFonts w:asciiTheme="minorHAnsi" w:hAnsiTheme="minorHAnsi" w:cs="Calibri"/>
          <w:sz w:val="22"/>
          <w:szCs w:val="22"/>
          <w:highlight w:val="yellow"/>
        </w:rPr>
      </w:pPr>
    </w:p>
    <w:p w14:paraId="00E33652" w14:textId="2C9E8D14" w:rsidR="006C4098" w:rsidRPr="006462EA" w:rsidRDefault="006C4098" w:rsidP="00066587">
      <w:pPr>
        <w:spacing w:line="264" w:lineRule="auto"/>
        <w:rPr>
          <w:rFonts w:asciiTheme="minorHAnsi" w:hAnsiTheme="minorHAnsi" w:cs="Calibri"/>
          <w:sz w:val="22"/>
          <w:szCs w:val="22"/>
        </w:rPr>
      </w:pPr>
      <w:r w:rsidRPr="006462EA">
        <w:rPr>
          <w:rFonts w:asciiTheme="minorHAnsi" w:hAnsiTheme="minorHAnsi" w:cs="Calibri"/>
          <w:sz w:val="22"/>
          <w:szCs w:val="22"/>
        </w:rPr>
        <w:t>V ...............................dňa.........................</w:t>
      </w:r>
      <w:r w:rsidRPr="006462EA">
        <w:rPr>
          <w:rFonts w:asciiTheme="minorHAnsi" w:hAnsiTheme="minorHAnsi" w:cs="Calibri"/>
          <w:sz w:val="22"/>
          <w:szCs w:val="22"/>
        </w:rPr>
        <w:tab/>
        <w:t>......................................................................................</w:t>
      </w:r>
    </w:p>
    <w:p w14:paraId="27A7A3F5" w14:textId="21FDA56A" w:rsidR="006C4098" w:rsidRPr="006462EA" w:rsidRDefault="006C4098" w:rsidP="00066587">
      <w:pPr>
        <w:spacing w:line="264" w:lineRule="auto"/>
        <w:rPr>
          <w:rFonts w:asciiTheme="minorHAnsi" w:hAnsiTheme="minorHAnsi" w:cs="Calibri"/>
          <w:sz w:val="22"/>
          <w:szCs w:val="22"/>
        </w:rPr>
      </w:pPr>
      <w:r w:rsidRPr="006462EA">
        <w:rPr>
          <w:rFonts w:asciiTheme="minorHAnsi" w:hAnsiTheme="minorHAnsi" w:cs="Calibri"/>
          <w:sz w:val="22"/>
          <w:szCs w:val="22"/>
        </w:rPr>
        <w:tab/>
      </w:r>
      <w:r w:rsidRPr="006462EA">
        <w:rPr>
          <w:rFonts w:asciiTheme="minorHAnsi" w:hAnsiTheme="minorHAnsi" w:cs="Calibri"/>
          <w:sz w:val="22"/>
          <w:szCs w:val="22"/>
        </w:rPr>
        <w:tab/>
      </w:r>
      <w:r w:rsidRPr="006462EA">
        <w:rPr>
          <w:rFonts w:asciiTheme="minorHAnsi" w:hAnsiTheme="minorHAnsi" w:cs="Calibri"/>
          <w:sz w:val="22"/>
          <w:szCs w:val="22"/>
        </w:rPr>
        <w:tab/>
      </w:r>
      <w:r w:rsidRPr="006462EA">
        <w:rPr>
          <w:rFonts w:asciiTheme="minorHAnsi" w:hAnsiTheme="minorHAnsi" w:cs="Calibri"/>
          <w:sz w:val="22"/>
          <w:szCs w:val="22"/>
        </w:rPr>
        <w:tab/>
      </w:r>
      <w:r w:rsidRPr="006462EA">
        <w:rPr>
          <w:rFonts w:asciiTheme="minorHAnsi" w:hAnsiTheme="minorHAnsi" w:cs="Calibri"/>
          <w:sz w:val="22"/>
          <w:szCs w:val="22"/>
        </w:rPr>
        <w:tab/>
      </w:r>
      <w:r w:rsidRPr="006462EA">
        <w:rPr>
          <w:rFonts w:asciiTheme="minorHAnsi" w:hAnsiTheme="minorHAnsi" w:cs="Calibri"/>
          <w:sz w:val="22"/>
          <w:szCs w:val="22"/>
        </w:rPr>
        <w:tab/>
        <w:t>Potvrdenie štatutárnym orgánom uchádzača:</w:t>
      </w:r>
    </w:p>
    <w:p w14:paraId="46249DC0" w14:textId="77777777" w:rsidR="002F1F01" w:rsidRPr="006462EA" w:rsidRDefault="002F1F01" w:rsidP="00066587">
      <w:pPr>
        <w:spacing w:line="264" w:lineRule="auto"/>
        <w:ind w:left="4254"/>
        <w:rPr>
          <w:rFonts w:asciiTheme="minorHAnsi" w:hAnsiTheme="minorHAnsi" w:cs="Calibri"/>
          <w:sz w:val="22"/>
          <w:szCs w:val="22"/>
        </w:rPr>
      </w:pPr>
      <w:r w:rsidRPr="006462EA">
        <w:rPr>
          <w:rFonts w:asciiTheme="minorHAnsi" w:hAnsiTheme="minorHAnsi" w:cs="Calibri"/>
          <w:sz w:val="22"/>
          <w:szCs w:val="22"/>
        </w:rPr>
        <w:t>titul, meno, priezvisko, funkcia, podpis, pečiatka</w:t>
      </w:r>
    </w:p>
    <w:p w14:paraId="0FEDFD50" w14:textId="77777777" w:rsidR="00B85162" w:rsidRPr="006462EA" w:rsidRDefault="00B85162" w:rsidP="00066587">
      <w:pPr>
        <w:spacing w:line="264" w:lineRule="auto"/>
        <w:rPr>
          <w:rFonts w:asciiTheme="minorHAnsi" w:hAnsiTheme="minorHAnsi" w:cs="Calibri"/>
          <w:sz w:val="22"/>
          <w:szCs w:val="22"/>
        </w:rPr>
      </w:pPr>
    </w:p>
    <w:p w14:paraId="3C566F02" w14:textId="77777777" w:rsidR="002F1F01" w:rsidRPr="006462EA" w:rsidRDefault="002F1F01" w:rsidP="00066587">
      <w:pPr>
        <w:tabs>
          <w:tab w:val="right" w:pos="8364"/>
        </w:tabs>
        <w:autoSpaceDE w:val="0"/>
        <w:autoSpaceDN w:val="0"/>
        <w:adjustRightInd w:val="0"/>
        <w:spacing w:line="264" w:lineRule="auto"/>
        <w:ind w:right="720"/>
        <w:rPr>
          <w:rFonts w:asciiTheme="minorHAnsi" w:hAnsiTheme="minorHAnsi"/>
          <w:i/>
          <w:sz w:val="22"/>
          <w:szCs w:val="22"/>
        </w:rPr>
      </w:pPr>
      <w:r w:rsidRPr="006462EA">
        <w:rPr>
          <w:rFonts w:asciiTheme="minorHAnsi" w:hAnsiTheme="minorHAnsi"/>
          <w:i/>
          <w:sz w:val="22"/>
          <w:szCs w:val="22"/>
        </w:rPr>
        <w:t>Poznámka:</w:t>
      </w:r>
    </w:p>
    <w:p w14:paraId="5AED86C0" w14:textId="77777777" w:rsidR="002F1F01" w:rsidRPr="00AE0E6B" w:rsidRDefault="002F1F01" w:rsidP="00AE0E6B">
      <w:pPr>
        <w:pStyle w:val="Odsekzoznamu"/>
        <w:numPr>
          <w:ilvl w:val="0"/>
          <w:numId w:val="12"/>
        </w:numPr>
        <w:spacing w:line="264" w:lineRule="auto"/>
        <w:contextualSpacing/>
        <w:jc w:val="both"/>
        <w:rPr>
          <w:rFonts w:asciiTheme="minorHAnsi" w:hAnsiTheme="minorHAnsi"/>
          <w:i/>
          <w:sz w:val="20"/>
          <w:szCs w:val="20"/>
        </w:rPr>
      </w:pPr>
      <w:r w:rsidRPr="00AE0E6B">
        <w:rPr>
          <w:rFonts w:asciiTheme="minorHAnsi" w:hAnsiTheme="minorHAnsi"/>
          <w:i/>
          <w:sz w:val="20"/>
          <w:szCs w:val="20"/>
        </w:rPr>
        <w:t>dátum musí byť aktuálny vo vzťahu ku dňu uplynutia lehoty na predkladanie ponúk,</w:t>
      </w:r>
    </w:p>
    <w:p w14:paraId="65576A96" w14:textId="072D90D7" w:rsidR="002F1F01" w:rsidRPr="00AE0E6B" w:rsidRDefault="002F1F01" w:rsidP="00AE0E6B">
      <w:pPr>
        <w:pStyle w:val="Odsekzoznamu"/>
        <w:numPr>
          <w:ilvl w:val="0"/>
          <w:numId w:val="12"/>
        </w:numPr>
        <w:spacing w:line="264" w:lineRule="auto"/>
        <w:contextualSpacing/>
        <w:jc w:val="both"/>
        <w:rPr>
          <w:rFonts w:asciiTheme="minorHAnsi" w:hAnsiTheme="minorHAnsi"/>
          <w:i/>
          <w:sz w:val="20"/>
          <w:szCs w:val="20"/>
        </w:rPr>
      </w:pPr>
      <w:r w:rsidRPr="00AE0E6B">
        <w:rPr>
          <w:rFonts w:asciiTheme="minorHAnsi" w:hAnsiTheme="minorHAnsi"/>
          <w:i/>
          <w:sz w:val="20"/>
          <w:szCs w:val="20"/>
        </w:rPr>
        <w:t>návr</w:t>
      </w:r>
      <w:r w:rsidR="0087180C" w:rsidRPr="00AE0E6B">
        <w:rPr>
          <w:rFonts w:asciiTheme="minorHAnsi" w:hAnsiTheme="minorHAnsi"/>
          <w:i/>
          <w:sz w:val="20"/>
          <w:szCs w:val="20"/>
        </w:rPr>
        <w:t>h na plnenie kritérií uchádzača</w:t>
      </w:r>
      <w:r w:rsidRPr="00AE0E6B">
        <w:rPr>
          <w:rFonts w:asciiTheme="minorHAnsi" w:hAnsiTheme="minorHAnsi"/>
          <w:i/>
          <w:sz w:val="20"/>
          <w:szCs w:val="20"/>
        </w:rPr>
        <w:t xml:space="preserve"> musí byť v zmysle SP </w:t>
      </w:r>
      <w:r w:rsidRPr="00AE0E6B">
        <w:rPr>
          <w:rFonts w:asciiTheme="minorHAnsi" w:hAnsiTheme="minorHAnsi"/>
          <w:i/>
          <w:sz w:val="20"/>
          <w:szCs w:val="20"/>
          <w:u w:val="single"/>
        </w:rPr>
        <w:t>vložený do systému JOSEPHINE vo formáte .</w:t>
      </w:r>
      <w:proofErr w:type="spellStart"/>
      <w:r w:rsidRPr="00AE0E6B">
        <w:rPr>
          <w:rFonts w:asciiTheme="minorHAnsi" w:hAnsiTheme="minorHAnsi"/>
          <w:i/>
          <w:sz w:val="20"/>
          <w:szCs w:val="20"/>
          <w:u w:val="single"/>
        </w:rPr>
        <w:t>pdf</w:t>
      </w:r>
      <w:proofErr w:type="spellEnd"/>
      <w:r w:rsidRPr="00AE0E6B">
        <w:rPr>
          <w:rFonts w:asciiTheme="minorHAnsi" w:hAnsiTheme="minorHAnsi"/>
          <w:i/>
          <w:sz w:val="20"/>
          <w:szCs w:val="20"/>
        </w:rPr>
        <w:t>“</w:t>
      </w:r>
    </w:p>
    <w:p w14:paraId="65A0D97A" w14:textId="77777777" w:rsidR="002F1F01" w:rsidRPr="00AE0E6B" w:rsidRDefault="002F1F01" w:rsidP="00AE0E6B">
      <w:pPr>
        <w:pStyle w:val="Odsekzoznamu"/>
        <w:numPr>
          <w:ilvl w:val="0"/>
          <w:numId w:val="12"/>
        </w:numPr>
        <w:tabs>
          <w:tab w:val="left" w:pos="2160"/>
          <w:tab w:val="left" w:pos="2880"/>
          <w:tab w:val="left" w:pos="4500"/>
          <w:tab w:val="left" w:leader="dot" w:pos="10034"/>
        </w:tabs>
        <w:spacing w:line="264" w:lineRule="auto"/>
        <w:jc w:val="both"/>
        <w:rPr>
          <w:rFonts w:asciiTheme="minorHAnsi" w:hAnsiTheme="minorHAnsi"/>
          <w:i/>
          <w:sz w:val="20"/>
          <w:szCs w:val="20"/>
        </w:rPr>
      </w:pPr>
      <w:r w:rsidRPr="00AE0E6B">
        <w:rPr>
          <w:rFonts w:asciiTheme="minorHAnsi" w:hAnsiTheme="minorHAnsi"/>
          <w:i/>
          <w:sz w:val="20"/>
          <w:szCs w:val="20"/>
        </w:rPr>
        <w:t>uchádzač zaokrúhli svoje návrhy v zmysle matematických pravidiel na 2 desatinné miesta.</w:t>
      </w:r>
    </w:p>
    <w:sectPr w:rsidR="002F1F01" w:rsidRPr="00AE0E6B" w:rsidSect="006B1FDD">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2007" w14:textId="77777777" w:rsidR="003D7CD8" w:rsidRDefault="003D7CD8">
      <w:r>
        <w:separator/>
      </w:r>
    </w:p>
  </w:endnote>
  <w:endnote w:type="continuationSeparator" w:id="0">
    <w:p w14:paraId="5D61BE46" w14:textId="77777777" w:rsidR="003D7CD8" w:rsidRDefault="003D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Calibri"/>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D84" w14:textId="77777777" w:rsidR="00A2549A" w:rsidRDefault="00A2549A"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A2549A" w:rsidRDefault="00A2549A" w:rsidP="00B2730B">
    <w:pPr>
      <w:pStyle w:val="Pta"/>
      <w:ind w:right="360"/>
    </w:pPr>
  </w:p>
  <w:p w14:paraId="5E3908F8" w14:textId="77777777" w:rsidR="00A2549A" w:rsidRDefault="00A254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6102" w14:textId="77777777" w:rsidR="00C91749" w:rsidRPr="00560085" w:rsidRDefault="00C91749" w:rsidP="00C91749">
    <w:pPr>
      <w:pStyle w:val="Pta"/>
      <w:rPr>
        <w:rFonts w:ascii="Cambria" w:hAnsi="Cambria" w:cs="Cambria"/>
        <w:sz w:val="12"/>
        <w:szCs w:val="12"/>
        <w:lang w:val="sk-SK"/>
      </w:rPr>
    </w:pPr>
    <w:r w:rsidRPr="00560085">
      <w:rPr>
        <w:rFonts w:ascii="Cambria" w:hAnsi="Cambria"/>
        <w:noProof/>
        <w:sz w:val="12"/>
        <w:szCs w:val="12"/>
        <w:lang w:val="sk-SK" w:eastAsia="sk-SK"/>
      </w:rPr>
      <mc:AlternateContent>
        <mc:Choice Requires="wps">
          <w:drawing>
            <wp:anchor distT="0" distB="0" distL="114300" distR="114300" simplePos="0" relativeHeight="251664384" behindDoc="0" locked="0" layoutInCell="1" allowOverlap="1" wp14:anchorId="186886B6" wp14:editId="7D04B095">
              <wp:simplePos x="0" y="0"/>
              <wp:positionH relativeFrom="margin">
                <wp:align>center</wp:align>
              </wp:positionH>
              <wp:positionV relativeFrom="paragraph">
                <wp:posOffset>21590</wp:posOffset>
              </wp:positionV>
              <wp:extent cx="5982970" cy="5080"/>
              <wp:effectExtent l="0" t="0" r="17780" b="3302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777E1" id="Rovná spojnica 6"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HtwRvf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07D467B1" w14:textId="77777777" w:rsidR="00C91749" w:rsidRPr="00560085" w:rsidRDefault="00C91749" w:rsidP="00C91749">
    <w:pPr>
      <w:pStyle w:val="Pta"/>
      <w:tabs>
        <w:tab w:val="clear" w:pos="4536"/>
        <w:tab w:val="left" w:pos="4962"/>
      </w:tabs>
      <w:rPr>
        <w:rFonts w:ascii="Cambria" w:hAnsi="Cambria" w:cs="Cambria"/>
        <w:sz w:val="12"/>
        <w:szCs w:val="12"/>
        <w:lang w:val="sk-SK"/>
      </w:rPr>
    </w:pPr>
    <w:r w:rsidRPr="00560085">
      <w:rPr>
        <w:rFonts w:ascii="Cambria" w:hAnsi="Cambria" w:cs="Cambria"/>
        <w:sz w:val="12"/>
        <w:szCs w:val="12"/>
      </w:rPr>
      <w:t>Súťažné podklady</w:t>
    </w:r>
  </w:p>
  <w:p w14:paraId="2B79BF07" w14:textId="37F7345F" w:rsidR="00A2549A" w:rsidRPr="00C91749" w:rsidRDefault="00C91749" w:rsidP="00C91749">
    <w:pPr>
      <w:pStyle w:val="Pta"/>
      <w:tabs>
        <w:tab w:val="clear" w:pos="4536"/>
      </w:tabs>
      <w:jc w:val="both"/>
      <w:rPr>
        <w:rFonts w:ascii="Cambria" w:hAnsi="Cambria" w:cs="Cambria"/>
        <w:sz w:val="12"/>
        <w:szCs w:val="12"/>
      </w:rPr>
    </w:pPr>
    <w:r w:rsidRPr="002F0315">
      <w:rPr>
        <w:rFonts w:ascii="Cambria" w:hAnsi="Cambria" w:cs="Cambria"/>
        <w:sz w:val="12"/>
        <w:szCs w:val="12"/>
      </w:rPr>
      <w:t>„</w:t>
    </w:r>
    <w:r w:rsidRPr="00C91749">
      <w:rPr>
        <w:rFonts w:ascii="Cambria" w:hAnsi="Cambria" w:cs="Cambria"/>
        <w:sz w:val="12"/>
        <w:szCs w:val="12"/>
      </w:rPr>
      <w:t>Prepojenie ciest III. triedy - III/2387 a III/2389 cyklotrasou</w:t>
    </w:r>
    <w:r w:rsidRPr="002F0315">
      <w:rPr>
        <w:rFonts w:ascii="Cambria" w:hAnsi="Cambria" w:cs="Cambria"/>
        <w:sz w:val="12"/>
        <w:szCs w:val="12"/>
      </w:rPr>
      <w:t>“</w:t>
    </w:r>
    <w:r w:rsidRPr="00560085">
      <w:rPr>
        <w:rFonts w:ascii="Cambria" w:hAnsi="Cambria" w:cs="Cambria"/>
        <w:sz w:val="12"/>
        <w:szCs w:val="12"/>
        <w:lang w:val="sk-SK"/>
      </w:rPr>
      <w:tab/>
    </w:r>
    <w:r w:rsidRPr="00560085">
      <w:rPr>
        <w:rFonts w:ascii="Cambria" w:hAnsi="Cambria" w:cs="Cambria"/>
        <w:sz w:val="12"/>
        <w:szCs w:val="12"/>
        <w:lang w:val="sk-SK"/>
      </w:rPr>
      <w:fldChar w:fldCharType="begin"/>
    </w:r>
    <w:r w:rsidRPr="00560085">
      <w:rPr>
        <w:rFonts w:ascii="Cambria" w:hAnsi="Cambria" w:cs="Cambria"/>
        <w:sz w:val="12"/>
        <w:szCs w:val="12"/>
        <w:lang w:val="sk-SK"/>
      </w:rPr>
      <w:instrText>PAGE   \* MERGEFORMAT</w:instrText>
    </w:r>
    <w:r w:rsidRPr="00560085">
      <w:rPr>
        <w:rFonts w:ascii="Cambria" w:hAnsi="Cambria" w:cs="Cambria"/>
        <w:sz w:val="12"/>
        <w:szCs w:val="12"/>
        <w:lang w:val="sk-SK"/>
      </w:rPr>
      <w:fldChar w:fldCharType="separate"/>
    </w:r>
    <w:r>
      <w:rPr>
        <w:rFonts w:ascii="Cambria" w:hAnsi="Cambria" w:cs="Cambria"/>
        <w:sz w:val="12"/>
        <w:szCs w:val="12"/>
      </w:rPr>
      <w:t>1</w:t>
    </w:r>
    <w:r w:rsidRPr="00560085">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5C87" w14:textId="77777777" w:rsidR="00A2549A" w:rsidRPr="00560085" w:rsidRDefault="00A2549A" w:rsidP="00B2730B">
    <w:pPr>
      <w:pStyle w:val="Pta"/>
      <w:rPr>
        <w:rFonts w:ascii="Cambria" w:hAnsi="Cambria" w:cs="Cambria"/>
        <w:sz w:val="12"/>
        <w:szCs w:val="12"/>
        <w:lang w:val="sk-SK"/>
      </w:rPr>
    </w:pPr>
    <w:r w:rsidRPr="00560085">
      <w:rPr>
        <w:rFonts w:ascii="Cambria" w:hAnsi="Cambria"/>
        <w:noProof/>
        <w:sz w:val="12"/>
        <w:szCs w:val="12"/>
        <w:lang w:val="sk-SK" w:eastAsia="sk-SK"/>
      </w:rPr>
      <mc:AlternateContent>
        <mc:Choice Requires="wps">
          <w:drawing>
            <wp:anchor distT="0" distB="0" distL="114300" distR="114300" simplePos="0" relativeHeight="251656704"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F9860" id="Rovná spojnica 5"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B7A9B2F" w14:textId="77777777" w:rsidR="00A2549A" w:rsidRPr="00560085" w:rsidRDefault="00A2549A" w:rsidP="00B2730B">
    <w:pPr>
      <w:pStyle w:val="Pta"/>
      <w:tabs>
        <w:tab w:val="clear" w:pos="4536"/>
        <w:tab w:val="left" w:pos="4962"/>
      </w:tabs>
      <w:rPr>
        <w:rFonts w:ascii="Cambria" w:hAnsi="Cambria" w:cs="Cambria"/>
        <w:sz w:val="12"/>
        <w:szCs w:val="12"/>
        <w:lang w:val="sk-SK"/>
      </w:rPr>
    </w:pPr>
    <w:r w:rsidRPr="00560085">
      <w:rPr>
        <w:rFonts w:ascii="Cambria" w:hAnsi="Cambria" w:cs="Cambria"/>
        <w:sz w:val="12"/>
        <w:szCs w:val="12"/>
      </w:rPr>
      <w:t>Súťažné podklady</w:t>
    </w:r>
  </w:p>
  <w:p w14:paraId="1F5987B0" w14:textId="050F085B" w:rsidR="00A2549A" w:rsidRPr="00C91749" w:rsidRDefault="00A2549A" w:rsidP="00D4410C">
    <w:pPr>
      <w:pStyle w:val="Pta"/>
      <w:tabs>
        <w:tab w:val="clear" w:pos="4536"/>
        <w:tab w:val="clear" w:pos="9072"/>
        <w:tab w:val="right" w:pos="9070"/>
      </w:tabs>
      <w:jc w:val="both"/>
      <w:rPr>
        <w:rFonts w:ascii="Cambria" w:hAnsi="Cambria" w:cs="Cambria"/>
        <w:sz w:val="12"/>
        <w:szCs w:val="12"/>
      </w:rPr>
    </w:pPr>
    <w:r w:rsidRPr="002F0315">
      <w:rPr>
        <w:rFonts w:ascii="Cambria" w:hAnsi="Cambria" w:cs="Cambria"/>
        <w:sz w:val="12"/>
        <w:szCs w:val="12"/>
      </w:rPr>
      <w:t>„</w:t>
    </w:r>
    <w:r w:rsidR="00C91749" w:rsidRPr="00C91749">
      <w:rPr>
        <w:rFonts w:ascii="Cambria" w:hAnsi="Cambria" w:cs="Cambria"/>
        <w:sz w:val="12"/>
        <w:szCs w:val="12"/>
      </w:rPr>
      <w:t>Prepojenie ciest III. triedy - III/2387 a III/2389 cyklotrasou</w:t>
    </w:r>
    <w:r w:rsidRPr="002F0315">
      <w:rPr>
        <w:rFonts w:ascii="Cambria" w:hAnsi="Cambria" w:cs="Cambria"/>
        <w:sz w:val="12"/>
        <w:szCs w:val="12"/>
      </w:rPr>
      <w:t>“</w:t>
    </w:r>
    <w:r w:rsidRPr="00560085">
      <w:rPr>
        <w:rFonts w:ascii="Cambria" w:hAnsi="Cambria" w:cs="Cambria"/>
        <w:sz w:val="12"/>
        <w:szCs w:val="12"/>
        <w:lang w:val="sk-SK"/>
      </w:rPr>
      <w:tab/>
    </w:r>
    <w:r w:rsidRPr="00560085">
      <w:rPr>
        <w:rFonts w:ascii="Cambria" w:hAnsi="Cambria" w:cs="Cambria"/>
        <w:sz w:val="12"/>
        <w:szCs w:val="12"/>
        <w:lang w:val="sk-SK"/>
      </w:rPr>
      <w:fldChar w:fldCharType="begin"/>
    </w:r>
    <w:r w:rsidRPr="00560085">
      <w:rPr>
        <w:rFonts w:ascii="Cambria" w:hAnsi="Cambria" w:cs="Cambria"/>
        <w:sz w:val="12"/>
        <w:szCs w:val="12"/>
        <w:lang w:val="sk-SK"/>
      </w:rPr>
      <w:instrText>PAGE   \* MERGEFORMAT</w:instrText>
    </w:r>
    <w:r w:rsidRPr="00560085">
      <w:rPr>
        <w:rFonts w:ascii="Cambria" w:hAnsi="Cambria" w:cs="Cambria"/>
        <w:sz w:val="12"/>
        <w:szCs w:val="12"/>
        <w:lang w:val="sk-SK"/>
      </w:rPr>
      <w:fldChar w:fldCharType="separate"/>
    </w:r>
    <w:r>
      <w:rPr>
        <w:rFonts w:ascii="Cambria" w:hAnsi="Cambria" w:cs="Cambria"/>
        <w:noProof/>
        <w:sz w:val="12"/>
        <w:szCs w:val="12"/>
        <w:lang w:val="sk-SK"/>
      </w:rPr>
      <w:t>1</w:t>
    </w:r>
    <w:r w:rsidRPr="00560085">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9785" w14:textId="77777777" w:rsidR="003D7CD8" w:rsidRDefault="003D7CD8">
      <w:r>
        <w:separator/>
      </w:r>
    </w:p>
  </w:footnote>
  <w:footnote w:type="continuationSeparator" w:id="0">
    <w:p w14:paraId="35EB0E72" w14:textId="77777777" w:rsidR="003D7CD8" w:rsidRDefault="003D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2AF8" w14:textId="77777777" w:rsidR="00A2549A" w:rsidRDefault="00A2549A" w:rsidP="00B2730B">
    <w:pPr>
      <w:pStyle w:val="Hlavika"/>
      <w:rPr>
        <w:rFonts w:ascii="Cambria" w:hAnsi="Cambria"/>
        <w:lang w:val="sk-SK"/>
      </w:rPr>
    </w:pPr>
  </w:p>
  <w:p w14:paraId="4CAA378C" w14:textId="77777777" w:rsidR="00A2549A" w:rsidRPr="004765E3" w:rsidRDefault="00A2549A" w:rsidP="00B2730B">
    <w:pPr>
      <w:pStyle w:val="Hlavika"/>
      <w:rPr>
        <w:lang w:val="sk-SK"/>
      </w:rPr>
    </w:pPr>
    <w:r w:rsidRPr="00FE060C">
      <w:rPr>
        <w:noProof/>
        <w:sz w:val="28"/>
        <w:lang w:val="sk-SK" w:eastAsia="sk-SK"/>
      </w:rPr>
      <mc:AlternateContent>
        <mc:Choice Requires="wps">
          <w:drawing>
            <wp:anchor distT="0" distB="0" distL="114300" distR="114300" simplePos="0" relativeHeight="25165158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755C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BF0E" w14:textId="77777777" w:rsidR="00A2549A" w:rsidRPr="00A6006E" w:rsidRDefault="00A2549A"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57216" behindDoc="0" locked="0" layoutInCell="1" allowOverlap="0" wp14:anchorId="35C2997E" wp14:editId="45FABABF">
              <wp:simplePos x="0" y="0"/>
              <wp:positionH relativeFrom="column">
                <wp:posOffset>533515</wp:posOffset>
              </wp:positionH>
              <wp:positionV relativeFrom="paragraph">
                <wp:posOffset>204413</wp:posOffset>
              </wp:positionV>
              <wp:extent cx="1856095" cy="57150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095"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04459" w14:textId="77777777" w:rsidR="00A2549A" w:rsidRPr="006B120C" w:rsidRDefault="00A2549A" w:rsidP="00B2730B">
                          <w:pPr>
                            <w:rPr>
                              <w:rFonts w:asciiTheme="minorHAnsi" w:hAnsiTheme="minorHAnsi"/>
                              <w:b/>
                              <w:spacing w:val="6"/>
                            </w:rPr>
                          </w:pPr>
                          <w:r w:rsidRPr="006B120C">
                            <w:rPr>
                              <w:rFonts w:asciiTheme="minorHAnsi" w:hAnsiTheme="minorHAnsi"/>
                              <w:b/>
                              <w:spacing w:val="6"/>
                            </w:rPr>
                            <w:t xml:space="preserve">BANSKOBYSTRICKÝ </w:t>
                          </w:r>
                        </w:p>
                        <w:p w14:paraId="55597C91" w14:textId="463CA3AF" w:rsidR="00A2549A" w:rsidRPr="006B120C" w:rsidRDefault="00A2549A" w:rsidP="00B2730B">
                          <w:pPr>
                            <w:rPr>
                              <w:rFonts w:asciiTheme="minorHAnsi" w:hAnsiTheme="minorHAnsi"/>
                            </w:rPr>
                          </w:pPr>
                          <w:r w:rsidRPr="006B120C">
                            <w:rPr>
                              <w:rFonts w:asciiTheme="minorHAnsi" w:hAnsiTheme="minorHAnsi"/>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2pt;margin-top:16.1pt;width:146.1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" o:allowoverlap="f" filled="f" stroked="f">
              <v:textbox>
                <w:txbxContent>
                  <w:p w14:paraId="1F604459" w14:textId="77777777" w:rsidR="00A2549A" w:rsidRPr="006B120C" w:rsidRDefault="00A2549A" w:rsidP="00B2730B">
                    <w:pPr>
                      <w:rPr>
                        <w:rFonts w:asciiTheme="minorHAnsi" w:hAnsiTheme="minorHAnsi"/>
                        <w:b/>
                        <w:spacing w:val="6"/>
                      </w:rPr>
                    </w:pPr>
                    <w:r w:rsidRPr="006B120C">
                      <w:rPr>
                        <w:rFonts w:asciiTheme="minorHAnsi" w:hAnsiTheme="minorHAnsi"/>
                        <w:b/>
                        <w:spacing w:val="6"/>
                      </w:rPr>
                      <w:t xml:space="preserve">BANSKOBYSTRICKÝ </w:t>
                    </w:r>
                  </w:p>
                  <w:p w14:paraId="55597C91" w14:textId="463CA3AF" w:rsidR="00A2549A" w:rsidRPr="006B120C" w:rsidRDefault="00A2549A" w:rsidP="00B2730B">
                    <w:pPr>
                      <w:rPr>
                        <w:rFonts w:asciiTheme="minorHAnsi" w:hAnsiTheme="minorHAnsi"/>
                      </w:rPr>
                    </w:pPr>
                    <w:r w:rsidRPr="006B120C">
                      <w:rPr>
                        <w:rFonts w:asciiTheme="minorHAnsi" w:hAnsiTheme="minorHAnsi"/>
                      </w:rPr>
                      <w:t>SAMOSPRÁVNY KRAJ</w:t>
                    </w:r>
                  </w:p>
                </w:txbxContent>
              </v:textbox>
            </v:shape>
          </w:pict>
        </mc:Fallback>
      </mc:AlternateContent>
    </w:r>
  </w:p>
  <w:p w14:paraId="7502E151" w14:textId="6890454F" w:rsidR="00A2549A" w:rsidRPr="008E64BD" w:rsidRDefault="00A2549A" w:rsidP="00B2730B">
    <w:pPr>
      <w:pStyle w:val="Hlavika"/>
      <w:tabs>
        <w:tab w:val="clear" w:pos="4536"/>
        <w:tab w:val="right" w:pos="9354"/>
      </w:tabs>
      <w:jc w:val="right"/>
      <w:rPr>
        <w:rFonts w:asciiTheme="minorHAnsi" w:hAnsiTheme="minorHAnsi" w:cs="Arial"/>
        <w:sz w:val="22"/>
        <w:szCs w:val="22"/>
        <w:lang w:val="sk-SK"/>
      </w:rPr>
    </w:pPr>
    <w:r w:rsidRPr="008E64BD">
      <w:rPr>
        <w:rFonts w:asciiTheme="minorHAnsi" w:hAnsiTheme="minorHAnsi" w:cs="Arial"/>
        <w:noProof/>
        <w:sz w:val="22"/>
        <w:szCs w:val="22"/>
        <w:lang w:val="sk-SK" w:eastAsia="sk-SK"/>
      </w:rPr>
      <w:drawing>
        <wp:anchor distT="0" distB="0" distL="114300" distR="114300" simplePos="0" relativeHeight="251662336"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266EF" w14:textId="71C4787E" w:rsidR="00AB2544" w:rsidRDefault="00C91749" w:rsidP="00B2730B">
    <w:pPr>
      <w:pStyle w:val="Hlavika"/>
      <w:tabs>
        <w:tab w:val="clear" w:pos="4536"/>
        <w:tab w:val="right" w:pos="9354"/>
      </w:tabs>
      <w:jc w:val="right"/>
      <w:rPr>
        <w:rFonts w:asciiTheme="minorHAnsi" w:hAnsiTheme="minorHAnsi" w:cs="Arial"/>
        <w:sz w:val="22"/>
        <w:szCs w:val="22"/>
        <w:lang w:val="sk-SK"/>
      </w:rPr>
    </w:pPr>
    <w:r>
      <w:rPr>
        <w:rFonts w:asciiTheme="minorHAnsi" w:hAnsiTheme="minorHAnsi" w:cs="Arial"/>
        <w:sz w:val="22"/>
        <w:szCs w:val="22"/>
        <w:lang w:val="sk-SK"/>
      </w:rPr>
      <w:t>Námestie SNP 23</w:t>
    </w:r>
  </w:p>
  <w:p w14:paraId="7E9F28CC" w14:textId="52793963" w:rsidR="00AB2544" w:rsidRDefault="00C91749" w:rsidP="00B2730B">
    <w:pPr>
      <w:pStyle w:val="Hlavika"/>
      <w:tabs>
        <w:tab w:val="clear" w:pos="4536"/>
        <w:tab w:val="right" w:pos="9354"/>
      </w:tabs>
      <w:jc w:val="right"/>
      <w:rPr>
        <w:rFonts w:asciiTheme="minorHAnsi" w:hAnsiTheme="minorHAnsi" w:cs="Arial"/>
        <w:sz w:val="22"/>
        <w:szCs w:val="22"/>
        <w:lang w:val="sk-SK"/>
      </w:rPr>
    </w:pPr>
    <w:r>
      <w:rPr>
        <w:rFonts w:asciiTheme="minorHAnsi" w:hAnsiTheme="minorHAnsi" w:cs="Arial"/>
        <w:sz w:val="22"/>
        <w:szCs w:val="22"/>
        <w:lang w:val="sk-SK"/>
      </w:rPr>
      <w:t>974 01  Banská Bystrica</w:t>
    </w:r>
  </w:p>
  <w:p w14:paraId="4D630E76" w14:textId="77777777" w:rsidR="00A2549A" w:rsidRPr="00A6006E" w:rsidRDefault="00A2549A" w:rsidP="00B2730B">
    <w:pPr>
      <w:pStyle w:val="Hlavika"/>
      <w:pBdr>
        <w:bottom w:val="single" w:sz="4" w:space="17" w:color="auto"/>
      </w:pBdr>
      <w:tabs>
        <w:tab w:val="clear" w:pos="4536"/>
      </w:tabs>
      <w:rPr>
        <w:rFonts w:asciiTheme="majorHAnsi" w:hAnsiTheme="majorHAnsi" w:cs="Arial"/>
      </w:rPr>
    </w:pPr>
  </w:p>
  <w:p w14:paraId="6C2EB5A2" w14:textId="77777777" w:rsidR="00A2549A" w:rsidRPr="00A6006E" w:rsidRDefault="00A2549A">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A6F"/>
    <w:multiLevelType w:val="hybridMultilevel"/>
    <w:tmpl w:val="0B42655C"/>
    <w:lvl w:ilvl="0" w:tplc="BF7EBB36">
      <w:numFmt w:val="bullet"/>
      <w:lvlText w:val="-"/>
      <w:lvlJc w:val="left"/>
      <w:pPr>
        <w:ind w:left="720" w:hanging="360"/>
      </w:pPr>
      <w:rPr>
        <w:rFonts w:ascii="Calibri" w:eastAsia="Times New Roman" w:hAnsi="Calibri"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E3D9F"/>
    <w:multiLevelType w:val="hybridMultilevel"/>
    <w:tmpl w:val="94F4C4E6"/>
    <w:lvl w:ilvl="0" w:tplc="13B2F83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9" w15:restartNumberingAfterBreak="0">
    <w:nsid w:val="320936EB"/>
    <w:multiLevelType w:val="hybridMultilevel"/>
    <w:tmpl w:val="115A13E6"/>
    <w:lvl w:ilvl="0" w:tplc="B498CC3A">
      <w:start w:val="7"/>
      <w:numFmt w:val="bullet"/>
      <w:lvlText w:val="-"/>
      <w:lvlJc w:val="left"/>
      <w:pPr>
        <w:ind w:left="1852" w:hanging="360"/>
      </w:pPr>
      <w:rPr>
        <w:rFonts w:ascii="Arial" w:eastAsia="Times New Roman" w:hAnsi="Arial" w:cs="Arial" w:hint="default"/>
      </w:rPr>
    </w:lvl>
    <w:lvl w:ilvl="1" w:tplc="041B0003" w:tentative="1">
      <w:start w:val="1"/>
      <w:numFmt w:val="bullet"/>
      <w:lvlText w:val="o"/>
      <w:lvlJc w:val="left"/>
      <w:pPr>
        <w:ind w:left="2572" w:hanging="360"/>
      </w:pPr>
      <w:rPr>
        <w:rFonts w:ascii="Courier New" w:hAnsi="Courier New" w:cs="Courier New" w:hint="default"/>
      </w:rPr>
    </w:lvl>
    <w:lvl w:ilvl="2" w:tplc="041B0005" w:tentative="1">
      <w:start w:val="1"/>
      <w:numFmt w:val="bullet"/>
      <w:lvlText w:val=""/>
      <w:lvlJc w:val="left"/>
      <w:pPr>
        <w:ind w:left="3292" w:hanging="360"/>
      </w:pPr>
      <w:rPr>
        <w:rFonts w:ascii="Wingdings" w:hAnsi="Wingdings" w:hint="default"/>
      </w:rPr>
    </w:lvl>
    <w:lvl w:ilvl="3" w:tplc="041B0001" w:tentative="1">
      <w:start w:val="1"/>
      <w:numFmt w:val="bullet"/>
      <w:lvlText w:val=""/>
      <w:lvlJc w:val="left"/>
      <w:pPr>
        <w:ind w:left="4012" w:hanging="360"/>
      </w:pPr>
      <w:rPr>
        <w:rFonts w:ascii="Symbol" w:hAnsi="Symbol" w:hint="default"/>
      </w:rPr>
    </w:lvl>
    <w:lvl w:ilvl="4" w:tplc="041B0003" w:tentative="1">
      <w:start w:val="1"/>
      <w:numFmt w:val="bullet"/>
      <w:lvlText w:val="o"/>
      <w:lvlJc w:val="left"/>
      <w:pPr>
        <w:ind w:left="4732" w:hanging="360"/>
      </w:pPr>
      <w:rPr>
        <w:rFonts w:ascii="Courier New" w:hAnsi="Courier New" w:cs="Courier New" w:hint="default"/>
      </w:rPr>
    </w:lvl>
    <w:lvl w:ilvl="5" w:tplc="041B0005" w:tentative="1">
      <w:start w:val="1"/>
      <w:numFmt w:val="bullet"/>
      <w:lvlText w:val=""/>
      <w:lvlJc w:val="left"/>
      <w:pPr>
        <w:ind w:left="5452" w:hanging="360"/>
      </w:pPr>
      <w:rPr>
        <w:rFonts w:ascii="Wingdings" w:hAnsi="Wingdings" w:hint="default"/>
      </w:rPr>
    </w:lvl>
    <w:lvl w:ilvl="6" w:tplc="041B0001" w:tentative="1">
      <w:start w:val="1"/>
      <w:numFmt w:val="bullet"/>
      <w:lvlText w:val=""/>
      <w:lvlJc w:val="left"/>
      <w:pPr>
        <w:ind w:left="6172" w:hanging="360"/>
      </w:pPr>
      <w:rPr>
        <w:rFonts w:ascii="Symbol" w:hAnsi="Symbol" w:hint="default"/>
      </w:rPr>
    </w:lvl>
    <w:lvl w:ilvl="7" w:tplc="041B0003" w:tentative="1">
      <w:start w:val="1"/>
      <w:numFmt w:val="bullet"/>
      <w:lvlText w:val="o"/>
      <w:lvlJc w:val="left"/>
      <w:pPr>
        <w:ind w:left="6892" w:hanging="360"/>
      </w:pPr>
      <w:rPr>
        <w:rFonts w:ascii="Courier New" w:hAnsi="Courier New" w:cs="Courier New" w:hint="default"/>
      </w:rPr>
    </w:lvl>
    <w:lvl w:ilvl="8" w:tplc="041B0005" w:tentative="1">
      <w:start w:val="1"/>
      <w:numFmt w:val="bullet"/>
      <w:lvlText w:val=""/>
      <w:lvlJc w:val="left"/>
      <w:pPr>
        <w:ind w:left="7612" w:hanging="360"/>
      </w:pPr>
      <w:rPr>
        <w:rFonts w:ascii="Wingdings" w:hAnsi="Wingdings" w:hint="default"/>
      </w:rPr>
    </w:lvl>
  </w:abstractNum>
  <w:abstractNum w:abstractNumId="10" w15:restartNumberingAfterBreak="0">
    <w:nsid w:val="35855BFE"/>
    <w:multiLevelType w:val="hybridMultilevel"/>
    <w:tmpl w:val="B41ACB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8" w15:restartNumberingAfterBreak="0">
    <w:nsid w:val="6768431E"/>
    <w:multiLevelType w:val="hybridMultilevel"/>
    <w:tmpl w:val="B0BCD038"/>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0"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3"/>
  </w:num>
  <w:num w:numId="3">
    <w:abstractNumId w:val="17"/>
  </w:num>
  <w:num w:numId="4">
    <w:abstractNumId w:val="1"/>
  </w:num>
  <w:num w:numId="5">
    <w:abstractNumId w:val="8"/>
  </w:num>
  <w:num w:numId="6">
    <w:abstractNumId w:val="5"/>
  </w:num>
  <w:num w:numId="7">
    <w:abstractNumId w:val="15"/>
  </w:num>
  <w:num w:numId="8">
    <w:abstractNumId w:val="7"/>
  </w:num>
  <w:num w:numId="9">
    <w:abstractNumId w:val="9"/>
  </w:num>
  <w:num w:numId="10">
    <w:abstractNumId w:val="16"/>
  </w:num>
  <w:num w:numId="11">
    <w:abstractNumId w:val="0"/>
  </w:num>
  <w:num w:numId="12">
    <w:abstractNumId w:val="12"/>
  </w:num>
  <w:num w:numId="13">
    <w:abstractNumId w:val="10"/>
  </w:num>
  <w:num w:numId="14">
    <w:abstractNumId w:val="18"/>
  </w:num>
  <w:num w:numId="15">
    <w:abstractNumId w:val="6"/>
  </w:num>
  <w:num w:numId="16">
    <w:abstractNumId w:val="20"/>
  </w:num>
  <w:num w:numId="17">
    <w:abstractNumId w:val="11"/>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7C"/>
    <w:rsid w:val="00004BC4"/>
    <w:rsid w:val="00007A65"/>
    <w:rsid w:val="00013F9C"/>
    <w:rsid w:val="0001463D"/>
    <w:rsid w:val="00015C56"/>
    <w:rsid w:val="00016163"/>
    <w:rsid w:val="0002080B"/>
    <w:rsid w:val="00020EDD"/>
    <w:rsid w:val="00025270"/>
    <w:rsid w:val="000331ED"/>
    <w:rsid w:val="0004510F"/>
    <w:rsid w:val="00052335"/>
    <w:rsid w:val="00065A5B"/>
    <w:rsid w:val="00066587"/>
    <w:rsid w:val="0007366D"/>
    <w:rsid w:val="00080AEC"/>
    <w:rsid w:val="00080B9E"/>
    <w:rsid w:val="00087E53"/>
    <w:rsid w:val="000923F7"/>
    <w:rsid w:val="000A0FD3"/>
    <w:rsid w:val="000A6BD8"/>
    <w:rsid w:val="000A77BB"/>
    <w:rsid w:val="000B531A"/>
    <w:rsid w:val="000B7C39"/>
    <w:rsid w:val="000C3A70"/>
    <w:rsid w:val="000D076C"/>
    <w:rsid w:val="000D078C"/>
    <w:rsid w:val="000D1ECD"/>
    <w:rsid w:val="000D4E85"/>
    <w:rsid w:val="000D6846"/>
    <w:rsid w:val="000D6C6F"/>
    <w:rsid w:val="000E5A44"/>
    <w:rsid w:val="000E7D02"/>
    <w:rsid w:val="000F3351"/>
    <w:rsid w:val="0010021E"/>
    <w:rsid w:val="00103F4B"/>
    <w:rsid w:val="00113951"/>
    <w:rsid w:val="0012792A"/>
    <w:rsid w:val="00131B98"/>
    <w:rsid w:val="00136513"/>
    <w:rsid w:val="001452A7"/>
    <w:rsid w:val="00150048"/>
    <w:rsid w:val="00151779"/>
    <w:rsid w:val="001517AE"/>
    <w:rsid w:val="00154B5B"/>
    <w:rsid w:val="0016223D"/>
    <w:rsid w:val="001636BD"/>
    <w:rsid w:val="00163913"/>
    <w:rsid w:val="00167011"/>
    <w:rsid w:val="00167856"/>
    <w:rsid w:val="00171FB8"/>
    <w:rsid w:val="00173FED"/>
    <w:rsid w:val="001872A3"/>
    <w:rsid w:val="00187C3B"/>
    <w:rsid w:val="00187E58"/>
    <w:rsid w:val="001938E3"/>
    <w:rsid w:val="001A12CB"/>
    <w:rsid w:val="001A1F9A"/>
    <w:rsid w:val="001A2566"/>
    <w:rsid w:val="001B0765"/>
    <w:rsid w:val="001B0D6B"/>
    <w:rsid w:val="001B42BF"/>
    <w:rsid w:val="001B7341"/>
    <w:rsid w:val="001C40E2"/>
    <w:rsid w:val="001D0F39"/>
    <w:rsid w:val="001D1595"/>
    <w:rsid w:val="001D262F"/>
    <w:rsid w:val="001D4A26"/>
    <w:rsid w:val="001D610A"/>
    <w:rsid w:val="001D625E"/>
    <w:rsid w:val="001F1DCB"/>
    <w:rsid w:val="00203CE7"/>
    <w:rsid w:val="00211E24"/>
    <w:rsid w:val="002167F7"/>
    <w:rsid w:val="0022302A"/>
    <w:rsid w:val="0022769E"/>
    <w:rsid w:val="00245A53"/>
    <w:rsid w:val="00251C51"/>
    <w:rsid w:val="00253969"/>
    <w:rsid w:val="002639A5"/>
    <w:rsid w:val="00270E50"/>
    <w:rsid w:val="00271251"/>
    <w:rsid w:val="00275F4C"/>
    <w:rsid w:val="002817CF"/>
    <w:rsid w:val="002855E6"/>
    <w:rsid w:val="002A170E"/>
    <w:rsid w:val="002A1A71"/>
    <w:rsid w:val="002C28ED"/>
    <w:rsid w:val="002C5760"/>
    <w:rsid w:val="002C7EBB"/>
    <w:rsid w:val="002D55DE"/>
    <w:rsid w:val="002D751E"/>
    <w:rsid w:val="002E09EF"/>
    <w:rsid w:val="002E10CF"/>
    <w:rsid w:val="002E541B"/>
    <w:rsid w:val="002E5651"/>
    <w:rsid w:val="002F0315"/>
    <w:rsid w:val="002F0C9E"/>
    <w:rsid w:val="002F1F01"/>
    <w:rsid w:val="002F412C"/>
    <w:rsid w:val="002F41F7"/>
    <w:rsid w:val="002F4A43"/>
    <w:rsid w:val="002F5594"/>
    <w:rsid w:val="003036A8"/>
    <w:rsid w:val="00304720"/>
    <w:rsid w:val="00346D1B"/>
    <w:rsid w:val="00347769"/>
    <w:rsid w:val="00350982"/>
    <w:rsid w:val="0035766E"/>
    <w:rsid w:val="0036246B"/>
    <w:rsid w:val="003629E9"/>
    <w:rsid w:val="00362B9E"/>
    <w:rsid w:val="00363298"/>
    <w:rsid w:val="00373884"/>
    <w:rsid w:val="003751E8"/>
    <w:rsid w:val="00381075"/>
    <w:rsid w:val="0038342D"/>
    <w:rsid w:val="00384DF5"/>
    <w:rsid w:val="00385B0B"/>
    <w:rsid w:val="00385C8F"/>
    <w:rsid w:val="00391AFC"/>
    <w:rsid w:val="003936DD"/>
    <w:rsid w:val="00395B8B"/>
    <w:rsid w:val="00395DA6"/>
    <w:rsid w:val="00396F2C"/>
    <w:rsid w:val="00397611"/>
    <w:rsid w:val="003A127B"/>
    <w:rsid w:val="003B119F"/>
    <w:rsid w:val="003B1331"/>
    <w:rsid w:val="003B2C34"/>
    <w:rsid w:val="003B7867"/>
    <w:rsid w:val="003C0023"/>
    <w:rsid w:val="003C5DA1"/>
    <w:rsid w:val="003D23F9"/>
    <w:rsid w:val="003D6A3C"/>
    <w:rsid w:val="003D7C7E"/>
    <w:rsid w:val="003D7CD8"/>
    <w:rsid w:val="003F1780"/>
    <w:rsid w:val="003F1E3E"/>
    <w:rsid w:val="003F3E13"/>
    <w:rsid w:val="004120C8"/>
    <w:rsid w:val="00420741"/>
    <w:rsid w:val="00422F19"/>
    <w:rsid w:val="00424EE9"/>
    <w:rsid w:val="0043418A"/>
    <w:rsid w:val="00442579"/>
    <w:rsid w:val="0045179D"/>
    <w:rsid w:val="004545B0"/>
    <w:rsid w:val="00455871"/>
    <w:rsid w:val="004630D9"/>
    <w:rsid w:val="00473CF0"/>
    <w:rsid w:val="00476A40"/>
    <w:rsid w:val="00485CA9"/>
    <w:rsid w:val="004864A5"/>
    <w:rsid w:val="0049176C"/>
    <w:rsid w:val="004920FD"/>
    <w:rsid w:val="004950C1"/>
    <w:rsid w:val="004A394D"/>
    <w:rsid w:val="004A5725"/>
    <w:rsid w:val="004B2E0E"/>
    <w:rsid w:val="004C40E4"/>
    <w:rsid w:val="004C41C2"/>
    <w:rsid w:val="004C7AA4"/>
    <w:rsid w:val="004D702F"/>
    <w:rsid w:val="004E04C0"/>
    <w:rsid w:val="004E4FC1"/>
    <w:rsid w:val="004F11A5"/>
    <w:rsid w:val="004F6A76"/>
    <w:rsid w:val="0050631C"/>
    <w:rsid w:val="00510E02"/>
    <w:rsid w:val="00511778"/>
    <w:rsid w:val="00513C6C"/>
    <w:rsid w:val="0051487E"/>
    <w:rsid w:val="00525A85"/>
    <w:rsid w:val="005275D7"/>
    <w:rsid w:val="005312B9"/>
    <w:rsid w:val="00532A67"/>
    <w:rsid w:val="00542570"/>
    <w:rsid w:val="00544260"/>
    <w:rsid w:val="00551F8B"/>
    <w:rsid w:val="00560085"/>
    <w:rsid w:val="00562BDB"/>
    <w:rsid w:val="00565F83"/>
    <w:rsid w:val="00566EC4"/>
    <w:rsid w:val="005750F5"/>
    <w:rsid w:val="0058031D"/>
    <w:rsid w:val="005840DE"/>
    <w:rsid w:val="00585EA8"/>
    <w:rsid w:val="00585FE4"/>
    <w:rsid w:val="005905EB"/>
    <w:rsid w:val="005940F3"/>
    <w:rsid w:val="005A3C48"/>
    <w:rsid w:val="005A4AD6"/>
    <w:rsid w:val="005B7C85"/>
    <w:rsid w:val="005C273A"/>
    <w:rsid w:val="005D7CAE"/>
    <w:rsid w:val="005E1A78"/>
    <w:rsid w:val="005F7FF6"/>
    <w:rsid w:val="00600EC7"/>
    <w:rsid w:val="00615487"/>
    <w:rsid w:val="00617CD7"/>
    <w:rsid w:val="00620836"/>
    <w:rsid w:val="00621B0E"/>
    <w:rsid w:val="00622331"/>
    <w:rsid w:val="00642305"/>
    <w:rsid w:val="006462EA"/>
    <w:rsid w:val="00650951"/>
    <w:rsid w:val="006673AB"/>
    <w:rsid w:val="00672113"/>
    <w:rsid w:val="0067544E"/>
    <w:rsid w:val="006764AE"/>
    <w:rsid w:val="00682A24"/>
    <w:rsid w:val="00682ECB"/>
    <w:rsid w:val="00685838"/>
    <w:rsid w:val="00685E1E"/>
    <w:rsid w:val="00692CD6"/>
    <w:rsid w:val="006942DD"/>
    <w:rsid w:val="00694892"/>
    <w:rsid w:val="006A3712"/>
    <w:rsid w:val="006A58B9"/>
    <w:rsid w:val="006B08B5"/>
    <w:rsid w:val="006B120C"/>
    <w:rsid w:val="006B1FDD"/>
    <w:rsid w:val="006B323E"/>
    <w:rsid w:val="006B5B06"/>
    <w:rsid w:val="006C2E0B"/>
    <w:rsid w:val="006C4098"/>
    <w:rsid w:val="006C5FA8"/>
    <w:rsid w:val="006C61B4"/>
    <w:rsid w:val="006C78F4"/>
    <w:rsid w:val="006E0D83"/>
    <w:rsid w:val="006E2F73"/>
    <w:rsid w:val="006E3CE3"/>
    <w:rsid w:val="006E7188"/>
    <w:rsid w:val="006F5005"/>
    <w:rsid w:val="006F5078"/>
    <w:rsid w:val="00702DB5"/>
    <w:rsid w:val="00703382"/>
    <w:rsid w:val="00705E21"/>
    <w:rsid w:val="007070D7"/>
    <w:rsid w:val="00710564"/>
    <w:rsid w:val="007107DC"/>
    <w:rsid w:val="007116D8"/>
    <w:rsid w:val="007145B2"/>
    <w:rsid w:val="00714726"/>
    <w:rsid w:val="0071614E"/>
    <w:rsid w:val="00721BBE"/>
    <w:rsid w:val="00726494"/>
    <w:rsid w:val="00727A57"/>
    <w:rsid w:val="00735371"/>
    <w:rsid w:val="00746953"/>
    <w:rsid w:val="00754879"/>
    <w:rsid w:val="0075677F"/>
    <w:rsid w:val="00777993"/>
    <w:rsid w:val="00781067"/>
    <w:rsid w:val="00782739"/>
    <w:rsid w:val="00784565"/>
    <w:rsid w:val="00784F0A"/>
    <w:rsid w:val="00785AAB"/>
    <w:rsid w:val="00790011"/>
    <w:rsid w:val="00791161"/>
    <w:rsid w:val="007974FD"/>
    <w:rsid w:val="007A002C"/>
    <w:rsid w:val="007A3B53"/>
    <w:rsid w:val="007A505B"/>
    <w:rsid w:val="007B06FA"/>
    <w:rsid w:val="007B2658"/>
    <w:rsid w:val="007B6667"/>
    <w:rsid w:val="007C0790"/>
    <w:rsid w:val="007C73B1"/>
    <w:rsid w:val="007D054B"/>
    <w:rsid w:val="007D68A7"/>
    <w:rsid w:val="007E096B"/>
    <w:rsid w:val="007E19B4"/>
    <w:rsid w:val="007E4F43"/>
    <w:rsid w:val="0080230A"/>
    <w:rsid w:val="00802F9E"/>
    <w:rsid w:val="008061B4"/>
    <w:rsid w:val="0080784E"/>
    <w:rsid w:val="00816290"/>
    <w:rsid w:val="0081753D"/>
    <w:rsid w:val="00817B6F"/>
    <w:rsid w:val="00832D2C"/>
    <w:rsid w:val="00835050"/>
    <w:rsid w:val="00837C42"/>
    <w:rsid w:val="00842875"/>
    <w:rsid w:val="00845980"/>
    <w:rsid w:val="00852768"/>
    <w:rsid w:val="008536F7"/>
    <w:rsid w:val="00853A0E"/>
    <w:rsid w:val="0086092E"/>
    <w:rsid w:val="0086388A"/>
    <w:rsid w:val="0087180C"/>
    <w:rsid w:val="00875ABE"/>
    <w:rsid w:val="008828FE"/>
    <w:rsid w:val="00885E82"/>
    <w:rsid w:val="00893C8F"/>
    <w:rsid w:val="00893D39"/>
    <w:rsid w:val="008A069F"/>
    <w:rsid w:val="008A553A"/>
    <w:rsid w:val="008B3C89"/>
    <w:rsid w:val="008C1E53"/>
    <w:rsid w:val="008C4F6F"/>
    <w:rsid w:val="008C570A"/>
    <w:rsid w:val="008D0BEB"/>
    <w:rsid w:val="008D41DC"/>
    <w:rsid w:val="008E316C"/>
    <w:rsid w:val="008E4C0B"/>
    <w:rsid w:val="008E64BD"/>
    <w:rsid w:val="008E78DB"/>
    <w:rsid w:val="008F633B"/>
    <w:rsid w:val="008F6632"/>
    <w:rsid w:val="009041A4"/>
    <w:rsid w:val="009064D6"/>
    <w:rsid w:val="00907DD7"/>
    <w:rsid w:val="00907E97"/>
    <w:rsid w:val="00910466"/>
    <w:rsid w:val="0091055C"/>
    <w:rsid w:val="00911246"/>
    <w:rsid w:val="009139B3"/>
    <w:rsid w:val="0091672D"/>
    <w:rsid w:val="009218E4"/>
    <w:rsid w:val="00923674"/>
    <w:rsid w:val="009279EA"/>
    <w:rsid w:val="009311D9"/>
    <w:rsid w:val="009411C8"/>
    <w:rsid w:val="009413CC"/>
    <w:rsid w:val="009502CB"/>
    <w:rsid w:val="00952FA1"/>
    <w:rsid w:val="009531F2"/>
    <w:rsid w:val="009613FD"/>
    <w:rsid w:val="00964398"/>
    <w:rsid w:val="00966062"/>
    <w:rsid w:val="009708DA"/>
    <w:rsid w:val="00972D1F"/>
    <w:rsid w:val="00982F05"/>
    <w:rsid w:val="00985A13"/>
    <w:rsid w:val="00986AE1"/>
    <w:rsid w:val="0099603A"/>
    <w:rsid w:val="009A063F"/>
    <w:rsid w:val="009A19F0"/>
    <w:rsid w:val="009A376E"/>
    <w:rsid w:val="009A37C7"/>
    <w:rsid w:val="009A5D44"/>
    <w:rsid w:val="009B45F2"/>
    <w:rsid w:val="009C312E"/>
    <w:rsid w:val="009D2A94"/>
    <w:rsid w:val="009D3473"/>
    <w:rsid w:val="009D70B6"/>
    <w:rsid w:val="009E2B75"/>
    <w:rsid w:val="009E3F40"/>
    <w:rsid w:val="009E5E77"/>
    <w:rsid w:val="009F2DBE"/>
    <w:rsid w:val="009F37D6"/>
    <w:rsid w:val="009F383A"/>
    <w:rsid w:val="009F58A3"/>
    <w:rsid w:val="009F5F61"/>
    <w:rsid w:val="00A01BAA"/>
    <w:rsid w:val="00A076DA"/>
    <w:rsid w:val="00A1446A"/>
    <w:rsid w:val="00A21929"/>
    <w:rsid w:val="00A2549A"/>
    <w:rsid w:val="00A364F2"/>
    <w:rsid w:val="00A40084"/>
    <w:rsid w:val="00A544C3"/>
    <w:rsid w:val="00A54C1D"/>
    <w:rsid w:val="00A6374D"/>
    <w:rsid w:val="00A66A4D"/>
    <w:rsid w:val="00A67265"/>
    <w:rsid w:val="00A71818"/>
    <w:rsid w:val="00A7215E"/>
    <w:rsid w:val="00A74B51"/>
    <w:rsid w:val="00A764DB"/>
    <w:rsid w:val="00A824AE"/>
    <w:rsid w:val="00A83631"/>
    <w:rsid w:val="00A86955"/>
    <w:rsid w:val="00A86B9E"/>
    <w:rsid w:val="00A90FB5"/>
    <w:rsid w:val="00AB2544"/>
    <w:rsid w:val="00AC52C1"/>
    <w:rsid w:val="00AC7039"/>
    <w:rsid w:val="00AD1762"/>
    <w:rsid w:val="00AD194D"/>
    <w:rsid w:val="00AD2EA3"/>
    <w:rsid w:val="00AD410F"/>
    <w:rsid w:val="00AE0E6B"/>
    <w:rsid w:val="00AE36FC"/>
    <w:rsid w:val="00AE54D3"/>
    <w:rsid w:val="00AF3F80"/>
    <w:rsid w:val="00AF5D08"/>
    <w:rsid w:val="00B040D8"/>
    <w:rsid w:val="00B0476F"/>
    <w:rsid w:val="00B10612"/>
    <w:rsid w:val="00B10D36"/>
    <w:rsid w:val="00B10FE4"/>
    <w:rsid w:val="00B16A67"/>
    <w:rsid w:val="00B17744"/>
    <w:rsid w:val="00B2407C"/>
    <w:rsid w:val="00B26B58"/>
    <w:rsid w:val="00B2730B"/>
    <w:rsid w:val="00B33276"/>
    <w:rsid w:val="00B41AEB"/>
    <w:rsid w:val="00B42B81"/>
    <w:rsid w:val="00B5296B"/>
    <w:rsid w:val="00B55AE2"/>
    <w:rsid w:val="00B55FAA"/>
    <w:rsid w:val="00B56BE5"/>
    <w:rsid w:val="00B6155D"/>
    <w:rsid w:val="00B70407"/>
    <w:rsid w:val="00B70D20"/>
    <w:rsid w:val="00B7512A"/>
    <w:rsid w:val="00B751DC"/>
    <w:rsid w:val="00B77129"/>
    <w:rsid w:val="00B773EE"/>
    <w:rsid w:val="00B80DEE"/>
    <w:rsid w:val="00B85162"/>
    <w:rsid w:val="00B869E7"/>
    <w:rsid w:val="00B90103"/>
    <w:rsid w:val="00B92F48"/>
    <w:rsid w:val="00B953B7"/>
    <w:rsid w:val="00BA0996"/>
    <w:rsid w:val="00BA5BF3"/>
    <w:rsid w:val="00BB59A5"/>
    <w:rsid w:val="00BC3175"/>
    <w:rsid w:val="00BC4EBF"/>
    <w:rsid w:val="00BC56BC"/>
    <w:rsid w:val="00BC6FB5"/>
    <w:rsid w:val="00BD2B84"/>
    <w:rsid w:val="00BD3F04"/>
    <w:rsid w:val="00BD43AF"/>
    <w:rsid w:val="00BE2765"/>
    <w:rsid w:val="00C01D81"/>
    <w:rsid w:val="00C027C3"/>
    <w:rsid w:val="00C03454"/>
    <w:rsid w:val="00C04AD8"/>
    <w:rsid w:val="00C10CDA"/>
    <w:rsid w:val="00C15855"/>
    <w:rsid w:val="00C175CB"/>
    <w:rsid w:val="00C20A27"/>
    <w:rsid w:val="00C23BF8"/>
    <w:rsid w:val="00C34C2F"/>
    <w:rsid w:val="00C366BD"/>
    <w:rsid w:val="00C530CB"/>
    <w:rsid w:val="00C537A2"/>
    <w:rsid w:val="00C609E8"/>
    <w:rsid w:val="00C6192A"/>
    <w:rsid w:val="00C62219"/>
    <w:rsid w:val="00C62735"/>
    <w:rsid w:val="00C82FA2"/>
    <w:rsid w:val="00C91749"/>
    <w:rsid w:val="00C92949"/>
    <w:rsid w:val="00CA3F38"/>
    <w:rsid w:val="00CA6759"/>
    <w:rsid w:val="00CA7E02"/>
    <w:rsid w:val="00CB295A"/>
    <w:rsid w:val="00CB53B9"/>
    <w:rsid w:val="00CB6F27"/>
    <w:rsid w:val="00CC24B0"/>
    <w:rsid w:val="00CC5186"/>
    <w:rsid w:val="00CC66DC"/>
    <w:rsid w:val="00CD0BC1"/>
    <w:rsid w:val="00CD246D"/>
    <w:rsid w:val="00CF53F8"/>
    <w:rsid w:val="00CF6B38"/>
    <w:rsid w:val="00D03264"/>
    <w:rsid w:val="00D05199"/>
    <w:rsid w:val="00D06273"/>
    <w:rsid w:val="00D11582"/>
    <w:rsid w:val="00D17030"/>
    <w:rsid w:val="00D17805"/>
    <w:rsid w:val="00D31CDF"/>
    <w:rsid w:val="00D33188"/>
    <w:rsid w:val="00D3684C"/>
    <w:rsid w:val="00D418F3"/>
    <w:rsid w:val="00D43185"/>
    <w:rsid w:val="00D43C80"/>
    <w:rsid w:val="00D4410C"/>
    <w:rsid w:val="00D4538D"/>
    <w:rsid w:val="00D61527"/>
    <w:rsid w:val="00D615E3"/>
    <w:rsid w:val="00D64C9C"/>
    <w:rsid w:val="00D7094E"/>
    <w:rsid w:val="00D748E4"/>
    <w:rsid w:val="00D74C96"/>
    <w:rsid w:val="00D81136"/>
    <w:rsid w:val="00D90753"/>
    <w:rsid w:val="00D950EC"/>
    <w:rsid w:val="00DA6CF5"/>
    <w:rsid w:val="00DB0836"/>
    <w:rsid w:val="00DB15E3"/>
    <w:rsid w:val="00DB1ECF"/>
    <w:rsid w:val="00DB6513"/>
    <w:rsid w:val="00DB6B17"/>
    <w:rsid w:val="00DB7E47"/>
    <w:rsid w:val="00DC74BF"/>
    <w:rsid w:val="00DD0D05"/>
    <w:rsid w:val="00DE0698"/>
    <w:rsid w:val="00DF0705"/>
    <w:rsid w:val="00DF2E4C"/>
    <w:rsid w:val="00DF64DD"/>
    <w:rsid w:val="00DF7E9E"/>
    <w:rsid w:val="00E01741"/>
    <w:rsid w:val="00E02895"/>
    <w:rsid w:val="00E11575"/>
    <w:rsid w:val="00E12B76"/>
    <w:rsid w:val="00E1641E"/>
    <w:rsid w:val="00E20564"/>
    <w:rsid w:val="00E25BC1"/>
    <w:rsid w:val="00E260B4"/>
    <w:rsid w:val="00E35F74"/>
    <w:rsid w:val="00E37692"/>
    <w:rsid w:val="00E456BE"/>
    <w:rsid w:val="00E60009"/>
    <w:rsid w:val="00E61624"/>
    <w:rsid w:val="00E6464A"/>
    <w:rsid w:val="00E81A6B"/>
    <w:rsid w:val="00E84BA1"/>
    <w:rsid w:val="00E851F1"/>
    <w:rsid w:val="00E908FF"/>
    <w:rsid w:val="00E909E7"/>
    <w:rsid w:val="00E9129E"/>
    <w:rsid w:val="00E94D0A"/>
    <w:rsid w:val="00E966BE"/>
    <w:rsid w:val="00EA1B9F"/>
    <w:rsid w:val="00EA2737"/>
    <w:rsid w:val="00EB611E"/>
    <w:rsid w:val="00EB77C7"/>
    <w:rsid w:val="00ED516A"/>
    <w:rsid w:val="00ED6A5B"/>
    <w:rsid w:val="00EE3D34"/>
    <w:rsid w:val="00EE7105"/>
    <w:rsid w:val="00EE7817"/>
    <w:rsid w:val="00EF4829"/>
    <w:rsid w:val="00EF67D3"/>
    <w:rsid w:val="00EF7269"/>
    <w:rsid w:val="00F11D5F"/>
    <w:rsid w:val="00F122E1"/>
    <w:rsid w:val="00F12369"/>
    <w:rsid w:val="00F146EA"/>
    <w:rsid w:val="00F155C8"/>
    <w:rsid w:val="00F1625D"/>
    <w:rsid w:val="00F25732"/>
    <w:rsid w:val="00F259C5"/>
    <w:rsid w:val="00F25B75"/>
    <w:rsid w:val="00F3268F"/>
    <w:rsid w:val="00F332A9"/>
    <w:rsid w:val="00F53B50"/>
    <w:rsid w:val="00F56627"/>
    <w:rsid w:val="00F646B2"/>
    <w:rsid w:val="00F71C0E"/>
    <w:rsid w:val="00F74F04"/>
    <w:rsid w:val="00F80C0E"/>
    <w:rsid w:val="00F825B5"/>
    <w:rsid w:val="00F85981"/>
    <w:rsid w:val="00F85B9C"/>
    <w:rsid w:val="00F87B12"/>
    <w:rsid w:val="00F913BB"/>
    <w:rsid w:val="00F9634A"/>
    <w:rsid w:val="00F96B80"/>
    <w:rsid w:val="00FA7F3B"/>
    <w:rsid w:val="00FB1749"/>
    <w:rsid w:val="00FB7EBC"/>
    <w:rsid w:val="00FC1848"/>
    <w:rsid w:val="00FC28CC"/>
    <w:rsid w:val="00FD0E1B"/>
    <w:rsid w:val="00FD15AB"/>
    <w:rsid w:val="00FD20EC"/>
    <w:rsid w:val="00FD4730"/>
    <w:rsid w:val="00FD608D"/>
    <w:rsid w:val="00FD681B"/>
    <w:rsid w:val="00FE2AC8"/>
    <w:rsid w:val="00FF6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4DD27"/>
  <w15:docId w15:val="{B80B83DA-CE08-4F2D-A419-557AC818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List Paragraph,Odsek,Odsek 1."/>
    <w:basedOn w:val="Normlny"/>
    <w:link w:val="OdsekzoznamuChar"/>
    <w:qFormat/>
    <w:rsid w:val="006C4098"/>
    <w:pPr>
      <w:ind w:left="708"/>
    </w:pPr>
  </w:style>
  <w:style w:type="character" w:customStyle="1" w:styleId="OdsekzoznamuChar">
    <w:name w:val="Odsek zoznamu Char"/>
    <w:aliases w:val="body Char,Odsek zoznamu2 Char,List Paragraph Char,Odsek Char,Odsek 1. Char"/>
    <w:basedOn w:val="Predvolenpsmoodseku"/>
    <w:link w:val="Odsekzoznamu"/>
    <w:qFormat/>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6"/>
      </w:numPr>
      <w:spacing w:after="200" w:line="360" w:lineRule="auto"/>
      <w:contextualSpacing/>
    </w:pPr>
    <w:rPr>
      <w:rFonts w:ascii="Cambria" w:eastAsia="Calibri" w:hAnsi="Cambria"/>
      <w:sz w:val="22"/>
      <w:szCs w:val="22"/>
      <w:lang w:eastAsia="en-US"/>
    </w:rPr>
  </w:style>
  <w:style w:type="paragraph" w:customStyle="1" w:styleId="Styl1">
    <w:name w:val="Styl1"/>
    <w:basedOn w:val="Normlny"/>
    <w:rsid w:val="00F71C0E"/>
    <w:pPr>
      <w:overflowPunct w:val="0"/>
      <w:autoSpaceDE w:val="0"/>
      <w:autoSpaceDN w:val="0"/>
      <w:adjustRightInd w:val="0"/>
      <w:spacing w:after="240"/>
      <w:ind w:left="709" w:hanging="709"/>
      <w:jc w:val="both"/>
      <w:textAlignment w:val="baseline"/>
    </w:pPr>
    <w:rPr>
      <w:szCs w:val="20"/>
      <w:lang w:eastAsia="sk-SK"/>
    </w:rPr>
  </w:style>
  <w:style w:type="paragraph" w:customStyle="1" w:styleId="Bulletslevel1">
    <w:name w:val="Bullets level 1"/>
    <w:basedOn w:val="Normlny"/>
    <w:link w:val="Bulletslevel1Char"/>
    <w:qFormat/>
    <w:rsid w:val="002F1F01"/>
    <w:pPr>
      <w:spacing w:before="120"/>
      <w:ind w:left="182" w:hanging="40"/>
    </w:pPr>
    <w:rPr>
      <w:rFonts w:ascii="Arial" w:hAnsi="Arial"/>
      <w:noProof/>
      <w:sz w:val="19"/>
      <w:szCs w:val="20"/>
      <w:lang w:val="en-GB" w:eastAsia="en-US"/>
    </w:rPr>
  </w:style>
  <w:style w:type="character" w:customStyle="1" w:styleId="Bulletslevel1Char">
    <w:name w:val="Bullets level 1 Char"/>
    <w:link w:val="Bulletslevel1"/>
    <w:locked/>
    <w:rsid w:val="002F1F01"/>
    <w:rPr>
      <w:rFonts w:ascii="Arial" w:eastAsia="Times New Roman" w:hAnsi="Arial" w:cs="Times New Roman"/>
      <w:noProof/>
      <w:sz w:val="19"/>
      <w:szCs w:val="20"/>
      <w:lang w:val="en-GB"/>
    </w:rPr>
  </w:style>
  <w:style w:type="paragraph" w:styleId="Obyajntext">
    <w:name w:val="Plain Text"/>
    <w:basedOn w:val="Normlny"/>
    <w:link w:val="ObyajntextChar"/>
    <w:rsid w:val="008F633B"/>
    <w:rPr>
      <w:rFonts w:ascii="Courier New" w:hAnsi="Courier New"/>
      <w:sz w:val="20"/>
      <w:szCs w:val="20"/>
      <w:lang w:val="cs-CZ"/>
    </w:rPr>
  </w:style>
  <w:style w:type="character" w:customStyle="1" w:styleId="ObyajntextChar">
    <w:name w:val="Obyčajný text Char"/>
    <w:basedOn w:val="Predvolenpsmoodseku"/>
    <w:link w:val="Obyajntext"/>
    <w:rsid w:val="008F633B"/>
    <w:rPr>
      <w:rFonts w:ascii="Courier New" w:eastAsia="Times New Roman" w:hAnsi="Courier New" w:cs="Times New Roman"/>
      <w:sz w:val="20"/>
      <w:szCs w:val="20"/>
      <w:lang w:val="cs-CZ" w:eastAsia="cs-CZ"/>
    </w:rPr>
  </w:style>
  <w:style w:type="character" w:styleId="Nevyrieenzmienka">
    <w:name w:val="Unresolved Mention"/>
    <w:basedOn w:val="Predvolenpsmoodseku"/>
    <w:uiPriority w:val="99"/>
    <w:semiHidden/>
    <w:unhideWhenUsed/>
    <w:rsid w:val="008C1E53"/>
    <w:rPr>
      <w:color w:val="605E5C"/>
      <w:shd w:val="clear" w:color="auto" w:fill="E1DFDD"/>
    </w:rPr>
  </w:style>
  <w:style w:type="character" w:customStyle="1" w:styleId="CharStyle13">
    <w:name w:val="Char Style 13"/>
    <w:basedOn w:val="Predvolenpsmoodseku"/>
    <w:link w:val="Style12"/>
    <w:uiPriority w:val="99"/>
    <w:locked/>
    <w:rsid w:val="00C91749"/>
    <w:rPr>
      <w:rFonts w:ascii="Arial" w:hAnsi="Arial" w:cs="Arial"/>
      <w:b/>
      <w:bCs/>
      <w:shd w:val="clear" w:color="auto" w:fill="FFFFFF"/>
    </w:rPr>
  </w:style>
  <w:style w:type="paragraph" w:customStyle="1" w:styleId="Style12">
    <w:name w:val="Style 12"/>
    <w:basedOn w:val="Normlny"/>
    <w:link w:val="CharStyle13"/>
    <w:uiPriority w:val="99"/>
    <w:rsid w:val="00C9174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065A5B"/>
    <w:pPr>
      <w:suppressAutoHyphens/>
      <w:spacing w:after="0" w:line="240" w:lineRule="auto"/>
    </w:pPr>
    <w:rPr>
      <w:rFonts w:ascii="Times New Roman" w:eastAsia="Times New Roman" w:hAnsi="Times New Roman" w:cs="Times New Roman"/>
      <w:sz w:val="24"/>
      <w:szCs w:val="24"/>
      <w:lang w:eastAsia="ar-SA"/>
    </w:rPr>
  </w:style>
  <w:style w:type="paragraph" w:styleId="Revzia">
    <w:name w:val="Revision"/>
    <w:hidden/>
    <w:uiPriority w:val="99"/>
    <w:semiHidden/>
    <w:rsid w:val="00F913BB"/>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4631">
      <w:bodyDiv w:val="1"/>
      <w:marLeft w:val="0"/>
      <w:marRight w:val="0"/>
      <w:marTop w:val="0"/>
      <w:marBottom w:val="0"/>
      <w:divBdr>
        <w:top w:val="none" w:sz="0" w:space="0" w:color="auto"/>
        <w:left w:val="none" w:sz="0" w:space="0" w:color="auto"/>
        <w:bottom w:val="none" w:sz="0" w:space="0" w:color="auto"/>
        <w:right w:val="none" w:sz="0" w:space="0" w:color="auto"/>
      </w:divBdr>
    </w:div>
    <w:div w:id="1550268009">
      <w:bodyDiv w:val="1"/>
      <w:marLeft w:val="0"/>
      <w:marRight w:val="0"/>
      <w:marTop w:val="0"/>
      <w:marBottom w:val="0"/>
      <w:divBdr>
        <w:top w:val="none" w:sz="0" w:space="0" w:color="auto"/>
        <w:left w:val="none" w:sz="0" w:space="0" w:color="auto"/>
        <w:bottom w:val="none" w:sz="0" w:space="0" w:color="auto"/>
        <w:right w:val="none" w:sz="0" w:space="0" w:color="auto"/>
      </w:divBdr>
      <w:divsChild>
        <w:div w:id="319693919">
          <w:marLeft w:val="0"/>
          <w:marRight w:val="0"/>
          <w:marTop w:val="0"/>
          <w:marBottom w:val="0"/>
          <w:divBdr>
            <w:top w:val="none" w:sz="0" w:space="0" w:color="auto"/>
            <w:left w:val="none" w:sz="0" w:space="0" w:color="auto"/>
            <w:bottom w:val="none" w:sz="0" w:space="0" w:color="auto"/>
            <w:right w:val="none" w:sz="0" w:space="0" w:color="auto"/>
          </w:divBdr>
          <w:divsChild>
            <w:div w:id="916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60E9-33E2-4C52-8867-1A8E6357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11054</Words>
  <Characters>63010</Characters>
  <Application>Microsoft Office Word</Application>
  <DocSecurity>0</DocSecurity>
  <Lines>525</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Mesiariková Ivana</cp:lastModifiedBy>
  <cp:revision>10</cp:revision>
  <cp:lastPrinted>2019-05-28T08:45:00Z</cp:lastPrinted>
  <dcterms:created xsi:type="dcterms:W3CDTF">2021-08-17T11:25:00Z</dcterms:created>
  <dcterms:modified xsi:type="dcterms:W3CDTF">2021-08-19T08:59:00Z</dcterms:modified>
</cp:coreProperties>
</file>