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FA" w:rsidRDefault="006316FA" w:rsidP="00216329">
      <w:pPr>
        <w:jc w:val="center"/>
        <w:rPr>
          <w:rFonts w:ascii="Calibri" w:hAnsi="Calibri" w:cs="Calibri"/>
          <w:b/>
          <w:bCs/>
          <w:sz w:val="44"/>
          <w:szCs w:val="44"/>
        </w:rPr>
      </w:pPr>
      <w:r>
        <w:rPr>
          <w:rFonts w:ascii="Calibri" w:hAnsi="Calibri" w:cs="Calibri"/>
          <w:b/>
          <w:bCs/>
          <w:sz w:val="44"/>
          <w:szCs w:val="44"/>
        </w:rPr>
        <w:t>Slovenský zväz ľadového hokeja</w:t>
      </w:r>
    </w:p>
    <w:p w:rsidR="00B67329" w:rsidRPr="001E7A3C" w:rsidRDefault="006316FA" w:rsidP="006316FA">
      <w:pPr>
        <w:jc w:val="center"/>
        <w:rPr>
          <w:rFonts w:ascii="Calibri" w:hAnsi="Calibri" w:cs="Calibri"/>
          <w:b/>
          <w:bCs/>
          <w:sz w:val="44"/>
          <w:szCs w:val="44"/>
        </w:rPr>
      </w:pPr>
      <w:r>
        <w:rPr>
          <w:rFonts w:ascii="Calibri" w:hAnsi="Calibri" w:cs="Calibri"/>
          <w:b/>
          <w:bCs/>
          <w:sz w:val="44"/>
          <w:szCs w:val="44"/>
        </w:rPr>
        <w:t xml:space="preserve"> </w:t>
      </w:r>
      <w:r w:rsidR="003511EB">
        <w:rPr>
          <w:rFonts w:ascii="Calibri" w:hAnsi="Calibri" w:cs="Calibri"/>
          <w:b/>
          <w:bCs/>
          <w:sz w:val="44"/>
          <w:szCs w:val="44"/>
        </w:rPr>
        <w:t>Trnavská cesta 27/B, 831 04 Bratislava</w:t>
      </w:r>
    </w:p>
    <w:p w:rsidR="0096037F" w:rsidRPr="009A69C3" w:rsidRDefault="0096037F" w:rsidP="00891946">
      <w:pPr>
        <w:pStyle w:val="Hlavika"/>
        <w:rPr>
          <w:rFonts w:ascii="Calibri" w:hAnsi="Calibri" w:cs="Calibri"/>
          <w:sz w:val="20"/>
          <w:szCs w:val="20"/>
        </w:rPr>
      </w:pPr>
    </w:p>
    <w:p w:rsidR="0096037F" w:rsidRPr="009A69C3" w:rsidRDefault="0096037F">
      <w:pPr>
        <w:pStyle w:val="Hlavika"/>
        <w:ind w:left="1260" w:hanging="1260"/>
        <w:jc w:val="center"/>
        <w:rPr>
          <w:rFonts w:ascii="Calibri" w:hAnsi="Calibri" w:cs="Calibri"/>
          <w:sz w:val="20"/>
          <w:szCs w:val="20"/>
        </w:rPr>
      </w:pPr>
    </w:p>
    <w:p w:rsidR="0096037F" w:rsidRDefault="0096037F">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BD421E" w:rsidRPr="009A69C3" w:rsidRDefault="00BD421E">
      <w:pPr>
        <w:pStyle w:val="Zkladntext3"/>
        <w:rPr>
          <w:rFonts w:ascii="Calibri" w:hAnsi="Calibri" w:cs="Calibri"/>
          <w:sz w:val="24"/>
          <w:szCs w:val="24"/>
        </w:rPr>
      </w:pPr>
    </w:p>
    <w:p w:rsidR="0096037F" w:rsidRPr="009A69C3" w:rsidRDefault="0096037F">
      <w:pPr>
        <w:pStyle w:val="Zkladntext3"/>
        <w:rPr>
          <w:rFonts w:ascii="Calibri" w:hAnsi="Calibri" w:cs="Calibri"/>
          <w:sz w:val="50"/>
          <w:szCs w:val="50"/>
        </w:rPr>
      </w:pPr>
      <w:r w:rsidRPr="009A69C3">
        <w:rPr>
          <w:rFonts w:ascii="Calibri" w:hAnsi="Calibri" w:cs="Calibri"/>
          <w:sz w:val="26"/>
          <w:szCs w:val="26"/>
        </w:rPr>
        <w:br/>
      </w:r>
      <w:r w:rsidRPr="009A69C3">
        <w:rPr>
          <w:rFonts w:ascii="Calibri" w:hAnsi="Calibri" w:cs="Calibri"/>
          <w:sz w:val="50"/>
          <w:szCs w:val="50"/>
        </w:rPr>
        <w:t>SÚŤAŽNÉ  PODKLADY</w:t>
      </w:r>
    </w:p>
    <w:p w:rsidR="00097634" w:rsidRDefault="00097634">
      <w:pPr>
        <w:pStyle w:val="Zkladntext3"/>
        <w:rPr>
          <w:rFonts w:ascii="Calibri" w:hAnsi="Calibri" w:cs="Calibri"/>
        </w:rPr>
      </w:pPr>
    </w:p>
    <w:p w:rsidR="0096037F" w:rsidRDefault="0044685A">
      <w:pPr>
        <w:pStyle w:val="Zkladntext3"/>
        <w:rPr>
          <w:rFonts w:ascii="Calibri" w:hAnsi="Calibri" w:cs="Calibri"/>
        </w:rPr>
      </w:pPr>
      <w:r>
        <w:rPr>
          <w:rFonts w:ascii="Calibri" w:hAnsi="Calibri" w:cs="Calibri"/>
        </w:rPr>
        <w:t>Služba</w:t>
      </w:r>
    </w:p>
    <w:p w:rsidR="00097634" w:rsidRPr="009A69C3" w:rsidRDefault="00097634">
      <w:pPr>
        <w:pStyle w:val="Zkladntext3"/>
        <w:rPr>
          <w:rFonts w:ascii="Calibri" w:hAnsi="Calibri" w:cs="Calibri"/>
        </w:rPr>
      </w:pPr>
    </w:p>
    <w:p w:rsidR="0096037F" w:rsidRPr="009A69C3" w:rsidRDefault="0096037F">
      <w:pPr>
        <w:pStyle w:val="Zkladntext"/>
        <w:jc w:val="center"/>
        <w:rPr>
          <w:rFonts w:ascii="Calibri" w:hAnsi="Calibri" w:cs="Calibri"/>
        </w:rPr>
      </w:pPr>
      <w:r w:rsidRPr="009A69C3">
        <w:rPr>
          <w:rFonts w:ascii="Calibri" w:hAnsi="Calibri" w:cs="Calibri"/>
        </w:rPr>
        <w:t>Predmet zákazky:</w:t>
      </w:r>
    </w:p>
    <w:p w:rsidR="00216329" w:rsidRPr="0055720D" w:rsidRDefault="00216329" w:rsidP="00FD6C76">
      <w:pPr>
        <w:pStyle w:val="Nadpis5"/>
        <w:spacing w:before="120"/>
        <w:ind w:left="340"/>
        <w:rPr>
          <w:rFonts w:asciiTheme="minorHAnsi" w:eastAsia="Arial Unicode MS" w:hAnsiTheme="minorHAnsi" w:cs="Calibri"/>
          <w:color w:val="000000"/>
          <w:sz w:val="40"/>
          <w:szCs w:val="40"/>
        </w:rPr>
      </w:pPr>
      <w:r w:rsidRPr="0055720D">
        <w:rPr>
          <w:rFonts w:asciiTheme="minorHAnsi" w:eastAsia="Arial Unicode MS" w:hAnsiTheme="minorHAnsi" w:cs="Calibri"/>
          <w:b w:val="0"/>
          <w:color w:val="000000"/>
          <w:sz w:val="40"/>
          <w:szCs w:val="40"/>
        </w:rPr>
        <w:t>"</w:t>
      </w:r>
      <w:r w:rsidR="00922C1C">
        <w:rPr>
          <w:rFonts w:asciiTheme="minorHAnsi" w:eastAsia="Arial Unicode MS" w:hAnsiTheme="minorHAnsi" w:cs="Calibri"/>
          <w:b w:val="0"/>
          <w:color w:val="000000"/>
          <w:sz w:val="40"/>
          <w:szCs w:val="40"/>
        </w:rPr>
        <w:t xml:space="preserve">Služby leteckej dopravy </w:t>
      </w:r>
      <w:r w:rsidR="00006B22">
        <w:rPr>
          <w:rFonts w:asciiTheme="minorHAnsi" w:eastAsia="Arial Unicode MS" w:hAnsiTheme="minorHAnsi" w:cs="Calibri"/>
          <w:b w:val="0"/>
          <w:color w:val="000000"/>
          <w:sz w:val="40"/>
          <w:szCs w:val="40"/>
        </w:rPr>
        <w:t xml:space="preserve">a ostatné podporné a pomocné dopravné služby </w:t>
      </w:r>
      <w:r w:rsidR="00922C1C">
        <w:rPr>
          <w:rFonts w:asciiTheme="minorHAnsi" w:eastAsia="Arial Unicode MS" w:hAnsiTheme="minorHAnsi" w:cs="Calibri"/>
          <w:b w:val="0"/>
          <w:color w:val="000000"/>
          <w:sz w:val="40"/>
          <w:szCs w:val="40"/>
        </w:rPr>
        <w:t>pre SZĽH</w:t>
      </w:r>
      <w:r w:rsidR="003511EB">
        <w:rPr>
          <w:rFonts w:asciiTheme="minorHAnsi" w:hAnsiTheme="minorHAnsi" w:cs="Arial"/>
          <w:b w:val="0"/>
          <w:color w:val="000000"/>
          <w:sz w:val="40"/>
          <w:szCs w:val="40"/>
        </w:rPr>
        <w:t>“</w:t>
      </w:r>
      <w:r w:rsidRPr="0055720D">
        <w:rPr>
          <w:rFonts w:asciiTheme="minorHAnsi" w:eastAsia="Arial Unicode MS" w:hAnsiTheme="minorHAnsi" w:cs="Calibri"/>
          <w:color w:val="000000"/>
          <w:sz w:val="40"/>
          <w:szCs w:val="40"/>
        </w:rPr>
        <w:t xml:space="preserve"> </w:t>
      </w:r>
    </w:p>
    <w:p w:rsidR="0096037F" w:rsidRPr="009A69C3" w:rsidRDefault="0096037F">
      <w:pPr>
        <w:pStyle w:val="Nadpis5"/>
        <w:rPr>
          <w:rFonts w:ascii="Calibri" w:hAnsi="Calibri" w:cs="Calibri"/>
        </w:rPr>
      </w:pPr>
    </w:p>
    <w:p w:rsidR="0096037F" w:rsidRPr="009A69C3" w:rsidRDefault="0096037F">
      <w:pPr>
        <w:pStyle w:val="Nadpis5"/>
        <w:rPr>
          <w:rFonts w:ascii="Calibri" w:hAnsi="Calibri" w:cs="Calibri"/>
        </w:rPr>
      </w:pPr>
    </w:p>
    <w:p w:rsidR="0096037F" w:rsidRPr="009A69C3" w:rsidRDefault="0096037F">
      <w:pPr>
        <w:rPr>
          <w:rFonts w:ascii="Calibri" w:hAnsi="Calibri" w:cs="Calibri"/>
        </w:rPr>
      </w:pPr>
    </w:p>
    <w:p w:rsidR="0096037F" w:rsidRPr="009A69C3" w:rsidRDefault="0096037F">
      <w:pPr>
        <w:pStyle w:val="Zkladntext"/>
        <w:rPr>
          <w:rFonts w:ascii="Calibri" w:hAnsi="Calibri" w:cs="Calibri"/>
        </w:rPr>
      </w:pPr>
      <w:r w:rsidRPr="009A69C3">
        <w:rPr>
          <w:rFonts w:ascii="Calibri" w:hAnsi="Calibri" w:cs="Calibri"/>
        </w:rPr>
        <w:t xml:space="preserve">Postup zadávania </w:t>
      </w:r>
      <w:r w:rsidR="00BC17BB">
        <w:rPr>
          <w:rFonts w:ascii="Calibri" w:hAnsi="Calibri" w:cs="Calibri"/>
        </w:rPr>
        <w:t>nad</w:t>
      </w:r>
      <w:r w:rsidR="00F85A2F" w:rsidRPr="009A69C3">
        <w:rPr>
          <w:rFonts w:ascii="Calibri" w:hAnsi="Calibri" w:cs="Calibri"/>
        </w:rPr>
        <w:t>limitnej</w:t>
      </w:r>
      <w:r w:rsidRPr="009A69C3">
        <w:rPr>
          <w:rFonts w:ascii="Calibri" w:hAnsi="Calibri" w:cs="Calibri"/>
        </w:rPr>
        <w:t xml:space="preserve"> zákazky podľa zákona č. </w:t>
      </w:r>
      <w:r w:rsidR="002375B6">
        <w:rPr>
          <w:rFonts w:ascii="Calibri" w:hAnsi="Calibri" w:cs="Calibri"/>
        </w:rPr>
        <w:t>343/2015</w:t>
      </w:r>
      <w:r w:rsidRPr="009A69C3">
        <w:rPr>
          <w:rFonts w:ascii="Calibri" w:hAnsi="Calibri" w:cs="Calibri"/>
        </w:rPr>
        <w:t xml:space="preserve"> Z. z. o verejnom obstarávaní a o zmene a doplnení niektorých zákonov v znení neskorších predpisov </w:t>
      </w:r>
    </w:p>
    <w:p w:rsidR="0096037F" w:rsidRPr="009A69C3" w:rsidRDefault="0096037F">
      <w:pPr>
        <w:pStyle w:val="Zkladntext"/>
        <w:rPr>
          <w:rFonts w:ascii="Calibri" w:hAnsi="Calibri" w:cs="Calibri"/>
          <w:szCs w:val="26"/>
        </w:rPr>
      </w:pPr>
    </w:p>
    <w:p w:rsidR="0096037F" w:rsidRPr="009A69C3" w:rsidRDefault="0096037F">
      <w:pPr>
        <w:pStyle w:val="Zkladntext3"/>
        <w:jc w:val="left"/>
        <w:rPr>
          <w:rFonts w:ascii="Calibri" w:hAnsi="Calibri" w:cs="Calibri"/>
          <w:sz w:val="22"/>
        </w:rPr>
      </w:pPr>
    </w:p>
    <w:p w:rsidR="0096037F" w:rsidRPr="009A69C3" w:rsidRDefault="0096037F">
      <w:pPr>
        <w:pStyle w:val="Zkladntext3"/>
        <w:jc w:val="left"/>
        <w:rPr>
          <w:rFonts w:ascii="Calibri" w:hAnsi="Calibri" w:cs="Calibri"/>
          <w:sz w:val="22"/>
        </w:rPr>
      </w:pPr>
    </w:p>
    <w:p w:rsidR="0096037F" w:rsidRPr="009A69C3" w:rsidRDefault="0096037F">
      <w:pPr>
        <w:pStyle w:val="Zkladntext3"/>
        <w:spacing w:before="120"/>
        <w:jc w:val="left"/>
        <w:rPr>
          <w:rFonts w:ascii="Calibri" w:hAnsi="Calibri" w:cs="Calibri"/>
          <w:sz w:val="22"/>
        </w:rPr>
      </w:pPr>
    </w:p>
    <w:p w:rsidR="00216329" w:rsidRPr="009A69C3" w:rsidRDefault="00216329">
      <w:pPr>
        <w:pStyle w:val="Zkladntext2"/>
        <w:rPr>
          <w:rFonts w:ascii="Calibri" w:hAnsi="Calibri" w:cs="Calibri"/>
          <w:color w:val="999999"/>
          <w:szCs w:val="22"/>
        </w:rPr>
      </w:pPr>
      <w:r w:rsidRPr="00212AFD">
        <w:rPr>
          <w:rFonts w:ascii="Calibri" w:hAnsi="Calibri" w:cs="Calibri"/>
          <w:szCs w:val="22"/>
        </w:rPr>
        <w:t>V</w:t>
      </w:r>
      <w:r w:rsidR="00B67329" w:rsidRPr="00212AFD">
        <w:rPr>
          <w:rFonts w:ascii="Calibri" w:hAnsi="Calibri" w:cs="Calibri"/>
          <w:szCs w:val="22"/>
        </w:rPr>
        <w:t> </w:t>
      </w:r>
      <w:r w:rsidR="003511EB" w:rsidRPr="00212AFD">
        <w:rPr>
          <w:rFonts w:ascii="Calibri" w:hAnsi="Calibri" w:cs="Calibri"/>
          <w:szCs w:val="22"/>
        </w:rPr>
        <w:t>Bratislave</w:t>
      </w:r>
      <w:r w:rsidRPr="00212AFD">
        <w:rPr>
          <w:rFonts w:ascii="Calibri" w:hAnsi="Calibri" w:cs="Calibri"/>
          <w:szCs w:val="22"/>
        </w:rPr>
        <w:t xml:space="preserve"> dňa </w:t>
      </w:r>
      <w:r w:rsidR="002F428E">
        <w:rPr>
          <w:rFonts w:ascii="Calibri" w:hAnsi="Calibri" w:cs="Calibri"/>
          <w:szCs w:val="22"/>
        </w:rPr>
        <w:t>10.09</w:t>
      </w:r>
      <w:r w:rsidR="004B69CB" w:rsidRPr="00212AFD">
        <w:rPr>
          <w:rFonts w:ascii="Calibri" w:hAnsi="Calibri" w:cs="Calibri"/>
          <w:szCs w:val="22"/>
        </w:rPr>
        <w:t>.201</w:t>
      </w:r>
      <w:r w:rsidR="00DD11AD" w:rsidRPr="00212AFD">
        <w:rPr>
          <w:rFonts w:ascii="Calibri" w:hAnsi="Calibri" w:cs="Calibri"/>
          <w:szCs w:val="22"/>
        </w:rPr>
        <w:t>8</w:t>
      </w:r>
    </w:p>
    <w:p w:rsidR="00216329" w:rsidRPr="009A69C3" w:rsidRDefault="00216329">
      <w:pPr>
        <w:tabs>
          <w:tab w:val="right" w:leader="dot" w:pos="9720"/>
        </w:tabs>
        <w:ind w:left="5220"/>
        <w:rPr>
          <w:rFonts w:ascii="Calibri" w:hAnsi="Calibri" w:cs="Calibri"/>
          <w:sz w:val="20"/>
          <w:szCs w:val="20"/>
        </w:rPr>
      </w:pPr>
    </w:p>
    <w:p w:rsidR="0096037F" w:rsidRPr="009A69C3" w:rsidRDefault="0096037F">
      <w:pPr>
        <w:tabs>
          <w:tab w:val="right" w:leader="dot" w:pos="9720"/>
        </w:tabs>
        <w:ind w:left="5220"/>
        <w:rPr>
          <w:rFonts w:ascii="Calibri" w:hAnsi="Calibri" w:cs="Calibri"/>
          <w:sz w:val="20"/>
          <w:szCs w:val="20"/>
        </w:rPr>
      </w:pPr>
      <w:r w:rsidRPr="009A69C3">
        <w:rPr>
          <w:rFonts w:ascii="Calibri" w:hAnsi="Calibri" w:cs="Calibri"/>
          <w:sz w:val="20"/>
          <w:szCs w:val="20"/>
        </w:rPr>
        <w:tab/>
      </w:r>
    </w:p>
    <w:p w:rsidR="002F428E" w:rsidRDefault="00EE4A7A" w:rsidP="002F428E">
      <w:pPr>
        <w:pStyle w:val="Zarkazkladnhotextu3"/>
        <w:ind w:left="5222" w:right="-227"/>
        <w:rPr>
          <w:rFonts w:ascii="Calibri" w:hAnsi="Calibri" w:cs="Calibri"/>
          <w:sz w:val="22"/>
          <w:szCs w:val="24"/>
        </w:rPr>
      </w:pPr>
      <w:r>
        <w:tab/>
      </w:r>
      <w:r>
        <w:tab/>
      </w:r>
      <w:r w:rsidR="002F428E">
        <w:rPr>
          <w:rFonts w:ascii="Calibri" w:hAnsi="Calibri" w:cs="Calibri"/>
          <w:sz w:val="22"/>
          <w:szCs w:val="24"/>
        </w:rPr>
        <w:t>Ing. Martin Kohút</w:t>
      </w:r>
    </w:p>
    <w:p w:rsidR="00EE4A7A" w:rsidRPr="00EE4A7A" w:rsidRDefault="002F428E" w:rsidP="002F428E">
      <w:pPr>
        <w:pStyle w:val="Zarkazkladnhotextu3"/>
        <w:ind w:left="5222" w:right="-227"/>
        <w:rPr>
          <w:rFonts w:ascii="Calibri" w:hAnsi="Calibri" w:cs="Calibri"/>
          <w:sz w:val="22"/>
          <w:szCs w:val="24"/>
        </w:rPr>
      </w:pPr>
      <w:r>
        <w:rPr>
          <w:rFonts w:ascii="Calibri" w:hAnsi="Calibri" w:cs="Calibri"/>
          <w:sz w:val="22"/>
          <w:szCs w:val="24"/>
        </w:rPr>
        <w:tab/>
        <w:t xml:space="preserve">                prezident SZĽH</w:t>
      </w:r>
    </w:p>
    <w:p w:rsidR="00FD6C76" w:rsidRDefault="00EE4A7A" w:rsidP="00FD6C76">
      <w:pPr>
        <w:pStyle w:val="Zarkazkladnhotextu3"/>
        <w:ind w:left="5222" w:right="-227"/>
        <w:rPr>
          <w:sz w:val="18"/>
          <w:szCs w:val="18"/>
        </w:rPr>
      </w:pPr>
      <w:r>
        <w:rPr>
          <w:rFonts w:ascii="Calibri" w:hAnsi="Calibri" w:cs="Calibri"/>
          <w:sz w:val="22"/>
          <w:szCs w:val="24"/>
        </w:rPr>
        <w:t xml:space="preserve">                           </w:t>
      </w:r>
    </w:p>
    <w:p w:rsidR="00EE4A7A" w:rsidRDefault="00EE4A7A" w:rsidP="00EE4A7A">
      <w:pPr>
        <w:pStyle w:val="Zarkazkladnhotextu3"/>
        <w:ind w:left="5222" w:right="-227"/>
        <w:rPr>
          <w:sz w:val="18"/>
          <w:szCs w:val="18"/>
        </w:rPr>
      </w:pPr>
    </w:p>
    <w:p w:rsidR="00891946" w:rsidRPr="009A69C3" w:rsidRDefault="00891946" w:rsidP="00A96721">
      <w:pPr>
        <w:tabs>
          <w:tab w:val="left" w:pos="5040"/>
        </w:tabs>
        <w:jc w:val="center"/>
        <w:rPr>
          <w:rFonts w:ascii="Calibri" w:hAnsi="Calibri" w:cs="Calibri"/>
          <w:sz w:val="20"/>
          <w:szCs w:val="20"/>
        </w:rPr>
      </w:pPr>
    </w:p>
    <w:p w:rsidR="0096037F" w:rsidRPr="009A69C3" w:rsidRDefault="0096037F" w:rsidP="00DD11AD">
      <w:pPr>
        <w:pStyle w:val="Zkladntext3"/>
        <w:jc w:val="left"/>
        <w:rPr>
          <w:rFonts w:ascii="Calibri" w:hAnsi="Calibri" w:cs="Calibri"/>
          <w:sz w:val="20"/>
          <w:szCs w:val="30"/>
        </w:rPr>
      </w:pPr>
    </w:p>
    <w:p w:rsidR="0096037F" w:rsidRPr="009A69C3" w:rsidRDefault="0096037F">
      <w:pPr>
        <w:pStyle w:val="Zkladntext3"/>
        <w:rPr>
          <w:rFonts w:ascii="Calibri" w:hAnsi="Calibri" w:cs="Calibri"/>
          <w:sz w:val="20"/>
          <w:szCs w:val="30"/>
        </w:rPr>
      </w:pPr>
    </w:p>
    <w:p w:rsidR="0096037F" w:rsidRPr="009A69C3" w:rsidRDefault="0096037F">
      <w:pPr>
        <w:pStyle w:val="Zkladntext"/>
        <w:rPr>
          <w:rFonts w:ascii="Calibri" w:hAnsi="Calibri" w:cs="Calibri"/>
        </w:rPr>
      </w:pPr>
      <w:r w:rsidRPr="009A69C3">
        <w:rPr>
          <w:rFonts w:ascii="Calibri" w:hAnsi="Calibri" w:cs="Calibri"/>
        </w:rPr>
        <w:t>Súlad súťa</w:t>
      </w:r>
      <w:r w:rsidR="002375B6">
        <w:rPr>
          <w:rFonts w:ascii="Calibri" w:hAnsi="Calibri" w:cs="Calibri"/>
        </w:rPr>
        <w:t>žných podkladov so zákonom č. 343/2015</w:t>
      </w:r>
      <w:r w:rsidRPr="009A69C3">
        <w:rPr>
          <w:rFonts w:ascii="Calibri" w:hAnsi="Calibri" w:cs="Calibri"/>
        </w:rPr>
        <w:t xml:space="preserve"> Z. z. o verejnom obstarávaní a o zmene a doplnení niektorých zákonov v znení neskorších predpisov (ďalej len „zákon o verejnom obstarávaní“) potvrdzuje</w:t>
      </w:r>
    </w:p>
    <w:p w:rsidR="0096037F" w:rsidRPr="009A69C3" w:rsidRDefault="0096037F">
      <w:pPr>
        <w:tabs>
          <w:tab w:val="right" w:leader="dot" w:pos="2880"/>
          <w:tab w:val="right" w:leader="dot" w:pos="4500"/>
          <w:tab w:val="right" w:leader="underscore" w:pos="9072"/>
        </w:tabs>
        <w:spacing w:before="100"/>
        <w:rPr>
          <w:rFonts w:ascii="Calibri" w:hAnsi="Calibri" w:cs="Calibri"/>
          <w:szCs w:val="20"/>
        </w:rPr>
      </w:pPr>
    </w:p>
    <w:p w:rsidR="0096037F" w:rsidRPr="009A69C3" w:rsidRDefault="0096037F">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891946" w:rsidRPr="009A69C3" w:rsidRDefault="00891946">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96037F" w:rsidRPr="00212AFD" w:rsidRDefault="0096037F">
      <w:pPr>
        <w:pStyle w:val="Hlavika"/>
        <w:tabs>
          <w:tab w:val="clear" w:pos="4536"/>
          <w:tab w:val="right" w:leader="dot" w:pos="2340"/>
          <w:tab w:val="right" w:leader="dot" w:pos="3780"/>
          <w:tab w:val="right" w:leader="underscore" w:pos="9072"/>
        </w:tabs>
        <w:spacing w:before="100"/>
        <w:rPr>
          <w:rFonts w:ascii="Calibri" w:hAnsi="Calibri" w:cs="Calibri"/>
          <w:szCs w:val="22"/>
        </w:rPr>
      </w:pPr>
      <w:r w:rsidRPr="00212AFD">
        <w:rPr>
          <w:rFonts w:ascii="Calibri" w:hAnsi="Calibri" w:cs="Calibri"/>
          <w:szCs w:val="22"/>
        </w:rPr>
        <w:t>V</w:t>
      </w:r>
      <w:r w:rsidR="00DD11AD" w:rsidRPr="00212AFD">
        <w:rPr>
          <w:rFonts w:ascii="Calibri" w:hAnsi="Calibri" w:cs="Calibri"/>
          <w:szCs w:val="22"/>
        </w:rPr>
        <w:t> Banskej Bystrici</w:t>
      </w:r>
      <w:r w:rsidRPr="00212AFD">
        <w:rPr>
          <w:rFonts w:ascii="Calibri" w:hAnsi="Calibri" w:cs="Calibri"/>
          <w:szCs w:val="22"/>
        </w:rPr>
        <w:t xml:space="preserve"> dňa </w:t>
      </w:r>
      <w:r w:rsidR="002F428E">
        <w:rPr>
          <w:rFonts w:ascii="Calibri" w:hAnsi="Calibri" w:cs="Calibri"/>
          <w:szCs w:val="22"/>
        </w:rPr>
        <w:t>10.09</w:t>
      </w:r>
      <w:r w:rsidR="00DD11AD" w:rsidRPr="00212AFD">
        <w:rPr>
          <w:rFonts w:ascii="Calibri" w:hAnsi="Calibri" w:cs="Calibri"/>
          <w:szCs w:val="22"/>
        </w:rPr>
        <w:t>.2018</w:t>
      </w:r>
    </w:p>
    <w:p w:rsidR="0096037F" w:rsidRPr="009A69C3" w:rsidRDefault="000F0A52">
      <w:pPr>
        <w:tabs>
          <w:tab w:val="right" w:leader="dot" w:pos="9720"/>
        </w:tabs>
        <w:ind w:left="5220"/>
        <w:rPr>
          <w:rFonts w:ascii="Calibri" w:hAnsi="Calibri" w:cs="Calibri"/>
          <w:szCs w:val="20"/>
        </w:rPr>
      </w:pPr>
      <w:r w:rsidRPr="009A69C3">
        <w:rPr>
          <w:rFonts w:ascii="Calibri" w:hAnsi="Calibri" w:cs="Calibri"/>
          <w:sz w:val="20"/>
          <w:szCs w:val="20"/>
        </w:rPr>
        <w:tab/>
      </w:r>
    </w:p>
    <w:p w:rsidR="0096037F" w:rsidRDefault="00D605C9">
      <w:pPr>
        <w:pStyle w:val="Zarkazkladnhotextu3"/>
        <w:spacing w:before="60"/>
        <w:ind w:left="5220" w:right="-227"/>
        <w:rPr>
          <w:rFonts w:ascii="Calibri" w:hAnsi="Calibri" w:cs="Calibri"/>
          <w:sz w:val="22"/>
          <w:szCs w:val="24"/>
        </w:rPr>
      </w:pPr>
      <w:r w:rsidRPr="009A69C3">
        <w:rPr>
          <w:rFonts w:ascii="Calibri" w:hAnsi="Calibri" w:cs="Calibri"/>
          <w:sz w:val="22"/>
          <w:szCs w:val="24"/>
        </w:rPr>
        <w:t xml:space="preserve">                 </w:t>
      </w:r>
      <w:r w:rsidR="00A96721">
        <w:rPr>
          <w:rFonts w:ascii="Calibri" w:hAnsi="Calibri" w:cs="Calibri"/>
          <w:sz w:val="22"/>
          <w:szCs w:val="24"/>
        </w:rPr>
        <w:t xml:space="preserve">    </w:t>
      </w:r>
      <w:r w:rsidR="00216329" w:rsidRPr="004B69CB">
        <w:rPr>
          <w:rFonts w:ascii="Calibri" w:hAnsi="Calibri" w:cs="Calibri"/>
          <w:sz w:val="22"/>
          <w:szCs w:val="24"/>
        </w:rPr>
        <w:t>Ing. Ľubomír Gonšenica</w:t>
      </w:r>
    </w:p>
    <w:p w:rsidR="004B69CB" w:rsidRPr="009A69C3" w:rsidRDefault="004B69CB">
      <w:pPr>
        <w:pStyle w:val="Zarkazkladnhotextu3"/>
        <w:spacing w:before="60"/>
        <w:ind w:left="5220" w:right="-227"/>
        <w:rPr>
          <w:rFonts w:ascii="Calibri" w:hAnsi="Calibri" w:cs="Calibri"/>
          <w:sz w:val="22"/>
          <w:szCs w:val="24"/>
        </w:rPr>
      </w:pPr>
      <w:r>
        <w:rPr>
          <w:rFonts w:ascii="Calibri" w:hAnsi="Calibri" w:cs="Calibri"/>
          <w:sz w:val="22"/>
          <w:szCs w:val="24"/>
        </w:rPr>
        <w:t xml:space="preserve">               osoba zabezpečujúca proces VO</w:t>
      </w:r>
    </w:p>
    <w:p w:rsidR="00A96721" w:rsidRPr="009A69C3" w:rsidRDefault="00216329" w:rsidP="005E1113">
      <w:pPr>
        <w:pStyle w:val="Zkladntext3"/>
        <w:rPr>
          <w:rFonts w:ascii="Calibri" w:hAnsi="Calibri" w:cs="Calibri"/>
          <w:sz w:val="20"/>
          <w:szCs w:val="10"/>
        </w:rPr>
      </w:pPr>
      <w:r w:rsidRPr="009A69C3">
        <w:rPr>
          <w:rFonts w:ascii="Calibri" w:hAnsi="Calibri" w:cs="Calibri"/>
          <w:sz w:val="20"/>
        </w:rPr>
        <w:t xml:space="preserve">      </w:t>
      </w:r>
      <w:r w:rsidR="00D605C9" w:rsidRPr="009A69C3">
        <w:rPr>
          <w:rFonts w:ascii="Calibri" w:hAnsi="Calibri" w:cs="Calibri"/>
          <w:sz w:val="20"/>
        </w:rPr>
        <w:t xml:space="preserve">             </w:t>
      </w:r>
      <w:r w:rsidRPr="009A69C3">
        <w:rPr>
          <w:rFonts w:ascii="Calibri" w:hAnsi="Calibri" w:cs="Calibri"/>
          <w:sz w:val="20"/>
        </w:rPr>
        <w:t xml:space="preserve">  </w:t>
      </w:r>
      <w:r w:rsidR="00A96721">
        <w:rPr>
          <w:rFonts w:ascii="Calibri" w:hAnsi="Calibri" w:cs="Calibri"/>
          <w:sz w:val="20"/>
        </w:rPr>
        <w:t xml:space="preserve">                                                                                         </w:t>
      </w: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216329" w:rsidRPr="009A69C3" w:rsidRDefault="00216329" w:rsidP="00B70C26">
      <w:pPr>
        <w:pStyle w:val="Nadpis5"/>
        <w:spacing w:line="360" w:lineRule="auto"/>
        <w:jc w:val="left"/>
        <w:rPr>
          <w:rFonts w:ascii="Calibri" w:hAnsi="Calibri" w:cs="Calibri"/>
          <w:szCs w:val="22"/>
        </w:rPr>
      </w:pPr>
    </w:p>
    <w:p w:rsidR="0096037F" w:rsidRPr="009A69C3" w:rsidRDefault="0096037F">
      <w:pPr>
        <w:pStyle w:val="Nadpis5"/>
        <w:spacing w:line="360" w:lineRule="auto"/>
        <w:rPr>
          <w:rFonts w:ascii="Calibri" w:hAnsi="Calibri" w:cs="Calibri"/>
          <w:szCs w:val="22"/>
        </w:rPr>
      </w:pPr>
      <w:r w:rsidRPr="009A69C3">
        <w:rPr>
          <w:rFonts w:ascii="Calibri" w:hAnsi="Calibri" w:cs="Calibri"/>
          <w:szCs w:val="22"/>
        </w:rPr>
        <w:t>OBSAH  SÚŤAŽNÝCH  PODKLADOV</w:t>
      </w:r>
    </w:p>
    <w:p w:rsidR="0096037F" w:rsidRPr="009A69C3" w:rsidRDefault="0096037F">
      <w:pPr>
        <w:tabs>
          <w:tab w:val="num" w:pos="540"/>
        </w:tabs>
        <w:ind w:left="720" w:hanging="720"/>
        <w:jc w:val="center"/>
        <w:rPr>
          <w:rFonts w:ascii="Calibri" w:hAnsi="Calibri" w:cs="Calibri"/>
        </w:rPr>
      </w:pPr>
    </w:p>
    <w:p w:rsidR="0096037F" w:rsidRPr="009A69C3" w:rsidRDefault="0096037F">
      <w:pPr>
        <w:tabs>
          <w:tab w:val="left" w:pos="0"/>
        </w:tabs>
        <w:spacing w:line="300" w:lineRule="auto"/>
        <w:ind w:firstLine="1620"/>
        <w:rPr>
          <w:rFonts w:ascii="Calibri" w:hAnsi="Calibri" w:cs="Calibri"/>
          <w:sz w:val="28"/>
          <w:szCs w:val="30"/>
        </w:rPr>
      </w:pPr>
      <w:r w:rsidRPr="009A69C3">
        <w:rPr>
          <w:rFonts w:ascii="Calibri" w:hAnsi="Calibri" w:cs="Calibri"/>
          <w:sz w:val="28"/>
        </w:rPr>
        <w:t>A.1</w:t>
      </w:r>
      <w:r w:rsidRPr="009A69C3">
        <w:rPr>
          <w:rFonts w:ascii="Calibri" w:hAnsi="Calibri" w:cs="Calibri"/>
          <w:b/>
          <w:bCs/>
          <w:sz w:val="28"/>
          <w:szCs w:val="26"/>
        </w:rPr>
        <w:t xml:space="preserve">   </w:t>
      </w:r>
      <w:r w:rsidRPr="009A69C3">
        <w:rPr>
          <w:rFonts w:ascii="Calibri" w:hAnsi="Calibri" w:cs="Calibri"/>
          <w:sz w:val="28"/>
          <w:szCs w:val="30"/>
        </w:rPr>
        <w:t>Pokyny pre uchádzačov</w:t>
      </w:r>
    </w:p>
    <w:p w:rsidR="0096037F" w:rsidRPr="009A69C3" w:rsidRDefault="0096037F">
      <w:pPr>
        <w:tabs>
          <w:tab w:val="num" w:pos="0"/>
        </w:tabs>
        <w:spacing w:before="120"/>
        <w:ind w:firstLine="2342"/>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w:t>
      </w:r>
    </w:p>
    <w:p w:rsidR="0096037F" w:rsidRPr="009A69C3" w:rsidRDefault="0096037F">
      <w:pPr>
        <w:tabs>
          <w:tab w:val="num" w:pos="540"/>
        </w:tabs>
        <w:spacing w:line="300" w:lineRule="auto"/>
        <w:ind w:firstLine="2340"/>
        <w:rPr>
          <w:rFonts w:ascii="Calibri" w:hAnsi="Calibri" w:cs="Calibri"/>
          <w:szCs w:val="22"/>
        </w:rPr>
      </w:pPr>
      <w:r w:rsidRPr="009A69C3">
        <w:rPr>
          <w:rFonts w:ascii="Calibri" w:hAnsi="Calibri" w:cs="Calibri"/>
          <w:szCs w:val="22"/>
        </w:rPr>
        <w:t>Všeobecné informácie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Dorozumievanie a vysvetľovanie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Príprava ponuky</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IV.</w:t>
      </w:r>
    </w:p>
    <w:p w:rsidR="0096037F" w:rsidRPr="009A69C3" w:rsidRDefault="0096037F">
      <w:pPr>
        <w:tabs>
          <w:tab w:val="num" w:pos="576"/>
          <w:tab w:val="left" w:pos="2340"/>
        </w:tabs>
        <w:spacing w:line="300" w:lineRule="auto"/>
        <w:ind w:left="1077" w:firstLine="1263"/>
        <w:rPr>
          <w:rFonts w:ascii="Calibri" w:hAnsi="Calibri" w:cs="Calibri"/>
          <w:sz w:val="2"/>
          <w:szCs w:val="2"/>
        </w:rPr>
      </w:pPr>
      <w:r w:rsidRPr="009A69C3">
        <w:rPr>
          <w:rFonts w:ascii="Calibri" w:hAnsi="Calibri" w:cs="Calibri"/>
          <w:szCs w:val="22"/>
        </w:rPr>
        <w:t>Predkladanie ponúk</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p>
    <w:p w:rsidR="0096037F"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Otváranie a vyhodnotenie ponúk</w:t>
      </w:r>
    </w:p>
    <w:p w:rsidR="003E44E6" w:rsidRPr="009A69C3" w:rsidRDefault="003E44E6" w:rsidP="003E44E6">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VI.</w:t>
      </w:r>
    </w:p>
    <w:p w:rsidR="003E44E6" w:rsidRPr="009A69C3" w:rsidRDefault="003E44E6" w:rsidP="003E44E6">
      <w:pPr>
        <w:tabs>
          <w:tab w:val="num" w:pos="576"/>
          <w:tab w:val="left" w:pos="2340"/>
        </w:tabs>
        <w:spacing w:line="300" w:lineRule="auto"/>
        <w:ind w:left="1077" w:firstLine="1263"/>
        <w:rPr>
          <w:rFonts w:ascii="Calibri" w:hAnsi="Calibri" w:cs="Calibri"/>
          <w:szCs w:val="22"/>
        </w:rPr>
      </w:pPr>
      <w:r>
        <w:rPr>
          <w:rFonts w:ascii="Calibri" w:hAnsi="Calibri" w:cs="Calibri"/>
          <w:szCs w:val="22"/>
        </w:rPr>
        <w:t>Dôvernosť a etika vo verejnom obstarávaní</w:t>
      </w:r>
    </w:p>
    <w:p w:rsidR="0096037F" w:rsidRPr="009A69C3" w:rsidRDefault="0096037F">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r w:rsidR="003E44E6">
        <w:rPr>
          <w:rFonts w:ascii="Calibri" w:hAnsi="Calibri" w:cs="Calibri"/>
          <w:sz w:val="18"/>
          <w:szCs w:val="18"/>
        </w:rPr>
        <w:t>I</w:t>
      </w:r>
      <w:r w:rsidRPr="009A69C3">
        <w:rPr>
          <w:rFonts w:ascii="Calibri" w:hAnsi="Calibri" w:cs="Calibri"/>
          <w:sz w:val="18"/>
          <w:szCs w:val="18"/>
        </w:rPr>
        <w:t>I.</w:t>
      </w:r>
    </w:p>
    <w:p w:rsidR="0096037F" w:rsidRPr="009A69C3" w:rsidRDefault="0096037F">
      <w:pPr>
        <w:tabs>
          <w:tab w:val="num" w:pos="576"/>
          <w:tab w:val="left" w:pos="2340"/>
          <w:tab w:val="left" w:pos="3240"/>
          <w:tab w:val="left" w:pos="3420"/>
        </w:tabs>
        <w:spacing w:line="300" w:lineRule="auto"/>
        <w:ind w:left="1077" w:firstLine="1263"/>
        <w:rPr>
          <w:rFonts w:ascii="Calibri" w:hAnsi="Calibri" w:cs="Calibri"/>
          <w:szCs w:val="22"/>
        </w:rPr>
      </w:pPr>
      <w:r w:rsidRPr="009A69C3">
        <w:rPr>
          <w:rFonts w:ascii="Calibri" w:hAnsi="Calibri" w:cs="Calibri"/>
          <w:szCs w:val="22"/>
        </w:rPr>
        <w:t>Uzavretie zmluvy</w:t>
      </w:r>
    </w:p>
    <w:p w:rsidR="0096037F" w:rsidRPr="009A69C3" w:rsidRDefault="0096037F">
      <w:pPr>
        <w:tabs>
          <w:tab w:val="num" w:pos="540"/>
          <w:tab w:val="left" w:pos="1620"/>
        </w:tabs>
        <w:spacing w:line="360" w:lineRule="auto"/>
        <w:ind w:left="720" w:firstLine="900"/>
        <w:rPr>
          <w:rFonts w:ascii="Calibri" w:hAnsi="Calibri" w:cs="Calibri"/>
          <w:sz w:val="28"/>
        </w:rPr>
      </w:pPr>
    </w:p>
    <w:p w:rsidR="002419B9" w:rsidRDefault="0096037F" w:rsidP="003556F5">
      <w:pPr>
        <w:tabs>
          <w:tab w:val="num" w:pos="540"/>
          <w:tab w:val="left" w:pos="1980"/>
        </w:tabs>
        <w:ind w:left="720" w:firstLine="902"/>
        <w:rPr>
          <w:rFonts w:ascii="Calibri" w:hAnsi="Calibri" w:cs="Calibri"/>
          <w:sz w:val="28"/>
        </w:rPr>
      </w:pPr>
      <w:r w:rsidRPr="009A69C3">
        <w:rPr>
          <w:rFonts w:ascii="Calibri" w:hAnsi="Calibri" w:cs="Calibri"/>
          <w:sz w:val="28"/>
        </w:rPr>
        <w:t>A.2</w:t>
      </w:r>
      <w:r w:rsidRPr="00C948B6">
        <w:rPr>
          <w:rFonts w:ascii="Calibri" w:hAnsi="Calibri" w:cs="Calibri"/>
          <w:sz w:val="28"/>
        </w:rPr>
        <w:t xml:space="preserve">   </w:t>
      </w:r>
      <w:r w:rsidR="002419B9" w:rsidRPr="00C948B6">
        <w:rPr>
          <w:rFonts w:ascii="Calibri" w:hAnsi="Calibri" w:cs="Calibri"/>
          <w:sz w:val="28"/>
        </w:rPr>
        <w:t>Podmienky účasti uchádzačov</w:t>
      </w:r>
    </w:p>
    <w:p w:rsidR="003556F5" w:rsidRDefault="003556F5" w:rsidP="003556F5">
      <w:pPr>
        <w:tabs>
          <w:tab w:val="num" w:pos="540"/>
          <w:tab w:val="left" w:pos="1980"/>
        </w:tabs>
        <w:spacing w:line="360" w:lineRule="auto"/>
        <w:ind w:left="720" w:firstLine="900"/>
        <w:rPr>
          <w:rFonts w:ascii="Calibri" w:hAnsi="Calibri" w:cs="Calibri"/>
          <w:sz w:val="28"/>
        </w:rPr>
      </w:pPr>
    </w:p>
    <w:p w:rsidR="0096037F" w:rsidRPr="002419B9" w:rsidRDefault="002419B9" w:rsidP="002419B9">
      <w:pPr>
        <w:tabs>
          <w:tab w:val="num" w:pos="540"/>
          <w:tab w:val="left" w:pos="1980"/>
        </w:tabs>
        <w:spacing w:line="360" w:lineRule="auto"/>
        <w:ind w:left="720" w:firstLine="900"/>
        <w:rPr>
          <w:rFonts w:ascii="Calibri" w:hAnsi="Calibri" w:cs="Calibri"/>
          <w:sz w:val="28"/>
        </w:rPr>
      </w:pPr>
      <w:r>
        <w:rPr>
          <w:rFonts w:ascii="Calibri" w:hAnsi="Calibri" w:cs="Calibri"/>
          <w:sz w:val="28"/>
        </w:rPr>
        <w:t xml:space="preserve">A. 3 </w:t>
      </w:r>
      <w:r w:rsidR="0096037F" w:rsidRPr="00C948B6">
        <w:rPr>
          <w:rFonts w:ascii="Calibri" w:hAnsi="Calibri" w:cs="Calibri"/>
          <w:sz w:val="28"/>
        </w:rPr>
        <w:t>Kritériá na vyhodnotenie ponúk a pravidlá ich uplatnenia</w:t>
      </w:r>
    </w:p>
    <w:p w:rsidR="0096037F" w:rsidRPr="009A69C3" w:rsidRDefault="0096037F">
      <w:pPr>
        <w:pStyle w:val="Hlavika"/>
        <w:tabs>
          <w:tab w:val="clear" w:pos="4536"/>
          <w:tab w:val="clear" w:pos="9072"/>
          <w:tab w:val="num" w:pos="576"/>
        </w:tabs>
        <w:rPr>
          <w:rFonts w:ascii="Calibri" w:hAnsi="Calibri" w:cs="Calibri"/>
          <w:sz w:val="28"/>
          <w:szCs w:val="20"/>
        </w:rPr>
      </w:pPr>
    </w:p>
    <w:p w:rsidR="0096037F" w:rsidRPr="009A69C3" w:rsidRDefault="0096037F">
      <w:pPr>
        <w:tabs>
          <w:tab w:val="num" w:pos="540"/>
          <w:tab w:val="left" w:pos="1980"/>
        </w:tabs>
        <w:spacing w:line="360" w:lineRule="auto"/>
        <w:ind w:left="720" w:firstLine="900"/>
        <w:rPr>
          <w:rFonts w:ascii="Calibri" w:hAnsi="Calibri" w:cs="Calibri"/>
          <w:sz w:val="28"/>
          <w:szCs w:val="30"/>
        </w:rPr>
      </w:pPr>
      <w:r w:rsidRPr="009A69C3">
        <w:rPr>
          <w:rFonts w:ascii="Calibri" w:hAnsi="Calibri" w:cs="Calibri"/>
          <w:sz w:val="28"/>
        </w:rPr>
        <w:t>B.1</w:t>
      </w:r>
      <w:r w:rsidRPr="009A69C3">
        <w:rPr>
          <w:rFonts w:ascii="Calibri" w:hAnsi="Calibri" w:cs="Calibri"/>
          <w:b/>
          <w:bCs/>
          <w:sz w:val="28"/>
          <w:szCs w:val="26"/>
        </w:rPr>
        <w:t xml:space="preserve">   </w:t>
      </w:r>
      <w:r w:rsidRPr="009A69C3">
        <w:rPr>
          <w:rFonts w:ascii="Calibri" w:hAnsi="Calibri" w:cs="Calibri"/>
          <w:sz w:val="28"/>
          <w:szCs w:val="30"/>
        </w:rPr>
        <w:t>Opis predmetu zákazky</w:t>
      </w:r>
    </w:p>
    <w:p w:rsidR="0096037F" w:rsidRPr="009A69C3" w:rsidRDefault="0096037F">
      <w:pPr>
        <w:tabs>
          <w:tab w:val="num" w:pos="576"/>
        </w:tabs>
        <w:jc w:val="both"/>
        <w:rPr>
          <w:rFonts w:ascii="Calibri" w:hAnsi="Calibri" w:cs="Calibri"/>
          <w:sz w:val="28"/>
          <w:szCs w:val="10"/>
        </w:rPr>
      </w:pPr>
    </w:p>
    <w:p w:rsidR="0096037F" w:rsidRPr="009A69C3" w:rsidRDefault="0096037F">
      <w:pPr>
        <w:pStyle w:val="Zarkazkladnhotextu2"/>
        <w:tabs>
          <w:tab w:val="num" w:pos="576"/>
          <w:tab w:val="num" w:pos="1080"/>
          <w:tab w:val="left" w:pos="1980"/>
        </w:tabs>
        <w:spacing w:line="360" w:lineRule="auto"/>
        <w:ind w:left="720" w:firstLine="900"/>
        <w:jc w:val="left"/>
        <w:rPr>
          <w:rFonts w:ascii="Calibri" w:hAnsi="Calibri" w:cs="Calibri"/>
          <w:sz w:val="28"/>
          <w:szCs w:val="30"/>
        </w:rPr>
      </w:pPr>
      <w:r w:rsidRPr="009A69C3">
        <w:rPr>
          <w:rFonts w:ascii="Calibri" w:hAnsi="Calibri" w:cs="Calibri"/>
          <w:sz w:val="28"/>
        </w:rPr>
        <w:t>B.2</w:t>
      </w:r>
      <w:r w:rsidRPr="009A69C3">
        <w:rPr>
          <w:rFonts w:ascii="Calibri" w:hAnsi="Calibri" w:cs="Calibri"/>
          <w:b/>
          <w:bCs/>
          <w:sz w:val="28"/>
          <w:szCs w:val="26"/>
        </w:rPr>
        <w:t xml:space="preserve">   </w:t>
      </w:r>
      <w:r w:rsidRPr="009A69C3">
        <w:rPr>
          <w:rFonts w:ascii="Calibri" w:hAnsi="Calibri" w:cs="Calibri"/>
          <w:sz w:val="28"/>
          <w:szCs w:val="30"/>
        </w:rPr>
        <w:t>Spôsob určenia ceny</w:t>
      </w:r>
    </w:p>
    <w:p w:rsidR="0096037F" w:rsidRPr="009A69C3" w:rsidRDefault="0096037F">
      <w:pPr>
        <w:tabs>
          <w:tab w:val="num" w:pos="576"/>
        </w:tabs>
        <w:jc w:val="both"/>
        <w:rPr>
          <w:rFonts w:ascii="Calibri" w:hAnsi="Calibri" w:cs="Calibri"/>
          <w:sz w:val="28"/>
          <w:szCs w:val="10"/>
        </w:rPr>
      </w:pPr>
    </w:p>
    <w:p w:rsidR="00C37501" w:rsidRDefault="0096037F" w:rsidP="00C37501">
      <w:pPr>
        <w:tabs>
          <w:tab w:val="num" w:pos="540"/>
          <w:tab w:val="left" w:pos="1620"/>
        </w:tabs>
        <w:spacing w:line="360" w:lineRule="auto"/>
        <w:ind w:firstLine="902"/>
        <w:rPr>
          <w:rFonts w:ascii="Calibri" w:hAnsi="Calibri" w:cs="Calibri"/>
          <w:sz w:val="28"/>
          <w:szCs w:val="30"/>
        </w:rPr>
      </w:pPr>
      <w:r w:rsidRPr="009A69C3">
        <w:rPr>
          <w:rFonts w:ascii="Calibri" w:hAnsi="Calibri" w:cs="Calibri"/>
          <w:sz w:val="28"/>
        </w:rPr>
        <w:tab/>
        <w:t>B.3</w:t>
      </w:r>
      <w:r w:rsidRPr="009A69C3">
        <w:rPr>
          <w:rFonts w:ascii="Calibri" w:hAnsi="Calibri" w:cs="Calibri"/>
          <w:b/>
          <w:bCs/>
          <w:sz w:val="28"/>
          <w:szCs w:val="26"/>
        </w:rPr>
        <w:t xml:space="preserve">   </w:t>
      </w:r>
      <w:r w:rsidRPr="009A69C3">
        <w:rPr>
          <w:rFonts w:ascii="Calibri" w:hAnsi="Calibri" w:cs="Calibri"/>
          <w:sz w:val="28"/>
          <w:szCs w:val="30"/>
        </w:rPr>
        <w:t>Obchodné podmienky dodania predmetu zákazky</w:t>
      </w:r>
    </w:p>
    <w:p w:rsidR="00C37501" w:rsidRPr="009A69C3" w:rsidRDefault="00C37501" w:rsidP="00FD6C76">
      <w:pPr>
        <w:tabs>
          <w:tab w:val="num" w:pos="540"/>
          <w:tab w:val="left" w:pos="1620"/>
        </w:tabs>
        <w:spacing w:line="360" w:lineRule="auto"/>
        <w:rPr>
          <w:rFonts w:ascii="Calibri" w:hAnsi="Calibri" w:cs="Calibri"/>
          <w:sz w:val="28"/>
          <w:szCs w:val="30"/>
        </w:rPr>
      </w:pPr>
    </w:p>
    <w:p w:rsidR="0096037F" w:rsidRPr="009A69C3" w:rsidRDefault="0096037F">
      <w:pPr>
        <w:tabs>
          <w:tab w:val="num" w:pos="540"/>
          <w:tab w:val="left" w:pos="1620"/>
        </w:tabs>
        <w:spacing w:line="360" w:lineRule="auto"/>
        <w:ind w:firstLine="900"/>
        <w:rPr>
          <w:rFonts w:ascii="Calibri" w:hAnsi="Calibri" w:cs="Calibri"/>
          <w:sz w:val="30"/>
          <w:szCs w:val="30"/>
        </w:rPr>
      </w:pPr>
    </w:p>
    <w:p w:rsidR="0096037F" w:rsidRPr="00CF49BA" w:rsidRDefault="0096037F" w:rsidP="00CF49BA">
      <w:pPr>
        <w:pStyle w:val="Hlavika"/>
        <w:jc w:val="center"/>
        <w:rPr>
          <w:rFonts w:ascii="Calibri" w:hAnsi="Calibri" w:cs="Calibri"/>
          <w:b/>
          <w:bCs/>
          <w:sz w:val="28"/>
          <w:szCs w:val="28"/>
        </w:rPr>
      </w:pPr>
      <w:r w:rsidRPr="009A69C3">
        <w:rPr>
          <w:i/>
          <w:iCs/>
          <w:sz w:val="30"/>
          <w:szCs w:val="30"/>
        </w:rPr>
        <w:br w:type="page"/>
      </w:r>
      <w:r w:rsidRPr="00CF49BA">
        <w:rPr>
          <w:rFonts w:ascii="Calibri" w:hAnsi="Calibri"/>
          <w:b/>
          <w:sz w:val="28"/>
          <w:szCs w:val="28"/>
        </w:rPr>
        <w:lastRenderedPageBreak/>
        <w:t>A.1  POKYNY PRE UCHÁDZAČOV</w:t>
      </w:r>
    </w:p>
    <w:p w:rsidR="00F84AC2" w:rsidRDefault="00F84AC2">
      <w:pPr>
        <w:jc w:val="center"/>
        <w:rPr>
          <w:rFonts w:ascii="Calibri" w:hAnsi="Calibri" w:cs="Calibri"/>
          <w:b/>
          <w:bCs/>
          <w:sz w:val="24"/>
          <w:szCs w:val="3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30"/>
        </w:rPr>
        <w:t>Časť I.</w:t>
      </w:r>
    </w:p>
    <w:p w:rsidR="00CD3CD2" w:rsidRPr="009A69C3" w:rsidRDefault="0096037F" w:rsidP="00405717">
      <w:pPr>
        <w:pStyle w:val="Nadpis5"/>
        <w:spacing w:line="480" w:lineRule="auto"/>
        <w:rPr>
          <w:rFonts w:ascii="Calibri" w:hAnsi="Calibri" w:cs="Calibri"/>
          <w:sz w:val="24"/>
          <w:szCs w:val="24"/>
        </w:rPr>
      </w:pPr>
      <w:r w:rsidRPr="009A69C3">
        <w:rPr>
          <w:rFonts w:ascii="Calibri" w:hAnsi="Calibri" w:cs="Calibri"/>
          <w:sz w:val="24"/>
          <w:szCs w:val="24"/>
        </w:rPr>
        <w:t>Všeobecné informácie</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Identifikácia obstarávateľskej organizácie</w:t>
      </w:r>
    </w:p>
    <w:p w:rsidR="00A50F7C" w:rsidRPr="009A69C3" w:rsidRDefault="00A50F7C" w:rsidP="00216329">
      <w:pPr>
        <w:ind w:firstLine="540"/>
        <w:rPr>
          <w:rFonts w:ascii="Calibri" w:hAnsi="Calibri" w:cs="Calibri"/>
        </w:rPr>
      </w:pPr>
      <w:r w:rsidRPr="009A69C3">
        <w:rPr>
          <w:rFonts w:ascii="Calibri" w:hAnsi="Calibri" w:cs="Calibri"/>
        </w:rPr>
        <w:t xml:space="preserve">Názov: </w:t>
      </w:r>
      <w:bookmarkStart w:id="0" w:name="ROB_nazov1"/>
      <w:bookmarkEnd w:id="0"/>
      <w:r w:rsidRPr="009A69C3">
        <w:rPr>
          <w:rFonts w:ascii="Calibri" w:hAnsi="Calibri" w:cs="Calibri"/>
        </w:rPr>
        <w:tab/>
      </w:r>
      <w:r w:rsidRPr="009A69C3">
        <w:rPr>
          <w:rFonts w:ascii="Calibri" w:hAnsi="Calibri" w:cs="Calibri"/>
        </w:rPr>
        <w:tab/>
      </w:r>
      <w:r w:rsidRPr="009A69C3">
        <w:rPr>
          <w:rFonts w:ascii="Calibri" w:hAnsi="Calibri" w:cs="Calibri"/>
        </w:rPr>
        <w:tab/>
      </w:r>
      <w:r w:rsidR="006316FA">
        <w:rPr>
          <w:rFonts w:ascii="Calibri" w:hAnsi="Calibri" w:cs="Calibri"/>
        </w:rPr>
        <w:t>Slovenský zväz ľadového hokeja</w:t>
      </w:r>
    </w:p>
    <w:p w:rsidR="00A50F7C" w:rsidRPr="009A69C3" w:rsidRDefault="00A50F7C" w:rsidP="00216329">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00216329" w:rsidRPr="009A69C3">
        <w:rPr>
          <w:rFonts w:ascii="Calibri" w:hAnsi="Calibri" w:cs="Calibri"/>
        </w:rPr>
        <w:tab/>
      </w:r>
      <w:r w:rsidR="00635AE3">
        <w:rPr>
          <w:rFonts w:ascii="Calibri" w:hAnsi="Calibri" w:cs="Calibri"/>
        </w:rPr>
        <w:t>Trnavská cesta 27/B</w:t>
      </w:r>
    </w:p>
    <w:p w:rsidR="00A50F7C" w:rsidRPr="009A69C3" w:rsidRDefault="00A50F7C" w:rsidP="00216329">
      <w:pPr>
        <w:ind w:firstLine="540"/>
        <w:rPr>
          <w:rFonts w:ascii="Calibri" w:hAnsi="Calibri" w:cs="Calibri"/>
        </w:rPr>
      </w:pPr>
      <w:r w:rsidRPr="009A69C3">
        <w:rPr>
          <w:rFonts w:ascii="Calibri" w:hAnsi="Calibri" w:cs="Calibri"/>
        </w:rPr>
        <w:t xml:space="preserve">Obec (mesto): </w:t>
      </w:r>
      <w:bookmarkStart w:id="1" w:name="ROB_obec"/>
      <w:bookmarkEnd w:id="1"/>
      <w:r w:rsidRPr="009A69C3">
        <w:rPr>
          <w:rFonts w:ascii="Calibri" w:hAnsi="Calibri" w:cs="Calibri"/>
        </w:rPr>
        <w:tab/>
      </w:r>
      <w:r w:rsidRPr="009A69C3">
        <w:rPr>
          <w:rFonts w:ascii="Calibri" w:hAnsi="Calibri" w:cs="Calibri"/>
        </w:rPr>
        <w:tab/>
      </w:r>
      <w:r w:rsidR="00635AE3">
        <w:rPr>
          <w:rFonts w:ascii="Calibri" w:hAnsi="Calibri" w:cs="Calibri"/>
        </w:rPr>
        <w:t>Bratislava</w:t>
      </w:r>
    </w:p>
    <w:p w:rsidR="00A50F7C" w:rsidRPr="009A69C3" w:rsidRDefault="00A50F7C" w:rsidP="00216329">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sidR="00635AE3">
        <w:rPr>
          <w:rFonts w:ascii="Calibri" w:hAnsi="Calibri" w:cs="Calibri"/>
        </w:rPr>
        <w:t>831 04</w:t>
      </w:r>
    </w:p>
    <w:p w:rsidR="00D50E84" w:rsidRPr="009A69C3" w:rsidRDefault="00D50E84" w:rsidP="00216329">
      <w:pPr>
        <w:ind w:firstLine="540"/>
        <w:rPr>
          <w:rFonts w:ascii="Calibri" w:hAnsi="Calibri" w:cs="Calibri"/>
        </w:rPr>
      </w:pPr>
      <w:r w:rsidRPr="009A69C3">
        <w:rPr>
          <w:rFonts w:ascii="Calibri" w:hAnsi="Calibri" w:cs="Calibri"/>
        </w:rPr>
        <w:t>IČO:</w:t>
      </w:r>
      <w:r w:rsidRPr="009A69C3">
        <w:rPr>
          <w:rFonts w:ascii="Calibri" w:hAnsi="Calibri" w:cs="Calibri"/>
        </w:rPr>
        <w:tab/>
      </w:r>
      <w:r w:rsidRPr="009A69C3">
        <w:rPr>
          <w:rFonts w:ascii="Calibri" w:hAnsi="Calibri" w:cs="Calibri"/>
        </w:rPr>
        <w:tab/>
      </w:r>
      <w:r w:rsidRPr="009A69C3">
        <w:rPr>
          <w:rFonts w:ascii="Calibri" w:hAnsi="Calibri" w:cs="Calibri"/>
        </w:rPr>
        <w:tab/>
      </w:r>
      <w:r w:rsidR="0027624C">
        <w:rPr>
          <w:rFonts w:ascii="Calibri" w:hAnsi="Calibri" w:cs="Calibri"/>
        </w:rPr>
        <w:t>30845386</w:t>
      </w:r>
    </w:p>
    <w:p w:rsidR="00CF183F" w:rsidRPr="009A69C3" w:rsidRDefault="00CF183F" w:rsidP="00CF183F">
      <w:pPr>
        <w:ind w:firstLine="540"/>
        <w:rPr>
          <w:rFonts w:ascii="Calibri" w:hAnsi="Calibri" w:cs="Calibri"/>
        </w:rPr>
      </w:pPr>
      <w:r w:rsidRPr="009A69C3">
        <w:rPr>
          <w:rFonts w:ascii="Calibri" w:hAnsi="Calibri" w:cs="Calibri"/>
        </w:rPr>
        <w:t xml:space="preserve">Kontaktná osoba: </w:t>
      </w:r>
      <w:bookmarkStart w:id="2" w:name="kontakt_meno"/>
      <w:bookmarkEnd w:id="2"/>
      <w:r w:rsidRPr="009A69C3">
        <w:rPr>
          <w:rFonts w:ascii="Calibri" w:hAnsi="Calibri" w:cs="Calibri"/>
        </w:rPr>
        <w:tab/>
      </w:r>
      <w:r>
        <w:rPr>
          <w:rFonts w:ascii="Calibri" w:hAnsi="Calibri" w:cs="Calibri"/>
        </w:rPr>
        <w:t>Zuzana Chrenková</w:t>
      </w:r>
      <w:r w:rsidRPr="009A69C3">
        <w:rPr>
          <w:rFonts w:ascii="Calibri" w:hAnsi="Calibri" w:cs="Calibri"/>
        </w:rPr>
        <w:t xml:space="preserve">   </w:t>
      </w:r>
    </w:p>
    <w:p w:rsidR="00CF183F" w:rsidRPr="009A69C3" w:rsidRDefault="00CF183F" w:rsidP="00CF183F">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+421 919 234 003</w:t>
      </w:r>
    </w:p>
    <w:p w:rsidR="00E71EE2" w:rsidRDefault="00E71EE2" w:rsidP="00D50E84">
      <w:pPr>
        <w:ind w:firstLine="540"/>
        <w:rPr>
          <w:rFonts w:ascii="Calibri" w:hAnsi="Calibri" w:cs="Calibri"/>
          <w:szCs w:val="22"/>
        </w:rPr>
      </w:pPr>
    </w:p>
    <w:p w:rsidR="00E71EE2" w:rsidRPr="00E71EE2" w:rsidRDefault="00E71EE2" w:rsidP="00D50E84">
      <w:pPr>
        <w:ind w:firstLine="540"/>
        <w:rPr>
          <w:rFonts w:ascii="Calibri" w:hAnsi="Calibri" w:cs="Calibri"/>
          <w:b/>
          <w:sz w:val="24"/>
        </w:rPr>
      </w:pPr>
      <w:r w:rsidRPr="00E71EE2">
        <w:rPr>
          <w:rFonts w:ascii="Calibri" w:hAnsi="Calibri" w:cs="Calibri"/>
          <w:b/>
          <w:sz w:val="24"/>
        </w:rPr>
        <w:t>Kontaktné miesto</w:t>
      </w:r>
    </w:p>
    <w:p w:rsidR="00E71EE2" w:rsidRPr="009A69C3" w:rsidRDefault="00E71EE2" w:rsidP="00E71EE2">
      <w:pPr>
        <w:ind w:firstLine="540"/>
        <w:rPr>
          <w:rFonts w:ascii="Calibri" w:hAnsi="Calibri" w:cs="Calibri"/>
        </w:rPr>
      </w:pPr>
      <w:r w:rsidRPr="009A69C3">
        <w:rPr>
          <w:rFonts w:ascii="Calibri" w:hAnsi="Calibri" w:cs="Calibri"/>
        </w:rPr>
        <w:t xml:space="preserve">Názov: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SQM, s.r.o.</w:t>
      </w:r>
    </w:p>
    <w:p w:rsidR="00E71EE2" w:rsidRPr="009A69C3" w:rsidRDefault="00E71EE2" w:rsidP="00E71EE2">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Partizánska cesta 71</w:t>
      </w:r>
    </w:p>
    <w:p w:rsidR="00E71EE2" w:rsidRPr="009A69C3" w:rsidRDefault="00E71EE2" w:rsidP="00E71EE2">
      <w:pPr>
        <w:ind w:firstLine="540"/>
        <w:rPr>
          <w:rFonts w:ascii="Calibri" w:hAnsi="Calibri" w:cs="Calibri"/>
        </w:rPr>
      </w:pPr>
      <w:r w:rsidRPr="009A69C3">
        <w:rPr>
          <w:rFonts w:ascii="Calibri" w:hAnsi="Calibri" w:cs="Calibri"/>
        </w:rPr>
        <w:t xml:space="preserve">Obec (mesto): </w:t>
      </w:r>
      <w:r w:rsidRPr="009A69C3">
        <w:rPr>
          <w:rFonts w:ascii="Calibri" w:hAnsi="Calibri" w:cs="Calibri"/>
        </w:rPr>
        <w:tab/>
      </w:r>
      <w:r w:rsidRPr="009A69C3">
        <w:rPr>
          <w:rFonts w:ascii="Calibri" w:hAnsi="Calibri" w:cs="Calibri"/>
        </w:rPr>
        <w:tab/>
      </w:r>
      <w:r>
        <w:rPr>
          <w:rFonts w:ascii="Calibri" w:hAnsi="Calibri" w:cs="Calibri"/>
        </w:rPr>
        <w:t>Banská Bystrica</w:t>
      </w:r>
    </w:p>
    <w:p w:rsidR="00E71EE2" w:rsidRPr="009A69C3" w:rsidRDefault="00E71EE2" w:rsidP="00E71EE2">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974 01</w:t>
      </w:r>
    </w:p>
    <w:p w:rsidR="00E71EE2" w:rsidRPr="009A69C3" w:rsidRDefault="00E71EE2" w:rsidP="00E71EE2">
      <w:pPr>
        <w:ind w:firstLine="540"/>
        <w:rPr>
          <w:rFonts w:ascii="Calibri" w:hAnsi="Calibri" w:cs="Calibri"/>
        </w:rPr>
      </w:pPr>
      <w:r w:rsidRPr="009A69C3">
        <w:rPr>
          <w:rFonts w:ascii="Calibri" w:hAnsi="Calibri" w:cs="Calibri"/>
        </w:rPr>
        <w:t xml:space="preserve">Kontaktná osoba: </w:t>
      </w:r>
      <w:r w:rsidRPr="009A69C3">
        <w:rPr>
          <w:rFonts w:ascii="Calibri" w:hAnsi="Calibri" w:cs="Calibri"/>
        </w:rPr>
        <w:tab/>
      </w:r>
      <w:r w:rsidRPr="004B69CB">
        <w:rPr>
          <w:rFonts w:ascii="Calibri" w:hAnsi="Calibri" w:cs="Calibri"/>
        </w:rPr>
        <w:t>Ing. Ľubomír Gonšenica</w:t>
      </w:r>
      <w:r w:rsidRPr="009A69C3">
        <w:rPr>
          <w:rFonts w:ascii="Calibri" w:hAnsi="Calibri" w:cs="Calibri"/>
        </w:rPr>
        <w:t xml:space="preserve">   </w:t>
      </w:r>
    </w:p>
    <w:p w:rsidR="00E71EE2" w:rsidRPr="009A69C3" w:rsidRDefault="00E71EE2" w:rsidP="00E71EE2">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Pr="009A69C3">
        <w:rPr>
          <w:rFonts w:ascii="Calibri" w:hAnsi="Calibri" w:cs="Calibri"/>
        </w:rPr>
        <w:tab/>
      </w:r>
      <w:r w:rsidR="00A27643">
        <w:rPr>
          <w:rFonts w:ascii="Calibri" w:hAnsi="Calibri" w:cs="Calibri"/>
        </w:rPr>
        <w:t xml:space="preserve">+421 </w:t>
      </w:r>
      <w:r>
        <w:rPr>
          <w:rFonts w:ascii="Calibri" w:hAnsi="Calibri" w:cs="Calibri"/>
        </w:rPr>
        <w:t>917 726943</w:t>
      </w:r>
    </w:p>
    <w:p w:rsidR="00E71EE2" w:rsidRDefault="00E71EE2" w:rsidP="00E71EE2">
      <w:pPr>
        <w:ind w:firstLine="540"/>
        <w:rPr>
          <w:rFonts w:ascii="Calibri" w:hAnsi="Calibri" w:cs="Calibri"/>
          <w:szCs w:val="22"/>
        </w:rPr>
      </w:pPr>
      <w:r w:rsidRPr="009A69C3">
        <w:rPr>
          <w:rFonts w:ascii="Calibri" w:hAnsi="Calibri" w:cs="Calibri"/>
        </w:rPr>
        <w:t xml:space="preserve">Elektronická pošta: </w:t>
      </w:r>
      <w:r w:rsidRPr="009A69C3">
        <w:rPr>
          <w:rFonts w:ascii="Calibri" w:hAnsi="Calibri" w:cs="Calibri"/>
        </w:rPr>
        <w:tab/>
      </w:r>
      <w:hyperlink r:id="rId7" w:history="1">
        <w:r w:rsidRPr="00FA0990">
          <w:rPr>
            <w:rStyle w:val="Hypertextovprepojenie"/>
            <w:rFonts w:ascii="Calibri" w:hAnsi="Calibri" w:cs="Calibri"/>
            <w:szCs w:val="22"/>
          </w:rPr>
          <w:t>gonsenica@sqm.sk</w:t>
        </w:r>
      </w:hyperlink>
    </w:p>
    <w:p w:rsidR="00E71EE2" w:rsidRPr="00E71EE2" w:rsidRDefault="00E71EE2" w:rsidP="00D50E84">
      <w:pPr>
        <w:ind w:firstLine="540"/>
        <w:rPr>
          <w:rFonts w:ascii="Calibri" w:hAnsi="Calibri" w:cs="Calibri"/>
          <w:b/>
          <w:sz w:val="20"/>
          <w:szCs w:val="20"/>
        </w:rPr>
      </w:pPr>
    </w:p>
    <w:p w:rsidR="0096037F" w:rsidRPr="009A69C3" w:rsidRDefault="0096037F">
      <w:pPr>
        <w:jc w:val="both"/>
        <w:rPr>
          <w:rFonts w:ascii="Calibri" w:hAnsi="Calibri" w:cs="Calibri"/>
          <w:sz w:val="20"/>
          <w:szCs w:val="20"/>
          <w:highlight w:val="darkGray"/>
        </w:rPr>
      </w:pPr>
    </w:p>
    <w:p w:rsidR="0096037F" w:rsidRPr="009A69C3" w:rsidRDefault="0096037F" w:rsidP="00D235AB">
      <w:pPr>
        <w:numPr>
          <w:ilvl w:val="0"/>
          <w:numId w:val="1"/>
        </w:numPr>
        <w:tabs>
          <w:tab w:val="clear" w:pos="432"/>
          <w:tab w:val="num" w:pos="567"/>
        </w:tabs>
        <w:spacing w:line="360" w:lineRule="auto"/>
        <w:jc w:val="both"/>
        <w:rPr>
          <w:rFonts w:ascii="Calibri" w:hAnsi="Calibri" w:cs="Calibri"/>
          <w:b/>
          <w:bCs/>
          <w:sz w:val="24"/>
          <w:szCs w:val="26"/>
        </w:rPr>
      </w:pPr>
      <w:r w:rsidRPr="009A69C3">
        <w:rPr>
          <w:rFonts w:ascii="Calibri" w:hAnsi="Calibri" w:cs="Calibri"/>
          <w:b/>
          <w:bCs/>
          <w:sz w:val="24"/>
          <w:szCs w:val="26"/>
        </w:rPr>
        <w:t>Predmet zákazky</w:t>
      </w:r>
    </w:p>
    <w:p w:rsidR="0096037F" w:rsidRPr="00006669" w:rsidRDefault="00A50F7C" w:rsidP="00D235AB">
      <w:pPr>
        <w:pStyle w:val="Zarkazkladnhotextu2"/>
        <w:numPr>
          <w:ilvl w:val="1"/>
          <w:numId w:val="1"/>
        </w:numPr>
        <w:ind w:left="578" w:hanging="578"/>
        <w:rPr>
          <w:rFonts w:ascii="Calibri" w:hAnsi="Calibri" w:cs="Calibri"/>
        </w:rPr>
      </w:pPr>
      <w:r w:rsidRPr="009A69C3">
        <w:rPr>
          <w:rFonts w:ascii="Calibri" w:hAnsi="Calibri" w:cs="Calibri"/>
        </w:rPr>
        <w:t xml:space="preserve">Predmetom </w:t>
      </w:r>
      <w:r w:rsidR="00BC17BB">
        <w:rPr>
          <w:rFonts w:ascii="Calibri" w:hAnsi="Calibri" w:cs="Calibri"/>
        </w:rPr>
        <w:t>zák</w:t>
      </w:r>
      <w:r w:rsidR="00E83ECE">
        <w:rPr>
          <w:rFonts w:ascii="Calibri" w:hAnsi="Calibri" w:cs="Calibri"/>
        </w:rPr>
        <w:t>a</w:t>
      </w:r>
      <w:r w:rsidR="00BC17BB">
        <w:rPr>
          <w:rFonts w:ascii="Calibri" w:hAnsi="Calibri" w:cs="Calibri"/>
        </w:rPr>
        <w:t>z</w:t>
      </w:r>
      <w:r w:rsidR="00E83ECE">
        <w:rPr>
          <w:rFonts w:ascii="Calibri" w:hAnsi="Calibri" w:cs="Calibri"/>
        </w:rPr>
        <w:t xml:space="preserve">ky </w:t>
      </w:r>
      <w:r w:rsidRPr="009A69C3">
        <w:rPr>
          <w:rFonts w:ascii="Calibri" w:hAnsi="Calibri" w:cs="Calibri"/>
        </w:rPr>
        <w:t xml:space="preserve">je </w:t>
      </w:r>
      <w:r w:rsidR="00633E6F">
        <w:rPr>
          <w:rFonts w:ascii="Calibri" w:hAnsi="Calibri" w:cs="Calibri"/>
        </w:rPr>
        <w:t>poskytnutie služby</w:t>
      </w:r>
      <w:r w:rsidRPr="009A69C3">
        <w:rPr>
          <w:rFonts w:ascii="Calibri" w:hAnsi="Calibri" w:cs="Calibri"/>
        </w:rPr>
        <w:t xml:space="preserve"> s názvom </w:t>
      </w:r>
      <w:r w:rsidR="00A25C69" w:rsidRPr="009A69C3">
        <w:rPr>
          <w:rFonts w:ascii="Calibri" w:hAnsi="Calibri" w:cs="Calibri"/>
        </w:rPr>
        <w:t>„</w:t>
      </w:r>
      <w:r w:rsidR="00006B22" w:rsidRPr="00006B22">
        <w:rPr>
          <w:rFonts w:ascii="Calibri" w:hAnsi="Calibri" w:cs="Calibri"/>
          <w:b/>
        </w:rPr>
        <w:t>Služby leteckej dopravy a ostatné podporné a pomocné dopravné služby</w:t>
      </w:r>
      <w:r w:rsidR="00F02CDF" w:rsidRPr="00006669">
        <w:rPr>
          <w:rFonts w:ascii="Calibri" w:hAnsi="Calibri" w:cs="Calibri"/>
        </w:rPr>
        <w:t>“</w:t>
      </w:r>
      <w:r w:rsidR="0096037F" w:rsidRPr="00006669">
        <w:rPr>
          <w:rFonts w:ascii="Calibri" w:hAnsi="Calibri" w:cs="Calibri"/>
        </w:rPr>
        <w:t xml:space="preserve"> </w:t>
      </w:r>
    </w:p>
    <w:p w:rsidR="0096037F" w:rsidRPr="009A69C3" w:rsidRDefault="0096037F" w:rsidP="00D235AB">
      <w:pPr>
        <w:pStyle w:val="Zarkazkladnhotextu2"/>
        <w:tabs>
          <w:tab w:val="num" w:pos="540"/>
          <w:tab w:val="num" w:pos="576"/>
        </w:tabs>
        <w:ind w:left="0"/>
        <w:rPr>
          <w:rFonts w:ascii="Calibri" w:hAnsi="Calibri" w:cs="Calibri"/>
          <w:sz w:val="20"/>
          <w:szCs w:val="20"/>
        </w:rPr>
      </w:pPr>
    </w:p>
    <w:p w:rsidR="0096037F" w:rsidRPr="009A69C3" w:rsidRDefault="0096037F" w:rsidP="00D235AB">
      <w:pPr>
        <w:numPr>
          <w:ilvl w:val="1"/>
          <w:numId w:val="1"/>
        </w:numPr>
        <w:tabs>
          <w:tab w:val="num" w:pos="540"/>
        </w:tabs>
        <w:ind w:left="540" w:hanging="540"/>
        <w:rPr>
          <w:rFonts w:ascii="Calibri" w:hAnsi="Calibri" w:cs="Calibri"/>
        </w:rPr>
      </w:pPr>
      <w:r w:rsidRPr="009A69C3">
        <w:rPr>
          <w:rFonts w:ascii="Calibri" w:hAnsi="Calibri" w:cs="Calibri"/>
          <w:szCs w:val="22"/>
        </w:rPr>
        <w:t>Kód predmetu zákazky podľa platných klasifikácií.</w:t>
      </w:r>
    </w:p>
    <w:p w:rsidR="003A7367" w:rsidRPr="009A69C3" w:rsidRDefault="0096037F" w:rsidP="00D235AB">
      <w:pPr>
        <w:tabs>
          <w:tab w:val="num" w:pos="576"/>
        </w:tabs>
        <w:ind w:left="340" w:firstLine="200"/>
        <w:rPr>
          <w:rFonts w:ascii="Calibri" w:hAnsi="Calibri" w:cs="Calibri"/>
        </w:rPr>
      </w:pPr>
      <w:r w:rsidRPr="009A69C3">
        <w:rPr>
          <w:rFonts w:ascii="Calibri" w:hAnsi="Calibri" w:cs="Calibri"/>
          <w:szCs w:val="22"/>
        </w:rPr>
        <w:t>Spoločný slovník obstarávania (CPV):</w:t>
      </w:r>
      <w:r w:rsidR="00F25C16" w:rsidRPr="009A69C3">
        <w:rPr>
          <w:rFonts w:ascii="Calibri" w:hAnsi="Calibri" w:cs="Calibri"/>
        </w:rPr>
        <w:t xml:space="preserve"> </w:t>
      </w:r>
      <w:r w:rsidR="004968B6" w:rsidRPr="009A69C3">
        <w:rPr>
          <w:rFonts w:ascii="Calibri" w:hAnsi="Calibri" w:cs="Calibri"/>
        </w:rPr>
        <w:tab/>
      </w:r>
    </w:p>
    <w:p w:rsidR="00290865" w:rsidRPr="00290865" w:rsidRDefault="00290865" w:rsidP="00D235AB">
      <w:pPr>
        <w:tabs>
          <w:tab w:val="num" w:pos="576"/>
        </w:tabs>
        <w:ind w:firstLine="540"/>
        <w:jc w:val="both"/>
        <w:rPr>
          <w:rFonts w:ascii="Calibri" w:hAnsi="Calibri" w:cs="Calibri"/>
          <w:szCs w:val="22"/>
        </w:rPr>
      </w:pPr>
      <w:r w:rsidRPr="00290865">
        <w:rPr>
          <w:rFonts w:ascii="Calibri" w:hAnsi="Calibri" w:cs="Calibri"/>
          <w:szCs w:val="22"/>
        </w:rPr>
        <w:t xml:space="preserve">Hlavný predmet: </w:t>
      </w:r>
      <w:r w:rsidR="00ED63DC">
        <w:rPr>
          <w:rFonts w:ascii="Calibri" w:hAnsi="Calibri" w:cs="Calibri"/>
          <w:szCs w:val="22"/>
        </w:rPr>
        <w:t xml:space="preserve"> </w:t>
      </w:r>
    </w:p>
    <w:p w:rsidR="001A373C" w:rsidRDefault="0032432A" w:rsidP="00D235AB">
      <w:pPr>
        <w:tabs>
          <w:tab w:val="num" w:pos="576"/>
        </w:tabs>
        <w:ind w:left="340" w:firstLine="200"/>
        <w:rPr>
          <w:rFonts w:ascii="Calibri" w:hAnsi="Calibri" w:cs="Calibri"/>
          <w:szCs w:val="22"/>
        </w:rPr>
      </w:pPr>
      <w:r w:rsidRPr="002C17E5">
        <w:rPr>
          <w:rFonts w:ascii="Calibri" w:hAnsi="Calibri" w:cs="Calibri"/>
          <w:szCs w:val="22"/>
        </w:rPr>
        <w:t>60400000-2</w:t>
      </w:r>
      <w:r w:rsidR="00B16205" w:rsidRPr="002C17E5">
        <w:rPr>
          <w:rFonts w:ascii="Calibri" w:hAnsi="Calibri" w:cs="Calibri"/>
          <w:szCs w:val="22"/>
        </w:rPr>
        <w:t xml:space="preserve"> </w:t>
      </w:r>
      <w:r w:rsidRPr="002C17E5">
        <w:rPr>
          <w:rFonts w:ascii="Calibri" w:hAnsi="Calibri" w:cs="Calibri"/>
          <w:szCs w:val="22"/>
        </w:rPr>
        <w:t>Letecké dopravné služby</w:t>
      </w:r>
    </w:p>
    <w:p w:rsidR="002C17E5" w:rsidRDefault="002C17E5" w:rsidP="00D235AB">
      <w:pPr>
        <w:tabs>
          <w:tab w:val="num" w:pos="576"/>
        </w:tabs>
        <w:ind w:left="340" w:firstLine="200"/>
        <w:rPr>
          <w:rFonts w:ascii="Calibri" w:hAnsi="Calibri" w:cs="Calibri"/>
          <w:szCs w:val="22"/>
        </w:rPr>
      </w:pPr>
      <w:r>
        <w:rPr>
          <w:rFonts w:ascii="Calibri" w:hAnsi="Calibri" w:cs="Calibri"/>
          <w:szCs w:val="22"/>
        </w:rPr>
        <w:t>Doplňujúce predmety:</w:t>
      </w:r>
    </w:p>
    <w:p w:rsidR="002C17E5" w:rsidRDefault="002C17E5" w:rsidP="00D235AB">
      <w:pPr>
        <w:tabs>
          <w:tab w:val="num" w:pos="576"/>
        </w:tabs>
        <w:ind w:left="340" w:firstLine="200"/>
        <w:rPr>
          <w:rFonts w:ascii="Calibri" w:hAnsi="Calibri" w:cs="Calibri"/>
          <w:szCs w:val="22"/>
        </w:rPr>
      </w:pPr>
      <w:r w:rsidRPr="002C17E5">
        <w:rPr>
          <w:rFonts w:ascii="Calibri" w:hAnsi="Calibri" w:cs="Calibri"/>
          <w:szCs w:val="22"/>
        </w:rPr>
        <w:t>63000000-9 Podporné a pomocné dopravné služby, služby cestovných kancelárií</w:t>
      </w:r>
    </w:p>
    <w:p w:rsidR="00FD6C76" w:rsidRPr="009A69C3" w:rsidRDefault="00FD6C76" w:rsidP="00D235AB">
      <w:pPr>
        <w:tabs>
          <w:tab w:val="num" w:pos="576"/>
        </w:tabs>
        <w:ind w:left="340" w:firstLine="200"/>
        <w:rPr>
          <w:rFonts w:ascii="Calibri" w:hAnsi="Calibri" w:cs="Calibri"/>
          <w:szCs w:val="22"/>
        </w:rPr>
      </w:pPr>
    </w:p>
    <w:p w:rsidR="001A373C" w:rsidRDefault="001A373C" w:rsidP="00D235AB">
      <w:pPr>
        <w:pStyle w:val="Zarkazkladnhotextu2"/>
        <w:numPr>
          <w:ilvl w:val="1"/>
          <w:numId w:val="1"/>
        </w:numPr>
        <w:rPr>
          <w:rFonts w:ascii="Calibri" w:hAnsi="Calibri" w:cs="Calibri"/>
        </w:rPr>
      </w:pPr>
      <w:r>
        <w:rPr>
          <w:rFonts w:ascii="Calibri" w:hAnsi="Calibri" w:cs="Calibri"/>
        </w:rPr>
        <w:t xml:space="preserve">Predpokladaná hodnota zákazky: </w:t>
      </w:r>
      <w:r w:rsidR="00A150E5" w:rsidRPr="00DD4052">
        <w:rPr>
          <w:rFonts w:ascii="Calibri" w:hAnsi="Calibri" w:cs="Calibri"/>
        </w:rPr>
        <w:t>800 000,00</w:t>
      </w:r>
      <w:r w:rsidR="000470B4" w:rsidRPr="00DD4052">
        <w:rPr>
          <w:rFonts w:ascii="Calibri" w:hAnsi="Calibri" w:cs="Calibri"/>
        </w:rPr>
        <w:t xml:space="preserve"> </w:t>
      </w:r>
      <w:r w:rsidRPr="00DD4052">
        <w:rPr>
          <w:rFonts w:ascii="Calibri" w:hAnsi="Calibri" w:cs="Calibri"/>
        </w:rPr>
        <w:t>EUR bez DPH</w:t>
      </w:r>
      <w:r w:rsidR="00F528A1">
        <w:rPr>
          <w:rFonts w:ascii="Calibri" w:hAnsi="Calibri" w:cs="Calibri"/>
        </w:rPr>
        <w:t xml:space="preserve"> </w:t>
      </w:r>
    </w:p>
    <w:p w:rsidR="001A373C" w:rsidRDefault="00ED63DC" w:rsidP="00D235AB">
      <w:pPr>
        <w:pStyle w:val="Zarkazkladnhotextu2"/>
        <w:tabs>
          <w:tab w:val="num" w:pos="576"/>
        </w:tabs>
        <w:ind w:left="576"/>
        <w:rPr>
          <w:rFonts w:ascii="Calibri" w:hAnsi="Calibri" w:cs="Calibri"/>
        </w:rPr>
      </w:pPr>
      <w:r>
        <w:rPr>
          <w:rFonts w:ascii="Calibri" w:hAnsi="Calibri" w:cs="Calibri"/>
        </w:rPr>
        <w:t xml:space="preserve"> </w:t>
      </w:r>
    </w:p>
    <w:p w:rsidR="0096037F" w:rsidRPr="009A69C3" w:rsidRDefault="0096037F" w:rsidP="00D235AB">
      <w:pPr>
        <w:pStyle w:val="Zarkazkladnhotextu2"/>
        <w:numPr>
          <w:ilvl w:val="1"/>
          <w:numId w:val="1"/>
        </w:numPr>
        <w:rPr>
          <w:rFonts w:ascii="Calibri" w:hAnsi="Calibri" w:cs="Calibri"/>
        </w:rPr>
      </w:pPr>
      <w:r w:rsidRPr="009A69C3">
        <w:rPr>
          <w:rFonts w:ascii="Calibri" w:hAnsi="Calibri" w:cs="Calibri"/>
        </w:rPr>
        <w:t xml:space="preserve">Podrobné vymedzenie predmetu zákazky tvorí časť </w:t>
      </w:r>
      <w:r w:rsidRPr="009A69C3">
        <w:rPr>
          <w:rFonts w:ascii="Calibri" w:hAnsi="Calibri" w:cs="Calibri"/>
          <w:i/>
          <w:iCs/>
        </w:rPr>
        <w:t>B.1 Opis predmetu zákazky</w:t>
      </w:r>
      <w:r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96037F" w:rsidRPr="009A69C3"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Komplexnosť dodávky</w:t>
      </w:r>
    </w:p>
    <w:p w:rsidR="0096037F" w:rsidRPr="009A69C3" w:rsidRDefault="00441906" w:rsidP="00D235AB">
      <w:pPr>
        <w:tabs>
          <w:tab w:val="num" w:pos="576"/>
        </w:tabs>
        <w:ind w:firstLine="540"/>
        <w:jc w:val="both"/>
        <w:rPr>
          <w:rFonts w:ascii="Calibri" w:hAnsi="Calibri" w:cs="Calibri"/>
        </w:rPr>
      </w:pPr>
      <w:r w:rsidRPr="009A69C3">
        <w:rPr>
          <w:rFonts w:ascii="Calibri" w:hAnsi="Calibri" w:cs="Calibri"/>
        </w:rPr>
        <w:t>Uchádzač predloží ponuku na celý predmet zákazky</w:t>
      </w:r>
      <w:r w:rsidR="00A50F7C"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290865" w:rsidRPr="00626C48"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 xml:space="preserve"> Zdroj finančných prostriedkov</w:t>
      </w:r>
    </w:p>
    <w:p w:rsidR="00033944" w:rsidRDefault="00ED5CF3" w:rsidP="00D235AB">
      <w:pPr>
        <w:tabs>
          <w:tab w:val="num" w:pos="576"/>
        </w:tabs>
        <w:autoSpaceDE w:val="0"/>
        <w:autoSpaceDN w:val="0"/>
        <w:adjustRightInd w:val="0"/>
        <w:ind w:left="567"/>
        <w:jc w:val="both"/>
        <w:rPr>
          <w:rFonts w:ascii="Calibri" w:hAnsi="Calibri" w:cs="Calibri"/>
        </w:rPr>
      </w:pPr>
      <w:r w:rsidRPr="00ED5CF3">
        <w:rPr>
          <w:rFonts w:ascii="Calibri" w:hAnsi="Calibri" w:cs="Calibri"/>
        </w:rPr>
        <w:t>Predmet zákazky bude financovaný z</w:t>
      </w:r>
      <w:r w:rsidR="00E83ECE">
        <w:rPr>
          <w:rFonts w:ascii="Calibri" w:hAnsi="Calibri" w:cs="Calibri"/>
        </w:rPr>
        <w:t> finančných prostriedkov pridelených verejnému obstarávateľovi z verejných zdrojov</w:t>
      </w:r>
      <w:r w:rsidR="00C22601">
        <w:rPr>
          <w:rFonts w:ascii="Calibri" w:hAnsi="Calibri" w:cs="Calibri"/>
        </w:rPr>
        <w:t>.</w:t>
      </w:r>
      <w:r>
        <w:rPr>
          <w:rFonts w:ascii="Calibri" w:hAnsi="Calibri" w:cs="Calibri"/>
        </w:rPr>
        <w:t xml:space="preserve"> </w:t>
      </w:r>
      <w:r w:rsidRPr="00ED5CF3">
        <w:rPr>
          <w:rFonts w:ascii="Calibri" w:hAnsi="Calibri" w:cs="Calibri"/>
        </w:rPr>
        <w:t xml:space="preserve">Verejný obstarávateľ neposkytne </w:t>
      </w:r>
      <w:r w:rsidR="00E83ECE">
        <w:rPr>
          <w:rFonts w:ascii="Calibri" w:hAnsi="Calibri" w:cs="Calibri"/>
        </w:rPr>
        <w:t xml:space="preserve">na plnenie predmetu zmluvy </w:t>
      </w:r>
      <w:r w:rsidRPr="00ED5CF3">
        <w:rPr>
          <w:rFonts w:ascii="Calibri" w:hAnsi="Calibri" w:cs="Calibri"/>
        </w:rPr>
        <w:t xml:space="preserve">preddavok </w:t>
      </w:r>
      <w:r w:rsidR="00441A4A">
        <w:rPr>
          <w:rFonts w:ascii="Calibri" w:hAnsi="Calibri" w:cs="Calibri"/>
        </w:rPr>
        <w:t>ani zálohovú platbu</w:t>
      </w:r>
      <w:r w:rsidRPr="00ED5CF3">
        <w:rPr>
          <w:rFonts w:ascii="Calibri" w:hAnsi="Calibri" w:cs="Calibri"/>
        </w:rPr>
        <w:t>. Platba za</w:t>
      </w:r>
      <w:r>
        <w:rPr>
          <w:rFonts w:ascii="Calibri" w:hAnsi="Calibri" w:cs="Calibri"/>
        </w:rPr>
        <w:t xml:space="preserve"> </w:t>
      </w:r>
      <w:r w:rsidRPr="00ED5CF3">
        <w:rPr>
          <w:rFonts w:ascii="Calibri" w:hAnsi="Calibri" w:cs="Calibri"/>
        </w:rPr>
        <w:t xml:space="preserve">predmet zákazky sa bude realizovať bezhotovostným </w:t>
      </w:r>
      <w:r w:rsidR="0026281E">
        <w:rPr>
          <w:rFonts w:ascii="Calibri" w:hAnsi="Calibri" w:cs="Calibri"/>
        </w:rPr>
        <w:t xml:space="preserve">platobným </w:t>
      </w:r>
      <w:r w:rsidRPr="00ED5CF3">
        <w:rPr>
          <w:rFonts w:ascii="Calibri" w:hAnsi="Calibri" w:cs="Calibri"/>
        </w:rPr>
        <w:t>stykom na základe vystavenej</w:t>
      </w:r>
      <w:r>
        <w:rPr>
          <w:rFonts w:ascii="Calibri" w:hAnsi="Calibri" w:cs="Calibri"/>
        </w:rPr>
        <w:t xml:space="preserve"> </w:t>
      </w:r>
      <w:r w:rsidRPr="00ED5CF3">
        <w:rPr>
          <w:rFonts w:ascii="Calibri" w:hAnsi="Calibri" w:cs="Calibri"/>
        </w:rPr>
        <w:t>faktúry.</w:t>
      </w:r>
      <w:r w:rsidR="00441A4A">
        <w:rPr>
          <w:rFonts w:ascii="Calibri" w:hAnsi="Calibri" w:cs="Calibri"/>
        </w:rPr>
        <w:t xml:space="preserve"> Lehota splatnosti faktúr je 3</w:t>
      </w:r>
      <w:r w:rsidR="00DC3E61">
        <w:rPr>
          <w:rFonts w:ascii="Calibri" w:hAnsi="Calibri" w:cs="Calibri"/>
        </w:rPr>
        <w:t>0 dní</w:t>
      </w:r>
      <w:r w:rsidR="00441A4A">
        <w:rPr>
          <w:rFonts w:ascii="Calibri" w:hAnsi="Calibri" w:cs="Calibri"/>
        </w:rPr>
        <w:t xml:space="preserve"> odo dňa jej doručenia</w:t>
      </w:r>
      <w:r w:rsidR="00DC3E61" w:rsidRPr="00CB219F">
        <w:rPr>
          <w:rFonts w:ascii="Calibri" w:hAnsi="Calibri" w:cs="Calibri"/>
        </w:rPr>
        <w:t>.</w:t>
      </w:r>
      <w:r w:rsidR="00626C48" w:rsidRPr="00CB219F">
        <w:rPr>
          <w:rFonts w:ascii="Calibri" w:hAnsi="Calibri" w:cs="Calibri"/>
        </w:rPr>
        <w:t xml:space="preserve"> </w:t>
      </w:r>
    </w:p>
    <w:p w:rsidR="00AD0768" w:rsidRPr="00ED5CF3" w:rsidRDefault="00AD0768" w:rsidP="000225C1">
      <w:pPr>
        <w:autoSpaceDE w:val="0"/>
        <w:autoSpaceDN w:val="0"/>
        <w:adjustRightInd w:val="0"/>
        <w:jc w:val="both"/>
        <w:rPr>
          <w:rFonts w:ascii="Calibri" w:hAnsi="Calibri" w:cs="Calibri"/>
        </w:rPr>
      </w:pPr>
    </w:p>
    <w:p w:rsidR="0096037F" w:rsidRPr="009A69C3" w:rsidRDefault="0096037F" w:rsidP="00876682">
      <w:pPr>
        <w:numPr>
          <w:ilvl w:val="0"/>
          <w:numId w:val="1"/>
        </w:numPr>
        <w:tabs>
          <w:tab w:val="clear" w:pos="432"/>
          <w:tab w:val="num" w:pos="540"/>
        </w:tabs>
        <w:spacing w:before="120" w:after="120" w:line="360" w:lineRule="auto"/>
        <w:jc w:val="both"/>
        <w:rPr>
          <w:rFonts w:ascii="Calibri" w:hAnsi="Calibri" w:cs="Calibri"/>
          <w:b/>
          <w:bCs/>
          <w:sz w:val="24"/>
          <w:szCs w:val="26"/>
        </w:rPr>
      </w:pPr>
      <w:r w:rsidRPr="009A69C3">
        <w:rPr>
          <w:rFonts w:ascii="Calibri" w:hAnsi="Calibri" w:cs="Calibri"/>
          <w:b/>
          <w:bCs/>
          <w:sz w:val="24"/>
          <w:szCs w:val="26"/>
        </w:rPr>
        <w:t>Druh zákazky</w:t>
      </w:r>
    </w:p>
    <w:p w:rsidR="00A50F7C" w:rsidRPr="00CB219F" w:rsidRDefault="0096037F" w:rsidP="00876682">
      <w:pPr>
        <w:numPr>
          <w:ilvl w:val="1"/>
          <w:numId w:val="1"/>
        </w:numPr>
        <w:spacing w:before="120" w:after="120"/>
        <w:jc w:val="both"/>
        <w:rPr>
          <w:rFonts w:ascii="Calibri" w:hAnsi="Calibri" w:cs="Calibri"/>
        </w:rPr>
      </w:pPr>
      <w:r w:rsidRPr="009A69C3">
        <w:rPr>
          <w:rFonts w:ascii="Calibri" w:hAnsi="Calibri" w:cs="Calibri"/>
          <w:szCs w:val="18"/>
        </w:rPr>
        <w:t xml:space="preserve">Typ zmluvy: </w:t>
      </w:r>
      <w:r w:rsidR="00D235AB" w:rsidRPr="00CB219F">
        <w:rPr>
          <w:rFonts w:ascii="Calibri" w:hAnsi="Calibri" w:cs="Calibri"/>
          <w:szCs w:val="18"/>
        </w:rPr>
        <w:t>Rámcová</w:t>
      </w:r>
      <w:r w:rsidR="000225C1">
        <w:rPr>
          <w:rFonts w:ascii="Calibri" w:hAnsi="Calibri" w:cs="Calibri"/>
          <w:szCs w:val="18"/>
        </w:rPr>
        <w:t xml:space="preserve"> dohoda</w:t>
      </w:r>
      <w:r w:rsidRPr="00CB219F">
        <w:rPr>
          <w:rFonts w:ascii="Calibri" w:hAnsi="Calibri" w:cs="Calibri"/>
          <w:szCs w:val="18"/>
        </w:rPr>
        <w:t xml:space="preserve"> </w:t>
      </w:r>
    </w:p>
    <w:p w:rsidR="0096037F" w:rsidRPr="009A69C3" w:rsidRDefault="0096037F" w:rsidP="008D67E6">
      <w:pPr>
        <w:numPr>
          <w:ilvl w:val="1"/>
          <w:numId w:val="1"/>
        </w:numPr>
        <w:spacing w:before="120" w:after="120"/>
        <w:ind w:left="578" w:hanging="578"/>
        <w:jc w:val="both"/>
        <w:rPr>
          <w:rFonts w:ascii="Calibri" w:hAnsi="Calibri" w:cs="Calibri"/>
        </w:rPr>
      </w:pPr>
      <w:r w:rsidRPr="009A69C3">
        <w:rPr>
          <w:rFonts w:ascii="Calibri" w:hAnsi="Calibri" w:cs="Calibri"/>
          <w:szCs w:val="20"/>
        </w:rPr>
        <w:lastRenderedPageBreak/>
        <w:t>Výsledok postupu verejného obstarávania</w:t>
      </w:r>
      <w:r w:rsidR="00C16FA6">
        <w:rPr>
          <w:rFonts w:ascii="Calibri" w:hAnsi="Calibri" w:cs="Calibri"/>
          <w:szCs w:val="20"/>
        </w:rPr>
        <w:t>:</w:t>
      </w:r>
      <w:r w:rsidRPr="009A69C3">
        <w:rPr>
          <w:rFonts w:ascii="Calibri" w:hAnsi="Calibri" w:cs="Calibri"/>
          <w:szCs w:val="18"/>
        </w:rPr>
        <w:t xml:space="preserve"> </w:t>
      </w:r>
      <w:r w:rsidR="00D235AB" w:rsidRPr="00CB219F">
        <w:rPr>
          <w:rFonts w:ascii="Calibri" w:hAnsi="Calibri" w:cs="Calibri"/>
          <w:szCs w:val="18"/>
        </w:rPr>
        <w:t>Rámcová</w:t>
      </w:r>
      <w:r w:rsidR="000225C1">
        <w:rPr>
          <w:rFonts w:ascii="Calibri" w:hAnsi="Calibri" w:cs="Calibri"/>
          <w:szCs w:val="18"/>
        </w:rPr>
        <w:t xml:space="preserve"> dohoda</w:t>
      </w:r>
    </w:p>
    <w:p w:rsidR="0096037F" w:rsidRPr="009A69C3" w:rsidRDefault="0096037F" w:rsidP="00851066">
      <w:pPr>
        <w:numPr>
          <w:ilvl w:val="1"/>
          <w:numId w:val="1"/>
        </w:numPr>
        <w:tabs>
          <w:tab w:val="clear" w:pos="576"/>
          <w:tab w:val="num" w:pos="540"/>
        </w:tabs>
        <w:jc w:val="both"/>
        <w:rPr>
          <w:rFonts w:ascii="Calibri" w:hAnsi="Calibri" w:cs="Calibri"/>
        </w:rPr>
      </w:pPr>
      <w:r w:rsidRPr="009A69C3">
        <w:rPr>
          <w:rFonts w:ascii="Calibri" w:hAnsi="Calibri" w:cs="Calibri"/>
        </w:rPr>
        <w:t xml:space="preserve">Podrobné vymedzenie zmluvných podmienok na dodanie požadovaného predmetu zákazky tvorí časť  </w:t>
      </w:r>
      <w:r w:rsidRPr="009A69C3">
        <w:rPr>
          <w:rFonts w:ascii="Calibri" w:hAnsi="Calibri" w:cs="Calibri"/>
          <w:i/>
          <w:iCs/>
        </w:rPr>
        <w:t>B.3 Obchodné podmienky dodania predmetu zákazky, B.1 Opis predmetu zákazky  a  B.2 Spôsob určenia ceny</w:t>
      </w:r>
      <w:r w:rsidRPr="009A69C3">
        <w:rPr>
          <w:rFonts w:ascii="Calibri" w:hAnsi="Calibri" w:cs="Calibri"/>
        </w:rPr>
        <w:t>.</w:t>
      </w:r>
    </w:p>
    <w:p w:rsidR="00F84AC2" w:rsidRPr="009A69C3" w:rsidRDefault="00F84AC2">
      <w:pPr>
        <w:jc w:val="both"/>
        <w:rPr>
          <w:rFonts w:ascii="Calibri" w:hAnsi="Calibri" w:cs="Calibri"/>
          <w:sz w:val="20"/>
          <w:szCs w:val="20"/>
          <w:highlight w:val="darkGray"/>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termín plnenia</w:t>
      </w:r>
    </w:p>
    <w:p w:rsidR="0096037F" w:rsidRPr="009A69C3" w:rsidRDefault="0096037F" w:rsidP="009A69C3">
      <w:pPr>
        <w:numPr>
          <w:ilvl w:val="1"/>
          <w:numId w:val="1"/>
        </w:numPr>
        <w:tabs>
          <w:tab w:val="num" w:pos="540"/>
        </w:tabs>
        <w:spacing w:after="120"/>
        <w:ind w:left="539" w:hanging="539"/>
        <w:jc w:val="both"/>
        <w:rPr>
          <w:rFonts w:ascii="Calibri" w:hAnsi="Calibri" w:cs="Calibri"/>
        </w:rPr>
      </w:pPr>
      <w:r w:rsidRPr="009A69C3">
        <w:rPr>
          <w:rFonts w:ascii="Calibri" w:hAnsi="Calibri" w:cs="Calibri"/>
        </w:rPr>
        <w:t>Miesto alebo miesta dodania predmetu zákazky:</w:t>
      </w:r>
    </w:p>
    <w:p w:rsidR="00F62E6F" w:rsidRPr="008E7B06" w:rsidRDefault="0044685A" w:rsidP="008E7B06">
      <w:pPr>
        <w:ind w:left="539" w:firstLine="1"/>
        <w:rPr>
          <w:rFonts w:ascii="Calibri" w:hAnsi="Calibri" w:cs="Calibri"/>
        </w:rPr>
      </w:pPr>
      <w:r>
        <w:rPr>
          <w:rFonts w:ascii="Calibri" w:hAnsi="Calibri" w:cs="Calibri"/>
        </w:rPr>
        <w:t>Miestom poskytnutia služby je sídlo verejného obstarávateľa a destinácie určené podľa požiadaviek verejn</w:t>
      </w:r>
      <w:r w:rsidR="0032432A">
        <w:rPr>
          <w:rFonts w:ascii="Calibri" w:hAnsi="Calibri" w:cs="Calibri"/>
        </w:rPr>
        <w:t>ého obstarávateľa</w:t>
      </w:r>
      <w:r>
        <w:rPr>
          <w:rFonts w:ascii="Calibri" w:hAnsi="Calibri" w:cs="Calibri"/>
        </w:rPr>
        <w:t>.</w:t>
      </w:r>
    </w:p>
    <w:p w:rsidR="00A50F7C" w:rsidRPr="009A69C3" w:rsidRDefault="00A50F7C">
      <w:pPr>
        <w:tabs>
          <w:tab w:val="num" w:pos="540"/>
        </w:tabs>
        <w:jc w:val="both"/>
        <w:rPr>
          <w:rFonts w:ascii="Calibri" w:hAnsi="Calibri" w:cs="Calibri"/>
          <w:sz w:val="20"/>
          <w:szCs w:val="20"/>
          <w:highlight w:val="darkGray"/>
        </w:rPr>
      </w:pPr>
    </w:p>
    <w:p w:rsidR="0096037F" w:rsidRPr="009D6AE9" w:rsidRDefault="0096037F" w:rsidP="00D6538A">
      <w:pPr>
        <w:numPr>
          <w:ilvl w:val="1"/>
          <w:numId w:val="1"/>
        </w:numPr>
        <w:tabs>
          <w:tab w:val="num" w:pos="540"/>
        </w:tabs>
        <w:spacing w:after="120"/>
        <w:ind w:left="540" w:hanging="540"/>
        <w:jc w:val="both"/>
        <w:rPr>
          <w:rFonts w:ascii="Calibri" w:hAnsi="Calibri" w:cs="Calibri"/>
          <w:szCs w:val="22"/>
        </w:rPr>
      </w:pPr>
      <w:r w:rsidRPr="009D6AE9">
        <w:rPr>
          <w:rFonts w:ascii="Calibri" w:hAnsi="Calibri" w:cs="Calibri"/>
          <w:szCs w:val="22"/>
        </w:rPr>
        <w:t xml:space="preserve">Trvanie zmluvy alebo lehota </w:t>
      </w:r>
      <w:r w:rsidR="0044685A">
        <w:rPr>
          <w:rFonts w:ascii="Calibri" w:hAnsi="Calibri" w:cs="Calibri"/>
          <w:szCs w:val="22"/>
        </w:rPr>
        <w:t>na poskytnutie služby</w:t>
      </w:r>
      <w:r w:rsidRPr="009D6AE9">
        <w:rPr>
          <w:rFonts w:ascii="Calibri" w:hAnsi="Calibri" w:cs="Calibri"/>
          <w:szCs w:val="22"/>
        </w:rPr>
        <w:t>:</w:t>
      </w:r>
    </w:p>
    <w:p w:rsidR="00D235AB" w:rsidRPr="00DD4052" w:rsidRDefault="00D235AB" w:rsidP="00AD0768">
      <w:pPr>
        <w:autoSpaceDE w:val="0"/>
        <w:autoSpaceDN w:val="0"/>
        <w:adjustRightInd w:val="0"/>
        <w:ind w:left="540"/>
        <w:rPr>
          <w:rFonts w:ascii="Calibri" w:hAnsi="Calibri" w:cs="Calibri"/>
          <w:b/>
          <w:szCs w:val="22"/>
        </w:rPr>
      </w:pPr>
      <w:r w:rsidRPr="00DD4052">
        <w:rPr>
          <w:rFonts w:ascii="Calibri" w:hAnsi="Calibri" w:cs="Calibri"/>
          <w:b/>
          <w:szCs w:val="22"/>
        </w:rPr>
        <w:t>Priebežne od podpísania rámcovej dohody do 48 mesiacov podľa požiadaviek objednávateľa</w:t>
      </w:r>
      <w:r w:rsidR="00AD0768" w:rsidRPr="00DD4052">
        <w:rPr>
          <w:rFonts w:ascii="Calibri" w:hAnsi="Calibri" w:cs="Calibri"/>
          <w:b/>
          <w:szCs w:val="22"/>
        </w:rPr>
        <w:t xml:space="preserve"> alebo do vyčerpania finančného limitu určeného pre túto zákazku (800 000,- EUR bez DPH)</w:t>
      </w:r>
    </w:p>
    <w:p w:rsidR="004C1DAF" w:rsidRPr="00DD4052" w:rsidRDefault="00D235AB" w:rsidP="00D235AB">
      <w:pPr>
        <w:pStyle w:val="Odsekzoznamu"/>
        <w:spacing w:line="240" w:lineRule="atLeast"/>
        <w:ind w:left="567"/>
        <w:jc w:val="both"/>
        <w:rPr>
          <w:rFonts w:ascii="Calibri" w:hAnsi="Calibri" w:cs="Calibri"/>
          <w:b/>
          <w:sz w:val="22"/>
          <w:szCs w:val="22"/>
        </w:rPr>
      </w:pPr>
      <w:r w:rsidRPr="00DD4052">
        <w:rPr>
          <w:rFonts w:ascii="Calibri" w:hAnsi="Calibri" w:cs="Calibri"/>
          <w:b/>
          <w:sz w:val="22"/>
          <w:szCs w:val="22"/>
        </w:rPr>
        <w:t>(viď rámcová dohoda, ktorá tvorí prílohu súťažných podkladov)</w:t>
      </w:r>
      <w:r w:rsidR="00FB6DC1" w:rsidRPr="00DD4052">
        <w:rPr>
          <w:rFonts w:ascii="Calibri" w:hAnsi="Calibri" w:cs="Calibri"/>
          <w:b/>
          <w:sz w:val="22"/>
          <w:szCs w:val="22"/>
        </w:rPr>
        <w:t>.</w:t>
      </w:r>
    </w:p>
    <w:p w:rsidR="005225BB" w:rsidRPr="005225BB" w:rsidRDefault="005225BB" w:rsidP="00182751">
      <w:pPr>
        <w:spacing w:line="240" w:lineRule="atLeast"/>
        <w:jc w:val="both"/>
        <w:rPr>
          <w:rFonts w:ascii="Calibri" w:hAnsi="Calibri" w:cs="Calibri"/>
          <w:b/>
          <w:szCs w:val="22"/>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rPr>
        <w:t xml:space="preserve"> V</w:t>
      </w:r>
      <w:r w:rsidRPr="009A69C3">
        <w:rPr>
          <w:rFonts w:ascii="Calibri" w:hAnsi="Calibri" w:cs="Calibri"/>
          <w:b/>
          <w:bCs/>
          <w:sz w:val="24"/>
          <w:szCs w:val="26"/>
        </w:rPr>
        <w:t>ariantné riešenia</w:t>
      </w:r>
      <w:r w:rsidR="00A25C69" w:rsidRPr="009A69C3">
        <w:rPr>
          <w:rFonts w:ascii="Calibri" w:hAnsi="Calibri" w:cs="Calibri"/>
          <w:b/>
          <w:bCs/>
          <w:sz w:val="24"/>
          <w:szCs w:val="26"/>
        </w:rPr>
        <w:t xml:space="preserve"> </w:t>
      </w:r>
    </w:p>
    <w:p w:rsidR="0096037F" w:rsidRPr="009A69C3" w:rsidRDefault="0096037F" w:rsidP="008D67E6">
      <w:pPr>
        <w:numPr>
          <w:ilvl w:val="1"/>
          <w:numId w:val="2"/>
        </w:numPr>
        <w:spacing w:after="120"/>
        <w:ind w:left="578" w:hanging="578"/>
        <w:jc w:val="both"/>
        <w:rPr>
          <w:rFonts w:ascii="Calibri" w:hAnsi="Calibri" w:cs="Calibri"/>
        </w:rPr>
      </w:pPr>
      <w:r w:rsidRPr="009A69C3">
        <w:rPr>
          <w:rFonts w:ascii="Calibri" w:hAnsi="Calibri" w:cs="Calibri"/>
        </w:rPr>
        <w:t>Neumožňuje sa predložiť variantné riešenie.</w:t>
      </w:r>
    </w:p>
    <w:p w:rsidR="0096037F" w:rsidRPr="009A69C3" w:rsidRDefault="0096037F" w:rsidP="00851066">
      <w:pPr>
        <w:numPr>
          <w:ilvl w:val="1"/>
          <w:numId w:val="2"/>
        </w:numPr>
        <w:jc w:val="both"/>
        <w:rPr>
          <w:rFonts w:ascii="Calibri" w:hAnsi="Calibri" w:cs="Calibri"/>
        </w:rPr>
      </w:pPr>
      <w:r w:rsidRPr="009A69C3">
        <w:rPr>
          <w:rFonts w:ascii="Calibri" w:hAnsi="Calibri" w:cs="Calibri"/>
        </w:rPr>
        <w:t>Ak súčasťou ponuky bude aj variantné riešenie, variantné riešenie nebude zaradené do vyhodnotenia a bude sa naň hľadieť, akoby nebolo predložené.</w:t>
      </w:r>
    </w:p>
    <w:p w:rsidR="0096037F" w:rsidRPr="009A69C3" w:rsidRDefault="0096037F">
      <w:pPr>
        <w:jc w:val="both"/>
        <w:rPr>
          <w:rFonts w:ascii="Calibri" w:hAnsi="Calibri" w:cs="Calibri"/>
          <w:color w:val="3366FF"/>
          <w:szCs w:val="20"/>
        </w:rPr>
      </w:pP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Platnosť ponuky</w:t>
      </w:r>
    </w:p>
    <w:p w:rsidR="00B32290" w:rsidRDefault="0096037F" w:rsidP="006B28AE">
      <w:pPr>
        <w:numPr>
          <w:ilvl w:val="1"/>
          <w:numId w:val="1"/>
        </w:numPr>
        <w:spacing w:after="120"/>
        <w:jc w:val="both"/>
        <w:rPr>
          <w:rFonts w:ascii="Calibri" w:hAnsi="Calibri" w:cs="Calibri"/>
        </w:rPr>
      </w:pPr>
      <w:r w:rsidRPr="009A69C3">
        <w:rPr>
          <w:rFonts w:ascii="Calibri" w:hAnsi="Calibri" w:cs="Calibri"/>
        </w:rPr>
        <w:t>Ponuky zostávajú platné počas lehoty viazanosti ponúk, t. j.</w:t>
      </w:r>
      <w:r w:rsidR="002F5CA9" w:rsidRPr="009A69C3">
        <w:rPr>
          <w:rFonts w:ascii="Calibri" w:hAnsi="Calibri" w:cs="Calibri"/>
        </w:rPr>
        <w:t xml:space="preserve"> do </w:t>
      </w:r>
      <w:r w:rsidR="00175B7D">
        <w:rPr>
          <w:rFonts w:ascii="Calibri" w:hAnsi="Calibri" w:cs="Calibri"/>
          <w:b/>
        </w:rPr>
        <w:t>28</w:t>
      </w:r>
      <w:r w:rsidR="00A25C69" w:rsidRPr="00C57263">
        <w:rPr>
          <w:rFonts w:ascii="Calibri" w:hAnsi="Calibri" w:cs="Calibri"/>
          <w:b/>
        </w:rPr>
        <w:t>.</w:t>
      </w:r>
      <w:r w:rsidR="00175B7D">
        <w:rPr>
          <w:rFonts w:ascii="Calibri" w:hAnsi="Calibri" w:cs="Calibri"/>
          <w:b/>
        </w:rPr>
        <w:t>0</w:t>
      </w:r>
      <w:r w:rsidR="00DD7C1B">
        <w:rPr>
          <w:rFonts w:ascii="Calibri" w:hAnsi="Calibri" w:cs="Calibri"/>
          <w:b/>
        </w:rPr>
        <w:t>2</w:t>
      </w:r>
      <w:r w:rsidR="00E94128">
        <w:rPr>
          <w:rFonts w:ascii="Calibri" w:hAnsi="Calibri" w:cs="Calibri"/>
          <w:b/>
        </w:rPr>
        <w:t>.</w:t>
      </w:r>
      <w:r w:rsidR="00A25C69" w:rsidRPr="00C57263">
        <w:rPr>
          <w:rFonts w:ascii="Calibri" w:hAnsi="Calibri" w:cs="Calibri"/>
          <w:b/>
        </w:rPr>
        <w:t>201</w:t>
      </w:r>
      <w:r w:rsidR="00175B7D">
        <w:rPr>
          <w:rFonts w:ascii="Calibri" w:hAnsi="Calibri" w:cs="Calibri"/>
          <w:b/>
        </w:rPr>
        <w:t>9</w:t>
      </w:r>
      <w:r w:rsidRPr="00C57263">
        <w:rPr>
          <w:rFonts w:ascii="Calibri" w:hAnsi="Calibri" w:cs="Calibri"/>
        </w:rPr>
        <w:t>.</w:t>
      </w:r>
      <w:r w:rsidRPr="009A69C3">
        <w:rPr>
          <w:rFonts w:ascii="Calibri" w:hAnsi="Calibri" w:cs="Calibri"/>
        </w:rPr>
        <w:t xml:space="preserve"> </w:t>
      </w:r>
    </w:p>
    <w:p w:rsidR="00B32290" w:rsidRDefault="00B32290" w:rsidP="006B28AE">
      <w:pPr>
        <w:numPr>
          <w:ilvl w:val="1"/>
          <w:numId w:val="1"/>
        </w:numPr>
        <w:spacing w:after="120"/>
        <w:jc w:val="both"/>
        <w:rPr>
          <w:rFonts w:ascii="Calibri" w:hAnsi="Calibri" w:cs="Calibri"/>
        </w:rPr>
      </w:pPr>
      <w:r w:rsidRPr="00B32290">
        <w:rPr>
          <w:rFonts w:ascii="Calibri" w:hAnsi="Calibri" w:cs="Calibri"/>
        </w:rPr>
        <w:t>V prípade, ak bude podaná námietka proti postupu verejného obstarávateľa a začaté konanie o námietkach bude mať podľa zákona o verejnom obstarávaní odkladný účinok na konanie verejného obstarávateľa alebo ak bude začatá kontrola postupu verejného obstarávateľa podľa zákona o verejnom obstarávaní a úrad vydá rozhodnutie o predbežnom opatrení, ktorým pozastaví konanie verejného obstarávateľa, oznámi sa uchádzačom predpokladané predĺženie lehoty viazanosti ponúk.</w:t>
      </w:r>
    </w:p>
    <w:p w:rsidR="0096037F" w:rsidRPr="009A69C3" w:rsidRDefault="00B32290" w:rsidP="00B32290">
      <w:pPr>
        <w:numPr>
          <w:ilvl w:val="1"/>
          <w:numId w:val="1"/>
        </w:numPr>
        <w:spacing w:after="120"/>
        <w:jc w:val="both"/>
        <w:rPr>
          <w:rFonts w:ascii="Calibri" w:hAnsi="Calibri" w:cs="Calibri"/>
        </w:rPr>
      </w:pPr>
      <w:r w:rsidRPr="00B32290">
        <w:rPr>
          <w:rFonts w:ascii="Calibri" w:hAnsi="Calibri" w:cs="Calibri"/>
        </w:rPr>
        <w:t>Uchádzači sú svojou ponukou viazaní do uplynutia verejným obstarávateľom oznámenej, primerane predĺženej lehoty viazanosti ponúk.</w:t>
      </w:r>
      <w:r w:rsidRPr="00BE6A27">
        <w:rPr>
          <w:noProof w:val="0"/>
          <w:szCs w:val="22"/>
        </w:rPr>
        <w:t xml:space="preserve"> </w:t>
      </w:r>
      <w:r w:rsidR="0096037F" w:rsidRPr="009A69C3">
        <w:rPr>
          <w:rFonts w:ascii="Calibri" w:hAnsi="Calibri" w:cs="Calibri"/>
        </w:rPr>
        <w:t xml:space="preserve"> </w:t>
      </w:r>
    </w:p>
    <w:p w:rsidR="0096037F" w:rsidRPr="009A69C3" w:rsidRDefault="0096037F">
      <w:pPr>
        <w:jc w:val="both"/>
        <w:rPr>
          <w:rFonts w:ascii="Calibri" w:hAnsi="Calibri" w:cs="Calibri"/>
          <w:sz w:val="20"/>
          <w:szCs w:val="2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28"/>
        </w:rPr>
        <w:t>Časť</w:t>
      </w:r>
      <w:r w:rsidRPr="009A69C3">
        <w:rPr>
          <w:rFonts w:ascii="Calibri" w:hAnsi="Calibri" w:cs="Calibri"/>
          <w:b/>
          <w:bCs/>
          <w:sz w:val="24"/>
          <w:szCs w:val="30"/>
        </w:rPr>
        <w:t xml:space="preserve"> II.</w:t>
      </w:r>
    </w:p>
    <w:p w:rsidR="0096037F" w:rsidRPr="009A69C3" w:rsidRDefault="0096037F">
      <w:pPr>
        <w:pStyle w:val="Nadpis5"/>
        <w:spacing w:line="480" w:lineRule="auto"/>
        <w:rPr>
          <w:rFonts w:ascii="Calibri" w:hAnsi="Calibri" w:cs="Calibri"/>
          <w:sz w:val="24"/>
          <w:szCs w:val="30"/>
        </w:rPr>
      </w:pPr>
      <w:r w:rsidRPr="009A69C3">
        <w:rPr>
          <w:rFonts w:ascii="Calibri" w:hAnsi="Calibri" w:cs="Calibri"/>
          <w:sz w:val="24"/>
          <w:szCs w:val="30"/>
        </w:rPr>
        <w:t>Dorozumievanie a vysvetľovanie</w:t>
      </w: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Dorozumievanie medzi obstarávateľskou organizáciou a uchádzačmi</w:t>
      </w:r>
    </w:p>
    <w:p w:rsidR="0096037F" w:rsidRPr="009A69C3" w:rsidRDefault="0096037F" w:rsidP="00F62E6F">
      <w:pPr>
        <w:numPr>
          <w:ilvl w:val="1"/>
          <w:numId w:val="1"/>
        </w:numPr>
        <w:tabs>
          <w:tab w:val="clear" w:pos="576"/>
          <w:tab w:val="num" w:pos="540"/>
        </w:tabs>
        <w:ind w:left="540" w:hanging="540"/>
        <w:jc w:val="both"/>
        <w:rPr>
          <w:rFonts w:ascii="Calibri" w:hAnsi="Calibri" w:cs="Calibri"/>
          <w:szCs w:val="20"/>
        </w:rPr>
      </w:pPr>
      <w:r w:rsidRPr="009A69C3">
        <w:rPr>
          <w:rFonts w:ascii="Calibri" w:hAnsi="Calibri" w:cs="Calibri"/>
        </w:rPr>
        <w:t xml:space="preserve">Poskytovanie vysvetlení a iné dorozumievanie (ďalej len „informácie“) medzi obstarávateľskou organizáciou a uchádzačmi sa zo strany obstarávateľskej organizácie bude uskutočňovať </w:t>
      </w:r>
      <w:r w:rsidR="00F62E6F" w:rsidRPr="009A69C3">
        <w:rPr>
          <w:rFonts w:ascii="Calibri" w:hAnsi="Calibri" w:cs="Calibri"/>
        </w:rPr>
        <w:t>písomne prostredníctvom pošty, faxom, elektronicky alebo telefonicky alebo ich kombináciou.</w:t>
      </w:r>
    </w:p>
    <w:p w:rsidR="00F62E6F" w:rsidRPr="009A69C3" w:rsidRDefault="00F62E6F" w:rsidP="00F62E6F">
      <w:pPr>
        <w:jc w:val="both"/>
        <w:rPr>
          <w:rFonts w:ascii="Calibri" w:hAnsi="Calibri" w:cs="Calibri"/>
          <w:szCs w:val="20"/>
        </w:rPr>
      </w:pPr>
    </w:p>
    <w:p w:rsidR="0096037F" w:rsidRPr="009A69C3" w:rsidRDefault="0096037F" w:rsidP="00851066">
      <w:pPr>
        <w:numPr>
          <w:ilvl w:val="1"/>
          <w:numId w:val="1"/>
        </w:numPr>
        <w:tabs>
          <w:tab w:val="clear" w:pos="576"/>
          <w:tab w:val="num" w:pos="540"/>
        </w:tabs>
        <w:ind w:left="540" w:hanging="540"/>
        <w:jc w:val="both"/>
        <w:rPr>
          <w:rFonts w:ascii="Calibri" w:hAnsi="Calibri" w:cs="Calibri"/>
        </w:rPr>
      </w:pPr>
      <w:r w:rsidRPr="009A69C3">
        <w:rPr>
          <w:rFonts w:ascii="Calibri" w:hAnsi="Calibri" w:cs="Calibri"/>
        </w:rPr>
        <w:t>Pri zistení rozdielov medzi obsahom informácie bez trvalého zachytenia obsahu a informácie doručenej v písomnej forme je rozhodujúca písomná forma.</w:t>
      </w:r>
    </w:p>
    <w:p w:rsidR="00182751" w:rsidRPr="009A69C3" w:rsidRDefault="00182751">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Vysvetľovanie </w:t>
      </w:r>
    </w:p>
    <w:p w:rsidR="0096037F" w:rsidRPr="009A69C3" w:rsidRDefault="00AD0768" w:rsidP="008D67E6">
      <w:pPr>
        <w:numPr>
          <w:ilvl w:val="1"/>
          <w:numId w:val="1"/>
        </w:numPr>
        <w:tabs>
          <w:tab w:val="clear" w:pos="576"/>
          <w:tab w:val="num" w:pos="540"/>
        </w:tabs>
        <w:spacing w:after="120"/>
        <w:ind w:left="539" w:hanging="539"/>
        <w:jc w:val="both"/>
        <w:rPr>
          <w:rFonts w:ascii="Calibri" w:hAnsi="Calibri" w:cs="Calibri"/>
        </w:rPr>
      </w:pPr>
      <w:r w:rsidRPr="009A69C3">
        <w:rPr>
          <w:rFonts w:ascii="Calibri" w:hAnsi="Calibri" w:cs="Calibri"/>
        </w:rPr>
        <w:t xml:space="preserve">V prípade potreby </w:t>
      </w:r>
      <w:r>
        <w:rPr>
          <w:rFonts w:ascii="Calibri" w:hAnsi="Calibri" w:cs="Calibri"/>
        </w:rPr>
        <w:t>vysvetliť údaje uvedené v oznámení o vyhlásení verejného obstarávania</w:t>
      </w:r>
      <w:r w:rsidRPr="009A69C3">
        <w:rPr>
          <w:rFonts w:ascii="Calibri" w:hAnsi="Calibri" w:cs="Calibri"/>
        </w:rPr>
        <w:t xml:space="preserve"> alebo v súťažných podkladoch, môže ktorýkoľvek zo záujemcov požiadať o ich vysvetlenie priamo u zodpovednej osoby na adrese </w:t>
      </w:r>
      <w:bookmarkStart w:id="3" w:name="adr_DIV_nazov"/>
      <w:bookmarkEnd w:id="3"/>
      <w:r>
        <w:rPr>
          <w:rFonts w:ascii="Calibri" w:hAnsi="Calibri" w:cs="Calibri"/>
        </w:rPr>
        <w:t xml:space="preserve">kontaktného miesta </w:t>
      </w:r>
      <w:r w:rsidRPr="009A69C3">
        <w:rPr>
          <w:rFonts w:ascii="Calibri" w:hAnsi="Calibri" w:cs="Calibri"/>
        </w:rPr>
        <w:t>uveden</w:t>
      </w:r>
      <w:r>
        <w:rPr>
          <w:rFonts w:ascii="Calibri" w:hAnsi="Calibri" w:cs="Calibri"/>
        </w:rPr>
        <w:t>ej</w:t>
      </w:r>
      <w:r w:rsidRPr="009A69C3">
        <w:rPr>
          <w:rFonts w:ascii="Calibri" w:hAnsi="Calibri" w:cs="Calibri"/>
        </w:rPr>
        <w:t xml:space="preserve"> v bode 1.</w:t>
      </w:r>
    </w:p>
    <w:p w:rsidR="00AF564C" w:rsidRPr="009A69C3" w:rsidRDefault="0096037F" w:rsidP="00AF564C">
      <w:pPr>
        <w:ind w:firstLine="540"/>
        <w:rPr>
          <w:rFonts w:ascii="Calibri" w:hAnsi="Calibri" w:cs="Calibri"/>
        </w:rPr>
      </w:pPr>
      <w:r w:rsidRPr="009A69C3">
        <w:rPr>
          <w:rFonts w:ascii="Calibri" w:hAnsi="Calibri" w:cs="Calibri"/>
        </w:rPr>
        <w:t>Osoba zodpovedná za vysvetľovanie</w:t>
      </w:r>
      <w:r w:rsidRPr="00C57263">
        <w:rPr>
          <w:rFonts w:ascii="Calibri" w:hAnsi="Calibri" w:cs="Calibri"/>
        </w:rPr>
        <w:t>:</w:t>
      </w:r>
      <w:r w:rsidR="0042254B" w:rsidRPr="00C57263">
        <w:rPr>
          <w:rFonts w:ascii="Calibri" w:hAnsi="Calibri" w:cs="Calibri"/>
        </w:rPr>
        <w:t xml:space="preserve"> </w:t>
      </w:r>
      <w:r w:rsidR="007D7361" w:rsidRPr="00C57263">
        <w:rPr>
          <w:rFonts w:ascii="Calibri" w:hAnsi="Calibri" w:cs="Calibri"/>
        </w:rPr>
        <w:t>Ing. Ľ</w:t>
      </w:r>
      <w:r w:rsidR="00D50E84" w:rsidRPr="00C57263">
        <w:rPr>
          <w:rFonts w:ascii="Calibri" w:hAnsi="Calibri" w:cs="Calibri"/>
        </w:rPr>
        <w:t>ubomír Gonšenica</w:t>
      </w:r>
      <w:r w:rsidR="00AF564C" w:rsidRPr="009A69C3">
        <w:rPr>
          <w:rFonts w:ascii="Calibri" w:hAnsi="Calibri" w:cs="Calibri"/>
        </w:rPr>
        <w:t xml:space="preserve">   </w:t>
      </w:r>
    </w:p>
    <w:p w:rsidR="001D664E" w:rsidRPr="003A2170" w:rsidRDefault="0096037F" w:rsidP="003A2170">
      <w:pPr>
        <w:spacing w:after="240"/>
        <w:ind w:left="539"/>
        <w:rPr>
          <w:rFonts w:ascii="Calibri" w:hAnsi="Calibri" w:cs="Calibri"/>
          <w:szCs w:val="22"/>
        </w:rPr>
      </w:pPr>
      <w:r w:rsidRPr="009A69C3">
        <w:rPr>
          <w:rFonts w:ascii="Calibri" w:hAnsi="Calibri" w:cs="Calibri"/>
        </w:rPr>
        <w:t>tel</w:t>
      </w:r>
      <w:r w:rsidRPr="00C57263">
        <w:rPr>
          <w:rFonts w:ascii="Calibri" w:hAnsi="Calibri" w:cs="Calibri"/>
        </w:rPr>
        <w:t xml:space="preserve">.: </w:t>
      </w:r>
      <w:bookmarkStart w:id="4" w:name="adr_DIV_telefon"/>
      <w:bookmarkEnd w:id="4"/>
      <w:r w:rsidR="00AF564C" w:rsidRPr="00C57263">
        <w:rPr>
          <w:rFonts w:ascii="Calibri" w:hAnsi="Calibri" w:cs="Calibri"/>
        </w:rPr>
        <w:t>0</w:t>
      </w:r>
      <w:bookmarkStart w:id="5" w:name="adr_DIV_fax"/>
      <w:bookmarkEnd w:id="5"/>
      <w:r w:rsidR="00DC3E61">
        <w:rPr>
          <w:rFonts w:ascii="Calibri" w:hAnsi="Calibri" w:cs="Calibri"/>
        </w:rPr>
        <w:t>917 726 943</w:t>
      </w:r>
      <w:r w:rsidRPr="00C57263">
        <w:rPr>
          <w:rFonts w:ascii="Calibri" w:hAnsi="Calibri" w:cs="Calibri"/>
        </w:rPr>
        <w:t>, e-mail</w:t>
      </w:r>
      <w:r w:rsidR="00D50E84" w:rsidRPr="00C57263">
        <w:rPr>
          <w:rFonts w:ascii="Calibri" w:hAnsi="Calibri" w:cs="Calibri"/>
        </w:rPr>
        <w:t xml:space="preserve">: </w:t>
      </w:r>
      <w:hyperlink r:id="rId8" w:history="1">
        <w:r w:rsidR="00A3110B" w:rsidRPr="0050684D">
          <w:rPr>
            <w:rStyle w:val="Hypertextovprepojenie"/>
            <w:rFonts w:ascii="Calibri" w:hAnsi="Calibri" w:cs="Calibri"/>
            <w:color w:val="auto"/>
            <w:szCs w:val="22"/>
            <w:u w:val="none"/>
          </w:rPr>
          <w:t>gonsenica@sqm.sk</w:t>
        </w:r>
      </w:hyperlink>
    </w:p>
    <w:p w:rsidR="00A3110B" w:rsidRDefault="00586C37"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lastRenderedPageBreak/>
        <w:t xml:space="preserve">Vysvetlenie informácií </w:t>
      </w:r>
      <w:r w:rsidRPr="006D624C">
        <w:rPr>
          <w:rFonts w:ascii="Calibri" w:hAnsi="Calibri" w:cs="Calibri"/>
        </w:rPr>
        <w:t>potrebných na vypracovanie ponuky,</w:t>
      </w:r>
      <w:r>
        <w:rPr>
          <w:rFonts w:ascii="Calibri" w:hAnsi="Calibri" w:cs="Calibri"/>
        </w:rPr>
        <w:t xml:space="preserve"> návrhu a</w:t>
      </w:r>
      <w:r w:rsidRPr="006D624C">
        <w:rPr>
          <w:rFonts w:ascii="Calibri" w:hAnsi="Calibri" w:cs="Calibri"/>
        </w:rPr>
        <w:t xml:space="preserve"> na preukázanie splnenia podmienok účasti</w:t>
      </w:r>
      <w:r>
        <w:rPr>
          <w:rFonts w:ascii="Calibri" w:hAnsi="Calibri" w:cs="Calibri"/>
        </w:rPr>
        <w:t xml:space="preserve"> verejný </w:t>
      </w:r>
      <w:r w:rsidRPr="00A3110B">
        <w:rPr>
          <w:rFonts w:ascii="Calibri" w:hAnsi="Calibri" w:cs="Calibri"/>
        </w:rPr>
        <w:t xml:space="preserve">obstarávateľ bezodkladne </w:t>
      </w:r>
      <w:r>
        <w:rPr>
          <w:rFonts w:ascii="Calibri" w:hAnsi="Calibri" w:cs="Calibri"/>
        </w:rPr>
        <w:t xml:space="preserve">oznámi </w:t>
      </w:r>
      <w:r w:rsidRPr="000A33AD">
        <w:rPr>
          <w:rFonts w:ascii="Calibri" w:hAnsi="Calibri" w:cs="Calibri"/>
        </w:rPr>
        <w:t>všetkým záujemcom, ktorí sú im známi, najneskôr však šesť dní pred uplynutím lehoty na predkladanie ponúk</w:t>
      </w:r>
      <w:r w:rsidRPr="00A3110B">
        <w:rPr>
          <w:rFonts w:ascii="Calibri" w:hAnsi="Calibri" w:cs="Calibri"/>
        </w:rPr>
        <w:t xml:space="preserve">, za predpokladu, že </w:t>
      </w:r>
      <w:r>
        <w:rPr>
          <w:rFonts w:ascii="Calibri" w:hAnsi="Calibri" w:cs="Calibri"/>
        </w:rPr>
        <w:t xml:space="preserve">záujemca o vysvetlenie požiada </w:t>
      </w:r>
      <w:r w:rsidRPr="00A3110B">
        <w:rPr>
          <w:rFonts w:ascii="Calibri" w:hAnsi="Calibri" w:cs="Calibri"/>
        </w:rPr>
        <w:t>dostatočne vopred.</w:t>
      </w:r>
    </w:p>
    <w:p w:rsidR="00A3110B" w:rsidRDefault="00A3110B" w:rsidP="00A3110B">
      <w:pPr>
        <w:tabs>
          <w:tab w:val="num" w:pos="720"/>
        </w:tabs>
        <w:ind w:left="540"/>
        <w:jc w:val="both"/>
        <w:rPr>
          <w:rFonts w:ascii="Calibri" w:hAnsi="Calibri" w:cs="Calibri"/>
        </w:rPr>
      </w:pPr>
    </w:p>
    <w:p w:rsidR="001D664E" w:rsidRPr="009A69C3" w:rsidRDefault="001D664E"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 xml:space="preserve">Verejný obstarávateľ vysvetlenie zverejní aj v profile verejného obstarávateľa na internetovej stránke Úradu pre verejné obstarávanie, odkaz: </w:t>
      </w:r>
      <w:r w:rsidR="008E7B06" w:rsidRPr="00816032">
        <w:rPr>
          <w:rFonts w:ascii="Calibri" w:hAnsi="Calibri" w:cs="Calibri"/>
        </w:rPr>
        <w:t>https://www.uvo.gov.sk/vyhlad</w:t>
      </w:r>
      <w:r w:rsidR="00816032">
        <w:rPr>
          <w:rFonts w:ascii="Calibri" w:hAnsi="Calibri" w:cs="Calibri"/>
        </w:rPr>
        <w:t>avanie-profilov/detail/8690</w:t>
      </w:r>
      <w:r w:rsidR="008E7B06">
        <w:rPr>
          <w:rFonts w:ascii="Calibri" w:hAnsi="Calibri" w:cs="Calibri"/>
        </w:rPr>
        <w:t>.</w:t>
      </w:r>
    </w:p>
    <w:p w:rsidR="00B61653" w:rsidRDefault="00B61653">
      <w:pPr>
        <w:jc w:val="both"/>
        <w:rPr>
          <w:rFonts w:ascii="Calibri" w:hAnsi="Calibri" w:cs="Calibri"/>
          <w:sz w:val="20"/>
          <w:szCs w:val="20"/>
        </w:rPr>
      </w:pPr>
    </w:p>
    <w:p w:rsidR="0026281E" w:rsidRPr="009A69C3" w:rsidRDefault="0026281E">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rPr>
      </w:pPr>
      <w:r w:rsidRPr="009A69C3">
        <w:rPr>
          <w:rFonts w:ascii="Calibri" w:hAnsi="Calibri" w:cs="Calibri"/>
          <w:b/>
          <w:bCs/>
          <w:sz w:val="24"/>
        </w:rPr>
        <w:t xml:space="preserve"> Obhliadka miesta dodania predmetu zákazk</w:t>
      </w:r>
      <w:r w:rsidR="00232818" w:rsidRPr="009A69C3">
        <w:rPr>
          <w:rFonts w:ascii="Calibri" w:hAnsi="Calibri" w:cs="Calibri"/>
          <w:b/>
          <w:bCs/>
          <w:sz w:val="24"/>
        </w:rPr>
        <w:t>y</w:t>
      </w:r>
    </w:p>
    <w:p w:rsidR="0096037F" w:rsidRDefault="007D083A" w:rsidP="00DC3E61">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Obhliadka miesta dodania p</w:t>
      </w:r>
      <w:r w:rsidR="008E7B06">
        <w:rPr>
          <w:rFonts w:ascii="Calibri" w:hAnsi="Calibri" w:cs="Calibri"/>
        </w:rPr>
        <w:t xml:space="preserve">redmetu </w:t>
      </w:r>
      <w:r w:rsidR="00DD7C1B">
        <w:rPr>
          <w:rFonts w:ascii="Calibri" w:hAnsi="Calibri" w:cs="Calibri"/>
        </w:rPr>
        <w:t>zákazky nie je potrebná.</w:t>
      </w:r>
    </w:p>
    <w:p w:rsidR="007D083A" w:rsidRPr="009A69C3" w:rsidRDefault="007D083A">
      <w:pPr>
        <w:jc w:val="both"/>
        <w:rPr>
          <w:rFonts w:ascii="Calibri" w:hAnsi="Calibri" w:cs="Calibri"/>
          <w:sz w:val="20"/>
          <w:szCs w:val="20"/>
        </w:rPr>
      </w:pPr>
    </w:p>
    <w:p w:rsidR="00693E68" w:rsidRDefault="00693E68">
      <w:pPr>
        <w:jc w:val="center"/>
        <w:rPr>
          <w:rFonts w:ascii="Calibri" w:hAnsi="Calibri" w:cs="Calibri"/>
          <w:b/>
          <w:bCs/>
          <w:sz w:val="24"/>
          <w:szCs w:val="28"/>
        </w:rPr>
      </w:pPr>
    </w:p>
    <w:p w:rsidR="00DD4052" w:rsidRDefault="00DD4052">
      <w:pPr>
        <w:jc w:val="cente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III.</w:t>
      </w:r>
    </w:p>
    <w:p w:rsidR="0096037F" w:rsidRPr="009A69C3" w:rsidRDefault="0096037F" w:rsidP="00996FB1">
      <w:pPr>
        <w:pStyle w:val="Nadpis5"/>
        <w:spacing w:after="60"/>
        <w:rPr>
          <w:rFonts w:ascii="Calibri" w:hAnsi="Calibri" w:cs="Calibri"/>
          <w:sz w:val="24"/>
        </w:rPr>
      </w:pPr>
      <w:r w:rsidRPr="009A69C3">
        <w:rPr>
          <w:rFonts w:ascii="Calibri" w:hAnsi="Calibri" w:cs="Calibri"/>
          <w:sz w:val="24"/>
        </w:rPr>
        <w:t>Príprava ponuky</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Jazyk ponuky</w:t>
      </w:r>
    </w:p>
    <w:p w:rsidR="00904331" w:rsidRPr="009A69C3" w:rsidRDefault="0096037F" w:rsidP="00EE74FC">
      <w:pPr>
        <w:numPr>
          <w:ilvl w:val="1"/>
          <w:numId w:val="1"/>
        </w:numPr>
        <w:spacing w:after="120"/>
        <w:ind w:left="578" w:hanging="578"/>
        <w:jc w:val="both"/>
        <w:rPr>
          <w:rFonts w:ascii="Calibri" w:hAnsi="Calibri" w:cs="Calibri"/>
          <w:b/>
          <w:bCs/>
          <w:color w:val="808080"/>
          <w:sz w:val="20"/>
          <w:szCs w:val="20"/>
        </w:rPr>
      </w:pPr>
      <w:r w:rsidRPr="009A69C3">
        <w:rPr>
          <w:rFonts w:ascii="Calibri" w:hAnsi="Calibri" w:cs="Calibri"/>
        </w:rPr>
        <w:t>Celá ponuka, tiež doklady a dokumenty v nej predložené musia byť vyhotovené v štátnom jazyku.</w:t>
      </w:r>
    </w:p>
    <w:p w:rsidR="0096037F" w:rsidRPr="009A69C3" w:rsidRDefault="00EE74FC" w:rsidP="00EE74FC">
      <w:pPr>
        <w:ind w:left="567" w:hanging="567"/>
        <w:jc w:val="both"/>
        <w:rPr>
          <w:rFonts w:ascii="Calibri" w:hAnsi="Calibri" w:cs="Calibri"/>
        </w:rPr>
      </w:pPr>
      <w:r>
        <w:rPr>
          <w:rFonts w:ascii="Calibri" w:hAnsi="Calibri" w:cs="Calibri"/>
        </w:rPr>
        <w:t>12.2</w:t>
      </w:r>
      <w:r w:rsidRPr="009A69C3">
        <w:rPr>
          <w:rFonts w:ascii="Calibri" w:hAnsi="Calibri" w:cs="Calibri"/>
        </w:rPr>
        <w:t xml:space="preserve"> </w:t>
      </w:r>
      <w:r>
        <w:rPr>
          <w:rFonts w:ascii="Calibri" w:hAnsi="Calibri" w:cs="Calibri"/>
        </w:rPr>
        <w:tab/>
      </w:r>
      <w:r w:rsidR="0096037F" w:rsidRPr="009A69C3">
        <w:rPr>
          <w:rFonts w:ascii="Calibri" w:hAnsi="Calibri" w:cs="Calibri"/>
        </w:rPr>
        <w:t>Ak ponuku predkladá uchádzač so sídlom mimo územia Slovenskej republiky, musí predložiť doklady vo verejnom obstarávaní v pôvodnom jazyku a súčasne doložené prekladom do slovenského jazyka (štátneho jazyka), okrem dokladov predložených v českom jazyku. V prípade zistenia rozdielov v obsahu predložených dokladov je rozhodujúci preklad v štátnom  jazyku.</w:t>
      </w:r>
    </w:p>
    <w:p w:rsidR="0096037F" w:rsidRPr="009A69C3" w:rsidRDefault="0096037F">
      <w:pPr>
        <w:tabs>
          <w:tab w:val="num" w:pos="540"/>
        </w:tabs>
        <w:ind w:left="540" w:hanging="540"/>
        <w:jc w:val="both"/>
        <w:rPr>
          <w:rFonts w:ascii="Calibri" w:hAnsi="Calibri" w:cs="Calibri"/>
          <w:sz w:val="20"/>
          <w:szCs w:val="20"/>
        </w:rPr>
      </w:pPr>
    </w:p>
    <w:p w:rsidR="0096037F" w:rsidRPr="009A69C3" w:rsidRDefault="0096037F">
      <w:pPr>
        <w:jc w:val="both"/>
        <w:rPr>
          <w:rFonts w:ascii="Calibri" w:hAnsi="Calibri" w:cs="Calibri"/>
          <w:sz w:val="20"/>
          <w:szCs w:val="20"/>
        </w:rPr>
      </w:pPr>
    </w:p>
    <w:p w:rsidR="007C044E" w:rsidRPr="007C044E" w:rsidRDefault="007C044E" w:rsidP="007C044E">
      <w:pPr>
        <w:pStyle w:val="Nadpis6"/>
        <w:numPr>
          <w:ilvl w:val="0"/>
          <w:numId w:val="1"/>
        </w:numPr>
        <w:spacing w:line="360" w:lineRule="auto"/>
      </w:pPr>
      <w:r>
        <w:t>Vyhotovenie ponuky</w:t>
      </w:r>
    </w:p>
    <w:p w:rsidR="007C044E" w:rsidRP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Ponuka musí byť vyhotovená v písomnej forme, ktorá zabezpečí trvalé zachytenie jej obsahu. Ponuka musí byť vyhotovená nezmazateľným atramentom rukopisom, písacím strojom alebo tlačiarenským výstupným zariadením výpočtovej techniky, ktorej obsah je pre fyzickú osobu čitateľný.</w:t>
      </w:r>
    </w:p>
    <w:p w:rsid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Potvrdenia, doklady a iné dokumenty tvoriace ponuku, požadované v oznámení, prostredníctvom ktorého bola vyhlásená verejná súťaž a v týchto súťažných podkladoch, musia byť v ponuke predložené ako originály alebo ich úradne osvedčené kópie ak nie je požadované inak.</w:t>
      </w:r>
    </w:p>
    <w:p w:rsidR="0000022C" w:rsidRDefault="0000022C" w:rsidP="007C044E">
      <w:pPr>
        <w:numPr>
          <w:ilvl w:val="1"/>
          <w:numId w:val="1"/>
        </w:numPr>
        <w:spacing w:after="120"/>
        <w:ind w:left="578" w:hanging="578"/>
        <w:jc w:val="both"/>
        <w:rPr>
          <w:rFonts w:ascii="Calibri" w:hAnsi="Calibri" w:cs="Calibri"/>
        </w:rPr>
      </w:pPr>
      <w:r w:rsidRPr="00A504EF">
        <w:rPr>
          <w:rFonts w:ascii="Calibri" w:hAnsi="Calibri" w:cs="Calibri"/>
        </w:rPr>
        <w:t>Ponuka musí byť predložená v jednom uzavretom obale.</w:t>
      </w:r>
    </w:p>
    <w:p w:rsidR="007C044E" w:rsidRPr="007C044E" w:rsidRDefault="007C044E" w:rsidP="007C044E"/>
    <w:p w:rsidR="007C044E" w:rsidRPr="007C044E" w:rsidRDefault="0096037F" w:rsidP="007C044E">
      <w:pPr>
        <w:pStyle w:val="Nadpis6"/>
        <w:numPr>
          <w:ilvl w:val="0"/>
          <w:numId w:val="1"/>
        </w:numPr>
        <w:spacing w:line="360" w:lineRule="auto"/>
      </w:pPr>
      <w:r w:rsidRPr="009A69C3">
        <w:t xml:space="preserve"> Obsah ponuky</w:t>
      </w:r>
    </w:p>
    <w:p w:rsidR="00DA72D9" w:rsidRPr="005E0D20" w:rsidRDefault="00C30F4C" w:rsidP="00996FB1">
      <w:pPr>
        <w:numPr>
          <w:ilvl w:val="1"/>
          <w:numId w:val="1"/>
        </w:numPr>
        <w:spacing w:after="60"/>
        <w:ind w:left="578" w:hanging="578"/>
        <w:jc w:val="both"/>
        <w:rPr>
          <w:rFonts w:ascii="Calibri" w:hAnsi="Calibri" w:cs="Calibri"/>
          <w:b/>
        </w:rPr>
      </w:pPr>
      <w:r>
        <w:rPr>
          <w:rFonts w:ascii="Calibri" w:hAnsi="Calibri" w:cs="Calibri"/>
          <w:b/>
        </w:rPr>
        <w:t xml:space="preserve">Ponuky </w:t>
      </w:r>
      <w:r w:rsidR="0000022C" w:rsidRPr="005E0D20">
        <w:rPr>
          <w:rFonts w:ascii="Calibri" w:hAnsi="Calibri" w:cs="Calibri"/>
          <w:b/>
        </w:rPr>
        <w:t>predložená uchádzačom musí obsahovať:</w:t>
      </w:r>
    </w:p>
    <w:p w:rsidR="00B53A33" w:rsidRDefault="004B3F22" w:rsidP="005E0D20">
      <w:pPr>
        <w:numPr>
          <w:ilvl w:val="2"/>
          <w:numId w:val="1"/>
        </w:numPr>
        <w:spacing w:after="120"/>
        <w:ind w:left="1259"/>
        <w:jc w:val="both"/>
        <w:rPr>
          <w:rFonts w:ascii="Calibri" w:hAnsi="Calibri" w:cs="Calibri"/>
        </w:rPr>
      </w:pPr>
      <w:r>
        <w:rPr>
          <w:rFonts w:ascii="Calibri" w:hAnsi="Calibri" w:cs="Calibri"/>
        </w:rPr>
        <w:t>I</w:t>
      </w:r>
      <w:r w:rsidR="00B53A33" w:rsidRPr="005E0D20">
        <w:rPr>
          <w:rFonts w:ascii="Calibri" w:hAnsi="Calibri" w:cs="Calibri"/>
        </w:rPr>
        <w:t>dentifikačné údaje uchádzača (v prípade skupiny dodavateľov za každého člena skupiny: obchodný názov, adresa sídla uchádzača alebo miesto jeho podnikania, meno – priezvisko a funkcia štatutárneho zástupcu/zástupcov uchádzača, IČO, IČ DPH, bankové spojenie, kontaktné telefónne číslo, číslo faxu a e-mail).</w:t>
      </w:r>
    </w:p>
    <w:p w:rsidR="00DA72D9" w:rsidRDefault="004B3F22" w:rsidP="005E0D20">
      <w:pPr>
        <w:numPr>
          <w:ilvl w:val="2"/>
          <w:numId w:val="1"/>
        </w:numPr>
        <w:spacing w:after="120"/>
        <w:ind w:left="1259"/>
        <w:jc w:val="both"/>
        <w:rPr>
          <w:rFonts w:ascii="Calibri" w:hAnsi="Calibri" w:cs="Calibri"/>
        </w:rPr>
      </w:pPr>
      <w:r>
        <w:rPr>
          <w:rFonts w:ascii="Calibri" w:hAnsi="Calibri" w:cs="Calibri"/>
        </w:rPr>
        <w:t>P</w:t>
      </w:r>
      <w:r w:rsidR="005E0D20" w:rsidRPr="005E0D20">
        <w:rPr>
          <w:rFonts w:ascii="Calibri" w:hAnsi="Calibri" w:cs="Calibri"/>
        </w:rPr>
        <w:t>otvrdenia, doklady a dokumenty, prostredníctvom ktorých uchádzač preukazuje splnenie podmienok účasti vo verejnej súťaži, požadované v oznámení prostredníctvom ktorého bola vyhlásená verejná súťaž a p</w:t>
      </w:r>
      <w:r w:rsidR="00C34D3D">
        <w:rPr>
          <w:rFonts w:ascii="Calibri" w:hAnsi="Calibri" w:cs="Calibri"/>
        </w:rPr>
        <w:t xml:space="preserve">odľa časti súťažných podkladov </w:t>
      </w:r>
      <w:r w:rsidR="005E0D20" w:rsidRPr="005E0D20">
        <w:rPr>
          <w:rFonts w:ascii="Calibri" w:hAnsi="Calibri" w:cs="Calibri"/>
        </w:rPr>
        <w:t>A.2 Podmienky účasti uchádzačov, vrátane zoznamu takto predložených potvrdení, dokladov a dokumentov; citovaný zoznam musí byť podpísaný uchádzačom alebo osobou oprávnenou konať za uchádzača, v prípade skupiny dodávateľov musí byť podpísaný každým členom skupiny alebo osobou/osobami oprávnenými konať v danej veci za člena skupiny,</w:t>
      </w:r>
    </w:p>
    <w:p w:rsidR="00DA72D9" w:rsidRDefault="004B3F22" w:rsidP="009A69C3">
      <w:pPr>
        <w:numPr>
          <w:ilvl w:val="2"/>
          <w:numId w:val="1"/>
        </w:numPr>
        <w:spacing w:after="120"/>
        <w:jc w:val="both"/>
        <w:rPr>
          <w:rFonts w:ascii="Calibri" w:hAnsi="Calibri" w:cs="Calibri"/>
        </w:rPr>
      </w:pPr>
      <w:r>
        <w:rPr>
          <w:rFonts w:ascii="Calibri" w:hAnsi="Calibri" w:cs="Calibri"/>
        </w:rPr>
        <w:t>V</w:t>
      </w:r>
      <w:r w:rsidR="005E0D20" w:rsidRPr="005E0D20">
        <w:rPr>
          <w:rFonts w:ascii="Calibri" w:hAnsi="Calibri" w:cs="Calibri"/>
        </w:rPr>
        <w:t xml:space="preserve">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w:t>
      </w:r>
      <w:r w:rsidR="005E0D20" w:rsidRPr="005E0D20">
        <w:rPr>
          <w:rFonts w:ascii="Calibri" w:hAnsi="Calibri" w:cs="Calibri"/>
        </w:rPr>
        <w:lastRenderedPageBreak/>
        <w:t>všetci členovia skupiny dodávateľov požadované právne vzťahy podľa bodu 18.1  tejto časti súťažných podkl</w:t>
      </w:r>
      <w:r>
        <w:rPr>
          <w:rFonts w:ascii="Calibri" w:hAnsi="Calibri" w:cs="Calibri"/>
        </w:rPr>
        <w:t>adov.</w:t>
      </w:r>
    </w:p>
    <w:p w:rsidR="0000022C" w:rsidRPr="00B53A33" w:rsidRDefault="0093220D" w:rsidP="00B53A33">
      <w:pPr>
        <w:numPr>
          <w:ilvl w:val="2"/>
          <w:numId w:val="1"/>
        </w:numPr>
        <w:spacing w:after="120"/>
        <w:jc w:val="both"/>
        <w:rPr>
          <w:rFonts w:ascii="Calibri" w:hAnsi="Calibri" w:cs="Calibri"/>
        </w:rPr>
      </w:pPr>
      <w:r>
        <w:rPr>
          <w:rFonts w:ascii="Calibri" w:hAnsi="Calibri" w:cs="Calibri"/>
        </w:rPr>
        <w:t>V</w:t>
      </w:r>
      <w:r w:rsidR="005E0D20" w:rsidRPr="005E0D20">
        <w:rPr>
          <w:rFonts w:ascii="Calibri" w:hAnsi="Calibri" w:cs="Calibri"/>
        </w:rPr>
        <w:t>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w:t>
      </w:r>
      <w:r w:rsidR="004B3F22">
        <w:rPr>
          <w:rFonts w:ascii="Calibri" w:hAnsi="Calibri" w:cs="Calibri"/>
        </w:rPr>
        <w:t>j veci za každého člena skupiny.</w:t>
      </w:r>
    </w:p>
    <w:p w:rsidR="0000022C" w:rsidRPr="00F36257" w:rsidRDefault="0000022C" w:rsidP="0000022C">
      <w:pPr>
        <w:numPr>
          <w:ilvl w:val="2"/>
          <w:numId w:val="1"/>
        </w:numPr>
        <w:spacing w:after="120"/>
        <w:jc w:val="both"/>
        <w:rPr>
          <w:rFonts w:ascii="Calibri" w:hAnsi="Calibri" w:cs="Calibri"/>
          <w:b/>
        </w:rPr>
      </w:pPr>
      <w:r>
        <w:rPr>
          <w:rFonts w:ascii="Calibri" w:hAnsi="Calibri" w:cs="Calibri"/>
        </w:rPr>
        <w:t>Návrh na plnenie kritéria podľa časti súťažných podkladov  B.2</w:t>
      </w:r>
      <w:r w:rsidRPr="009A69C3">
        <w:rPr>
          <w:rFonts w:ascii="Calibri" w:hAnsi="Calibri" w:cs="Calibri"/>
        </w:rPr>
        <w:t xml:space="preserve"> </w:t>
      </w:r>
      <w:r>
        <w:rPr>
          <w:rFonts w:ascii="Calibri" w:hAnsi="Calibri" w:cs="Calibri"/>
        </w:rPr>
        <w:t>Spôsob určenia ceny</w:t>
      </w:r>
      <w:r w:rsidR="00DD4052">
        <w:rPr>
          <w:rFonts w:ascii="Calibri" w:hAnsi="Calibri" w:cs="Calibri"/>
        </w:rPr>
        <w:t xml:space="preserve"> + </w:t>
      </w:r>
      <w:r w:rsidR="00DD4052">
        <w:rPr>
          <w:rFonts w:asciiTheme="minorHAnsi" w:hAnsiTheme="minorHAnsi" w:cstheme="minorHAnsi"/>
          <w:bCs/>
          <w:noProof w:val="0"/>
          <w:szCs w:val="22"/>
        </w:rPr>
        <w:t>Tabuľku</w:t>
      </w:r>
      <w:r w:rsidR="00DD4052" w:rsidRPr="00DD4052">
        <w:rPr>
          <w:rFonts w:asciiTheme="minorHAnsi" w:hAnsiTheme="minorHAnsi" w:cstheme="minorHAnsi"/>
          <w:bCs/>
          <w:noProof w:val="0"/>
          <w:szCs w:val="22"/>
        </w:rPr>
        <w:t xml:space="preserve"> č. 1: Ceny za letenky a nadváhu</w:t>
      </w:r>
      <w:r w:rsidR="004B3F22" w:rsidRPr="00DD4052">
        <w:rPr>
          <w:rFonts w:ascii="Calibri" w:hAnsi="Calibri" w:cs="Calibri"/>
        </w:rPr>
        <w:t>.</w:t>
      </w:r>
      <w:r w:rsidR="003241A1">
        <w:rPr>
          <w:rFonts w:ascii="Calibri" w:hAnsi="Calibri" w:cs="Calibri"/>
        </w:rPr>
        <w:t xml:space="preserve"> </w:t>
      </w:r>
    </w:p>
    <w:p w:rsidR="00B53A33" w:rsidRPr="00B53A33" w:rsidRDefault="001C6C5A" w:rsidP="00B53A33">
      <w:pPr>
        <w:numPr>
          <w:ilvl w:val="2"/>
          <w:numId w:val="1"/>
        </w:numPr>
        <w:spacing w:after="120"/>
        <w:jc w:val="both"/>
        <w:rPr>
          <w:rFonts w:ascii="Calibri" w:hAnsi="Calibri" w:cs="Calibri"/>
          <w:b/>
        </w:rPr>
      </w:pPr>
      <w:r>
        <w:rPr>
          <w:rFonts w:ascii="Calibri" w:hAnsi="Calibri" w:cs="Calibri"/>
        </w:rPr>
        <w:t>N</w:t>
      </w:r>
      <w:r w:rsidR="00ED5CF3" w:rsidRPr="00271E8E">
        <w:rPr>
          <w:rFonts w:ascii="Calibri" w:hAnsi="Calibri" w:cs="Calibri"/>
        </w:rPr>
        <w:t>ávrh zmluvy</w:t>
      </w:r>
      <w:r w:rsidR="00ED5CF3">
        <w:rPr>
          <w:rFonts w:ascii="Calibri" w:hAnsi="Calibri" w:cs="Calibri"/>
        </w:rPr>
        <w:t xml:space="preserve"> podľa časti súťažných podkladov B.3</w:t>
      </w:r>
      <w:r w:rsidR="00ED5CF3" w:rsidRPr="005E0D20">
        <w:rPr>
          <w:rFonts w:ascii="Calibri" w:hAnsi="Calibri" w:cs="Calibri"/>
        </w:rPr>
        <w:t xml:space="preserve"> Obchodné podmienky dodania predmetu zákazky</w:t>
      </w:r>
      <w:r w:rsidR="001651D2">
        <w:rPr>
          <w:rFonts w:ascii="Calibri" w:hAnsi="Calibri" w:cs="Calibri"/>
        </w:rPr>
        <w:t xml:space="preserve"> (príloha č. 1 týchto súťažných podkaldov)</w:t>
      </w:r>
      <w:r w:rsidR="00ED5CF3" w:rsidRPr="005E0D20">
        <w:rPr>
          <w:rFonts w:ascii="Calibri" w:hAnsi="Calibri" w:cs="Calibri"/>
        </w:rPr>
        <w:t>. Citované dokumenty  musia byť podpísané uchádzačom alebo osobou oprávnenou konať za uchádzača, v prípade skupiny dodávateľov musí byť podpísaný každým členom skupiny alebo osobou/osobami oprávnenými konať v danej veci za člena skupiny</w:t>
      </w:r>
      <w:r w:rsidR="00ED5CF3">
        <w:rPr>
          <w:rFonts w:ascii="Calibri" w:hAnsi="Calibri" w:cs="Calibri"/>
        </w:rPr>
        <w:t>,</w:t>
      </w:r>
      <w:r w:rsidR="00C30F4C">
        <w:rPr>
          <w:rFonts w:ascii="Calibri" w:hAnsi="Calibri" w:cs="Calibri"/>
        </w:rPr>
        <w:t xml:space="preserve"> vrátane požadovaných príloh</w:t>
      </w:r>
      <w:r w:rsidR="004B3F22">
        <w:rPr>
          <w:rFonts w:ascii="Calibri" w:hAnsi="Calibri" w:cs="Calibri"/>
        </w:rPr>
        <w:t>.</w:t>
      </w:r>
    </w:p>
    <w:p w:rsidR="00EB5D81" w:rsidRPr="006D3657" w:rsidRDefault="0000022C" w:rsidP="006D3657">
      <w:pPr>
        <w:numPr>
          <w:ilvl w:val="2"/>
          <w:numId w:val="1"/>
        </w:numPr>
        <w:spacing w:after="120"/>
        <w:jc w:val="both"/>
        <w:rPr>
          <w:rFonts w:ascii="Calibri" w:hAnsi="Calibri" w:cs="Calibri"/>
          <w:b/>
        </w:rPr>
      </w:pPr>
      <w:r>
        <w:rPr>
          <w:rFonts w:ascii="Calibri" w:hAnsi="Calibri" w:cs="Calibri"/>
        </w:rPr>
        <w:t>Dokum</w:t>
      </w:r>
      <w:r w:rsidR="00C30F4C">
        <w:rPr>
          <w:rFonts w:ascii="Calibri" w:hAnsi="Calibri" w:cs="Calibri"/>
        </w:rPr>
        <w:t>enty podľa bodov 14.1</w:t>
      </w:r>
      <w:r w:rsidR="00C7073A">
        <w:rPr>
          <w:rFonts w:ascii="Calibri" w:hAnsi="Calibri" w:cs="Calibri"/>
        </w:rPr>
        <w:t xml:space="preserve">.1 </w:t>
      </w:r>
      <w:r w:rsidR="004B3F22">
        <w:rPr>
          <w:rFonts w:ascii="Calibri" w:hAnsi="Calibri" w:cs="Calibri"/>
        </w:rPr>
        <w:t>a 14.1.</w:t>
      </w:r>
      <w:r w:rsidR="0057043D">
        <w:rPr>
          <w:rFonts w:ascii="Calibri" w:hAnsi="Calibri" w:cs="Calibri"/>
        </w:rPr>
        <w:t>6</w:t>
      </w:r>
      <w:r>
        <w:rPr>
          <w:rFonts w:ascii="Calibri" w:hAnsi="Calibri" w:cs="Calibri"/>
        </w:rPr>
        <w:t xml:space="preserve"> </w:t>
      </w:r>
      <w:r w:rsidRPr="00EF61BD">
        <w:rPr>
          <w:rFonts w:ascii="Calibri" w:hAnsi="Calibri" w:cs="Calibri"/>
        </w:rPr>
        <w:t>uchádzač predkladá verejnému obstarávateľovi dokumenty na pamäťovom médiu, pričom ak ide o dokumenty, ktoré sú podpísané alebo obsahujú odtlačok pečiatky, predkladajú sa v elektronickej podobe s uvedením mena a priezviska osôb, ktoré dokumenty podpísali a dátumu podpisu, bez uvedenia podpisu týchto osôb a odtlačku pečiatky.</w:t>
      </w:r>
    </w:p>
    <w:p w:rsidR="00C948B6" w:rsidRDefault="00C948B6" w:rsidP="001E5C2A">
      <w:pPr>
        <w:pStyle w:val="Nadpis7"/>
        <w:numPr>
          <w:ilvl w:val="0"/>
          <w:numId w:val="1"/>
        </w:numPr>
        <w:rPr>
          <w:rFonts w:ascii="Calibri" w:hAnsi="Calibri" w:cs="Calibri"/>
          <w:sz w:val="24"/>
          <w:szCs w:val="26"/>
          <w:u w:val="none"/>
        </w:rPr>
      </w:pPr>
      <w:r w:rsidRPr="009A69C3">
        <w:rPr>
          <w:rFonts w:ascii="Calibri" w:hAnsi="Calibri" w:cs="Calibri"/>
          <w:sz w:val="24"/>
          <w:szCs w:val="26"/>
          <w:u w:val="none"/>
        </w:rPr>
        <w:t>Mena a ceny uvádzané v ponuke</w:t>
      </w:r>
    </w:p>
    <w:p w:rsidR="00C948B6" w:rsidRPr="009A69C3" w:rsidRDefault="00C948B6" w:rsidP="00C948B6">
      <w:pPr>
        <w:numPr>
          <w:ilvl w:val="1"/>
          <w:numId w:val="1"/>
        </w:numPr>
        <w:tabs>
          <w:tab w:val="clear" w:pos="576"/>
        </w:tabs>
        <w:spacing w:after="240"/>
        <w:ind w:left="540" w:hanging="540"/>
        <w:jc w:val="both"/>
        <w:rPr>
          <w:rFonts w:ascii="Calibri" w:hAnsi="Calibri" w:cs="Calibri"/>
        </w:rPr>
      </w:pPr>
      <w:r w:rsidRPr="009A69C3">
        <w:rPr>
          <w:rFonts w:ascii="Calibri" w:hAnsi="Calibri" w:cs="Calibri"/>
        </w:rPr>
        <w:t>Navrhovaná zmluvná cena musí byť stanovená podľa § 3 zákona NR SR č.18/1996 Z. z. o cenách v znení neskorších predpisov.</w:t>
      </w:r>
    </w:p>
    <w:p w:rsidR="00C948B6" w:rsidRPr="009A69C3" w:rsidRDefault="00C948B6" w:rsidP="00C948B6">
      <w:pPr>
        <w:numPr>
          <w:ilvl w:val="1"/>
          <w:numId w:val="1"/>
        </w:numPr>
        <w:tabs>
          <w:tab w:val="clear" w:pos="576"/>
        </w:tabs>
        <w:spacing w:after="240"/>
        <w:ind w:left="540" w:hanging="540"/>
        <w:jc w:val="both"/>
        <w:rPr>
          <w:rFonts w:ascii="Calibri" w:hAnsi="Calibri" w:cs="Calibri"/>
          <w:color w:val="0000FF"/>
        </w:rPr>
      </w:pPr>
      <w:r w:rsidRPr="009A69C3">
        <w:rPr>
          <w:rFonts w:ascii="Calibri" w:hAnsi="Calibri" w:cs="Calibri"/>
        </w:rPr>
        <w:t xml:space="preserve">Navrhovaná zmluvná cena bude uvedená v eurách. </w:t>
      </w:r>
    </w:p>
    <w:p w:rsidR="00C948B6" w:rsidRPr="009A69C3" w:rsidRDefault="00C948B6" w:rsidP="00C948B6">
      <w:pPr>
        <w:numPr>
          <w:ilvl w:val="1"/>
          <w:numId w:val="1"/>
        </w:numPr>
        <w:tabs>
          <w:tab w:val="clear" w:pos="576"/>
        </w:tabs>
        <w:spacing w:after="120"/>
        <w:ind w:left="539" w:hanging="539"/>
        <w:jc w:val="both"/>
        <w:rPr>
          <w:rFonts w:ascii="Calibri" w:hAnsi="Calibri" w:cs="Calibri"/>
        </w:rPr>
      </w:pPr>
      <w:r w:rsidRPr="009A69C3">
        <w:rPr>
          <w:rFonts w:ascii="Calibri" w:hAnsi="Calibri" w:cs="Calibri"/>
        </w:rPr>
        <w:t>Ak je uchádzač platcom dane z pridanej hodnoty (ďalej len „DPH“), navrhovanú zmluvnú cenu uvedie v zložení:</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navrhovaná zmluvná cena bez  DPH,</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sadzba  DPH a výška  DPH,</w:t>
      </w:r>
    </w:p>
    <w:p w:rsidR="00C948B6" w:rsidRPr="009A69C3" w:rsidRDefault="00C948B6" w:rsidP="00C948B6">
      <w:pPr>
        <w:numPr>
          <w:ilvl w:val="2"/>
          <w:numId w:val="1"/>
        </w:numPr>
        <w:spacing w:before="60" w:after="120"/>
        <w:ind w:left="1259"/>
        <w:jc w:val="both"/>
        <w:rPr>
          <w:rFonts w:ascii="Calibri" w:hAnsi="Calibri" w:cs="Calibri"/>
        </w:rPr>
      </w:pPr>
      <w:r w:rsidRPr="009A69C3">
        <w:rPr>
          <w:rFonts w:ascii="Calibri" w:hAnsi="Calibri" w:cs="Calibri"/>
        </w:rPr>
        <w:t xml:space="preserve"> navrhovaná zmluvná cena vrátane  DPH</w:t>
      </w:r>
      <w:r w:rsidR="009A1957">
        <w:rPr>
          <w:rFonts w:ascii="Calibri" w:hAnsi="Calibri" w:cs="Calibri"/>
        </w:rPr>
        <w:t xml:space="preserve"> (konečná cena)</w:t>
      </w:r>
      <w:r w:rsidRPr="009A69C3">
        <w:rPr>
          <w:rFonts w:ascii="Calibri" w:hAnsi="Calibri" w:cs="Calibri"/>
        </w:rPr>
        <w:t>.</w:t>
      </w:r>
    </w:p>
    <w:p w:rsidR="00C948B6" w:rsidRDefault="00C948B6" w:rsidP="009A1957">
      <w:pPr>
        <w:numPr>
          <w:ilvl w:val="1"/>
          <w:numId w:val="1"/>
        </w:numPr>
        <w:tabs>
          <w:tab w:val="clear" w:pos="576"/>
        </w:tabs>
        <w:spacing w:after="240"/>
        <w:ind w:left="540" w:hanging="540"/>
        <w:jc w:val="both"/>
        <w:rPr>
          <w:rFonts w:ascii="Calibri" w:hAnsi="Calibri" w:cs="Calibri"/>
        </w:rPr>
      </w:pPr>
      <w:r w:rsidRPr="009A69C3">
        <w:rPr>
          <w:rFonts w:ascii="Calibri" w:hAnsi="Calibri" w:cs="Calibri"/>
        </w:rPr>
        <w:t xml:space="preserve">Ak uchádzač nie je platcom DPH, uvedie navrhovanú </w:t>
      </w:r>
      <w:r w:rsidR="009A1957">
        <w:rPr>
          <w:rFonts w:ascii="Calibri" w:hAnsi="Calibri" w:cs="Calibri"/>
        </w:rPr>
        <w:t>konečnú</w:t>
      </w:r>
      <w:r w:rsidRPr="009A69C3">
        <w:rPr>
          <w:rFonts w:ascii="Calibri" w:hAnsi="Calibri" w:cs="Calibri"/>
        </w:rPr>
        <w:t xml:space="preserve"> cenu celkom. Na skutočnosť, že nie je platcom DPH,  upozorní</w:t>
      </w:r>
      <w:r w:rsidR="009A1957">
        <w:rPr>
          <w:rFonts w:ascii="Calibri" w:hAnsi="Calibri" w:cs="Calibri"/>
        </w:rPr>
        <w:t xml:space="preserve"> v ponuke</w:t>
      </w:r>
      <w:r w:rsidRPr="009A69C3">
        <w:rPr>
          <w:rFonts w:ascii="Calibri" w:hAnsi="Calibri" w:cs="Calibri"/>
        </w:rPr>
        <w:t>.</w:t>
      </w:r>
    </w:p>
    <w:p w:rsidR="009A1957" w:rsidRDefault="009A1957" w:rsidP="009A1957">
      <w:pPr>
        <w:numPr>
          <w:ilvl w:val="1"/>
          <w:numId w:val="1"/>
        </w:numPr>
        <w:tabs>
          <w:tab w:val="clear" w:pos="576"/>
        </w:tabs>
        <w:spacing w:after="240"/>
        <w:ind w:left="540" w:hanging="540"/>
        <w:jc w:val="both"/>
        <w:rPr>
          <w:rFonts w:ascii="Calibri" w:hAnsi="Calibri" w:cs="Calibri"/>
        </w:rPr>
      </w:pPr>
      <w:r>
        <w:rPr>
          <w:rFonts w:ascii="Calibri" w:hAnsi="Calibri" w:cs="Calibri"/>
        </w:rPr>
        <w:t xml:space="preserve">Ak sa uchádzač počas plnenia zmluvy stane platcom DPH, ponuková konečná cena už obsahuje DPH.  </w:t>
      </w:r>
    </w:p>
    <w:p w:rsidR="00C948B6" w:rsidRPr="00C948B6" w:rsidRDefault="00C948B6" w:rsidP="00C948B6"/>
    <w:p w:rsidR="00C948B6"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Náklady na ponuku</w:t>
      </w:r>
    </w:p>
    <w:p w:rsidR="00C948B6" w:rsidRPr="00C948B6" w:rsidRDefault="00C948B6" w:rsidP="00C948B6">
      <w:pPr>
        <w:numPr>
          <w:ilvl w:val="1"/>
          <w:numId w:val="1"/>
        </w:numPr>
        <w:tabs>
          <w:tab w:val="clear" w:pos="576"/>
        </w:tabs>
        <w:spacing w:after="240"/>
        <w:ind w:left="540" w:hanging="540"/>
        <w:jc w:val="both"/>
        <w:rPr>
          <w:rFonts w:ascii="Calibri" w:hAnsi="Calibri" w:cs="Calibri"/>
        </w:rPr>
      </w:pPr>
      <w:r>
        <w:rPr>
          <w:rFonts w:ascii="Calibri" w:hAnsi="Calibri" w:cs="Calibri"/>
        </w:rPr>
        <w:t>Všetky výdavky spojené s prípravou a predložením ponuky znáša uchádzač bez finančného nároku voči verejnému obstarávateľovi</w:t>
      </w:r>
    </w:p>
    <w:p w:rsidR="0096037F" w:rsidRPr="009A69C3"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Zábezpeka</w:t>
      </w:r>
    </w:p>
    <w:p w:rsidR="003A2170" w:rsidRPr="00DD4052" w:rsidRDefault="00597C08" w:rsidP="00DD4052">
      <w:pPr>
        <w:numPr>
          <w:ilvl w:val="1"/>
          <w:numId w:val="1"/>
        </w:numPr>
        <w:tabs>
          <w:tab w:val="clear" w:pos="576"/>
        </w:tabs>
        <w:spacing w:after="240"/>
        <w:ind w:left="540" w:hanging="540"/>
        <w:jc w:val="both"/>
        <w:rPr>
          <w:rFonts w:ascii="Calibri" w:hAnsi="Calibri" w:cs="Calibri"/>
        </w:rPr>
      </w:pPr>
      <w:r w:rsidRPr="00C15596">
        <w:rPr>
          <w:rFonts w:ascii="Calibri" w:hAnsi="Calibri" w:cs="Calibri"/>
        </w:rPr>
        <w:t xml:space="preserve">Zábezpeka ponúk sa </w:t>
      </w:r>
      <w:r w:rsidR="00D528C7">
        <w:rPr>
          <w:rFonts w:ascii="Calibri" w:hAnsi="Calibri" w:cs="Calibri"/>
        </w:rPr>
        <w:t>ne</w:t>
      </w:r>
      <w:r w:rsidRPr="00C15596">
        <w:rPr>
          <w:rFonts w:ascii="Calibri" w:hAnsi="Calibri" w:cs="Calibri"/>
        </w:rPr>
        <w:t>vyžaduje.</w:t>
      </w:r>
    </w:p>
    <w:p w:rsidR="00DD4052" w:rsidRDefault="00DD4052" w:rsidP="001D44AC">
      <w:pPr>
        <w:rPr>
          <w:rFonts w:ascii="Calibri" w:hAnsi="Calibri" w:cs="Calibri"/>
          <w:b/>
          <w:bCs/>
          <w:sz w:val="24"/>
          <w:szCs w:val="28"/>
        </w:rPr>
      </w:pPr>
    </w:p>
    <w:p w:rsidR="0050684D" w:rsidRDefault="0050684D" w:rsidP="001D44AC">
      <w:pPr>
        <w:rPr>
          <w:rFonts w:ascii="Calibri" w:hAnsi="Calibri" w:cs="Calibri"/>
          <w:b/>
          <w:bCs/>
          <w:sz w:val="24"/>
          <w:szCs w:val="28"/>
        </w:rPr>
      </w:pPr>
    </w:p>
    <w:p w:rsidR="0050684D" w:rsidRDefault="0050684D" w:rsidP="001D44AC">
      <w:pPr>
        <w:rPr>
          <w:rFonts w:ascii="Calibri" w:hAnsi="Calibri" w:cs="Calibri"/>
          <w:b/>
          <w:bCs/>
          <w:sz w:val="24"/>
          <w:szCs w:val="28"/>
        </w:rPr>
      </w:pPr>
    </w:p>
    <w:p w:rsidR="0050684D" w:rsidRDefault="0050684D" w:rsidP="001D44AC">
      <w:pPr>
        <w:rPr>
          <w:rFonts w:ascii="Calibri" w:hAnsi="Calibri" w:cs="Calibri"/>
          <w:b/>
          <w:bCs/>
          <w:sz w:val="24"/>
          <w:szCs w:val="28"/>
        </w:rPr>
      </w:pPr>
    </w:p>
    <w:p w:rsidR="0050684D" w:rsidRDefault="0050684D" w:rsidP="001D44AC">
      <w:pPr>
        <w:rPr>
          <w:rFonts w:ascii="Calibri" w:hAnsi="Calibri" w:cs="Calibri"/>
          <w:b/>
          <w:bCs/>
          <w:sz w:val="24"/>
          <w:szCs w:val="28"/>
        </w:rPr>
      </w:pPr>
    </w:p>
    <w:p w:rsidR="0050684D" w:rsidRDefault="0050684D" w:rsidP="001D44AC">
      <w:pPr>
        <w:rPr>
          <w:rFonts w:ascii="Calibri" w:hAnsi="Calibri" w:cs="Calibri"/>
          <w:b/>
          <w:bCs/>
          <w:sz w:val="24"/>
          <w:szCs w:val="28"/>
        </w:rPr>
      </w:pPr>
    </w:p>
    <w:p w:rsidR="0050684D" w:rsidRDefault="0050684D" w:rsidP="001D44AC">
      <w:pPr>
        <w:rPr>
          <w:rFonts w:ascii="Calibri" w:hAnsi="Calibri" w:cs="Calibri"/>
          <w:b/>
          <w:bCs/>
          <w:sz w:val="24"/>
          <w:szCs w:val="28"/>
        </w:rPr>
      </w:pPr>
    </w:p>
    <w:p w:rsidR="0096037F" w:rsidRPr="009A69C3" w:rsidRDefault="0096037F">
      <w:pPr>
        <w:ind w:left="180"/>
        <w:jc w:val="center"/>
        <w:rPr>
          <w:rFonts w:ascii="Calibri" w:hAnsi="Calibri" w:cs="Calibri"/>
          <w:b/>
          <w:bCs/>
          <w:sz w:val="24"/>
          <w:szCs w:val="28"/>
        </w:rPr>
      </w:pPr>
      <w:r w:rsidRPr="009A69C3">
        <w:rPr>
          <w:rFonts w:ascii="Calibri" w:hAnsi="Calibri" w:cs="Calibri"/>
          <w:b/>
          <w:bCs/>
          <w:sz w:val="24"/>
          <w:szCs w:val="28"/>
        </w:rPr>
        <w:lastRenderedPageBreak/>
        <w:t>Časť IV.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Predkladanie ponúk</w:t>
      </w:r>
    </w:p>
    <w:p w:rsidR="00441638"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 xml:space="preserve"> </w:t>
      </w:r>
      <w:r w:rsidR="00880A0C">
        <w:rPr>
          <w:rFonts w:ascii="Calibri" w:hAnsi="Calibri" w:cs="Calibri"/>
          <w:sz w:val="24"/>
          <w:szCs w:val="26"/>
          <w:u w:val="none"/>
        </w:rPr>
        <w:t>Uchádzač oprávnený predložiť ponuku</w:t>
      </w:r>
    </w:p>
    <w:p w:rsidR="00880A0C" w:rsidRPr="00880A0C" w:rsidRDefault="00880A0C" w:rsidP="00DB5171">
      <w:pPr>
        <w:numPr>
          <w:ilvl w:val="1"/>
          <w:numId w:val="1"/>
        </w:numPr>
        <w:tabs>
          <w:tab w:val="right" w:leader="dot" w:pos="10064"/>
        </w:tabs>
        <w:spacing w:before="200"/>
        <w:jc w:val="both"/>
        <w:rPr>
          <w:rFonts w:ascii="Calibri" w:hAnsi="Calibri" w:cs="Calibri"/>
        </w:rPr>
      </w:pPr>
      <w:r w:rsidRPr="00880A0C">
        <w:rPr>
          <w:rFonts w:ascii="Calibri" w:hAnsi="Calibri" w:cs="Calibri"/>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w:t>
      </w:r>
      <w:r>
        <w:rPr>
          <w:rFonts w:ascii="Calibri" w:hAnsi="Calibri" w:cs="Calibri"/>
        </w:rPr>
        <w:t>zrealizovanie</w:t>
      </w:r>
      <w:r w:rsidRPr="00880A0C">
        <w:rPr>
          <w:rFonts w:ascii="Calibri" w:hAnsi="Calibri" w:cs="Calibri"/>
        </w:rPr>
        <w:t xml:space="preserve"> predmetu zákazky, ktorej ponuka bude prijatá verejným obstarávateľom musí mať právnu subjektivitu. </w:t>
      </w:r>
    </w:p>
    <w:p w:rsidR="00880A0C" w:rsidRDefault="00880A0C" w:rsidP="00880A0C"/>
    <w:p w:rsidR="00880A0C" w:rsidRPr="00880A0C" w:rsidRDefault="00880A0C" w:rsidP="00880A0C">
      <w:pPr>
        <w:pStyle w:val="Nadpis9"/>
        <w:numPr>
          <w:ilvl w:val="0"/>
          <w:numId w:val="1"/>
        </w:numPr>
        <w:spacing w:line="360" w:lineRule="auto"/>
        <w:rPr>
          <w:rFonts w:ascii="Calibri" w:hAnsi="Calibri" w:cs="Calibri"/>
          <w:sz w:val="24"/>
          <w:szCs w:val="26"/>
          <w:u w:val="none"/>
        </w:rPr>
      </w:pPr>
      <w:r>
        <w:rPr>
          <w:rFonts w:ascii="Calibri" w:hAnsi="Calibri" w:cs="Calibri"/>
          <w:sz w:val="24"/>
          <w:szCs w:val="26"/>
          <w:u w:val="none"/>
        </w:rPr>
        <w:t>Predloženie ponuky</w:t>
      </w:r>
    </w:p>
    <w:p w:rsidR="00441638" w:rsidRDefault="00441638" w:rsidP="0044163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Každý uchádzač môže predložiť iba jednu ponuku. Uchádzač nemôže byť v tom istom postupe zadávania zákazky členom skupiny dodávateľov, ktorá predkladá ponuku. Verejný obstarávateľ vylúči ponuku predloženú uchádzačom, ktorý je súčasne členom skupiny dodávateľov.</w:t>
      </w:r>
    </w:p>
    <w:p w:rsidR="00441638" w:rsidRPr="00972ECE" w:rsidRDefault="00972ECE" w:rsidP="00972ECE">
      <w:pPr>
        <w:numPr>
          <w:ilvl w:val="1"/>
          <w:numId w:val="1"/>
        </w:numPr>
        <w:spacing w:before="120" w:after="120"/>
        <w:ind w:left="578" w:hanging="578"/>
        <w:jc w:val="both"/>
        <w:rPr>
          <w:rFonts w:ascii="Calibri" w:hAnsi="Calibri" w:cs="Calibri"/>
        </w:rPr>
      </w:pPr>
      <w:r w:rsidRPr="00441638">
        <w:rPr>
          <w:rFonts w:ascii="Calibri" w:hAnsi="Calibri" w:cs="Calibri"/>
        </w:rPr>
        <w:t>Uchádzač predloží ponuku v uzavretom obale podľa bodu</w:t>
      </w:r>
      <w:r>
        <w:rPr>
          <w:rFonts w:ascii="Calibri" w:hAnsi="Calibri" w:cs="Calibri"/>
        </w:rPr>
        <w:t xml:space="preserve"> 20</w:t>
      </w:r>
      <w:r w:rsidRPr="00441638">
        <w:rPr>
          <w:rFonts w:ascii="Calibri" w:hAnsi="Calibri" w:cs="Calibri"/>
        </w:rPr>
        <w:t xml:space="preserve"> osobne alebo prostredníctvom poštovej zásielky na adresu uvedenú v bod</w:t>
      </w:r>
      <w:r>
        <w:rPr>
          <w:rFonts w:ascii="Calibri" w:hAnsi="Calibri" w:cs="Calibri"/>
        </w:rPr>
        <w:t>e 21</w:t>
      </w:r>
      <w:r w:rsidRPr="00441638">
        <w:rPr>
          <w:rFonts w:ascii="Calibri" w:hAnsi="Calibri" w:cs="Calibri"/>
        </w:rPr>
        <w:t xml:space="preserve">.1 a v lehote na </w:t>
      </w:r>
      <w:r>
        <w:rPr>
          <w:rFonts w:ascii="Calibri" w:hAnsi="Calibri" w:cs="Calibri"/>
        </w:rPr>
        <w:t>predkladanie ponúk podľa bodu 21</w:t>
      </w:r>
      <w:r w:rsidRPr="00441638">
        <w:rPr>
          <w:rFonts w:ascii="Calibri" w:hAnsi="Calibri" w:cs="Calibri"/>
        </w:rPr>
        <w:t>.2</w:t>
      </w:r>
      <w:r w:rsidR="00C30F4C">
        <w:rPr>
          <w:rFonts w:ascii="Calibri" w:hAnsi="Calibri" w:cs="Calibri"/>
        </w:rPr>
        <w:t>.</w:t>
      </w:r>
      <w:r w:rsidRPr="00441638">
        <w:rPr>
          <w:rFonts w:ascii="Calibri" w:hAnsi="Calibri" w:cs="Calibri"/>
        </w:rPr>
        <w:t xml:space="preserve"> V prípade, ak uchádzač predloží ponuku prostredníctvom poštovej zásielky, je rozhodujúci termín doručenia ponuky verejnému obstarávateľovi. </w:t>
      </w:r>
    </w:p>
    <w:p w:rsidR="00441638" w:rsidRPr="00171658" w:rsidRDefault="00441638" w:rsidP="0017165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Pri osobnom doručení ponuky uchádzačom verejný obstarávateľ vydá uchádzačovi potvrdenie o jej prevzatí s uvedením miesta, dátumu a času prevzatia ponuky.</w:t>
      </w:r>
    </w:p>
    <w:p w:rsidR="0096037F" w:rsidRPr="009A69C3"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Označenie obalov ponúk</w:t>
      </w:r>
    </w:p>
    <w:p w:rsidR="0096037F" w:rsidRPr="009A69C3" w:rsidRDefault="0096037F" w:rsidP="00EE74FC">
      <w:pPr>
        <w:numPr>
          <w:ilvl w:val="1"/>
          <w:numId w:val="1"/>
        </w:numPr>
        <w:spacing w:after="120"/>
        <w:ind w:left="578" w:hanging="578"/>
        <w:jc w:val="both"/>
        <w:rPr>
          <w:rFonts w:ascii="Calibri" w:hAnsi="Calibri" w:cs="Calibri"/>
        </w:rPr>
      </w:pPr>
      <w:r w:rsidRPr="009A69C3">
        <w:rPr>
          <w:rFonts w:ascii="Calibri" w:hAnsi="Calibri" w:cs="Calibri"/>
        </w:rPr>
        <w:t>Uchádzač vloží ponuku do samostatného obalu. Obal musí byť uzatvorený.</w:t>
      </w:r>
    </w:p>
    <w:p w:rsidR="0096037F" w:rsidRPr="009A69C3" w:rsidRDefault="0096037F" w:rsidP="00D11036">
      <w:pPr>
        <w:numPr>
          <w:ilvl w:val="1"/>
          <w:numId w:val="1"/>
        </w:numPr>
        <w:jc w:val="both"/>
        <w:rPr>
          <w:rFonts w:ascii="Calibri" w:hAnsi="Calibri" w:cs="Calibri"/>
        </w:rPr>
      </w:pPr>
      <w:r w:rsidRPr="009A69C3">
        <w:rPr>
          <w:rFonts w:ascii="Calibri" w:hAnsi="Calibri" w:cs="Calibri"/>
        </w:rPr>
        <w:t xml:space="preserve">Obal ponuky musí obsahovať nasledovné údaje:  </w:t>
      </w:r>
    </w:p>
    <w:p w:rsidR="0096037F" w:rsidRPr="009A69C3" w:rsidRDefault="0096037F" w:rsidP="00D11036">
      <w:pPr>
        <w:pStyle w:val="Zarkazkladnhotextu"/>
        <w:numPr>
          <w:ilvl w:val="2"/>
          <w:numId w:val="1"/>
        </w:numPr>
        <w:spacing w:before="60"/>
        <w:ind w:left="1259"/>
        <w:rPr>
          <w:rFonts w:ascii="Calibri" w:hAnsi="Calibri" w:cs="Calibri"/>
        </w:rPr>
      </w:pPr>
      <w:r w:rsidRPr="009A69C3">
        <w:rPr>
          <w:rFonts w:ascii="Calibri" w:hAnsi="Calibri" w:cs="Calibri"/>
        </w:rPr>
        <w:t xml:space="preserve"> </w:t>
      </w:r>
      <w:r w:rsidR="00FC24A3" w:rsidRPr="009A69C3">
        <w:rPr>
          <w:rFonts w:ascii="Calibri" w:hAnsi="Calibri" w:cs="Calibri"/>
        </w:rPr>
        <w:t>adresu obstaráv</w:t>
      </w:r>
      <w:r w:rsidR="00FC24A3">
        <w:rPr>
          <w:rFonts w:ascii="Calibri" w:hAnsi="Calibri" w:cs="Calibri"/>
        </w:rPr>
        <w:t xml:space="preserve">ateľskej organizácie uvedenú v oznámení o vyhlásení verejného obstarávania </w:t>
      </w:r>
      <w:r w:rsidR="00FC24A3" w:rsidRPr="009A69C3">
        <w:rPr>
          <w:rFonts w:ascii="Calibri" w:hAnsi="Calibri" w:cs="Calibri"/>
        </w:rPr>
        <w:t>a v týchto súťažných podkladoch</w:t>
      </w:r>
      <w:r w:rsidRPr="009A69C3">
        <w:rPr>
          <w:rFonts w:ascii="Calibri" w:hAnsi="Calibri" w:cs="Calibri"/>
        </w:rPr>
        <w:t>,</w:t>
      </w:r>
    </w:p>
    <w:p w:rsidR="0096037F" w:rsidRPr="009A69C3" w:rsidRDefault="0096037F" w:rsidP="00D11036">
      <w:pPr>
        <w:numPr>
          <w:ilvl w:val="2"/>
          <w:numId w:val="1"/>
        </w:numPr>
        <w:spacing w:before="60"/>
        <w:ind w:left="1259"/>
        <w:jc w:val="both"/>
        <w:rPr>
          <w:rFonts w:ascii="Calibri" w:hAnsi="Calibri" w:cs="Calibri"/>
        </w:rPr>
      </w:pPr>
      <w:r w:rsidRPr="009A69C3">
        <w:rPr>
          <w:rFonts w:ascii="Calibri" w:hAnsi="Calibri" w:cs="Calibri"/>
        </w:rPr>
        <w:t xml:space="preserve"> adresu uchádzača,</w:t>
      </w:r>
    </w:p>
    <w:p w:rsidR="0096037F" w:rsidRPr="009A69C3" w:rsidRDefault="00EE74FC" w:rsidP="0033150E">
      <w:pPr>
        <w:pStyle w:val="Zarkazkladnhotextu"/>
        <w:numPr>
          <w:ilvl w:val="2"/>
          <w:numId w:val="1"/>
        </w:numPr>
        <w:spacing w:before="60"/>
        <w:ind w:left="1259"/>
        <w:rPr>
          <w:rFonts w:ascii="Calibri" w:hAnsi="Calibri" w:cs="Calibri"/>
        </w:rPr>
      </w:pPr>
      <w:r>
        <w:rPr>
          <w:rFonts w:ascii="Calibri" w:hAnsi="Calibri" w:cs="Calibri"/>
        </w:rPr>
        <w:t xml:space="preserve"> </w:t>
      </w:r>
      <w:r w:rsidR="0096037F" w:rsidRPr="009A69C3">
        <w:rPr>
          <w:rFonts w:ascii="Calibri" w:hAnsi="Calibri" w:cs="Calibri"/>
        </w:rPr>
        <w:t xml:space="preserve">označenie </w:t>
      </w:r>
      <w:r w:rsidR="0096037F" w:rsidRPr="0033150E">
        <w:rPr>
          <w:rFonts w:ascii="Calibri" w:hAnsi="Calibri" w:cs="Calibri"/>
        </w:rPr>
        <w:t>„</w:t>
      </w:r>
      <w:r w:rsidR="002048C9" w:rsidRPr="0033150E">
        <w:rPr>
          <w:rFonts w:ascii="Calibri" w:hAnsi="Calibri" w:cs="Calibri"/>
          <w:b/>
        </w:rPr>
        <w:t>súťaž</w:t>
      </w:r>
      <w:r w:rsidR="0096037F" w:rsidRPr="0033150E">
        <w:rPr>
          <w:rFonts w:ascii="Calibri" w:hAnsi="Calibri" w:cs="Calibri"/>
          <w:b/>
        </w:rPr>
        <w:t xml:space="preserve"> - neotvárať</w:t>
      </w:r>
      <w:r w:rsidR="0096037F" w:rsidRPr="009A69C3">
        <w:rPr>
          <w:rFonts w:ascii="Calibri" w:hAnsi="Calibri" w:cs="Calibri"/>
        </w:rPr>
        <w:t>“,</w:t>
      </w:r>
      <w:r w:rsidR="003468E3" w:rsidRPr="009A69C3">
        <w:rPr>
          <w:rFonts w:ascii="Calibri" w:hAnsi="Calibri" w:cs="Calibri"/>
        </w:rPr>
        <w:t xml:space="preserve">               </w:t>
      </w:r>
    </w:p>
    <w:p w:rsidR="0096037F" w:rsidRPr="009A69C3" w:rsidRDefault="0096037F" w:rsidP="0033150E">
      <w:pPr>
        <w:pStyle w:val="Zarkazkladnhotextu"/>
        <w:numPr>
          <w:ilvl w:val="2"/>
          <w:numId w:val="1"/>
        </w:numPr>
        <w:spacing w:before="60"/>
        <w:ind w:left="1259"/>
        <w:jc w:val="both"/>
        <w:rPr>
          <w:rFonts w:ascii="Calibri" w:hAnsi="Calibri" w:cs="Calibri"/>
        </w:rPr>
      </w:pPr>
      <w:r w:rsidRPr="009A69C3">
        <w:rPr>
          <w:rFonts w:ascii="Calibri" w:hAnsi="Calibri" w:cs="Calibri"/>
        </w:rPr>
        <w:t xml:space="preserve"> označenie heslom pod</w:t>
      </w:r>
      <w:r w:rsidR="00C55815">
        <w:rPr>
          <w:rFonts w:ascii="Calibri" w:hAnsi="Calibri" w:cs="Calibri"/>
        </w:rPr>
        <w:t>limitnej</w:t>
      </w:r>
      <w:r w:rsidRPr="009A69C3">
        <w:rPr>
          <w:rFonts w:ascii="Calibri" w:hAnsi="Calibri" w:cs="Calibri"/>
        </w:rPr>
        <w:t xml:space="preserve"> zákazky: </w:t>
      </w:r>
      <w:r w:rsidR="00FC3E6D" w:rsidRPr="009A69C3">
        <w:rPr>
          <w:rFonts w:ascii="Calibri" w:hAnsi="Calibri" w:cs="Calibri"/>
        </w:rPr>
        <w:t>„</w:t>
      </w:r>
      <w:r w:rsidR="00586C37" w:rsidRPr="00006B22">
        <w:rPr>
          <w:rFonts w:ascii="Calibri" w:hAnsi="Calibri" w:cs="Calibri"/>
          <w:b/>
        </w:rPr>
        <w:t>Služby leteckej dopravy a ostatné podporné a pomocné dopravné služby</w:t>
      </w:r>
      <w:r w:rsidRPr="009A69C3">
        <w:rPr>
          <w:rFonts w:ascii="Calibri" w:hAnsi="Calibri" w:cs="Calibri"/>
        </w:rPr>
        <w:t xml:space="preserve">“ </w:t>
      </w:r>
    </w:p>
    <w:p w:rsidR="0096037F" w:rsidRPr="009A69C3" w:rsidRDefault="0096037F">
      <w:pPr>
        <w:pStyle w:val="Zarkazkladnhotextu"/>
        <w:tabs>
          <w:tab w:val="num" w:pos="540"/>
          <w:tab w:val="num" w:pos="576"/>
        </w:tabs>
        <w:ind w:hanging="576"/>
        <w:rPr>
          <w:rFonts w:ascii="Calibri" w:hAnsi="Calibri" w:cs="Calibri"/>
          <w:sz w:val="6"/>
          <w:szCs w:val="6"/>
        </w:rPr>
      </w:pPr>
    </w:p>
    <w:p w:rsidR="0096037F" w:rsidRPr="009A69C3" w:rsidRDefault="0096037F">
      <w:pPr>
        <w:rPr>
          <w:rFonts w:ascii="Calibri" w:hAnsi="Calibri" w:cs="Calibri"/>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lehota na predkladanie ponúk</w:t>
      </w:r>
      <w:r w:rsidR="005423B4">
        <w:rPr>
          <w:rFonts w:ascii="Calibri" w:hAnsi="Calibri" w:cs="Calibri"/>
          <w:b/>
          <w:bCs/>
          <w:sz w:val="24"/>
          <w:szCs w:val="26"/>
        </w:rPr>
        <w:t xml:space="preserve"> </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 xml:space="preserve">Ponuky je potrebné doručiť na adresu: </w:t>
      </w:r>
    </w:p>
    <w:p w:rsidR="0096037F" w:rsidRPr="00454C82" w:rsidRDefault="008A363E" w:rsidP="00EE74FC">
      <w:pPr>
        <w:tabs>
          <w:tab w:val="num" w:pos="576"/>
        </w:tabs>
        <w:spacing w:after="240"/>
        <w:ind w:left="539"/>
        <w:jc w:val="both"/>
        <w:rPr>
          <w:rFonts w:ascii="Calibri" w:hAnsi="Calibri" w:cs="Calibri"/>
          <w:b/>
        </w:rPr>
      </w:pPr>
      <w:r>
        <w:rPr>
          <w:rFonts w:ascii="Calibri" w:hAnsi="Calibri" w:cs="Calibri"/>
          <w:b/>
        </w:rPr>
        <w:t>SQM, s.r.o., Partizánska cesta 71, 974 01 Banská Bystrica</w:t>
      </w:r>
      <w:r w:rsidR="00914C5A" w:rsidRPr="00454C82">
        <w:rPr>
          <w:rFonts w:ascii="Calibri" w:hAnsi="Calibri" w:cs="Calibri"/>
          <w:b/>
        </w:rPr>
        <w:t xml:space="preserve"> </w:t>
      </w:r>
    </w:p>
    <w:p w:rsidR="0096037F" w:rsidRPr="000225C1" w:rsidRDefault="0096037F" w:rsidP="00EE74FC">
      <w:pPr>
        <w:numPr>
          <w:ilvl w:val="1"/>
          <w:numId w:val="1"/>
        </w:numPr>
        <w:tabs>
          <w:tab w:val="clear" w:pos="576"/>
        </w:tabs>
        <w:spacing w:after="240"/>
        <w:ind w:left="539" w:hanging="539"/>
        <w:jc w:val="both"/>
        <w:rPr>
          <w:rFonts w:ascii="Calibri" w:hAnsi="Calibri" w:cs="Calibri"/>
        </w:rPr>
      </w:pPr>
      <w:r w:rsidRPr="009A69C3">
        <w:rPr>
          <w:rFonts w:ascii="Calibri" w:hAnsi="Calibri" w:cs="Calibri"/>
        </w:rPr>
        <w:t>Ponuky je potrebné doručiť v lehote na predkladanie ponúk. Lehota na predkladanie ponúk uplynie dňa</w:t>
      </w:r>
      <w:r w:rsidR="00217E8B" w:rsidRPr="009A69C3">
        <w:rPr>
          <w:rFonts w:ascii="Calibri" w:hAnsi="Calibri" w:cs="Calibri"/>
        </w:rPr>
        <w:t xml:space="preserve"> </w:t>
      </w:r>
      <w:r w:rsidR="005B7DFB">
        <w:rPr>
          <w:rFonts w:ascii="Calibri" w:hAnsi="Calibri" w:cs="Calibri"/>
          <w:b/>
        </w:rPr>
        <w:t>18</w:t>
      </w:r>
      <w:r w:rsidR="002A5E56" w:rsidRPr="000225C1">
        <w:rPr>
          <w:rFonts w:ascii="Calibri" w:hAnsi="Calibri" w:cs="Calibri"/>
          <w:b/>
        </w:rPr>
        <w:t>.</w:t>
      </w:r>
      <w:r w:rsidR="006849F1" w:rsidRPr="000225C1">
        <w:rPr>
          <w:rFonts w:ascii="Calibri" w:hAnsi="Calibri" w:cs="Calibri"/>
          <w:b/>
        </w:rPr>
        <w:t xml:space="preserve"> </w:t>
      </w:r>
      <w:r w:rsidR="00816032" w:rsidRPr="000225C1">
        <w:rPr>
          <w:rFonts w:ascii="Calibri" w:hAnsi="Calibri" w:cs="Calibri"/>
          <w:b/>
        </w:rPr>
        <w:t>10</w:t>
      </w:r>
      <w:r w:rsidR="002A5E56" w:rsidRPr="000225C1">
        <w:rPr>
          <w:rFonts w:ascii="Calibri" w:hAnsi="Calibri" w:cs="Calibri"/>
          <w:b/>
        </w:rPr>
        <w:t>.</w:t>
      </w:r>
      <w:r w:rsidR="006849F1" w:rsidRPr="000225C1">
        <w:rPr>
          <w:rFonts w:ascii="Calibri" w:hAnsi="Calibri" w:cs="Calibri"/>
          <w:b/>
        </w:rPr>
        <w:t xml:space="preserve"> </w:t>
      </w:r>
      <w:r w:rsidR="008A363E" w:rsidRPr="000225C1">
        <w:rPr>
          <w:rFonts w:ascii="Calibri" w:hAnsi="Calibri" w:cs="Calibri"/>
          <w:b/>
        </w:rPr>
        <w:t>2018</w:t>
      </w:r>
      <w:r w:rsidR="002A5E56" w:rsidRPr="000225C1">
        <w:rPr>
          <w:rFonts w:ascii="Calibri" w:hAnsi="Calibri" w:cs="Calibri"/>
          <w:b/>
        </w:rPr>
        <w:t xml:space="preserve"> </w:t>
      </w:r>
      <w:r w:rsidRPr="000225C1">
        <w:rPr>
          <w:rFonts w:ascii="Calibri" w:hAnsi="Calibri" w:cs="Calibri"/>
          <w:b/>
        </w:rPr>
        <w:t>o</w:t>
      </w:r>
      <w:r w:rsidR="002A5E56" w:rsidRPr="000225C1">
        <w:rPr>
          <w:rFonts w:ascii="Calibri" w:hAnsi="Calibri" w:cs="Calibri"/>
          <w:b/>
        </w:rPr>
        <w:t> </w:t>
      </w:r>
      <w:r w:rsidR="00212AFD" w:rsidRPr="000225C1">
        <w:rPr>
          <w:rFonts w:ascii="Calibri" w:hAnsi="Calibri" w:cs="Calibri"/>
          <w:b/>
        </w:rPr>
        <w:t>10</w:t>
      </w:r>
      <w:r w:rsidR="002A5E56" w:rsidRPr="000225C1">
        <w:rPr>
          <w:rFonts w:ascii="Calibri" w:hAnsi="Calibri" w:cs="Calibri"/>
          <w:b/>
        </w:rPr>
        <w:t xml:space="preserve">,00 </w:t>
      </w:r>
      <w:r w:rsidRPr="000225C1">
        <w:rPr>
          <w:rFonts w:ascii="Calibri" w:hAnsi="Calibri" w:cs="Calibri"/>
          <w:b/>
        </w:rPr>
        <w:t>hod.</w:t>
      </w:r>
    </w:p>
    <w:p w:rsidR="0096037F" w:rsidRPr="009A69C3" w:rsidRDefault="0096037F" w:rsidP="00EE74FC">
      <w:pPr>
        <w:numPr>
          <w:ilvl w:val="1"/>
          <w:numId w:val="1"/>
        </w:numPr>
        <w:tabs>
          <w:tab w:val="clear" w:pos="576"/>
        </w:tabs>
        <w:ind w:left="540" w:hanging="540"/>
        <w:jc w:val="both"/>
        <w:rPr>
          <w:rFonts w:ascii="Calibri" w:hAnsi="Calibri" w:cs="Calibri"/>
        </w:rPr>
      </w:pPr>
      <w:r w:rsidRPr="009A69C3">
        <w:rPr>
          <w:rFonts w:ascii="Calibri" w:hAnsi="Calibri" w:cs="Calibri"/>
        </w:rPr>
        <w:t>Ponuka predložená po uplynutí lehoty na predkladanie ponúk sa vráti uchádzačovi neotvorená.</w:t>
      </w:r>
    </w:p>
    <w:p w:rsidR="0096037F" w:rsidRPr="009A69C3" w:rsidRDefault="0096037F">
      <w:pPr>
        <w:jc w:val="both"/>
        <w:rPr>
          <w:rFonts w:ascii="Calibri" w:hAnsi="Calibri" w:cs="Calibri"/>
          <w:b/>
          <w:bCs/>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Doplnenie, zmena a odvolanie ponuky</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Uchádzač môže predloženú ponuku dodatočne doplniť, zmeniť alebo odvolať</w:t>
      </w:r>
      <w:r w:rsidR="00996FB1">
        <w:rPr>
          <w:rFonts w:ascii="Calibri" w:hAnsi="Calibri" w:cs="Calibri"/>
        </w:rPr>
        <w:t xml:space="preserve"> </w:t>
      </w:r>
      <w:r w:rsidRPr="009A69C3">
        <w:rPr>
          <w:rFonts w:ascii="Calibri" w:hAnsi="Calibri" w:cs="Calibri"/>
        </w:rPr>
        <w:t xml:space="preserve">do uplynutia lehoty na predkladanie ponúk. </w:t>
      </w:r>
    </w:p>
    <w:p w:rsidR="0096037F" w:rsidRPr="009A69C3" w:rsidRDefault="0096037F">
      <w:pPr>
        <w:tabs>
          <w:tab w:val="num" w:pos="540"/>
          <w:tab w:val="num" w:pos="576"/>
        </w:tabs>
        <w:ind w:left="540" w:hanging="540"/>
        <w:jc w:val="both"/>
        <w:rPr>
          <w:rFonts w:ascii="Calibri" w:hAnsi="Calibri" w:cs="Calibri"/>
          <w:szCs w:val="20"/>
        </w:rPr>
      </w:pPr>
    </w:p>
    <w:p w:rsidR="00AD48C7" w:rsidRPr="00DD4052" w:rsidRDefault="0096037F" w:rsidP="006D3657">
      <w:pPr>
        <w:numPr>
          <w:ilvl w:val="1"/>
          <w:numId w:val="1"/>
        </w:numPr>
        <w:ind w:left="540" w:hanging="540"/>
        <w:jc w:val="both"/>
        <w:rPr>
          <w:rFonts w:ascii="Calibri" w:hAnsi="Calibri" w:cs="Calibri"/>
          <w:szCs w:val="20"/>
        </w:rPr>
      </w:pPr>
      <w:r w:rsidRPr="009A69C3">
        <w:rPr>
          <w:rFonts w:ascii="Calibri" w:hAnsi="Calibri" w:cs="Calibri"/>
        </w:rPr>
        <w:t>Doplnenie alebo zmenu ponuky je možné vykonať odvolaním pôvodnej ponuky</w:t>
      </w:r>
      <w:r w:rsidR="00B942BC">
        <w:rPr>
          <w:rFonts w:ascii="Calibri" w:hAnsi="Calibri" w:cs="Calibri"/>
        </w:rPr>
        <w:t xml:space="preserve"> </w:t>
      </w:r>
      <w:r w:rsidRPr="009A69C3">
        <w:rPr>
          <w:rFonts w:ascii="Calibri" w:hAnsi="Calibri" w:cs="Calibri"/>
        </w:rPr>
        <w:t xml:space="preserve">na základe písomnej žiadosti uchádzača, zaslanej prostredníctvom poštovej zásielky alebo doručenej osobne uchádzačom </w:t>
      </w:r>
      <w:r w:rsidRPr="009A69C3">
        <w:rPr>
          <w:rFonts w:ascii="Calibri" w:hAnsi="Calibri" w:cs="Calibri"/>
        </w:rPr>
        <w:lastRenderedPageBreak/>
        <w:t>alebo splnomocnenou osobou uchádzača a doručením novej ponuky v lehote na predkladanie ponúk</w:t>
      </w:r>
      <w:r w:rsidR="00CE263B">
        <w:rPr>
          <w:rFonts w:ascii="Calibri" w:hAnsi="Calibri" w:cs="Calibri"/>
        </w:rPr>
        <w:t xml:space="preserve"> podľa bodu 21</w:t>
      </w:r>
      <w:r w:rsidR="005A2CB2">
        <w:rPr>
          <w:rFonts w:ascii="Calibri" w:hAnsi="Calibri" w:cs="Calibri"/>
        </w:rPr>
        <w:t xml:space="preserve">.2 a na </w:t>
      </w:r>
      <w:r w:rsidR="00CE263B">
        <w:rPr>
          <w:rFonts w:ascii="Calibri" w:hAnsi="Calibri" w:cs="Calibri"/>
        </w:rPr>
        <w:t>adresu podľa bodu 21</w:t>
      </w:r>
      <w:r w:rsidR="005A2CB2">
        <w:rPr>
          <w:rFonts w:ascii="Calibri" w:hAnsi="Calibri" w:cs="Calibri"/>
        </w:rPr>
        <w:t>.1</w:t>
      </w:r>
      <w:r w:rsidRPr="009A69C3">
        <w:rPr>
          <w:rFonts w:ascii="Calibri" w:hAnsi="Calibri" w:cs="Calibri"/>
        </w:rPr>
        <w:t>.</w:t>
      </w: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Otváranie a vyhodnotenie ponúk</w:t>
      </w: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Otváranie ponúk</w:t>
      </w:r>
    </w:p>
    <w:p w:rsidR="006849F1" w:rsidRPr="009A69C3" w:rsidRDefault="00F374C0" w:rsidP="00B942BC">
      <w:pPr>
        <w:numPr>
          <w:ilvl w:val="1"/>
          <w:numId w:val="1"/>
        </w:numPr>
        <w:tabs>
          <w:tab w:val="clear" w:pos="576"/>
        </w:tabs>
        <w:ind w:left="540" w:hanging="540"/>
        <w:jc w:val="both"/>
        <w:rPr>
          <w:rFonts w:ascii="Calibri" w:hAnsi="Calibri" w:cs="Calibri"/>
          <w:b/>
        </w:rPr>
      </w:pPr>
      <w:r w:rsidRPr="009A69C3">
        <w:rPr>
          <w:rFonts w:ascii="Calibri" w:hAnsi="Calibri" w:cs="Calibri"/>
        </w:rPr>
        <w:t>Termín a miesto otvárania ponúk</w:t>
      </w:r>
      <w:r>
        <w:rPr>
          <w:rFonts w:ascii="Calibri" w:hAnsi="Calibri" w:cs="Calibri"/>
        </w:rPr>
        <w:t>:</w:t>
      </w:r>
      <w:r w:rsidRPr="009A69C3">
        <w:rPr>
          <w:rFonts w:ascii="Calibri" w:hAnsi="Calibri" w:cs="Calibri"/>
        </w:rPr>
        <w:t xml:space="preserve"> </w:t>
      </w:r>
      <w:r w:rsidR="0096037F" w:rsidRPr="009A69C3">
        <w:rPr>
          <w:rFonts w:ascii="Calibri" w:hAnsi="Calibri" w:cs="Calibri"/>
        </w:rPr>
        <w:t xml:space="preserve"> </w:t>
      </w:r>
    </w:p>
    <w:p w:rsidR="006849F1" w:rsidRPr="009A69C3" w:rsidRDefault="0096037F" w:rsidP="006849F1">
      <w:pPr>
        <w:ind w:firstLine="540"/>
        <w:jc w:val="both"/>
        <w:rPr>
          <w:rFonts w:ascii="Calibri" w:hAnsi="Calibri" w:cs="Calibri"/>
        </w:rPr>
      </w:pPr>
      <w:r w:rsidRPr="009A69C3">
        <w:rPr>
          <w:rFonts w:ascii="Calibri" w:hAnsi="Calibri" w:cs="Calibri"/>
        </w:rPr>
        <w:t>Otváranie ponúk sa uskutoční dňa</w:t>
      </w:r>
      <w:r w:rsidR="003707B1" w:rsidRPr="00842866">
        <w:rPr>
          <w:rFonts w:ascii="Calibri" w:hAnsi="Calibri" w:cs="Calibri"/>
        </w:rPr>
        <w:t xml:space="preserve">: </w:t>
      </w:r>
      <w:r w:rsidR="005B7DFB">
        <w:rPr>
          <w:rFonts w:ascii="Calibri" w:hAnsi="Calibri" w:cs="Calibri"/>
          <w:b/>
        </w:rPr>
        <w:t>19</w:t>
      </w:r>
      <w:r w:rsidR="002A5E56" w:rsidRPr="000225C1">
        <w:rPr>
          <w:rFonts w:ascii="Calibri" w:hAnsi="Calibri" w:cs="Calibri"/>
          <w:b/>
        </w:rPr>
        <w:t>.</w:t>
      </w:r>
      <w:r w:rsidR="006849F1" w:rsidRPr="000225C1">
        <w:rPr>
          <w:rFonts w:ascii="Calibri" w:hAnsi="Calibri" w:cs="Calibri"/>
          <w:b/>
        </w:rPr>
        <w:t xml:space="preserve"> </w:t>
      </w:r>
      <w:r w:rsidR="00816032" w:rsidRPr="000225C1">
        <w:rPr>
          <w:rFonts w:ascii="Calibri" w:hAnsi="Calibri" w:cs="Calibri"/>
          <w:b/>
        </w:rPr>
        <w:t>10</w:t>
      </w:r>
      <w:r w:rsidR="00D50E84" w:rsidRPr="000225C1">
        <w:rPr>
          <w:rFonts w:ascii="Calibri" w:hAnsi="Calibri" w:cs="Calibri"/>
          <w:b/>
        </w:rPr>
        <w:t>.</w:t>
      </w:r>
      <w:r w:rsidR="00D83C18" w:rsidRPr="000225C1">
        <w:rPr>
          <w:rFonts w:ascii="Calibri" w:hAnsi="Calibri" w:cs="Calibri"/>
          <w:b/>
        </w:rPr>
        <w:t xml:space="preserve"> </w:t>
      </w:r>
      <w:r w:rsidR="00D50E84" w:rsidRPr="000225C1">
        <w:rPr>
          <w:rFonts w:ascii="Calibri" w:hAnsi="Calibri" w:cs="Calibri"/>
          <w:b/>
        </w:rPr>
        <w:t>201</w:t>
      </w:r>
      <w:r w:rsidR="008A363E" w:rsidRPr="000225C1">
        <w:rPr>
          <w:rFonts w:ascii="Calibri" w:hAnsi="Calibri" w:cs="Calibri"/>
          <w:b/>
        </w:rPr>
        <w:t>8</w:t>
      </w:r>
      <w:r w:rsidR="002A5E56" w:rsidRPr="000225C1">
        <w:rPr>
          <w:rFonts w:ascii="Calibri" w:hAnsi="Calibri" w:cs="Calibri"/>
        </w:rPr>
        <w:t xml:space="preserve"> </w:t>
      </w:r>
      <w:r w:rsidRPr="000225C1">
        <w:rPr>
          <w:rFonts w:ascii="Calibri" w:hAnsi="Calibri" w:cs="Calibri"/>
          <w:b/>
        </w:rPr>
        <w:t>o</w:t>
      </w:r>
      <w:r w:rsidR="00106C1F" w:rsidRPr="000225C1">
        <w:rPr>
          <w:rFonts w:ascii="Calibri" w:hAnsi="Calibri" w:cs="Calibri"/>
          <w:b/>
        </w:rPr>
        <w:t> </w:t>
      </w:r>
      <w:r w:rsidR="002A5E56" w:rsidRPr="000225C1">
        <w:rPr>
          <w:rFonts w:ascii="Calibri" w:hAnsi="Calibri" w:cs="Calibri"/>
          <w:b/>
        </w:rPr>
        <w:t>1</w:t>
      </w:r>
      <w:r w:rsidR="00212AFD" w:rsidRPr="000225C1">
        <w:rPr>
          <w:rFonts w:ascii="Calibri" w:hAnsi="Calibri" w:cs="Calibri"/>
          <w:b/>
        </w:rPr>
        <w:t>0</w:t>
      </w:r>
      <w:r w:rsidR="00106C1F" w:rsidRPr="000225C1">
        <w:rPr>
          <w:rFonts w:ascii="Calibri" w:hAnsi="Calibri" w:cs="Calibri"/>
          <w:b/>
        </w:rPr>
        <w:t>:00</w:t>
      </w:r>
      <w:r w:rsidR="002A5E56" w:rsidRPr="000225C1">
        <w:rPr>
          <w:rFonts w:ascii="Calibri" w:hAnsi="Calibri" w:cs="Calibri"/>
          <w:b/>
        </w:rPr>
        <w:t xml:space="preserve"> </w:t>
      </w:r>
      <w:r w:rsidRPr="000225C1">
        <w:rPr>
          <w:rFonts w:ascii="Calibri" w:hAnsi="Calibri" w:cs="Calibri"/>
          <w:b/>
        </w:rPr>
        <w:t>hod.</w:t>
      </w:r>
    </w:p>
    <w:p w:rsidR="00E40176" w:rsidRDefault="0096037F" w:rsidP="00741F23">
      <w:pPr>
        <w:ind w:left="539"/>
        <w:jc w:val="both"/>
        <w:rPr>
          <w:rFonts w:ascii="Calibri" w:hAnsi="Calibri" w:cs="Calibri"/>
          <w:b/>
        </w:rPr>
      </w:pPr>
      <w:r w:rsidRPr="009A69C3">
        <w:rPr>
          <w:rFonts w:ascii="Calibri" w:hAnsi="Calibri" w:cs="Calibri"/>
        </w:rPr>
        <w:t>Miestom otvárania ponúk je</w:t>
      </w:r>
      <w:r w:rsidR="002A5E56" w:rsidRPr="009A69C3">
        <w:rPr>
          <w:rFonts w:ascii="Calibri" w:hAnsi="Calibri" w:cs="Calibri"/>
        </w:rPr>
        <w:t>:</w:t>
      </w:r>
      <w:r w:rsidR="003707B1" w:rsidRPr="009A69C3">
        <w:rPr>
          <w:rFonts w:ascii="Calibri" w:hAnsi="Calibri" w:cs="Calibri"/>
          <w:b/>
        </w:rPr>
        <w:t xml:space="preserve"> </w:t>
      </w:r>
      <w:r w:rsidR="00106C1F">
        <w:rPr>
          <w:rFonts w:ascii="Calibri" w:hAnsi="Calibri" w:cs="Calibri"/>
          <w:b/>
        </w:rPr>
        <w:t xml:space="preserve"> </w:t>
      </w:r>
      <w:r w:rsidR="008A363E">
        <w:rPr>
          <w:rFonts w:ascii="Calibri" w:hAnsi="Calibri" w:cs="Calibri"/>
          <w:b/>
        </w:rPr>
        <w:t>SQM, s.r.o., Partizánska cesta 71, 974 01 Banská Bystrica</w:t>
      </w:r>
    </w:p>
    <w:p w:rsidR="005D4FE5" w:rsidRDefault="005D4FE5" w:rsidP="007A29C7">
      <w:pPr>
        <w:jc w:val="both"/>
        <w:rPr>
          <w:rFonts w:ascii="Calibri" w:hAnsi="Calibri" w:cs="Calibri"/>
        </w:rPr>
      </w:pPr>
    </w:p>
    <w:p w:rsidR="007A29C7" w:rsidRDefault="007A29C7" w:rsidP="00854A29">
      <w:pPr>
        <w:numPr>
          <w:ilvl w:val="1"/>
          <w:numId w:val="1"/>
        </w:numPr>
        <w:ind w:left="540" w:hanging="540"/>
        <w:jc w:val="both"/>
        <w:rPr>
          <w:rFonts w:ascii="Calibri" w:hAnsi="Calibri" w:cs="Calibri"/>
        </w:rPr>
      </w:pPr>
      <w:r w:rsidRPr="00854A29">
        <w:rPr>
          <w:rFonts w:ascii="Calibri" w:hAnsi="Calibri" w:cs="Calibri"/>
        </w:rPr>
        <w:t>Na otváraní ponúk za účasti uchádzačov sa všetkým zúčastneným z predložených ponúk zverejnia obchodné mená, sídla alebo miesta podnikania všetkých uchádzačov a ich návrhy na plnenie určených kritérií na vyhodnotenie ponúk, ktoré sa dajú vyjadriť číslicou.</w:t>
      </w:r>
    </w:p>
    <w:p w:rsidR="007A29C7" w:rsidRDefault="007A29C7" w:rsidP="007A29C7">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t>Na otváraní ponúk sa môžu zúčastniť uchádzači, ktorí predložili ponuky. Na otváraní ponúk môže byť uchádzač zastúpený štatutárnym orgánom alebo členom štatutárneho orgánu uchádzača alebo osobou splnomocnenou uchádzačom na jeho zastupovanie.</w:t>
      </w:r>
    </w:p>
    <w:p w:rsidR="00F37FF6" w:rsidRDefault="00F37FF6" w:rsidP="00F37FF6">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t>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854A29" w:rsidRPr="00F37FF6" w:rsidRDefault="0084731E" w:rsidP="00F37FF6">
      <w:pPr>
        <w:numPr>
          <w:ilvl w:val="1"/>
          <w:numId w:val="1"/>
        </w:numPr>
        <w:ind w:left="540" w:hanging="540"/>
        <w:jc w:val="both"/>
        <w:rPr>
          <w:rFonts w:ascii="Calibri" w:hAnsi="Calibri" w:cs="Calibri"/>
        </w:rPr>
      </w:pPr>
      <w:r w:rsidRPr="0084731E">
        <w:rPr>
          <w:rFonts w:ascii="Calibri" w:hAnsi="Calibri" w:cs="Calibri"/>
        </w:rPr>
        <w:t>Vere</w:t>
      </w:r>
      <w:r>
        <w:rPr>
          <w:rFonts w:ascii="Calibri" w:hAnsi="Calibri" w:cs="Calibri"/>
        </w:rPr>
        <w:t xml:space="preserve">jný obstarávateľ </w:t>
      </w:r>
      <w:r w:rsidRPr="0084731E">
        <w:rPr>
          <w:rFonts w:ascii="Calibri" w:hAnsi="Calibri" w:cs="Calibri"/>
        </w:rPr>
        <w:t xml:space="preserve">najneskôr do piatich dní odo dňa otvárania ponúk, </w:t>
      </w:r>
      <w:r>
        <w:rPr>
          <w:rFonts w:ascii="Calibri" w:hAnsi="Calibri" w:cs="Calibri"/>
        </w:rPr>
        <w:t>pošle</w:t>
      </w:r>
      <w:r w:rsidRPr="0084731E">
        <w:rPr>
          <w:rFonts w:ascii="Calibri" w:hAnsi="Calibri" w:cs="Calibri"/>
        </w:rPr>
        <w:t xml:space="preserve"> všetkým uchádzačom, ktorí predložili ponuky v lehote na predkladanie ponúk zápisnicu z otvárania ponúk</w:t>
      </w:r>
      <w:r>
        <w:rPr>
          <w:rFonts w:ascii="Calibri" w:hAnsi="Calibri" w:cs="Calibri"/>
        </w:rPr>
        <w:t>.</w:t>
      </w:r>
    </w:p>
    <w:p w:rsidR="00E40176" w:rsidRPr="00865CCF" w:rsidRDefault="00E40176" w:rsidP="007A29C7">
      <w:pPr>
        <w:jc w:val="both"/>
        <w:rPr>
          <w:rFonts w:ascii="Calibri" w:hAnsi="Calibri" w:cs="Calibri"/>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Preskúmanie ponúk</w:t>
      </w:r>
    </w:p>
    <w:p w:rsidR="0096037F" w:rsidRPr="00F37FF6" w:rsidRDefault="00AD0768" w:rsidP="00F37FF6">
      <w:pPr>
        <w:pStyle w:val="Zkladntext"/>
        <w:numPr>
          <w:ilvl w:val="1"/>
          <w:numId w:val="1"/>
        </w:numPr>
        <w:tabs>
          <w:tab w:val="clear" w:pos="576"/>
        </w:tabs>
        <w:ind w:left="567" w:hanging="567"/>
        <w:rPr>
          <w:rFonts w:ascii="Calibri" w:hAnsi="Calibri" w:cs="Calibri"/>
        </w:rPr>
      </w:pPr>
      <w:r w:rsidRPr="009A69C3">
        <w:rPr>
          <w:rFonts w:ascii="Calibri" w:hAnsi="Calibri" w:cs="Calibri"/>
        </w:rPr>
        <w:t>Do procesu vyhodnocovania ponúk budú zaradené tie ponuky, ktoré</w:t>
      </w:r>
      <w:r>
        <w:rPr>
          <w:rFonts w:ascii="Calibri" w:hAnsi="Calibri" w:cs="Calibri"/>
        </w:rPr>
        <w:t xml:space="preserve"> </w:t>
      </w:r>
      <w:r w:rsidRPr="00F37FF6">
        <w:rPr>
          <w:rFonts w:ascii="Calibri" w:hAnsi="Calibri" w:cs="Calibri"/>
        </w:rPr>
        <w:t>zodpovedajú požiadavkám a podmienkam</w:t>
      </w:r>
      <w:r w:rsidRPr="00F37FF6">
        <w:rPr>
          <w:rFonts w:ascii="Calibri" w:hAnsi="Calibri" w:cs="Calibri"/>
          <w:color w:val="FF99CC"/>
        </w:rPr>
        <w:t xml:space="preserve"> </w:t>
      </w:r>
      <w:r>
        <w:rPr>
          <w:rFonts w:ascii="Calibri" w:hAnsi="Calibri" w:cs="Calibri"/>
        </w:rPr>
        <w:t>uvedeným v oznámení o vyhlásení verejného obstarávania</w:t>
      </w:r>
      <w:r w:rsidRPr="00F37FF6">
        <w:rPr>
          <w:rFonts w:ascii="Calibri" w:hAnsi="Calibri" w:cs="Calibri"/>
        </w:rPr>
        <w:t> a v týchto súťažných podkladoch.</w:t>
      </w:r>
    </w:p>
    <w:p w:rsidR="0096037F" w:rsidRPr="009A69C3" w:rsidRDefault="0096037F">
      <w:pPr>
        <w:pStyle w:val="Zkladntext"/>
        <w:tabs>
          <w:tab w:val="num" w:pos="720"/>
        </w:tabs>
        <w:ind w:left="720" w:hanging="720"/>
        <w:rPr>
          <w:rFonts w:ascii="Calibri" w:hAnsi="Calibri" w:cs="Calibri"/>
          <w:szCs w:val="20"/>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Platnou ponukou je ponuka, ktorá súčasne neobsahuje žiadne obmedzenia alebo výhrady, ktoré sú v rozpore s uvedenými požiadavkami a podmienkami. Ostatné ponuky uchádzačov budú vylúčené.</w:t>
      </w:r>
    </w:p>
    <w:p w:rsidR="0096037F" w:rsidRPr="009A69C3" w:rsidRDefault="0096037F">
      <w:pPr>
        <w:pStyle w:val="Zkladntext"/>
        <w:tabs>
          <w:tab w:val="num" w:pos="720"/>
        </w:tabs>
        <w:ind w:left="720" w:hanging="720"/>
        <w:rPr>
          <w:rFonts w:ascii="Calibri" w:hAnsi="Calibri" w:cs="Calibri"/>
          <w:szCs w:val="20"/>
        </w:rPr>
      </w:pPr>
    </w:p>
    <w:p w:rsidR="0096037F" w:rsidRDefault="0096037F" w:rsidP="00B942BC">
      <w:pPr>
        <w:pStyle w:val="Zkladntext"/>
        <w:numPr>
          <w:ilvl w:val="1"/>
          <w:numId w:val="1"/>
        </w:numPr>
        <w:tabs>
          <w:tab w:val="clear" w:pos="576"/>
          <w:tab w:val="num" w:pos="567"/>
        </w:tabs>
        <w:ind w:left="720" w:hanging="720"/>
        <w:rPr>
          <w:rFonts w:ascii="Calibri" w:hAnsi="Calibri" w:cs="Calibri"/>
        </w:rPr>
      </w:pPr>
      <w:r w:rsidRPr="009A69C3">
        <w:rPr>
          <w:rFonts w:ascii="Calibri" w:hAnsi="Calibri" w:cs="Calibri"/>
        </w:rPr>
        <w:t>Uchádzač bude upovedomený o vylúčení jeho ponuky s uvedením dôvodu vylúčenia.</w:t>
      </w:r>
    </w:p>
    <w:p w:rsidR="00C63E5C" w:rsidRPr="009A69C3" w:rsidRDefault="00C63E5C" w:rsidP="00C63E5C">
      <w:pPr>
        <w:pStyle w:val="Zkladntext"/>
        <w:rPr>
          <w:rFonts w:ascii="Calibri" w:hAnsi="Calibri" w:cs="Calibri"/>
        </w:rPr>
      </w:pPr>
    </w:p>
    <w:p w:rsidR="0096037F" w:rsidRDefault="00C63E5C" w:rsidP="00C63E5C">
      <w:pPr>
        <w:pStyle w:val="Nadpis7"/>
        <w:numPr>
          <w:ilvl w:val="0"/>
          <w:numId w:val="1"/>
        </w:numPr>
        <w:rPr>
          <w:rFonts w:ascii="Calibri" w:hAnsi="Calibri" w:cs="Calibri"/>
          <w:sz w:val="24"/>
          <w:szCs w:val="26"/>
          <w:u w:val="none"/>
        </w:rPr>
      </w:pPr>
      <w:r>
        <w:rPr>
          <w:rFonts w:ascii="Calibri" w:hAnsi="Calibri" w:cs="Calibri"/>
          <w:sz w:val="24"/>
          <w:szCs w:val="26"/>
          <w:u w:val="none"/>
        </w:rPr>
        <w:t>Hodnotenie splnenia podmienok účasti uchádzačov</w:t>
      </w:r>
      <w:r w:rsidR="00C239EF">
        <w:rPr>
          <w:rFonts w:ascii="Calibri" w:hAnsi="Calibri" w:cs="Calibri"/>
          <w:sz w:val="24"/>
          <w:szCs w:val="26"/>
          <w:u w:val="none"/>
        </w:rPr>
        <w:t xml:space="preserve"> </w:t>
      </w:r>
    </w:p>
    <w:p w:rsidR="00C63E5C" w:rsidRPr="00C63E5C" w:rsidRDefault="00C63E5C" w:rsidP="00C63E5C">
      <w:pPr>
        <w:numPr>
          <w:ilvl w:val="1"/>
          <w:numId w:val="1"/>
        </w:numPr>
        <w:spacing w:before="120"/>
        <w:jc w:val="both"/>
        <w:rPr>
          <w:rFonts w:ascii="Calibri" w:hAnsi="Calibri" w:cs="Calibri"/>
        </w:rPr>
      </w:pPr>
      <w:r w:rsidRPr="00C63E5C">
        <w:rPr>
          <w:rFonts w:ascii="Calibri" w:hAnsi="Calibri" w:cs="Calibri"/>
        </w:rPr>
        <w:t xml:space="preserve">Hodnotenie splnenia podmienok účasti uchádzačov bude založené na posúdení splnenia: </w:t>
      </w:r>
    </w:p>
    <w:p w:rsidR="00C63E5C" w:rsidRDefault="00C63E5C" w:rsidP="00C63E5C">
      <w:pPr>
        <w:numPr>
          <w:ilvl w:val="2"/>
          <w:numId w:val="1"/>
        </w:numPr>
        <w:tabs>
          <w:tab w:val="left" w:pos="1260"/>
        </w:tabs>
        <w:jc w:val="both"/>
        <w:rPr>
          <w:rFonts w:ascii="Calibri" w:hAnsi="Calibri" w:cs="Calibri"/>
        </w:rPr>
      </w:pPr>
      <w:r w:rsidRPr="00C63E5C">
        <w:rPr>
          <w:rFonts w:ascii="Calibri" w:hAnsi="Calibri" w:cs="Calibri"/>
        </w:rPr>
        <w:t xml:space="preserve">podmienok účasti vo verejnom obstarávaní </w:t>
      </w:r>
      <w:r w:rsidR="008814ED">
        <w:rPr>
          <w:rFonts w:ascii="Calibri" w:hAnsi="Calibri" w:cs="Calibri"/>
        </w:rPr>
        <w:t xml:space="preserve">týkajúcich sa osobného postavenia </w:t>
      </w:r>
      <w:r w:rsidRPr="00C63E5C">
        <w:rPr>
          <w:rFonts w:ascii="Calibri" w:hAnsi="Calibri" w:cs="Calibri"/>
        </w:rPr>
        <w:t xml:space="preserve">uvedených v </w:t>
      </w:r>
      <w:r w:rsidR="008814ED">
        <w:rPr>
          <w:rFonts w:ascii="Calibri" w:hAnsi="Calibri" w:cs="Calibri"/>
        </w:rPr>
        <w:t xml:space="preserve">  </w:t>
      </w:r>
      <w:r w:rsidR="00E25199">
        <w:rPr>
          <w:rFonts w:ascii="Calibri" w:hAnsi="Calibri" w:cs="Calibri"/>
        </w:rPr>
        <w:t xml:space="preserve">§ 32 ods. 1 zákona </w:t>
      </w:r>
      <w:r w:rsidR="007B59C5">
        <w:rPr>
          <w:rFonts w:ascii="Calibri" w:hAnsi="Calibri" w:cs="Calibri"/>
        </w:rPr>
        <w:t>o verejnom obstarávaní</w:t>
      </w:r>
    </w:p>
    <w:p w:rsidR="00860844" w:rsidRDefault="00860844" w:rsidP="00C63E5C">
      <w:pPr>
        <w:numPr>
          <w:ilvl w:val="2"/>
          <w:numId w:val="1"/>
        </w:numPr>
        <w:tabs>
          <w:tab w:val="left" w:pos="1260"/>
        </w:tabs>
        <w:jc w:val="both"/>
        <w:rPr>
          <w:rFonts w:ascii="Calibri" w:hAnsi="Calibri" w:cs="Calibri"/>
        </w:rPr>
      </w:pPr>
      <w:r>
        <w:rPr>
          <w:rFonts w:ascii="Calibri" w:hAnsi="Calibri" w:cs="Calibri"/>
        </w:rPr>
        <w:t xml:space="preserve">podmienok účasti vo verejnom obstarávaní týkajúcich sa </w:t>
      </w:r>
      <w:r w:rsidR="00777D76">
        <w:rPr>
          <w:rFonts w:ascii="Calibri" w:hAnsi="Calibri" w:cs="Calibri"/>
        </w:rPr>
        <w:t>ekonomického a finančného postavenia</w:t>
      </w:r>
      <w:r w:rsidR="00777D76" w:rsidRPr="00C63E5C">
        <w:rPr>
          <w:rFonts w:ascii="Calibri" w:hAnsi="Calibri" w:cs="Calibri"/>
        </w:rPr>
        <w:t xml:space="preserve"> uchádzača</w:t>
      </w:r>
    </w:p>
    <w:p w:rsidR="00777D76" w:rsidRDefault="00777D76" w:rsidP="00C63E5C">
      <w:pPr>
        <w:numPr>
          <w:ilvl w:val="2"/>
          <w:numId w:val="1"/>
        </w:numPr>
        <w:tabs>
          <w:tab w:val="left" w:pos="1260"/>
        </w:tabs>
        <w:jc w:val="both"/>
        <w:rPr>
          <w:rFonts w:ascii="Calibri" w:hAnsi="Calibri" w:cs="Calibri"/>
        </w:rPr>
      </w:pPr>
      <w:r w:rsidRPr="00C63E5C">
        <w:rPr>
          <w:rFonts w:ascii="Calibri" w:hAnsi="Calibri" w:cs="Calibri"/>
        </w:rPr>
        <w:t>pod</w:t>
      </w:r>
      <w:r>
        <w:rPr>
          <w:rFonts w:ascii="Calibri" w:hAnsi="Calibri" w:cs="Calibri"/>
        </w:rPr>
        <w:t>mienok účasti vo verejnom obstarávaní</w:t>
      </w:r>
      <w:r w:rsidRPr="00C63E5C">
        <w:rPr>
          <w:rFonts w:ascii="Calibri" w:hAnsi="Calibri" w:cs="Calibri"/>
        </w:rPr>
        <w:t xml:space="preserve"> týkajúcich sa technickej a odbornej spôsobilosti uchádzača.</w:t>
      </w:r>
    </w:p>
    <w:p w:rsidR="00C63E5C" w:rsidRPr="00C63E5C" w:rsidRDefault="00C63E5C" w:rsidP="00C63E5C">
      <w:pPr>
        <w:numPr>
          <w:ilvl w:val="1"/>
          <w:numId w:val="1"/>
        </w:numPr>
        <w:tabs>
          <w:tab w:val="num" w:pos="1260"/>
        </w:tabs>
        <w:spacing w:before="200"/>
        <w:jc w:val="both"/>
        <w:rPr>
          <w:rFonts w:ascii="Calibri" w:hAnsi="Calibri" w:cs="Calibri"/>
        </w:rPr>
      </w:pPr>
      <w:r w:rsidRPr="00C63E5C">
        <w:rPr>
          <w:rFonts w:ascii="Calibri" w:hAnsi="Calibri" w:cs="Calibri"/>
        </w:rPr>
        <w:t xml:space="preserve">Uchádzač, ktorého tvorí skupina podnikateľov zúčastnená vo verejnom obstarávaní, preukazuje splnenie podmienok účasti </w:t>
      </w:r>
    </w:p>
    <w:p w:rsidR="00C63E5C" w:rsidRDefault="008814ED" w:rsidP="00C63E5C">
      <w:pPr>
        <w:numPr>
          <w:ilvl w:val="2"/>
          <w:numId w:val="1"/>
        </w:numPr>
        <w:jc w:val="both"/>
        <w:rPr>
          <w:rFonts w:ascii="Calibri" w:hAnsi="Calibri" w:cs="Calibri"/>
        </w:rPr>
      </w:pPr>
      <w:r>
        <w:rPr>
          <w:rFonts w:ascii="Calibri" w:hAnsi="Calibri" w:cs="Calibri"/>
        </w:rPr>
        <w:t>k</w:t>
      </w:r>
      <w:r w:rsidR="00BD530F">
        <w:rPr>
          <w:rFonts w:ascii="Calibri" w:hAnsi="Calibri" w:cs="Calibri"/>
        </w:rPr>
        <w:t xml:space="preserve">toré sa týkajú osobného postavenia </w:t>
      </w:r>
      <w:r w:rsidR="00C63E5C" w:rsidRPr="00C63E5C">
        <w:rPr>
          <w:rFonts w:ascii="Calibri" w:hAnsi="Calibri" w:cs="Calibri"/>
        </w:rPr>
        <w:t xml:space="preserve">za každého člena skupiny osobitne, pričom </w:t>
      </w:r>
      <w:r w:rsidR="00F15E65">
        <w:rPr>
          <w:rFonts w:ascii="Calibri" w:hAnsi="Calibri" w:cs="Calibri"/>
        </w:rPr>
        <w:t>o</w:t>
      </w:r>
      <w:r w:rsidR="00F15E65" w:rsidRPr="00F15E65">
        <w:rPr>
          <w:rFonts w:ascii="Calibri" w:hAnsi="Calibri" w:cs="Calibri"/>
        </w:rPr>
        <w:t>právnenie dodávať tovar, uskutočňovať stavebné práce alebo poskytovať službu preukazuje člen skupiny len vo vzťahu k tej časti predmetu zákazky alebo koncesie, ktorú má zabezpečiť</w:t>
      </w:r>
    </w:p>
    <w:p w:rsidR="00777D76" w:rsidRDefault="00777D76" w:rsidP="00C63E5C">
      <w:pPr>
        <w:numPr>
          <w:ilvl w:val="2"/>
          <w:numId w:val="1"/>
        </w:numPr>
        <w:jc w:val="both"/>
        <w:rPr>
          <w:rFonts w:ascii="Calibri" w:hAnsi="Calibri" w:cs="Calibri"/>
        </w:rPr>
      </w:pPr>
      <w:r w:rsidRPr="00C63E5C">
        <w:rPr>
          <w:rFonts w:ascii="Calibri" w:hAnsi="Calibri" w:cs="Calibri"/>
        </w:rPr>
        <w:t xml:space="preserve">ktoré sa týkajú </w:t>
      </w:r>
      <w:r>
        <w:rPr>
          <w:rFonts w:ascii="Calibri" w:hAnsi="Calibri" w:cs="Calibri"/>
        </w:rPr>
        <w:t xml:space="preserve">ekonomického a finančného postavenia </w:t>
      </w:r>
      <w:r w:rsidRPr="00C63E5C">
        <w:rPr>
          <w:rFonts w:ascii="Calibri" w:hAnsi="Calibri" w:cs="Calibri"/>
        </w:rPr>
        <w:t>, za všetkých členov skupiny spoločne</w:t>
      </w:r>
    </w:p>
    <w:p w:rsidR="00777D76" w:rsidRPr="00C63E5C" w:rsidRDefault="00777D76" w:rsidP="00C63E5C">
      <w:pPr>
        <w:numPr>
          <w:ilvl w:val="2"/>
          <w:numId w:val="1"/>
        </w:numPr>
        <w:jc w:val="both"/>
        <w:rPr>
          <w:rFonts w:ascii="Calibri" w:hAnsi="Calibri" w:cs="Calibri"/>
        </w:rPr>
      </w:pPr>
      <w:r w:rsidRPr="00C63E5C">
        <w:rPr>
          <w:rFonts w:ascii="Calibri" w:hAnsi="Calibri" w:cs="Calibri"/>
        </w:rPr>
        <w:t>ktoré sa týkajú technickej a odbornej spôsobilosti, za v</w:t>
      </w:r>
      <w:r>
        <w:rPr>
          <w:rFonts w:ascii="Calibri" w:hAnsi="Calibri" w:cs="Calibri"/>
        </w:rPr>
        <w:t>šetkých členov skupiny spoločne</w:t>
      </w:r>
    </w:p>
    <w:p w:rsidR="00C63E5C" w:rsidRPr="00C63E5C" w:rsidRDefault="00C63E5C" w:rsidP="00C63E5C">
      <w:pPr>
        <w:numPr>
          <w:ilvl w:val="1"/>
          <w:numId w:val="1"/>
        </w:numPr>
        <w:spacing w:before="200"/>
        <w:jc w:val="both"/>
        <w:rPr>
          <w:rFonts w:ascii="Calibri" w:hAnsi="Calibri" w:cs="Calibri"/>
        </w:rPr>
      </w:pPr>
      <w:r w:rsidRPr="00C63E5C">
        <w:rPr>
          <w:rFonts w:ascii="Calibri" w:hAnsi="Calibri" w:cs="Calibri"/>
        </w:rPr>
        <w:lastRenderedPageBreak/>
        <w:t xml:space="preserve">Splnenie podmienok účasti uchádzačov </w:t>
      </w:r>
      <w:r w:rsidR="00880A0C">
        <w:rPr>
          <w:rFonts w:ascii="Calibri" w:hAnsi="Calibri" w:cs="Calibri"/>
        </w:rPr>
        <w:t>vo verejnej súťaži podľa bodu 25</w:t>
      </w:r>
      <w:r w:rsidRPr="00C63E5C">
        <w:rPr>
          <w:rFonts w:ascii="Calibri" w:hAnsi="Calibri" w:cs="Calibri"/>
        </w:rPr>
        <w:t>.1 sa bude posudzovať z dokladov</w:t>
      </w:r>
      <w:r>
        <w:rPr>
          <w:rFonts w:ascii="Calibri" w:hAnsi="Calibri" w:cs="Calibri"/>
        </w:rPr>
        <w:t xml:space="preserve"> predložených podľa požiadaviek</w:t>
      </w:r>
      <w:r w:rsidRPr="00C63E5C">
        <w:rPr>
          <w:rFonts w:ascii="Calibri" w:hAnsi="Calibri" w:cs="Calibri"/>
        </w:rPr>
        <w:t xml:space="preserve"> uvedených v časti súťažných podkladov  A.2 Podmienky účasti uchádzačov  a pri skupine do</w:t>
      </w:r>
      <w:r w:rsidR="00880A0C">
        <w:rPr>
          <w:rFonts w:ascii="Calibri" w:hAnsi="Calibri" w:cs="Calibri"/>
        </w:rPr>
        <w:t>dávateľov spôsobom podľa bodu 25</w:t>
      </w:r>
      <w:r w:rsidRPr="00C63E5C">
        <w:rPr>
          <w:rFonts w:ascii="Calibri" w:hAnsi="Calibri" w:cs="Calibri"/>
        </w:rPr>
        <w:t>.2.</w:t>
      </w:r>
    </w:p>
    <w:p w:rsidR="00C63E5C" w:rsidRDefault="00C63E5C" w:rsidP="00C63E5C">
      <w:pPr>
        <w:numPr>
          <w:ilvl w:val="1"/>
          <w:numId w:val="1"/>
        </w:numPr>
        <w:tabs>
          <w:tab w:val="left" w:pos="540"/>
        </w:tabs>
        <w:spacing w:before="200"/>
        <w:jc w:val="both"/>
        <w:rPr>
          <w:rFonts w:ascii="Calibri" w:hAnsi="Calibri" w:cs="Calibri"/>
        </w:rPr>
      </w:pPr>
      <w:r w:rsidRPr="00C63E5C">
        <w:rPr>
          <w:rFonts w:ascii="Calibri" w:hAnsi="Calibri" w:cs="Calibri"/>
        </w:rPr>
        <w:t>Ak uchádzač nepredloží niektorý z požadovaných dokladov, ktorými preukazuje splnenie podmienok účasti vo verejnej súťaži alebo nebude spĺňať podmienky účasti vo verejnej súťaži podľa časti súťažných podkladov A.2 Podmienky účasti uchádzačov, bude z verejnej súťaže vylúčený.</w:t>
      </w:r>
    </w:p>
    <w:p w:rsidR="00D501C1" w:rsidRPr="003F2FD5" w:rsidRDefault="00D501C1" w:rsidP="00D501C1">
      <w:pPr>
        <w:numPr>
          <w:ilvl w:val="1"/>
          <w:numId w:val="1"/>
        </w:numPr>
        <w:tabs>
          <w:tab w:val="left" w:pos="540"/>
        </w:tabs>
        <w:spacing w:before="200"/>
        <w:jc w:val="both"/>
        <w:rPr>
          <w:rFonts w:asciiTheme="minorHAnsi" w:hAnsiTheme="minorHAnsi" w:cstheme="minorHAnsi"/>
          <w:szCs w:val="22"/>
        </w:rPr>
      </w:pPr>
      <w:r w:rsidRPr="003F2FD5">
        <w:rPr>
          <w:rFonts w:asciiTheme="minorHAnsi" w:hAnsiTheme="minorHAnsi" w:cstheme="minorHAnsi"/>
          <w:noProof w:val="0"/>
          <w:szCs w:val="22"/>
        </w:rPr>
        <w:t xml:space="preserve">Verejný obstarávateľ v súlade s § </w:t>
      </w:r>
      <w:r w:rsidR="00BC17BB">
        <w:rPr>
          <w:rFonts w:asciiTheme="minorHAnsi" w:hAnsiTheme="minorHAnsi" w:cstheme="minorHAnsi"/>
          <w:noProof w:val="0"/>
          <w:szCs w:val="22"/>
        </w:rPr>
        <w:t>66</w:t>
      </w:r>
      <w:r w:rsidRPr="003F2FD5">
        <w:rPr>
          <w:rFonts w:asciiTheme="minorHAnsi" w:hAnsiTheme="minorHAnsi" w:cstheme="minorHAnsi"/>
          <w:noProof w:val="0"/>
          <w:szCs w:val="22"/>
        </w:rPr>
        <w:t xml:space="preserve"> ods. </w:t>
      </w:r>
      <w:r w:rsidR="00BC17BB">
        <w:rPr>
          <w:rFonts w:asciiTheme="minorHAnsi" w:hAnsiTheme="minorHAnsi" w:cstheme="minorHAnsi"/>
          <w:noProof w:val="0"/>
          <w:szCs w:val="22"/>
        </w:rPr>
        <w:t>7</w:t>
      </w:r>
      <w:r w:rsidRPr="003F2FD5">
        <w:rPr>
          <w:rFonts w:asciiTheme="minorHAnsi" w:hAnsiTheme="minorHAnsi" w:cstheme="minorHAnsi"/>
          <w:noProof w:val="0"/>
          <w:szCs w:val="22"/>
        </w:rPr>
        <w:t xml:space="preserve"> zákona o verejnom obstarávaní sa rozhodol, že splnenie podmienok účasti sa uskutoční po vyhodnotení ponúk.</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D220D4">
        <w:rPr>
          <w:rFonts w:ascii="Calibri" w:hAnsi="Calibri" w:cs="Calibri"/>
          <w:sz w:val="24"/>
          <w:szCs w:val="26"/>
          <w:u w:val="none"/>
        </w:rPr>
        <w:t>Hodnotenie ponúk</w:t>
      </w:r>
    </w:p>
    <w:p w:rsidR="0096037F" w:rsidRDefault="00AD0768"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Ponuky uchádzačov, </w:t>
      </w:r>
      <w:r>
        <w:rPr>
          <w:rFonts w:ascii="Calibri" w:hAnsi="Calibri" w:cs="Calibri"/>
        </w:rPr>
        <w:t>ktoré</w:t>
      </w:r>
      <w:r w:rsidRPr="003E44E6">
        <w:rPr>
          <w:rFonts w:ascii="Calibri" w:hAnsi="Calibri" w:cs="Calibri"/>
        </w:rPr>
        <w:t> neboli z verejnej súťaže vylúčené</w:t>
      </w:r>
      <w:r w:rsidRPr="009A69C3">
        <w:rPr>
          <w:rFonts w:ascii="Calibri" w:hAnsi="Calibri" w:cs="Calibri"/>
        </w:rPr>
        <w:t>, budú vyhodnocované len podľa kritérií na</w:t>
      </w:r>
      <w:r>
        <w:rPr>
          <w:rFonts w:ascii="Calibri" w:hAnsi="Calibri" w:cs="Calibri"/>
        </w:rPr>
        <w:t xml:space="preserve"> vyhodnotenie ponúk uvedených v oznámení o vyhlásení verejného obstarávania </w:t>
      </w:r>
      <w:r w:rsidRPr="009A69C3">
        <w:rPr>
          <w:rFonts w:ascii="Calibri" w:hAnsi="Calibri" w:cs="Calibri"/>
        </w:rPr>
        <w:t xml:space="preserve">a spôsobom určeným v časti  </w:t>
      </w:r>
      <w:r w:rsidRPr="009A69C3">
        <w:rPr>
          <w:rFonts w:ascii="Calibri" w:hAnsi="Calibri" w:cs="Calibri"/>
          <w:i/>
          <w:iCs/>
        </w:rPr>
        <w:t>A.</w:t>
      </w:r>
      <w:r>
        <w:rPr>
          <w:rFonts w:ascii="Calibri" w:hAnsi="Calibri" w:cs="Calibri"/>
          <w:i/>
          <w:iCs/>
        </w:rPr>
        <w:t>3</w:t>
      </w:r>
      <w:r w:rsidRPr="009A69C3">
        <w:rPr>
          <w:rFonts w:ascii="Calibri" w:hAnsi="Calibri" w:cs="Calibri"/>
          <w:i/>
          <w:iCs/>
        </w:rPr>
        <w:t xml:space="preserve"> Kritériá na hodnotenie ponúk a pravidlá ich uplatnenia</w:t>
      </w:r>
      <w:r w:rsidRPr="009A69C3">
        <w:rPr>
          <w:rFonts w:ascii="Calibri" w:hAnsi="Calibri" w:cs="Calibri"/>
        </w:rPr>
        <w:t>.</w:t>
      </w:r>
      <w:r w:rsidR="0096037F" w:rsidRPr="009A69C3">
        <w:rPr>
          <w:rFonts w:ascii="Calibri" w:hAnsi="Calibri" w:cs="Calibri"/>
        </w:rPr>
        <w:t xml:space="preserve"> </w:t>
      </w:r>
    </w:p>
    <w:p w:rsidR="00371EB0" w:rsidRDefault="00371EB0" w:rsidP="00AE5F04">
      <w:pPr>
        <w:rPr>
          <w:rFonts w:ascii="Calibri" w:hAnsi="Calibri" w:cs="Calibri"/>
          <w:b/>
          <w:bCs/>
          <w:sz w:val="24"/>
          <w:szCs w:val="28"/>
        </w:rPr>
      </w:pP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t>Časť VI.</w:t>
      </w: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t>Dôvernosť a etika vo verejnom obstarávaní</w:t>
      </w:r>
    </w:p>
    <w:p w:rsidR="00C63E5C" w:rsidRDefault="00C63E5C" w:rsidP="00C63E5C">
      <w:pPr>
        <w:pStyle w:val="Zkladntext"/>
        <w:rPr>
          <w:rFonts w:ascii="Calibri" w:hAnsi="Calibri" w:cs="Calibri"/>
        </w:rPr>
      </w:pPr>
    </w:p>
    <w:p w:rsidR="00C63E5C" w:rsidRDefault="002908EA" w:rsidP="00C63E5C">
      <w:pPr>
        <w:pStyle w:val="Nadpis7"/>
        <w:numPr>
          <w:ilvl w:val="0"/>
          <w:numId w:val="1"/>
        </w:numPr>
        <w:rPr>
          <w:rFonts w:ascii="Calibri" w:hAnsi="Calibri" w:cs="Calibri"/>
          <w:sz w:val="24"/>
          <w:szCs w:val="26"/>
          <w:u w:val="none"/>
        </w:rPr>
      </w:pPr>
      <w:r>
        <w:rPr>
          <w:rFonts w:ascii="Calibri" w:hAnsi="Calibri" w:cs="Calibri"/>
          <w:sz w:val="24"/>
          <w:szCs w:val="26"/>
          <w:u w:val="none"/>
        </w:rPr>
        <w:t>Dôvernosť procesu verejného obstarávania</w:t>
      </w:r>
    </w:p>
    <w:p w:rsidR="002908EA" w:rsidRPr="002908EA" w:rsidRDefault="002908EA" w:rsidP="002908EA">
      <w:pPr>
        <w:numPr>
          <w:ilvl w:val="1"/>
          <w:numId w:val="1"/>
        </w:numPr>
        <w:spacing w:before="120"/>
        <w:jc w:val="both"/>
        <w:rPr>
          <w:rFonts w:ascii="Calibri" w:hAnsi="Calibri" w:cs="Calibri"/>
        </w:rPr>
      </w:pPr>
      <w:r w:rsidRPr="002908EA">
        <w:rPr>
          <w:rFonts w:ascii="Calibri" w:hAnsi="Calibri" w:cs="Calibri"/>
        </w:rPr>
        <w:t>Informácie, týkajúce sa preskúmavania, vysvetľovania, vyhodnocovania ponúk a odporúčaní na prijatie ponuky najúspešnejšieho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w:t>
      </w:r>
    </w:p>
    <w:p w:rsidR="002908EA" w:rsidRPr="002908EA" w:rsidRDefault="002908EA" w:rsidP="002908EA">
      <w:pPr>
        <w:numPr>
          <w:ilvl w:val="1"/>
          <w:numId w:val="1"/>
        </w:numPr>
        <w:spacing w:before="200"/>
        <w:jc w:val="both"/>
        <w:rPr>
          <w:rFonts w:ascii="Calibri" w:hAnsi="Calibri" w:cs="Calibri"/>
        </w:rPr>
      </w:pPr>
      <w:r w:rsidRPr="002908EA">
        <w:rPr>
          <w:rFonts w:ascii="Calibri" w:hAnsi="Calibri" w:cs="Calibri"/>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2908EA" w:rsidRDefault="002908EA" w:rsidP="002908EA">
      <w:pPr>
        <w:numPr>
          <w:ilvl w:val="1"/>
          <w:numId w:val="1"/>
        </w:numPr>
        <w:spacing w:before="200"/>
        <w:jc w:val="both"/>
        <w:rPr>
          <w:rFonts w:ascii="Calibri" w:hAnsi="Calibri" w:cs="Calibri"/>
        </w:rPr>
      </w:pPr>
      <w:r w:rsidRPr="002908EA">
        <w:rPr>
          <w:rFonts w:ascii="Calibri" w:hAnsi="Calibri" w:cs="Calibri"/>
        </w:rPr>
        <w:t>Uchádzač, ktorého ponuka bude prijatá a s ktorým bude uzavretá zmluva (ďalej len „zmluvný dodávateľ“), akýkoľvek iný dodávateľ, s ktorým je, resp. bude zmluvný dodávateľ prepojený alebo ku ktorému je, resp. bude pridružený (ďalej len „pridružený podnik“), jeho dodávatelia vo vzťahu k plneniu uzavretej zmluvy (ďalej len „poddodávateľ“), vrátane ich pracovníkov, budú povinní dodržiavať mlčanlivosť vo vzťahu ku skutočnostiam, zisteným počas plnenia zmluvy, resp. súvisiace s predmetom plnenia zmluvy. Všetky dokumenty, ktoré zmluvný dodávateľ od verejného obstarávateľa obdrží alebo zmluvný dodávateľ, pridružený podnik alebo jeho poddodávatelia, vrátane ich pracovníkov vyhotovia podľa požiadaviek obstarávateľa a v súlade s uzavretou zmluvou, budú dôverné a nebude možné ich použiť bez predchádzajúceho súhlasu verejného obstarávateľa.</w:t>
      </w:r>
    </w:p>
    <w:p w:rsidR="00EA6C16" w:rsidRDefault="00EA6C16">
      <w:pPr>
        <w:jc w:val="center"/>
        <w:rPr>
          <w:rFonts w:ascii="Calibri" w:hAnsi="Calibri" w:cs="Calibri"/>
          <w:b/>
          <w:bCs/>
          <w:sz w:val="24"/>
          <w:szCs w:val="28"/>
        </w:rPr>
      </w:pPr>
    </w:p>
    <w:p w:rsidR="00736638" w:rsidRDefault="00736638" w:rsidP="007D0394">
      <w:pP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r w:rsidR="003E44E6">
        <w:rPr>
          <w:rFonts w:ascii="Calibri" w:hAnsi="Calibri" w:cs="Calibri"/>
          <w:b/>
          <w:bCs/>
          <w:sz w:val="24"/>
          <w:szCs w:val="28"/>
        </w:rPr>
        <w:t>I</w:t>
      </w:r>
      <w:r w:rsidRPr="009A69C3">
        <w:rPr>
          <w:rFonts w:ascii="Calibri" w:hAnsi="Calibri" w:cs="Calibri"/>
          <w:b/>
          <w:bCs/>
          <w:sz w:val="24"/>
          <w:szCs w:val="28"/>
        </w:rPr>
        <w:t>I.</w:t>
      </w:r>
    </w:p>
    <w:p w:rsidR="0096037F" w:rsidRPr="009A69C3" w:rsidRDefault="0096037F">
      <w:pPr>
        <w:pStyle w:val="Nadpis5"/>
        <w:spacing w:line="480" w:lineRule="auto"/>
        <w:rPr>
          <w:rFonts w:ascii="Calibri" w:hAnsi="Calibri" w:cs="Calibri"/>
          <w:sz w:val="24"/>
        </w:rPr>
      </w:pPr>
      <w:r w:rsidRPr="00017286">
        <w:rPr>
          <w:rFonts w:ascii="Calibri" w:hAnsi="Calibri" w:cs="Calibri"/>
          <w:sz w:val="24"/>
        </w:rPr>
        <w:t>Uzavretie zmluvy</w:t>
      </w:r>
    </w:p>
    <w:p w:rsidR="00CF5D05" w:rsidRPr="00CF5D05" w:rsidRDefault="0096037F" w:rsidP="00CF5D05">
      <w:pPr>
        <w:pStyle w:val="Nadpis7"/>
        <w:numPr>
          <w:ilvl w:val="0"/>
          <w:numId w:val="1"/>
        </w:numPr>
        <w:rPr>
          <w:rFonts w:ascii="Calibri" w:hAnsi="Calibri" w:cs="Calibri"/>
          <w:sz w:val="24"/>
          <w:szCs w:val="26"/>
          <w:u w:val="none"/>
        </w:rPr>
      </w:pPr>
      <w:r w:rsidRPr="009A69C3">
        <w:rPr>
          <w:rFonts w:ascii="Calibri" w:hAnsi="Calibri" w:cs="Calibri"/>
          <w:sz w:val="24"/>
          <w:szCs w:val="26"/>
          <w:u w:val="none"/>
        </w:rPr>
        <w:t>Oznámenie o výsledku vyhodnotenia ponúk</w:t>
      </w:r>
    </w:p>
    <w:p w:rsidR="00CF5D05" w:rsidRPr="00CF5D05" w:rsidRDefault="00CF5D05" w:rsidP="00B942BC">
      <w:pPr>
        <w:pStyle w:val="Zkladntext"/>
        <w:numPr>
          <w:ilvl w:val="1"/>
          <w:numId w:val="1"/>
        </w:numPr>
        <w:tabs>
          <w:tab w:val="clear" w:pos="576"/>
        </w:tabs>
        <w:ind w:left="540" w:hanging="540"/>
        <w:rPr>
          <w:rFonts w:ascii="Calibri" w:hAnsi="Calibri" w:cs="Calibri"/>
        </w:rPr>
      </w:pPr>
      <w:r w:rsidRPr="00CF5D05">
        <w:rPr>
          <w:rFonts w:ascii="Calibri" w:hAnsi="Calibri" w:cs="Calibri"/>
        </w:rPr>
        <w:t xml:space="preserve">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podmienok účasti ďalšieho uchádzača </w:t>
      </w:r>
      <w:r w:rsidRPr="00CF5D05">
        <w:rPr>
          <w:rFonts w:ascii="Calibri" w:hAnsi="Calibri" w:cs="Calibri"/>
        </w:rPr>
        <w:lastRenderedPageBreak/>
        <w:t>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w:t>
      </w:r>
      <w:r>
        <w:rPr>
          <w:rFonts w:ascii="Calibri" w:hAnsi="Calibri" w:cs="Calibri"/>
        </w:rPr>
        <w:t xml:space="preserve"> </w:t>
      </w:r>
      <w:r w:rsidRPr="00CF5D05">
        <w:rPr>
          <w:rFonts w:ascii="Calibri" w:hAnsi="Calibri" w:cs="Calibri"/>
        </w:rPr>
        <w:t>Vere</w:t>
      </w:r>
      <w:r>
        <w:rPr>
          <w:rFonts w:ascii="Calibri" w:hAnsi="Calibri" w:cs="Calibri"/>
        </w:rPr>
        <w:t xml:space="preserve">jný obstarávateľ </w:t>
      </w:r>
      <w:r w:rsidRPr="00CF5D05">
        <w:rPr>
          <w:rFonts w:ascii="Calibri" w:hAnsi="Calibri" w:cs="Calibri"/>
        </w:rPr>
        <w:t xml:space="preserve">písomne požiadajú uchádzača alebo uchádzačov o predloženie dokladov preukazujúcich splnenie podmienok účasti v lehote nie kratšej ako päť pracovných dní odo dňa doručenia žiadosti a vyhodnotia ich podľa </w:t>
      </w:r>
      <w:hyperlink r:id="rId9" w:anchor="paragraf-40" w:tooltip="Odkaz na predpis alebo ustanovenie" w:history="1">
        <w:r w:rsidRPr="00CF5D05">
          <w:rPr>
            <w:rFonts w:ascii="Calibri" w:hAnsi="Calibri" w:cs="Calibri"/>
          </w:rPr>
          <w:t>§ 40</w:t>
        </w:r>
      </w:hyperlink>
      <w:r>
        <w:rPr>
          <w:rFonts w:ascii="Calibri" w:hAnsi="Calibri" w:cs="Calibri"/>
        </w:rPr>
        <w:t xml:space="preserve"> zákona o verejnom obstarávaní</w:t>
      </w:r>
      <w:r w:rsidRPr="00CF5D05">
        <w:rPr>
          <w:rFonts w:ascii="Calibri" w:hAnsi="Calibri" w:cs="Calibri"/>
        </w:rPr>
        <w:t>.</w:t>
      </w:r>
    </w:p>
    <w:p w:rsidR="00CF5D05" w:rsidRDefault="00CF5D05" w:rsidP="00CF5D05">
      <w:pPr>
        <w:pStyle w:val="Zkladntext"/>
        <w:ind w:left="540"/>
        <w:rPr>
          <w:rFonts w:ascii="Calibri" w:hAnsi="Calibri" w:cs="Calibri"/>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Všetkým uchádzačom, ktorých ponuky sa vyhodnocovali </w:t>
      </w:r>
      <w:r w:rsidR="00880A0C">
        <w:rPr>
          <w:rFonts w:ascii="Calibri" w:hAnsi="Calibri" w:cs="Calibri"/>
        </w:rPr>
        <w:t>podľa bodu 26</w:t>
      </w:r>
      <w:r w:rsidR="002908EA">
        <w:rPr>
          <w:rFonts w:ascii="Calibri" w:hAnsi="Calibri" w:cs="Calibri"/>
        </w:rPr>
        <w:t xml:space="preserve">, </w:t>
      </w:r>
      <w:r w:rsidRPr="009A69C3">
        <w:rPr>
          <w:rFonts w:ascii="Calibri" w:hAnsi="Calibri" w:cs="Calibri"/>
        </w:rPr>
        <w:t>bude doručená písomná informácia o výsledku vyhodnotenia ponúk</w:t>
      </w:r>
      <w:r w:rsidR="006541FF">
        <w:rPr>
          <w:rFonts w:ascii="Calibri" w:hAnsi="Calibri" w:cs="Calibri"/>
        </w:rPr>
        <w:t xml:space="preserve">, vrátane poradia uchádzačov, ktorých ponuky sa vyhodnocovali a súčasne zverejní informáciu o výsledku vyhodnotenia ponúk a poradie uchádzačov v profile. </w:t>
      </w:r>
      <w:r w:rsidRPr="009A69C3">
        <w:rPr>
          <w:rFonts w:ascii="Calibri" w:hAnsi="Calibri" w:cs="Calibri"/>
        </w:rPr>
        <w:t>Úspešnému uchádzačovi bude oznámené, že sa jeho ponuka prijíma. Neúspešným uchádzačom bude oznámené, že neuspeli s uvedením dôvodov nep</w:t>
      </w:r>
      <w:r w:rsidR="00D220D4">
        <w:rPr>
          <w:rFonts w:ascii="Calibri" w:hAnsi="Calibri" w:cs="Calibri"/>
        </w:rPr>
        <w:t>r</w:t>
      </w:r>
      <w:r w:rsidRPr="009A69C3">
        <w:rPr>
          <w:rFonts w:ascii="Calibri" w:hAnsi="Calibri" w:cs="Calibri"/>
        </w:rPr>
        <w:t>ijatia ich ponuky</w:t>
      </w:r>
      <w:r w:rsidR="00210A0F">
        <w:rPr>
          <w:rFonts w:ascii="Calibri" w:hAnsi="Calibri" w:cs="Calibri"/>
        </w:rPr>
        <w:t>.</w:t>
      </w:r>
      <w:r w:rsidR="006541FF">
        <w:rPr>
          <w:rFonts w:ascii="Calibri" w:hAnsi="Calibri" w:cs="Calibri"/>
        </w:rPr>
        <w:t xml:space="preserve"> </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Uzavretie zmluvy</w:t>
      </w:r>
    </w:p>
    <w:p w:rsidR="00E23A89" w:rsidRDefault="0096037F" w:rsidP="00EE5282">
      <w:pPr>
        <w:pStyle w:val="Zkladntext"/>
        <w:numPr>
          <w:ilvl w:val="1"/>
          <w:numId w:val="1"/>
        </w:numPr>
        <w:spacing w:after="240"/>
        <w:ind w:left="539" w:hanging="539"/>
        <w:rPr>
          <w:rFonts w:ascii="Calibri" w:hAnsi="Calibri" w:cs="Calibri"/>
        </w:rPr>
      </w:pPr>
      <w:r w:rsidRPr="009A69C3">
        <w:rPr>
          <w:rFonts w:ascii="Calibri" w:hAnsi="Calibri" w:cs="Calibri"/>
        </w:rPr>
        <w:t xml:space="preserve">S úspešným uchádzačom bude zmluva uzavretá najskôr šestnásty </w:t>
      </w:r>
      <w:r w:rsidR="00441906" w:rsidRPr="009A69C3">
        <w:rPr>
          <w:rFonts w:ascii="Calibri" w:hAnsi="Calibri" w:cs="Calibri"/>
        </w:rPr>
        <w:t xml:space="preserve">deň odo dňa odoslania </w:t>
      </w:r>
      <w:r w:rsidR="0084731E">
        <w:rPr>
          <w:rFonts w:ascii="Calibri" w:hAnsi="Calibri" w:cs="Calibri"/>
        </w:rPr>
        <w:t>informácie</w:t>
      </w:r>
      <w:r w:rsidR="00441906" w:rsidRPr="009A69C3">
        <w:rPr>
          <w:rFonts w:ascii="Calibri" w:hAnsi="Calibri" w:cs="Calibri"/>
        </w:rPr>
        <w:t xml:space="preserve">  </w:t>
      </w:r>
      <w:r w:rsidR="00083A29" w:rsidRPr="009A69C3">
        <w:rPr>
          <w:rFonts w:ascii="Calibri" w:hAnsi="Calibri" w:cs="Calibri"/>
        </w:rPr>
        <w:t>o </w:t>
      </w:r>
      <w:r w:rsidR="0084731E">
        <w:rPr>
          <w:rFonts w:ascii="Calibri" w:hAnsi="Calibri" w:cs="Calibri"/>
        </w:rPr>
        <w:t>výsledku vyhodnotenia</w:t>
      </w:r>
      <w:r w:rsidR="00083A29" w:rsidRPr="009A69C3">
        <w:rPr>
          <w:rFonts w:ascii="Calibri" w:hAnsi="Calibri" w:cs="Calibri"/>
        </w:rPr>
        <w:t xml:space="preserve"> ponúk</w:t>
      </w:r>
      <w:r w:rsidRPr="009A69C3">
        <w:rPr>
          <w:rFonts w:ascii="Calibri" w:hAnsi="Calibri" w:cs="Calibri"/>
        </w:rPr>
        <w:t xml:space="preserve">  a</w:t>
      </w:r>
      <w:r w:rsidR="00EE5282">
        <w:rPr>
          <w:rFonts w:ascii="Calibri" w:hAnsi="Calibri" w:cs="Calibri"/>
        </w:rPr>
        <w:t xml:space="preserve"> najneskôr </w:t>
      </w:r>
      <w:r w:rsidRPr="009A69C3">
        <w:rPr>
          <w:rFonts w:ascii="Calibri" w:hAnsi="Calibri" w:cs="Calibri"/>
        </w:rPr>
        <w:t>v lehote v</w:t>
      </w:r>
      <w:r w:rsidR="00EE5282">
        <w:rPr>
          <w:rFonts w:ascii="Calibri" w:hAnsi="Calibri" w:cs="Calibri"/>
        </w:rPr>
        <w:t>iazanosti ponúk, to je</w:t>
      </w:r>
      <w:r w:rsidRPr="009A69C3">
        <w:rPr>
          <w:rFonts w:ascii="Calibri" w:hAnsi="Calibri" w:cs="Calibri"/>
        </w:rPr>
        <w:t xml:space="preserve"> do</w:t>
      </w:r>
      <w:r w:rsidR="003A6B5B" w:rsidRPr="009A69C3">
        <w:rPr>
          <w:rFonts w:ascii="Calibri" w:hAnsi="Calibri" w:cs="Calibri"/>
        </w:rPr>
        <w:t xml:space="preserve"> </w:t>
      </w:r>
      <w:r w:rsidR="004D6BA4">
        <w:rPr>
          <w:rFonts w:ascii="Calibri" w:hAnsi="Calibri" w:cs="Calibri"/>
          <w:b/>
        </w:rPr>
        <w:t>28.0</w:t>
      </w:r>
      <w:r w:rsidR="00436407">
        <w:rPr>
          <w:rFonts w:ascii="Calibri" w:hAnsi="Calibri" w:cs="Calibri"/>
          <w:b/>
        </w:rPr>
        <w:t>2</w:t>
      </w:r>
      <w:r w:rsidR="007E3689" w:rsidRPr="00074CB7">
        <w:rPr>
          <w:rFonts w:ascii="Calibri" w:hAnsi="Calibri" w:cs="Calibri"/>
          <w:b/>
        </w:rPr>
        <w:t>.201</w:t>
      </w:r>
      <w:r w:rsidR="004D6BA4">
        <w:rPr>
          <w:rFonts w:ascii="Calibri" w:hAnsi="Calibri" w:cs="Calibri"/>
          <w:b/>
        </w:rPr>
        <w:t>9</w:t>
      </w:r>
      <w:r w:rsidRPr="009A69C3">
        <w:rPr>
          <w:rFonts w:ascii="Calibri" w:hAnsi="Calibri" w:cs="Calibri"/>
        </w:rPr>
        <w:t>.</w:t>
      </w:r>
    </w:p>
    <w:p w:rsidR="00C60BEB" w:rsidRDefault="00524460" w:rsidP="00BB61A0">
      <w:pPr>
        <w:pStyle w:val="Zkladntext"/>
        <w:numPr>
          <w:ilvl w:val="1"/>
          <w:numId w:val="1"/>
        </w:numPr>
        <w:spacing w:after="240"/>
        <w:ind w:left="539" w:hanging="539"/>
        <w:rPr>
          <w:rFonts w:asciiTheme="minorHAnsi" w:hAnsiTheme="minorHAnsi"/>
          <w:szCs w:val="22"/>
        </w:rPr>
      </w:pPr>
      <w:r w:rsidRPr="00524460">
        <w:rPr>
          <w:rFonts w:asciiTheme="minorHAnsi" w:hAnsiTheme="minorHAnsi"/>
          <w:szCs w:val="22"/>
        </w:rPr>
        <w:t>Zmluva s úspešným uchádzačom, ktorého ponuka bola prijatá, bude uzavretá v súlade s § 56 zákona o verejnom obstarávaní.</w:t>
      </w:r>
    </w:p>
    <w:p w:rsidR="00C32614" w:rsidRDefault="00F23227" w:rsidP="00C32614">
      <w:pPr>
        <w:pStyle w:val="Zkladntext"/>
        <w:numPr>
          <w:ilvl w:val="1"/>
          <w:numId w:val="1"/>
        </w:numPr>
        <w:ind w:left="539" w:hanging="539"/>
        <w:rPr>
          <w:rFonts w:ascii="Calibri" w:hAnsi="Calibri" w:cs="Calibri"/>
        </w:rPr>
      </w:pPr>
      <w:r w:rsidRPr="00F23227">
        <w:rPr>
          <w:rFonts w:ascii="Calibri" w:hAnsi="Calibri" w:cs="Calibri"/>
        </w:rPr>
        <w:t xml:space="preserve">Uspešny uchadzač pred podpisom zmluvy, ktora bude vysledkom tohto verejneho obstaravania, bude povinny: </w:t>
      </w:r>
    </w:p>
    <w:p w:rsidR="00C32614" w:rsidRDefault="00F23227" w:rsidP="00C32614">
      <w:pPr>
        <w:pStyle w:val="Zkladntext"/>
        <w:ind w:left="539"/>
        <w:rPr>
          <w:rFonts w:ascii="Calibri" w:hAnsi="Calibri" w:cs="Calibri"/>
        </w:rPr>
      </w:pPr>
      <w:r w:rsidRPr="00F23227">
        <w:rPr>
          <w:rFonts w:ascii="Calibri" w:hAnsi="Calibri" w:cs="Calibri"/>
        </w:rPr>
        <w:t>a) uviesť udaje o všetkych znamych subdodavateľoch, udaj o osobe opravnenej</w:t>
      </w:r>
      <w:r>
        <w:rPr>
          <w:rFonts w:ascii="Calibri" w:hAnsi="Calibri" w:cs="Calibri"/>
        </w:rPr>
        <w:t xml:space="preserve"> </w:t>
      </w:r>
      <w:r w:rsidRPr="00F23227">
        <w:rPr>
          <w:rFonts w:ascii="Calibri" w:hAnsi="Calibri" w:cs="Calibri"/>
        </w:rPr>
        <w:t>konať za subdodavateľa v rozsahu meno a priezvisko, adresa pobytu, datum narodenia v</w:t>
      </w:r>
      <w:r>
        <w:rPr>
          <w:rFonts w:ascii="Calibri" w:hAnsi="Calibri" w:cs="Calibri"/>
        </w:rPr>
        <w:t> </w:t>
      </w:r>
      <w:r w:rsidRPr="00F23227">
        <w:rPr>
          <w:rFonts w:ascii="Calibri" w:hAnsi="Calibri" w:cs="Calibri"/>
        </w:rPr>
        <w:t>sulade</w:t>
      </w:r>
      <w:r>
        <w:rPr>
          <w:rFonts w:ascii="Calibri" w:hAnsi="Calibri" w:cs="Calibri"/>
        </w:rPr>
        <w:t xml:space="preserve"> </w:t>
      </w:r>
      <w:r w:rsidRPr="00F23227">
        <w:rPr>
          <w:rFonts w:ascii="Calibri" w:hAnsi="Calibri" w:cs="Calibri"/>
        </w:rPr>
        <w:t xml:space="preserve">s § 41 ods. 3 zakona o verejnom obstaravani, </w:t>
      </w:r>
    </w:p>
    <w:p w:rsidR="00F23227" w:rsidRPr="00F23227" w:rsidRDefault="00F23227" w:rsidP="00C32614">
      <w:pPr>
        <w:pStyle w:val="Zkladntext"/>
        <w:ind w:left="539"/>
        <w:rPr>
          <w:rFonts w:ascii="Calibri" w:hAnsi="Calibri" w:cs="Calibri"/>
        </w:rPr>
      </w:pPr>
      <w:r w:rsidRPr="00F23227">
        <w:rPr>
          <w:rFonts w:ascii="Calibri" w:hAnsi="Calibri" w:cs="Calibri"/>
        </w:rPr>
        <w:t>b) musi byť zapisany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tato povinnosť sa vzťahuje aj na subdodavateľov. V pripade, že</w:t>
      </w:r>
      <w:r>
        <w:rPr>
          <w:rFonts w:ascii="Calibri" w:hAnsi="Calibri" w:cs="Calibri"/>
        </w:rPr>
        <w:t xml:space="preserve"> </w:t>
      </w:r>
      <w:r w:rsidRPr="00F23227">
        <w:rPr>
          <w:rFonts w:ascii="Calibri" w:hAnsi="Calibri" w:cs="Calibri"/>
        </w:rPr>
        <w:t>uspešny uchadzač pred podpisom zmluvy v lehote do 10 pracovnych dni odo dňa uplynutia</w:t>
      </w:r>
      <w:r>
        <w:rPr>
          <w:rFonts w:ascii="Calibri" w:hAnsi="Calibri" w:cs="Calibri"/>
        </w:rPr>
        <w:t xml:space="preserve"> </w:t>
      </w:r>
      <w:r w:rsidRPr="00F23227">
        <w:rPr>
          <w:rFonts w:ascii="Calibri" w:hAnsi="Calibri" w:cs="Calibri"/>
        </w:rPr>
        <w:t>lehoty podľa § 56 ods. 2 až 8 zakona o verejnom obstaravani, ak bol na uzavretie zmluvy</w:t>
      </w:r>
      <w:r>
        <w:rPr>
          <w:rFonts w:ascii="Calibri" w:hAnsi="Calibri" w:cs="Calibri"/>
        </w:rPr>
        <w:t xml:space="preserve"> </w:t>
      </w:r>
      <w:r w:rsidRPr="00F23227">
        <w:rPr>
          <w:rFonts w:ascii="Calibri" w:hAnsi="Calibri" w:cs="Calibri"/>
        </w:rPr>
        <w:t>pisomne vyzvany, nepredloži doklady a/alebo dokumenty uvedene v tomto bode, resp.</w:t>
      </w:r>
      <w:r>
        <w:rPr>
          <w:rFonts w:ascii="Calibri" w:hAnsi="Calibri" w:cs="Calibri"/>
        </w:rPr>
        <w:t xml:space="preserve"> </w:t>
      </w:r>
      <w:r w:rsidRPr="00F23227">
        <w:rPr>
          <w:rFonts w:ascii="Calibri" w:hAnsi="Calibri" w:cs="Calibri"/>
        </w:rPr>
        <w:t>nebude uspešny uchadzač alebo jeho subdodavatelia zapisani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verejny obstaravateľ to bude považovať za neposkytnutie</w:t>
      </w:r>
      <w:r>
        <w:rPr>
          <w:rFonts w:ascii="Calibri" w:hAnsi="Calibri" w:cs="Calibri"/>
        </w:rPr>
        <w:t xml:space="preserve"> </w:t>
      </w:r>
      <w:r w:rsidRPr="00F23227">
        <w:rPr>
          <w:rFonts w:ascii="Calibri" w:hAnsi="Calibri" w:cs="Calibri"/>
        </w:rPr>
        <w:t>riadnej sučinnosti a bude postupovať podľa zakona o verejnom obstaravani.</w:t>
      </w:r>
    </w:p>
    <w:p w:rsidR="00840EE7" w:rsidRDefault="00840EE7" w:rsidP="00524460">
      <w:pPr>
        <w:pStyle w:val="Zkladntext"/>
        <w:tabs>
          <w:tab w:val="num" w:pos="720"/>
        </w:tabs>
        <w:rPr>
          <w:rFonts w:ascii="Calibri" w:hAnsi="Calibri" w:cs="Calibri"/>
          <w:b/>
          <w:sz w:val="28"/>
          <w:szCs w:val="28"/>
        </w:rPr>
      </w:pPr>
    </w:p>
    <w:p w:rsidR="00CF5D05" w:rsidRDefault="00CF5D0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FA689D" w:rsidRDefault="00FA689D"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D60160" w:rsidRDefault="00D60160" w:rsidP="006B0954">
      <w:pPr>
        <w:pStyle w:val="Zkladntext"/>
        <w:tabs>
          <w:tab w:val="num" w:pos="720"/>
        </w:tabs>
        <w:rPr>
          <w:rFonts w:ascii="Calibri" w:hAnsi="Calibri" w:cs="Calibri"/>
          <w:b/>
          <w:sz w:val="28"/>
          <w:szCs w:val="28"/>
        </w:rPr>
      </w:pPr>
    </w:p>
    <w:p w:rsidR="001D44AC" w:rsidRDefault="001D44AC" w:rsidP="006B0954">
      <w:pPr>
        <w:pStyle w:val="Zkladntext"/>
        <w:tabs>
          <w:tab w:val="num" w:pos="720"/>
        </w:tabs>
        <w:rPr>
          <w:rFonts w:ascii="Calibri" w:hAnsi="Calibri" w:cs="Calibri"/>
          <w:b/>
          <w:sz w:val="28"/>
          <w:szCs w:val="28"/>
        </w:rPr>
      </w:pPr>
    </w:p>
    <w:p w:rsidR="001D44AC" w:rsidRDefault="001D44AC" w:rsidP="006B0954">
      <w:pPr>
        <w:pStyle w:val="Zkladntext"/>
        <w:tabs>
          <w:tab w:val="num" w:pos="720"/>
        </w:tabs>
        <w:rPr>
          <w:rFonts w:ascii="Calibri" w:hAnsi="Calibri" w:cs="Calibri"/>
          <w:b/>
          <w:sz w:val="28"/>
          <w:szCs w:val="28"/>
        </w:rPr>
      </w:pPr>
    </w:p>
    <w:p w:rsidR="0050684D" w:rsidRDefault="0050684D" w:rsidP="006B0954">
      <w:pPr>
        <w:pStyle w:val="Zkladntext"/>
        <w:tabs>
          <w:tab w:val="num" w:pos="720"/>
        </w:tabs>
        <w:rPr>
          <w:rFonts w:ascii="Calibri" w:hAnsi="Calibri" w:cs="Calibri"/>
          <w:b/>
          <w:sz w:val="28"/>
          <w:szCs w:val="28"/>
        </w:rPr>
      </w:pPr>
    </w:p>
    <w:p w:rsidR="002419B9" w:rsidRDefault="002419B9" w:rsidP="008F2D16">
      <w:pPr>
        <w:pStyle w:val="Zkladntext"/>
        <w:tabs>
          <w:tab w:val="num" w:pos="720"/>
        </w:tabs>
        <w:jc w:val="center"/>
        <w:rPr>
          <w:rFonts w:ascii="Calibri" w:hAnsi="Calibri" w:cs="Calibri"/>
          <w:b/>
          <w:sz w:val="28"/>
          <w:szCs w:val="28"/>
        </w:rPr>
      </w:pPr>
      <w:r>
        <w:rPr>
          <w:rFonts w:ascii="Calibri" w:hAnsi="Calibri" w:cs="Calibri"/>
          <w:b/>
          <w:sz w:val="28"/>
          <w:szCs w:val="28"/>
        </w:rPr>
        <w:lastRenderedPageBreak/>
        <w:t>A.2</w:t>
      </w:r>
      <w:r w:rsidRPr="009A69C3">
        <w:rPr>
          <w:rFonts w:ascii="Calibri" w:hAnsi="Calibri" w:cs="Calibri"/>
          <w:b/>
          <w:sz w:val="28"/>
          <w:szCs w:val="28"/>
        </w:rPr>
        <w:t xml:space="preserve">  </w:t>
      </w:r>
      <w:r>
        <w:rPr>
          <w:rFonts w:ascii="Calibri" w:hAnsi="Calibri" w:cs="Calibri"/>
          <w:b/>
          <w:sz w:val="28"/>
          <w:szCs w:val="28"/>
        </w:rPr>
        <w:t>PODMIENKY ÚČASTI UCHÁDZAČOV</w:t>
      </w:r>
    </w:p>
    <w:p w:rsidR="00F74D99" w:rsidRDefault="00F74D99" w:rsidP="008F2D16">
      <w:pPr>
        <w:pStyle w:val="Zkladntext"/>
        <w:tabs>
          <w:tab w:val="num" w:pos="720"/>
        </w:tabs>
        <w:jc w:val="center"/>
        <w:rPr>
          <w:rFonts w:ascii="Calibri" w:hAnsi="Calibri" w:cs="Calibri"/>
          <w:b/>
          <w:sz w:val="28"/>
          <w:szCs w:val="28"/>
        </w:rPr>
      </w:pPr>
    </w:p>
    <w:p w:rsidR="00470F1A" w:rsidRPr="00F74D99" w:rsidRDefault="00470F1A" w:rsidP="00470F1A">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1.</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w:t>
      </w:r>
      <w:r>
        <w:rPr>
          <w:rFonts w:ascii="Calibri" w:hAnsi="Calibri" w:cs="Calibri"/>
          <w:sz w:val="24"/>
          <w:szCs w:val="26"/>
          <w:u w:val="none"/>
        </w:rPr>
        <w:t xml:space="preserve">týkajúce sa osobného postavenia </w:t>
      </w:r>
      <w:r w:rsidRPr="00F74D99">
        <w:rPr>
          <w:rFonts w:ascii="Calibri" w:hAnsi="Calibri" w:cs="Calibri"/>
          <w:sz w:val="24"/>
          <w:szCs w:val="26"/>
          <w:u w:val="none"/>
        </w:rPr>
        <w:t xml:space="preserve">podľa § </w:t>
      </w:r>
      <w:r w:rsidR="003006D8">
        <w:rPr>
          <w:rFonts w:ascii="Calibri" w:hAnsi="Calibri" w:cs="Calibri"/>
          <w:sz w:val="24"/>
          <w:szCs w:val="26"/>
          <w:u w:val="none"/>
        </w:rPr>
        <w:t>32</w:t>
      </w:r>
      <w:r w:rsidRPr="00F74D99">
        <w:rPr>
          <w:rFonts w:ascii="Calibri" w:hAnsi="Calibri" w:cs="Calibri"/>
          <w:sz w:val="24"/>
          <w:szCs w:val="26"/>
          <w:u w:val="none"/>
        </w:rPr>
        <w:t xml:space="preserve"> zákona o verejnom  obstarávaní</w:t>
      </w:r>
    </w:p>
    <w:p w:rsidR="00F74D99" w:rsidRPr="00003A9B" w:rsidRDefault="00F74D99" w:rsidP="00003A9B">
      <w:pPr>
        <w:ind w:left="360"/>
        <w:jc w:val="both"/>
        <w:rPr>
          <w:rFonts w:ascii="Calibri" w:hAnsi="Calibri" w:cs="Calibri"/>
        </w:rPr>
      </w:pPr>
      <w:r w:rsidRPr="00DC3CF2">
        <w:rPr>
          <w:rFonts w:ascii="Calibri" w:hAnsi="Calibri" w:cs="Calibri"/>
        </w:rPr>
        <w:t xml:space="preserve">Uchádzač musí spĺňať podmienky účasti uvedené </w:t>
      </w:r>
      <w:r w:rsidR="00DC3CF2" w:rsidRPr="00DC3CF2">
        <w:rPr>
          <w:rFonts w:ascii="Calibri" w:hAnsi="Calibri" w:cs="Calibri"/>
        </w:rPr>
        <w:t>v § 32</w:t>
      </w:r>
      <w:r w:rsidRPr="00DC3CF2">
        <w:rPr>
          <w:rFonts w:ascii="Calibri" w:hAnsi="Calibri" w:cs="Calibri"/>
        </w:rPr>
        <w:t xml:space="preserve"> ods.</w:t>
      </w:r>
      <w:r w:rsidR="00741F23">
        <w:rPr>
          <w:rFonts w:ascii="Calibri" w:hAnsi="Calibri" w:cs="Calibri"/>
        </w:rPr>
        <w:t xml:space="preserve"> 1 zákona</w:t>
      </w:r>
      <w:r w:rsidR="00C67E57">
        <w:rPr>
          <w:rFonts w:ascii="Calibri" w:hAnsi="Calibri" w:cs="Calibri"/>
        </w:rPr>
        <w:t xml:space="preserve"> o verejnom obstarávaní</w:t>
      </w:r>
      <w:r w:rsidRPr="00DC3CF2">
        <w:rPr>
          <w:rFonts w:ascii="Calibri" w:hAnsi="Calibri" w:cs="Calibri"/>
        </w:rPr>
        <w:t xml:space="preserve">. </w:t>
      </w:r>
      <w:r w:rsidR="00DC3CF2" w:rsidRPr="00DC3CF2">
        <w:rPr>
          <w:rFonts w:ascii="Calibri" w:hAnsi="Calibri" w:cs="Calibri"/>
        </w:rPr>
        <w:t>Ich splnenie preukáže podľa § 32</w:t>
      </w:r>
      <w:r w:rsidRPr="00DC3CF2">
        <w:rPr>
          <w:rFonts w:ascii="Calibri" w:hAnsi="Calibri" w:cs="Calibri"/>
        </w:rPr>
        <w:t xml:space="preserve"> ods. 2 zákona o verejnom obstarávaní predložením originálnych dokladov alebo ich úradne osvedčených kópií u ktorých sa to vyžaduje, prípadne dokladmi </w:t>
      </w:r>
      <w:r w:rsidR="00DC3CF2" w:rsidRPr="00DC3CF2">
        <w:rPr>
          <w:rFonts w:ascii="Calibri" w:hAnsi="Calibri" w:cs="Calibri"/>
        </w:rPr>
        <w:t>podľa § 32</w:t>
      </w:r>
      <w:r w:rsidRPr="00DC3CF2">
        <w:rPr>
          <w:rFonts w:ascii="Calibri" w:hAnsi="Calibri" w:cs="Calibri"/>
        </w:rPr>
        <w:t xml:space="preserve"> ods. 4 alebo 5 </w:t>
      </w:r>
      <w:r w:rsidR="00C67E57" w:rsidRPr="00DC3CF2">
        <w:rPr>
          <w:rFonts w:ascii="Calibri" w:hAnsi="Calibri" w:cs="Calibri"/>
        </w:rPr>
        <w:t xml:space="preserve">zákona o verejnom obstarávaní </w:t>
      </w:r>
      <w:r w:rsidRPr="00DC3CF2">
        <w:rPr>
          <w:rFonts w:ascii="Calibri" w:hAnsi="Calibri" w:cs="Calibri"/>
        </w:rPr>
        <w:t>za podmienok ktoré sú v týchto odsekoch uvedené</w:t>
      </w:r>
      <w:r w:rsidR="001E1F6F">
        <w:rPr>
          <w:rFonts w:ascii="Calibri" w:hAnsi="Calibri" w:cs="Calibri"/>
        </w:rPr>
        <w:t xml:space="preserve">, resp. podľa § 152 </w:t>
      </w:r>
      <w:r w:rsidR="001E1F6F" w:rsidRPr="00DC3CF2">
        <w:rPr>
          <w:rFonts w:ascii="Calibri" w:hAnsi="Calibri" w:cs="Calibri"/>
        </w:rPr>
        <w:t>zákona o verejnom obstarávaní</w:t>
      </w:r>
      <w:r w:rsidRPr="00DC3CF2">
        <w:rPr>
          <w:rFonts w:ascii="Calibri" w:hAnsi="Calibri" w:cs="Calibri"/>
        </w:rPr>
        <w:t>:</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a) </w:t>
      </w:r>
      <w:r w:rsidR="00DC3CF2" w:rsidRPr="00DC3CF2">
        <w:rPr>
          <w:rFonts w:ascii="Calibri" w:hAnsi="Calibri" w:cs="Calibri"/>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b) </w:t>
      </w:r>
      <w:r w:rsidR="00DC3CF2" w:rsidRPr="00DC3CF2">
        <w:rPr>
          <w:rFonts w:ascii="Calibri" w:hAnsi="Calibri" w:cs="Calibri"/>
        </w:rPr>
        <w:t>nemá nedoplatky poistného na zdravotné poistenie, sociálne poistenie a príspevkov na starobné dôchodkové sporenie v Slovenskej republike alebo v štáte sídla, miesta podnikania alebo obvyklého pobytu</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c) </w:t>
      </w:r>
      <w:r w:rsidR="00DC3CF2" w:rsidRPr="00DC3CF2">
        <w:rPr>
          <w:rFonts w:ascii="Calibri" w:hAnsi="Calibri" w:cs="Calibri"/>
        </w:rPr>
        <w:t>nemá daňové nedoplatky v Slovenskej republike alebo v štáte sídla, miesta podnikania alebo obvyklého pobytu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d) </w:t>
      </w:r>
      <w:r w:rsidR="00DC3CF2" w:rsidRPr="00DC3CF2">
        <w:rPr>
          <w:rFonts w:ascii="Calibri" w:hAnsi="Calibri" w:cs="Calibri"/>
        </w:rPr>
        <w:t>nebol na jeho majetok vyhlásený konkurz, nie je v reštrukturalizácii, nie je v likvidácii, ani nebolo proti nemu zastavené konkurzné konanie pre nedostatok majetku alebo zrušený konkurz pre nedostatok majetku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e) </w:t>
      </w:r>
      <w:r w:rsidR="00DC3CF2" w:rsidRPr="00DC3CF2">
        <w:rPr>
          <w:rFonts w:ascii="Calibri" w:hAnsi="Calibri" w:cs="Calibri"/>
        </w:rPr>
        <w:t>je oprávnený dodávať tovar, uskutočňovať stavebné práce alebo poskytovať službu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f) </w:t>
      </w:r>
      <w:r w:rsidR="00DC3CF2" w:rsidRPr="00DC3CF2">
        <w:rPr>
          <w:rFonts w:ascii="Calibri" w:hAnsi="Calibri" w:cs="Calibri"/>
        </w:rPr>
        <w:t>nemá uložený zákaz účasti vo verejnom obstarávaní potvrdený konečným rozhodnutím v Slovenskej republike alebo v štáte sídla, miesta podnikania alebo obvyklého pobytu</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g) </w:t>
      </w:r>
      <w:r w:rsidR="00DC3CF2" w:rsidRPr="00DC3CF2">
        <w:rPr>
          <w:rFonts w:ascii="Calibri" w:hAnsi="Calibri" w:cs="Calibri"/>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0" w:anchor="poznamky.poznamka-47" w:tooltip="Odkaz na predpis alebo ustanovenie" w:history="1">
        <w:r w:rsidR="00DC3CF2" w:rsidRPr="00DC3CF2">
          <w:rPr>
            <w:rFonts w:ascii="Calibri" w:hAnsi="Calibri" w:cs="Calibri"/>
          </w:rPr>
          <w:t>47)</w:t>
        </w:r>
      </w:hyperlink>
      <w:r w:rsidR="00DC3CF2" w:rsidRPr="00DC3CF2">
        <w:rPr>
          <w:rFonts w:ascii="Calibri" w:hAnsi="Calibri" w:cs="Calibri"/>
        </w:rPr>
        <w:t xml:space="preserve"> za ktoré mu bola právoplatne uložená sankcia, ktoré dokáže verejný obstarávateľ a obstarávateľ preukázať</w:t>
      </w:r>
      <w:r w:rsidR="00F74D99" w:rsidRPr="00DC3CF2">
        <w:rPr>
          <w:rFonts w:ascii="Calibri" w:hAnsi="Calibri" w:cs="Calibri"/>
        </w:rPr>
        <w:t xml:space="preserve"> </w:t>
      </w:r>
    </w:p>
    <w:p w:rsidR="00F74D99" w:rsidRPr="00003A9B"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h) </w:t>
      </w:r>
      <w:r w:rsidR="00DC3CF2" w:rsidRPr="00DC3CF2">
        <w:rPr>
          <w:rFonts w:ascii="Calibri" w:hAnsi="Calibri" w:cs="Calibri"/>
        </w:rPr>
        <w:t>nedopustil sa v predchádzajúcich troch rokoch od vyhlásenia alebo preukázateľného začatia verejného obstarávania závažného porušenia profesijných povinností, ktoré dokáže verejný obstarávateľ a obstarávateľ preukázať</w:t>
      </w:r>
    </w:p>
    <w:p w:rsidR="00003A9B" w:rsidRDefault="009411F8" w:rsidP="00946E27">
      <w:pPr>
        <w:pStyle w:val="Zkladntext"/>
        <w:tabs>
          <w:tab w:val="num" w:pos="720"/>
        </w:tabs>
        <w:ind w:left="360"/>
        <w:jc w:val="left"/>
        <w:rPr>
          <w:rFonts w:asciiTheme="minorHAnsi" w:hAnsiTheme="minorHAnsi" w:cs="Calibri"/>
          <w:szCs w:val="22"/>
        </w:rPr>
      </w:pPr>
      <w:r w:rsidRPr="00DC3CF2">
        <w:rPr>
          <w:rFonts w:ascii="Calibri" w:hAnsi="Calibri" w:cs="Calibri"/>
        </w:rPr>
        <w:t xml:space="preserve">- </w:t>
      </w:r>
      <w:r w:rsidR="00A231CD" w:rsidRPr="00DC3CF2">
        <w:rPr>
          <w:rFonts w:ascii="Calibri" w:hAnsi="Calibri" w:cs="Calibri"/>
        </w:rPr>
        <w:t>Uchádzač oso</w:t>
      </w:r>
      <w:r w:rsidR="00DC3CF2" w:rsidRPr="00DC3CF2">
        <w:rPr>
          <w:rFonts w:ascii="Calibri" w:hAnsi="Calibri" w:cs="Calibri"/>
        </w:rPr>
        <w:t>bné postavenie podľa § 32</w:t>
      </w:r>
      <w:r w:rsidR="00556F3E" w:rsidRPr="00DC3CF2">
        <w:rPr>
          <w:rFonts w:ascii="Calibri" w:hAnsi="Calibri" w:cs="Calibri"/>
        </w:rPr>
        <w:t xml:space="preserve"> ods. 1</w:t>
      </w:r>
      <w:r w:rsidR="00A231CD" w:rsidRPr="00DC3CF2">
        <w:rPr>
          <w:rFonts w:ascii="Calibri" w:hAnsi="Calibri" w:cs="Calibri"/>
        </w:rPr>
        <w:t xml:space="preserve"> zákona o verejnom obstarávaní</w:t>
      </w:r>
      <w:r w:rsidR="00F11874" w:rsidRPr="00DC3CF2">
        <w:rPr>
          <w:rFonts w:ascii="Calibri" w:hAnsi="Calibri" w:cs="Calibri"/>
        </w:rPr>
        <w:t xml:space="preserve"> preukáže</w:t>
      </w:r>
      <w:r w:rsidR="00A231CD" w:rsidRPr="00DC3CF2">
        <w:rPr>
          <w:rFonts w:ascii="Calibri" w:hAnsi="Calibri" w:cs="Calibri"/>
        </w:rPr>
        <w:t xml:space="preserve"> </w:t>
      </w:r>
      <w:r w:rsidR="00DC3CF2" w:rsidRPr="00DC3CF2">
        <w:rPr>
          <w:rFonts w:ascii="Calibri" w:hAnsi="Calibri" w:cs="Calibri"/>
        </w:rPr>
        <w:t>podľa § 32</w:t>
      </w:r>
      <w:r w:rsidR="00F11874" w:rsidRPr="00DC3CF2">
        <w:rPr>
          <w:rFonts w:ascii="Calibri" w:hAnsi="Calibri" w:cs="Calibri"/>
        </w:rPr>
        <w:t xml:space="preserve"> ods. 2 zákona o verejnom obstarávaní </w:t>
      </w:r>
      <w:r w:rsidR="00A231CD" w:rsidRPr="00DC3CF2">
        <w:rPr>
          <w:rFonts w:ascii="Calibri" w:hAnsi="Calibri" w:cs="Calibri"/>
        </w:rPr>
        <w:t>nasledovne:</w:t>
      </w:r>
      <w:r w:rsidR="00A231CD" w:rsidRPr="00DC3CF2">
        <w:rPr>
          <w:rFonts w:ascii="Calibri" w:hAnsi="Calibri" w:cs="Calibri"/>
        </w:rPr>
        <w:br/>
      </w:r>
      <w:r w:rsidR="00A231CD" w:rsidRPr="00DC3CF2">
        <w:rPr>
          <w:rFonts w:asciiTheme="minorHAnsi" w:hAnsiTheme="minorHAnsi" w:cs="Calibri"/>
          <w:szCs w:val="22"/>
        </w:rPr>
        <w:t xml:space="preserve">a) </w:t>
      </w:r>
      <w:r w:rsidR="00DC3CF2" w:rsidRPr="00DC3CF2">
        <w:rPr>
          <w:rFonts w:asciiTheme="minorHAnsi" w:hAnsiTheme="minorHAnsi"/>
          <w:szCs w:val="22"/>
        </w:rPr>
        <w:t>písm. a) doloženým výpisom z registra trestov nie starším ako tri mesiace</w:t>
      </w:r>
      <w:r w:rsidR="00A231CD" w:rsidRPr="00DC3CF2">
        <w:rPr>
          <w:rFonts w:asciiTheme="minorHAnsi" w:hAnsiTheme="minorHAnsi" w:cs="Calibri"/>
          <w:szCs w:val="22"/>
        </w:rPr>
        <w:br/>
        <w:t xml:space="preserve">b) </w:t>
      </w:r>
      <w:r w:rsidR="00DC3CF2" w:rsidRPr="00DC3CF2">
        <w:rPr>
          <w:rFonts w:asciiTheme="minorHAnsi" w:hAnsiTheme="minorHAnsi" w:cs="Calibri"/>
          <w:szCs w:val="22"/>
        </w:rPr>
        <w:t>písm. b) doloženým potvrdením zdravotnej poisťovne a Sociálnej poisťovne nie starším ako tri mesiace</w:t>
      </w:r>
      <w:r w:rsidR="00A231CD" w:rsidRPr="00DC3CF2">
        <w:rPr>
          <w:rFonts w:asciiTheme="minorHAnsi" w:hAnsiTheme="minorHAnsi" w:cs="Calibri"/>
          <w:szCs w:val="22"/>
        </w:rPr>
        <w:br/>
        <w:t xml:space="preserve">c) </w:t>
      </w:r>
      <w:r w:rsidR="00DC3CF2" w:rsidRPr="00DC3CF2">
        <w:rPr>
          <w:rFonts w:asciiTheme="minorHAnsi" w:hAnsiTheme="minorHAnsi" w:cs="Calibri"/>
          <w:szCs w:val="22"/>
        </w:rPr>
        <w:t>písm. c) doloženým potvrdením miestne príslušného daňového úradu nie starším ako tri mesiace,</w:t>
      </w:r>
      <w:r w:rsidR="00A231CD" w:rsidRPr="00DC3CF2">
        <w:rPr>
          <w:rFonts w:asciiTheme="minorHAnsi" w:hAnsiTheme="minorHAnsi" w:cs="Calibri"/>
          <w:szCs w:val="22"/>
        </w:rPr>
        <w:br/>
        <w:t xml:space="preserve">d) </w:t>
      </w:r>
      <w:r w:rsidR="00DC3CF2" w:rsidRPr="00DC3CF2">
        <w:rPr>
          <w:rFonts w:asciiTheme="minorHAnsi" w:hAnsiTheme="minorHAnsi" w:cs="Calibri"/>
          <w:szCs w:val="22"/>
        </w:rPr>
        <w:t>písm. d) doloženým potvrdením príslušného súdu nie starším ako tri mesiace,</w:t>
      </w:r>
      <w:r w:rsidR="00A231CD" w:rsidRPr="00DC3CF2">
        <w:rPr>
          <w:rFonts w:asciiTheme="minorHAnsi" w:hAnsiTheme="minorHAnsi" w:cs="Calibri"/>
          <w:szCs w:val="22"/>
        </w:rPr>
        <w:br/>
        <w:t xml:space="preserve">e) </w:t>
      </w:r>
      <w:r w:rsidR="00DC3CF2" w:rsidRPr="00DC3CF2">
        <w:rPr>
          <w:rFonts w:asciiTheme="minorHAnsi" w:hAnsiTheme="minorHAnsi" w:cs="Calibri"/>
          <w:szCs w:val="22"/>
        </w:rPr>
        <w:t>písm. e) doloženým dokladom o oprávnení dodávať tovar, uskutočňovať stavebné práce alebo</w:t>
      </w:r>
      <w:r w:rsidR="00DC3CF2" w:rsidRPr="00DC3CF2">
        <w:rPr>
          <w:rFonts w:ascii="Helvetica" w:hAnsi="Helvetica"/>
          <w:color w:val="494949"/>
          <w:sz w:val="21"/>
          <w:szCs w:val="21"/>
        </w:rPr>
        <w:t xml:space="preserve"> </w:t>
      </w:r>
      <w:r w:rsidR="00DC3CF2" w:rsidRPr="00DC3CF2">
        <w:rPr>
          <w:rFonts w:asciiTheme="minorHAnsi" w:hAnsiTheme="minorHAnsi" w:cs="Calibri"/>
          <w:szCs w:val="22"/>
        </w:rPr>
        <w:t>poskytovať službu, ktorý zodpovedá predmetu zákazky,</w:t>
      </w:r>
      <w:r w:rsidR="00A231CD" w:rsidRPr="00DC3CF2">
        <w:rPr>
          <w:rFonts w:asciiTheme="minorHAnsi" w:hAnsiTheme="minorHAnsi" w:cs="Calibri"/>
          <w:szCs w:val="22"/>
        </w:rPr>
        <w:br/>
        <w:t xml:space="preserve">f) </w:t>
      </w:r>
      <w:r w:rsidR="00DC3CF2" w:rsidRPr="00DC3CF2">
        <w:rPr>
          <w:rFonts w:asciiTheme="minorHAnsi" w:hAnsiTheme="minorHAnsi" w:cs="Calibri"/>
          <w:szCs w:val="22"/>
        </w:rPr>
        <w:t>písm. f) doloženým čestným vyhlásením.</w:t>
      </w:r>
    </w:p>
    <w:p w:rsidR="006B214C" w:rsidRDefault="00003A9B" w:rsidP="00946E27">
      <w:pPr>
        <w:pStyle w:val="Zkladntext"/>
        <w:tabs>
          <w:tab w:val="num" w:pos="720"/>
        </w:tabs>
        <w:ind w:left="360"/>
        <w:jc w:val="left"/>
        <w:rPr>
          <w:rFonts w:ascii="Calibri" w:hAnsi="Calibri" w:cs="Calibri"/>
        </w:rPr>
      </w:pPr>
      <w:r w:rsidRPr="00741F23">
        <w:rPr>
          <w:rFonts w:ascii="Calibri" w:hAnsi="Calibri" w:cs="Calibri"/>
          <w:bCs/>
          <w:szCs w:val="22"/>
        </w:rPr>
        <w:t xml:space="preserve">Podľa § 39 zákona </w:t>
      </w:r>
      <w:r>
        <w:rPr>
          <w:rFonts w:ascii="Calibri" w:hAnsi="Calibri" w:cs="Calibri"/>
          <w:bCs/>
          <w:szCs w:val="22"/>
        </w:rPr>
        <w:t xml:space="preserve">o verejnom obstarávaní </w:t>
      </w:r>
      <w:r w:rsidRPr="00741F23">
        <w:rPr>
          <w:rFonts w:ascii="Calibri" w:hAnsi="Calibri" w:cs="Calibri"/>
          <w:bCs/>
          <w:szCs w:val="22"/>
        </w:rPr>
        <w:t xml:space="preserve">môže </w:t>
      </w:r>
      <w:r>
        <w:rPr>
          <w:rFonts w:ascii="Calibri" w:hAnsi="Calibri" w:cs="Calibri"/>
          <w:bCs/>
          <w:szCs w:val="22"/>
        </w:rPr>
        <w:t>uchádzač</w:t>
      </w:r>
      <w:r w:rsidRPr="00741F23">
        <w:rPr>
          <w:rFonts w:ascii="Calibri" w:hAnsi="Calibri" w:cs="Calibri"/>
          <w:bCs/>
          <w:szCs w:val="22"/>
        </w:rPr>
        <w:t xml:space="preserve"> predbežne nahradiť doklady na preukázanie splnenia podmienok účasti určené verejným obstarávateľom Jednotným európskym dokumentom</w:t>
      </w:r>
      <w:r w:rsidR="00A231CD" w:rsidRPr="00DC3CF2">
        <w:rPr>
          <w:rFonts w:asciiTheme="minorHAnsi" w:hAnsiTheme="minorHAnsi" w:cs="Calibri"/>
          <w:szCs w:val="22"/>
        </w:rPr>
        <w:br/>
      </w:r>
    </w:p>
    <w:p w:rsidR="00003A9B" w:rsidRPr="00946E27" w:rsidRDefault="00003A9B" w:rsidP="00946E27">
      <w:pPr>
        <w:pStyle w:val="Zkladntext"/>
        <w:tabs>
          <w:tab w:val="num" w:pos="720"/>
        </w:tabs>
        <w:ind w:left="360"/>
        <w:jc w:val="left"/>
        <w:rPr>
          <w:rFonts w:ascii="Calibri" w:hAnsi="Calibri" w:cs="Calibri"/>
        </w:rPr>
      </w:pPr>
    </w:p>
    <w:p w:rsidR="00736638" w:rsidRPr="00F74D99" w:rsidRDefault="00736638" w:rsidP="00736638">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2.</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týkajúce sa </w:t>
      </w:r>
      <w:r>
        <w:rPr>
          <w:rFonts w:ascii="Calibri" w:hAnsi="Calibri" w:cs="Calibri"/>
          <w:sz w:val="24"/>
          <w:szCs w:val="26"/>
          <w:u w:val="none"/>
        </w:rPr>
        <w:t>ekonomického a finančného postavenia</w:t>
      </w:r>
      <w:r w:rsidR="00C74915">
        <w:rPr>
          <w:rFonts w:ascii="Calibri" w:hAnsi="Calibri" w:cs="Calibri"/>
          <w:sz w:val="24"/>
          <w:szCs w:val="26"/>
          <w:u w:val="none"/>
        </w:rPr>
        <w:t>:</w:t>
      </w:r>
    </w:p>
    <w:p w:rsidR="00ED7D46" w:rsidRPr="00C74915" w:rsidRDefault="00ED7D46" w:rsidP="00ED7D46">
      <w:pPr>
        <w:pStyle w:val="Zkladntext"/>
        <w:ind w:left="360" w:hanging="360"/>
        <w:rPr>
          <w:rFonts w:ascii="Calibri" w:hAnsi="Calibri" w:cs="Calibri"/>
          <w:bCs/>
          <w:szCs w:val="22"/>
        </w:rPr>
      </w:pPr>
      <w:r w:rsidRPr="00C74915">
        <w:rPr>
          <w:rFonts w:ascii="Calibri" w:hAnsi="Calibri" w:cs="Calibri"/>
          <w:bCs/>
          <w:szCs w:val="22"/>
        </w:rPr>
        <w:tab/>
      </w:r>
      <w:r w:rsidR="00C74915" w:rsidRPr="00C74915">
        <w:rPr>
          <w:rFonts w:ascii="Calibri" w:hAnsi="Calibri" w:cs="Calibri"/>
          <w:bCs/>
          <w:szCs w:val="22"/>
        </w:rPr>
        <w:t xml:space="preserve">2.1 </w:t>
      </w:r>
      <w:r w:rsidRPr="00C74915">
        <w:rPr>
          <w:rFonts w:ascii="Calibri" w:hAnsi="Calibri" w:cs="Calibri"/>
          <w:b/>
          <w:bCs/>
          <w:szCs w:val="22"/>
        </w:rPr>
        <w:t>Podľa § 33 ods. 1 písm. a)</w:t>
      </w:r>
      <w:r w:rsidRPr="00C74915">
        <w:rPr>
          <w:rFonts w:ascii="Calibri" w:hAnsi="Calibri" w:cs="Calibri"/>
          <w:bCs/>
          <w:szCs w:val="22"/>
        </w:rPr>
        <w:t xml:space="preserve"> </w:t>
      </w:r>
      <w:r w:rsidR="00BB547D">
        <w:rPr>
          <w:rFonts w:ascii="Calibri" w:hAnsi="Calibri" w:cs="Calibri"/>
          <w:bCs/>
          <w:szCs w:val="22"/>
        </w:rPr>
        <w:t xml:space="preserve">zákona o verejnom obstarávaní - </w:t>
      </w:r>
      <w:r w:rsidRPr="00C74915">
        <w:rPr>
          <w:rFonts w:ascii="Calibri" w:hAnsi="Calibri" w:cs="Calibri"/>
          <w:bCs/>
          <w:szCs w:val="22"/>
        </w:rPr>
        <w:t xml:space="preserve">vyjadrením banky alebo pobočky zahraničnej banky, že uchádzač nie je v nepovolenom debete a že si plní záväzky, ktoré vyplývajú zo </w:t>
      </w:r>
      <w:r w:rsidRPr="00C74915">
        <w:rPr>
          <w:rFonts w:ascii="Calibri" w:hAnsi="Calibri" w:cs="Calibri"/>
          <w:bCs/>
          <w:szCs w:val="22"/>
        </w:rPr>
        <w:lastRenderedPageBreak/>
        <w:t>zriadenia účtov, prípadne z plnenia si záväzkov vyplývajúcich z úverových vzťahov za predchádzajúce tri roky, vyjadrenie nesmie byť staršie ako tri mesiace ku dňu lehoty na predkladanie ponúk.</w:t>
      </w:r>
    </w:p>
    <w:p w:rsidR="00741F23" w:rsidRDefault="00211732" w:rsidP="00366B46">
      <w:pPr>
        <w:pStyle w:val="Zkladntext"/>
        <w:ind w:left="360"/>
        <w:rPr>
          <w:rFonts w:ascii="Calibri" w:hAnsi="Calibri" w:cs="Calibri"/>
          <w:bCs/>
          <w:szCs w:val="22"/>
        </w:rPr>
      </w:pPr>
      <w:r>
        <w:rPr>
          <w:rFonts w:ascii="Calibri" w:hAnsi="Calibri" w:cs="Calibri"/>
          <w:bCs/>
          <w:szCs w:val="22"/>
        </w:rPr>
        <w:t>2.2</w:t>
      </w:r>
      <w:r w:rsidR="00366B46">
        <w:rPr>
          <w:rFonts w:ascii="Calibri" w:hAnsi="Calibri" w:cs="Calibri"/>
          <w:bCs/>
          <w:szCs w:val="22"/>
        </w:rPr>
        <w:t xml:space="preserve"> </w:t>
      </w:r>
      <w:r w:rsidR="00EB5D81">
        <w:rPr>
          <w:rFonts w:ascii="Calibri" w:hAnsi="Calibri" w:cs="Calibri"/>
          <w:bCs/>
          <w:szCs w:val="22"/>
        </w:rPr>
        <w:t xml:space="preserve">Uchádzač </w:t>
      </w:r>
      <w:r w:rsidR="00741F23" w:rsidRPr="00741F23">
        <w:rPr>
          <w:rFonts w:ascii="Calibri" w:hAnsi="Calibri" w:cs="Calibri"/>
          <w:bCs/>
          <w:szCs w:val="22"/>
        </w:rPr>
        <w:t>môže na preukázanie finančného a ekonomického postavenia využiť finančné zdroje inej osoby, bez ohľadu na ich právny vzťah. V takomto prípade musí uchádzač alebo záujemca verejnému obstar</w:t>
      </w:r>
      <w:r w:rsidR="00741F23">
        <w:rPr>
          <w:rFonts w:ascii="Calibri" w:hAnsi="Calibri" w:cs="Calibri"/>
          <w:bCs/>
          <w:szCs w:val="22"/>
        </w:rPr>
        <w:t xml:space="preserve">ávateľovi </w:t>
      </w:r>
      <w:r w:rsidR="00741F23" w:rsidRPr="00741F23">
        <w:rPr>
          <w:rFonts w:ascii="Calibri" w:hAnsi="Calibri" w:cs="Calibri"/>
          <w:bCs/>
          <w:szCs w:val="22"/>
        </w:rPr>
        <w:t>preukázať, že pri plne</w:t>
      </w:r>
      <w:r w:rsidR="00741F23">
        <w:rPr>
          <w:rFonts w:ascii="Calibri" w:hAnsi="Calibri" w:cs="Calibri"/>
          <w:bCs/>
          <w:szCs w:val="22"/>
        </w:rPr>
        <w:t>ní zmluvy</w:t>
      </w:r>
      <w:r w:rsidR="00741F23" w:rsidRPr="00741F23">
        <w:rPr>
          <w:rFonts w:ascii="Calibri" w:hAnsi="Calibri" w:cs="Calibri"/>
          <w:bCs/>
          <w:szCs w:val="22"/>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1" w:anchor="paragraf-32.odsek-1.pismeno-e" w:tooltip="Odkaz na predpis alebo ustanovenie" w:history="1">
        <w:r w:rsidR="00741F23" w:rsidRPr="00741F23">
          <w:rPr>
            <w:rFonts w:ascii="Calibri" w:hAnsi="Calibri" w:cs="Calibri"/>
            <w:bCs/>
            <w:szCs w:val="22"/>
          </w:rPr>
          <w:t>§ 32 ods. 1 písm. e)</w:t>
        </w:r>
      </w:hyperlink>
      <w:r w:rsidR="00741F23" w:rsidRPr="00741F23">
        <w:rPr>
          <w:rFonts w:ascii="Calibri" w:hAnsi="Calibri" w:cs="Calibri"/>
          <w:bCs/>
          <w:szCs w:val="22"/>
        </w:rPr>
        <w:t xml:space="preserve"> </w:t>
      </w:r>
      <w:r w:rsidR="00BB547D" w:rsidRPr="00BB547D">
        <w:rPr>
          <w:rFonts w:ascii="Calibri" w:hAnsi="Calibri" w:cs="Calibri"/>
          <w:bCs/>
          <w:szCs w:val="22"/>
        </w:rPr>
        <w:t>zákona o verejnom obstarávaní</w:t>
      </w:r>
      <w:r w:rsidR="00BB547D" w:rsidRPr="00741F23">
        <w:rPr>
          <w:rFonts w:ascii="Calibri" w:hAnsi="Calibri" w:cs="Calibri"/>
          <w:bCs/>
          <w:szCs w:val="22"/>
        </w:rPr>
        <w:t xml:space="preserve"> </w:t>
      </w:r>
      <w:r w:rsidR="00741F23" w:rsidRPr="00741F23">
        <w:rPr>
          <w:rFonts w:ascii="Calibri" w:hAnsi="Calibri" w:cs="Calibri"/>
          <w:bCs/>
          <w:szCs w:val="22"/>
        </w:rPr>
        <w:t xml:space="preserve">a nesmú u nej existovať dôvody na vylúčenie podľa </w:t>
      </w:r>
      <w:hyperlink r:id="rId12" w:anchor="paragraf-40.odsek-6.pismeno-a" w:tooltip="Odkaz na predpis alebo ustanovenie" w:history="1">
        <w:r w:rsidR="00741F23" w:rsidRPr="00741F23">
          <w:rPr>
            <w:rFonts w:ascii="Calibri" w:hAnsi="Calibri" w:cs="Calibri"/>
            <w:bCs/>
            <w:szCs w:val="22"/>
          </w:rPr>
          <w:t>§ 40 ods. 6 písm. a) až h)</w:t>
        </w:r>
      </w:hyperlink>
      <w:r w:rsidR="00741F23" w:rsidRPr="00741F23">
        <w:rPr>
          <w:rFonts w:ascii="Calibri" w:hAnsi="Calibri" w:cs="Calibri"/>
          <w:bCs/>
          <w:szCs w:val="22"/>
        </w:rPr>
        <w:t xml:space="preserve"> a </w:t>
      </w:r>
      <w:hyperlink r:id="rId13" w:anchor="paragraf-40.odsek-7" w:tooltip="Odkaz na predpis alebo ustanovenie" w:history="1">
        <w:r w:rsidR="00741F23" w:rsidRPr="00741F23">
          <w:rPr>
            <w:rFonts w:ascii="Calibri" w:hAnsi="Calibri" w:cs="Calibri"/>
            <w:bCs/>
            <w:szCs w:val="22"/>
          </w:rPr>
          <w:t>ods. 7</w:t>
        </w:r>
      </w:hyperlink>
      <w:r w:rsidR="00BB547D">
        <w:t xml:space="preserve"> </w:t>
      </w:r>
      <w:r w:rsidR="00BB547D" w:rsidRPr="00BB547D">
        <w:rPr>
          <w:rFonts w:ascii="Calibri" w:hAnsi="Calibri" w:cs="Calibri"/>
          <w:bCs/>
          <w:szCs w:val="22"/>
        </w:rPr>
        <w:t>zákona o verejnom obstarávaní</w:t>
      </w:r>
      <w:r w:rsidR="00741F23" w:rsidRPr="00741F23">
        <w:rPr>
          <w:rFonts w:ascii="Calibri" w:hAnsi="Calibri" w:cs="Calibri"/>
          <w:bCs/>
          <w:szCs w:val="22"/>
        </w:rPr>
        <w:t>.</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2.3</w:t>
      </w:r>
      <w:r w:rsidR="00741F23">
        <w:rPr>
          <w:rFonts w:ascii="Calibri" w:hAnsi="Calibri" w:cs="Calibri"/>
          <w:bCs/>
          <w:szCs w:val="22"/>
        </w:rPr>
        <w:t xml:space="preserve"> </w:t>
      </w:r>
      <w:r w:rsidR="00C74915" w:rsidRPr="00C74915">
        <w:rPr>
          <w:rFonts w:ascii="Calibri" w:hAnsi="Calibri" w:cs="Calibri"/>
          <w:bCs/>
          <w:szCs w:val="22"/>
        </w:rPr>
        <w:tab/>
      </w:r>
      <w:r w:rsidR="00741F23" w:rsidRPr="00741F23">
        <w:rPr>
          <w:rFonts w:ascii="Calibri" w:hAnsi="Calibri" w:cs="Calibri"/>
          <w:bCs/>
          <w:szCs w:val="22"/>
        </w:rPr>
        <w:t>Ak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2.4</w:t>
      </w:r>
      <w:r w:rsidR="00741F23">
        <w:rPr>
          <w:rFonts w:ascii="Calibri" w:hAnsi="Calibri" w:cs="Calibri"/>
          <w:bCs/>
          <w:szCs w:val="22"/>
        </w:rPr>
        <w:t xml:space="preserve"> </w:t>
      </w:r>
      <w:r w:rsidR="00741F23" w:rsidRPr="00741F23">
        <w:rPr>
          <w:rFonts w:ascii="Calibri" w:hAnsi="Calibri" w:cs="Calibri"/>
          <w:bCs/>
          <w:szCs w:val="22"/>
        </w:rPr>
        <w:t>Skupina dodávateľov preukazuje splnenie podmienok účasti vo verejnom obstarávaní týkajúcich sa finančného a ekonomického postavenia spoločne. Oprávnenie dodávať tovar, uskutočňovať stavebné práce alebo poskytovať službu preukazuje člen skupiny len vo vzťahu k tej časti predmetu zákazky, ktorú má zabezpečiť.</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2.5</w:t>
      </w:r>
      <w:r w:rsidR="00741F23">
        <w:rPr>
          <w:rFonts w:ascii="Calibri" w:hAnsi="Calibri" w:cs="Calibri"/>
          <w:bCs/>
          <w:szCs w:val="22"/>
        </w:rPr>
        <w:t xml:space="preserve"> </w:t>
      </w:r>
      <w:r w:rsidR="00741F23" w:rsidRPr="00741F23">
        <w:rPr>
          <w:rFonts w:ascii="Calibri" w:hAnsi="Calibri" w:cs="Calibri"/>
          <w:bCs/>
          <w:szCs w:val="22"/>
        </w:rPr>
        <w:t xml:space="preserve">Podľa § 39 zákona </w:t>
      </w:r>
      <w:r w:rsidR="00ED2684">
        <w:rPr>
          <w:rFonts w:ascii="Calibri" w:hAnsi="Calibri" w:cs="Calibri"/>
          <w:bCs/>
          <w:szCs w:val="22"/>
        </w:rPr>
        <w:t xml:space="preserve">o verejnom obstarávaní </w:t>
      </w:r>
      <w:r w:rsidR="00741F23" w:rsidRPr="00741F23">
        <w:rPr>
          <w:rFonts w:ascii="Calibri" w:hAnsi="Calibri" w:cs="Calibri"/>
          <w:bCs/>
          <w:szCs w:val="22"/>
        </w:rPr>
        <w:t xml:space="preserve">môže </w:t>
      </w:r>
      <w:r w:rsidR="00ED2684">
        <w:rPr>
          <w:rFonts w:ascii="Calibri" w:hAnsi="Calibri" w:cs="Calibri"/>
          <w:bCs/>
          <w:szCs w:val="22"/>
        </w:rPr>
        <w:t>uchádzač</w:t>
      </w:r>
      <w:r w:rsidR="00741F23" w:rsidRPr="00741F23">
        <w:rPr>
          <w:rFonts w:ascii="Calibri" w:hAnsi="Calibri" w:cs="Calibri"/>
          <w:bCs/>
          <w:szCs w:val="22"/>
        </w:rPr>
        <w:t xml:space="preserve"> predbežne nahradiť doklady na preukázanie splnenia podmienok účasti určené verejným obstarávateľom Jednotným európskym dokumentom (ďalej len JED).</w:t>
      </w:r>
    </w:p>
    <w:p w:rsidR="00244940" w:rsidRDefault="00244940" w:rsidP="00741F23">
      <w:pPr>
        <w:pStyle w:val="Zkladntext"/>
        <w:ind w:left="360"/>
        <w:rPr>
          <w:rFonts w:ascii="Calibri" w:hAnsi="Calibri" w:cs="Calibri"/>
          <w:bCs/>
          <w:szCs w:val="22"/>
        </w:rPr>
      </w:pPr>
    </w:p>
    <w:p w:rsidR="00244940" w:rsidRDefault="00244940" w:rsidP="00244940">
      <w:pPr>
        <w:ind w:left="426"/>
        <w:jc w:val="both"/>
        <w:rPr>
          <w:rFonts w:ascii="Calibri" w:hAnsi="Calibri" w:cs="Calibri"/>
          <w:bCs/>
          <w:szCs w:val="22"/>
        </w:rPr>
      </w:pPr>
      <w:r w:rsidRPr="00244940">
        <w:rPr>
          <w:rFonts w:ascii="Calibri" w:hAnsi="Calibri" w:cs="Calibri"/>
          <w:bCs/>
          <w:szCs w:val="22"/>
        </w:rPr>
        <w:t>Odôvodnenie primeranosti a potreby:</w:t>
      </w:r>
    </w:p>
    <w:p w:rsidR="00244940" w:rsidRPr="00244940" w:rsidRDefault="00244940" w:rsidP="00244940">
      <w:pPr>
        <w:ind w:left="426"/>
        <w:jc w:val="both"/>
        <w:rPr>
          <w:rFonts w:ascii="Calibri" w:hAnsi="Calibri" w:cs="Calibri"/>
          <w:bCs/>
          <w:szCs w:val="22"/>
        </w:rPr>
      </w:pPr>
      <w:r w:rsidRPr="00244940">
        <w:rPr>
          <w:rFonts w:ascii="Calibri" w:hAnsi="Calibri" w:cs="Calibri"/>
          <w:bCs/>
          <w:szCs w:val="22"/>
        </w:rPr>
        <w:t xml:space="preserve">Verejný obstarávateľ požaduje túto podmienku pre overenie záujemcu, že bude schopný z hľadiska svojho finančného postavenia riadne plniť predmet zákazky. </w:t>
      </w:r>
    </w:p>
    <w:p w:rsidR="00366B46" w:rsidRDefault="00244940" w:rsidP="00244940">
      <w:pPr>
        <w:ind w:left="426"/>
        <w:jc w:val="both"/>
        <w:rPr>
          <w:rFonts w:ascii="Calibri" w:hAnsi="Calibri" w:cs="Calibri"/>
          <w:bCs/>
          <w:szCs w:val="22"/>
        </w:rPr>
      </w:pPr>
      <w:r w:rsidRPr="00244940">
        <w:rPr>
          <w:rFonts w:ascii="Calibri" w:hAnsi="Calibri" w:cs="Calibri"/>
          <w:bCs/>
          <w:szCs w:val="22"/>
        </w:rPr>
        <w:t>Minimálna požadov</w:t>
      </w:r>
      <w:r>
        <w:rPr>
          <w:rFonts w:ascii="Calibri" w:hAnsi="Calibri" w:cs="Calibri"/>
          <w:bCs/>
          <w:szCs w:val="22"/>
        </w:rPr>
        <w:t xml:space="preserve">aná úroveň štandardov: </w:t>
      </w:r>
    </w:p>
    <w:p w:rsidR="00366B46" w:rsidRDefault="00366B46" w:rsidP="00244940">
      <w:pPr>
        <w:ind w:left="426"/>
        <w:jc w:val="both"/>
        <w:rPr>
          <w:rFonts w:ascii="Calibri" w:hAnsi="Calibri" w:cs="Calibri"/>
          <w:bCs/>
          <w:szCs w:val="22"/>
        </w:rPr>
      </w:pPr>
      <w:r>
        <w:rPr>
          <w:rFonts w:ascii="Calibri" w:hAnsi="Calibri" w:cs="Calibri"/>
          <w:bCs/>
          <w:szCs w:val="22"/>
        </w:rPr>
        <w:t xml:space="preserve">K bodu 2.1: </w:t>
      </w:r>
      <w:r w:rsidR="00244940">
        <w:rPr>
          <w:rFonts w:ascii="Calibri" w:hAnsi="Calibri" w:cs="Calibri"/>
          <w:bCs/>
          <w:szCs w:val="22"/>
        </w:rPr>
        <w:t xml:space="preserve">Uchádzač </w:t>
      </w:r>
      <w:r w:rsidR="00244940" w:rsidRPr="00244940">
        <w:rPr>
          <w:rFonts w:ascii="Calibri" w:hAnsi="Calibri" w:cs="Calibri"/>
          <w:bCs/>
          <w:szCs w:val="22"/>
        </w:rPr>
        <w:t>musí preukázať, že nie je v nepovolenom debete, že jeho účet/účty nie je/nie sú predmetom exekúcie, že má úver alebo že nemá úver a v prípade úveru, že nie je v omeškaní s plnením svojich úverových záväzkov.</w:t>
      </w:r>
      <w:r w:rsidR="001D0E3D">
        <w:rPr>
          <w:rFonts w:ascii="Calibri" w:hAnsi="Calibri" w:cs="Calibri"/>
          <w:bCs/>
          <w:szCs w:val="22"/>
        </w:rPr>
        <w:t xml:space="preserve"> </w:t>
      </w:r>
      <w:r w:rsidR="001D0E3D" w:rsidRPr="001D0E3D">
        <w:rPr>
          <w:rFonts w:ascii="Calibri" w:hAnsi="Calibri" w:cs="Calibri"/>
          <w:bCs/>
          <w:szCs w:val="22"/>
        </w:rPr>
        <w:t>Toto vyjadrenie sa musí vzťahovať na obdobie predchádzajúcich troch rokov, resp.na obdobie, za ktoré sú údaje dostupné v závislosti od vzniku alebo začatia prevádzkovania činnosti/zriadenia účtu.</w:t>
      </w:r>
      <w:r w:rsidR="00C71574">
        <w:rPr>
          <w:rFonts w:ascii="Calibri" w:hAnsi="Calibri" w:cs="Calibri"/>
          <w:bCs/>
          <w:szCs w:val="22"/>
        </w:rPr>
        <w:t xml:space="preserve"> </w:t>
      </w:r>
      <w:r w:rsidR="00C71574" w:rsidRPr="000264FF">
        <w:rPr>
          <w:rFonts w:ascii="Calibri" w:hAnsi="Calibri" w:cs="Calibri"/>
          <w:bCs/>
          <w:szCs w:val="22"/>
        </w:rPr>
        <w:t>K vyjadreniu banky/bánk sa požaduje predložiť aj čestné vyhlásenie uchádzača, že má otvorené účty len v bankách, od ktorých predložil vyjadrenie.</w:t>
      </w:r>
    </w:p>
    <w:p w:rsidR="00946E27" w:rsidRPr="00C74915" w:rsidRDefault="00946E27" w:rsidP="00244940">
      <w:pPr>
        <w:pStyle w:val="Zkladntext"/>
        <w:jc w:val="left"/>
        <w:rPr>
          <w:rFonts w:ascii="Calibri" w:hAnsi="Calibri" w:cs="Calibri"/>
          <w:bCs/>
          <w:sz w:val="24"/>
          <w:szCs w:val="26"/>
        </w:rPr>
      </w:pPr>
    </w:p>
    <w:p w:rsidR="00736638" w:rsidRDefault="00C74915" w:rsidP="000F4633">
      <w:pPr>
        <w:pStyle w:val="Zkladntext"/>
        <w:ind w:left="360" w:hanging="360"/>
        <w:jc w:val="left"/>
        <w:rPr>
          <w:rFonts w:ascii="Calibri" w:hAnsi="Calibri" w:cs="Calibri"/>
          <w:b/>
          <w:sz w:val="24"/>
          <w:szCs w:val="26"/>
        </w:rPr>
      </w:pPr>
      <w:r w:rsidRPr="00C74915">
        <w:rPr>
          <w:rFonts w:ascii="Calibri" w:hAnsi="Calibri" w:cs="Calibri"/>
          <w:b/>
          <w:sz w:val="24"/>
          <w:szCs w:val="26"/>
        </w:rPr>
        <w:t xml:space="preserve">3. </w:t>
      </w:r>
      <w:r>
        <w:rPr>
          <w:rFonts w:ascii="Calibri" w:hAnsi="Calibri" w:cs="Calibri"/>
          <w:b/>
          <w:sz w:val="24"/>
          <w:szCs w:val="26"/>
        </w:rPr>
        <w:tab/>
      </w:r>
      <w:r w:rsidRPr="00C74915">
        <w:rPr>
          <w:rFonts w:ascii="Calibri" w:hAnsi="Calibri" w:cs="Calibri"/>
          <w:b/>
          <w:sz w:val="24"/>
          <w:szCs w:val="26"/>
        </w:rPr>
        <w:t>Podmienky účasti vo verejnom obstarávaní, týkajúce sa technickej a odbornej spôsobilosti</w:t>
      </w:r>
      <w:r>
        <w:rPr>
          <w:rFonts w:ascii="Calibri" w:hAnsi="Calibri" w:cs="Calibri"/>
          <w:b/>
          <w:sz w:val="24"/>
          <w:szCs w:val="26"/>
        </w:rPr>
        <w:t>:</w:t>
      </w:r>
    </w:p>
    <w:p w:rsidR="00491FB6" w:rsidRDefault="00C74915" w:rsidP="00C63B3D">
      <w:pPr>
        <w:pStyle w:val="Zkladntext"/>
        <w:ind w:left="360" w:hanging="360"/>
        <w:rPr>
          <w:rFonts w:ascii="Calibri" w:hAnsi="Calibri" w:cs="Calibri"/>
          <w:szCs w:val="22"/>
        </w:rPr>
      </w:pPr>
      <w:r w:rsidRPr="00C74915">
        <w:rPr>
          <w:rFonts w:ascii="Calibri" w:hAnsi="Calibri" w:cs="Calibri"/>
          <w:szCs w:val="22"/>
        </w:rPr>
        <w:tab/>
        <w:t xml:space="preserve">3.1 </w:t>
      </w:r>
      <w:r w:rsidRPr="00C74915">
        <w:rPr>
          <w:rFonts w:ascii="Calibri" w:hAnsi="Calibri" w:cs="Calibri"/>
          <w:b/>
          <w:szCs w:val="22"/>
        </w:rPr>
        <w:t>Podľa § 34</w:t>
      </w:r>
      <w:r w:rsidR="00C63B3D">
        <w:rPr>
          <w:rFonts w:ascii="Calibri" w:hAnsi="Calibri" w:cs="Calibri"/>
          <w:b/>
          <w:szCs w:val="22"/>
        </w:rPr>
        <w:t xml:space="preserve"> ods. 1 písm. a</w:t>
      </w:r>
      <w:r w:rsidRPr="00C74915">
        <w:rPr>
          <w:rFonts w:ascii="Calibri" w:hAnsi="Calibri" w:cs="Calibri"/>
          <w:b/>
          <w:szCs w:val="22"/>
        </w:rPr>
        <w:t>)</w:t>
      </w:r>
      <w:r w:rsidRPr="00C74915">
        <w:rPr>
          <w:rFonts w:ascii="Calibri" w:hAnsi="Calibri" w:cs="Calibri"/>
          <w:szCs w:val="22"/>
        </w:rPr>
        <w:t xml:space="preserve"> </w:t>
      </w:r>
      <w:r w:rsidR="00BB547D" w:rsidRPr="00741F23">
        <w:rPr>
          <w:rFonts w:ascii="Calibri" w:hAnsi="Calibri" w:cs="Calibri"/>
          <w:bCs/>
          <w:szCs w:val="22"/>
        </w:rPr>
        <w:t xml:space="preserve">zákona </w:t>
      </w:r>
      <w:r w:rsidR="00BB547D">
        <w:rPr>
          <w:rFonts w:ascii="Calibri" w:hAnsi="Calibri" w:cs="Calibri"/>
          <w:bCs/>
          <w:szCs w:val="22"/>
        </w:rPr>
        <w:t>o verejnom obstarávaní</w:t>
      </w:r>
      <w:r w:rsidR="00BB547D" w:rsidRPr="00C74915">
        <w:rPr>
          <w:rFonts w:ascii="Calibri" w:hAnsi="Calibri" w:cs="Calibri"/>
          <w:szCs w:val="22"/>
        </w:rPr>
        <w:t xml:space="preserve"> </w:t>
      </w:r>
      <w:r w:rsidR="00BB547D">
        <w:rPr>
          <w:rFonts w:ascii="Calibri" w:hAnsi="Calibri" w:cs="Calibri"/>
          <w:szCs w:val="22"/>
        </w:rPr>
        <w:t xml:space="preserve">- </w:t>
      </w:r>
      <w:r w:rsidR="00C63B3D" w:rsidRPr="00C63B3D">
        <w:rPr>
          <w:rFonts w:ascii="Calibri" w:hAnsi="Calibri" w:cs="Calibri"/>
          <w:szCs w:val="22"/>
        </w:rPr>
        <w:t xml:space="preserve">zoznamom </w:t>
      </w:r>
      <w:r w:rsidR="000264FF">
        <w:rPr>
          <w:rFonts w:ascii="Calibri" w:hAnsi="Calibri" w:cs="Calibri"/>
          <w:szCs w:val="22"/>
        </w:rPr>
        <w:t>poskytnutých služieb</w:t>
      </w:r>
      <w:r w:rsidR="00C63B3D" w:rsidRPr="00C63B3D">
        <w:rPr>
          <w:rFonts w:ascii="Calibri" w:hAnsi="Calibri" w:cs="Calibri"/>
          <w:szCs w:val="22"/>
        </w:rPr>
        <w:t xml:space="preserve"> za predchádzajúce tri roky od vyhlásenia verejného obstarávania s uvedením cien, lehôt dodania a odberateľov; dokladom je referencia, ak odberateľom bol verejný obstarávateľ alebo obstarávateľ podľa tohto zákona</w:t>
      </w:r>
      <w:r w:rsidRPr="00C74915">
        <w:rPr>
          <w:rFonts w:ascii="Calibri" w:hAnsi="Calibri" w:cs="Calibri"/>
          <w:szCs w:val="22"/>
        </w:rPr>
        <w:t>,</w:t>
      </w:r>
    </w:p>
    <w:p w:rsidR="001772B8" w:rsidRDefault="00491FB6" w:rsidP="00491FB6">
      <w:pPr>
        <w:pStyle w:val="Zkladntext"/>
        <w:ind w:left="360"/>
        <w:rPr>
          <w:rFonts w:ascii="Calibri" w:hAnsi="Calibri" w:cs="Calibri"/>
          <w:szCs w:val="22"/>
        </w:rPr>
      </w:pPr>
      <w:r>
        <w:rPr>
          <w:rFonts w:ascii="Calibri" w:hAnsi="Calibri" w:cs="Calibri"/>
          <w:szCs w:val="22"/>
        </w:rPr>
        <w:t xml:space="preserve">3.2 </w:t>
      </w:r>
      <w:r w:rsidR="00C74915" w:rsidRPr="00C74915">
        <w:rPr>
          <w:rFonts w:ascii="Calibri" w:hAnsi="Calibri" w:cs="Calibri"/>
          <w:szCs w:val="22"/>
        </w:rPr>
        <w:t xml:space="preserve"> </w:t>
      </w:r>
      <w:r w:rsidR="001772B8" w:rsidRPr="00C74915">
        <w:rPr>
          <w:rFonts w:ascii="Calibri" w:hAnsi="Calibri" w:cs="Calibri"/>
          <w:b/>
          <w:szCs w:val="22"/>
        </w:rPr>
        <w:t>Podľa § 34</w:t>
      </w:r>
      <w:r w:rsidR="001772B8">
        <w:rPr>
          <w:rFonts w:ascii="Calibri" w:hAnsi="Calibri" w:cs="Calibri"/>
          <w:b/>
          <w:szCs w:val="22"/>
        </w:rPr>
        <w:t xml:space="preserve"> ods. 1 písm. d</w:t>
      </w:r>
      <w:r w:rsidR="001772B8" w:rsidRPr="00C74915">
        <w:rPr>
          <w:rFonts w:ascii="Calibri" w:hAnsi="Calibri" w:cs="Calibri"/>
          <w:b/>
          <w:szCs w:val="22"/>
        </w:rPr>
        <w:t>)</w:t>
      </w:r>
      <w:r w:rsidR="001772B8" w:rsidRPr="00C74915">
        <w:rPr>
          <w:rFonts w:ascii="Calibri" w:hAnsi="Calibri" w:cs="Calibri"/>
          <w:szCs w:val="22"/>
        </w:rPr>
        <w:t xml:space="preserve"> </w:t>
      </w:r>
      <w:r w:rsidR="001772B8" w:rsidRPr="00741F23">
        <w:rPr>
          <w:rFonts w:ascii="Calibri" w:hAnsi="Calibri" w:cs="Calibri"/>
          <w:bCs/>
          <w:szCs w:val="22"/>
        </w:rPr>
        <w:t xml:space="preserve">zákona </w:t>
      </w:r>
      <w:r w:rsidR="001772B8">
        <w:rPr>
          <w:rFonts w:ascii="Calibri" w:hAnsi="Calibri" w:cs="Calibri"/>
          <w:bCs/>
          <w:szCs w:val="22"/>
        </w:rPr>
        <w:t>o verejnom obstarávaní</w:t>
      </w:r>
      <w:r w:rsidR="001772B8">
        <w:rPr>
          <w:rFonts w:ascii="Calibri" w:hAnsi="Calibri" w:cs="Calibri"/>
          <w:szCs w:val="22"/>
        </w:rPr>
        <w:t xml:space="preserve"> - </w:t>
      </w:r>
      <w:r w:rsidR="001772B8" w:rsidRPr="001772B8">
        <w:rPr>
          <w:rFonts w:ascii="Calibri" w:hAnsi="Calibri" w:cs="Calibri"/>
          <w:szCs w:val="22"/>
        </w:rPr>
        <w:t>opisom technického vybavenia, študijných a výskumných zariadení a opatrení použitých uchádzačom alebo záujemcom na zabezpečenie kvality</w:t>
      </w:r>
      <w:r w:rsidR="001772B8">
        <w:rPr>
          <w:rFonts w:ascii="Calibri" w:hAnsi="Calibri" w:cs="Calibri"/>
          <w:szCs w:val="22"/>
        </w:rPr>
        <w:t>,</w:t>
      </w:r>
    </w:p>
    <w:p w:rsidR="00C74915" w:rsidRPr="00C74915" w:rsidRDefault="001772B8" w:rsidP="00491FB6">
      <w:pPr>
        <w:pStyle w:val="Zkladntext"/>
        <w:ind w:left="360"/>
        <w:rPr>
          <w:rFonts w:ascii="Calibri" w:hAnsi="Calibri" w:cs="Calibri"/>
          <w:szCs w:val="22"/>
        </w:rPr>
      </w:pPr>
      <w:r w:rsidRPr="001772B8">
        <w:rPr>
          <w:rFonts w:ascii="Calibri" w:hAnsi="Calibri" w:cs="Calibri"/>
          <w:szCs w:val="22"/>
        </w:rPr>
        <w:t>3.3</w:t>
      </w:r>
      <w:r>
        <w:rPr>
          <w:rFonts w:ascii="Calibri" w:hAnsi="Calibri" w:cs="Calibri"/>
          <w:b/>
          <w:szCs w:val="22"/>
        </w:rPr>
        <w:t xml:space="preserve"> </w:t>
      </w:r>
      <w:r w:rsidR="00491FB6" w:rsidRPr="00C74915">
        <w:rPr>
          <w:rFonts w:ascii="Calibri" w:hAnsi="Calibri" w:cs="Calibri"/>
          <w:b/>
          <w:szCs w:val="22"/>
        </w:rPr>
        <w:t>Podľa § 34</w:t>
      </w:r>
      <w:r w:rsidR="00491FB6">
        <w:rPr>
          <w:rFonts w:ascii="Calibri" w:hAnsi="Calibri" w:cs="Calibri"/>
          <w:b/>
          <w:szCs w:val="22"/>
        </w:rPr>
        <w:t xml:space="preserve"> ods. 1 písm. j</w:t>
      </w:r>
      <w:r w:rsidR="00491FB6" w:rsidRPr="00C74915">
        <w:rPr>
          <w:rFonts w:ascii="Calibri" w:hAnsi="Calibri" w:cs="Calibri"/>
          <w:b/>
          <w:szCs w:val="22"/>
        </w:rPr>
        <w:t>)</w:t>
      </w:r>
      <w:r w:rsidR="00491FB6" w:rsidRPr="00C74915">
        <w:rPr>
          <w:rFonts w:ascii="Calibri" w:hAnsi="Calibri" w:cs="Calibri"/>
          <w:szCs w:val="22"/>
        </w:rPr>
        <w:t xml:space="preserve"> </w:t>
      </w:r>
      <w:r w:rsidR="00491FB6" w:rsidRPr="00741F23">
        <w:rPr>
          <w:rFonts w:ascii="Calibri" w:hAnsi="Calibri" w:cs="Calibri"/>
          <w:bCs/>
          <w:szCs w:val="22"/>
        </w:rPr>
        <w:t xml:space="preserve">zákona </w:t>
      </w:r>
      <w:r w:rsidR="00491FB6">
        <w:rPr>
          <w:rFonts w:ascii="Calibri" w:hAnsi="Calibri" w:cs="Calibri"/>
          <w:bCs/>
          <w:szCs w:val="22"/>
        </w:rPr>
        <w:t>o verejnom obstarávaní</w:t>
      </w:r>
      <w:r w:rsidR="00491FB6">
        <w:rPr>
          <w:rFonts w:ascii="Calibri" w:hAnsi="Calibri" w:cs="Calibri"/>
          <w:szCs w:val="22"/>
        </w:rPr>
        <w:t xml:space="preserve"> - </w:t>
      </w:r>
      <w:r w:rsidR="00491FB6" w:rsidRPr="00491FB6">
        <w:rPr>
          <w:rFonts w:ascii="Calibri" w:hAnsi="Calibri" w:cs="Calibri"/>
          <w:szCs w:val="22"/>
        </w:rPr>
        <w:t>údajmi o strojovom, prevádzkovom alebo technickom vybavení, ktoré má uchádzač alebo záujemca k dispozícií na poskytnutie služby,</w:t>
      </w:r>
    </w:p>
    <w:p w:rsidR="00C74915" w:rsidRDefault="00DD4052" w:rsidP="003015A2">
      <w:pPr>
        <w:pStyle w:val="Zkladntext"/>
        <w:ind w:left="360"/>
        <w:rPr>
          <w:rFonts w:ascii="Calibri" w:hAnsi="Calibri" w:cs="Calibri"/>
          <w:szCs w:val="22"/>
        </w:rPr>
      </w:pPr>
      <w:r>
        <w:rPr>
          <w:rFonts w:ascii="Calibri" w:hAnsi="Calibri" w:cs="Calibri"/>
          <w:szCs w:val="22"/>
        </w:rPr>
        <w:t>3.4</w:t>
      </w:r>
      <w:r w:rsidR="003015A2">
        <w:rPr>
          <w:rFonts w:ascii="Calibri" w:hAnsi="Calibri" w:cs="Calibri"/>
          <w:szCs w:val="22"/>
        </w:rPr>
        <w:t xml:space="preserve"> </w:t>
      </w:r>
      <w:r w:rsidR="00ED2684">
        <w:rPr>
          <w:rFonts w:ascii="Calibri" w:hAnsi="Calibri" w:cs="Calibri"/>
          <w:szCs w:val="22"/>
        </w:rPr>
        <w:t xml:space="preserve">Uchádzač </w:t>
      </w:r>
      <w:r w:rsidR="00244940" w:rsidRPr="00244940">
        <w:rPr>
          <w:rFonts w:ascii="Calibri" w:hAnsi="Calibri" w:cs="Calibri"/>
          <w:szCs w:val="22"/>
        </w:rPr>
        <w:t>môže na preukázanie technickej spôsobilosti alebo odbornej spôsobilosti využiť technické a odborné kapacity inej osoby, bez ohľadu na ich právny vzťah. V takomto prípa</w:t>
      </w:r>
      <w:r w:rsidR="00ED2684">
        <w:rPr>
          <w:rFonts w:ascii="Calibri" w:hAnsi="Calibri" w:cs="Calibri"/>
          <w:szCs w:val="22"/>
        </w:rPr>
        <w:t xml:space="preserve">de musí uchádzač </w:t>
      </w:r>
      <w:r w:rsidR="00244940" w:rsidRPr="00244940">
        <w:rPr>
          <w:rFonts w:ascii="Calibri" w:hAnsi="Calibri" w:cs="Calibri"/>
          <w:szCs w:val="22"/>
        </w:rPr>
        <w:t>verejnému obstar</w:t>
      </w:r>
      <w:r w:rsidR="00ED2684">
        <w:rPr>
          <w:rFonts w:ascii="Calibri" w:hAnsi="Calibri" w:cs="Calibri"/>
          <w:szCs w:val="22"/>
        </w:rPr>
        <w:t xml:space="preserve">ávateľovi </w:t>
      </w:r>
      <w:r w:rsidR="00244940" w:rsidRPr="00244940">
        <w:rPr>
          <w:rFonts w:ascii="Calibri" w:hAnsi="Calibri" w:cs="Calibri"/>
          <w:szCs w:val="22"/>
        </w:rPr>
        <w:t>preukázať, že pri plnení zmluvy bude skutočne používať kapacity osoby, ktorej spôsobilosť využíva na preukázanie technickej spôsobilosti alebo odbornej spôsobilosti. Skutočnosť podľa druhej</w:t>
      </w:r>
      <w:r w:rsidR="00ED2684">
        <w:rPr>
          <w:rFonts w:ascii="Calibri" w:hAnsi="Calibri" w:cs="Calibri"/>
          <w:szCs w:val="22"/>
        </w:rPr>
        <w:t xml:space="preserve"> vety preukazuje </w:t>
      </w:r>
      <w:r w:rsidR="00244940" w:rsidRPr="00244940">
        <w:rPr>
          <w:rFonts w:ascii="Calibri" w:hAnsi="Calibri" w:cs="Calibri"/>
          <w:szCs w:val="22"/>
        </w:rPr>
        <w:t xml:space="preserve">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w:t>
      </w:r>
      <w:r w:rsidR="00244940" w:rsidRPr="00244940">
        <w:rPr>
          <w:rFonts w:ascii="Calibri" w:hAnsi="Calibri" w:cs="Calibri"/>
          <w:szCs w:val="22"/>
        </w:rPr>
        <w:lastRenderedPageBreak/>
        <w:t xml:space="preserve">spôsobilosti alebo odbornej spôsobilosti, musí preukázať splnenie podmienok účasti týkajúce sa osobného postavenia a nesmú u nej existovať dôvody na vylúčenie podľa </w:t>
      </w:r>
      <w:hyperlink r:id="rId14" w:anchor="paragraf-40.odsek-6.pismeno-a" w:tooltip="Odkaz na predpis alebo ustanovenie" w:history="1">
        <w:r w:rsidR="00244940" w:rsidRPr="00244940">
          <w:rPr>
            <w:rFonts w:ascii="Calibri" w:hAnsi="Calibri" w:cs="Calibri"/>
            <w:szCs w:val="22"/>
          </w:rPr>
          <w:t>§ 40 ods. 6 písm. a) až h)</w:t>
        </w:r>
      </w:hyperlink>
      <w:r w:rsidR="00244940" w:rsidRPr="00244940">
        <w:rPr>
          <w:rFonts w:ascii="Calibri" w:hAnsi="Calibri" w:cs="Calibri"/>
          <w:szCs w:val="22"/>
        </w:rPr>
        <w:t xml:space="preserve"> a </w:t>
      </w:r>
      <w:hyperlink r:id="rId15" w:anchor="paragraf-40.odsek-7" w:tooltip="Odkaz na predpis alebo ustanovenie" w:history="1">
        <w:r w:rsidR="00244940" w:rsidRPr="00244940">
          <w:rPr>
            <w:rFonts w:ascii="Calibri" w:hAnsi="Calibri" w:cs="Calibri"/>
            <w:szCs w:val="22"/>
          </w:rPr>
          <w:t>ods. 7</w:t>
        </w:r>
      </w:hyperlink>
      <w:r w:rsidR="00ED2684">
        <w:rPr>
          <w:rFonts w:ascii="Calibri" w:hAnsi="Calibri" w:cs="Calibri"/>
          <w:szCs w:val="22"/>
        </w:rPr>
        <w:t xml:space="preserve"> zákona o verejnom obstarávaní</w:t>
      </w:r>
      <w:r w:rsidR="00244940" w:rsidRPr="00244940">
        <w:rPr>
          <w:rFonts w:ascii="Calibri" w:hAnsi="Calibri" w:cs="Calibri"/>
          <w:szCs w:val="22"/>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BB547D">
        <w:rPr>
          <w:rFonts w:ascii="Calibri" w:hAnsi="Calibri" w:cs="Calibri"/>
          <w:szCs w:val="22"/>
        </w:rPr>
        <w:t>§ 34 ods.</w:t>
      </w:r>
      <w:r w:rsidR="00244940" w:rsidRPr="00244940">
        <w:rPr>
          <w:rFonts w:ascii="Calibri" w:hAnsi="Calibri" w:cs="Calibri"/>
          <w:szCs w:val="22"/>
        </w:rPr>
        <w:t xml:space="preserve"> 1 p</w:t>
      </w:r>
      <w:r w:rsidR="00ED2684">
        <w:rPr>
          <w:rFonts w:ascii="Calibri" w:hAnsi="Calibri" w:cs="Calibri"/>
          <w:szCs w:val="22"/>
        </w:rPr>
        <w:t>ísm. g) zákona o verejnom obstarávaní, uchádzač</w:t>
      </w:r>
      <w:r w:rsidR="00244940" w:rsidRPr="00244940">
        <w:rPr>
          <w:rFonts w:ascii="Calibri" w:hAnsi="Calibri" w:cs="Calibri"/>
          <w:szCs w:val="22"/>
        </w:rPr>
        <w:t xml:space="preserve"> môže využiť kapacity inej osoby len, ak táto bude reálne vykonávať stavebné práce alebo služby, na ktoré sa kapacity vyžadujú.</w:t>
      </w:r>
    </w:p>
    <w:p w:rsidR="00244940" w:rsidRDefault="00DD4052" w:rsidP="00C74915">
      <w:pPr>
        <w:pStyle w:val="Zkladntext"/>
        <w:ind w:left="360" w:hanging="360"/>
        <w:rPr>
          <w:rFonts w:ascii="Calibri" w:hAnsi="Calibri" w:cs="Calibri"/>
          <w:szCs w:val="22"/>
        </w:rPr>
      </w:pPr>
      <w:r>
        <w:rPr>
          <w:rFonts w:ascii="Calibri" w:hAnsi="Calibri" w:cs="Calibri"/>
          <w:szCs w:val="22"/>
        </w:rPr>
        <w:tab/>
        <w:t>3.5</w:t>
      </w:r>
      <w:r w:rsidR="00244940">
        <w:rPr>
          <w:rFonts w:ascii="Calibri" w:hAnsi="Calibri" w:cs="Calibri"/>
          <w:szCs w:val="22"/>
        </w:rPr>
        <w:t xml:space="preserve"> </w:t>
      </w:r>
      <w:r w:rsidR="00244940" w:rsidRPr="00244940">
        <w:rPr>
          <w:rFonts w:ascii="Calibri" w:hAnsi="Calibri" w:cs="Calibri"/>
          <w:szCs w:val="22"/>
        </w:rPr>
        <w:t>Skupina dodávateľov preukazuje splnenie podmienok účasti vo verejnom obstarávaní týkajúcich sa technickej a odbornej spôsobilosti spoločne. Oprávnenie dodávať tovar, uskutočňovať stavebné práce alebo poskytovať službu preukazuje člen skupiny len vo vzťahu k tej časti predmetu zákazky, ktorú má zabezpečiť.</w:t>
      </w:r>
    </w:p>
    <w:p w:rsidR="00244940" w:rsidRPr="00C74915" w:rsidRDefault="00DD4052" w:rsidP="00244940">
      <w:pPr>
        <w:pStyle w:val="Zkladntext"/>
        <w:ind w:left="360"/>
        <w:rPr>
          <w:rFonts w:ascii="Calibri" w:hAnsi="Calibri" w:cs="Calibri"/>
          <w:szCs w:val="22"/>
        </w:rPr>
      </w:pPr>
      <w:r>
        <w:rPr>
          <w:rFonts w:ascii="Calibri" w:hAnsi="Calibri" w:cs="Calibri"/>
          <w:szCs w:val="22"/>
        </w:rPr>
        <w:t>3.6</w:t>
      </w:r>
      <w:r w:rsidR="00244940">
        <w:rPr>
          <w:rFonts w:ascii="Calibri" w:hAnsi="Calibri" w:cs="Calibri"/>
          <w:szCs w:val="22"/>
        </w:rPr>
        <w:t xml:space="preserve"> </w:t>
      </w:r>
      <w:r w:rsidR="00244940" w:rsidRPr="00244940">
        <w:rPr>
          <w:rFonts w:ascii="Calibri" w:hAnsi="Calibri" w:cs="Calibri"/>
          <w:szCs w:val="22"/>
        </w:rPr>
        <w:t xml:space="preserve">Podľa § 39 zákona </w:t>
      </w:r>
      <w:r w:rsidR="00ED2684">
        <w:rPr>
          <w:rFonts w:ascii="Calibri" w:hAnsi="Calibri" w:cs="Calibri"/>
          <w:szCs w:val="22"/>
        </w:rPr>
        <w:t xml:space="preserve">o verejnom obstarávaní </w:t>
      </w:r>
      <w:r w:rsidR="00244940" w:rsidRPr="00244940">
        <w:rPr>
          <w:rFonts w:ascii="Calibri" w:hAnsi="Calibri" w:cs="Calibri"/>
          <w:szCs w:val="22"/>
        </w:rPr>
        <w:t xml:space="preserve">môže </w:t>
      </w:r>
      <w:r w:rsidR="00ED2684">
        <w:rPr>
          <w:rFonts w:ascii="Calibri" w:hAnsi="Calibri" w:cs="Calibri"/>
          <w:szCs w:val="22"/>
        </w:rPr>
        <w:t>uchádzač</w:t>
      </w:r>
      <w:r w:rsidR="00244940" w:rsidRPr="00244940">
        <w:rPr>
          <w:rFonts w:ascii="Calibri" w:hAnsi="Calibri" w:cs="Calibri"/>
          <w:szCs w:val="22"/>
        </w:rPr>
        <w:t xml:space="preserve"> predbežne nahradiť doklady na preukázanie splnenia podmienok účasti určené verejným obstarávateľom Jednotným euró</w:t>
      </w:r>
      <w:r w:rsidR="00C051F1">
        <w:rPr>
          <w:rFonts w:ascii="Calibri" w:hAnsi="Calibri" w:cs="Calibri"/>
          <w:szCs w:val="22"/>
        </w:rPr>
        <w:t>pskym dokumentom</w:t>
      </w:r>
      <w:r w:rsidR="00244940" w:rsidRPr="00244940">
        <w:rPr>
          <w:rFonts w:ascii="Calibri" w:hAnsi="Calibri" w:cs="Calibri"/>
          <w:szCs w:val="22"/>
        </w:rPr>
        <w:t>.</w:t>
      </w:r>
    </w:p>
    <w:p w:rsidR="00C74915" w:rsidRPr="00C74915" w:rsidRDefault="00C74915" w:rsidP="00C74915">
      <w:pPr>
        <w:pStyle w:val="Zkladntext"/>
        <w:ind w:left="360" w:hanging="360"/>
        <w:rPr>
          <w:rFonts w:ascii="Calibri" w:hAnsi="Calibri" w:cs="Calibri"/>
          <w:szCs w:val="22"/>
        </w:rPr>
      </w:pPr>
      <w:r w:rsidRPr="00C74915">
        <w:rPr>
          <w:rFonts w:ascii="Calibri" w:hAnsi="Calibri" w:cs="Calibri"/>
          <w:szCs w:val="22"/>
        </w:rPr>
        <w:tab/>
        <w:t>Odôvodnenie primera</w:t>
      </w:r>
      <w:r w:rsidR="00ED2684">
        <w:rPr>
          <w:rFonts w:ascii="Calibri" w:hAnsi="Calibri" w:cs="Calibri"/>
          <w:szCs w:val="22"/>
        </w:rPr>
        <w:t>nosti použitia podmienky účasti</w:t>
      </w:r>
      <w:r w:rsidRPr="00C74915">
        <w:rPr>
          <w:rFonts w:ascii="Calibri" w:hAnsi="Calibri" w:cs="Calibri"/>
          <w:szCs w:val="22"/>
        </w:rPr>
        <w:t>:</w:t>
      </w:r>
    </w:p>
    <w:p w:rsidR="001772B8" w:rsidRDefault="00966C41" w:rsidP="00244940">
      <w:pPr>
        <w:pStyle w:val="Zkladntext"/>
        <w:ind w:left="360"/>
        <w:rPr>
          <w:rFonts w:ascii="Calibri" w:hAnsi="Calibri" w:cs="Calibri"/>
          <w:szCs w:val="22"/>
        </w:rPr>
      </w:pPr>
      <w:r>
        <w:rPr>
          <w:rFonts w:ascii="Calibri" w:hAnsi="Calibri" w:cs="Calibri"/>
          <w:szCs w:val="22"/>
        </w:rPr>
        <w:t xml:space="preserve">K bodu 3.1 </w:t>
      </w:r>
    </w:p>
    <w:p w:rsidR="003015A2" w:rsidRDefault="00244940" w:rsidP="00244940">
      <w:pPr>
        <w:pStyle w:val="Zkladntext"/>
        <w:ind w:left="360"/>
        <w:rPr>
          <w:rFonts w:ascii="Calibri" w:hAnsi="Calibri" w:cs="Calibri"/>
          <w:szCs w:val="22"/>
        </w:rPr>
      </w:pPr>
      <w:r w:rsidRPr="00244940">
        <w:rPr>
          <w:rFonts w:ascii="Calibri" w:hAnsi="Calibri" w:cs="Calibri"/>
          <w:szCs w:val="22"/>
        </w:rPr>
        <w:t>Verejný obstarávateľ vyžaduje predmetné doklady na preukázanie skúseností s realizáciou obdobných zákaziek a tým k zabezpečeniu predpokladu stabilného a bezproblémového plnenia predmetu zákazky.</w:t>
      </w:r>
    </w:p>
    <w:p w:rsidR="001772B8" w:rsidRDefault="00491FB6" w:rsidP="00491FB6">
      <w:pPr>
        <w:autoSpaceDE w:val="0"/>
        <w:autoSpaceDN w:val="0"/>
        <w:adjustRightInd w:val="0"/>
        <w:ind w:left="360"/>
        <w:jc w:val="both"/>
        <w:rPr>
          <w:rFonts w:ascii="Calibri" w:hAnsi="Calibri" w:cs="Calibri"/>
          <w:szCs w:val="22"/>
        </w:rPr>
      </w:pPr>
      <w:r>
        <w:rPr>
          <w:rFonts w:ascii="Calibri" w:hAnsi="Calibri" w:cs="Calibri"/>
          <w:szCs w:val="22"/>
        </w:rPr>
        <w:t>K bodu 3.2</w:t>
      </w:r>
    </w:p>
    <w:p w:rsidR="001772B8" w:rsidRDefault="001772B8" w:rsidP="001772B8">
      <w:pPr>
        <w:autoSpaceDE w:val="0"/>
        <w:autoSpaceDN w:val="0"/>
        <w:adjustRightInd w:val="0"/>
        <w:ind w:left="360"/>
        <w:jc w:val="both"/>
        <w:rPr>
          <w:rFonts w:ascii="Calibri" w:hAnsi="Calibri" w:cs="Calibri"/>
          <w:szCs w:val="22"/>
        </w:rPr>
      </w:pPr>
      <w:r w:rsidRPr="001772B8">
        <w:rPr>
          <w:rFonts w:ascii="Calibri" w:hAnsi="Calibri" w:cs="Calibri"/>
          <w:szCs w:val="22"/>
        </w:rPr>
        <w:t xml:space="preserve">Verejný obstarávateľ </w:t>
      </w:r>
      <w:r>
        <w:rPr>
          <w:rFonts w:ascii="Calibri" w:hAnsi="Calibri" w:cs="Calibri"/>
          <w:szCs w:val="22"/>
        </w:rPr>
        <w:t>vy</w:t>
      </w:r>
      <w:r w:rsidRPr="001772B8">
        <w:rPr>
          <w:rFonts w:ascii="Calibri" w:hAnsi="Calibri" w:cs="Calibri"/>
          <w:szCs w:val="22"/>
        </w:rPr>
        <w:t xml:space="preserve">žaduje </w:t>
      </w:r>
      <w:r w:rsidR="005C0C9F" w:rsidRPr="00244940">
        <w:rPr>
          <w:rFonts w:ascii="Calibri" w:hAnsi="Calibri" w:cs="Calibri"/>
          <w:szCs w:val="22"/>
        </w:rPr>
        <w:t>predmetné doklady</w:t>
      </w:r>
      <w:r w:rsidRPr="001772B8">
        <w:rPr>
          <w:rFonts w:ascii="Calibri" w:hAnsi="Calibri" w:cs="Calibri"/>
          <w:szCs w:val="22"/>
        </w:rPr>
        <w:t xml:space="preserve"> z dôvodu nevyhnutnosti</w:t>
      </w:r>
      <w:r>
        <w:rPr>
          <w:rFonts w:ascii="Calibri" w:hAnsi="Calibri" w:cs="Calibri"/>
          <w:szCs w:val="22"/>
        </w:rPr>
        <w:t xml:space="preserve"> </w:t>
      </w:r>
      <w:r w:rsidRPr="001772B8">
        <w:rPr>
          <w:rFonts w:ascii="Calibri" w:hAnsi="Calibri" w:cs="Calibri"/>
          <w:szCs w:val="22"/>
        </w:rPr>
        <w:t>zabezpečenia odborného  kvalitného plnenia predmetu zákazky</w:t>
      </w:r>
      <w:r>
        <w:rPr>
          <w:rFonts w:ascii="Calibri" w:hAnsi="Calibri" w:cs="Calibri"/>
          <w:szCs w:val="22"/>
        </w:rPr>
        <w:t xml:space="preserve"> </w:t>
      </w:r>
      <w:r w:rsidRPr="001772B8">
        <w:rPr>
          <w:rFonts w:ascii="Calibri" w:hAnsi="Calibri" w:cs="Calibri"/>
          <w:szCs w:val="22"/>
        </w:rPr>
        <w:t>ako aj preukázanie praktických</w:t>
      </w:r>
      <w:r>
        <w:rPr>
          <w:rFonts w:ascii="Calibri" w:hAnsi="Calibri" w:cs="Calibri"/>
          <w:szCs w:val="22"/>
        </w:rPr>
        <w:t xml:space="preserve"> </w:t>
      </w:r>
      <w:r w:rsidRPr="001772B8">
        <w:rPr>
          <w:rFonts w:ascii="Calibri" w:hAnsi="Calibri" w:cs="Calibri"/>
          <w:szCs w:val="22"/>
        </w:rPr>
        <w:t>skúseností uchádzača s dodávaním predmetu rovnakého alebo podobného charakteru a rozsahu ako</w:t>
      </w:r>
      <w:r>
        <w:rPr>
          <w:rFonts w:ascii="Calibri" w:hAnsi="Calibri" w:cs="Calibri"/>
          <w:szCs w:val="22"/>
        </w:rPr>
        <w:t xml:space="preserve"> </w:t>
      </w:r>
      <w:r w:rsidRPr="001772B8">
        <w:rPr>
          <w:rFonts w:ascii="Calibri" w:hAnsi="Calibri" w:cs="Calibri"/>
          <w:szCs w:val="22"/>
        </w:rPr>
        <w:t>je predmet tejto zákazky</w:t>
      </w:r>
      <w:r>
        <w:rPr>
          <w:rFonts w:ascii="Calibri" w:hAnsi="Calibri" w:cs="Calibri"/>
          <w:szCs w:val="22"/>
        </w:rPr>
        <w:t>.</w:t>
      </w:r>
      <w:r w:rsidR="00491FB6">
        <w:rPr>
          <w:rFonts w:ascii="Calibri" w:hAnsi="Calibri" w:cs="Calibri"/>
          <w:szCs w:val="22"/>
        </w:rPr>
        <w:t xml:space="preserve"> </w:t>
      </w:r>
    </w:p>
    <w:p w:rsidR="001772B8" w:rsidRDefault="001772B8" w:rsidP="00491FB6">
      <w:pPr>
        <w:autoSpaceDE w:val="0"/>
        <w:autoSpaceDN w:val="0"/>
        <w:adjustRightInd w:val="0"/>
        <w:ind w:left="360"/>
        <w:jc w:val="both"/>
        <w:rPr>
          <w:rFonts w:ascii="Calibri" w:hAnsi="Calibri" w:cs="Calibri"/>
          <w:szCs w:val="22"/>
        </w:rPr>
      </w:pPr>
      <w:r>
        <w:rPr>
          <w:rFonts w:ascii="Calibri" w:hAnsi="Calibri" w:cs="Calibri"/>
          <w:szCs w:val="22"/>
        </w:rPr>
        <w:t>K bodu 3.3</w:t>
      </w:r>
    </w:p>
    <w:p w:rsidR="00491FB6" w:rsidRDefault="00491FB6" w:rsidP="00491FB6">
      <w:pPr>
        <w:autoSpaceDE w:val="0"/>
        <w:autoSpaceDN w:val="0"/>
        <w:adjustRightInd w:val="0"/>
        <w:ind w:left="360"/>
        <w:jc w:val="both"/>
        <w:rPr>
          <w:rFonts w:ascii="Calibri" w:hAnsi="Calibri" w:cs="Calibri"/>
          <w:szCs w:val="22"/>
        </w:rPr>
      </w:pPr>
      <w:r>
        <w:rPr>
          <w:rFonts w:ascii="Calibri" w:hAnsi="Calibri" w:cs="Calibri"/>
          <w:szCs w:val="22"/>
        </w:rPr>
        <w:t>V</w:t>
      </w:r>
      <w:r w:rsidRPr="00491FB6">
        <w:rPr>
          <w:rFonts w:ascii="Calibri" w:hAnsi="Calibri" w:cs="Calibri"/>
          <w:szCs w:val="22"/>
        </w:rPr>
        <w:t>erejný obstarávateľ chce získať informácie, či uchádzač má alebo si vie</w:t>
      </w:r>
      <w:r>
        <w:rPr>
          <w:rFonts w:ascii="Calibri" w:hAnsi="Calibri" w:cs="Calibri"/>
          <w:szCs w:val="22"/>
        </w:rPr>
        <w:t xml:space="preserve"> </w:t>
      </w:r>
      <w:r w:rsidRPr="00491FB6">
        <w:rPr>
          <w:rFonts w:ascii="Calibri" w:hAnsi="Calibri" w:cs="Calibri"/>
          <w:szCs w:val="22"/>
        </w:rPr>
        <w:t>zabezpečiť primerané strojné a technické vybavenie potrebné na poskytnutie služieb</w:t>
      </w:r>
      <w:r>
        <w:rPr>
          <w:rFonts w:ascii="Calibri" w:hAnsi="Calibri" w:cs="Calibri"/>
          <w:szCs w:val="22"/>
        </w:rPr>
        <w:t>.</w:t>
      </w:r>
    </w:p>
    <w:p w:rsidR="00C74915" w:rsidRPr="00C74915" w:rsidRDefault="00C74915" w:rsidP="00244940">
      <w:pPr>
        <w:pStyle w:val="Zkladntext"/>
        <w:ind w:left="360"/>
        <w:rPr>
          <w:rFonts w:ascii="Calibri" w:hAnsi="Calibri" w:cs="Calibri"/>
          <w:szCs w:val="22"/>
        </w:rPr>
      </w:pPr>
      <w:r w:rsidRPr="00C74915">
        <w:rPr>
          <w:rFonts w:ascii="Calibri" w:hAnsi="Calibri" w:cs="Calibri"/>
          <w:szCs w:val="22"/>
        </w:rPr>
        <w:t>Minimálna požadovaná úroveň štandardov:</w:t>
      </w:r>
    </w:p>
    <w:p w:rsidR="00964E57" w:rsidRPr="00DD4052" w:rsidRDefault="00C74915" w:rsidP="00C74915">
      <w:pPr>
        <w:pStyle w:val="Zkladntext"/>
        <w:ind w:left="360" w:hanging="360"/>
        <w:rPr>
          <w:rFonts w:ascii="Calibri" w:hAnsi="Calibri" w:cs="Calibri"/>
          <w:szCs w:val="22"/>
        </w:rPr>
      </w:pPr>
      <w:r w:rsidRPr="00C74915">
        <w:rPr>
          <w:rFonts w:ascii="Calibri" w:hAnsi="Calibri" w:cs="Calibri"/>
          <w:szCs w:val="22"/>
        </w:rPr>
        <w:tab/>
        <w:t>K bodu 3.1 Uchádzač musí p</w:t>
      </w:r>
      <w:r w:rsidR="00C63B3D">
        <w:rPr>
          <w:rFonts w:ascii="Calibri" w:hAnsi="Calibri" w:cs="Calibri"/>
          <w:szCs w:val="22"/>
        </w:rPr>
        <w:t>reukázať, že za predchádzajúce tri roky</w:t>
      </w:r>
      <w:r w:rsidRPr="00C74915">
        <w:rPr>
          <w:rFonts w:ascii="Calibri" w:hAnsi="Calibri" w:cs="Calibri"/>
          <w:szCs w:val="22"/>
        </w:rPr>
        <w:t xml:space="preserve"> </w:t>
      </w:r>
      <w:r w:rsidR="00ED2684">
        <w:rPr>
          <w:rFonts w:ascii="Calibri" w:hAnsi="Calibri" w:cs="Calibri"/>
          <w:szCs w:val="22"/>
        </w:rPr>
        <w:t xml:space="preserve">od vyhlásenia verejného obstarávania </w:t>
      </w:r>
      <w:r w:rsidR="000264FF">
        <w:rPr>
          <w:rFonts w:ascii="Calibri" w:hAnsi="Calibri" w:cs="Calibri"/>
          <w:szCs w:val="22"/>
        </w:rPr>
        <w:t>poskytol služby</w:t>
      </w:r>
      <w:r w:rsidR="00A65A55">
        <w:rPr>
          <w:rFonts w:ascii="Calibri" w:hAnsi="Calibri" w:cs="Calibri"/>
          <w:szCs w:val="22"/>
        </w:rPr>
        <w:t xml:space="preserve"> </w:t>
      </w:r>
      <w:r w:rsidRPr="00C74915">
        <w:rPr>
          <w:rFonts w:ascii="Calibri" w:hAnsi="Calibri" w:cs="Calibri"/>
          <w:szCs w:val="22"/>
        </w:rPr>
        <w:t xml:space="preserve">rovnakého alebo podobného charakteru, ako je predmet zákazky </w:t>
      </w:r>
      <w:r w:rsidR="001B42CB">
        <w:rPr>
          <w:rFonts w:ascii="Calibri" w:hAnsi="Calibri" w:cs="Calibri"/>
          <w:szCs w:val="22"/>
        </w:rPr>
        <w:t xml:space="preserve"> v minimálnej výške </w:t>
      </w:r>
      <w:r w:rsidR="008A07F8" w:rsidRPr="00DD4052">
        <w:rPr>
          <w:rFonts w:ascii="Calibri" w:hAnsi="Calibri" w:cs="Calibri"/>
          <w:szCs w:val="22"/>
        </w:rPr>
        <w:t>30</w:t>
      </w:r>
      <w:r w:rsidR="00233A60" w:rsidRPr="00DD4052">
        <w:rPr>
          <w:rFonts w:ascii="Calibri" w:hAnsi="Calibri" w:cs="Calibri"/>
          <w:szCs w:val="22"/>
        </w:rPr>
        <w:t>0</w:t>
      </w:r>
      <w:r w:rsidR="009C73A2" w:rsidRPr="00DD4052">
        <w:rPr>
          <w:rFonts w:ascii="Calibri" w:hAnsi="Calibri" w:cs="Calibri"/>
          <w:szCs w:val="22"/>
        </w:rPr>
        <w:t> 000,00</w:t>
      </w:r>
      <w:r w:rsidRPr="00DD4052">
        <w:rPr>
          <w:rFonts w:ascii="Calibri" w:hAnsi="Calibri" w:cs="Calibri"/>
          <w:szCs w:val="22"/>
        </w:rPr>
        <w:t xml:space="preserve"> EUR bez DPH</w:t>
      </w:r>
      <w:r w:rsidR="002B05A4" w:rsidRPr="00DD4052">
        <w:rPr>
          <w:rFonts w:ascii="Calibri" w:hAnsi="Calibri" w:cs="Calibri"/>
          <w:szCs w:val="22"/>
        </w:rPr>
        <w:t xml:space="preserve"> alebo ekvivalent tejto hodnoty v inej mene</w:t>
      </w:r>
      <w:r w:rsidRPr="00DD4052">
        <w:rPr>
          <w:rFonts w:ascii="Calibri" w:hAnsi="Calibri" w:cs="Calibri"/>
          <w:szCs w:val="22"/>
        </w:rPr>
        <w:t>.</w:t>
      </w:r>
    </w:p>
    <w:p w:rsidR="001772B8" w:rsidRDefault="001772B8" w:rsidP="001772B8">
      <w:pPr>
        <w:autoSpaceDE w:val="0"/>
        <w:autoSpaceDN w:val="0"/>
        <w:adjustRightInd w:val="0"/>
        <w:ind w:left="360"/>
        <w:jc w:val="both"/>
        <w:rPr>
          <w:rFonts w:ascii="Calibri" w:hAnsi="Calibri" w:cs="Calibri"/>
          <w:szCs w:val="22"/>
        </w:rPr>
      </w:pPr>
      <w:r w:rsidRPr="00DD4052">
        <w:rPr>
          <w:rFonts w:ascii="Calibri" w:hAnsi="Calibri" w:cs="Calibri"/>
          <w:szCs w:val="22"/>
        </w:rPr>
        <w:t>K bodu 3.2 Uchádzač predloží doklad preukazujúci členstvo v medzinárodnom združení</w:t>
      </w:r>
      <w:r w:rsidR="005C0C9F" w:rsidRPr="00DD4052">
        <w:rPr>
          <w:rFonts w:ascii="Calibri" w:hAnsi="Calibri" w:cs="Calibri"/>
          <w:szCs w:val="22"/>
        </w:rPr>
        <w:t xml:space="preserve"> alebo medzinárodnej organizácii leteckých prepravcov</w:t>
      </w:r>
      <w:r w:rsidRPr="00DD4052">
        <w:rPr>
          <w:rFonts w:ascii="Calibri" w:hAnsi="Calibri" w:cs="Calibri"/>
          <w:szCs w:val="22"/>
        </w:rPr>
        <w:t xml:space="preserve">, na základe ktorého je oprávnený vystavovať cestovné doklady (napr. IATA - International Air Transport Association alebo jeho ekvivalent) </w:t>
      </w:r>
      <w:r w:rsidRPr="00DD4052">
        <w:rPr>
          <w:rFonts w:cs="Arial"/>
          <w:noProof w:val="0"/>
          <w:sz w:val="20"/>
          <w:szCs w:val="20"/>
        </w:rPr>
        <w:t>a to certifikátom o akreditácii</w:t>
      </w:r>
      <w:r w:rsidRPr="00DD4052">
        <w:rPr>
          <w:rFonts w:ascii="Calibri" w:hAnsi="Calibri" w:cs="Calibri"/>
          <w:szCs w:val="22"/>
        </w:rPr>
        <w:t>.</w:t>
      </w:r>
    </w:p>
    <w:p w:rsidR="00A11E6F" w:rsidRPr="00DD4052" w:rsidRDefault="001772B8" w:rsidP="000B0397">
      <w:pPr>
        <w:autoSpaceDE w:val="0"/>
        <w:autoSpaceDN w:val="0"/>
        <w:adjustRightInd w:val="0"/>
        <w:ind w:left="360"/>
        <w:jc w:val="both"/>
        <w:rPr>
          <w:rFonts w:ascii="Calibri" w:hAnsi="Calibri" w:cs="Calibri"/>
          <w:szCs w:val="22"/>
        </w:rPr>
      </w:pPr>
      <w:r>
        <w:rPr>
          <w:rFonts w:ascii="Calibri" w:hAnsi="Calibri" w:cs="Calibri"/>
          <w:szCs w:val="22"/>
        </w:rPr>
        <w:t>K bodu 3.3</w:t>
      </w:r>
      <w:r w:rsidR="00491FB6">
        <w:rPr>
          <w:rFonts w:ascii="Calibri" w:hAnsi="Calibri" w:cs="Calibri"/>
          <w:szCs w:val="22"/>
        </w:rPr>
        <w:t xml:space="preserve"> </w:t>
      </w:r>
      <w:r w:rsidR="00491FB6" w:rsidRPr="00491FB6">
        <w:rPr>
          <w:rFonts w:ascii="Calibri" w:hAnsi="Calibri" w:cs="Calibri"/>
          <w:szCs w:val="22"/>
        </w:rPr>
        <w:t xml:space="preserve">Uchádzač predloží vyhlásenie podpísané osobou oprávnenou konať v mene uchádzača, v ktorom uvedie údaje o strojovom a technickom vybavení, ktoré bude mať k dispozícii na poskytnutie služby. </w:t>
      </w:r>
      <w:r w:rsidR="00491FB6" w:rsidRPr="00DD4052">
        <w:rPr>
          <w:rFonts w:ascii="Calibri" w:hAnsi="Calibri" w:cs="Calibri"/>
          <w:szCs w:val="22"/>
        </w:rPr>
        <w:t xml:space="preserve">Vo vyhlásení uvedie </w:t>
      </w:r>
    </w:p>
    <w:p w:rsidR="00A11E6F" w:rsidRPr="00DD4052" w:rsidRDefault="00A11E6F" w:rsidP="000B0397">
      <w:pPr>
        <w:autoSpaceDE w:val="0"/>
        <w:autoSpaceDN w:val="0"/>
        <w:adjustRightInd w:val="0"/>
        <w:ind w:left="360"/>
        <w:jc w:val="both"/>
        <w:rPr>
          <w:rFonts w:ascii="Calibri" w:hAnsi="Calibri" w:cs="Calibri"/>
          <w:szCs w:val="22"/>
        </w:rPr>
      </w:pPr>
      <w:r w:rsidRPr="00DD4052">
        <w:rPr>
          <w:rFonts w:ascii="Calibri" w:hAnsi="Calibri" w:cs="Calibri"/>
          <w:szCs w:val="22"/>
        </w:rPr>
        <w:t xml:space="preserve">- </w:t>
      </w:r>
      <w:r w:rsidR="00491FB6" w:rsidRPr="00DD4052">
        <w:rPr>
          <w:rFonts w:ascii="Calibri" w:hAnsi="Calibri" w:cs="Calibri"/>
          <w:szCs w:val="22"/>
        </w:rPr>
        <w:t>názvy medzinárodných rezervačných systémov ku ktorým má prístup a predloží potvrdenie od prevádzkovateľa medzinárodného rezervačného systému (napr.: Amadeus, Galileo alebo jeho ekvivalent) o povolení uchádzača na vstup do medzinárodného rezervačného systému a povolení vystavovať letenky</w:t>
      </w:r>
    </w:p>
    <w:p w:rsidR="00491FB6" w:rsidRDefault="00491FB6" w:rsidP="000B0397">
      <w:pPr>
        <w:autoSpaceDE w:val="0"/>
        <w:autoSpaceDN w:val="0"/>
        <w:adjustRightInd w:val="0"/>
        <w:ind w:left="360"/>
        <w:jc w:val="both"/>
        <w:rPr>
          <w:rFonts w:ascii="Calibri" w:hAnsi="Calibri" w:cs="Calibri"/>
          <w:szCs w:val="22"/>
        </w:rPr>
      </w:pPr>
    </w:p>
    <w:p w:rsidR="00966C41" w:rsidRDefault="00966C41" w:rsidP="00946E27">
      <w:pPr>
        <w:pStyle w:val="Zkladntext"/>
        <w:jc w:val="left"/>
        <w:rPr>
          <w:rFonts w:ascii="Calibri" w:hAnsi="Calibri" w:cs="Calibri"/>
          <w:b/>
          <w:bCs/>
          <w:sz w:val="24"/>
          <w:szCs w:val="26"/>
        </w:rPr>
      </w:pPr>
    </w:p>
    <w:p w:rsidR="00EF61BD" w:rsidRDefault="00C74915" w:rsidP="000F4633">
      <w:pPr>
        <w:pStyle w:val="Zkladntext"/>
        <w:ind w:left="360" w:hanging="360"/>
        <w:jc w:val="left"/>
        <w:rPr>
          <w:rFonts w:ascii="Calibri" w:hAnsi="Calibri" w:cs="Calibri"/>
          <w:b/>
          <w:bCs/>
          <w:sz w:val="24"/>
          <w:szCs w:val="26"/>
        </w:rPr>
      </w:pPr>
      <w:r>
        <w:rPr>
          <w:rFonts w:ascii="Calibri" w:hAnsi="Calibri" w:cs="Calibri"/>
          <w:b/>
          <w:bCs/>
          <w:sz w:val="24"/>
          <w:szCs w:val="26"/>
        </w:rPr>
        <w:t>4.</w:t>
      </w:r>
      <w:r>
        <w:rPr>
          <w:rFonts w:ascii="Calibri" w:hAnsi="Calibri" w:cs="Calibri"/>
          <w:b/>
          <w:bCs/>
          <w:sz w:val="24"/>
          <w:szCs w:val="26"/>
        </w:rPr>
        <w:tab/>
      </w:r>
      <w:r w:rsidR="00EF61BD" w:rsidRPr="00EF61BD">
        <w:rPr>
          <w:rFonts w:ascii="Calibri" w:hAnsi="Calibri" w:cs="Calibri"/>
          <w:b/>
          <w:bCs/>
          <w:sz w:val="24"/>
          <w:szCs w:val="26"/>
        </w:rPr>
        <w:t>Ďalšie informácie</w:t>
      </w:r>
    </w:p>
    <w:p w:rsidR="00753859" w:rsidRDefault="00EF61BD"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753859">
        <w:rPr>
          <w:rFonts w:ascii="Calibri" w:hAnsi="Calibri" w:cs="Calibri"/>
        </w:rPr>
        <w:t xml:space="preserve">Suťažné podklady si záujemca vyžiada zaslaním žiadosti na e-mailovú adresu: </w:t>
      </w:r>
      <w:r w:rsidR="0065600A" w:rsidRPr="00A73CB5">
        <w:rPr>
          <w:rFonts w:ascii="Calibri" w:hAnsi="Calibri" w:cs="Calibri"/>
          <w:szCs w:val="22"/>
        </w:rPr>
        <w:t>gon</w:t>
      </w:r>
      <w:r w:rsidR="00A73CB5" w:rsidRPr="00A73CB5">
        <w:rPr>
          <w:rFonts w:ascii="Calibri" w:hAnsi="Calibri" w:cs="Calibri"/>
          <w:szCs w:val="22"/>
        </w:rPr>
        <w:t>senica</w:t>
      </w:r>
      <w:r w:rsidR="008A363E">
        <w:rPr>
          <w:rFonts w:ascii="Calibri" w:hAnsi="Calibri" w:cs="Calibri"/>
          <w:szCs w:val="22"/>
        </w:rPr>
        <w:t>@sqm.sk</w:t>
      </w:r>
      <w:r w:rsidRPr="00A73CB5">
        <w:rPr>
          <w:rFonts w:ascii="Calibri" w:hAnsi="Calibri" w:cs="Calibri"/>
        </w:rPr>
        <w:t>.</w:t>
      </w:r>
      <w:r w:rsidR="00753859">
        <w:rPr>
          <w:rFonts w:ascii="Calibri" w:hAnsi="Calibri" w:cs="Calibri"/>
        </w:rPr>
        <w:t xml:space="preserve"> </w:t>
      </w:r>
      <w:r w:rsidR="00DF00B0">
        <w:rPr>
          <w:rFonts w:ascii="Calibri" w:hAnsi="Calibri" w:cs="Calibri"/>
        </w:rPr>
        <w:t xml:space="preserve"> </w:t>
      </w:r>
      <w:r w:rsidR="00DF00B0" w:rsidRPr="00DF00B0">
        <w:rPr>
          <w:rFonts w:ascii="Calibri" w:hAnsi="Calibri" w:cs="Calibri"/>
        </w:rPr>
        <w:t>Elektronicky podaná žiadosť o poskytnutie súťažných podkladov nemusí byť potvrdená písomne. Súťažné podklady budú záujemcom poskytnuté elektronicky</w:t>
      </w:r>
      <w:r w:rsidR="00DF00B0">
        <w:rPr>
          <w:rFonts w:ascii="Calibri" w:hAnsi="Calibri" w:cs="Calibri"/>
        </w:rPr>
        <w:t xml:space="preserve">. </w:t>
      </w:r>
      <w:r w:rsidR="00753859" w:rsidRPr="00753859">
        <w:rPr>
          <w:rFonts w:ascii="Calibri" w:hAnsi="Calibri" w:cs="Calibri"/>
        </w:rPr>
        <w:t>Verejný obstarávateľ uprednostňuje elektronickú komunikáciu.</w:t>
      </w:r>
    </w:p>
    <w:p w:rsidR="003923E1" w:rsidRDefault="000C0571"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3923E1" w:rsidRPr="003923E1">
        <w:rPr>
          <w:rFonts w:ascii="Calibri" w:hAnsi="Calibri" w:cs="Calibri"/>
        </w:rPr>
        <w:t xml:space="preserve">Verejný obstarávateľ poskytuje prístup k súťažným podkladom a inej sprievodnej dokumentácii aj na internetovej stránke </w:t>
      </w:r>
      <w:r w:rsidR="00CA088D" w:rsidRPr="00CA088D">
        <w:rPr>
          <w:rFonts w:ascii="Calibri" w:hAnsi="Calibri" w:cs="Calibri"/>
        </w:rPr>
        <w:t>http://sqm.sk/verejne-obstaravanie/</w:t>
      </w:r>
      <w:r w:rsidR="003923E1" w:rsidRPr="003923E1">
        <w:rPr>
          <w:rFonts w:ascii="Calibri" w:hAnsi="Calibri" w:cs="Calibri"/>
        </w:rPr>
        <w:t>.</w:t>
      </w:r>
    </w:p>
    <w:p w:rsidR="000C0571" w:rsidRDefault="003923E1" w:rsidP="002A6DAF">
      <w:pPr>
        <w:pStyle w:val="Zkladntext"/>
        <w:ind w:left="567" w:hanging="207"/>
        <w:rPr>
          <w:rFonts w:ascii="Calibri" w:hAnsi="Calibri" w:cs="Calibri"/>
        </w:rPr>
      </w:pPr>
      <w:r>
        <w:rPr>
          <w:rFonts w:ascii="Calibri" w:hAnsi="Calibri" w:cs="Calibri"/>
        </w:rPr>
        <w:t xml:space="preserve">-  </w:t>
      </w:r>
      <w:r w:rsidRPr="003923E1">
        <w:rPr>
          <w:rFonts w:ascii="Calibri" w:hAnsi="Calibri" w:cs="Calibri"/>
        </w:rPr>
        <w:t>Žiadame záujemcov v prípade ak si súťažné podklady stiahnu z profilu verejného obstarávateľa na internetovej stránke Úradu pre verejné obstarávanie alebo z internetovej stránky www.sqm.sk, aby túto skutočnosť nahlásili na e-mailovú adresu: gonsenica@sqm.sk za účelom registrácie.</w:t>
      </w:r>
    </w:p>
    <w:p w:rsidR="00990D88" w:rsidRDefault="00990D88" w:rsidP="002A6DAF">
      <w:pPr>
        <w:pStyle w:val="Zkladntext"/>
        <w:ind w:left="567" w:hanging="207"/>
        <w:rPr>
          <w:rFonts w:ascii="Calibri" w:hAnsi="Calibri" w:cs="Calibri"/>
        </w:rPr>
      </w:pPr>
      <w:r>
        <w:rPr>
          <w:rFonts w:ascii="Calibri" w:hAnsi="Calibri" w:cs="Calibri"/>
        </w:rPr>
        <w:lastRenderedPageBreak/>
        <w:t xml:space="preserve">- </w:t>
      </w:r>
      <w:r w:rsidR="000C0571">
        <w:rPr>
          <w:rFonts w:ascii="Calibri" w:hAnsi="Calibri" w:cs="Calibri"/>
        </w:rPr>
        <w:tab/>
      </w:r>
      <w:r w:rsidRPr="00EF61BD">
        <w:rPr>
          <w:rFonts w:ascii="Calibri" w:hAnsi="Calibri" w:cs="Calibri"/>
        </w:rPr>
        <w:t xml:space="preserve">Ak je v predkladaných dokladoch uvedená iná mena ako EUR, prepočet </w:t>
      </w:r>
      <w:r>
        <w:rPr>
          <w:rFonts w:ascii="Calibri" w:hAnsi="Calibri" w:cs="Calibri"/>
        </w:rPr>
        <w:t xml:space="preserve">na EUR </w:t>
      </w:r>
      <w:r w:rsidRPr="00EF61BD">
        <w:rPr>
          <w:rFonts w:ascii="Calibri" w:hAnsi="Calibri" w:cs="Calibri"/>
        </w:rPr>
        <w:t>vykoná uchádzač. Prevod v prípade inej meny kurzom ECB, vždy k 31.12. príslušného roka, za ktorý sa daný finančný údaj vyžaduje. Prepočet vykoná uchádzač tak, že k sume v pôvodnej mene sa uvedie suma v EUR a platný ku</w:t>
      </w:r>
      <w:r w:rsidR="00152253">
        <w:rPr>
          <w:rFonts w:ascii="Calibri" w:hAnsi="Calibri" w:cs="Calibri"/>
        </w:rPr>
        <w:t>rz.</w:t>
      </w:r>
    </w:p>
    <w:p w:rsidR="005A396A" w:rsidRDefault="002A6DAF" w:rsidP="002A6DAF">
      <w:pPr>
        <w:autoSpaceDE w:val="0"/>
        <w:autoSpaceDN w:val="0"/>
        <w:adjustRightInd w:val="0"/>
        <w:ind w:left="567" w:hanging="207"/>
        <w:jc w:val="both"/>
        <w:rPr>
          <w:rFonts w:ascii="Calibri" w:hAnsi="Calibri" w:cs="Calibri"/>
        </w:rPr>
      </w:pPr>
      <w:r>
        <w:rPr>
          <w:rFonts w:ascii="Calibri" w:hAnsi="Calibri" w:cs="Calibri"/>
        </w:rPr>
        <w:t xml:space="preserve">- </w:t>
      </w:r>
      <w:r>
        <w:rPr>
          <w:rFonts w:ascii="Calibri" w:hAnsi="Calibri" w:cs="Calibri"/>
        </w:rPr>
        <w:tab/>
      </w:r>
      <w:r w:rsidR="005A396A" w:rsidRPr="00E477FA">
        <w:rPr>
          <w:rFonts w:ascii="Calibri" w:hAnsi="Calibri" w:cs="Calibri"/>
        </w:rPr>
        <w:t>Všetky doklady a dokumenty, ktoré uchádzač predkladá v ponuke musia byť</w:t>
      </w:r>
      <w:r w:rsidR="005A396A">
        <w:rPr>
          <w:rFonts w:ascii="Calibri" w:hAnsi="Calibri" w:cs="Calibri"/>
        </w:rPr>
        <w:t xml:space="preserve"> predložené </w:t>
      </w:r>
      <w:r w:rsidR="005A396A" w:rsidRPr="00E477FA">
        <w:rPr>
          <w:rFonts w:ascii="Calibri" w:hAnsi="Calibri" w:cs="Calibri"/>
        </w:rPr>
        <w:t>v</w:t>
      </w:r>
      <w:r w:rsidR="005A396A" w:rsidRPr="00E477FA">
        <w:rPr>
          <w:rFonts w:ascii="Calibri" w:hAnsi="Calibri" w:cs="Calibri"/>
        </w:rPr>
        <w:br/>
        <w:t>origináli alebo úradne osvedčenej kópii originálu</w:t>
      </w:r>
    </w:p>
    <w:p w:rsidR="002A6DAF" w:rsidRDefault="005A396A" w:rsidP="002A6DAF">
      <w:pPr>
        <w:autoSpaceDE w:val="0"/>
        <w:autoSpaceDN w:val="0"/>
        <w:adjustRightInd w:val="0"/>
        <w:ind w:left="567" w:hanging="207"/>
        <w:jc w:val="both"/>
        <w:rPr>
          <w:rFonts w:ascii="Calibri" w:hAnsi="Calibri" w:cs="Calibri"/>
        </w:rPr>
      </w:pPr>
      <w:r>
        <w:rPr>
          <w:rFonts w:ascii="Calibri" w:hAnsi="Calibri" w:cs="Calibri"/>
        </w:rPr>
        <w:t>-</w:t>
      </w:r>
      <w:r>
        <w:rPr>
          <w:rFonts w:ascii="Calibri" w:hAnsi="Calibri" w:cs="Calibri"/>
        </w:rPr>
        <w:tab/>
      </w:r>
      <w:r w:rsidR="002A6DAF" w:rsidRPr="002A6DAF">
        <w:rPr>
          <w:rFonts w:ascii="Calibri" w:hAnsi="Calibri" w:cs="Calibri"/>
        </w:rPr>
        <w:t xml:space="preserve">Jednotný európsky dokument v editovateľnej forme </w:t>
      </w:r>
      <w:r w:rsidR="006006BA">
        <w:rPr>
          <w:rFonts w:ascii="Calibri" w:hAnsi="Calibri" w:cs="Calibri"/>
        </w:rPr>
        <w:t>a m</w:t>
      </w:r>
      <w:r w:rsidR="006006BA" w:rsidRPr="002A6DAF">
        <w:rPr>
          <w:rFonts w:ascii="Calibri" w:hAnsi="Calibri" w:cs="Calibri"/>
        </w:rPr>
        <w:t xml:space="preserve">anuál k vyplneniu JED </w:t>
      </w:r>
      <w:r w:rsidR="002A6DAF" w:rsidRPr="002A6DAF">
        <w:rPr>
          <w:rFonts w:ascii="Calibri" w:hAnsi="Calibri" w:cs="Calibri"/>
        </w:rPr>
        <w:t xml:space="preserve">je možné stiahnuť </w:t>
      </w:r>
      <w:r w:rsidR="00417197">
        <w:rPr>
          <w:rFonts w:ascii="Calibri" w:hAnsi="Calibri" w:cs="Calibri"/>
        </w:rPr>
        <w:t>z webového sídla Úradu pre verejné obstarávanie na nasledovnom odkaze</w:t>
      </w:r>
      <w:r w:rsidR="002A6DAF" w:rsidRPr="002A6DAF">
        <w:rPr>
          <w:rFonts w:ascii="Calibri" w:hAnsi="Calibri" w:cs="Calibri"/>
        </w:rPr>
        <w:t>:</w:t>
      </w:r>
    </w:p>
    <w:p w:rsidR="002A6DAF" w:rsidRDefault="002A6DAF" w:rsidP="002A6DAF">
      <w:pPr>
        <w:autoSpaceDE w:val="0"/>
        <w:autoSpaceDN w:val="0"/>
        <w:adjustRightInd w:val="0"/>
        <w:ind w:left="567" w:hanging="207"/>
        <w:jc w:val="both"/>
        <w:rPr>
          <w:rFonts w:ascii="Calibri" w:hAnsi="Calibri" w:cs="Calibri"/>
        </w:rPr>
      </w:pPr>
      <w:r w:rsidRPr="002A6DAF">
        <w:rPr>
          <w:rFonts w:ascii="Calibri" w:hAnsi="Calibri" w:cs="Calibri"/>
        </w:rPr>
        <w:t xml:space="preserve"> </w:t>
      </w:r>
      <w:r>
        <w:rPr>
          <w:rFonts w:ascii="Calibri" w:hAnsi="Calibri" w:cs="Calibri"/>
        </w:rPr>
        <w:tab/>
      </w:r>
      <w:hyperlink r:id="rId16" w:history="1">
        <w:r w:rsidRPr="002A6DAF">
          <w:rPr>
            <w:rStyle w:val="Hypertextovprepojenie"/>
            <w:rFonts w:ascii="Calibri" w:hAnsi="Calibri" w:cs="Calibri"/>
          </w:rPr>
          <w:t>https://www.uvo.gov.sk/legislativametodika-dohlad/jednotny-europskydokument-%20pre%20verejne%20obstaravanie-553.html</w:t>
        </w:r>
      </w:hyperlink>
    </w:p>
    <w:p w:rsidR="002A6DAF" w:rsidRDefault="002A6DAF" w:rsidP="002A6DAF">
      <w:pPr>
        <w:autoSpaceDE w:val="0"/>
        <w:autoSpaceDN w:val="0"/>
        <w:adjustRightInd w:val="0"/>
        <w:ind w:left="567"/>
        <w:jc w:val="both"/>
        <w:rPr>
          <w:rFonts w:ascii="Calibri" w:hAnsi="Calibri" w:cs="Calibri"/>
        </w:rPr>
      </w:pPr>
      <w:r>
        <w:rPr>
          <w:rFonts w:ascii="Calibri" w:hAnsi="Calibri" w:cs="Calibri"/>
        </w:rPr>
        <w:t>JED musí byť podpísaný</w:t>
      </w:r>
      <w:r w:rsidRPr="005E0D20">
        <w:rPr>
          <w:rFonts w:ascii="Calibri" w:hAnsi="Calibri" w:cs="Calibri"/>
        </w:rPr>
        <w:t xml:space="preserve"> uchádzačom alebo osobou oprávnenou konať za uchádzača</w:t>
      </w:r>
      <w:r w:rsidRPr="002A6DAF">
        <w:rPr>
          <w:rFonts w:ascii="Calibri" w:hAnsi="Calibri" w:cs="Calibri"/>
        </w:rPr>
        <w:t>.</w:t>
      </w:r>
    </w:p>
    <w:p w:rsidR="00CA088D" w:rsidRDefault="00CA088D" w:rsidP="002A6DAF">
      <w:pPr>
        <w:autoSpaceDE w:val="0"/>
        <w:autoSpaceDN w:val="0"/>
        <w:adjustRightInd w:val="0"/>
        <w:ind w:left="567"/>
        <w:jc w:val="both"/>
        <w:rPr>
          <w:rFonts w:ascii="Calibri" w:hAnsi="Calibri" w:cs="Calibri"/>
        </w:rPr>
      </w:pPr>
    </w:p>
    <w:p w:rsidR="00A73CB5" w:rsidRDefault="00A73CB5" w:rsidP="008F2D16">
      <w:pPr>
        <w:pStyle w:val="Zkladntext"/>
        <w:tabs>
          <w:tab w:val="num" w:pos="720"/>
        </w:tabs>
        <w:jc w:val="center"/>
        <w:rPr>
          <w:rFonts w:ascii="Calibri" w:hAnsi="Calibri" w:cs="Calibri"/>
          <w:b/>
          <w:sz w:val="28"/>
          <w:szCs w:val="28"/>
        </w:rPr>
      </w:pPr>
    </w:p>
    <w:p w:rsidR="00D60160" w:rsidRDefault="00D60160"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A341B6" w:rsidRDefault="00A341B6" w:rsidP="00491FB6">
      <w:pPr>
        <w:pStyle w:val="Zkladntext"/>
        <w:tabs>
          <w:tab w:val="num" w:pos="720"/>
        </w:tabs>
        <w:rPr>
          <w:rFonts w:ascii="Calibri" w:hAnsi="Calibri" w:cs="Calibri"/>
          <w:b/>
          <w:sz w:val="28"/>
          <w:szCs w:val="28"/>
        </w:rPr>
      </w:pPr>
    </w:p>
    <w:p w:rsidR="00A341B6" w:rsidRDefault="00A341B6" w:rsidP="00491FB6">
      <w:pPr>
        <w:pStyle w:val="Zkladntext"/>
        <w:tabs>
          <w:tab w:val="num" w:pos="720"/>
        </w:tabs>
        <w:rPr>
          <w:rFonts w:ascii="Calibri" w:hAnsi="Calibri" w:cs="Calibri"/>
          <w:b/>
          <w:sz w:val="28"/>
          <w:szCs w:val="28"/>
        </w:rPr>
      </w:pPr>
    </w:p>
    <w:p w:rsidR="000225C1" w:rsidRDefault="000225C1" w:rsidP="00FB3591">
      <w:pPr>
        <w:pStyle w:val="Zkladntext"/>
        <w:tabs>
          <w:tab w:val="num" w:pos="720"/>
        </w:tabs>
        <w:rPr>
          <w:rFonts w:ascii="Calibri" w:hAnsi="Calibri" w:cs="Calibri"/>
          <w:b/>
          <w:sz w:val="28"/>
          <w:szCs w:val="28"/>
        </w:rPr>
      </w:pPr>
    </w:p>
    <w:p w:rsidR="0096037F" w:rsidRPr="00EB6F9F" w:rsidRDefault="002419B9" w:rsidP="008F2D16">
      <w:pPr>
        <w:pStyle w:val="Zkladntext"/>
        <w:tabs>
          <w:tab w:val="num" w:pos="720"/>
        </w:tabs>
        <w:jc w:val="center"/>
        <w:rPr>
          <w:rFonts w:ascii="Calibri" w:hAnsi="Calibri" w:cs="Calibri"/>
          <w:b/>
          <w:sz w:val="28"/>
          <w:szCs w:val="28"/>
        </w:rPr>
      </w:pPr>
      <w:r w:rsidRPr="00EB6F9F">
        <w:rPr>
          <w:rFonts w:ascii="Calibri" w:hAnsi="Calibri" w:cs="Calibri"/>
          <w:b/>
          <w:sz w:val="28"/>
          <w:szCs w:val="28"/>
        </w:rPr>
        <w:lastRenderedPageBreak/>
        <w:t>A.3</w:t>
      </w:r>
      <w:r w:rsidR="0096037F" w:rsidRPr="00EB6F9F">
        <w:rPr>
          <w:rFonts w:ascii="Calibri" w:hAnsi="Calibri" w:cs="Calibri"/>
          <w:b/>
          <w:sz w:val="28"/>
          <w:szCs w:val="28"/>
        </w:rPr>
        <w:t xml:space="preserve">  KRITÉRIÁ NA VYHODNOTENIE PONÚK A PRAVIDLÁ ICH UPLATNENIA</w:t>
      </w:r>
    </w:p>
    <w:p w:rsidR="00033944" w:rsidRPr="00EB6F9F" w:rsidRDefault="00033944" w:rsidP="00033944">
      <w:pPr>
        <w:pStyle w:val="Hlavika"/>
        <w:tabs>
          <w:tab w:val="clear" w:pos="4536"/>
          <w:tab w:val="clear" w:pos="9072"/>
        </w:tabs>
        <w:rPr>
          <w:rFonts w:ascii="Calibri" w:hAnsi="Calibri" w:cs="Calibri"/>
        </w:rPr>
      </w:pPr>
    </w:p>
    <w:p w:rsidR="00033944" w:rsidRPr="00EB6F9F" w:rsidRDefault="00033944" w:rsidP="00033944">
      <w:pPr>
        <w:jc w:val="both"/>
        <w:rPr>
          <w:rFonts w:ascii="Calibri" w:hAnsi="Calibri" w:cs="Calibri"/>
        </w:rPr>
      </w:pPr>
    </w:p>
    <w:p w:rsidR="000264FF" w:rsidRPr="000264FF" w:rsidRDefault="000264FF" w:rsidP="00240797">
      <w:pPr>
        <w:pStyle w:val="Zkladntext"/>
        <w:numPr>
          <w:ilvl w:val="0"/>
          <w:numId w:val="4"/>
        </w:numPr>
        <w:tabs>
          <w:tab w:val="clear" w:pos="360"/>
          <w:tab w:val="num" w:pos="432"/>
        </w:tabs>
        <w:ind w:left="454" w:hanging="454"/>
        <w:rPr>
          <w:rFonts w:ascii="Calibri" w:hAnsi="Calibri"/>
          <w:b/>
          <w:bCs/>
          <w:szCs w:val="22"/>
        </w:rPr>
      </w:pPr>
      <w:r>
        <w:rPr>
          <w:rFonts w:ascii="Calibri" w:hAnsi="Calibri"/>
          <w:szCs w:val="22"/>
        </w:rPr>
        <w:t>Verejný obstarávateľ vyhodnocuje ponuky na základe ekonomicky najvýhodnejšej ponuky.</w:t>
      </w:r>
    </w:p>
    <w:p w:rsidR="00240797" w:rsidRPr="000264FF" w:rsidRDefault="000264FF" w:rsidP="000264FF">
      <w:pPr>
        <w:pStyle w:val="Zkladntext"/>
        <w:ind w:left="454"/>
        <w:rPr>
          <w:rFonts w:ascii="Calibri" w:hAnsi="Calibri"/>
          <w:b/>
          <w:bCs/>
          <w:szCs w:val="22"/>
        </w:rPr>
      </w:pPr>
      <w:r>
        <w:rPr>
          <w:rFonts w:ascii="Calibri" w:hAnsi="Calibri"/>
          <w:szCs w:val="22"/>
        </w:rPr>
        <w:t>Kritériami na vyhodnotenie ponúk sú:</w:t>
      </w:r>
      <w:r w:rsidR="00240797" w:rsidRPr="000264FF">
        <w:rPr>
          <w:rFonts w:ascii="Calibri" w:hAnsi="Calibri"/>
          <w:szCs w:val="22"/>
        </w:rPr>
        <w:t xml:space="preserve"> </w:t>
      </w:r>
    </w:p>
    <w:p w:rsidR="00054415" w:rsidRPr="00EB6F9F" w:rsidRDefault="00054415" w:rsidP="003015A2">
      <w:pPr>
        <w:pStyle w:val="Zarkazkladnhotextu"/>
        <w:tabs>
          <w:tab w:val="left" w:pos="1880"/>
        </w:tabs>
        <w:ind w:left="0"/>
        <w:rPr>
          <w:rFonts w:ascii="Calibri" w:hAnsi="Calibri"/>
          <w:b/>
          <w:bCs/>
        </w:rPr>
      </w:pP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Kritérium A:   max. počet</w:t>
      </w:r>
      <w:r w:rsidR="00ED63DC" w:rsidRPr="00DD4052">
        <w:rPr>
          <w:rFonts w:asciiTheme="minorHAnsi" w:hAnsiTheme="minorHAnsi" w:cstheme="minorHAnsi"/>
          <w:b/>
          <w:bCs/>
          <w:sz w:val="22"/>
          <w:szCs w:val="22"/>
        </w:rPr>
        <w:t xml:space="preserve"> bodov 40</w:t>
      </w:r>
      <w:r w:rsidRPr="00DD4052">
        <w:rPr>
          <w:rFonts w:asciiTheme="minorHAnsi" w:hAnsiTheme="minorHAnsi" w:cstheme="minorHAnsi"/>
          <w:b/>
          <w:bCs/>
          <w:sz w:val="22"/>
          <w:szCs w:val="22"/>
        </w:rPr>
        <w:t xml:space="preserve"> bodov</w:t>
      </w:r>
      <w:r w:rsidRPr="00DD4052">
        <w:rPr>
          <w:rFonts w:asciiTheme="minorHAnsi" w:hAnsiTheme="minorHAnsi" w:cstheme="minorHAnsi"/>
          <w:bCs/>
          <w:sz w:val="22"/>
          <w:szCs w:val="22"/>
        </w:rPr>
        <w:t xml:space="preserve"> </w:t>
      </w:r>
    </w:p>
    <w:p w:rsidR="000264FF" w:rsidRPr="00DD4052"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Súčet konečných cien spiatočných leteniek pre jednu osobu v eur s DPH.</w:t>
      </w:r>
      <w:r w:rsidR="000264FF" w:rsidRPr="00DD4052">
        <w:rPr>
          <w:rFonts w:ascii="Calibri" w:hAnsi="Calibri"/>
          <w:noProof/>
          <w:sz w:val="22"/>
          <w:szCs w:val="22"/>
        </w:rPr>
        <w:t xml:space="preserve"> </w:t>
      </w: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 xml:space="preserve">Kritérium B:   max. počet bodov </w:t>
      </w:r>
      <w:r w:rsidR="00ED63DC" w:rsidRPr="00DD4052">
        <w:rPr>
          <w:rFonts w:asciiTheme="minorHAnsi" w:hAnsiTheme="minorHAnsi" w:cstheme="minorHAnsi"/>
          <w:b/>
          <w:bCs/>
          <w:sz w:val="22"/>
          <w:szCs w:val="22"/>
        </w:rPr>
        <w:t>30</w:t>
      </w:r>
      <w:r w:rsidRPr="00DD4052">
        <w:rPr>
          <w:rFonts w:asciiTheme="minorHAnsi" w:hAnsiTheme="minorHAnsi" w:cstheme="minorHAnsi"/>
          <w:b/>
          <w:bCs/>
          <w:sz w:val="22"/>
          <w:szCs w:val="22"/>
        </w:rPr>
        <w:t xml:space="preserve"> bodov</w:t>
      </w:r>
    </w:p>
    <w:p w:rsidR="000264FF" w:rsidRPr="00DD4052"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Súčet cien za prepravu 1 kg nadváhy pri spiatočnom lete v eur s DPH</w:t>
      </w: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Kr</w:t>
      </w:r>
      <w:r w:rsidR="00ED63DC" w:rsidRPr="00DD4052">
        <w:rPr>
          <w:rFonts w:asciiTheme="minorHAnsi" w:hAnsiTheme="minorHAnsi" w:cstheme="minorHAnsi"/>
          <w:b/>
          <w:bCs/>
          <w:sz w:val="22"/>
          <w:szCs w:val="22"/>
        </w:rPr>
        <w:t>itérium C:   max. počet bodov 20</w:t>
      </w:r>
      <w:r w:rsidRPr="00DD4052">
        <w:rPr>
          <w:rFonts w:asciiTheme="minorHAnsi" w:hAnsiTheme="minorHAnsi" w:cstheme="minorHAnsi"/>
          <w:b/>
          <w:bCs/>
          <w:sz w:val="22"/>
          <w:szCs w:val="22"/>
        </w:rPr>
        <w:t xml:space="preserve"> bodov</w:t>
      </w:r>
    </w:p>
    <w:p w:rsidR="000264FF" w:rsidRPr="00DD4052"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Poplatok za vystavenie letenky v eur s DPH</w:t>
      </w: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Kr</w:t>
      </w:r>
      <w:r w:rsidR="00ED63DC" w:rsidRPr="00DD4052">
        <w:rPr>
          <w:rFonts w:asciiTheme="minorHAnsi" w:hAnsiTheme="minorHAnsi" w:cstheme="minorHAnsi"/>
          <w:b/>
          <w:bCs/>
          <w:sz w:val="22"/>
          <w:szCs w:val="22"/>
        </w:rPr>
        <w:t>itérium D:   max. počet bodov 10</w:t>
      </w:r>
      <w:r w:rsidRPr="00DD4052">
        <w:rPr>
          <w:rFonts w:asciiTheme="minorHAnsi" w:hAnsiTheme="minorHAnsi" w:cstheme="minorHAnsi"/>
          <w:b/>
          <w:bCs/>
          <w:sz w:val="22"/>
          <w:szCs w:val="22"/>
        </w:rPr>
        <w:t xml:space="preserve"> bodov</w:t>
      </w:r>
    </w:p>
    <w:p w:rsidR="000264FF" w:rsidRPr="0057043D"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Poplatok za storno vystavenej letenky v eur s DPH</w:t>
      </w:r>
    </w:p>
    <w:p w:rsidR="000264FF" w:rsidRDefault="000264FF" w:rsidP="000264FF">
      <w:pPr>
        <w:pStyle w:val="Odsekzoznamu"/>
        <w:tabs>
          <w:tab w:val="left" w:pos="900"/>
        </w:tabs>
        <w:ind w:left="814"/>
        <w:jc w:val="both"/>
        <w:rPr>
          <w:rFonts w:asciiTheme="minorHAnsi" w:hAnsiTheme="minorHAnsi" w:cstheme="minorHAnsi"/>
          <w:bCs/>
          <w:sz w:val="22"/>
          <w:szCs w:val="22"/>
        </w:rPr>
      </w:pPr>
    </w:p>
    <w:p w:rsidR="00364038" w:rsidRPr="00364038" w:rsidRDefault="00364038" w:rsidP="00364038">
      <w:pPr>
        <w:pStyle w:val="Zkladntext"/>
        <w:ind w:left="454"/>
        <w:rPr>
          <w:rFonts w:ascii="Calibri" w:hAnsi="Calibri"/>
          <w:szCs w:val="22"/>
        </w:rPr>
      </w:pPr>
      <w:r w:rsidRPr="00364038">
        <w:rPr>
          <w:rFonts w:ascii="Calibri" w:hAnsi="Calibri"/>
          <w:szCs w:val="22"/>
        </w:rPr>
        <w:t>Odplata zahŕňa všetky náklady uchádzača súvisiace s poskytnutím predmetu zákazky verejnému</w:t>
      </w:r>
      <w:r>
        <w:rPr>
          <w:rFonts w:ascii="Calibri" w:hAnsi="Calibri"/>
          <w:szCs w:val="22"/>
        </w:rPr>
        <w:t xml:space="preserve"> </w:t>
      </w:r>
      <w:r w:rsidRPr="00364038">
        <w:rPr>
          <w:rFonts w:ascii="Calibri" w:hAnsi="Calibri"/>
          <w:szCs w:val="22"/>
        </w:rPr>
        <w:t>obstarávateľovi.</w:t>
      </w:r>
    </w:p>
    <w:p w:rsidR="00364038" w:rsidRPr="00364038" w:rsidRDefault="00364038" w:rsidP="00364038">
      <w:pPr>
        <w:pStyle w:val="Zkladntext"/>
        <w:ind w:left="454"/>
        <w:rPr>
          <w:rFonts w:ascii="Calibri" w:hAnsi="Calibri"/>
          <w:szCs w:val="22"/>
        </w:rPr>
      </w:pPr>
      <w:r w:rsidRPr="00364038">
        <w:rPr>
          <w:rFonts w:ascii="Calibri" w:hAnsi="Calibri"/>
          <w:szCs w:val="22"/>
        </w:rPr>
        <w:t>Uchádzač uvedie pre všetky kritériá kladný nenulový údaj, číslo s presnosťou na dve desatinné</w:t>
      </w:r>
      <w:r>
        <w:rPr>
          <w:rFonts w:ascii="Calibri" w:hAnsi="Calibri"/>
          <w:szCs w:val="22"/>
        </w:rPr>
        <w:t xml:space="preserve"> </w:t>
      </w:r>
      <w:r w:rsidRPr="00364038">
        <w:rPr>
          <w:rFonts w:ascii="Calibri" w:hAnsi="Calibri"/>
          <w:szCs w:val="22"/>
        </w:rPr>
        <w:t>miesta.</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364038" w:rsidRPr="00364038" w:rsidRDefault="00364038" w:rsidP="00364038">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Cenové návrhy uchádzač uvedie do priloženého formuláru „Návrh na plnenie kritérií“ a „Tabuľky č. 1:</w:t>
      </w:r>
    </w:p>
    <w:p w:rsidR="000264FF" w:rsidRDefault="00364038" w:rsidP="00364038">
      <w:pPr>
        <w:pStyle w:val="Zkladntext"/>
        <w:ind w:left="454"/>
        <w:rPr>
          <w:rFonts w:ascii="Calibri" w:hAnsi="Calibri"/>
          <w:szCs w:val="22"/>
        </w:rPr>
      </w:pPr>
      <w:r w:rsidRPr="00364038">
        <w:rPr>
          <w:rFonts w:ascii="Calibri" w:hAnsi="Calibri"/>
          <w:szCs w:val="22"/>
        </w:rPr>
        <w:t>Ceny za letenky a nadváhu“, ktoré sú súčasťou týchto súťažných podkladov.</w:t>
      </w:r>
    </w:p>
    <w:p w:rsidR="00364038" w:rsidRDefault="00364038" w:rsidP="00364038">
      <w:pPr>
        <w:pStyle w:val="Zkladntext"/>
        <w:ind w:left="454"/>
        <w:rPr>
          <w:rFonts w:ascii="Calibri" w:hAnsi="Calibri"/>
          <w:szCs w:val="22"/>
        </w:rPr>
      </w:pPr>
    </w:p>
    <w:p w:rsidR="00364038" w:rsidRPr="00364038" w:rsidRDefault="00364038" w:rsidP="00364038">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Uchádzač musí v návrhu na plnenie kritérií uviesť pre každú požadovanú položku uvedenú</w:t>
      </w:r>
      <w:r>
        <w:rPr>
          <w:rFonts w:ascii="Calibri" w:hAnsi="Calibri"/>
          <w:szCs w:val="22"/>
        </w:rPr>
        <w:t xml:space="preserve"> </w:t>
      </w:r>
      <w:r w:rsidRPr="00364038">
        <w:rPr>
          <w:rFonts w:ascii="Calibri" w:hAnsi="Calibri"/>
          <w:szCs w:val="22"/>
        </w:rPr>
        <w:t>vo formulári hodnotu / cenu. Uchádzač, ktorý neuvedie v každej položke tabuľky hodnotu nesplní</w:t>
      </w:r>
      <w:r>
        <w:rPr>
          <w:rFonts w:ascii="Calibri" w:hAnsi="Calibri"/>
          <w:szCs w:val="22"/>
        </w:rPr>
        <w:t xml:space="preserve"> </w:t>
      </w:r>
      <w:r w:rsidRPr="00364038">
        <w:rPr>
          <w:rFonts w:ascii="Calibri" w:hAnsi="Calibri"/>
          <w:szCs w:val="22"/>
        </w:rPr>
        <w:t>požiadavky na predmet zákazky a jeho ponuka bude vylúčená. Návrh na plnenie kritérií musí byť</w:t>
      </w:r>
      <w:r>
        <w:rPr>
          <w:rFonts w:ascii="Calibri" w:hAnsi="Calibri"/>
          <w:szCs w:val="22"/>
        </w:rPr>
        <w:t xml:space="preserve"> </w:t>
      </w:r>
      <w:r w:rsidRPr="00364038">
        <w:rPr>
          <w:rFonts w:ascii="Calibri" w:hAnsi="Calibri"/>
          <w:szCs w:val="22"/>
        </w:rPr>
        <w:t>podpísaný štatutárnym zástupcom uchádzača a priložený k ponuke.</w:t>
      </w:r>
    </w:p>
    <w:p w:rsidR="003015A2" w:rsidRPr="00364038" w:rsidRDefault="003015A2" w:rsidP="003015A2">
      <w:pPr>
        <w:pStyle w:val="Zkladntext"/>
        <w:ind w:left="454"/>
        <w:rPr>
          <w:rFonts w:ascii="Calibri" w:hAnsi="Calibri"/>
          <w:szCs w:val="22"/>
        </w:rPr>
      </w:pPr>
    </w:p>
    <w:p w:rsidR="008774F2" w:rsidRDefault="00364038" w:rsidP="00364038">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Spôsob uplatnenia kritérií podľa bodu 1:</w:t>
      </w:r>
    </w:p>
    <w:p w:rsidR="00364038" w:rsidRDefault="00364038" w:rsidP="00364038">
      <w:pPr>
        <w:pStyle w:val="Zkladntext"/>
        <w:ind w:left="454"/>
        <w:rPr>
          <w:rFonts w:ascii="Calibri" w:hAnsi="Calibri"/>
          <w:szCs w:val="22"/>
        </w:rPr>
      </w:pPr>
    </w:p>
    <w:p w:rsidR="00364038" w:rsidRPr="00364038" w:rsidRDefault="00364038" w:rsidP="00364038">
      <w:pPr>
        <w:pStyle w:val="Zkladntext"/>
        <w:ind w:left="454"/>
        <w:rPr>
          <w:rFonts w:ascii="Calibri" w:hAnsi="Calibri"/>
          <w:szCs w:val="22"/>
        </w:rPr>
      </w:pPr>
      <w:r w:rsidRPr="00364038">
        <w:rPr>
          <w:rFonts w:ascii="Calibri" w:hAnsi="Calibri"/>
          <w:szCs w:val="22"/>
        </w:rPr>
        <w:t>4.1 Súčet konečných cien spiatočných leteniek pre jednu osobu v eur s DPH („A")</w:t>
      </w:r>
      <w:r>
        <w:rPr>
          <w:rFonts w:ascii="Calibri" w:hAnsi="Calibri"/>
          <w:szCs w:val="22"/>
        </w:rPr>
        <w:t xml:space="preserve"> </w:t>
      </w:r>
      <w:r>
        <w:rPr>
          <w:rFonts w:cs="Arial"/>
          <w:noProof w:val="0"/>
          <w:sz w:val="20"/>
          <w:szCs w:val="20"/>
        </w:rPr>
        <w:t>max. 40 bodov</w:t>
      </w:r>
    </w:p>
    <w:p w:rsidR="00364038" w:rsidRDefault="00364038" w:rsidP="00364038">
      <w:pPr>
        <w:autoSpaceDE w:val="0"/>
        <w:autoSpaceDN w:val="0"/>
        <w:adjustRightInd w:val="0"/>
        <w:ind w:left="426"/>
        <w:jc w:val="both"/>
        <w:rPr>
          <w:rFonts w:ascii="Calibri" w:hAnsi="Calibri"/>
          <w:szCs w:val="22"/>
        </w:rPr>
      </w:pPr>
      <w:r w:rsidRPr="00364038">
        <w:rPr>
          <w:rFonts w:ascii="Calibri" w:hAnsi="Calibri"/>
          <w:szCs w:val="22"/>
        </w:rPr>
        <w:t>Maximálny počet bodov sa pridelí ponuke s najnižším navrhovaným súčtom konečných cien a</w:t>
      </w:r>
      <w:r>
        <w:rPr>
          <w:rFonts w:ascii="Calibri" w:hAnsi="Calibri"/>
          <w:szCs w:val="22"/>
        </w:rPr>
        <w:t> </w:t>
      </w:r>
      <w:r w:rsidRPr="00364038">
        <w:rPr>
          <w:rFonts w:ascii="Calibri" w:hAnsi="Calibri"/>
          <w:szCs w:val="22"/>
        </w:rPr>
        <w:t>pri</w:t>
      </w:r>
      <w:r>
        <w:rPr>
          <w:rFonts w:ascii="Calibri" w:hAnsi="Calibri"/>
          <w:szCs w:val="22"/>
        </w:rPr>
        <w:t xml:space="preserve"> </w:t>
      </w:r>
      <w:r w:rsidRPr="00364038">
        <w:rPr>
          <w:rFonts w:ascii="Calibri" w:hAnsi="Calibri"/>
          <w:szCs w:val="22"/>
        </w:rPr>
        <w:t>ostatných ponukách sa určí úmerou. Hodnotenie tohto kritéria pri ostatných ponukách sa vyjadrí</w:t>
      </w:r>
      <w:r>
        <w:rPr>
          <w:rFonts w:ascii="Calibri" w:hAnsi="Calibri"/>
          <w:szCs w:val="22"/>
        </w:rPr>
        <w:t xml:space="preserve"> </w:t>
      </w:r>
      <w:r w:rsidRPr="00364038">
        <w:rPr>
          <w:rFonts w:ascii="Calibri" w:hAnsi="Calibri"/>
          <w:szCs w:val="22"/>
        </w:rPr>
        <w:t>ako podiel najnižšieho navrhovaného súčtu konečných cien a navrhovaného súčtu konečných</w:t>
      </w:r>
      <w:r>
        <w:rPr>
          <w:rFonts w:ascii="Calibri" w:hAnsi="Calibri"/>
          <w:szCs w:val="22"/>
        </w:rPr>
        <w:t xml:space="preserve"> </w:t>
      </w:r>
      <w:r w:rsidRPr="00364038">
        <w:rPr>
          <w:rFonts w:ascii="Calibri" w:hAnsi="Calibri"/>
          <w:szCs w:val="22"/>
        </w:rPr>
        <w:t>cien príslušnej vyhodnocovanej ponuky, prenásobený maximálnym počtom bodov pre uvedené</w:t>
      </w:r>
      <w:r>
        <w:rPr>
          <w:rFonts w:ascii="Calibri" w:hAnsi="Calibri"/>
          <w:szCs w:val="22"/>
        </w:rPr>
        <w:t xml:space="preserve"> </w:t>
      </w:r>
      <w:r w:rsidRPr="00364038">
        <w:rPr>
          <w:rFonts w:ascii="Calibri" w:hAnsi="Calibri"/>
          <w:szCs w:val="22"/>
        </w:rPr>
        <w:t>kritérium - t. j. 40 bodov.</w:t>
      </w:r>
    </w:p>
    <w:p w:rsidR="00364038" w:rsidRPr="00364038" w:rsidRDefault="00364038" w:rsidP="00364038">
      <w:pPr>
        <w:autoSpaceDE w:val="0"/>
        <w:autoSpaceDN w:val="0"/>
        <w:adjustRightInd w:val="0"/>
        <w:ind w:left="426"/>
        <w:jc w:val="both"/>
        <w:rPr>
          <w:rFonts w:ascii="Calibri" w:hAnsi="Calibri"/>
          <w:szCs w:val="22"/>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súčet konečných cien</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„A“ = -----------------------------------------------------------------------------------------------        x 40</w:t>
      </w: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navrhovaný súčet konečných cien príslušnej vyhodnocovanej ponuky</w:t>
      </w:r>
    </w:p>
    <w:p w:rsidR="00364038" w:rsidRDefault="00364038" w:rsidP="00364038">
      <w:pPr>
        <w:autoSpaceDE w:val="0"/>
        <w:autoSpaceDN w:val="0"/>
        <w:adjustRightInd w:val="0"/>
        <w:ind w:firstLine="426"/>
        <w:rPr>
          <w:rFonts w:ascii="Arial,Italic" w:hAnsi="Arial,Italic" w:cs="Arial,Italic"/>
          <w:i/>
          <w:iCs/>
          <w:noProof w:val="0"/>
          <w:sz w:val="20"/>
          <w:szCs w:val="20"/>
        </w:rPr>
      </w:pPr>
    </w:p>
    <w:p w:rsidR="006B0954" w:rsidRDefault="006B0954" w:rsidP="00364038">
      <w:pPr>
        <w:pStyle w:val="Zkladntext"/>
        <w:ind w:left="454"/>
        <w:rPr>
          <w:rFonts w:ascii="Calibri" w:hAnsi="Calibri"/>
          <w:szCs w:val="22"/>
        </w:rPr>
      </w:pPr>
    </w:p>
    <w:p w:rsidR="00364038" w:rsidRPr="00364038" w:rsidRDefault="00364038" w:rsidP="00364038">
      <w:pPr>
        <w:pStyle w:val="Zkladntext"/>
        <w:ind w:left="454"/>
        <w:rPr>
          <w:rFonts w:ascii="Calibri" w:hAnsi="Calibri"/>
          <w:szCs w:val="22"/>
        </w:rPr>
      </w:pPr>
      <w:r w:rsidRPr="00364038">
        <w:rPr>
          <w:rFonts w:ascii="Calibri" w:hAnsi="Calibri"/>
          <w:szCs w:val="22"/>
        </w:rPr>
        <w:t>4.2 Súčet cien za prepravu 1 kg nadváhy pri spiatočnom lete v eur s DPH („B")</w:t>
      </w:r>
      <w:r>
        <w:rPr>
          <w:rFonts w:ascii="Calibri" w:hAnsi="Calibri"/>
          <w:szCs w:val="22"/>
        </w:rPr>
        <w:t xml:space="preserve"> </w:t>
      </w:r>
      <w:r w:rsidRPr="00364038">
        <w:rPr>
          <w:rFonts w:ascii="Calibri" w:hAnsi="Calibri"/>
          <w:szCs w:val="22"/>
        </w:rPr>
        <w:t>max. 40 bodov</w:t>
      </w:r>
    </w:p>
    <w:p w:rsidR="00364038" w:rsidRPr="00364038" w:rsidRDefault="00364038" w:rsidP="00364038">
      <w:pPr>
        <w:pStyle w:val="Zkladntext"/>
        <w:ind w:left="454"/>
        <w:rPr>
          <w:rFonts w:ascii="Calibri" w:hAnsi="Calibri"/>
          <w:szCs w:val="22"/>
        </w:rPr>
      </w:pPr>
      <w:r w:rsidRPr="00364038">
        <w:rPr>
          <w:rFonts w:ascii="Calibri" w:hAnsi="Calibri"/>
          <w:szCs w:val="22"/>
        </w:rPr>
        <w:t>Maximálny počet bodov sa pridelí ponuke s najnižším navrhovaným súčtom cien za prepravu 1</w:t>
      </w:r>
      <w:r>
        <w:rPr>
          <w:rFonts w:ascii="Calibri" w:hAnsi="Calibri"/>
          <w:szCs w:val="22"/>
        </w:rPr>
        <w:t xml:space="preserve"> </w:t>
      </w:r>
      <w:r w:rsidRPr="00364038">
        <w:rPr>
          <w:rFonts w:ascii="Calibri" w:hAnsi="Calibri"/>
          <w:szCs w:val="22"/>
        </w:rPr>
        <w:t>kg nadváhy a pri ostatných ponukách sa určí úmerou. Hodnotenie tohto kritéria pri ostatných</w:t>
      </w:r>
      <w:r>
        <w:rPr>
          <w:rFonts w:ascii="Calibri" w:hAnsi="Calibri"/>
          <w:szCs w:val="22"/>
        </w:rPr>
        <w:t xml:space="preserve"> </w:t>
      </w:r>
      <w:r w:rsidRPr="00364038">
        <w:rPr>
          <w:rFonts w:ascii="Calibri" w:hAnsi="Calibri"/>
          <w:szCs w:val="22"/>
        </w:rPr>
        <w:t>ponukách sa vyjadrí ako podiel najnižšieho navrhovaného súčtu cien za prepravu 1 kg nadváhy</w:t>
      </w:r>
      <w:r>
        <w:rPr>
          <w:rFonts w:ascii="Calibri" w:hAnsi="Calibri"/>
          <w:szCs w:val="22"/>
        </w:rPr>
        <w:t xml:space="preserve"> </w:t>
      </w:r>
      <w:r w:rsidRPr="00364038">
        <w:rPr>
          <w:rFonts w:ascii="Calibri" w:hAnsi="Calibri"/>
          <w:szCs w:val="22"/>
        </w:rPr>
        <w:t>a súčtu cien za prepravu 1 kg nadváhy príslušnej vyhodnocovanej ponuky, prenásobený</w:t>
      </w:r>
      <w:r>
        <w:rPr>
          <w:rFonts w:ascii="Calibri" w:hAnsi="Calibri"/>
          <w:szCs w:val="22"/>
        </w:rPr>
        <w:t xml:space="preserve"> </w:t>
      </w:r>
      <w:r w:rsidRPr="00364038">
        <w:rPr>
          <w:rFonts w:ascii="Calibri" w:hAnsi="Calibri"/>
          <w:szCs w:val="22"/>
        </w:rPr>
        <w:t>maximálnym počtom bodov pre uvedené kritérium - t. j. 40 bodov.</w:t>
      </w:r>
    </w:p>
    <w:p w:rsidR="00364038" w:rsidRDefault="00364038" w:rsidP="00364038">
      <w:pPr>
        <w:autoSpaceDE w:val="0"/>
        <w:autoSpaceDN w:val="0"/>
        <w:adjustRightInd w:val="0"/>
        <w:rPr>
          <w:rFonts w:cs="Arial"/>
          <w:noProof w:val="0"/>
          <w:sz w:val="20"/>
          <w:szCs w:val="20"/>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súčet cien za prepravu 1 kg nadváhy</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„B“= ---------------------------------------------------------------------------------------------------------------    x 40</w:t>
      </w:r>
    </w:p>
    <w:p w:rsidR="00364038" w:rsidRPr="00364038" w:rsidRDefault="00364038" w:rsidP="00364038">
      <w:pPr>
        <w:pStyle w:val="Zkladntext"/>
        <w:ind w:left="454" w:firstLine="426"/>
        <w:rPr>
          <w:rFonts w:ascii="Calibri" w:hAnsi="Calibri"/>
          <w:szCs w:val="22"/>
        </w:rPr>
      </w:pPr>
      <w:r>
        <w:rPr>
          <w:rFonts w:ascii="Arial,Italic" w:hAnsi="Arial,Italic" w:cs="Arial,Italic"/>
          <w:i/>
          <w:iCs/>
          <w:noProof w:val="0"/>
          <w:sz w:val="20"/>
          <w:szCs w:val="20"/>
        </w:rPr>
        <w:t>navrhovaný súčet cien za prepravu 1 kg nadváhy príslušnej vyhodnocovanej ponuky</w:t>
      </w:r>
    </w:p>
    <w:p w:rsidR="008774F2" w:rsidRDefault="008774F2"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6B0954" w:rsidRDefault="006B0954" w:rsidP="00821FD1">
      <w:pPr>
        <w:pStyle w:val="Hlavika"/>
        <w:rPr>
          <w:rFonts w:ascii="Calibri" w:hAnsi="Calibri" w:cs="Calibri"/>
          <w:b/>
          <w:bCs/>
          <w:sz w:val="28"/>
        </w:rPr>
      </w:pPr>
    </w:p>
    <w:p w:rsidR="00A11E6F" w:rsidRDefault="00A11E6F" w:rsidP="00821FD1">
      <w:pPr>
        <w:pStyle w:val="Hlavika"/>
        <w:rPr>
          <w:rFonts w:ascii="Calibri" w:hAnsi="Calibri" w:cs="Calibri"/>
          <w:b/>
          <w:bCs/>
          <w:sz w:val="28"/>
        </w:rPr>
      </w:pPr>
    </w:p>
    <w:p w:rsidR="00364038" w:rsidRPr="00364038" w:rsidRDefault="00364038" w:rsidP="00364038">
      <w:pPr>
        <w:pStyle w:val="Zkladntext"/>
        <w:ind w:left="454"/>
        <w:rPr>
          <w:rFonts w:ascii="Calibri" w:hAnsi="Calibri"/>
          <w:szCs w:val="22"/>
        </w:rPr>
      </w:pPr>
      <w:r w:rsidRPr="00364038">
        <w:rPr>
          <w:rFonts w:ascii="Calibri" w:hAnsi="Calibri"/>
          <w:szCs w:val="22"/>
        </w:rPr>
        <w:t>4.3 Poplatok za vystavenie letenky v eur s DPH („C") max. 10 bodov</w:t>
      </w:r>
    </w:p>
    <w:p w:rsidR="00364038" w:rsidRDefault="00364038" w:rsidP="00364038">
      <w:pPr>
        <w:pStyle w:val="Zkladntext"/>
        <w:ind w:left="454"/>
        <w:rPr>
          <w:rFonts w:ascii="Calibri" w:hAnsi="Calibri"/>
          <w:szCs w:val="22"/>
        </w:rPr>
      </w:pPr>
      <w:r w:rsidRPr="00364038">
        <w:rPr>
          <w:rFonts w:ascii="Calibri" w:hAnsi="Calibri"/>
          <w:szCs w:val="22"/>
        </w:rPr>
        <w:t>Maximálny počet bodov sa pridelí ponuke s najnižším navrhovaným poplatkom za vystavenie</w:t>
      </w:r>
      <w:r>
        <w:rPr>
          <w:rFonts w:ascii="Calibri" w:hAnsi="Calibri"/>
          <w:szCs w:val="22"/>
        </w:rPr>
        <w:t xml:space="preserve"> </w:t>
      </w:r>
      <w:r w:rsidRPr="00364038">
        <w:rPr>
          <w:rFonts w:ascii="Calibri" w:hAnsi="Calibri"/>
          <w:szCs w:val="22"/>
        </w:rPr>
        <w:t>letenky a pri ostatných ponukách sa určí úmerou. Hodnotenie tohto kritéria pri ostatných</w:t>
      </w:r>
      <w:r>
        <w:rPr>
          <w:rFonts w:ascii="Calibri" w:hAnsi="Calibri"/>
          <w:szCs w:val="22"/>
        </w:rPr>
        <w:t xml:space="preserve"> </w:t>
      </w:r>
      <w:r w:rsidRPr="00364038">
        <w:rPr>
          <w:rFonts w:ascii="Calibri" w:hAnsi="Calibri"/>
          <w:szCs w:val="22"/>
        </w:rPr>
        <w:t>ponukách sa vyjadrí ako podiel najnižšieho navrhovaného poplatku za vystavenie letenky a navrhovaného poplatku za vystavenie letenky príslušnej vyhodnocovanej ponuky, prenásobený</w:t>
      </w:r>
      <w:r>
        <w:rPr>
          <w:rFonts w:ascii="Calibri" w:hAnsi="Calibri"/>
          <w:szCs w:val="22"/>
        </w:rPr>
        <w:t xml:space="preserve"> </w:t>
      </w:r>
      <w:r w:rsidRPr="00364038">
        <w:rPr>
          <w:rFonts w:ascii="Calibri" w:hAnsi="Calibri"/>
          <w:szCs w:val="22"/>
        </w:rPr>
        <w:t>maximálnym počtom bodov pre uvedené kritérium – t. j. 10 bodov.</w:t>
      </w:r>
    </w:p>
    <w:p w:rsidR="00364038" w:rsidRPr="00364038" w:rsidRDefault="00364038" w:rsidP="00364038">
      <w:pPr>
        <w:pStyle w:val="Zkladntext"/>
        <w:ind w:left="454"/>
        <w:rPr>
          <w:rFonts w:ascii="Calibri" w:hAnsi="Calibri"/>
          <w:szCs w:val="22"/>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poplatok</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„C“= --------------------------------------------------------------------------------   x 10</w:t>
      </w: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navrhovaný poplatok príslušnej vyhodnocovanej ponuky</w:t>
      </w:r>
    </w:p>
    <w:p w:rsidR="00364038" w:rsidRDefault="00364038" w:rsidP="00364038">
      <w:pPr>
        <w:autoSpaceDE w:val="0"/>
        <w:autoSpaceDN w:val="0"/>
        <w:adjustRightInd w:val="0"/>
        <w:rPr>
          <w:rFonts w:ascii="Arial,Italic" w:hAnsi="Arial,Italic" w:cs="Arial,Italic"/>
          <w:i/>
          <w:iCs/>
          <w:noProof w:val="0"/>
          <w:sz w:val="20"/>
          <w:szCs w:val="20"/>
        </w:rPr>
      </w:pPr>
    </w:p>
    <w:p w:rsidR="00364038" w:rsidRDefault="00364038" w:rsidP="00364038">
      <w:pPr>
        <w:autoSpaceDE w:val="0"/>
        <w:autoSpaceDN w:val="0"/>
        <w:adjustRightInd w:val="0"/>
        <w:rPr>
          <w:rFonts w:ascii="Arial,Italic" w:hAnsi="Arial,Italic" w:cs="Arial,Italic"/>
          <w:i/>
          <w:iCs/>
          <w:noProof w:val="0"/>
          <w:sz w:val="20"/>
          <w:szCs w:val="20"/>
        </w:rPr>
      </w:pPr>
    </w:p>
    <w:p w:rsidR="00364038" w:rsidRPr="00364038" w:rsidRDefault="00364038" w:rsidP="00364038">
      <w:pPr>
        <w:pStyle w:val="Zkladntext"/>
        <w:ind w:left="454"/>
        <w:rPr>
          <w:rFonts w:ascii="Calibri" w:hAnsi="Calibri"/>
          <w:szCs w:val="22"/>
        </w:rPr>
      </w:pPr>
      <w:r w:rsidRPr="00364038">
        <w:rPr>
          <w:rFonts w:ascii="Calibri" w:hAnsi="Calibri"/>
          <w:szCs w:val="22"/>
        </w:rPr>
        <w:t>4.4 poplatok za storno vystavenej letenky v eur s DPH („D") max. 10 bodov</w:t>
      </w:r>
    </w:p>
    <w:p w:rsidR="00364038" w:rsidRDefault="00364038" w:rsidP="00364038">
      <w:pPr>
        <w:pStyle w:val="Zkladntext"/>
        <w:ind w:left="454"/>
        <w:rPr>
          <w:rFonts w:ascii="Calibri" w:hAnsi="Calibri"/>
          <w:szCs w:val="22"/>
        </w:rPr>
      </w:pPr>
      <w:r w:rsidRPr="00364038">
        <w:rPr>
          <w:rFonts w:ascii="Calibri" w:hAnsi="Calibri"/>
          <w:szCs w:val="22"/>
        </w:rPr>
        <w:t>Maximálny počet bodov sa pridelí ponuke s najnižším navrhovaným poplatkom za storno</w:t>
      </w:r>
      <w:r>
        <w:rPr>
          <w:rFonts w:ascii="Calibri" w:hAnsi="Calibri"/>
          <w:szCs w:val="22"/>
        </w:rPr>
        <w:t xml:space="preserve"> </w:t>
      </w:r>
      <w:r w:rsidRPr="00364038">
        <w:rPr>
          <w:rFonts w:ascii="Calibri" w:hAnsi="Calibri"/>
          <w:szCs w:val="22"/>
        </w:rPr>
        <w:t>vystavenej letenky a pri ostatných ponukách sa určí úmerou. Hodnotenie tohto kritéria pri</w:t>
      </w:r>
      <w:r>
        <w:rPr>
          <w:rFonts w:ascii="Calibri" w:hAnsi="Calibri"/>
          <w:szCs w:val="22"/>
        </w:rPr>
        <w:t xml:space="preserve"> </w:t>
      </w:r>
      <w:r w:rsidRPr="00364038">
        <w:rPr>
          <w:rFonts w:ascii="Calibri" w:hAnsi="Calibri"/>
          <w:szCs w:val="22"/>
        </w:rPr>
        <w:t>ostatných ponukách sa vyjadrí ako podiel najnižšieho navrhovaného poplatku za storno</w:t>
      </w:r>
      <w:r>
        <w:rPr>
          <w:rFonts w:ascii="Calibri" w:hAnsi="Calibri"/>
          <w:szCs w:val="22"/>
        </w:rPr>
        <w:t xml:space="preserve"> </w:t>
      </w:r>
      <w:r w:rsidRPr="00364038">
        <w:rPr>
          <w:rFonts w:ascii="Calibri" w:hAnsi="Calibri"/>
          <w:szCs w:val="22"/>
        </w:rPr>
        <w:t>vystavenej letenky a poplatku za storno vystavenej letenky príslušnej vyhodnocovanej ponuky,</w:t>
      </w:r>
      <w:r>
        <w:rPr>
          <w:rFonts w:ascii="Calibri" w:hAnsi="Calibri"/>
          <w:szCs w:val="22"/>
        </w:rPr>
        <w:t xml:space="preserve"> </w:t>
      </w:r>
      <w:r w:rsidRPr="00364038">
        <w:rPr>
          <w:rFonts w:ascii="Calibri" w:hAnsi="Calibri"/>
          <w:szCs w:val="22"/>
        </w:rPr>
        <w:t>prenásobený maximálnym počtom bodov pre uvedené kritérium - t. j. 10 bodov.</w:t>
      </w:r>
    </w:p>
    <w:p w:rsidR="00364038" w:rsidRPr="00364038" w:rsidRDefault="00364038" w:rsidP="00364038">
      <w:pPr>
        <w:pStyle w:val="Zkladntext"/>
        <w:rPr>
          <w:rFonts w:ascii="Calibri" w:hAnsi="Calibri"/>
          <w:szCs w:val="22"/>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poplatok</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„D“= --------------------------------------------------------------------------------    x 10</w:t>
      </w: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navrhovaný poplatok príslušnej vyhodnocovanej ponuky</w:t>
      </w:r>
    </w:p>
    <w:p w:rsidR="00364038" w:rsidRDefault="00364038" w:rsidP="00364038">
      <w:pPr>
        <w:pStyle w:val="Hlavika"/>
        <w:rPr>
          <w:rFonts w:cs="Arial"/>
          <w:noProof w:val="0"/>
          <w:sz w:val="20"/>
          <w:szCs w:val="20"/>
        </w:rPr>
      </w:pPr>
    </w:p>
    <w:p w:rsidR="00364038" w:rsidRDefault="00364038" w:rsidP="00364038">
      <w:pPr>
        <w:pStyle w:val="Hlavika"/>
        <w:rPr>
          <w:rFonts w:cs="Arial"/>
          <w:noProof w:val="0"/>
          <w:sz w:val="20"/>
          <w:szCs w:val="20"/>
        </w:rPr>
      </w:pPr>
    </w:p>
    <w:p w:rsidR="007549C0" w:rsidRDefault="00364038" w:rsidP="00963F99">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Hodnotenie jednotlivých ponúk uchádzačov je dané pridelením vypočítaného počtu bodov podľa</w:t>
      </w:r>
      <w:r w:rsidR="00963F99">
        <w:rPr>
          <w:rFonts w:ascii="Calibri" w:hAnsi="Calibri"/>
          <w:szCs w:val="22"/>
        </w:rPr>
        <w:t xml:space="preserve">    </w:t>
      </w:r>
      <w:r w:rsidRPr="00963F99">
        <w:rPr>
          <w:rFonts w:ascii="Calibri" w:hAnsi="Calibri"/>
          <w:szCs w:val="22"/>
        </w:rPr>
        <w:t>bodu 4 za jednotlivé posudzované údaje/návrhy na plnenie kritérií, ktoré sú uvedené v</w:t>
      </w:r>
      <w:r w:rsidR="00963F99">
        <w:rPr>
          <w:rFonts w:ascii="Calibri" w:hAnsi="Calibri"/>
          <w:szCs w:val="22"/>
        </w:rPr>
        <w:t> </w:t>
      </w:r>
      <w:r w:rsidRPr="00963F99">
        <w:rPr>
          <w:rFonts w:ascii="Calibri" w:hAnsi="Calibri"/>
          <w:szCs w:val="22"/>
        </w:rPr>
        <w:t>ponukách</w:t>
      </w:r>
      <w:r w:rsidR="00963F99">
        <w:rPr>
          <w:rFonts w:ascii="Calibri" w:hAnsi="Calibri"/>
          <w:szCs w:val="22"/>
        </w:rPr>
        <w:t xml:space="preserve"> </w:t>
      </w:r>
      <w:r w:rsidRPr="00963F99">
        <w:rPr>
          <w:rFonts w:ascii="Calibri" w:hAnsi="Calibri"/>
          <w:szCs w:val="22"/>
        </w:rPr>
        <w:t>uchádzačov. Po pridelení príslušného počtu bodov za jednotlivé posudzované údaje / návrhy na</w:t>
      </w:r>
      <w:r w:rsidR="00963F99">
        <w:rPr>
          <w:rFonts w:ascii="Calibri" w:hAnsi="Calibri"/>
          <w:szCs w:val="22"/>
        </w:rPr>
        <w:t xml:space="preserve"> </w:t>
      </w:r>
      <w:r w:rsidRPr="00963F99">
        <w:rPr>
          <w:rFonts w:ascii="Calibri" w:hAnsi="Calibri"/>
          <w:szCs w:val="22"/>
        </w:rPr>
        <w:t>plnenie kritérií bude vykonaný vzájomný súčet pridelených bodov za všetky posudzované údaje /</w:t>
      </w:r>
      <w:r w:rsidR="00963F99">
        <w:rPr>
          <w:rFonts w:ascii="Calibri" w:hAnsi="Calibri"/>
          <w:szCs w:val="22"/>
        </w:rPr>
        <w:t xml:space="preserve"> </w:t>
      </w:r>
      <w:r w:rsidRPr="00963F99">
        <w:rPr>
          <w:rFonts w:ascii="Calibri" w:hAnsi="Calibri"/>
          <w:szCs w:val="22"/>
        </w:rPr>
        <w:t>návrhy na plnenie kritérií vo vzťahu k jednotlivým ponukám uchádzačov.</w:t>
      </w:r>
    </w:p>
    <w:p w:rsidR="00963F99" w:rsidRPr="00963F99" w:rsidRDefault="00963F99" w:rsidP="00963F99">
      <w:pPr>
        <w:pStyle w:val="Zkladntext"/>
        <w:numPr>
          <w:ilvl w:val="0"/>
          <w:numId w:val="4"/>
        </w:numPr>
        <w:tabs>
          <w:tab w:val="clear" w:pos="360"/>
          <w:tab w:val="num" w:pos="432"/>
        </w:tabs>
        <w:ind w:left="454" w:hanging="454"/>
        <w:rPr>
          <w:rFonts w:ascii="Calibri" w:hAnsi="Calibri"/>
          <w:szCs w:val="22"/>
        </w:rPr>
      </w:pPr>
      <w:r w:rsidRPr="00963F99">
        <w:rPr>
          <w:rFonts w:ascii="Calibri" w:hAnsi="Calibri"/>
          <w:szCs w:val="22"/>
        </w:rPr>
        <w:t>Úspešným uchádzačom súťaže sa stane ten uchádzač, ktorého ponuka po vzájomnom porovnaní</w:t>
      </w:r>
      <w:r>
        <w:rPr>
          <w:rFonts w:ascii="Calibri" w:hAnsi="Calibri"/>
          <w:szCs w:val="22"/>
        </w:rPr>
        <w:t xml:space="preserve"> </w:t>
      </w:r>
      <w:r w:rsidRPr="00963F99">
        <w:rPr>
          <w:rFonts w:ascii="Calibri" w:hAnsi="Calibri"/>
          <w:szCs w:val="22"/>
        </w:rPr>
        <w:t>celkového počtu bodov pridelených po súčte výsledných bodových hodnôt podľa bodu 5, dosiahne</w:t>
      </w:r>
      <w:r>
        <w:rPr>
          <w:rFonts w:ascii="Calibri" w:hAnsi="Calibri"/>
          <w:szCs w:val="22"/>
        </w:rPr>
        <w:t xml:space="preserve"> </w:t>
      </w:r>
      <w:r w:rsidRPr="00963F99">
        <w:rPr>
          <w:rFonts w:ascii="Calibri" w:hAnsi="Calibri"/>
          <w:szCs w:val="22"/>
        </w:rPr>
        <w:t>najvyššie bodové hodnotenie.</w:t>
      </w: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FB3591" w:rsidRDefault="00FB3591" w:rsidP="00821FD1">
      <w:pPr>
        <w:pStyle w:val="Hlavika"/>
        <w:rPr>
          <w:rFonts w:ascii="Calibri" w:hAnsi="Calibri" w:cs="Calibri"/>
          <w:b/>
          <w:bCs/>
          <w:sz w:val="28"/>
        </w:rPr>
      </w:pPr>
    </w:p>
    <w:p w:rsidR="00FB3591" w:rsidRDefault="00FB3591" w:rsidP="00821FD1">
      <w:pPr>
        <w:pStyle w:val="Hlavika"/>
        <w:rPr>
          <w:rFonts w:ascii="Calibri" w:hAnsi="Calibri" w:cs="Calibri"/>
          <w:b/>
          <w:bCs/>
          <w:sz w:val="28"/>
        </w:rPr>
      </w:pPr>
    </w:p>
    <w:p w:rsidR="00FB3591" w:rsidRDefault="00FB3591" w:rsidP="00821FD1">
      <w:pPr>
        <w:pStyle w:val="Hlavika"/>
        <w:rPr>
          <w:rFonts w:ascii="Calibri" w:hAnsi="Calibri" w:cs="Calibri"/>
          <w:b/>
          <w:bCs/>
          <w:sz w:val="28"/>
        </w:rPr>
      </w:pPr>
    </w:p>
    <w:p w:rsidR="000225C1" w:rsidRDefault="000225C1" w:rsidP="007549C0">
      <w:pPr>
        <w:pStyle w:val="Zkladntext"/>
        <w:rPr>
          <w:rFonts w:ascii="Calibri" w:hAnsi="Calibri"/>
          <w:b/>
          <w:sz w:val="28"/>
        </w:rPr>
      </w:pPr>
    </w:p>
    <w:p w:rsidR="007549C0" w:rsidRDefault="007549C0" w:rsidP="007549C0">
      <w:pPr>
        <w:pStyle w:val="Zkladntext"/>
        <w:rPr>
          <w:rFonts w:ascii="Calibri" w:hAnsi="Calibri"/>
          <w:b/>
          <w:sz w:val="28"/>
        </w:rPr>
      </w:pPr>
      <w:r>
        <w:rPr>
          <w:rFonts w:ascii="Calibri" w:hAnsi="Calibri"/>
          <w:b/>
          <w:sz w:val="28"/>
        </w:rPr>
        <w:lastRenderedPageBreak/>
        <w:t xml:space="preserve">Predmet zákazky: </w:t>
      </w:r>
      <w:r>
        <w:rPr>
          <w:rFonts w:asciiTheme="minorHAnsi" w:hAnsiTheme="minorHAnsi" w:cs="Arial"/>
          <w:b/>
          <w:color w:val="000000"/>
          <w:sz w:val="28"/>
          <w:szCs w:val="28"/>
        </w:rPr>
        <w:t>„</w:t>
      </w:r>
      <w:r w:rsidR="008E55B5" w:rsidRPr="008E55B5">
        <w:rPr>
          <w:rFonts w:ascii="Calibri" w:hAnsi="Calibri" w:cs="Calibri"/>
          <w:b/>
          <w:sz w:val="24"/>
        </w:rPr>
        <w:t xml:space="preserve">Služby leteckej dopravy a ostatné podporné a pomocné dopravné služby </w:t>
      </w:r>
      <w:r>
        <w:rPr>
          <w:rFonts w:asciiTheme="minorHAnsi" w:hAnsiTheme="minorHAnsi" w:cs="Arial"/>
          <w:b/>
          <w:color w:val="000000"/>
          <w:sz w:val="28"/>
          <w:szCs w:val="28"/>
        </w:rPr>
        <w:t>“</w:t>
      </w:r>
    </w:p>
    <w:p w:rsidR="007549C0" w:rsidRDefault="007549C0" w:rsidP="007549C0">
      <w:pPr>
        <w:pStyle w:val="Zkladntext"/>
        <w:rPr>
          <w:rFonts w:ascii="Calibri" w:hAnsi="Calibri"/>
          <w:b/>
          <w:sz w:val="28"/>
        </w:rPr>
      </w:pPr>
    </w:p>
    <w:p w:rsidR="007549C0" w:rsidRDefault="002C4DDD" w:rsidP="007549C0">
      <w:pPr>
        <w:pStyle w:val="Zkladntext"/>
        <w:rPr>
          <w:rFonts w:ascii="Calibri" w:hAnsi="Calibri"/>
          <w:b/>
          <w:sz w:val="28"/>
        </w:rPr>
      </w:pPr>
      <w:r>
        <w:rPr>
          <w:rFonts w:ascii="Calibri" w:hAnsi="Calibri"/>
          <w:b/>
          <w:sz w:val="28"/>
        </w:rPr>
        <w:t>Návrh na plnenie kritérií</w:t>
      </w:r>
      <w:r w:rsidR="007549C0">
        <w:rPr>
          <w:rFonts w:ascii="Calibri" w:hAnsi="Calibri"/>
          <w:b/>
          <w:sz w:val="28"/>
        </w:rPr>
        <w:t xml:space="preserve">: </w:t>
      </w:r>
    </w:p>
    <w:p w:rsidR="007549C0" w:rsidRPr="00054415" w:rsidRDefault="007549C0" w:rsidP="007549C0">
      <w:pPr>
        <w:pStyle w:val="Zkladntext"/>
        <w:rPr>
          <w:rFonts w:ascii="Calibri" w:hAnsi="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2127"/>
        <w:gridCol w:w="1984"/>
        <w:gridCol w:w="2023"/>
      </w:tblGrid>
      <w:tr w:rsidR="007549C0" w:rsidRPr="003A2170" w:rsidTr="00E43F79">
        <w:tc>
          <w:tcPr>
            <w:tcW w:w="10173" w:type="dxa"/>
            <w:gridSpan w:val="4"/>
            <w:tcBorders>
              <w:top w:val="single" w:sz="18" w:space="0" w:color="auto"/>
              <w:left w:val="single" w:sz="18" w:space="0" w:color="auto"/>
              <w:right w:val="single" w:sz="18" w:space="0" w:color="auto"/>
            </w:tcBorders>
          </w:tcPr>
          <w:p w:rsidR="007549C0" w:rsidRPr="003A2170" w:rsidRDefault="007549C0" w:rsidP="00E43F79">
            <w:pPr>
              <w:pStyle w:val="Zkladntext"/>
              <w:rPr>
                <w:rFonts w:asciiTheme="minorHAnsi" w:hAnsiTheme="minorHAnsi" w:cstheme="minorHAnsi"/>
                <w:szCs w:val="22"/>
              </w:rPr>
            </w:pPr>
            <w:r w:rsidRPr="003A2170">
              <w:rPr>
                <w:rFonts w:asciiTheme="minorHAnsi" w:hAnsiTheme="minorHAnsi" w:cstheme="minorHAnsi"/>
                <w:szCs w:val="22"/>
              </w:rPr>
              <w:t>Názov uchádzača :</w:t>
            </w:r>
          </w:p>
          <w:p w:rsidR="007549C0" w:rsidRPr="003A2170" w:rsidRDefault="007549C0" w:rsidP="00E43F79">
            <w:pPr>
              <w:pStyle w:val="Zkladntext"/>
              <w:rPr>
                <w:rFonts w:asciiTheme="minorHAnsi" w:hAnsiTheme="minorHAnsi" w:cstheme="minorHAnsi"/>
                <w:szCs w:val="22"/>
              </w:rPr>
            </w:pPr>
          </w:p>
          <w:p w:rsidR="007549C0" w:rsidRPr="003A2170" w:rsidRDefault="007549C0" w:rsidP="00E43F79">
            <w:pPr>
              <w:pStyle w:val="Zkladntext"/>
              <w:rPr>
                <w:rFonts w:asciiTheme="minorHAnsi" w:hAnsiTheme="minorHAnsi" w:cstheme="minorHAnsi"/>
                <w:szCs w:val="22"/>
              </w:rPr>
            </w:pPr>
          </w:p>
        </w:tc>
      </w:tr>
      <w:tr w:rsidR="007549C0" w:rsidRPr="003A2170" w:rsidTr="00E43F79">
        <w:tc>
          <w:tcPr>
            <w:tcW w:w="10173" w:type="dxa"/>
            <w:gridSpan w:val="4"/>
            <w:tcBorders>
              <w:left w:val="single" w:sz="18" w:space="0" w:color="auto"/>
              <w:bottom w:val="single" w:sz="18" w:space="0" w:color="auto"/>
              <w:right w:val="single" w:sz="18" w:space="0" w:color="auto"/>
            </w:tcBorders>
          </w:tcPr>
          <w:p w:rsidR="007549C0" w:rsidRPr="003A2170" w:rsidRDefault="007549C0" w:rsidP="00E43F79">
            <w:pPr>
              <w:pStyle w:val="Zkladntext"/>
              <w:rPr>
                <w:rFonts w:asciiTheme="minorHAnsi" w:hAnsiTheme="minorHAnsi" w:cstheme="minorHAnsi"/>
                <w:szCs w:val="22"/>
              </w:rPr>
            </w:pPr>
            <w:r w:rsidRPr="003A2170">
              <w:rPr>
                <w:rFonts w:asciiTheme="minorHAnsi" w:hAnsiTheme="minorHAnsi" w:cstheme="minorHAnsi"/>
                <w:szCs w:val="22"/>
              </w:rPr>
              <w:t>Adresa uchádzača :</w:t>
            </w:r>
          </w:p>
          <w:p w:rsidR="007549C0" w:rsidRPr="003A2170" w:rsidRDefault="007549C0" w:rsidP="00E43F79">
            <w:pPr>
              <w:pStyle w:val="Zkladntext"/>
              <w:rPr>
                <w:rFonts w:asciiTheme="minorHAnsi" w:hAnsiTheme="minorHAnsi" w:cstheme="minorHAnsi"/>
                <w:szCs w:val="22"/>
              </w:rPr>
            </w:pPr>
          </w:p>
          <w:p w:rsidR="007549C0" w:rsidRPr="003A2170" w:rsidRDefault="007549C0" w:rsidP="00E43F79">
            <w:pPr>
              <w:pStyle w:val="Zkladntext"/>
              <w:rPr>
                <w:rFonts w:asciiTheme="minorHAnsi" w:hAnsiTheme="minorHAnsi" w:cstheme="minorHAnsi"/>
                <w:szCs w:val="22"/>
              </w:rPr>
            </w:pPr>
          </w:p>
        </w:tc>
      </w:tr>
      <w:tr w:rsidR="007549C0" w:rsidRPr="003A2170" w:rsidTr="00E43F79">
        <w:tc>
          <w:tcPr>
            <w:tcW w:w="10173" w:type="dxa"/>
            <w:gridSpan w:val="4"/>
            <w:tcBorders>
              <w:top w:val="nil"/>
              <w:bottom w:val="nil"/>
            </w:tcBorders>
          </w:tcPr>
          <w:p w:rsidR="007549C0" w:rsidRPr="003A2170" w:rsidRDefault="007549C0" w:rsidP="00E43F79">
            <w:pPr>
              <w:pStyle w:val="Zkladntext"/>
              <w:rPr>
                <w:rFonts w:asciiTheme="minorHAnsi" w:hAnsiTheme="minorHAnsi" w:cstheme="minorHAnsi"/>
                <w:szCs w:val="22"/>
              </w:rPr>
            </w:pPr>
          </w:p>
        </w:tc>
      </w:tr>
      <w:tr w:rsidR="007549C0" w:rsidRPr="003A2170" w:rsidTr="00E43F79">
        <w:tc>
          <w:tcPr>
            <w:tcW w:w="10173" w:type="dxa"/>
            <w:gridSpan w:val="4"/>
            <w:tcBorders>
              <w:top w:val="single" w:sz="18" w:space="0" w:color="auto"/>
              <w:left w:val="single" w:sz="18" w:space="0" w:color="auto"/>
              <w:bottom w:val="nil"/>
              <w:right w:val="single" w:sz="18" w:space="0" w:color="auto"/>
            </w:tcBorders>
          </w:tcPr>
          <w:p w:rsidR="007549C0" w:rsidRPr="003A2170" w:rsidRDefault="007549C0" w:rsidP="00E43F79">
            <w:pPr>
              <w:pStyle w:val="Zkladntext"/>
              <w:rPr>
                <w:rFonts w:asciiTheme="minorHAnsi" w:hAnsiTheme="minorHAnsi" w:cstheme="minorHAnsi"/>
                <w:b/>
                <w:szCs w:val="22"/>
              </w:rPr>
            </w:pPr>
            <w:r w:rsidRPr="003A2170">
              <w:rPr>
                <w:rFonts w:asciiTheme="minorHAnsi" w:hAnsiTheme="minorHAnsi" w:cstheme="minorHAnsi"/>
                <w:b/>
                <w:szCs w:val="22"/>
              </w:rPr>
              <w:t>Ponúknutá cena (konečná cena)</w:t>
            </w:r>
          </w:p>
        </w:tc>
      </w:tr>
      <w:tr w:rsidR="007549C0" w:rsidRPr="003A2170" w:rsidTr="00E43F79">
        <w:trPr>
          <w:trHeight w:val="573"/>
        </w:trPr>
        <w:tc>
          <w:tcPr>
            <w:tcW w:w="4039" w:type="dxa"/>
            <w:tcBorders>
              <w:left w:val="single" w:sz="18" w:space="0" w:color="auto"/>
            </w:tcBorders>
          </w:tcPr>
          <w:p w:rsidR="007549C0" w:rsidRPr="003A2170" w:rsidRDefault="007549C0" w:rsidP="00E43F79">
            <w:pPr>
              <w:pStyle w:val="Zkladntext"/>
              <w:rPr>
                <w:rFonts w:asciiTheme="minorHAnsi" w:hAnsiTheme="minorHAnsi" w:cstheme="minorHAnsi"/>
                <w:szCs w:val="22"/>
              </w:rPr>
            </w:pPr>
            <w:r w:rsidRPr="003A2170">
              <w:rPr>
                <w:rFonts w:asciiTheme="minorHAnsi" w:hAnsiTheme="minorHAnsi" w:cstheme="minorHAnsi"/>
                <w:szCs w:val="22"/>
              </w:rPr>
              <w:t>Názov kritéria:</w:t>
            </w:r>
          </w:p>
        </w:tc>
        <w:tc>
          <w:tcPr>
            <w:tcW w:w="2127" w:type="dxa"/>
          </w:tcPr>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Cena bez DPH</w:t>
            </w:r>
          </w:p>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v EUR</w:t>
            </w:r>
          </w:p>
        </w:tc>
        <w:tc>
          <w:tcPr>
            <w:tcW w:w="1984" w:type="dxa"/>
          </w:tcPr>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DPH 20%</w:t>
            </w:r>
          </w:p>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v EUR</w:t>
            </w:r>
          </w:p>
        </w:tc>
        <w:tc>
          <w:tcPr>
            <w:tcW w:w="2023" w:type="dxa"/>
            <w:tcBorders>
              <w:right w:val="single" w:sz="18" w:space="0" w:color="auto"/>
            </w:tcBorders>
          </w:tcPr>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Cena s DPH</w:t>
            </w:r>
          </w:p>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v EUR</w:t>
            </w:r>
          </w:p>
        </w:tc>
      </w:tr>
      <w:tr w:rsidR="007549C0" w:rsidRPr="003A2170" w:rsidTr="006B0954">
        <w:trPr>
          <w:trHeight w:val="922"/>
        </w:trPr>
        <w:tc>
          <w:tcPr>
            <w:tcW w:w="4039" w:type="dxa"/>
            <w:tcBorders>
              <w:left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„A":</w:t>
            </w:r>
          </w:p>
          <w:p w:rsidR="007549C0"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Súčet konečných cien spiatočných leteniek pre jednu osobu stĺpec (a) Tabuľky č. 1 uvedenej na nasledovnej strane</w:t>
            </w:r>
          </w:p>
        </w:tc>
        <w:tc>
          <w:tcPr>
            <w:tcW w:w="2127" w:type="dxa"/>
            <w:vAlign w:val="center"/>
          </w:tcPr>
          <w:p w:rsidR="007549C0" w:rsidRPr="003A2170" w:rsidRDefault="007549C0" w:rsidP="00E43F79">
            <w:pPr>
              <w:pStyle w:val="Zkladntext"/>
              <w:rPr>
                <w:rFonts w:asciiTheme="minorHAnsi" w:hAnsiTheme="minorHAnsi" w:cstheme="minorHAnsi"/>
                <w:szCs w:val="22"/>
              </w:rPr>
            </w:pPr>
          </w:p>
        </w:tc>
        <w:tc>
          <w:tcPr>
            <w:tcW w:w="1984" w:type="dxa"/>
          </w:tcPr>
          <w:p w:rsidR="007549C0" w:rsidRPr="003A2170" w:rsidRDefault="007549C0" w:rsidP="00E43F79">
            <w:pPr>
              <w:pStyle w:val="Zkladntext"/>
              <w:rPr>
                <w:rFonts w:asciiTheme="minorHAnsi" w:hAnsiTheme="minorHAnsi" w:cstheme="minorHAnsi"/>
                <w:szCs w:val="22"/>
              </w:rPr>
            </w:pPr>
          </w:p>
        </w:tc>
        <w:tc>
          <w:tcPr>
            <w:tcW w:w="2023" w:type="dxa"/>
            <w:tcBorders>
              <w:right w:val="single" w:sz="18" w:space="0" w:color="auto"/>
            </w:tcBorders>
          </w:tcPr>
          <w:p w:rsidR="007549C0" w:rsidRPr="003A2170" w:rsidRDefault="007549C0" w:rsidP="00E43F79">
            <w:pPr>
              <w:pStyle w:val="Zkladntext"/>
              <w:rPr>
                <w:rFonts w:asciiTheme="minorHAnsi" w:hAnsiTheme="minorHAnsi" w:cstheme="minorHAnsi"/>
                <w:szCs w:val="22"/>
              </w:rPr>
            </w:pPr>
          </w:p>
        </w:tc>
      </w:tr>
      <w:tr w:rsidR="007549C0" w:rsidRPr="003A2170" w:rsidTr="006B0954">
        <w:trPr>
          <w:trHeight w:val="918"/>
        </w:trPr>
        <w:tc>
          <w:tcPr>
            <w:tcW w:w="4039" w:type="dxa"/>
            <w:tcBorders>
              <w:left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„B":</w:t>
            </w:r>
          </w:p>
          <w:p w:rsidR="007549C0" w:rsidRPr="00DD4052" w:rsidRDefault="00963F99" w:rsidP="006B0954">
            <w:pPr>
              <w:autoSpaceDE w:val="0"/>
              <w:autoSpaceDN w:val="0"/>
              <w:adjustRightInd w:val="0"/>
              <w:rPr>
                <w:rFonts w:asciiTheme="minorHAnsi" w:hAnsiTheme="minorHAnsi" w:cstheme="minorHAnsi"/>
                <w:noProof w:val="0"/>
                <w:szCs w:val="22"/>
              </w:rPr>
            </w:pPr>
            <w:r w:rsidRPr="00DD4052">
              <w:rPr>
                <w:rFonts w:asciiTheme="minorHAnsi" w:hAnsiTheme="minorHAnsi" w:cstheme="minorHAnsi"/>
                <w:szCs w:val="22"/>
              </w:rPr>
              <w:t>Súčet cien za prepravu 1 kg nadváhy pri spiatočnom lete - stĺpec (b) Tabuľky č. 1 uvedenej na nasledovnej strane</w:t>
            </w:r>
          </w:p>
        </w:tc>
        <w:tc>
          <w:tcPr>
            <w:tcW w:w="2127" w:type="dxa"/>
            <w:vAlign w:val="center"/>
          </w:tcPr>
          <w:p w:rsidR="007549C0" w:rsidRPr="003A2170" w:rsidRDefault="007549C0" w:rsidP="00E43F79">
            <w:pPr>
              <w:pStyle w:val="Zkladntext"/>
              <w:rPr>
                <w:rFonts w:asciiTheme="minorHAnsi" w:hAnsiTheme="minorHAnsi" w:cstheme="minorHAnsi"/>
                <w:szCs w:val="22"/>
              </w:rPr>
            </w:pPr>
          </w:p>
        </w:tc>
        <w:tc>
          <w:tcPr>
            <w:tcW w:w="1984" w:type="dxa"/>
          </w:tcPr>
          <w:p w:rsidR="007549C0" w:rsidRPr="003A2170" w:rsidRDefault="007549C0" w:rsidP="00E43F79">
            <w:pPr>
              <w:pStyle w:val="Zkladntext"/>
              <w:rPr>
                <w:rFonts w:asciiTheme="minorHAnsi" w:hAnsiTheme="minorHAnsi" w:cstheme="minorHAnsi"/>
                <w:szCs w:val="22"/>
              </w:rPr>
            </w:pPr>
          </w:p>
        </w:tc>
        <w:tc>
          <w:tcPr>
            <w:tcW w:w="2023" w:type="dxa"/>
            <w:tcBorders>
              <w:right w:val="single" w:sz="18" w:space="0" w:color="auto"/>
            </w:tcBorders>
          </w:tcPr>
          <w:p w:rsidR="007549C0" w:rsidRPr="003A2170" w:rsidRDefault="007549C0" w:rsidP="00E43F79">
            <w:pPr>
              <w:pStyle w:val="Zkladntext"/>
              <w:rPr>
                <w:rFonts w:asciiTheme="minorHAnsi" w:hAnsiTheme="minorHAnsi" w:cstheme="minorHAnsi"/>
                <w:szCs w:val="22"/>
              </w:rPr>
            </w:pPr>
          </w:p>
        </w:tc>
      </w:tr>
      <w:tr w:rsidR="007549C0" w:rsidRPr="003A2170" w:rsidTr="006B0954">
        <w:trPr>
          <w:trHeight w:val="918"/>
        </w:trPr>
        <w:tc>
          <w:tcPr>
            <w:tcW w:w="4039" w:type="dxa"/>
            <w:tcBorders>
              <w:left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„C":</w:t>
            </w:r>
          </w:p>
          <w:p w:rsidR="007549C0"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Poplatok za vystavenie letenky</w:t>
            </w:r>
          </w:p>
        </w:tc>
        <w:tc>
          <w:tcPr>
            <w:tcW w:w="2127" w:type="dxa"/>
            <w:vAlign w:val="center"/>
          </w:tcPr>
          <w:p w:rsidR="007549C0" w:rsidRPr="003A2170" w:rsidRDefault="007549C0" w:rsidP="00E43F79">
            <w:pPr>
              <w:pStyle w:val="Zkladntext"/>
              <w:rPr>
                <w:rFonts w:asciiTheme="minorHAnsi" w:hAnsiTheme="minorHAnsi" w:cstheme="minorHAnsi"/>
                <w:szCs w:val="22"/>
              </w:rPr>
            </w:pPr>
          </w:p>
        </w:tc>
        <w:tc>
          <w:tcPr>
            <w:tcW w:w="1984" w:type="dxa"/>
          </w:tcPr>
          <w:p w:rsidR="007549C0" w:rsidRPr="003A2170" w:rsidRDefault="007549C0" w:rsidP="00E43F79">
            <w:pPr>
              <w:pStyle w:val="Zkladntext"/>
              <w:rPr>
                <w:rFonts w:asciiTheme="minorHAnsi" w:hAnsiTheme="minorHAnsi" w:cstheme="minorHAnsi"/>
                <w:szCs w:val="22"/>
              </w:rPr>
            </w:pPr>
          </w:p>
        </w:tc>
        <w:tc>
          <w:tcPr>
            <w:tcW w:w="2023" w:type="dxa"/>
            <w:tcBorders>
              <w:right w:val="single" w:sz="18" w:space="0" w:color="auto"/>
            </w:tcBorders>
          </w:tcPr>
          <w:p w:rsidR="007549C0" w:rsidRPr="003A2170" w:rsidRDefault="007549C0" w:rsidP="00E43F79">
            <w:pPr>
              <w:pStyle w:val="Zkladntext"/>
              <w:rPr>
                <w:rFonts w:asciiTheme="minorHAnsi" w:hAnsiTheme="minorHAnsi" w:cstheme="minorHAnsi"/>
                <w:szCs w:val="22"/>
              </w:rPr>
            </w:pPr>
          </w:p>
        </w:tc>
      </w:tr>
      <w:tr w:rsidR="007549C0" w:rsidRPr="003A2170" w:rsidTr="006B0954">
        <w:trPr>
          <w:trHeight w:val="918"/>
        </w:trPr>
        <w:tc>
          <w:tcPr>
            <w:tcW w:w="4039" w:type="dxa"/>
            <w:tcBorders>
              <w:left w:val="single" w:sz="18" w:space="0" w:color="auto"/>
              <w:bottom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„D":</w:t>
            </w:r>
          </w:p>
          <w:p w:rsidR="007549C0"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Poplatok za storno vystavenej letenk</w:t>
            </w:r>
            <w:r w:rsidR="006B0954" w:rsidRPr="00DD4052">
              <w:rPr>
                <w:rFonts w:asciiTheme="minorHAnsi" w:hAnsiTheme="minorHAnsi" w:cstheme="minorHAnsi"/>
                <w:szCs w:val="22"/>
              </w:rPr>
              <w:t>y</w:t>
            </w:r>
          </w:p>
        </w:tc>
        <w:tc>
          <w:tcPr>
            <w:tcW w:w="2127" w:type="dxa"/>
            <w:tcBorders>
              <w:bottom w:val="single" w:sz="18" w:space="0" w:color="auto"/>
            </w:tcBorders>
          </w:tcPr>
          <w:p w:rsidR="007549C0" w:rsidRPr="003A2170" w:rsidRDefault="007549C0" w:rsidP="00E43F79">
            <w:pPr>
              <w:pStyle w:val="Zkladntext"/>
              <w:rPr>
                <w:rFonts w:asciiTheme="minorHAnsi" w:hAnsiTheme="minorHAnsi" w:cstheme="minorHAnsi"/>
                <w:szCs w:val="22"/>
              </w:rPr>
            </w:pPr>
          </w:p>
        </w:tc>
        <w:tc>
          <w:tcPr>
            <w:tcW w:w="1984" w:type="dxa"/>
            <w:tcBorders>
              <w:bottom w:val="single" w:sz="18" w:space="0" w:color="auto"/>
            </w:tcBorders>
          </w:tcPr>
          <w:p w:rsidR="007549C0" w:rsidRPr="003A2170" w:rsidRDefault="007549C0" w:rsidP="00E43F79">
            <w:pPr>
              <w:pStyle w:val="Zkladntext"/>
              <w:rPr>
                <w:rFonts w:asciiTheme="minorHAnsi" w:hAnsiTheme="minorHAnsi" w:cstheme="minorHAnsi"/>
                <w:szCs w:val="22"/>
              </w:rPr>
            </w:pPr>
          </w:p>
        </w:tc>
        <w:tc>
          <w:tcPr>
            <w:tcW w:w="2023" w:type="dxa"/>
            <w:tcBorders>
              <w:bottom w:val="single" w:sz="18" w:space="0" w:color="auto"/>
              <w:right w:val="single" w:sz="18" w:space="0" w:color="auto"/>
            </w:tcBorders>
            <w:vAlign w:val="center"/>
          </w:tcPr>
          <w:p w:rsidR="007549C0" w:rsidRPr="003A2170" w:rsidRDefault="007549C0" w:rsidP="00E43F79">
            <w:pPr>
              <w:pStyle w:val="Zkladntext"/>
              <w:jc w:val="center"/>
              <w:rPr>
                <w:rFonts w:asciiTheme="minorHAnsi" w:hAnsiTheme="minorHAnsi" w:cstheme="minorHAnsi"/>
                <w:szCs w:val="22"/>
              </w:rPr>
            </w:pPr>
          </w:p>
        </w:tc>
      </w:tr>
    </w:tbl>
    <w:p w:rsidR="007549C0" w:rsidRPr="003A2170" w:rsidRDefault="007549C0" w:rsidP="007549C0">
      <w:pPr>
        <w:pStyle w:val="Zkladntext"/>
        <w:rPr>
          <w:rFonts w:asciiTheme="minorHAnsi" w:hAnsiTheme="minorHAnsi" w:cstheme="minorHAnsi"/>
          <w:szCs w:val="22"/>
        </w:rPr>
      </w:pPr>
    </w:p>
    <w:p w:rsidR="007549C0" w:rsidRPr="003A2170" w:rsidRDefault="00364038" w:rsidP="002C4DDD">
      <w:pPr>
        <w:autoSpaceDE w:val="0"/>
        <w:autoSpaceDN w:val="0"/>
        <w:adjustRightInd w:val="0"/>
        <w:jc w:val="both"/>
        <w:rPr>
          <w:rFonts w:asciiTheme="minorHAnsi" w:hAnsiTheme="minorHAnsi" w:cstheme="minorHAnsi"/>
          <w:noProof w:val="0"/>
          <w:szCs w:val="22"/>
        </w:rPr>
      </w:pPr>
      <w:r w:rsidRPr="003A2170">
        <w:rPr>
          <w:rFonts w:asciiTheme="minorHAnsi" w:hAnsiTheme="minorHAnsi" w:cstheme="minorHAnsi"/>
          <w:noProof w:val="0"/>
          <w:szCs w:val="22"/>
        </w:rPr>
        <w:t>Uchádzač uvedie pre všetky kritériá kladný nenulový údaj, číslo s presnosťou na dve desatinné miesta</w:t>
      </w:r>
      <w:r w:rsidR="002C4DDD" w:rsidRPr="003A2170">
        <w:rPr>
          <w:rFonts w:asciiTheme="minorHAnsi" w:hAnsiTheme="minorHAnsi" w:cstheme="minorHAnsi"/>
          <w:noProof w:val="0"/>
          <w:szCs w:val="22"/>
        </w:rPr>
        <w:t xml:space="preserve"> </w:t>
      </w:r>
      <w:r w:rsidRPr="003A2170">
        <w:rPr>
          <w:rFonts w:asciiTheme="minorHAnsi" w:hAnsiTheme="minorHAnsi" w:cstheme="minorHAnsi"/>
          <w:noProof w:val="0"/>
          <w:szCs w:val="22"/>
        </w:rPr>
        <w:t>(zaokrúhľuje sa matematicky).</w:t>
      </w:r>
    </w:p>
    <w:p w:rsidR="00364038" w:rsidRPr="003A2170" w:rsidRDefault="00364038" w:rsidP="007549C0">
      <w:pPr>
        <w:tabs>
          <w:tab w:val="right" w:leader="dot" w:pos="10036"/>
        </w:tabs>
        <w:jc w:val="both"/>
        <w:rPr>
          <w:rFonts w:asciiTheme="minorHAnsi" w:hAnsiTheme="minorHAnsi" w:cstheme="minorHAnsi"/>
          <w:szCs w:val="22"/>
        </w:rPr>
      </w:pPr>
    </w:p>
    <w:p w:rsidR="007549C0" w:rsidRPr="003A2170" w:rsidRDefault="007549C0" w:rsidP="007549C0">
      <w:pPr>
        <w:tabs>
          <w:tab w:val="right" w:leader="dot" w:pos="10036"/>
        </w:tabs>
        <w:jc w:val="both"/>
        <w:rPr>
          <w:rFonts w:asciiTheme="minorHAnsi" w:hAnsiTheme="minorHAnsi" w:cstheme="minorHAnsi"/>
          <w:szCs w:val="22"/>
        </w:rPr>
      </w:pPr>
      <w:r w:rsidRPr="003A2170">
        <w:rPr>
          <w:rFonts w:asciiTheme="minorHAnsi" w:hAnsiTheme="minorHAnsi" w:cstheme="minorHAnsi"/>
          <w:szCs w:val="22"/>
        </w:rPr>
        <w:t>Dátum :</w:t>
      </w:r>
    </w:p>
    <w:p w:rsidR="007549C0" w:rsidRPr="003A2170" w:rsidRDefault="007549C0" w:rsidP="007549C0">
      <w:pPr>
        <w:tabs>
          <w:tab w:val="right" w:leader="dot" w:pos="10036"/>
        </w:tabs>
        <w:jc w:val="both"/>
        <w:rPr>
          <w:rFonts w:asciiTheme="minorHAnsi" w:hAnsiTheme="minorHAnsi" w:cstheme="minorHAnsi"/>
          <w:szCs w:val="22"/>
        </w:rPr>
      </w:pPr>
    </w:p>
    <w:p w:rsidR="007549C0" w:rsidRPr="003A2170" w:rsidRDefault="007549C0" w:rsidP="007549C0">
      <w:pPr>
        <w:pStyle w:val="Zkladntext"/>
        <w:tabs>
          <w:tab w:val="right" w:leader="dot" w:pos="10065"/>
        </w:tabs>
        <w:rPr>
          <w:rFonts w:asciiTheme="minorHAnsi" w:hAnsiTheme="minorHAnsi" w:cstheme="minorHAnsi"/>
          <w:szCs w:val="22"/>
        </w:rPr>
      </w:pPr>
      <w:r w:rsidRPr="003A2170">
        <w:rPr>
          <w:rFonts w:asciiTheme="minorHAnsi" w:hAnsiTheme="minorHAnsi" w:cstheme="minorHAnsi"/>
          <w:szCs w:val="22"/>
        </w:rPr>
        <w:t>Meno, priezvisko a podpis uchádzača :</w:t>
      </w:r>
    </w:p>
    <w:p w:rsidR="007549C0" w:rsidRPr="003A2170" w:rsidRDefault="007549C0" w:rsidP="007549C0">
      <w:pPr>
        <w:jc w:val="both"/>
        <w:rPr>
          <w:rFonts w:asciiTheme="minorHAnsi" w:hAnsiTheme="minorHAnsi" w:cstheme="minorHAnsi"/>
          <w:szCs w:val="22"/>
        </w:rPr>
      </w:pPr>
    </w:p>
    <w:p w:rsidR="007549C0" w:rsidRPr="003A2170" w:rsidRDefault="007549C0" w:rsidP="007549C0">
      <w:pPr>
        <w:tabs>
          <w:tab w:val="num" w:pos="540"/>
          <w:tab w:val="left" w:pos="1620"/>
        </w:tabs>
        <w:spacing w:line="360" w:lineRule="auto"/>
        <w:rPr>
          <w:rFonts w:asciiTheme="minorHAnsi" w:hAnsiTheme="minorHAnsi" w:cstheme="minorHAnsi"/>
          <w:szCs w:val="22"/>
        </w:rPr>
      </w:pPr>
      <w:r w:rsidRPr="003A2170">
        <w:rPr>
          <w:rFonts w:asciiTheme="minorHAnsi" w:hAnsiTheme="minorHAnsi" w:cstheme="minorHAnsi"/>
          <w:szCs w:val="22"/>
        </w:rPr>
        <w:t>Uchádzač je povinný uvádzať ceny zaokrúhlené na dve desatinné miesta.</w:t>
      </w:r>
    </w:p>
    <w:p w:rsidR="007549C0" w:rsidRDefault="007549C0" w:rsidP="007549C0">
      <w:pPr>
        <w:tabs>
          <w:tab w:val="num" w:pos="540"/>
          <w:tab w:val="left" w:pos="1620"/>
        </w:tabs>
        <w:spacing w:line="360" w:lineRule="auto"/>
        <w:rPr>
          <w:rFonts w:ascii="Calibri" w:hAnsi="Calibri" w:cs="Calibri"/>
          <w:szCs w:val="30"/>
        </w:rPr>
      </w:pPr>
    </w:p>
    <w:p w:rsidR="00873AD4" w:rsidRDefault="00873AD4" w:rsidP="000264FF">
      <w:pPr>
        <w:pStyle w:val="Hlavika"/>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2C4DDD" w:rsidRDefault="002C4DDD"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57043D" w:rsidRPr="003A2170" w:rsidRDefault="00963F99" w:rsidP="002C4DDD">
      <w:pPr>
        <w:pStyle w:val="Hlavika"/>
        <w:jc w:val="both"/>
        <w:rPr>
          <w:rFonts w:asciiTheme="minorHAnsi" w:hAnsiTheme="minorHAnsi" w:cstheme="minorHAnsi"/>
          <w:b/>
          <w:bCs/>
          <w:szCs w:val="22"/>
        </w:rPr>
      </w:pPr>
      <w:r w:rsidRPr="003A2170">
        <w:rPr>
          <w:rFonts w:asciiTheme="minorHAnsi" w:hAnsiTheme="minorHAnsi" w:cstheme="minorHAnsi"/>
          <w:b/>
          <w:bCs/>
          <w:noProof w:val="0"/>
          <w:szCs w:val="22"/>
        </w:rPr>
        <w:lastRenderedPageBreak/>
        <w:t>Tabuľka č. 1: Ceny za letenky a nadváhu</w:t>
      </w:r>
    </w:p>
    <w:p w:rsidR="0057043D" w:rsidRPr="003A2170" w:rsidRDefault="0057043D" w:rsidP="008C1CE7">
      <w:pPr>
        <w:pStyle w:val="Hlavika"/>
        <w:ind w:firstLine="360"/>
        <w:jc w:val="center"/>
        <w:rPr>
          <w:rFonts w:asciiTheme="minorHAnsi" w:hAnsiTheme="minorHAnsi" w:cstheme="minorHAnsi"/>
          <w:b/>
          <w:bCs/>
          <w:szCs w:val="22"/>
        </w:rPr>
      </w:pPr>
    </w:p>
    <w:tbl>
      <w:tblPr>
        <w:tblStyle w:val="Mriekatabu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59"/>
        <w:gridCol w:w="3259"/>
        <w:gridCol w:w="3260"/>
      </w:tblGrid>
      <w:tr w:rsidR="00963F99" w:rsidRPr="003A2170" w:rsidTr="003A2170">
        <w:tc>
          <w:tcPr>
            <w:tcW w:w="3259" w:type="dxa"/>
            <w:vMerge w:val="restart"/>
            <w:vAlign w:val="center"/>
          </w:tcPr>
          <w:p w:rsidR="00963F99" w:rsidRPr="003A2170" w:rsidRDefault="00963F99" w:rsidP="00963F99">
            <w:pPr>
              <w:pStyle w:val="Hlavika"/>
              <w:rPr>
                <w:rFonts w:asciiTheme="minorHAnsi" w:hAnsiTheme="minorHAnsi" w:cstheme="minorHAnsi"/>
                <w:b/>
                <w:bCs/>
                <w:szCs w:val="22"/>
              </w:rPr>
            </w:pPr>
            <w:r w:rsidRPr="003A2170">
              <w:rPr>
                <w:rFonts w:asciiTheme="minorHAnsi" w:hAnsiTheme="minorHAnsi" w:cstheme="minorHAnsi"/>
                <w:noProof w:val="0"/>
                <w:szCs w:val="22"/>
              </w:rPr>
              <w:t>Cieľová destinácia</w:t>
            </w:r>
          </w:p>
        </w:tc>
        <w:tc>
          <w:tcPr>
            <w:tcW w:w="3259" w:type="dxa"/>
            <w:vAlign w:val="center"/>
          </w:tcPr>
          <w:p w:rsidR="00963F99" w:rsidRPr="003A2170" w:rsidRDefault="00963F99" w:rsidP="00963F99">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Konečná cena spiatočnej letenky</w:t>
            </w:r>
          </w:p>
          <w:p w:rsidR="00963F99" w:rsidRPr="003A2170" w:rsidRDefault="00963F99" w:rsidP="00963F99">
            <w:pPr>
              <w:pStyle w:val="Hlavika"/>
              <w:jc w:val="center"/>
              <w:rPr>
                <w:rFonts w:asciiTheme="minorHAnsi" w:hAnsiTheme="minorHAnsi" w:cstheme="minorHAnsi"/>
                <w:b/>
                <w:bCs/>
                <w:szCs w:val="22"/>
              </w:rPr>
            </w:pPr>
            <w:r w:rsidRPr="003A2170">
              <w:rPr>
                <w:rFonts w:asciiTheme="minorHAnsi" w:hAnsiTheme="minorHAnsi" w:cstheme="minorHAnsi"/>
                <w:noProof w:val="0"/>
                <w:szCs w:val="22"/>
              </w:rPr>
              <w:t>pre jednu osobu v EUR s DPH</w:t>
            </w:r>
          </w:p>
        </w:tc>
        <w:tc>
          <w:tcPr>
            <w:tcW w:w="3260" w:type="dxa"/>
            <w:vAlign w:val="center"/>
          </w:tcPr>
          <w:p w:rsidR="00963F99" w:rsidRPr="003A2170" w:rsidRDefault="00963F99" w:rsidP="00963F99">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Cena za prepravu 1 kg nadváhy pri</w:t>
            </w:r>
          </w:p>
          <w:p w:rsidR="00963F99" w:rsidRPr="003A2170" w:rsidRDefault="00963F99" w:rsidP="00963F99">
            <w:pPr>
              <w:pStyle w:val="Hlavika"/>
              <w:jc w:val="center"/>
              <w:rPr>
                <w:rFonts w:asciiTheme="minorHAnsi" w:hAnsiTheme="minorHAnsi" w:cstheme="minorHAnsi"/>
                <w:b/>
                <w:bCs/>
                <w:szCs w:val="22"/>
              </w:rPr>
            </w:pPr>
            <w:r w:rsidRPr="003A2170">
              <w:rPr>
                <w:rFonts w:asciiTheme="minorHAnsi" w:hAnsiTheme="minorHAnsi" w:cstheme="minorHAnsi"/>
                <w:noProof w:val="0"/>
                <w:szCs w:val="22"/>
              </w:rPr>
              <w:t>spiatočnom lete v EUR s DPH</w:t>
            </w:r>
          </w:p>
        </w:tc>
      </w:tr>
      <w:tr w:rsidR="00963F99" w:rsidRPr="003A2170" w:rsidTr="003A2170">
        <w:tc>
          <w:tcPr>
            <w:tcW w:w="3259" w:type="dxa"/>
            <w:vMerge/>
          </w:tcPr>
          <w:p w:rsidR="00963F99" w:rsidRPr="003A2170" w:rsidRDefault="00963F99" w:rsidP="0057043D">
            <w:pPr>
              <w:pStyle w:val="Hlavika"/>
              <w:jc w:val="both"/>
              <w:rPr>
                <w:rFonts w:asciiTheme="minorHAnsi" w:hAnsiTheme="minorHAnsi" w:cstheme="minorHAnsi"/>
                <w:b/>
                <w:bCs/>
                <w:szCs w:val="22"/>
              </w:rPr>
            </w:pPr>
          </w:p>
        </w:tc>
        <w:tc>
          <w:tcPr>
            <w:tcW w:w="3259" w:type="dxa"/>
            <w:vAlign w:val="center"/>
          </w:tcPr>
          <w:p w:rsidR="00963F99" w:rsidRPr="003A2170" w:rsidRDefault="00963F99" w:rsidP="00AF0B0D">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(a)</w:t>
            </w:r>
          </w:p>
        </w:tc>
        <w:tc>
          <w:tcPr>
            <w:tcW w:w="3260" w:type="dxa"/>
            <w:vAlign w:val="center"/>
          </w:tcPr>
          <w:p w:rsidR="00963F99" w:rsidRPr="003A2170" w:rsidRDefault="00963F99" w:rsidP="00AF0B0D">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(b)</w:t>
            </w:r>
          </w:p>
        </w:tc>
      </w:tr>
      <w:tr w:rsidR="00364038" w:rsidRPr="003A2170" w:rsidTr="003A2170">
        <w:tc>
          <w:tcPr>
            <w:tcW w:w="3259" w:type="dxa"/>
            <w:vAlign w:val="center"/>
          </w:tcPr>
          <w:p w:rsidR="00364038" w:rsidRPr="006316FA" w:rsidRDefault="00963F99" w:rsidP="00963F99">
            <w:pPr>
              <w:pStyle w:val="Hlavika"/>
              <w:rPr>
                <w:rFonts w:asciiTheme="minorHAnsi" w:hAnsiTheme="minorHAnsi" w:cstheme="minorHAnsi"/>
                <w:b/>
                <w:bCs/>
                <w:szCs w:val="22"/>
              </w:rPr>
            </w:pPr>
            <w:r w:rsidRPr="006316FA">
              <w:rPr>
                <w:rFonts w:asciiTheme="minorHAnsi" w:hAnsiTheme="minorHAnsi" w:cstheme="minorHAnsi"/>
                <w:noProof w:val="0"/>
                <w:szCs w:val="22"/>
              </w:rPr>
              <w:t>Oslo (Nórsko)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364038" w:rsidRPr="003A2170" w:rsidTr="003A2170">
        <w:tc>
          <w:tcPr>
            <w:tcW w:w="3259" w:type="dxa"/>
            <w:vAlign w:val="center"/>
          </w:tcPr>
          <w:p w:rsidR="00364038" w:rsidRPr="006316FA" w:rsidRDefault="00963F99" w:rsidP="00963F99">
            <w:pPr>
              <w:pStyle w:val="Hlavika"/>
              <w:rPr>
                <w:rFonts w:asciiTheme="minorHAnsi" w:hAnsiTheme="minorHAnsi" w:cstheme="minorHAnsi"/>
                <w:b/>
                <w:bCs/>
                <w:szCs w:val="22"/>
              </w:rPr>
            </w:pPr>
            <w:r w:rsidRPr="006316FA">
              <w:rPr>
                <w:rFonts w:asciiTheme="minorHAnsi" w:hAnsiTheme="minorHAnsi" w:cstheme="minorHAnsi"/>
                <w:noProof w:val="0"/>
                <w:szCs w:val="22"/>
              </w:rPr>
              <w:t xml:space="preserve">St. </w:t>
            </w:r>
            <w:proofErr w:type="spellStart"/>
            <w:r w:rsidRPr="006316FA">
              <w:rPr>
                <w:rFonts w:asciiTheme="minorHAnsi" w:hAnsiTheme="minorHAnsi" w:cstheme="minorHAnsi"/>
                <w:noProof w:val="0"/>
                <w:szCs w:val="22"/>
              </w:rPr>
              <w:t>Peterburg</w:t>
            </w:r>
            <w:proofErr w:type="spellEnd"/>
            <w:r w:rsidRPr="006316FA">
              <w:rPr>
                <w:rFonts w:asciiTheme="minorHAnsi" w:hAnsiTheme="minorHAnsi" w:cstheme="minorHAnsi"/>
                <w:noProof w:val="0"/>
                <w:szCs w:val="22"/>
              </w:rPr>
              <w:t xml:space="preserve"> (Rusko)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364038" w:rsidRPr="003A2170" w:rsidTr="003A2170">
        <w:tc>
          <w:tcPr>
            <w:tcW w:w="3259" w:type="dxa"/>
            <w:vAlign w:val="center"/>
          </w:tcPr>
          <w:p w:rsidR="00364038" w:rsidRPr="006316FA" w:rsidRDefault="00963F99" w:rsidP="00963F99">
            <w:pPr>
              <w:pStyle w:val="Hlavika"/>
              <w:rPr>
                <w:rFonts w:asciiTheme="minorHAnsi" w:hAnsiTheme="minorHAnsi" w:cstheme="minorHAnsi"/>
                <w:b/>
                <w:bCs/>
                <w:szCs w:val="22"/>
              </w:rPr>
            </w:pPr>
            <w:proofErr w:type="spellStart"/>
            <w:r w:rsidRPr="006316FA">
              <w:rPr>
                <w:rFonts w:asciiTheme="minorHAnsi" w:hAnsiTheme="minorHAnsi" w:cstheme="minorHAnsi"/>
                <w:noProof w:val="0"/>
                <w:szCs w:val="22"/>
              </w:rPr>
              <w:t>Stockholm</w:t>
            </w:r>
            <w:proofErr w:type="spellEnd"/>
            <w:r w:rsidRPr="006316FA">
              <w:rPr>
                <w:rFonts w:asciiTheme="minorHAnsi" w:hAnsiTheme="minorHAnsi" w:cstheme="minorHAnsi"/>
                <w:noProof w:val="0"/>
                <w:szCs w:val="22"/>
              </w:rPr>
              <w:t xml:space="preserve"> (Švédsko)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364038" w:rsidRPr="003A2170" w:rsidTr="003A2170">
        <w:tc>
          <w:tcPr>
            <w:tcW w:w="3259" w:type="dxa"/>
            <w:vAlign w:val="center"/>
          </w:tcPr>
          <w:p w:rsidR="00364038" w:rsidRPr="006316FA" w:rsidRDefault="006316FA" w:rsidP="00963F99">
            <w:pPr>
              <w:pStyle w:val="Hlavika"/>
              <w:rPr>
                <w:rFonts w:asciiTheme="minorHAnsi" w:hAnsiTheme="minorHAnsi" w:cstheme="minorHAnsi"/>
                <w:b/>
                <w:bCs/>
                <w:szCs w:val="22"/>
              </w:rPr>
            </w:pPr>
            <w:proofErr w:type="spellStart"/>
            <w:r w:rsidRPr="006316FA">
              <w:rPr>
                <w:rFonts w:asciiTheme="minorHAnsi" w:hAnsiTheme="minorHAnsi" w:cstheme="minorHAnsi"/>
                <w:noProof w:val="0"/>
                <w:szCs w:val="22"/>
              </w:rPr>
              <w:t>Umeå</w:t>
            </w:r>
            <w:proofErr w:type="spellEnd"/>
            <w:r w:rsidR="002C4DDD" w:rsidRPr="006316FA">
              <w:rPr>
                <w:rFonts w:asciiTheme="minorHAnsi" w:hAnsiTheme="minorHAnsi" w:cstheme="minorHAnsi"/>
                <w:noProof w:val="0"/>
                <w:szCs w:val="22"/>
              </w:rPr>
              <w:t xml:space="preserve"> (Švédsko)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182751">
            <w:pPr>
              <w:pStyle w:val="Hlavika"/>
              <w:rPr>
                <w:rFonts w:asciiTheme="minorHAnsi" w:hAnsiTheme="minorHAnsi" w:cstheme="minorHAnsi"/>
                <w:b/>
                <w:bCs/>
                <w:szCs w:val="22"/>
              </w:rPr>
            </w:pPr>
            <w:proofErr w:type="spellStart"/>
            <w:r w:rsidRPr="006316FA">
              <w:rPr>
                <w:rFonts w:asciiTheme="minorHAnsi" w:hAnsiTheme="minorHAnsi" w:cstheme="minorHAnsi"/>
                <w:noProof w:val="0"/>
                <w:szCs w:val="22"/>
              </w:rPr>
              <w:t>Helsinky</w:t>
            </w:r>
            <w:proofErr w:type="spellEnd"/>
            <w:r w:rsidRPr="006316FA">
              <w:rPr>
                <w:rFonts w:asciiTheme="minorHAnsi" w:hAnsiTheme="minorHAnsi" w:cstheme="minorHAnsi"/>
                <w:noProof w:val="0"/>
                <w:szCs w:val="22"/>
              </w:rPr>
              <w:t xml:space="preserve"> (Fínsko)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182751">
            <w:pPr>
              <w:pStyle w:val="Hlavika"/>
              <w:rPr>
                <w:rFonts w:asciiTheme="minorHAnsi" w:hAnsiTheme="minorHAnsi" w:cstheme="minorHAnsi"/>
                <w:b/>
                <w:bCs/>
                <w:szCs w:val="22"/>
              </w:rPr>
            </w:pPr>
            <w:r w:rsidRPr="006316FA">
              <w:rPr>
                <w:rFonts w:asciiTheme="minorHAnsi" w:hAnsiTheme="minorHAnsi" w:cstheme="minorHAnsi"/>
                <w:noProof w:val="0"/>
                <w:szCs w:val="22"/>
              </w:rPr>
              <w:t>Minsk (Bielorusko)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182751">
            <w:pPr>
              <w:pStyle w:val="Hlavika"/>
              <w:rPr>
                <w:rFonts w:asciiTheme="minorHAnsi" w:hAnsiTheme="minorHAnsi" w:cstheme="minorHAnsi"/>
                <w:b/>
                <w:bCs/>
                <w:szCs w:val="22"/>
              </w:rPr>
            </w:pPr>
            <w:r w:rsidRPr="006316FA">
              <w:rPr>
                <w:rFonts w:asciiTheme="minorHAnsi" w:hAnsiTheme="minorHAnsi" w:cstheme="minorHAnsi"/>
                <w:noProof w:val="0"/>
                <w:szCs w:val="22"/>
              </w:rPr>
              <w:t>Riga (Lotyšsko)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3C7EBC">
            <w:pPr>
              <w:pStyle w:val="Hlavika"/>
              <w:rPr>
                <w:rFonts w:asciiTheme="minorHAnsi" w:hAnsiTheme="minorHAnsi" w:cstheme="minorHAnsi"/>
                <w:b/>
                <w:bCs/>
                <w:szCs w:val="22"/>
              </w:rPr>
            </w:pPr>
            <w:r w:rsidRPr="006316FA">
              <w:rPr>
                <w:rFonts w:asciiTheme="minorHAnsi" w:hAnsiTheme="minorHAnsi" w:cstheme="minorHAnsi"/>
                <w:noProof w:val="0"/>
                <w:szCs w:val="22"/>
              </w:rPr>
              <w:t>Zürich (Švajčiarsko)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6316FA" w:rsidP="003C7EBC">
            <w:pPr>
              <w:pStyle w:val="Hlavika"/>
              <w:rPr>
                <w:rFonts w:asciiTheme="minorHAnsi" w:hAnsiTheme="minorHAnsi" w:cstheme="minorHAnsi"/>
                <w:b/>
                <w:bCs/>
                <w:strike/>
                <w:szCs w:val="22"/>
              </w:rPr>
            </w:pPr>
            <w:proofErr w:type="spellStart"/>
            <w:r w:rsidRPr="006316FA">
              <w:rPr>
                <w:rFonts w:asciiTheme="minorHAnsi" w:hAnsiTheme="minorHAnsi" w:cstheme="minorHAnsi"/>
                <w:noProof w:val="0"/>
                <w:szCs w:val="22"/>
              </w:rPr>
              <w:t>Düsseldorf</w:t>
            </w:r>
            <w:proofErr w:type="spellEnd"/>
            <w:r w:rsidRPr="006316FA">
              <w:rPr>
                <w:rFonts w:asciiTheme="minorHAnsi" w:hAnsiTheme="minorHAnsi" w:cstheme="minorHAnsi"/>
                <w:noProof w:val="0"/>
                <w:szCs w:val="22"/>
              </w:rPr>
              <w:t xml:space="preserve"> (Nemecko)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3C7EBC">
            <w:pPr>
              <w:pStyle w:val="Hlavika"/>
              <w:rPr>
                <w:rFonts w:asciiTheme="minorHAnsi" w:hAnsiTheme="minorHAnsi" w:cstheme="minorHAnsi"/>
                <w:b/>
                <w:bCs/>
                <w:szCs w:val="22"/>
              </w:rPr>
            </w:pPr>
            <w:r w:rsidRPr="006316FA">
              <w:rPr>
                <w:rFonts w:asciiTheme="minorHAnsi" w:hAnsiTheme="minorHAnsi" w:cstheme="minorHAnsi"/>
                <w:noProof w:val="0"/>
                <w:szCs w:val="22"/>
              </w:rPr>
              <w:t>Mníchov (Nemecko)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3B6FDA" w:rsidRPr="003A2170" w:rsidTr="003A2170">
        <w:tc>
          <w:tcPr>
            <w:tcW w:w="3259" w:type="dxa"/>
            <w:vAlign w:val="center"/>
          </w:tcPr>
          <w:p w:rsidR="003B6FDA" w:rsidRPr="006316FA" w:rsidRDefault="003B6FDA" w:rsidP="003C7EBC">
            <w:pPr>
              <w:pStyle w:val="Hlavika"/>
              <w:rPr>
                <w:rFonts w:asciiTheme="minorHAnsi" w:hAnsiTheme="minorHAnsi" w:cstheme="minorHAnsi"/>
                <w:noProof w:val="0"/>
                <w:szCs w:val="22"/>
              </w:rPr>
            </w:pPr>
            <w:r w:rsidRPr="006316FA">
              <w:rPr>
                <w:rFonts w:asciiTheme="minorHAnsi" w:hAnsiTheme="minorHAnsi" w:cstheme="minorHAnsi"/>
                <w:noProof w:val="0"/>
                <w:szCs w:val="22"/>
              </w:rPr>
              <w:t>Peking (Čína)</w:t>
            </w:r>
          </w:p>
        </w:tc>
        <w:tc>
          <w:tcPr>
            <w:tcW w:w="3259" w:type="dxa"/>
          </w:tcPr>
          <w:p w:rsidR="003B6FDA" w:rsidRPr="003A2170" w:rsidRDefault="003B6FDA" w:rsidP="008D2CF5">
            <w:pPr>
              <w:pStyle w:val="Hlavika"/>
              <w:jc w:val="center"/>
              <w:rPr>
                <w:rFonts w:asciiTheme="minorHAnsi" w:hAnsiTheme="minorHAnsi" w:cstheme="minorHAnsi"/>
                <w:b/>
                <w:bCs/>
                <w:szCs w:val="22"/>
              </w:rPr>
            </w:pPr>
          </w:p>
        </w:tc>
        <w:tc>
          <w:tcPr>
            <w:tcW w:w="3260" w:type="dxa"/>
          </w:tcPr>
          <w:p w:rsidR="003B6FDA" w:rsidRPr="003A2170" w:rsidRDefault="003B6FDA"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3C7EBC">
            <w:pPr>
              <w:pStyle w:val="Hlavika"/>
              <w:rPr>
                <w:rFonts w:asciiTheme="minorHAnsi" w:hAnsiTheme="minorHAnsi" w:cstheme="minorHAnsi"/>
                <w:b/>
                <w:bCs/>
                <w:szCs w:val="22"/>
              </w:rPr>
            </w:pPr>
            <w:r w:rsidRPr="006316FA">
              <w:rPr>
                <w:rFonts w:asciiTheme="minorHAnsi" w:hAnsiTheme="minorHAnsi" w:cstheme="minorHAnsi"/>
                <w:noProof w:val="0"/>
                <w:szCs w:val="22"/>
              </w:rPr>
              <w:t>New York (USA)</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963F99">
            <w:pPr>
              <w:pStyle w:val="Hlavika"/>
              <w:rPr>
                <w:rFonts w:asciiTheme="minorHAnsi" w:hAnsiTheme="minorHAnsi" w:cstheme="minorHAnsi"/>
                <w:bCs/>
                <w:szCs w:val="22"/>
              </w:rPr>
            </w:pPr>
            <w:r w:rsidRPr="006316FA">
              <w:rPr>
                <w:rFonts w:asciiTheme="minorHAnsi" w:hAnsiTheme="minorHAnsi" w:cstheme="minorHAnsi"/>
                <w:bCs/>
                <w:noProof w:val="0"/>
                <w:szCs w:val="22"/>
              </w:rPr>
              <w:t>Vancouver (Kanada)</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3A2170" w:rsidRDefault="002C4DDD" w:rsidP="00963F99">
            <w:pPr>
              <w:pStyle w:val="Hlavika"/>
              <w:rPr>
                <w:rFonts w:asciiTheme="minorHAnsi" w:hAnsiTheme="minorHAnsi" w:cstheme="minorHAnsi"/>
                <w:b/>
                <w:bCs/>
                <w:szCs w:val="22"/>
              </w:rPr>
            </w:pPr>
            <w:r w:rsidRPr="003A2170">
              <w:rPr>
                <w:rFonts w:asciiTheme="minorHAnsi" w:hAnsiTheme="minorHAnsi" w:cstheme="minorHAnsi"/>
                <w:b/>
                <w:bCs/>
                <w:noProof w:val="0"/>
                <w:szCs w:val="22"/>
              </w:rPr>
              <w:t>Ceny spolu:</w:t>
            </w:r>
          </w:p>
        </w:tc>
        <w:tc>
          <w:tcPr>
            <w:tcW w:w="3259" w:type="dxa"/>
            <w:vAlign w:val="bottom"/>
          </w:tcPr>
          <w:p w:rsidR="002C4DDD" w:rsidRPr="003A2170" w:rsidRDefault="002C4DDD" w:rsidP="008D2CF5">
            <w:pPr>
              <w:pStyle w:val="Hlavika"/>
              <w:jc w:val="center"/>
              <w:rPr>
                <w:rFonts w:asciiTheme="minorHAnsi" w:hAnsiTheme="minorHAnsi" w:cstheme="minorHAnsi"/>
                <w:b/>
                <w:bCs/>
                <w:szCs w:val="22"/>
              </w:rPr>
            </w:pPr>
          </w:p>
        </w:tc>
        <w:tc>
          <w:tcPr>
            <w:tcW w:w="3260" w:type="dxa"/>
            <w:vAlign w:val="bottom"/>
          </w:tcPr>
          <w:p w:rsidR="002C4DDD" w:rsidRPr="003A2170" w:rsidRDefault="002C4DDD" w:rsidP="008D2CF5">
            <w:pPr>
              <w:pStyle w:val="Hlavika"/>
              <w:jc w:val="center"/>
              <w:rPr>
                <w:rFonts w:asciiTheme="minorHAnsi" w:hAnsiTheme="minorHAnsi" w:cstheme="minorHAnsi"/>
                <w:b/>
                <w:bCs/>
                <w:szCs w:val="22"/>
              </w:rPr>
            </w:pPr>
          </w:p>
        </w:tc>
      </w:tr>
    </w:tbl>
    <w:p w:rsidR="0057043D" w:rsidRPr="003A2170" w:rsidRDefault="0057043D" w:rsidP="0057043D">
      <w:pPr>
        <w:pStyle w:val="Hlavika"/>
        <w:ind w:firstLine="360"/>
        <w:jc w:val="both"/>
        <w:rPr>
          <w:rFonts w:asciiTheme="minorHAnsi" w:hAnsiTheme="minorHAnsi" w:cstheme="minorHAnsi"/>
          <w:b/>
          <w:bCs/>
          <w:szCs w:val="22"/>
        </w:rPr>
      </w:pPr>
    </w:p>
    <w:p w:rsidR="00930773" w:rsidRPr="003A2170" w:rsidRDefault="00930773" w:rsidP="00AF0B0D">
      <w:pPr>
        <w:autoSpaceDE w:val="0"/>
        <w:autoSpaceDN w:val="0"/>
        <w:adjustRightInd w:val="0"/>
        <w:jc w:val="both"/>
        <w:rPr>
          <w:rFonts w:asciiTheme="minorHAnsi" w:hAnsiTheme="minorHAnsi" w:cstheme="minorHAnsi"/>
          <w:noProof w:val="0"/>
          <w:szCs w:val="22"/>
        </w:rPr>
      </w:pPr>
      <w:r w:rsidRPr="003A2170">
        <w:rPr>
          <w:rFonts w:asciiTheme="minorHAnsi" w:hAnsiTheme="minorHAnsi" w:cstheme="minorHAnsi"/>
          <w:noProof w:val="0"/>
          <w:szCs w:val="22"/>
        </w:rPr>
        <w:t xml:space="preserve">Predpokladané miesta odletov sú: </w:t>
      </w:r>
      <w:r w:rsidRPr="006316FA">
        <w:rPr>
          <w:rFonts w:asciiTheme="minorHAnsi" w:hAnsiTheme="minorHAnsi" w:cstheme="minorHAnsi"/>
          <w:noProof w:val="0"/>
          <w:szCs w:val="22"/>
        </w:rPr>
        <w:t>Bratislava, Viedeň, Budapešť alebo Praha</w:t>
      </w:r>
      <w:r w:rsidRPr="003A2170">
        <w:rPr>
          <w:rFonts w:asciiTheme="minorHAnsi" w:hAnsiTheme="minorHAnsi" w:cstheme="minorHAnsi"/>
          <w:noProof w:val="0"/>
          <w:szCs w:val="22"/>
        </w:rPr>
        <w:t>. Preferujú sa priame lety, iba ak priame lety nie sú možné, možno zadať let s prestupom.</w:t>
      </w:r>
    </w:p>
    <w:p w:rsidR="0057043D" w:rsidRPr="003A2170" w:rsidRDefault="00930773" w:rsidP="00930773">
      <w:pPr>
        <w:autoSpaceDE w:val="0"/>
        <w:autoSpaceDN w:val="0"/>
        <w:adjustRightInd w:val="0"/>
        <w:jc w:val="both"/>
        <w:rPr>
          <w:rFonts w:asciiTheme="minorHAnsi" w:hAnsiTheme="minorHAnsi" w:cstheme="minorHAnsi"/>
          <w:noProof w:val="0"/>
          <w:szCs w:val="22"/>
        </w:rPr>
      </w:pPr>
      <w:r w:rsidRPr="003A2170">
        <w:rPr>
          <w:rFonts w:asciiTheme="minorHAnsi" w:hAnsiTheme="minorHAnsi" w:cstheme="minorHAnsi"/>
          <w:noProof w:val="0"/>
          <w:szCs w:val="22"/>
        </w:rPr>
        <w:t xml:space="preserve">Ceny musia byt uvedené v aktuálnej cene prepravcu </w:t>
      </w:r>
      <w:r w:rsidRPr="006316FA">
        <w:rPr>
          <w:rFonts w:asciiTheme="minorHAnsi" w:hAnsiTheme="minorHAnsi" w:cstheme="minorHAnsi"/>
          <w:noProof w:val="0"/>
          <w:szCs w:val="22"/>
        </w:rPr>
        <w:t xml:space="preserve">v ekonomickej triede platne pre referenčné obdobie </w:t>
      </w:r>
      <w:r w:rsidR="005C0C9F" w:rsidRPr="006316FA">
        <w:rPr>
          <w:rFonts w:asciiTheme="minorHAnsi" w:hAnsiTheme="minorHAnsi" w:cstheme="minorHAnsi"/>
          <w:noProof w:val="0"/>
          <w:szCs w:val="22"/>
        </w:rPr>
        <w:t xml:space="preserve">cesta tam </w:t>
      </w:r>
      <w:r w:rsidR="00CD407F">
        <w:rPr>
          <w:rFonts w:asciiTheme="minorHAnsi" w:hAnsiTheme="minorHAnsi" w:cstheme="minorHAnsi"/>
          <w:noProof w:val="0"/>
          <w:szCs w:val="22"/>
        </w:rPr>
        <w:t>05</w:t>
      </w:r>
      <w:r w:rsidR="00AF0B0D" w:rsidRPr="006316FA">
        <w:rPr>
          <w:rFonts w:asciiTheme="minorHAnsi" w:hAnsiTheme="minorHAnsi" w:cstheme="minorHAnsi"/>
          <w:noProof w:val="0"/>
          <w:szCs w:val="22"/>
        </w:rPr>
        <w:t>.</w:t>
      </w:r>
      <w:r w:rsidR="00CD407F">
        <w:rPr>
          <w:rFonts w:asciiTheme="minorHAnsi" w:hAnsiTheme="minorHAnsi" w:cstheme="minorHAnsi"/>
          <w:noProof w:val="0"/>
          <w:szCs w:val="22"/>
        </w:rPr>
        <w:t>11</w:t>
      </w:r>
      <w:r w:rsidRPr="006316FA">
        <w:rPr>
          <w:rFonts w:asciiTheme="minorHAnsi" w:hAnsiTheme="minorHAnsi" w:cstheme="minorHAnsi"/>
          <w:noProof w:val="0"/>
          <w:szCs w:val="22"/>
        </w:rPr>
        <w:t>.2018</w:t>
      </w:r>
      <w:r w:rsidR="00AF0B0D" w:rsidRPr="006316FA">
        <w:rPr>
          <w:rFonts w:asciiTheme="minorHAnsi" w:hAnsiTheme="minorHAnsi" w:cstheme="minorHAnsi"/>
          <w:noProof w:val="0"/>
          <w:szCs w:val="22"/>
        </w:rPr>
        <w:t xml:space="preserve"> </w:t>
      </w:r>
      <w:r w:rsidR="005C0C9F" w:rsidRPr="006316FA">
        <w:rPr>
          <w:rFonts w:asciiTheme="minorHAnsi" w:hAnsiTheme="minorHAnsi" w:cstheme="minorHAnsi"/>
          <w:noProof w:val="0"/>
          <w:szCs w:val="22"/>
        </w:rPr>
        <w:t>–</w:t>
      </w:r>
      <w:r w:rsidR="00AF0B0D" w:rsidRPr="006316FA">
        <w:rPr>
          <w:rFonts w:asciiTheme="minorHAnsi" w:hAnsiTheme="minorHAnsi" w:cstheme="minorHAnsi"/>
          <w:noProof w:val="0"/>
          <w:szCs w:val="22"/>
        </w:rPr>
        <w:t xml:space="preserve"> </w:t>
      </w:r>
      <w:r w:rsidR="00CD407F">
        <w:rPr>
          <w:rFonts w:asciiTheme="minorHAnsi" w:hAnsiTheme="minorHAnsi" w:cstheme="minorHAnsi"/>
          <w:noProof w:val="0"/>
          <w:szCs w:val="22"/>
        </w:rPr>
        <w:t>11.11</w:t>
      </w:r>
      <w:r w:rsidRPr="006316FA">
        <w:rPr>
          <w:rFonts w:asciiTheme="minorHAnsi" w:hAnsiTheme="minorHAnsi" w:cstheme="minorHAnsi"/>
          <w:noProof w:val="0"/>
          <w:szCs w:val="22"/>
        </w:rPr>
        <w:t xml:space="preserve">.2018 </w:t>
      </w:r>
      <w:r w:rsidR="00CD407F">
        <w:rPr>
          <w:rFonts w:asciiTheme="minorHAnsi" w:hAnsiTheme="minorHAnsi" w:cstheme="minorHAnsi"/>
          <w:noProof w:val="0"/>
          <w:szCs w:val="22"/>
        </w:rPr>
        <w:t>, cesta späť 12.11.2018 – 18.11</w:t>
      </w:r>
      <w:r w:rsidR="005C0C9F" w:rsidRPr="006316FA">
        <w:rPr>
          <w:rFonts w:asciiTheme="minorHAnsi" w:hAnsiTheme="minorHAnsi" w:cstheme="minorHAnsi"/>
          <w:noProof w:val="0"/>
          <w:szCs w:val="22"/>
        </w:rPr>
        <w:t>.2018</w:t>
      </w: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FB3591" w:rsidRDefault="00FB3591" w:rsidP="008C1CE7">
      <w:pPr>
        <w:pStyle w:val="Hlavika"/>
        <w:ind w:firstLine="360"/>
        <w:jc w:val="center"/>
        <w:rPr>
          <w:rFonts w:ascii="Calibri" w:hAnsi="Calibri" w:cs="Calibri"/>
          <w:b/>
          <w:bCs/>
          <w:sz w:val="28"/>
        </w:rPr>
      </w:pPr>
    </w:p>
    <w:p w:rsidR="00FB3591" w:rsidRDefault="00FB3591" w:rsidP="008C1CE7">
      <w:pPr>
        <w:pStyle w:val="Hlavika"/>
        <w:ind w:firstLine="360"/>
        <w:jc w:val="center"/>
        <w:rPr>
          <w:rFonts w:ascii="Calibri" w:hAnsi="Calibri" w:cs="Calibri"/>
          <w:b/>
          <w:bCs/>
          <w:sz w:val="28"/>
        </w:rPr>
      </w:pPr>
    </w:p>
    <w:p w:rsidR="00FB3591" w:rsidRDefault="00FB3591" w:rsidP="008C1CE7">
      <w:pPr>
        <w:pStyle w:val="Hlavika"/>
        <w:ind w:firstLine="360"/>
        <w:jc w:val="center"/>
        <w:rPr>
          <w:rFonts w:ascii="Calibri" w:hAnsi="Calibri" w:cs="Calibri"/>
          <w:b/>
          <w:bCs/>
          <w:sz w:val="28"/>
        </w:rPr>
      </w:pPr>
    </w:p>
    <w:p w:rsidR="00CD407F" w:rsidRDefault="00CD407F" w:rsidP="00FB3591">
      <w:pPr>
        <w:pStyle w:val="Hlavika"/>
        <w:rPr>
          <w:rFonts w:ascii="Calibri" w:hAnsi="Calibri" w:cs="Calibri"/>
          <w:b/>
          <w:bCs/>
          <w:sz w:val="28"/>
        </w:rPr>
      </w:pPr>
    </w:p>
    <w:p w:rsidR="00033944" w:rsidRDefault="00033944" w:rsidP="008C1CE7">
      <w:pPr>
        <w:pStyle w:val="Hlavika"/>
        <w:ind w:firstLine="360"/>
        <w:jc w:val="center"/>
        <w:rPr>
          <w:rFonts w:ascii="Calibri" w:hAnsi="Calibri" w:cs="Calibri"/>
          <w:b/>
          <w:bCs/>
          <w:sz w:val="28"/>
          <w:szCs w:val="22"/>
        </w:rPr>
      </w:pPr>
      <w:r w:rsidRPr="009A69C3">
        <w:rPr>
          <w:rFonts w:ascii="Calibri" w:hAnsi="Calibri" w:cs="Calibri"/>
          <w:b/>
          <w:bCs/>
          <w:sz w:val="28"/>
        </w:rPr>
        <w:lastRenderedPageBreak/>
        <w:t xml:space="preserve">B.1 </w:t>
      </w:r>
      <w:r w:rsidRPr="009A69C3">
        <w:rPr>
          <w:rFonts w:ascii="Calibri" w:hAnsi="Calibri" w:cs="Calibri"/>
          <w:b/>
          <w:bCs/>
          <w:sz w:val="28"/>
          <w:szCs w:val="26"/>
        </w:rPr>
        <w:t xml:space="preserve"> </w:t>
      </w:r>
      <w:r w:rsidRPr="009A69C3">
        <w:rPr>
          <w:rFonts w:ascii="Calibri" w:hAnsi="Calibri" w:cs="Calibri"/>
          <w:b/>
          <w:bCs/>
          <w:sz w:val="28"/>
          <w:szCs w:val="22"/>
        </w:rPr>
        <w:t>OPIS PREDMETU ZÁKAZKY</w:t>
      </w:r>
    </w:p>
    <w:p w:rsidR="00033944" w:rsidRPr="009A69C3" w:rsidRDefault="00033944" w:rsidP="00033944">
      <w:pPr>
        <w:pStyle w:val="Zarkazkladnhotextu"/>
        <w:rPr>
          <w:rFonts w:ascii="Calibri" w:hAnsi="Calibri" w:cs="Calibri"/>
        </w:rPr>
      </w:pPr>
    </w:p>
    <w:p w:rsidR="001A373C" w:rsidRDefault="001A373C" w:rsidP="008A363E">
      <w:pPr>
        <w:ind w:left="360"/>
        <w:jc w:val="both"/>
        <w:rPr>
          <w:rFonts w:ascii="Calibri" w:hAnsi="Calibri" w:cs="Calibri"/>
        </w:rPr>
      </w:pPr>
    </w:p>
    <w:p w:rsidR="00B84839" w:rsidRDefault="00B84839" w:rsidP="00B84839">
      <w:pPr>
        <w:spacing w:line="300" w:lineRule="exact"/>
        <w:ind w:left="426" w:hanging="66"/>
        <w:jc w:val="both"/>
        <w:rPr>
          <w:rFonts w:asciiTheme="minorHAnsi" w:hAnsiTheme="minorHAnsi" w:cstheme="minorHAnsi"/>
          <w:szCs w:val="22"/>
        </w:rPr>
      </w:pPr>
      <w:r w:rsidRPr="00B84839">
        <w:rPr>
          <w:rFonts w:asciiTheme="minorHAnsi" w:hAnsiTheme="minorHAnsi" w:cstheme="minorHAnsi"/>
          <w:szCs w:val="22"/>
        </w:rPr>
        <w:t>Predmetom zákazky je zabezpečenie služieb leteckej dopravy  a ďalšie podporné a pomocné dopravné služby  tak ako sú špecifikované ďalej, a to v rozsahu a za podmienok uvedených v rámcovej dohode</w:t>
      </w:r>
      <w:r w:rsidR="000225C1">
        <w:rPr>
          <w:rFonts w:asciiTheme="minorHAnsi" w:hAnsiTheme="minorHAnsi" w:cstheme="minorHAnsi"/>
          <w:szCs w:val="22"/>
        </w:rPr>
        <w:t>, ktorá tvorí prílohu týchto súťažných podkladov</w:t>
      </w:r>
      <w:r w:rsidRPr="00B84839">
        <w:rPr>
          <w:rFonts w:asciiTheme="minorHAnsi" w:hAnsiTheme="minorHAnsi" w:cstheme="minorHAnsi"/>
          <w:szCs w:val="22"/>
        </w:rPr>
        <w:t xml:space="preserve">. </w:t>
      </w:r>
    </w:p>
    <w:p w:rsidR="00FB3591" w:rsidRPr="00FB3591" w:rsidRDefault="00FB3591" w:rsidP="00B84839">
      <w:pPr>
        <w:spacing w:line="300" w:lineRule="exact"/>
        <w:ind w:left="426" w:hanging="66"/>
        <w:jc w:val="both"/>
        <w:rPr>
          <w:rFonts w:asciiTheme="minorHAnsi" w:hAnsiTheme="minorHAnsi" w:cstheme="minorHAnsi"/>
          <w:szCs w:val="22"/>
        </w:rPr>
      </w:pPr>
      <w:r w:rsidRPr="00FB3591">
        <w:rPr>
          <w:rFonts w:asciiTheme="minorHAnsi" w:hAnsiTheme="minorHAnsi" w:cstheme="minorHAnsi"/>
        </w:rPr>
        <w:t>Prepravovanými osobami“ sú  členovia výprav Objednávateľa  a osoby nominované Objednávateľom, najmä hráči/hráčky nominovaní/nominované za členov hokejových reprezentačných družstiev, ďalšie osoby uvedené na nominačnej listine ako členovia realizačného tímu slovenskej hokejovej reprezentácie, ďalšie osoby vyslané Objednávateľom na akcie, podujatia, semináre, stretnutia a pod. v súvislosti s ľadovým hokejom, najmä rozhodcovia, tréneri, inštruktori, pozorovatelia, delegáti a pod..</w:t>
      </w:r>
    </w:p>
    <w:p w:rsidR="00B84839" w:rsidRPr="00B84839" w:rsidRDefault="00B84839" w:rsidP="00B84839">
      <w:pPr>
        <w:pStyle w:val="Odsekzoznamu"/>
        <w:numPr>
          <w:ilvl w:val="0"/>
          <w:numId w:val="26"/>
        </w:numPr>
        <w:spacing w:line="300" w:lineRule="exact"/>
        <w:jc w:val="both"/>
        <w:rPr>
          <w:rFonts w:asciiTheme="minorHAnsi" w:hAnsiTheme="minorHAnsi" w:cstheme="minorHAnsi"/>
          <w:sz w:val="22"/>
          <w:szCs w:val="22"/>
        </w:rPr>
      </w:pPr>
      <w:r w:rsidRPr="00B84839">
        <w:rPr>
          <w:rFonts w:asciiTheme="minorHAnsi" w:hAnsiTheme="minorHAnsi" w:cstheme="minorHAnsi"/>
          <w:sz w:val="22"/>
          <w:szCs w:val="22"/>
        </w:rPr>
        <w:t>Zmluvné strany sa  dohodli, že plnenie zmluvy sa  uskutočňuje na základe  Objednávok Objednávateľa, pričom tieto Objednávky sa považujú za čiastkové zmluvy.</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je povinný zabezpečovať letenky v dohodnutej kvalite, rozsahu a cene podľa požiadaviek Objednávateľa  a zabezpečiť ich doručovanie v termínoch a na miesta určené Objednávateľom. Poskytovateľ je povinný  v súlade s požiadavkou Objednávateľa vybrať optimálne a ekonomicky  najvýhodnejšie  letecké spojenie  v požadovanej  triede, rozsahu, miest príletu a odletu, dátumami odletu a príletu.</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Zmluvné strany sa dohodli, že predpokladané miesta  odletov sú: Bratislava, Viedeň, Budapešť, Praha, pričom sa preferujú priame lety. Ak priame lety nie sú možné, možno zadať let s prestupom.</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je povinný vždy zabezpečiť leteckú dopravu pre prepravované osoby ako  skupinu, t.j.  ako celok, pri doprave celej skupiny (ak odlieta z jedného miesta) v jednom lietadle (nie po častiach), vrátane nadváhy, ktorú je nutné dopravovať v tom istom lietadle alebo výnimočne paralelnou leteckou linkou tak, aby v dobe príletu prepravovaných osôb  bolo možné bez zbytočného odkladu nadváhu prevziať.</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sa zaväzuje obstarať pre Objednávateľa leteckú dopravu prepravovaných osôb a s nimi dopravovaného nákladu do obvyklých destinácii najmä do miest: Oslo, St. Peterburg, Stockholm, Umeå, Helsinky, Minsk, Riga, Zürich, Düsseldorf, Mníchov, Peking,       New York, Vancouver a ďalších miest podľa aktuálnych potrieb Objednávateľa.</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sa  zaväzuje poskytnúť Objednávateľovi komplexné poradenstvo a koordináciu  služieb pri objednávaní leteckej dopravy (najmä leteniek) v cenách, termínoch a zmenách podľa pokynov Objednávateľa.</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Zmluvné strany sa dohodli, že Poskytovateľ je ďalej povinný:</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pre Objednávateľa spolupôsobenie pri riešení nezrovnalosti a zmenách najmä leteckej dopravy, obstaranie nákladnej dopravy potrebného vybavenia (nadváha), vrátane nadrozmerných predmetov (do 2x1x1 m s váhou spolu do 700 kg), pokiaľ sa v čiastkovej zmluve (t.j. Objednávke) nedohodne inak,</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zabezpečiť výber a rezerváciu leteniek podľa požiadaviek Objednávateľa a to  telefonicky, faxom, on-line, e-mailom,  </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na základe Objednávky Objednávateľa potvrdiť rezerváciu, a to tak, že  pri telefonickom objednávaní okamžite a pri  faxovej a e- mailovej Objednávke obratom, t.j. do 30 minút,</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na základe požiadavky Objednávateľa zmenu mena cestujúceho,  zmenu termínu, zmenu miesta alebo trasy letu, a to aj   na základe telefonickej požiadavky, alebo faxovej alebo e-mailovej požiadavky. Objednávateľ je oprávnený takéto zmeny požadovať bez obmedzenia a Poskytovateľ sa zaväzuje tieto  vykonať  tiež bez  obmedzenia, najneskôr do doby vystavenia leteniek,</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pre Objednávateľa služby „call centra", ktoré bude k dispozícií minimálne v pracovných dňoch od 8.00  do 17.00 hodiny,</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zabezpečiť  pre Objednávateľa </w:t>
      </w:r>
      <w:proofErr w:type="spellStart"/>
      <w:r w:rsidRPr="00B84839">
        <w:rPr>
          <w:rFonts w:asciiTheme="minorHAnsi" w:hAnsiTheme="minorHAnsi" w:cstheme="minorHAnsi"/>
          <w:sz w:val="22"/>
          <w:szCs w:val="22"/>
        </w:rPr>
        <w:t>call</w:t>
      </w:r>
      <w:proofErr w:type="spellEnd"/>
      <w:r w:rsidRPr="00B84839">
        <w:rPr>
          <w:rFonts w:asciiTheme="minorHAnsi" w:hAnsiTheme="minorHAnsi" w:cstheme="minorHAnsi"/>
          <w:sz w:val="22"/>
          <w:szCs w:val="22"/>
        </w:rPr>
        <w:t xml:space="preserve"> servis počas víkendov za účelom realizácie zmien a storna leteniek,</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nepretržite zabezpečiť pre Objednávateľa vyčlenenie jedného pracovníka pre vybavovanie organizovaných ciest, realizácie zmien a storna leteniek podľa požiadaviek Objednávateľa,</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lastRenderedPageBreak/>
        <w:t>zabezpečiť pre Objednávateľa asistenčné služby, pomoc a poradenstvo vo vlastných alebo kontaktných pobočkách na území Slovenskej republiky,</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možnosť trojstranných dohôd s leteckými spoločnosťami o špeciálnych zvýhodnených cenách leteniek a ich podmienok pre Objednávateľa pri často navštevovaných destináciách,</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pre Objednávateľa asistenčné služby a pomoc pri riešení reklamácií Objednávateľa v súvislosti s leteckou dopravou a ostatnými podpornými a pomocnými dopravnými službami,</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zaviesť špeciálnu telefonickú linku slúžiacej výhradne pre Objednávky Objednávateľa  a tiež zabezpečiť špeciálnu e-mailovú schránku pre komunikáciu výlučne s Objednávateľom, </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bezplatne zaškoliť pracovníkov Objednávateľa objednávajúcich letenky a iné služby, tak aby boli títo informovaní o možnostiach využitia najvýhodnejších a najhospodárnejších možností služieb a nových trendoch leteckých spoločností, za účelom čo najefektívnejšieho objednávania leteniek a organizačného zabezpečenia služobných ciest u Objednávateľa,</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Objednávateľovi možnosť hromadnej fakturácie za určité obdobie, resp. priebežnej fakturácia jednotlivých služieb v súlade s požiadavkou Objednávateľa,</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vyhotovovať prehľady o čerpaných službách v pravidelných štvrťročných a mesačných obdobiach alebo  na základe požiadavky Objednávateľa,</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b/>
          <w:bCs/>
          <w:sz w:val="22"/>
          <w:szCs w:val="22"/>
        </w:rPr>
      </w:pPr>
      <w:r w:rsidRPr="00B84839">
        <w:rPr>
          <w:rFonts w:asciiTheme="minorHAnsi" w:hAnsiTheme="minorHAnsi" w:cstheme="minorHAnsi"/>
          <w:sz w:val="22"/>
          <w:szCs w:val="22"/>
        </w:rPr>
        <w:t>zabezpečiť Objednávateľovi možnosť využívania on-line rezervačného systému leteniek 24 hodín denne.</w:t>
      </w:r>
    </w:p>
    <w:p w:rsidR="00B84839" w:rsidRPr="00CD407F" w:rsidRDefault="00B84839" w:rsidP="00CD407F">
      <w:pPr>
        <w:tabs>
          <w:tab w:val="left" w:pos="567"/>
        </w:tabs>
        <w:autoSpaceDE w:val="0"/>
        <w:autoSpaceDN w:val="0"/>
        <w:adjustRightInd w:val="0"/>
        <w:ind w:left="360"/>
        <w:jc w:val="both"/>
        <w:rPr>
          <w:rFonts w:asciiTheme="minorHAnsi" w:hAnsiTheme="minorHAnsi" w:cstheme="minorHAnsi"/>
          <w:szCs w:val="22"/>
        </w:rPr>
      </w:pPr>
      <w:r w:rsidRPr="00CD407F">
        <w:rPr>
          <w:rFonts w:asciiTheme="minorHAnsi" w:hAnsiTheme="minorHAnsi" w:cstheme="minorHAnsi"/>
          <w:szCs w:val="22"/>
        </w:rPr>
        <w:t>Poskytovateľ sa zaväzuje poskytovať Objednávateľovi aj ďalšie služby, a to:</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vyhľadanie najvýhodnejších variantov plánovanej leteckej  cesty,</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ponúkať Objednávateľovi minimálne tri varianty plánovanej leteckej cesty,</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rezerváciu leteniek,</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uskutočnenie zmien v rezervácii leteniek,</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doručenie cestovných dokladov na miesto určené Objednávateľom spôsobom a za podmienok dohodnutých s Objednávateľom,</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zabezpečenie cestovných poisťovacích služieb,</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iné služby v rámci ponuky Poskytovateľa  a podľa potrieb Objednávateľa.</w:t>
      </w:r>
    </w:p>
    <w:p w:rsidR="00B84839" w:rsidRPr="00CD407F" w:rsidRDefault="00B84839" w:rsidP="00CD407F">
      <w:pPr>
        <w:tabs>
          <w:tab w:val="left" w:pos="567"/>
        </w:tabs>
        <w:autoSpaceDE w:val="0"/>
        <w:autoSpaceDN w:val="0"/>
        <w:adjustRightInd w:val="0"/>
        <w:ind w:left="360"/>
        <w:jc w:val="both"/>
        <w:rPr>
          <w:rFonts w:asciiTheme="minorHAnsi" w:hAnsiTheme="minorHAnsi" w:cstheme="minorHAnsi"/>
          <w:szCs w:val="22"/>
        </w:rPr>
      </w:pPr>
      <w:r w:rsidRPr="00CD407F">
        <w:rPr>
          <w:rFonts w:asciiTheme="minorHAnsi" w:hAnsiTheme="minorHAnsi" w:cstheme="minorHAnsi"/>
          <w:szCs w:val="22"/>
        </w:rPr>
        <w:t>Poskytovateľ je povinný na základe požiadavky Objednávateľa zabezpečiť aj:</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vystavenie elektronickej letenky, prípadne zrušenie letenky,</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pobytové, resp. tranzitné víza do krajín s vízovou povinnosťou, spolupôsobiť pri zabezpečovaní víz pre jednotlivcov, pokiaľ' sa v Objednávke nedohodne inak, </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nákladnú dopravu </w:t>
      </w:r>
      <w:proofErr w:type="spellStart"/>
      <w:r w:rsidRPr="00B84839">
        <w:rPr>
          <w:rFonts w:asciiTheme="minorHAnsi" w:hAnsiTheme="minorHAnsi" w:cstheme="minorHAnsi"/>
          <w:sz w:val="22"/>
          <w:szCs w:val="22"/>
        </w:rPr>
        <w:t>Cargo</w:t>
      </w:r>
      <w:proofErr w:type="spellEnd"/>
      <w:r w:rsidRPr="00B84839">
        <w:rPr>
          <w:rFonts w:asciiTheme="minorHAnsi" w:hAnsiTheme="minorHAnsi" w:cstheme="minorHAnsi"/>
          <w:sz w:val="22"/>
          <w:szCs w:val="22"/>
        </w:rPr>
        <w:t xml:space="preserve"> za dojednaných podmienok,</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proofErr w:type="spellStart"/>
      <w:r w:rsidRPr="00B84839">
        <w:rPr>
          <w:rFonts w:asciiTheme="minorHAnsi" w:hAnsiTheme="minorHAnsi" w:cstheme="minorHAnsi"/>
          <w:sz w:val="22"/>
          <w:szCs w:val="22"/>
        </w:rPr>
        <w:t>charterové</w:t>
      </w:r>
      <w:proofErr w:type="spellEnd"/>
      <w:r w:rsidRPr="00B84839">
        <w:rPr>
          <w:rFonts w:asciiTheme="minorHAnsi" w:hAnsiTheme="minorHAnsi" w:cstheme="minorHAnsi"/>
          <w:sz w:val="22"/>
          <w:szCs w:val="22"/>
        </w:rPr>
        <w:t xml:space="preserve"> lety podľa požiadaviek Objednávateľa,</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ďalšie služby podľa požiadaviek Objednávateľa.</w:t>
      </w:r>
    </w:p>
    <w:p w:rsidR="00B84839" w:rsidRPr="00B84839" w:rsidRDefault="00B84839" w:rsidP="00CD407F">
      <w:pPr>
        <w:pStyle w:val="Odsekzoznamu"/>
        <w:numPr>
          <w:ilvl w:val="0"/>
          <w:numId w:val="26"/>
        </w:numPr>
        <w:tabs>
          <w:tab w:val="left" w:pos="567"/>
        </w:tabs>
        <w:jc w:val="both"/>
        <w:rPr>
          <w:rFonts w:asciiTheme="minorHAnsi" w:hAnsiTheme="minorHAnsi" w:cstheme="minorHAnsi"/>
          <w:bCs/>
          <w:sz w:val="22"/>
          <w:szCs w:val="22"/>
        </w:rPr>
      </w:pPr>
      <w:r w:rsidRPr="00B84839">
        <w:rPr>
          <w:rFonts w:asciiTheme="minorHAnsi" w:hAnsiTheme="minorHAnsi" w:cstheme="minorHAnsi"/>
          <w:bCs/>
          <w:sz w:val="22"/>
          <w:szCs w:val="22"/>
        </w:rPr>
        <w:t xml:space="preserve">Poskytovateľ je oprávnený v prípade  storna letenky  požadovať od Objednávateľa  úhradu storno poplatku maximálne  však do výšky oprávnene vynaložených  nákladov Poskytovateľa, ktoré mu skutočne  v tejto súvislosti vznikli. Výšku  oprávnene vynaložených nákladov  je Poskytovateľ povinný preukázať hodnoverným spôsobom (napr. bankovým výpisom,  potvrdením o úhrade a pod.).  </w:t>
      </w:r>
    </w:p>
    <w:p w:rsidR="00B84839" w:rsidRPr="00B84839" w:rsidRDefault="00B84839" w:rsidP="00CD407F">
      <w:pPr>
        <w:pStyle w:val="Odsekzoznamu"/>
        <w:numPr>
          <w:ilvl w:val="0"/>
          <w:numId w:val="26"/>
        </w:numPr>
        <w:tabs>
          <w:tab w:val="left" w:pos="567"/>
        </w:tabs>
        <w:jc w:val="both"/>
        <w:rPr>
          <w:rFonts w:asciiTheme="minorHAnsi" w:hAnsiTheme="minorHAnsi" w:cstheme="minorHAnsi"/>
          <w:bCs/>
          <w:sz w:val="22"/>
          <w:szCs w:val="22"/>
        </w:rPr>
      </w:pPr>
      <w:r w:rsidRPr="00B84839">
        <w:rPr>
          <w:rFonts w:asciiTheme="minorHAnsi" w:hAnsiTheme="minorHAnsi" w:cstheme="minorHAnsi"/>
          <w:bCs/>
          <w:sz w:val="22"/>
          <w:szCs w:val="22"/>
        </w:rPr>
        <w:t>Poskytovateľ je oprávnený v prípade zmeny rezervácie  letenky požadovať od  Objednávateľa úhradu oprávnene vynaložených  nákladov, ktoré Poskytovateľovi  skutočne v tejto súvislosti  vznikli. Výšku oprávnene vynaložených  nákladov je Poskytovateľ  povinný preukázať  hodnoverným spôsobom (napr.  bankovým výpisom, potvrdením o úhrade a pod.).</w:t>
      </w:r>
    </w:p>
    <w:p w:rsidR="00B84839" w:rsidRPr="00B84839" w:rsidRDefault="00B84839" w:rsidP="00CD407F">
      <w:pPr>
        <w:pStyle w:val="Odsekzoznamu"/>
        <w:numPr>
          <w:ilvl w:val="0"/>
          <w:numId w:val="26"/>
        </w:numPr>
        <w:tabs>
          <w:tab w:val="left" w:pos="567"/>
        </w:tabs>
        <w:jc w:val="both"/>
        <w:rPr>
          <w:rFonts w:asciiTheme="minorHAnsi" w:hAnsiTheme="minorHAnsi" w:cstheme="minorHAnsi"/>
          <w:bCs/>
          <w:sz w:val="22"/>
          <w:szCs w:val="22"/>
        </w:rPr>
      </w:pPr>
      <w:r w:rsidRPr="00B84839">
        <w:rPr>
          <w:rFonts w:asciiTheme="minorHAnsi" w:hAnsiTheme="minorHAnsi" w:cstheme="minorHAnsi"/>
          <w:bCs/>
          <w:sz w:val="22"/>
          <w:szCs w:val="22"/>
        </w:rPr>
        <w:t>Poskytovateľ nie je oprávnený postúpiť práva a povinnosti vyplývajúce z Dohody a/alebo čiastkovej zmluvy na tretiu osobu bez predchádzajúceho písomného súhlasu Objednávateľa.</w:t>
      </w:r>
    </w:p>
    <w:p w:rsidR="00D60160" w:rsidRPr="00B84839" w:rsidRDefault="00D60160" w:rsidP="00CD407F">
      <w:pPr>
        <w:ind w:left="360"/>
        <w:jc w:val="both"/>
        <w:rPr>
          <w:rFonts w:asciiTheme="minorHAnsi" w:hAnsiTheme="minorHAnsi" w:cstheme="minorHAnsi"/>
          <w:b/>
          <w:bCs/>
          <w:szCs w:val="22"/>
        </w:rPr>
      </w:pPr>
    </w:p>
    <w:p w:rsidR="00D60160" w:rsidRPr="00B84839" w:rsidRDefault="00D60160" w:rsidP="00CD407F">
      <w:pPr>
        <w:ind w:left="360"/>
        <w:jc w:val="both"/>
        <w:rPr>
          <w:rFonts w:asciiTheme="minorHAnsi" w:hAnsiTheme="minorHAnsi" w:cstheme="minorHAnsi"/>
          <w:b/>
          <w:bCs/>
          <w:szCs w:val="22"/>
        </w:rPr>
      </w:pPr>
    </w:p>
    <w:p w:rsidR="00D60160" w:rsidRDefault="00D60160" w:rsidP="008C1CE7">
      <w:pPr>
        <w:ind w:left="360"/>
        <w:jc w:val="center"/>
        <w:rPr>
          <w:rFonts w:ascii="Calibri" w:hAnsi="Calibri" w:cs="Calibri"/>
          <w:b/>
          <w:bCs/>
          <w:sz w:val="28"/>
        </w:rPr>
      </w:pPr>
    </w:p>
    <w:p w:rsidR="00D60160" w:rsidRDefault="00D60160" w:rsidP="008C1CE7">
      <w:pPr>
        <w:ind w:left="360"/>
        <w:jc w:val="center"/>
        <w:rPr>
          <w:rFonts w:ascii="Calibri" w:hAnsi="Calibri" w:cs="Calibri"/>
          <w:b/>
          <w:bCs/>
          <w:sz w:val="28"/>
        </w:rPr>
      </w:pPr>
    </w:p>
    <w:p w:rsidR="00D60160" w:rsidRDefault="00D60160" w:rsidP="008C1CE7">
      <w:pPr>
        <w:ind w:left="360"/>
        <w:jc w:val="center"/>
        <w:rPr>
          <w:rFonts w:ascii="Calibri" w:hAnsi="Calibri" w:cs="Calibri"/>
          <w:b/>
          <w:bCs/>
          <w:sz w:val="28"/>
        </w:rPr>
      </w:pPr>
    </w:p>
    <w:p w:rsidR="00D60160" w:rsidRDefault="00D60160" w:rsidP="008C1CE7">
      <w:pPr>
        <w:ind w:left="360"/>
        <w:jc w:val="center"/>
        <w:rPr>
          <w:rFonts w:ascii="Calibri" w:hAnsi="Calibri" w:cs="Calibri"/>
          <w:b/>
          <w:bCs/>
          <w:sz w:val="28"/>
        </w:rPr>
      </w:pPr>
    </w:p>
    <w:p w:rsidR="00CD407F" w:rsidRDefault="00CD407F" w:rsidP="003C7EBC">
      <w:pPr>
        <w:rPr>
          <w:rFonts w:ascii="Calibri" w:hAnsi="Calibri" w:cs="Calibri"/>
          <w:b/>
          <w:bCs/>
          <w:sz w:val="28"/>
        </w:rPr>
      </w:pPr>
    </w:p>
    <w:p w:rsidR="00033944" w:rsidRPr="00EB6F9F" w:rsidRDefault="00033944" w:rsidP="008C1CE7">
      <w:pPr>
        <w:ind w:left="360"/>
        <w:jc w:val="center"/>
        <w:rPr>
          <w:rFonts w:ascii="Calibri" w:hAnsi="Calibri" w:cs="Calibri"/>
          <w:b/>
          <w:bCs/>
          <w:sz w:val="28"/>
          <w:szCs w:val="22"/>
        </w:rPr>
      </w:pPr>
      <w:r w:rsidRPr="00EB6F9F">
        <w:rPr>
          <w:rFonts w:ascii="Calibri" w:hAnsi="Calibri" w:cs="Calibri"/>
          <w:b/>
          <w:bCs/>
          <w:sz w:val="28"/>
        </w:rPr>
        <w:lastRenderedPageBreak/>
        <w:t>B.2</w:t>
      </w:r>
      <w:r w:rsidRPr="00EB6F9F">
        <w:rPr>
          <w:rFonts w:ascii="Calibri" w:hAnsi="Calibri" w:cs="Calibri"/>
          <w:b/>
          <w:bCs/>
          <w:sz w:val="28"/>
          <w:szCs w:val="26"/>
        </w:rPr>
        <w:t xml:space="preserve">  </w:t>
      </w:r>
      <w:r w:rsidRPr="00EB6F9F">
        <w:rPr>
          <w:rFonts w:ascii="Calibri" w:hAnsi="Calibri" w:cs="Calibri"/>
          <w:b/>
          <w:bCs/>
          <w:sz w:val="28"/>
          <w:szCs w:val="22"/>
        </w:rPr>
        <w:t>SPÔSOB URČENIA CENY</w:t>
      </w:r>
    </w:p>
    <w:p w:rsidR="00033944" w:rsidRPr="00EB6F9F" w:rsidRDefault="00033944" w:rsidP="00033944">
      <w:pPr>
        <w:pStyle w:val="Zkladntext"/>
        <w:tabs>
          <w:tab w:val="num" w:pos="360"/>
        </w:tabs>
        <w:rPr>
          <w:rFonts w:ascii="Calibri" w:hAnsi="Calibri" w:cs="Calibri"/>
          <w:szCs w:val="20"/>
        </w:rPr>
      </w:pPr>
    </w:p>
    <w:p w:rsidR="002C4DDD" w:rsidRDefault="002C4DDD" w:rsidP="002C4DDD">
      <w:pPr>
        <w:autoSpaceDE w:val="0"/>
        <w:autoSpaceDN w:val="0"/>
        <w:adjustRightInd w:val="0"/>
        <w:jc w:val="both"/>
        <w:rPr>
          <w:rFonts w:ascii="Calibri" w:hAnsi="Calibri"/>
          <w:szCs w:val="22"/>
        </w:rPr>
      </w:pPr>
      <w:r w:rsidRPr="002C4DDD">
        <w:rPr>
          <w:rFonts w:ascii="Calibri" w:hAnsi="Calibri"/>
          <w:szCs w:val="22"/>
        </w:rPr>
        <w:t>Cena za predmet obstarávania musí byť stanovená v zmysle zákona NR SR č. 18/1996 Z. z. o</w:t>
      </w:r>
      <w:r>
        <w:rPr>
          <w:rFonts w:ascii="Calibri" w:hAnsi="Calibri"/>
          <w:szCs w:val="22"/>
        </w:rPr>
        <w:t> </w:t>
      </w:r>
      <w:r w:rsidRPr="002C4DDD">
        <w:rPr>
          <w:rFonts w:ascii="Calibri" w:hAnsi="Calibri"/>
          <w:szCs w:val="22"/>
        </w:rPr>
        <w:t>cenách</w:t>
      </w:r>
      <w:r>
        <w:rPr>
          <w:rFonts w:ascii="Calibri" w:hAnsi="Calibri"/>
          <w:szCs w:val="22"/>
        </w:rPr>
        <w:t xml:space="preserve"> v znení </w:t>
      </w:r>
      <w:r w:rsidRPr="002C4DDD">
        <w:rPr>
          <w:rFonts w:ascii="Calibri" w:hAnsi="Calibri"/>
          <w:szCs w:val="22"/>
        </w:rPr>
        <w:t>neskorších predpisov, vyhlášky MF SR č. 87/1996 Z. z., ktorou sa vykonáva zákon NR SR č.</w:t>
      </w:r>
      <w:r>
        <w:rPr>
          <w:rFonts w:ascii="Calibri" w:hAnsi="Calibri"/>
          <w:szCs w:val="22"/>
        </w:rPr>
        <w:t xml:space="preserve"> </w:t>
      </w:r>
      <w:r w:rsidRPr="002C4DDD">
        <w:rPr>
          <w:rFonts w:ascii="Calibri" w:hAnsi="Calibri"/>
          <w:szCs w:val="22"/>
        </w:rPr>
        <w:t>18/1996 Z. z. o cenách v znení neskorších predpisov.</w:t>
      </w:r>
    </w:p>
    <w:p w:rsidR="002C4DDD" w:rsidRPr="002C4DDD" w:rsidRDefault="002C4DDD" w:rsidP="002C4DDD">
      <w:pPr>
        <w:autoSpaceDE w:val="0"/>
        <w:autoSpaceDN w:val="0"/>
        <w:adjustRightInd w:val="0"/>
        <w:jc w:val="both"/>
        <w:rPr>
          <w:rFonts w:ascii="Calibri" w:hAnsi="Calibri"/>
          <w:szCs w:val="22"/>
        </w:rPr>
      </w:pP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1. </w:t>
      </w:r>
      <w:r>
        <w:rPr>
          <w:rFonts w:ascii="Calibri" w:hAnsi="Calibri"/>
          <w:szCs w:val="22"/>
        </w:rPr>
        <w:t xml:space="preserve"> C</w:t>
      </w:r>
      <w:r w:rsidRPr="002C4DDD">
        <w:rPr>
          <w:rFonts w:ascii="Calibri" w:hAnsi="Calibri"/>
          <w:szCs w:val="22"/>
        </w:rPr>
        <w:t>ena musí byť stanovená v mene EUR (vrátane prípadných ďalších iných príplatkov alebo</w:t>
      </w:r>
      <w:r>
        <w:rPr>
          <w:rFonts w:ascii="Calibri" w:hAnsi="Calibri"/>
          <w:szCs w:val="22"/>
        </w:rPr>
        <w:t xml:space="preserve"> </w:t>
      </w:r>
      <w:r w:rsidRPr="002C4DDD">
        <w:rPr>
          <w:rFonts w:ascii="Calibri" w:hAnsi="Calibri"/>
          <w:szCs w:val="22"/>
        </w:rPr>
        <w:t>poplatkov),</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2. </w:t>
      </w:r>
      <w:r>
        <w:rPr>
          <w:rFonts w:ascii="Calibri" w:hAnsi="Calibri"/>
          <w:szCs w:val="22"/>
        </w:rPr>
        <w:t xml:space="preserve"> C</w:t>
      </w:r>
      <w:r w:rsidRPr="002C4DDD">
        <w:rPr>
          <w:rFonts w:ascii="Calibri" w:hAnsi="Calibri"/>
          <w:szCs w:val="22"/>
        </w:rPr>
        <w:t>enu je potrebné uvádzať bez DPH, výšku DPH v EUR a cenu celkom vrátane DPH vyjadrenú</w:t>
      </w:r>
      <w:r>
        <w:rPr>
          <w:rFonts w:ascii="Calibri" w:hAnsi="Calibri"/>
          <w:szCs w:val="22"/>
        </w:rPr>
        <w:t xml:space="preserve"> </w:t>
      </w:r>
      <w:r w:rsidRPr="002C4DDD">
        <w:rPr>
          <w:rFonts w:ascii="Calibri" w:hAnsi="Calibri"/>
          <w:szCs w:val="22"/>
        </w:rPr>
        <w:t>v EUR,</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3. </w:t>
      </w:r>
      <w:r>
        <w:rPr>
          <w:rFonts w:ascii="Calibri" w:hAnsi="Calibri"/>
          <w:szCs w:val="22"/>
        </w:rPr>
        <w:t xml:space="preserve"> V</w:t>
      </w:r>
      <w:r w:rsidRPr="002C4DDD">
        <w:rPr>
          <w:rFonts w:ascii="Calibri" w:hAnsi="Calibri"/>
          <w:szCs w:val="22"/>
        </w:rPr>
        <w:t xml:space="preserve"> prípade, že uchádzač nie je platcom DPH, toto uvedie pri vyjadrení ceny,</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4. </w:t>
      </w:r>
      <w:r>
        <w:rPr>
          <w:rFonts w:ascii="Calibri" w:hAnsi="Calibri"/>
          <w:szCs w:val="22"/>
        </w:rPr>
        <w:t xml:space="preserve"> U</w:t>
      </w:r>
      <w:r w:rsidRPr="002C4DDD">
        <w:rPr>
          <w:rFonts w:ascii="Calibri" w:hAnsi="Calibri"/>
          <w:szCs w:val="22"/>
        </w:rPr>
        <w:t>rčenie ceny a spôsob jej určenia musí byť zrozumiteľný a jasný</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5. Uchádzač ocení položky, ktoré sú požadované v rámci predmetu zákazky opísaného v časti B.1</w:t>
      </w:r>
      <w:r>
        <w:rPr>
          <w:rFonts w:ascii="Calibri" w:hAnsi="Calibri"/>
          <w:szCs w:val="22"/>
        </w:rPr>
        <w:t xml:space="preserve"> </w:t>
      </w:r>
      <w:r w:rsidRPr="002C4DDD">
        <w:rPr>
          <w:rFonts w:ascii="Calibri" w:hAnsi="Calibri"/>
          <w:szCs w:val="22"/>
        </w:rPr>
        <w:t>„Opis predmetu zákazky“ týchto súťažných podkladov a vyplní podľa Návrhu na plnenie kritérií</w:t>
      </w:r>
      <w:r>
        <w:rPr>
          <w:rFonts w:ascii="Calibri" w:hAnsi="Calibri"/>
          <w:szCs w:val="22"/>
        </w:rPr>
        <w:t xml:space="preserve"> </w:t>
      </w:r>
      <w:r w:rsidRPr="002C4DDD">
        <w:rPr>
          <w:rFonts w:ascii="Calibri" w:hAnsi="Calibri"/>
          <w:szCs w:val="22"/>
        </w:rPr>
        <w:t>časti A.3 Kritériá na hodnotenie ponúk a pravidlá ich uplatnenia.</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6. Pri určovaní ceny je potrebné venovať pozornosť všetkým požadovaným údajom, ako aj</w:t>
      </w:r>
      <w:r>
        <w:rPr>
          <w:rFonts w:ascii="Calibri" w:hAnsi="Calibri"/>
          <w:szCs w:val="22"/>
        </w:rPr>
        <w:t xml:space="preserve"> </w:t>
      </w:r>
      <w:r w:rsidRPr="002C4DDD">
        <w:rPr>
          <w:rFonts w:ascii="Calibri" w:hAnsi="Calibri"/>
          <w:szCs w:val="22"/>
        </w:rPr>
        <w:t>pokynom na zhotovenie ponuky vyplývajúcim pre uchádzačov z týchto súťažných podkladov,</w:t>
      </w:r>
      <w:r>
        <w:rPr>
          <w:rFonts w:ascii="Calibri" w:hAnsi="Calibri"/>
          <w:szCs w:val="22"/>
        </w:rPr>
        <w:t xml:space="preserve"> </w:t>
      </w:r>
      <w:r w:rsidRPr="002C4DDD">
        <w:rPr>
          <w:rFonts w:ascii="Calibri" w:hAnsi="Calibri"/>
          <w:szCs w:val="22"/>
        </w:rPr>
        <w:t>vrátane obchodných podmienok podľa týchto súťažných podkladov.</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7. </w:t>
      </w:r>
      <w:r>
        <w:rPr>
          <w:rFonts w:ascii="Calibri" w:hAnsi="Calibri"/>
          <w:szCs w:val="22"/>
        </w:rPr>
        <w:t xml:space="preserve"> </w:t>
      </w:r>
      <w:r w:rsidRPr="002C4DDD">
        <w:rPr>
          <w:rFonts w:ascii="Calibri" w:hAnsi="Calibri"/>
          <w:szCs w:val="22"/>
        </w:rPr>
        <w:t>Uchádzač je povinný uvádzať ceny maximálne na dve desatinné miesta (zaokrúhľuje sa</w:t>
      </w:r>
      <w:r>
        <w:rPr>
          <w:rFonts w:ascii="Calibri" w:hAnsi="Calibri"/>
          <w:szCs w:val="22"/>
        </w:rPr>
        <w:t xml:space="preserve"> </w:t>
      </w:r>
      <w:r w:rsidRPr="002C4DDD">
        <w:rPr>
          <w:rFonts w:ascii="Calibri" w:hAnsi="Calibri"/>
          <w:szCs w:val="22"/>
        </w:rPr>
        <w:t>matematicky).</w:t>
      </w:r>
    </w:p>
    <w:p w:rsidR="00C63E23"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8. </w:t>
      </w:r>
      <w:r>
        <w:rPr>
          <w:rFonts w:ascii="Calibri" w:hAnsi="Calibri"/>
          <w:szCs w:val="22"/>
        </w:rPr>
        <w:t xml:space="preserve"> </w:t>
      </w:r>
      <w:r w:rsidRPr="002C4DDD">
        <w:rPr>
          <w:rFonts w:ascii="Calibri" w:hAnsi="Calibri"/>
          <w:szCs w:val="22"/>
        </w:rPr>
        <w:t>Cena uvedená v ponuke uchádzača bude cenou konečnou, ktorá musí zahŕňať všetky náklady</w:t>
      </w:r>
      <w:r>
        <w:rPr>
          <w:rFonts w:ascii="Calibri" w:hAnsi="Calibri"/>
          <w:szCs w:val="22"/>
        </w:rPr>
        <w:t xml:space="preserve"> </w:t>
      </w:r>
      <w:r w:rsidRPr="002C4DDD">
        <w:rPr>
          <w:rFonts w:ascii="Calibri" w:hAnsi="Calibri"/>
          <w:szCs w:val="22"/>
        </w:rPr>
        <w:t>uchádzača na dodanie predmetu zákazky.</w:t>
      </w:r>
    </w:p>
    <w:p w:rsidR="0059055D" w:rsidRDefault="0059055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A11E6F" w:rsidRDefault="00A11E6F" w:rsidP="00033944">
      <w:pPr>
        <w:tabs>
          <w:tab w:val="num" w:pos="540"/>
          <w:tab w:val="left" w:pos="1620"/>
        </w:tabs>
        <w:spacing w:line="360" w:lineRule="auto"/>
        <w:rPr>
          <w:rFonts w:ascii="Calibri" w:hAnsi="Calibri" w:cs="Calibri"/>
          <w:szCs w:val="30"/>
        </w:rPr>
      </w:pPr>
    </w:p>
    <w:p w:rsidR="00CD407F" w:rsidRDefault="00CD407F" w:rsidP="00033944">
      <w:pPr>
        <w:tabs>
          <w:tab w:val="num" w:pos="540"/>
          <w:tab w:val="left" w:pos="1620"/>
        </w:tabs>
        <w:spacing w:line="360" w:lineRule="auto"/>
        <w:rPr>
          <w:rFonts w:ascii="Calibri" w:hAnsi="Calibri" w:cs="Calibri"/>
          <w:szCs w:val="30"/>
        </w:rPr>
      </w:pPr>
    </w:p>
    <w:p w:rsidR="003923E1" w:rsidRPr="0022788A" w:rsidRDefault="003923E1" w:rsidP="00033944">
      <w:pPr>
        <w:tabs>
          <w:tab w:val="num" w:pos="540"/>
          <w:tab w:val="left" w:pos="1620"/>
        </w:tabs>
        <w:spacing w:line="360" w:lineRule="auto"/>
        <w:rPr>
          <w:rFonts w:ascii="Calibri" w:hAnsi="Calibri" w:cs="Calibri"/>
          <w:szCs w:val="30"/>
        </w:rPr>
      </w:pPr>
      <w:r w:rsidRPr="0022788A">
        <w:rPr>
          <w:rFonts w:ascii="Calibri" w:hAnsi="Calibri" w:cs="Calibri"/>
          <w:szCs w:val="30"/>
        </w:rPr>
        <w:t>Príloha č. 1 k súťažným podkladom:</w:t>
      </w:r>
    </w:p>
    <w:p w:rsidR="003923E1" w:rsidRDefault="003923E1" w:rsidP="00033944">
      <w:pPr>
        <w:tabs>
          <w:tab w:val="num" w:pos="540"/>
          <w:tab w:val="left" w:pos="1620"/>
        </w:tabs>
        <w:spacing w:line="360" w:lineRule="auto"/>
        <w:rPr>
          <w:rFonts w:ascii="Calibri" w:hAnsi="Calibri" w:cs="Calibri"/>
          <w:iCs/>
        </w:rPr>
      </w:pPr>
      <w:r w:rsidRPr="0022788A">
        <w:rPr>
          <w:rFonts w:ascii="Calibri" w:hAnsi="Calibri" w:cs="Calibri"/>
          <w:iCs/>
        </w:rPr>
        <w:t>B.3 Obchodné podmienky dodania predmetu zákazky</w:t>
      </w:r>
    </w:p>
    <w:p w:rsidR="007D3FEA" w:rsidRDefault="007D3FEA" w:rsidP="00033944">
      <w:pPr>
        <w:tabs>
          <w:tab w:val="num" w:pos="540"/>
          <w:tab w:val="left" w:pos="1620"/>
        </w:tabs>
        <w:spacing w:line="360" w:lineRule="auto"/>
        <w:rPr>
          <w:rFonts w:ascii="Calibri" w:hAnsi="Calibri" w:cs="Calibri"/>
          <w:iCs/>
        </w:rPr>
      </w:pPr>
    </w:p>
    <w:p w:rsidR="007D3FEA" w:rsidRPr="0022788A" w:rsidRDefault="007D3FEA" w:rsidP="00033944">
      <w:pPr>
        <w:tabs>
          <w:tab w:val="num" w:pos="540"/>
          <w:tab w:val="left" w:pos="1620"/>
        </w:tabs>
        <w:spacing w:line="360" w:lineRule="auto"/>
        <w:rPr>
          <w:rFonts w:ascii="Calibri" w:hAnsi="Calibri" w:cs="Calibri"/>
          <w:iCs/>
        </w:rPr>
      </w:pPr>
    </w:p>
    <w:p w:rsidR="0022788A" w:rsidRDefault="0022788A" w:rsidP="00033944">
      <w:pPr>
        <w:tabs>
          <w:tab w:val="num" w:pos="540"/>
          <w:tab w:val="left" w:pos="1620"/>
        </w:tabs>
        <w:spacing w:line="360" w:lineRule="auto"/>
        <w:rPr>
          <w:rFonts w:ascii="Calibri" w:hAnsi="Calibri" w:cs="Calibri"/>
          <w:iCs/>
        </w:rPr>
      </w:pPr>
    </w:p>
    <w:sectPr w:rsidR="0022788A" w:rsidSect="006A2937">
      <w:footerReference w:type="even" r:id="rId17"/>
      <w:footerReference w:type="default" r:id="rId18"/>
      <w:headerReference w:type="first" r:id="rId19"/>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FF" w:rsidRDefault="00450EFF">
      <w:r>
        <w:separator/>
      </w:r>
    </w:p>
  </w:endnote>
  <w:endnote w:type="continuationSeparator" w:id="0">
    <w:p w:rsidR="00450EFF" w:rsidRDefault="00450EF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9" w:rsidRDefault="007C5DAA" w:rsidP="009E7D0A">
    <w:pPr>
      <w:pStyle w:val="Pta"/>
      <w:framePr w:wrap="around" w:vAnchor="text" w:hAnchor="margin" w:xAlign="right" w:y="1"/>
      <w:rPr>
        <w:rStyle w:val="slostrany"/>
      </w:rPr>
    </w:pPr>
    <w:r>
      <w:rPr>
        <w:rStyle w:val="slostrany"/>
      </w:rPr>
      <w:fldChar w:fldCharType="begin"/>
    </w:r>
    <w:r w:rsidR="00B84839">
      <w:rPr>
        <w:rStyle w:val="slostrany"/>
      </w:rPr>
      <w:instrText xml:space="preserve">PAGE  </w:instrText>
    </w:r>
    <w:r>
      <w:rPr>
        <w:rStyle w:val="slostrany"/>
      </w:rPr>
      <w:fldChar w:fldCharType="end"/>
    </w:r>
  </w:p>
  <w:p w:rsidR="00B84839" w:rsidRDefault="00B84839" w:rsidP="006E3A5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9" w:rsidRDefault="00B84839" w:rsidP="00EE74FC">
    <w:pPr>
      <w:pStyle w:val="Pta"/>
      <w:jc w:val="right"/>
    </w:pPr>
    <w:r>
      <w:t>_______________________________</w:t>
    </w:r>
  </w:p>
  <w:p w:rsidR="00B84839" w:rsidRDefault="00B84839" w:rsidP="00EE74FC">
    <w:pPr>
      <w:pStyle w:val="Pta"/>
      <w:jc w:val="right"/>
    </w:pPr>
    <w:r>
      <w:t xml:space="preserve">Strana </w:t>
    </w:r>
    <w:r w:rsidR="007C5DAA">
      <w:rPr>
        <w:b/>
        <w:bCs/>
        <w:sz w:val="24"/>
      </w:rPr>
      <w:fldChar w:fldCharType="begin"/>
    </w:r>
    <w:r>
      <w:rPr>
        <w:b/>
        <w:bCs/>
      </w:rPr>
      <w:instrText>PAGE</w:instrText>
    </w:r>
    <w:r w:rsidR="007C5DAA">
      <w:rPr>
        <w:b/>
        <w:bCs/>
        <w:sz w:val="24"/>
      </w:rPr>
      <w:fldChar w:fldCharType="separate"/>
    </w:r>
    <w:r w:rsidR="00A341B6">
      <w:rPr>
        <w:b/>
        <w:bCs/>
      </w:rPr>
      <w:t>2</w:t>
    </w:r>
    <w:r w:rsidR="007C5DAA">
      <w:rPr>
        <w:b/>
        <w:bCs/>
        <w:sz w:val="24"/>
      </w:rPr>
      <w:fldChar w:fldCharType="end"/>
    </w:r>
    <w:r>
      <w:t xml:space="preserve"> z </w:t>
    </w:r>
    <w:r w:rsidR="007C5DAA">
      <w:rPr>
        <w:b/>
        <w:bCs/>
        <w:sz w:val="24"/>
      </w:rPr>
      <w:fldChar w:fldCharType="begin"/>
    </w:r>
    <w:r>
      <w:rPr>
        <w:b/>
        <w:bCs/>
      </w:rPr>
      <w:instrText>NUMPAGES</w:instrText>
    </w:r>
    <w:r w:rsidR="007C5DAA">
      <w:rPr>
        <w:b/>
        <w:bCs/>
        <w:sz w:val="24"/>
      </w:rPr>
      <w:fldChar w:fldCharType="separate"/>
    </w:r>
    <w:r w:rsidR="00A341B6">
      <w:rPr>
        <w:b/>
        <w:bCs/>
      </w:rPr>
      <w:t>22</w:t>
    </w:r>
    <w:r w:rsidR="007C5DAA">
      <w:rPr>
        <w:b/>
        <w:bCs/>
        <w:sz w:val="24"/>
      </w:rPr>
      <w:fldChar w:fldCharType="end"/>
    </w:r>
  </w:p>
  <w:p w:rsidR="00B84839" w:rsidRDefault="00B84839" w:rsidP="006E3A5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FF" w:rsidRDefault="00450EFF">
      <w:r>
        <w:separator/>
      </w:r>
    </w:p>
  </w:footnote>
  <w:footnote w:type="continuationSeparator" w:id="0">
    <w:p w:rsidR="00450EFF" w:rsidRDefault="00450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9" w:rsidRDefault="00B84839">
    <w:pPr>
      <w:pStyle w:val="Hlavika"/>
      <w:jc w:val="both"/>
      <w:rPr>
        <w:rFonts w:cs="Arial"/>
        <w:color w:val="808080"/>
        <w:sz w:val="10"/>
        <w:szCs w:val="10"/>
      </w:rPr>
    </w:pPr>
  </w:p>
  <w:p w:rsidR="00B84839" w:rsidRDefault="00B84839">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2">
    <w:nsid w:val="00000006"/>
    <w:multiLevelType w:val="multilevel"/>
    <w:tmpl w:val="00000006"/>
    <w:name w:val="WW8Num6"/>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902FCD"/>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403F88"/>
    <w:multiLevelType w:val="hybridMultilevel"/>
    <w:tmpl w:val="02E2E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3B7E5C"/>
    <w:multiLevelType w:val="hybridMultilevel"/>
    <w:tmpl w:val="E7B6F89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6">
    <w:nsid w:val="09E83F8B"/>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395854"/>
    <w:multiLevelType w:val="hybridMultilevel"/>
    <w:tmpl w:val="D4461092"/>
    <w:lvl w:ilvl="0" w:tplc="04090001">
      <w:start w:val="1"/>
      <w:numFmt w:val="bullet"/>
      <w:lvlText w:val=""/>
      <w:lvlJc w:val="left"/>
      <w:pPr>
        <w:tabs>
          <w:tab w:val="num" w:pos="720"/>
        </w:tabs>
        <w:ind w:left="720" w:hanging="360"/>
      </w:pPr>
      <w:rPr>
        <w:rFonts w:ascii="Symbol" w:hAnsi="Symbol" w:hint="default"/>
      </w:rPr>
    </w:lvl>
    <w:lvl w:ilvl="1" w:tplc="26A87608">
      <w:start w:val="1"/>
      <w:numFmt w:val="lowerLetter"/>
      <w:lvlText w:val="%2)"/>
      <w:lvlJc w:val="left"/>
      <w:pPr>
        <w:tabs>
          <w:tab w:val="num" w:pos="2160"/>
        </w:tabs>
        <w:ind w:left="2160" w:hanging="360"/>
      </w:pPr>
      <w:rPr>
        <w:rFonts w:hint="default"/>
      </w:rPr>
    </w:lvl>
    <w:lvl w:ilvl="2" w:tplc="62F27E22">
      <w:start w:val="1"/>
      <w:numFmt w:val="lowerLetter"/>
      <w:lvlText w:val="%3)"/>
      <w:lvlJc w:val="left"/>
      <w:pPr>
        <w:tabs>
          <w:tab w:val="num" w:pos="2160"/>
        </w:tabs>
        <w:ind w:left="2160" w:hanging="360"/>
      </w:pPr>
      <w:rPr>
        <w:rFonts w:hint="default"/>
      </w:rPr>
    </w:lvl>
    <w:lvl w:ilvl="3" w:tplc="26A8760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C71E97"/>
    <w:multiLevelType w:val="multilevel"/>
    <w:tmpl w:val="ECA4EF3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2D5F97"/>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0">
    <w:nsid w:val="167301D8"/>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244D4D"/>
    <w:multiLevelType w:val="hybridMultilevel"/>
    <w:tmpl w:val="8AC2A882"/>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2">
    <w:nsid w:val="22A830AC"/>
    <w:multiLevelType w:val="multilevel"/>
    <w:tmpl w:val="3EFA8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3">
    <w:nsid w:val="272C06AB"/>
    <w:multiLevelType w:val="hybridMultilevel"/>
    <w:tmpl w:val="F3E688B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nsid w:val="2DCB0B0E"/>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5">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9A663C0"/>
    <w:multiLevelType w:val="multilevel"/>
    <w:tmpl w:val="A07C5344"/>
    <w:lvl w:ilvl="0">
      <w:start w:val="1"/>
      <w:numFmt w:val="decimal"/>
      <w:lvlText w:val="%1."/>
      <w:lvlJc w:val="left"/>
      <w:pPr>
        <w:tabs>
          <w:tab w:val="num" w:pos="432"/>
        </w:tabs>
        <w:ind w:left="432" w:hanging="432"/>
      </w:pPr>
      <w:rPr>
        <w:rFonts w:hint="default"/>
        <w:b/>
        <w:outline w:val="0"/>
        <w:shadow w:val="0"/>
        <w:emboss w:val="0"/>
        <w:imprint w:val="0"/>
        <w:sz w:val="24"/>
        <w:szCs w:val="24"/>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F2483F"/>
    <w:multiLevelType w:val="hybridMultilevel"/>
    <w:tmpl w:val="21FE99CC"/>
    <w:lvl w:ilvl="0" w:tplc="041B000F">
      <w:start w:val="1"/>
      <w:numFmt w:val="decimal"/>
      <w:lvlText w:val="%1."/>
      <w:lvlJc w:val="left"/>
      <w:pPr>
        <w:ind w:left="1287" w:hanging="360"/>
      </w:pPr>
    </w:lvl>
    <w:lvl w:ilvl="1" w:tplc="041B0019">
      <w:start w:val="1"/>
      <w:numFmt w:val="lowerLetter"/>
      <w:lvlText w:val="%2."/>
      <w:lvlJc w:val="left"/>
      <w:pPr>
        <w:ind w:left="2007" w:hanging="360"/>
      </w:pPr>
    </w:lvl>
    <w:lvl w:ilvl="2" w:tplc="041B000F">
      <w:start w:val="1"/>
      <w:numFmt w:val="decimal"/>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40F37859"/>
    <w:multiLevelType w:val="hybridMultilevel"/>
    <w:tmpl w:val="13888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7A46AF"/>
    <w:multiLevelType w:val="hybridMultilevel"/>
    <w:tmpl w:val="35CAF93A"/>
    <w:lvl w:ilvl="0" w:tplc="DB6AF3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97F5D7C"/>
    <w:multiLevelType w:val="hybridMultilevel"/>
    <w:tmpl w:val="73A4E4B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nsid w:val="4BCD2D67"/>
    <w:multiLevelType w:val="hybridMultilevel"/>
    <w:tmpl w:val="00B0A87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nsid w:val="4E0260C9"/>
    <w:multiLevelType w:val="hybridMultilevel"/>
    <w:tmpl w:val="A964CF7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3">
    <w:nsid w:val="510043D3"/>
    <w:multiLevelType w:val="hybridMultilevel"/>
    <w:tmpl w:val="85E6619A"/>
    <w:lvl w:ilvl="0" w:tplc="81BC6754">
      <w:numFmt w:val="bullet"/>
      <w:pStyle w:val="Application4"/>
      <w:lvlText w:val="-"/>
      <w:lvlJc w:val="left"/>
      <w:pPr>
        <w:tabs>
          <w:tab w:val="num" w:pos="1636"/>
        </w:tabs>
        <w:ind w:left="1636" w:hanging="360"/>
      </w:pPr>
      <w:rPr>
        <w:rFonts w:ascii="Times New Roman" w:eastAsia="Times New Roman" w:hAnsi="Times New Roman" w:cs="Times New Roman" w:hint="default"/>
      </w:rPr>
    </w:lvl>
    <w:lvl w:ilvl="1" w:tplc="041B0003">
      <w:start w:val="1"/>
      <w:numFmt w:val="bullet"/>
      <w:lvlText w:val="o"/>
      <w:lvlJc w:val="left"/>
      <w:pPr>
        <w:tabs>
          <w:tab w:val="num" w:pos="2356"/>
        </w:tabs>
        <w:ind w:left="2356" w:hanging="360"/>
      </w:pPr>
      <w:rPr>
        <w:rFonts w:ascii="Courier New" w:hAnsi="Courier New" w:cs="Courier New" w:hint="default"/>
      </w:rPr>
    </w:lvl>
    <w:lvl w:ilvl="2" w:tplc="041B0005" w:tentative="1">
      <w:start w:val="1"/>
      <w:numFmt w:val="bullet"/>
      <w:lvlText w:val=""/>
      <w:lvlJc w:val="left"/>
      <w:pPr>
        <w:tabs>
          <w:tab w:val="num" w:pos="3076"/>
        </w:tabs>
        <w:ind w:left="3076" w:hanging="360"/>
      </w:pPr>
      <w:rPr>
        <w:rFonts w:ascii="Wingdings" w:hAnsi="Wingdings" w:hint="default"/>
      </w:rPr>
    </w:lvl>
    <w:lvl w:ilvl="3" w:tplc="041B0001" w:tentative="1">
      <w:start w:val="1"/>
      <w:numFmt w:val="bullet"/>
      <w:lvlText w:val=""/>
      <w:lvlJc w:val="left"/>
      <w:pPr>
        <w:tabs>
          <w:tab w:val="num" w:pos="3796"/>
        </w:tabs>
        <w:ind w:left="3796" w:hanging="360"/>
      </w:pPr>
      <w:rPr>
        <w:rFonts w:ascii="Symbol" w:hAnsi="Symbol" w:hint="default"/>
      </w:rPr>
    </w:lvl>
    <w:lvl w:ilvl="4" w:tplc="041B0003" w:tentative="1">
      <w:start w:val="1"/>
      <w:numFmt w:val="bullet"/>
      <w:lvlText w:val="o"/>
      <w:lvlJc w:val="left"/>
      <w:pPr>
        <w:tabs>
          <w:tab w:val="num" w:pos="4516"/>
        </w:tabs>
        <w:ind w:left="4516" w:hanging="360"/>
      </w:pPr>
      <w:rPr>
        <w:rFonts w:ascii="Courier New" w:hAnsi="Courier New" w:cs="Courier New" w:hint="default"/>
      </w:rPr>
    </w:lvl>
    <w:lvl w:ilvl="5" w:tplc="041B0005" w:tentative="1">
      <w:start w:val="1"/>
      <w:numFmt w:val="bullet"/>
      <w:lvlText w:val=""/>
      <w:lvlJc w:val="left"/>
      <w:pPr>
        <w:tabs>
          <w:tab w:val="num" w:pos="5236"/>
        </w:tabs>
        <w:ind w:left="5236" w:hanging="360"/>
      </w:pPr>
      <w:rPr>
        <w:rFonts w:ascii="Wingdings" w:hAnsi="Wingdings" w:hint="default"/>
      </w:rPr>
    </w:lvl>
    <w:lvl w:ilvl="6" w:tplc="041B0001" w:tentative="1">
      <w:start w:val="1"/>
      <w:numFmt w:val="bullet"/>
      <w:lvlText w:val=""/>
      <w:lvlJc w:val="left"/>
      <w:pPr>
        <w:tabs>
          <w:tab w:val="num" w:pos="5956"/>
        </w:tabs>
        <w:ind w:left="5956" w:hanging="360"/>
      </w:pPr>
      <w:rPr>
        <w:rFonts w:ascii="Symbol" w:hAnsi="Symbol" w:hint="default"/>
      </w:rPr>
    </w:lvl>
    <w:lvl w:ilvl="7" w:tplc="041B0003" w:tentative="1">
      <w:start w:val="1"/>
      <w:numFmt w:val="bullet"/>
      <w:lvlText w:val="o"/>
      <w:lvlJc w:val="left"/>
      <w:pPr>
        <w:tabs>
          <w:tab w:val="num" w:pos="6676"/>
        </w:tabs>
        <w:ind w:left="6676" w:hanging="360"/>
      </w:pPr>
      <w:rPr>
        <w:rFonts w:ascii="Courier New" w:hAnsi="Courier New" w:cs="Courier New" w:hint="default"/>
      </w:rPr>
    </w:lvl>
    <w:lvl w:ilvl="8" w:tplc="041B0005" w:tentative="1">
      <w:start w:val="1"/>
      <w:numFmt w:val="bullet"/>
      <w:lvlText w:val=""/>
      <w:lvlJc w:val="left"/>
      <w:pPr>
        <w:tabs>
          <w:tab w:val="num" w:pos="7396"/>
        </w:tabs>
        <w:ind w:left="7396" w:hanging="360"/>
      </w:pPr>
      <w:rPr>
        <w:rFonts w:ascii="Wingdings" w:hAnsi="Wingdings" w:hint="default"/>
      </w:rPr>
    </w:lvl>
  </w:abstractNum>
  <w:abstractNum w:abstractNumId="24">
    <w:nsid w:val="545C0A8E"/>
    <w:multiLevelType w:val="hybridMultilevel"/>
    <w:tmpl w:val="4ABC68D6"/>
    <w:lvl w:ilvl="0" w:tplc="A762C57A">
      <w:start w:val="3"/>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5">
    <w:nsid w:val="54657C61"/>
    <w:multiLevelType w:val="multilevel"/>
    <w:tmpl w:val="BD107F6A"/>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F15F26"/>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D3939F7"/>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6"/>
  </w:num>
  <w:num w:numId="3">
    <w:abstractNumId w:val="15"/>
  </w:num>
  <w:num w:numId="4">
    <w:abstractNumId w:val="8"/>
  </w:num>
  <w:num w:numId="5">
    <w:abstractNumId w:val="23"/>
  </w:num>
  <w:num w:numId="6">
    <w:abstractNumId w:val="7"/>
  </w:num>
  <w:num w:numId="7">
    <w:abstractNumId w:val="17"/>
  </w:num>
  <w:num w:numId="8">
    <w:abstractNumId w:val="11"/>
  </w:num>
  <w:num w:numId="9">
    <w:abstractNumId w:val="9"/>
  </w:num>
  <w:num w:numId="10">
    <w:abstractNumId w:val="14"/>
  </w:num>
  <w:num w:numId="11">
    <w:abstractNumId w:val="19"/>
  </w:num>
  <w:num w:numId="12">
    <w:abstractNumId w:val="24"/>
  </w:num>
  <w:num w:numId="13">
    <w:abstractNumId w:val="4"/>
  </w:num>
  <w:num w:numId="14">
    <w:abstractNumId w:val="3"/>
  </w:num>
  <w:num w:numId="15">
    <w:abstractNumId w:val="6"/>
  </w:num>
  <w:num w:numId="16">
    <w:abstractNumId w:val="10"/>
  </w:num>
  <w:num w:numId="17">
    <w:abstractNumId w:val="28"/>
  </w:num>
  <w:num w:numId="18">
    <w:abstractNumId w:val="5"/>
  </w:num>
  <w:num w:numId="19">
    <w:abstractNumId w:val="27"/>
  </w:num>
  <w:num w:numId="20">
    <w:abstractNumId w:val="25"/>
  </w:num>
  <w:num w:numId="21">
    <w:abstractNumId w:val="22"/>
  </w:num>
  <w:num w:numId="22">
    <w:abstractNumId w:val="12"/>
  </w:num>
  <w:num w:numId="23">
    <w:abstractNumId w:val="20"/>
  </w:num>
  <w:num w:numId="24">
    <w:abstractNumId w:val="21"/>
  </w:num>
  <w:num w:numId="25">
    <w:abstractNumId w:val="13"/>
  </w:num>
  <w:num w:numId="26">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142"/>
  <w:doNotHyphenateCaps/>
  <w:characterSpacingControl w:val="doNotCompress"/>
  <w:footnotePr>
    <w:footnote w:id="-1"/>
    <w:footnote w:id="0"/>
  </w:footnotePr>
  <w:endnotePr>
    <w:endnote w:id="-1"/>
    <w:endnote w:id="0"/>
  </w:endnotePr>
  <w:compat/>
  <w:rsids>
    <w:rsidRoot w:val="0096037F"/>
    <w:rsid w:val="0000022C"/>
    <w:rsid w:val="00003A9B"/>
    <w:rsid w:val="00004999"/>
    <w:rsid w:val="00004E21"/>
    <w:rsid w:val="00006669"/>
    <w:rsid w:val="00006B22"/>
    <w:rsid w:val="000148AC"/>
    <w:rsid w:val="00015EC0"/>
    <w:rsid w:val="00017286"/>
    <w:rsid w:val="00017D72"/>
    <w:rsid w:val="000205F7"/>
    <w:rsid w:val="00021C2E"/>
    <w:rsid w:val="000225C1"/>
    <w:rsid w:val="00023CB1"/>
    <w:rsid w:val="000264FF"/>
    <w:rsid w:val="000266EC"/>
    <w:rsid w:val="00032E3E"/>
    <w:rsid w:val="000337C7"/>
    <w:rsid w:val="00033944"/>
    <w:rsid w:val="00033D74"/>
    <w:rsid w:val="000343F2"/>
    <w:rsid w:val="0003539C"/>
    <w:rsid w:val="00041B13"/>
    <w:rsid w:val="00044BC2"/>
    <w:rsid w:val="0004539C"/>
    <w:rsid w:val="000470B4"/>
    <w:rsid w:val="00051AF6"/>
    <w:rsid w:val="00053AE0"/>
    <w:rsid w:val="00053C58"/>
    <w:rsid w:val="00054415"/>
    <w:rsid w:val="00054936"/>
    <w:rsid w:val="00055946"/>
    <w:rsid w:val="00061721"/>
    <w:rsid w:val="00064979"/>
    <w:rsid w:val="000652FC"/>
    <w:rsid w:val="00065365"/>
    <w:rsid w:val="00071060"/>
    <w:rsid w:val="00073163"/>
    <w:rsid w:val="00074CB7"/>
    <w:rsid w:val="00082411"/>
    <w:rsid w:val="00083A29"/>
    <w:rsid w:val="000840FD"/>
    <w:rsid w:val="00087E7B"/>
    <w:rsid w:val="00090A93"/>
    <w:rsid w:val="0009133F"/>
    <w:rsid w:val="000961D7"/>
    <w:rsid w:val="000962F2"/>
    <w:rsid w:val="00097634"/>
    <w:rsid w:val="000A1CB5"/>
    <w:rsid w:val="000A282D"/>
    <w:rsid w:val="000A35F9"/>
    <w:rsid w:val="000A4918"/>
    <w:rsid w:val="000A6AA9"/>
    <w:rsid w:val="000B020C"/>
    <w:rsid w:val="000B0397"/>
    <w:rsid w:val="000B2589"/>
    <w:rsid w:val="000B30A4"/>
    <w:rsid w:val="000B384E"/>
    <w:rsid w:val="000B4424"/>
    <w:rsid w:val="000B5737"/>
    <w:rsid w:val="000B70A1"/>
    <w:rsid w:val="000B7B59"/>
    <w:rsid w:val="000C0571"/>
    <w:rsid w:val="000C0F59"/>
    <w:rsid w:val="000C20AD"/>
    <w:rsid w:val="000C3387"/>
    <w:rsid w:val="000C4402"/>
    <w:rsid w:val="000C4B27"/>
    <w:rsid w:val="000C5734"/>
    <w:rsid w:val="000C698A"/>
    <w:rsid w:val="000C769F"/>
    <w:rsid w:val="000C7E05"/>
    <w:rsid w:val="000D25CD"/>
    <w:rsid w:val="000D4876"/>
    <w:rsid w:val="000D58E4"/>
    <w:rsid w:val="000E22B4"/>
    <w:rsid w:val="000F0A52"/>
    <w:rsid w:val="000F2ACC"/>
    <w:rsid w:val="000F329C"/>
    <w:rsid w:val="000F3547"/>
    <w:rsid w:val="000F4633"/>
    <w:rsid w:val="000F50D2"/>
    <w:rsid w:val="000F7B78"/>
    <w:rsid w:val="00100E77"/>
    <w:rsid w:val="0010259A"/>
    <w:rsid w:val="00102A84"/>
    <w:rsid w:val="00104E1E"/>
    <w:rsid w:val="001054C0"/>
    <w:rsid w:val="001068D5"/>
    <w:rsid w:val="00106C1F"/>
    <w:rsid w:val="0011158D"/>
    <w:rsid w:val="001120C5"/>
    <w:rsid w:val="001121F4"/>
    <w:rsid w:val="001138D3"/>
    <w:rsid w:val="00123B3E"/>
    <w:rsid w:val="00124C8E"/>
    <w:rsid w:val="00124D19"/>
    <w:rsid w:val="00125658"/>
    <w:rsid w:val="00125939"/>
    <w:rsid w:val="0012658E"/>
    <w:rsid w:val="0012674A"/>
    <w:rsid w:val="0012680E"/>
    <w:rsid w:val="001311DB"/>
    <w:rsid w:val="001313AD"/>
    <w:rsid w:val="0013447D"/>
    <w:rsid w:val="00135901"/>
    <w:rsid w:val="001369AF"/>
    <w:rsid w:val="00140E85"/>
    <w:rsid w:val="00143EB8"/>
    <w:rsid w:val="001443E4"/>
    <w:rsid w:val="00146A91"/>
    <w:rsid w:val="001507CE"/>
    <w:rsid w:val="00152253"/>
    <w:rsid w:val="00153364"/>
    <w:rsid w:val="00155232"/>
    <w:rsid w:val="0015523A"/>
    <w:rsid w:val="00155B9B"/>
    <w:rsid w:val="001573C4"/>
    <w:rsid w:val="001620D3"/>
    <w:rsid w:val="00165022"/>
    <w:rsid w:val="001651D2"/>
    <w:rsid w:val="00165ECE"/>
    <w:rsid w:val="001660CD"/>
    <w:rsid w:val="00170B30"/>
    <w:rsid w:val="00171658"/>
    <w:rsid w:val="00172FC3"/>
    <w:rsid w:val="00174082"/>
    <w:rsid w:val="00175589"/>
    <w:rsid w:val="00175B7D"/>
    <w:rsid w:val="00176281"/>
    <w:rsid w:val="001772B8"/>
    <w:rsid w:val="00181736"/>
    <w:rsid w:val="00182751"/>
    <w:rsid w:val="00184FCC"/>
    <w:rsid w:val="0018579B"/>
    <w:rsid w:val="00196036"/>
    <w:rsid w:val="001A0E29"/>
    <w:rsid w:val="001A0E6C"/>
    <w:rsid w:val="001A1059"/>
    <w:rsid w:val="001A1F9F"/>
    <w:rsid w:val="001A2586"/>
    <w:rsid w:val="001A373C"/>
    <w:rsid w:val="001A3ED8"/>
    <w:rsid w:val="001A54E1"/>
    <w:rsid w:val="001B195C"/>
    <w:rsid w:val="001B27F5"/>
    <w:rsid w:val="001B38DD"/>
    <w:rsid w:val="001B42CB"/>
    <w:rsid w:val="001B6FC8"/>
    <w:rsid w:val="001B7182"/>
    <w:rsid w:val="001B795D"/>
    <w:rsid w:val="001C1353"/>
    <w:rsid w:val="001C15BB"/>
    <w:rsid w:val="001C4D09"/>
    <w:rsid w:val="001C50C3"/>
    <w:rsid w:val="001C5219"/>
    <w:rsid w:val="001C64ED"/>
    <w:rsid w:val="001C6C5A"/>
    <w:rsid w:val="001D0E3D"/>
    <w:rsid w:val="001D0F27"/>
    <w:rsid w:val="001D44AC"/>
    <w:rsid w:val="001D664E"/>
    <w:rsid w:val="001D7F0B"/>
    <w:rsid w:val="001E0285"/>
    <w:rsid w:val="001E1F6F"/>
    <w:rsid w:val="001E3A22"/>
    <w:rsid w:val="001E4EBA"/>
    <w:rsid w:val="001E5C2A"/>
    <w:rsid w:val="001E7A3C"/>
    <w:rsid w:val="001E7B63"/>
    <w:rsid w:val="001F02CB"/>
    <w:rsid w:val="001F0655"/>
    <w:rsid w:val="001F151C"/>
    <w:rsid w:val="001F2861"/>
    <w:rsid w:val="001F2C1A"/>
    <w:rsid w:val="002010E2"/>
    <w:rsid w:val="00203014"/>
    <w:rsid w:val="00203BBD"/>
    <w:rsid w:val="002048C9"/>
    <w:rsid w:val="00205E40"/>
    <w:rsid w:val="00210A0F"/>
    <w:rsid w:val="00210B20"/>
    <w:rsid w:val="00211732"/>
    <w:rsid w:val="00212AFD"/>
    <w:rsid w:val="0021482A"/>
    <w:rsid w:val="00215995"/>
    <w:rsid w:val="00216329"/>
    <w:rsid w:val="00217D78"/>
    <w:rsid w:val="00217E8B"/>
    <w:rsid w:val="002202A1"/>
    <w:rsid w:val="00220763"/>
    <w:rsid w:val="00221762"/>
    <w:rsid w:val="00225598"/>
    <w:rsid w:val="0022788A"/>
    <w:rsid w:val="00232818"/>
    <w:rsid w:val="00233A60"/>
    <w:rsid w:val="00234060"/>
    <w:rsid w:val="00237505"/>
    <w:rsid w:val="002375B6"/>
    <w:rsid w:val="002404D8"/>
    <w:rsid w:val="00240797"/>
    <w:rsid w:val="002419B9"/>
    <w:rsid w:val="00244940"/>
    <w:rsid w:val="00246B78"/>
    <w:rsid w:val="002479D2"/>
    <w:rsid w:val="00251C1F"/>
    <w:rsid w:val="002561C8"/>
    <w:rsid w:val="00257F31"/>
    <w:rsid w:val="0026281E"/>
    <w:rsid w:val="00262D04"/>
    <w:rsid w:val="00262FF3"/>
    <w:rsid w:val="002641AF"/>
    <w:rsid w:val="002676E1"/>
    <w:rsid w:val="00271E8E"/>
    <w:rsid w:val="00274067"/>
    <w:rsid w:val="00274274"/>
    <w:rsid w:val="00275393"/>
    <w:rsid w:val="0027624C"/>
    <w:rsid w:val="002777FE"/>
    <w:rsid w:val="00280699"/>
    <w:rsid w:val="00283A29"/>
    <w:rsid w:val="002858CE"/>
    <w:rsid w:val="002873EF"/>
    <w:rsid w:val="00290865"/>
    <w:rsid w:val="002908EA"/>
    <w:rsid w:val="00290C95"/>
    <w:rsid w:val="00292E4F"/>
    <w:rsid w:val="002958B7"/>
    <w:rsid w:val="00296EBA"/>
    <w:rsid w:val="002979A1"/>
    <w:rsid w:val="002979F0"/>
    <w:rsid w:val="002A20BD"/>
    <w:rsid w:val="002A30C4"/>
    <w:rsid w:val="002A4761"/>
    <w:rsid w:val="002A4D72"/>
    <w:rsid w:val="002A55CF"/>
    <w:rsid w:val="002A5E56"/>
    <w:rsid w:val="002A5FC8"/>
    <w:rsid w:val="002A67EA"/>
    <w:rsid w:val="002A6DAF"/>
    <w:rsid w:val="002B05A4"/>
    <w:rsid w:val="002B5537"/>
    <w:rsid w:val="002C03CD"/>
    <w:rsid w:val="002C0B4B"/>
    <w:rsid w:val="002C17E5"/>
    <w:rsid w:val="002C4B2A"/>
    <w:rsid w:val="002C4DDD"/>
    <w:rsid w:val="002C5638"/>
    <w:rsid w:val="002D718C"/>
    <w:rsid w:val="002E0100"/>
    <w:rsid w:val="002E1572"/>
    <w:rsid w:val="002E490F"/>
    <w:rsid w:val="002E7D4A"/>
    <w:rsid w:val="002F1221"/>
    <w:rsid w:val="002F1F03"/>
    <w:rsid w:val="002F2042"/>
    <w:rsid w:val="002F3A62"/>
    <w:rsid w:val="002F4114"/>
    <w:rsid w:val="002F428E"/>
    <w:rsid w:val="002F444A"/>
    <w:rsid w:val="002F532C"/>
    <w:rsid w:val="002F5CA9"/>
    <w:rsid w:val="003006D8"/>
    <w:rsid w:val="003015A2"/>
    <w:rsid w:val="00303DB2"/>
    <w:rsid w:val="00303F16"/>
    <w:rsid w:val="00304321"/>
    <w:rsid w:val="003052F8"/>
    <w:rsid w:val="00307888"/>
    <w:rsid w:val="00310E4B"/>
    <w:rsid w:val="00311CD1"/>
    <w:rsid w:val="003126F0"/>
    <w:rsid w:val="003137C4"/>
    <w:rsid w:val="00313ED3"/>
    <w:rsid w:val="0031432B"/>
    <w:rsid w:val="003170A5"/>
    <w:rsid w:val="003224E5"/>
    <w:rsid w:val="00322842"/>
    <w:rsid w:val="00323DFD"/>
    <w:rsid w:val="003241A1"/>
    <w:rsid w:val="0032432A"/>
    <w:rsid w:val="00325753"/>
    <w:rsid w:val="0033150E"/>
    <w:rsid w:val="00331F55"/>
    <w:rsid w:val="003331F6"/>
    <w:rsid w:val="00333C8E"/>
    <w:rsid w:val="0034033C"/>
    <w:rsid w:val="00342AED"/>
    <w:rsid w:val="003468E3"/>
    <w:rsid w:val="00347236"/>
    <w:rsid w:val="003511EB"/>
    <w:rsid w:val="0035164C"/>
    <w:rsid w:val="003531CE"/>
    <w:rsid w:val="003556F5"/>
    <w:rsid w:val="00355AF8"/>
    <w:rsid w:val="00355EF9"/>
    <w:rsid w:val="00357399"/>
    <w:rsid w:val="003577E3"/>
    <w:rsid w:val="00357B49"/>
    <w:rsid w:val="003615C7"/>
    <w:rsid w:val="00361C4F"/>
    <w:rsid w:val="00363FFE"/>
    <w:rsid w:val="00364038"/>
    <w:rsid w:val="00364966"/>
    <w:rsid w:val="00366B46"/>
    <w:rsid w:val="00366F94"/>
    <w:rsid w:val="003676B2"/>
    <w:rsid w:val="003707B1"/>
    <w:rsid w:val="00371EB0"/>
    <w:rsid w:val="0037211A"/>
    <w:rsid w:val="003732EB"/>
    <w:rsid w:val="00375F22"/>
    <w:rsid w:val="003832E7"/>
    <w:rsid w:val="00383AD7"/>
    <w:rsid w:val="003907E6"/>
    <w:rsid w:val="003923E1"/>
    <w:rsid w:val="00392DF3"/>
    <w:rsid w:val="00393708"/>
    <w:rsid w:val="00396813"/>
    <w:rsid w:val="00397D08"/>
    <w:rsid w:val="003A1D74"/>
    <w:rsid w:val="003A2014"/>
    <w:rsid w:val="003A2170"/>
    <w:rsid w:val="003A3198"/>
    <w:rsid w:val="003A6B5B"/>
    <w:rsid w:val="003A7367"/>
    <w:rsid w:val="003A7BC9"/>
    <w:rsid w:val="003A7E77"/>
    <w:rsid w:val="003B1AB8"/>
    <w:rsid w:val="003B6FDA"/>
    <w:rsid w:val="003C01E3"/>
    <w:rsid w:val="003C0CE8"/>
    <w:rsid w:val="003C1089"/>
    <w:rsid w:val="003C2390"/>
    <w:rsid w:val="003C29BD"/>
    <w:rsid w:val="003C459E"/>
    <w:rsid w:val="003C7EBC"/>
    <w:rsid w:val="003D3968"/>
    <w:rsid w:val="003D6ECA"/>
    <w:rsid w:val="003E052D"/>
    <w:rsid w:val="003E24AF"/>
    <w:rsid w:val="003E44E6"/>
    <w:rsid w:val="003E5F63"/>
    <w:rsid w:val="003F03A6"/>
    <w:rsid w:val="003F2FD5"/>
    <w:rsid w:val="003F360A"/>
    <w:rsid w:val="003F3E75"/>
    <w:rsid w:val="003F419A"/>
    <w:rsid w:val="003F6512"/>
    <w:rsid w:val="003F7CD7"/>
    <w:rsid w:val="00401590"/>
    <w:rsid w:val="00403993"/>
    <w:rsid w:val="00405717"/>
    <w:rsid w:val="004059F4"/>
    <w:rsid w:val="00406CA7"/>
    <w:rsid w:val="00407085"/>
    <w:rsid w:val="004127D2"/>
    <w:rsid w:val="004128B7"/>
    <w:rsid w:val="00412D33"/>
    <w:rsid w:val="00415FD7"/>
    <w:rsid w:val="00417197"/>
    <w:rsid w:val="00417F74"/>
    <w:rsid w:val="00421E35"/>
    <w:rsid w:val="0042254B"/>
    <w:rsid w:val="00423557"/>
    <w:rsid w:val="0042397B"/>
    <w:rsid w:val="00423E64"/>
    <w:rsid w:val="004301CE"/>
    <w:rsid w:val="00430C8A"/>
    <w:rsid w:val="004321C1"/>
    <w:rsid w:val="00436407"/>
    <w:rsid w:val="004377FB"/>
    <w:rsid w:val="0044058C"/>
    <w:rsid w:val="00441638"/>
    <w:rsid w:val="00441906"/>
    <w:rsid w:val="00441A4A"/>
    <w:rsid w:val="00443C2E"/>
    <w:rsid w:val="00444A4C"/>
    <w:rsid w:val="004462A0"/>
    <w:rsid w:val="0044685A"/>
    <w:rsid w:val="00446A73"/>
    <w:rsid w:val="00447D6E"/>
    <w:rsid w:val="00450717"/>
    <w:rsid w:val="00450EFF"/>
    <w:rsid w:val="00452052"/>
    <w:rsid w:val="00454C82"/>
    <w:rsid w:val="004618E0"/>
    <w:rsid w:val="00465B32"/>
    <w:rsid w:val="00466D7B"/>
    <w:rsid w:val="0047093B"/>
    <w:rsid w:val="00470C63"/>
    <w:rsid w:val="00470F1A"/>
    <w:rsid w:val="00471748"/>
    <w:rsid w:val="004724F1"/>
    <w:rsid w:val="004750F3"/>
    <w:rsid w:val="004774BA"/>
    <w:rsid w:val="0048106B"/>
    <w:rsid w:val="00483854"/>
    <w:rsid w:val="00484033"/>
    <w:rsid w:val="0048465B"/>
    <w:rsid w:val="00485658"/>
    <w:rsid w:val="00485ADA"/>
    <w:rsid w:val="0048619A"/>
    <w:rsid w:val="00490879"/>
    <w:rsid w:val="00491FB6"/>
    <w:rsid w:val="004968B6"/>
    <w:rsid w:val="00496A3C"/>
    <w:rsid w:val="00497BB3"/>
    <w:rsid w:val="004A0B50"/>
    <w:rsid w:val="004B0A58"/>
    <w:rsid w:val="004B3F22"/>
    <w:rsid w:val="004B5D79"/>
    <w:rsid w:val="004B69CB"/>
    <w:rsid w:val="004B7249"/>
    <w:rsid w:val="004C022E"/>
    <w:rsid w:val="004C0450"/>
    <w:rsid w:val="004C1DAF"/>
    <w:rsid w:val="004C2409"/>
    <w:rsid w:val="004C2BFB"/>
    <w:rsid w:val="004D2154"/>
    <w:rsid w:val="004D221E"/>
    <w:rsid w:val="004D3496"/>
    <w:rsid w:val="004D3D87"/>
    <w:rsid w:val="004D48D6"/>
    <w:rsid w:val="004D6BA4"/>
    <w:rsid w:val="004D6E15"/>
    <w:rsid w:val="004E1453"/>
    <w:rsid w:val="004E5A7C"/>
    <w:rsid w:val="004E6A0F"/>
    <w:rsid w:val="004F1598"/>
    <w:rsid w:val="004F160A"/>
    <w:rsid w:val="004F3511"/>
    <w:rsid w:val="004F4D70"/>
    <w:rsid w:val="004F4F99"/>
    <w:rsid w:val="004F53C4"/>
    <w:rsid w:val="004F5F62"/>
    <w:rsid w:val="0050178B"/>
    <w:rsid w:val="00501965"/>
    <w:rsid w:val="00502107"/>
    <w:rsid w:val="005028DF"/>
    <w:rsid w:val="00502B37"/>
    <w:rsid w:val="00503D2F"/>
    <w:rsid w:val="0050596C"/>
    <w:rsid w:val="005065E8"/>
    <w:rsid w:val="00506611"/>
    <w:rsid w:val="0050684D"/>
    <w:rsid w:val="00513B25"/>
    <w:rsid w:val="0051436D"/>
    <w:rsid w:val="00521A61"/>
    <w:rsid w:val="005225BB"/>
    <w:rsid w:val="00522E72"/>
    <w:rsid w:val="005237D4"/>
    <w:rsid w:val="00524460"/>
    <w:rsid w:val="00530C98"/>
    <w:rsid w:val="0053233B"/>
    <w:rsid w:val="00532598"/>
    <w:rsid w:val="00533247"/>
    <w:rsid w:val="005349C5"/>
    <w:rsid w:val="00534C56"/>
    <w:rsid w:val="00542298"/>
    <w:rsid w:val="005423B4"/>
    <w:rsid w:val="00542FF4"/>
    <w:rsid w:val="00544D2C"/>
    <w:rsid w:val="00552967"/>
    <w:rsid w:val="00552C65"/>
    <w:rsid w:val="00554879"/>
    <w:rsid w:val="00554D54"/>
    <w:rsid w:val="00556F3E"/>
    <w:rsid w:val="0055720D"/>
    <w:rsid w:val="00560547"/>
    <w:rsid w:val="00561453"/>
    <w:rsid w:val="00561679"/>
    <w:rsid w:val="00561D80"/>
    <w:rsid w:val="00565D00"/>
    <w:rsid w:val="00566E0C"/>
    <w:rsid w:val="00566FF2"/>
    <w:rsid w:val="00567A45"/>
    <w:rsid w:val="005702BF"/>
    <w:rsid w:val="0057043D"/>
    <w:rsid w:val="0057129F"/>
    <w:rsid w:val="00572659"/>
    <w:rsid w:val="0057280E"/>
    <w:rsid w:val="00572B3E"/>
    <w:rsid w:val="00582A29"/>
    <w:rsid w:val="005833C3"/>
    <w:rsid w:val="00586C37"/>
    <w:rsid w:val="00587585"/>
    <w:rsid w:val="0059055D"/>
    <w:rsid w:val="00591589"/>
    <w:rsid w:val="00591D54"/>
    <w:rsid w:val="00593B0D"/>
    <w:rsid w:val="005944C2"/>
    <w:rsid w:val="00594A63"/>
    <w:rsid w:val="0059558C"/>
    <w:rsid w:val="00596FE5"/>
    <w:rsid w:val="00597466"/>
    <w:rsid w:val="0059747D"/>
    <w:rsid w:val="005976AC"/>
    <w:rsid w:val="00597734"/>
    <w:rsid w:val="00597C08"/>
    <w:rsid w:val="005A1E6D"/>
    <w:rsid w:val="005A273C"/>
    <w:rsid w:val="005A2A7A"/>
    <w:rsid w:val="005A2CB2"/>
    <w:rsid w:val="005A396A"/>
    <w:rsid w:val="005A5CAC"/>
    <w:rsid w:val="005A6AF8"/>
    <w:rsid w:val="005A6D3C"/>
    <w:rsid w:val="005B076F"/>
    <w:rsid w:val="005B0D89"/>
    <w:rsid w:val="005B4F71"/>
    <w:rsid w:val="005B5935"/>
    <w:rsid w:val="005B5ED3"/>
    <w:rsid w:val="005B64C8"/>
    <w:rsid w:val="005B76E4"/>
    <w:rsid w:val="005B7DFB"/>
    <w:rsid w:val="005C0C9F"/>
    <w:rsid w:val="005C1605"/>
    <w:rsid w:val="005C1E67"/>
    <w:rsid w:val="005C3B96"/>
    <w:rsid w:val="005C3BA8"/>
    <w:rsid w:val="005C448F"/>
    <w:rsid w:val="005D3B85"/>
    <w:rsid w:val="005D4EDD"/>
    <w:rsid w:val="005D4FE5"/>
    <w:rsid w:val="005E0D20"/>
    <w:rsid w:val="005E1113"/>
    <w:rsid w:val="005E130E"/>
    <w:rsid w:val="005E2619"/>
    <w:rsid w:val="005E273F"/>
    <w:rsid w:val="005E3D1C"/>
    <w:rsid w:val="005E7F3F"/>
    <w:rsid w:val="005F07BB"/>
    <w:rsid w:val="005F07DB"/>
    <w:rsid w:val="005F1796"/>
    <w:rsid w:val="005F21CD"/>
    <w:rsid w:val="005F2DFD"/>
    <w:rsid w:val="005F49BB"/>
    <w:rsid w:val="005F797A"/>
    <w:rsid w:val="006006BA"/>
    <w:rsid w:val="00600A36"/>
    <w:rsid w:val="00601477"/>
    <w:rsid w:val="006043A5"/>
    <w:rsid w:val="00611B36"/>
    <w:rsid w:val="00613031"/>
    <w:rsid w:val="00613668"/>
    <w:rsid w:val="00614D36"/>
    <w:rsid w:val="0061544C"/>
    <w:rsid w:val="00615C91"/>
    <w:rsid w:val="00615E04"/>
    <w:rsid w:val="006177F5"/>
    <w:rsid w:val="0062304E"/>
    <w:rsid w:val="00624348"/>
    <w:rsid w:val="00626852"/>
    <w:rsid w:val="00626B4D"/>
    <w:rsid w:val="00626BD9"/>
    <w:rsid w:val="00626C48"/>
    <w:rsid w:val="00630440"/>
    <w:rsid w:val="006316FA"/>
    <w:rsid w:val="00631F87"/>
    <w:rsid w:val="00633E6F"/>
    <w:rsid w:val="00635AE3"/>
    <w:rsid w:val="006365AC"/>
    <w:rsid w:val="00637FBB"/>
    <w:rsid w:val="00641623"/>
    <w:rsid w:val="00641789"/>
    <w:rsid w:val="006439FF"/>
    <w:rsid w:val="00643E1E"/>
    <w:rsid w:val="00645818"/>
    <w:rsid w:val="00647022"/>
    <w:rsid w:val="0065120D"/>
    <w:rsid w:val="0065194B"/>
    <w:rsid w:val="00651CAA"/>
    <w:rsid w:val="00651F9A"/>
    <w:rsid w:val="006541FF"/>
    <w:rsid w:val="00654998"/>
    <w:rsid w:val="0065600A"/>
    <w:rsid w:val="00661288"/>
    <w:rsid w:val="00661849"/>
    <w:rsid w:val="00661ABE"/>
    <w:rsid w:val="006620EE"/>
    <w:rsid w:val="00662B86"/>
    <w:rsid w:val="00664A88"/>
    <w:rsid w:val="006738FD"/>
    <w:rsid w:val="00673D04"/>
    <w:rsid w:val="00675B2D"/>
    <w:rsid w:val="006762A2"/>
    <w:rsid w:val="00676814"/>
    <w:rsid w:val="00676A7A"/>
    <w:rsid w:val="006812EF"/>
    <w:rsid w:val="00681B61"/>
    <w:rsid w:val="00683F6E"/>
    <w:rsid w:val="006849F1"/>
    <w:rsid w:val="006858B0"/>
    <w:rsid w:val="006879CD"/>
    <w:rsid w:val="00690990"/>
    <w:rsid w:val="00692122"/>
    <w:rsid w:val="00692B07"/>
    <w:rsid w:val="00693E0A"/>
    <w:rsid w:val="00693E68"/>
    <w:rsid w:val="006955BB"/>
    <w:rsid w:val="006A0A05"/>
    <w:rsid w:val="006A12F5"/>
    <w:rsid w:val="006A1F4B"/>
    <w:rsid w:val="006A22BA"/>
    <w:rsid w:val="006A2672"/>
    <w:rsid w:val="006A2937"/>
    <w:rsid w:val="006A2DED"/>
    <w:rsid w:val="006A357F"/>
    <w:rsid w:val="006A4CC6"/>
    <w:rsid w:val="006A5864"/>
    <w:rsid w:val="006A5BCE"/>
    <w:rsid w:val="006A748A"/>
    <w:rsid w:val="006B0954"/>
    <w:rsid w:val="006B214C"/>
    <w:rsid w:val="006B277B"/>
    <w:rsid w:val="006B28AE"/>
    <w:rsid w:val="006B32FD"/>
    <w:rsid w:val="006B4A9F"/>
    <w:rsid w:val="006B50AA"/>
    <w:rsid w:val="006B58D8"/>
    <w:rsid w:val="006B7AA4"/>
    <w:rsid w:val="006C21F6"/>
    <w:rsid w:val="006C4402"/>
    <w:rsid w:val="006C5332"/>
    <w:rsid w:val="006C5D0F"/>
    <w:rsid w:val="006C5FDC"/>
    <w:rsid w:val="006D04DE"/>
    <w:rsid w:val="006D10EB"/>
    <w:rsid w:val="006D2C30"/>
    <w:rsid w:val="006D3657"/>
    <w:rsid w:val="006D7491"/>
    <w:rsid w:val="006D7630"/>
    <w:rsid w:val="006E0C00"/>
    <w:rsid w:val="006E22F6"/>
    <w:rsid w:val="006E23FE"/>
    <w:rsid w:val="006E3A52"/>
    <w:rsid w:val="006E5195"/>
    <w:rsid w:val="006E63FA"/>
    <w:rsid w:val="006E6B37"/>
    <w:rsid w:val="006E7B54"/>
    <w:rsid w:val="006F19B7"/>
    <w:rsid w:val="006F2C29"/>
    <w:rsid w:val="00700971"/>
    <w:rsid w:val="00700C85"/>
    <w:rsid w:val="00701971"/>
    <w:rsid w:val="007067DC"/>
    <w:rsid w:val="007068B4"/>
    <w:rsid w:val="0070767F"/>
    <w:rsid w:val="00707F5E"/>
    <w:rsid w:val="007101FF"/>
    <w:rsid w:val="007103B3"/>
    <w:rsid w:val="007105D4"/>
    <w:rsid w:val="0071458B"/>
    <w:rsid w:val="00716C12"/>
    <w:rsid w:val="00716D82"/>
    <w:rsid w:val="007179F6"/>
    <w:rsid w:val="00720696"/>
    <w:rsid w:val="00722D44"/>
    <w:rsid w:val="0072478D"/>
    <w:rsid w:val="00724AA2"/>
    <w:rsid w:val="007258F6"/>
    <w:rsid w:val="007315F1"/>
    <w:rsid w:val="00732212"/>
    <w:rsid w:val="0073316B"/>
    <w:rsid w:val="00734BC4"/>
    <w:rsid w:val="00735DD3"/>
    <w:rsid w:val="00736638"/>
    <w:rsid w:val="00741C05"/>
    <w:rsid w:val="00741F23"/>
    <w:rsid w:val="00742827"/>
    <w:rsid w:val="00742E6B"/>
    <w:rsid w:val="00743600"/>
    <w:rsid w:val="00743C89"/>
    <w:rsid w:val="007444F2"/>
    <w:rsid w:val="00744640"/>
    <w:rsid w:val="007452D8"/>
    <w:rsid w:val="00750D45"/>
    <w:rsid w:val="00752046"/>
    <w:rsid w:val="00753859"/>
    <w:rsid w:val="007549C0"/>
    <w:rsid w:val="007601CF"/>
    <w:rsid w:val="007619B7"/>
    <w:rsid w:val="00761F74"/>
    <w:rsid w:val="007627EF"/>
    <w:rsid w:val="00763917"/>
    <w:rsid w:val="00765C34"/>
    <w:rsid w:val="007715EE"/>
    <w:rsid w:val="00772234"/>
    <w:rsid w:val="00777D76"/>
    <w:rsid w:val="00780254"/>
    <w:rsid w:val="00780710"/>
    <w:rsid w:val="00780A44"/>
    <w:rsid w:val="00781518"/>
    <w:rsid w:val="00782073"/>
    <w:rsid w:val="00782D81"/>
    <w:rsid w:val="007834E4"/>
    <w:rsid w:val="007842F0"/>
    <w:rsid w:val="007848EE"/>
    <w:rsid w:val="00787271"/>
    <w:rsid w:val="00790FCA"/>
    <w:rsid w:val="007941B8"/>
    <w:rsid w:val="007957A7"/>
    <w:rsid w:val="00797FBC"/>
    <w:rsid w:val="007A29C7"/>
    <w:rsid w:val="007A3981"/>
    <w:rsid w:val="007A4BA6"/>
    <w:rsid w:val="007A540C"/>
    <w:rsid w:val="007B5495"/>
    <w:rsid w:val="007B5901"/>
    <w:rsid w:val="007B59C5"/>
    <w:rsid w:val="007B5F11"/>
    <w:rsid w:val="007B6C97"/>
    <w:rsid w:val="007B7FA0"/>
    <w:rsid w:val="007C044E"/>
    <w:rsid w:val="007C06A1"/>
    <w:rsid w:val="007C2993"/>
    <w:rsid w:val="007C3484"/>
    <w:rsid w:val="007C56D4"/>
    <w:rsid w:val="007C5DAA"/>
    <w:rsid w:val="007C5F03"/>
    <w:rsid w:val="007C6369"/>
    <w:rsid w:val="007C66E9"/>
    <w:rsid w:val="007D0394"/>
    <w:rsid w:val="007D083A"/>
    <w:rsid w:val="007D0960"/>
    <w:rsid w:val="007D3FEA"/>
    <w:rsid w:val="007D40AE"/>
    <w:rsid w:val="007D65E8"/>
    <w:rsid w:val="007D7361"/>
    <w:rsid w:val="007E0503"/>
    <w:rsid w:val="007E1C24"/>
    <w:rsid w:val="007E3689"/>
    <w:rsid w:val="007E6611"/>
    <w:rsid w:val="007E706E"/>
    <w:rsid w:val="007E7642"/>
    <w:rsid w:val="007F177C"/>
    <w:rsid w:val="007F1A88"/>
    <w:rsid w:val="007F2FD3"/>
    <w:rsid w:val="007F4DC7"/>
    <w:rsid w:val="00801E99"/>
    <w:rsid w:val="00803201"/>
    <w:rsid w:val="00807DA2"/>
    <w:rsid w:val="00810F3C"/>
    <w:rsid w:val="00813565"/>
    <w:rsid w:val="00814686"/>
    <w:rsid w:val="00816032"/>
    <w:rsid w:val="0081672B"/>
    <w:rsid w:val="00817167"/>
    <w:rsid w:val="00821FD1"/>
    <w:rsid w:val="008226A3"/>
    <w:rsid w:val="00823456"/>
    <w:rsid w:val="00823457"/>
    <w:rsid w:val="008241F0"/>
    <w:rsid w:val="00825947"/>
    <w:rsid w:val="008262B7"/>
    <w:rsid w:val="00830DDA"/>
    <w:rsid w:val="00832023"/>
    <w:rsid w:val="00832E9B"/>
    <w:rsid w:val="00834941"/>
    <w:rsid w:val="00834E0F"/>
    <w:rsid w:val="00836233"/>
    <w:rsid w:val="00837427"/>
    <w:rsid w:val="008404D2"/>
    <w:rsid w:val="008405A1"/>
    <w:rsid w:val="00840EE7"/>
    <w:rsid w:val="008421D5"/>
    <w:rsid w:val="00842866"/>
    <w:rsid w:val="0084292D"/>
    <w:rsid w:val="00843331"/>
    <w:rsid w:val="008461E3"/>
    <w:rsid w:val="008462FF"/>
    <w:rsid w:val="0084731E"/>
    <w:rsid w:val="00851066"/>
    <w:rsid w:val="00851E90"/>
    <w:rsid w:val="00852801"/>
    <w:rsid w:val="008547F4"/>
    <w:rsid w:val="00854A29"/>
    <w:rsid w:val="00857A7E"/>
    <w:rsid w:val="00857AA1"/>
    <w:rsid w:val="00860844"/>
    <w:rsid w:val="00862D55"/>
    <w:rsid w:val="00863159"/>
    <w:rsid w:val="00863433"/>
    <w:rsid w:val="00865CCF"/>
    <w:rsid w:val="00866819"/>
    <w:rsid w:val="00867958"/>
    <w:rsid w:val="00871397"/>
    <w:rsid w:val="0087140D"/>
    <w:rsid w:val="00872560"/>
    <w:rsid w:val="00872D6A"/>
    <w:rsid w:val="00873AD4"/>
    <w:rsid w:val="00873D3F"/>
    <w:rsid w:val="00874121"/>
    <w:rsid w:val="00875D91"/>
    <w:rsid w:val="008762BB"/>
    <w:rsid w:val="00876682"/>
    <w:rsid w:val="008774F2"/>
    <w:rsid w:val="00880009"/>
    <w:rsid w:val="00880A0C"/>
    <w:rsid w:val="0088124D"/>
    <w:rsid w:val="008814ED"/>
    <w:rsid w:val="00883F3A"/>
    <w:rsid w:val="00885CCB"/>
    <w:rsid w:val="00885FB8"/>
    <w:rsid w:val="00891946"/>
    <w:rsid w:val="00893AD1"/>
    <w:rsid w:val="00893CB4"/>
    <w:rsid w:val="00894623"/>
    <w:rsid w:val="008951ED"/>
    <w:rsid w:val="0089642D"/>
    <w:rsid w:val="00896CBC"/>
    <w:rsid w:val="008A07F8"/>
    <w:rsid w:val="008A13D5"/>
    <w:rsid w:val="008A363E"/>
    <w:rsid w:val="008A4B2A"/>
    <w:rsid w:val="008A5DD7"/>
    <w:rsid w:val="008B5226"/>
    <w:rsid w:val="008B7B6A"/>
    <w:rsid w:val="008C0952"/>
    <w:rsid w:val="008C19ED"/>
    <w:rsid w:val="008C1CE7"/>
    <w:rsid w:val="008C262C"/>
    <w:rsid w:val="008C3785"/>
    <w:rsid w:val="008C71F5"/>
    <w:rsid w:val="008C77C2"/>
    <w:rsid w:val="008C78E6"/>
    <w:rsid w:val="008D007A"/>
    <w:rsid w:val="008D2CF5"/>
    <w:rsid w:val="008D4168"/>
    <w:rsid w:val="008D56EE"/>
    <w:rsid w:val="008D67E6"/>
    <w:rsid w:val="008D6A24"/>
    <w:rsid w:val="008E08F1"/>
    <w:rsid w:val="008E1110"/>
    <w:rsid w:val="008E2E03"/>
    <w:rsid w:val="008E49E0"/>
    <w:rsid w:val="008E55B5"/>
    <w:rsid w:val="008E6E96"/>
    <w:rsid w:val="008E6F66"/>
    <w:rsid w:val="008E7901"/>
    <w:rsid w:val="008E7B06"/>
    <w:rsid w:val="008F2974"/>
    <w:rsid w:val="008F2D16"/>
    <w:rsid w:val="008F3319"/>
    <w:rsid w:val="008F59E5"/>
    <w:rsid w:val="0090130C"/>
    <w:rsid w:val="00903B97"/>
    <w:rsid w:val="00903E2D"/>
    <w:rsid w:val="00903F28"/>
    <w:rsid w:val="00904331"/>
    <w:rsid w:val="00906766"/>
    <w:rsid w:val="009119B6"/>
    <w:rsid w:val="00914C5A"/>
    <w:rsid w:val="00914D18"/>
    <w:rsid w:val="00916D8D"/>
    <w:rsid w:val="00917C77"/>
    <w:rsid w:val="00920199"/>
    <w:rsid w:val="00922C1C"/>
    <w:rsid w:val="009233A4"/>
    <w:rsid w:val="009241B4"/>
    <w:rsid w:val="00924CA9"/>
    <w:rsid w:val="009250BF"/>
    <w:rsid w:val="00926755"/>
    <w:rsid w:val="00930773"/>
    <w:rsid w:val="0093220D"/>
    <w:rsid w:val="009345F9"/>
    <w:rsid w:val="00937C98"/>
    <w:rsid w:val="009411F8"/>
    <w:rsid w:val="009415B9"/>
    <w:rsid w:val="00943B9F"/>
    <w:rsid w:val="00944173"/>
    <w:rsid w:val="00945808"/>
    <w:rsid w:val="00945C11"/>
    <w:rsid w:val="00945D8D"/>
    <w:rsid w:val="00946E27"/>
    <w:rsid w:val="00952053"/>
    <w:rsid w:val="00954886"/>
    <w:rsid w:val="00955977"/>
    <w:rsid w:val="00955D82"/>
    <w:rsid w:val="0096037F"/>
    <w:rsid w:val="00962F70"/>
    <w:rsid w:val="00963F99"/>
    <w:rsid w:val="00964BA1"/>
    <w:rsid w:val="00964E57"/>
    <w:rsid w:val="00966707"/>
    <w:rsid w:val="00966C41"/>
    <w:rsid w:val="00967CFC"/>
    <w:rsid w:val="00970BF6"/>
    <w:rsid w:val="00972ECE"/>
    <w:rsid w:val="009743E1"/>
    <w:rsid w:val="00974D19"/>
    <w:rsid w:val="00976FED"/>
    <w:rsid w:val="00982425"/>
    <w:rsid w:val="00983116"/>
    <w:rsid w:val="00985056"/>
    <w:rsid w:val="00986869"/>
    <w:rsid w:val="00990D6E"/>
    <w:rsid w:val="00990D88"/>
    <w:rsid w:val="009917F7"/>
    <w:rsid w:val="00992C71"/>
    <w:rsid w:val="00993FA9"/>
    <w:rsid w:val="009959E6"/>
    <w:rsid w:val="00995D54"/>
    <w:rsid w:val="00996A6B"/>
    <w:rsid w:val="00996B88"/>
    <w:rsid w:val="00996FB1"/>
    <w:rsid w:val="009974A0"/>
    <w:rsid w:val="009A041A"/>
    <w:rsid w:val="009A0610"/>
    <w:rsid w:val="009A164C"/>
    <w:rsid w:val="009A1957"/>
    <w:rsid w:val="009A1B2B"/>
    <w:rsid w:val="009A26DB"/>
    <w:rsid w:val="009A4B99"/>
    <w:rsid w:val="009A5119"/>
    <w:rsid w:val="009A550C"/>
    <w:rsid w:val="009A57D3"/>
    <w:rsid w:val="009A69C3"/>
    <w:rsid w:val="009B004A"/>
    <w:rsid w:val="009B0BB0"/>
    <w:rsid w:val="009B4698"/>
    <w:rsid w:val="009B4C3D"/>
    <w:rsid w:val="009B4EC4"/>
    <w:rsid w:val="009B5F87"/>
    <w:rsid w:val="009B64A4"/>
    <w:rsid w:val="009B69D6"/>
    <w:rsid w:val="009B6B4A"/>
    <w:rsid w:val="009C0B4D"/>
    <w:rsid w:val="009C109C"/>
    <w:rsid w:val="009C5983"/>
    <w:rsid w:val="009C73A2"/>
    <w:rsid w:val="009C772B"/>
    <w:rsid w:val="009C77F3"/>
    <w:rsid w:val="009C7C21"/>
    <w:rsid w:val="009C7D24"/>
    <w:rsid w:val="009D5E55"/>
    <w:rsid w:val="009D6AE9"/>
    <w:rsid w:val="009E0218"/>
    <w:rsid w:val="009E0D34"/>
    <w:rsid w:val="009E2818"/>
    <w:rsid w:val="009E44C9"/>
    <w:rsid w:val="009E460A"/>
    <w:rsid w:val="009E7D0A"/>
    <w:rsid w:val="009F1091"/>
    <w:rsid w:val="009F37C5"/>
    <w:rsid w:val="009F58E0"/>
    <w:rsid w:val="00A0162C"/>
    <w:rsid w:val="00A021C0"/>
    <w:rsid w:val="00A03FC2"/>
    <w:rsid w:val="00A04A20"/>
    <w:rsid w:val="00A05D62"/>
    <w:rsid w:val="00A05EF2"/>
    <w:rsid w:val="00A07BB4"/>
    <w:rsid w:val="00A113ED"/>
    <w:rsid w:val="00A11E6F"/>
    <w:rsid w:val="00A131CF"/>
    <w:rsid w:val="00A150E5"/>
    <w:rsid w:val="00A15770"/>
    <w:rsid w:val="00A16622"/>
    <w:rsid w:val="00A231CD"/>
    <w:rsid w:val="00A257C4"/>
    <w:rsid w:val="00A25C69"/>
    <w:rsid w:val="00A27643"/>
    <w:rsid w:val="00A27985"/>
    <w:rsid w:val="00A30CE6"/>
    <w:rsid w:val="00A3110B"/>
    <w:rsid w:val="00A32893"/>
    <w:rsid w:val="00A341B6"/>
    <w:rsid w:val="00A35252"/>
    <w:rsid w:val="00A3782F"/>
    <w:rsid w:val="00A401DB"/>
    <w:rsid w:val="00A40D3E"/>
    <w:rsid w:val="00A433D4"/>
    <w:rsid w:val="00A44347"/>
    <w:rsid w:val="00A44EC5"/>
    <w:rsid w:val="00A504EF"/>
    <w:rsid w:val="00A50F7C"/>
    <w:rsid w:val="00A516F2"/>
    <w:rsid w:val="00A6021B"/>
    <w:rsid w:val="00A60721"/>
    <w:rsid w:val="00A63C05"/>
    <w:rsid w:val="00A65A55"/>
    <w:rsid w:val="00A70536"/>
    <w:rsid w:val="00A70F72"/>
    <w:rsid w:val="00A710FD"/>
    <w:rsid w:val="00A71B01"/>
    <w:rsid w:val="00A72C69"/>
    <w:rsid w:val="00A73ADF"/>
    <w:rsid w:val="00A73CB5"/>
    <w:rsid w:val="00A76D3A"/>
    <w:rsid w:val="00A77420"/>
    <w:rsid w:val="00A800B5"/>
    <w:rsid w:val="00A802C6"/>
    <w:rsid w:val="00A81A87"/>
    <w:rsid w:val="00A81C09"/>
    <w:rsid w:val="00A8476F"/>
    <w:rsid w:val="00A851DE"/>
    <w:rsid w:val="00A86C9E"/>
    <w:rsid w:val="00A86E96"/>
    <w:rsid w:val="00A877F3"/>
    <w:rsid w:val="00A87B2B"/>
    <w:rsid w:val="00A90C1F"/>
    <w:rsid w:val="00A915D0"/>
    <w:rsid w:val="00A91C90"/>
    <w:rsid w:val="00A9217E"/>
    <w:rsid w:val="00A96721"/>
    <w:rsid w:val="00AA0848"/>
    <w:rsid w:val="00AA318D"/>
    <w:rsid w:val="00AA5F74"/>
    <w:rsid w:val="00AA6AA6"/>
    <w:rsid w:val="00AB3CF9"/>
    <w:rsid w:val="00AB4D31"/>
    <w:rsid w:val="00AB6DB1"/>
    <w:rsid w:val="00AB6EA8"/>
    <w:rsid w:val="00AB7118"/>
    <w:rsid w:val="00AB773E"/>
    <w:rsid w:val="00AC0782"/>
    <w:rsid w:val="00AC285B"/>
    <w:rsid w:val="00AC2EDB"/>
    <w:rsid w:val="00AC4CD5"/>
    <w:rsid w:val="00AD0768"/>
    <w:rsid w:val="00AD2833"/>
    <w:rsid w:val="00AD3A98"/>
    <w:rsid w:val="00AD48C7"/>
    <w:rsid w:val="00AE4194"/>
    <w:rsid w:val="00AE439D"/>
    <w:rsid w:val="00AE4727"/>
    <w:rsid w:val="00AE5163"/>
    <w:rsid w:val="00AE5292"/>
    <w:rsid w:val="00AE5B4C"/>
    <w:rsid w:val="00AE5F04"/>
    <w:rsid w:val="00AE6FCB"/>
    <w:rsid w:val="00AE7692"/>
    <w:rsid w:val="00AF0B0D"/>
    <w:rsid w:val="00AF0ED0"/>
    <w:rsid w:val="00AF204D"/>
    <w:rsid w:val="00AF3487"/>
    <w:rsid w:val="00AF564C"/>
    <w:rsid w:val="00AF5DFC"/>
    <w:rsid w:val="00AF7949"/>
    <w:rsid w:val="00B003A1"/>
    <w:rsid w:val="00B0075D"/>
    <w:rsid w:val="00B0262D"/>
    <w:rsid w:val="00B05916"/>
    <w:rsid w:val="00B05FE5"/>
    <w:rsid w:val="00B07DD2"/>
    <w:rsid w:val="00B10056"/>
    <w:rsid w:val="00B11A3B"/>
    <w:rsid w:val="00B13FF8"/>
    <w:rsid w:val="00B15525"/>
    <w:rsid w:val="00B16205"/>
    <w:rsid w:val="00B170CE"/>
    <w:rsid w:val="00B176D6"/>
    <w:rsid w:val="00B177C5"/>
    <w:rsid w:val="00B21DE0"/>
    <w:rsid w:val="00B26898"/>
    <w:rsid w:val="00B312EB"/>
    <w:rsid w:val="00B32290"/>
    <w:rsid w:val="00B35793"/>
    <w:rsid w:val="00B359C5"/>
    <w:rsid w:val="00B36EDA"/>
    <w:rsid w:val="00B370AB"/>
    <w:rsid w:val="00B425D2"/>
    <w:rsid w:val="00B42AA9"/>
    <w:rsid w:val="00B43C59"/>
    <w:rsid w:val="00B46E7C"/>
    <w:rsid w:val="00B517DE"/>
    <w:rsid w:val="00B518B3"/>
    <w:rsid w:val="00B53A33"/>
    <w:rsid w:val="00B55B08"/>
    <w:rsid w:val="00B60AA3"/>
    <w:rsid w:val="00B61653"/>
    <w:rsid w:val="00B62298"/>
    <w:rsid w:val="00B62947"/>
    <w:rsid w:val="00B62D57"/>
    <w:rsid w:val="00B66C6E"/>
    <w:rsid w:val="00B67329"/>
    <w:rsid w:val="00B67DF3"/>
    <w:rsid w:val="00B706F8"/>
    <w:rsid w:val="00B709FF"/>
    <w:rsid w:val="00B70C26"/>
    <w:rsid w:val="00B723D9"/>
    <w:rsid w:val="00B72894"/>
    <w:rsid w:val="00B72F47"/>
    <w:rsid w:val="00B7611E"/>
    <w:rsid w:val="00B814C2"/>
    <w:rsid w:val="00B817C2"/>
    <w:rsid w:val="00B8266D"/>
    <w:rsid w:val="00B845CA"/>
    <w:rsid w:val="00B84839"/>
    <w:rsid w:val="00B84850"/>
    <w:rsid w:val="00B84A75"/>
    <w:rsid w:val="00B855C9"/>
    <w:rsid w:val="00B85F94"/>
    <w:rsid w:val="00B86F89"/>
    <w:rsid w:val="00B9075D"/>
    <w:rsid w:val="00B91A8C"/>
    <w:rsid w:val="00B91CDB"/>
    <w:rsid w:val="00B92ADB"/>
    <w:rsid w:val="00B92D11"/>
    <w:rsid w:val="00B9336C"/>
    <w:rsid w:val="00B93FB5"/>
    <w:rsid w:val="00B942BC"/>
    <w:rsid w:val="00B94B2D"/>
    <w:rsid w:val="00B96588"/>
    <w:rsid w:val="00B969CC"/>
    <w:rsid w:val="00B96FC8"/>
    <w:rsid w:val="00B96FDA"/>
    <w:rsid w:val="00B97C40"/>
    <w:rsid w:val="00BA6BE8"/>
    <w:rsid w:val="00BA79F5"/>
    <w:rsid w:val="00BB06B6"/>
    <w:rsid w:val="00BB1E9F"/>
    <w:rsid w:val="00BB471A"/>
    <w:rsid w:val="00BB547D"/>
    <w:rsid w:val="00BB61A0"/>
    <w:rsid w:val="00BB7460"/>
    <w:rsid w:val="00BC0468"/>
    <w:rsid w:val="00BC16EB"/>
    <w:rsid w:val="00BC17BB"/>
    <w:rsid w:val="00BC39DB"/>
    <w:rsid w:val="00BC49BB"/>
    <w:rsid w:val="00BC6ECE"/>
    <w:rsid w:val="00BC79CB"/>
    <w:rsid w:val="00BC7AF8"/>
    <w:rsid w:val="00BD28C3"/>
    <w:rsid w:val="00BD421E"/>
    <w:rsid w:val="00BD47DC"/>
    <w:rsid w:val="00BD530F"/>
    <w:rsid w:val="00BD61BD"/>
    <w:rsid w:val="00BD6D64"/>
    <w:rsid w:val="00BE0A42"/>
    <w:rsid w:val="00BE2371"/>
    <w:rsid w:val="00BE2B96"/>
    <w:rsid w:val="00BE39E4"/>
    <w:rsid w:val="00BE41EA"/>
    <w:rsid w:val="00BE4AC7"/>
    <w:rsid w:val="00BE649B"/>
    <w:rsid w:val="00BE6A54"/>
    <w:rsid w:val="00BE7DFB"/>
    <w:rsid w:val="00BF246F"/>
    <w:rsid w:val="00BF2E49"/>
    <w:rsid w:val="00BF3008"/>
    <w:rsid w:val="00BF3B55"/>
    <w:rsid w:val="00BF4C02"/>
    <w:rsid w:val="00C02135"/>
    <w:rsid w:val="00C0248A"/>
    <w:rsid w:val="00C03164"/>
    <w:rsid w:val="00C051F1"/>
    <w:rsid w:val="00C06DD6"/>
    <w:rsid w:val="00C10A2B"/>
    <w:rsid w:val="00C12823"/>
    <w:rsid w:val="00C13B46"/>
    <w:rsid w:val="00C14F21"/>
    <w:rsid w:val="00C15596"/>
    <w:rsid w:val="00C16FA6"/>
    <w:rsid w:val="00C205FF"/>
    <w:rsid w:val="00C20A2D"/>
    <w:rsid w:val="00C222C1"/>
    <w:rsid w:val="00C22601"/>
    <w:rsid w:val="00C236D0"/>
    <w:rsid w:val="00C239EF"/>
    <w:rsid w:val="00C25783"/>
    <w:rsid w:val="00C25FA3"/>
    <w:rsid w:val="00C25FCD"/>
    <w:rsid w:val="00C30F4C"/>
    <w:rsid w:val="00C32614"/>
    <w:rsid w:val="00C3264C"/>
    <w:rsid w:val="00C34D3D"/>
    <w:rsid w:val="00C36CB7"/>
    <w:rsid w:val="00C37501"/>
    <w:rsid w:val="00C40C99"/>
    <w:rsid w:val="00C41B81"/>
    <w:rsid w:val="00C429E9"/>
    <w:rsid w:val="00C42BBD"/>
    <w:rsid w:val="00C42DE4"/>
    <w:rsid w:val="00C51D8E"/>
    <w:rsid w:val="00C55815"/>
    <w:rsid w:val="00C55A00"/>
    <w:rsid w:val="00C56EC2"/>
    <w:rsid w:val="00C57263"/>
    <w:rsid w:val="00C60341"/>
    <w:rsid w:val="00C60BEB"/>
    <w:rsid w:val="00C623D4"/>
    <w:rsid w:val="00C63B3D"/>
    <w:rsid w:val="00C63E23"/>
    <w:rsid w:val="00C63E5C"/>
    <w:rsid w:val="00C646C3"/>
    <w:rsid w:val="00C6512A"/>
    <w:rsid w:val="00C665CA"/>
    <w:rsid w:val="00C67E57"/>
    <w:rsid w:val="00C7073A"/>
    <w:rsid w:val="00C71574"/>
    <w:rsid w:val="00C74915"/>
    <w:rsid w:val="00C74B9C"/>
    <w:rsid w:val="00C75A2B"/>
    <w:rsid w:val="00C75E7C"/>
    <w:rsid w:val="00C82207"/>
    <w:rsid w:val="00C82CA1"/>
    <w:rsid w:val="00C82F8D"/>
    <w:rsid w:val="00C87100"/>
    <w:rsid w:val="00C90A67"/>
    <w:rsid w:val="00C90EFA"/>
    <w:rsid w:val="00C911FF"/>
    <w:rsid w:val="00C91710"/>
    <w:rsid w:val="00C91AC1"/>
    <w:rsid w:val="00C943A1"/>
    <w:rsid w:val="00C948B6"/>
    <w:rsid w:val="00C949C4"/>
    <w:rsid w:val="00C94DF4"/>
    <w:rsid w:val="00C9623A"/>
    <w:rsid w:val="00CA035E"/>
    <w:rsid w:val="00CA088D"/>
    <w:rsid w:val="00CA17ED"/>
    <w:rsid w:val="00CA1BBB"/>
    <w:rsid w:val="00CA2849"/>
    <w:rsid w:val="00CA486B"/>
    <w:rsid w:val="00CB219F"/>
    <w:rsid w:val="00CB33D5"/>
    <w:rsid w:val="00CB3D30"/>
    <w:rsid w:val="00CB461F"/>
    <w:rsid w:val="00CB5782"/>
    <w:rsid w:val="00CB5B46"/>
    <w:rsid w:val="00CB6AE6"/>
    <w:rsid w:val="00CB7493"/>
    <w:rsid w:val="00CB74D6"/>
    <w:rsid w:val="00CB7FA0"/>
    <w:rsid w:val="00CC07F3"/>
    <w:rsid w:val="00CC4934"/>
    <w:rsid w:val="00CC4CD5"/>
    <w:rsid w:val="00CC52B5"/>
    <w:rsid w:val="00CC5AB7"/>
    <w:rsid w:val="00CD3CD2"/>
    <w:rsid w:val="00CD407F"/>
    <w:rsid w:val="00CD4236"/>
    <w:rsid w:val="00CD5566"/>
    <w:rsid w:val="00CE027B"/>
    <w:rsid w:val="00CE263B"/>
    <w:rsid w:val="00CE5785"/>
    <w:rsid w:val="00CF1029"/>
    <w:rsid w:val="00CF183F"/>
    <w:rsid w:val="00CF3A16"/>
    <w:rsid w:val="00CF3DF9"/>
    <w:rsid w:val="00CF49BA"/>
    <w:rsid w:val="00CF5694"/>
    <w:rsid w:val="00CF5D05"/>
    <w:rsid w:val="00CF63EC"/>
    <w:rsid w:val="00CF7911"/>
    <w:rsid w:val="00D008D4"/>
    <w:rsid w:val="00D0096F"/>
    <w:rsid w:val="00D061C0"/>
    <w:rsid w:val="00D10BBD"/>
    <w:rsid w:val="00D11036"/>
    <w:rsid w:val="00D12EE8"/>
    <w:rsid w:val="00D145C2"/>
    <w:rsid w:val="00D16179"/>
    <w:rsid w:val="00D16F38"/>
    <w:rsid w:val="00D220D4"/>
    <w:rsid w:val="00D227B1"/>
    <w:rsid w:val="00D22DCB"/>
    <w:rsid w:val="00D22EC4"/>
    <w:rsid w:val="00D235AB"/>
    <w:rsid w:val="00D24BB0"/>
    <w:rsid w:val="00D350DA"/>
    <w:rsid w:val="00D36565"/>
    <w:rsid w:val="00D417B0"/>
    <w:rsid w:val="00D41E0D"/>
    <w:rsid w:val="00D4202B"/>
    <w:rsid w:val="00D43EFE"/>
    <w:rsid w:val="00D44FB4"/>
    <w:rsid w:val="00D47F9B"/>
    <w:rsid w:val="00D501C1"/>
    <w:rsid w:val="00D5098F"/>
    <w:rsid w:val="00D50E84"/>
    <w:rsid w:val="00D528C7"/>
    <w:rsid w:val="00D5379E"/>
    <w:rsid w:val="00D54473"/>
    <w:rsid w:val="00D55AAF"/>
    <w:rsid w:val="00D57FCA"/>
    <w:rsid w:val="00D60160"/>
    <w:rsid w:val="00D605C9"/>
    <w:rsid w:val="00D61882"/>
    <w:rsid w:val="00D61F2A"/>
    <w:rsid w:val="00D624D6"/>
    <w:rsid w:val="00D63EDF"/>
    <w:rsid w:val="00D6538A"/>
    <w:rsid w:val="00D66435"/>
    <w:rsid w:val="00D67644"/>
    <w:rsid w:val="00D707B3"/>
    <w:rsid w:val="00D72DD0"/>
    <w:rsid w:val="00D72F96"/>
    <w:rsid w:val="00D73125"/>
    <w:rsid w:val="00D733DB"/>
    <w:rsid w:val="00D734F0"/>
    <w:rsid w:val="00D73516"/>
    <w:rsid w:val="00D76A7D"/>
    <w:rsid w:val="00D76F31"/>
    <w:rsid w:val="00D80B59"/>
    <w:rsid w:val="00D8128F"/>
    <w:rsid w:val="00D81AD1"/>
    <w:rsid w:val="00D83C18"/>
    <w:rsid w:val="00D861CD"/>
    <w:rsid w:val="00D86C4A"/>
    <w:rsid w:val="00D90C01"/>
    <w:rsid w:val="00D9115F"/>
    <w:rsid w:val="00D94615"/>
    <w:rsid w:val="00D95C24"/>
    <w:rsid w:val="00D97EFB"/>
    <w:rsid w:val="00DA0364"/>
    <w:rsid w:val="00DA0653"/>
    <w:rsid w:val="00DA219C"/>
    <w:rsid w:val="00DA44AC"/>
    <w:rsid w:val="00DA72D9"/>
    <w:rsid w:val="00DA776C"/>
    <w:rsid w:val="00DB1605"/>
    <w:rsid w:val="00DB343A"/>
    <w:rsid w:val="00DB5171"/>
    <w:rsid w:val="00DB5803"/>
    <w:rsid w:val="00DB7E24"/>
    <w:rsid w:val="00DC0F94"/>
    <w:rsid w:val="00DC3CF2"/>
    <w:rsid w:val="00DC3E61"/>
    <w:rsid w:val="00DC4E2D"/>
    <w:rsid w:val="00DC5F1B"/>
    <w:rsid w:val="00DC6D50"/>
    <w:rsid w:val="00DC7A55"/>
    <w:rsid w:val="00DD0C43"/>
    <w:rsid w:val="00DD11AD"/>
    <w:rsid w:val="00DD121E"/>
    <w:rsid w:val="00DD1DBE"/>
    <w:rsid w:val="00DD4052"/>
    <w:rsid w:val="00DD4A04"/>
    <w:rsid w:val="00DD5E63"/>
    <w:rsid w:val="00DD6AAD"/>
    <w:rsid w:val="00DD7C1B"/>
    <w:rsid w:val="00DE0B30"/>
    <w:rsid w:val="00DE2853"/>
    <w:rsid w:val="00DE4096"/>
    <w:rsid w:val="00DE5957"/>
    <w:rsid w:val="00DE7285"/>
    <w:rsid w:val="00DE74B8"/>
    <w:rsid w:val="00DF00B0"/>
    <w:rsid w:val="00DF133D"/>
    <w:rsid w:val="00DF25A8"/>
    <w:rsid w:val="00DF25AB"/>
    <w:rsid w:val="00DF3208"/>
    <w:rsid w:val="00DF3D15"/>
    <w:rsid w:val="00DF43E1"/>
    <w:rsid w:val="00DF5657"/>
    <w:rsid w:val="00DF5A7E"/>
    <w:rsid w:val="00DF60B6"/>
    <w:rsid w:val="00E00DD9"/>
    <w:rsid w:val="00E01544"/>
    <w:rsid w:val="00E04550"/>
    <w:rsid w:val="00E07416"/>
    <w:rsid w:val="00E07C76"/>
    <w:rsid w:val="00E12738"/>
    <w:rsid w:val="00E12B99"/>
    <w:rsid w:val="00E14C48"/>
    <w:rsid w:val="00E15675"/>
    <w:rsid w:val="00E20245"/>
    <w:rsid w:val="00E23422"/>
    <w:rsid w:val="00E23A89"/>
    <w:rsid w:val="00E25199"/>
    <w:rsid w:val="00E2546E"/>
    <w:rsid w:val="00E26A92"/>
    <w:rsid w:val="00E2734F"/>
    <w:rsid w:val="00E30D48"/>
    <w:rsid w:val="00E315C1"/>
    <w:rsid w:val="00E319A2"/>
    <w:rsid w:val="00E32181"/>
    <w:rsid w:val="00E3261E"/>
    <w:rsid w:val="00E32BA2"/>
    <w:rsid w:val="00E339EA"/>
    <w:rsid w:val="00E35B05"/>
    <w:rsid w:val="00E40176"/>
    <w:rsid w:val="00E42B10"/>
    <w:rsid w:val="00E43F79"/>
    <w:rsid w:val="00E44EB1"/>
    <w:rsid w:val="00E44FD0"/>
    <w:rsid w:val="00E45019"/>
    <w:rsid w:val="00E462BE"/>
    <w:rsid w:val="00E46915"/>
    <w:rsid w:val="00E4743C"/>
    <w:rsid w:val="00E5063C"/>
    <w:rsid w:val="00E532DC"/>
    <w:rsid w:val="00E5399B"/>
    <w:rsid w:val="00E53BA4"/>
    <w:rsid w:val="00E570F8"/>
    <w:rsid w:val="00E70691"/>
    <w:rsid w:val="00E713F0"/>
    <w:rsid w:val="00E71EE2"/>
    <w:rsid w:val="00E73DD0"/>
    <w:rsid w:val="00E809A9"/>
    <w:rsid w:val="00E820CC"/>
    <w:rsid w:val="00E8240F"/>
    <w:rsid w:val="00E83721"/>
    <w:rsid w:val="00E83916"/>
    <w:rsid w:val="00E83ECE"/>
    <w:rsid w:val="00E908D0"/>
    <w:rsid w:val="00E91B5D"/>
    <w:rsid w:val="00E91B7F"/>
    <w:rsid w:val="00E92329"/>
    <w:rsid w:val="00E92D46"/>
    <w:rsid w:val="00E935DF"/>
    <w:rsid w:val="00E94128"/>
    <w:rsid w:val="00E948F3"/>
    <w:rsid w:val="00E94EC1"/>
    <w:rsid w:val="00EA0991"/>
    <w:rsid w:val="00EA231B"/>
    <w:rsid w:val="00EA4C51"/>
    <w:rsid w:val="00EA51CB"/>
    <w:rsid w:val="00EA6C16"/>
    <w:rsid w:val="00EA73F1"/>
    <w:rsid w:val="00EB1C7E"/>
    <w:rsid w:val="00EB2EEF"/>
    <w:rsid w:val="00EB3E08"/>
    <w:rsid w:val="00EB3F1A"/>
    <w:rsid w:val="00EB5D81"/>
    <w:rsid w:val="00EB6F9F"/>
    <w:rsid w:val="00EB72B2"/>
    <w:rsid w:val="00EB7B8B"/>
    <w:rsid w:val="00EC0D5C"/>
    <w:rsid w:val="00EC2417"/>
    <w:rsid w:val="00EC399A"/>
    <w:rsid w:val="00EC3B0A"/>
    <w:rsid w:val="00EC69FD"/>
    <w:rsid w:val="00ED0620"/>
    <w:rsid w:val="00ED151A"/>
    <w:rsid w:val="00ED2684"/>
    <w:rsid w:val="00ED4292"/>
    <w:rsid w:val="00ED5856"/>
    <w:rsid w:val="00ED5CF3"/>
    <w:rsid w:val="00ED63DC"/>
    <w:rsid w:val="00ED63DF"/>
    <w:rsid w:val="00ED6D29"/>
    <w:rsid w:val="00ED7D46"/>
    <w:rsid w:val="00EE098D"/>
    <w:rsid w:val="00EE164C"/>
    <w:rsid w:val="00EE1FD1"/>
    <w:rsid w:val="00EE3358"/>
    <w:rsid w:val="00EE42B9"/>
    <w:rsid w:val="00EE4A7A"/>
    <w:rsid w:val="00EE5282"/>
    <w:rsid w:val="00EE5882"/>
    <w:rsid w:val="00EE6380"/>
    <w:rsid w:val="00EE74FC"/>
    <w:rsid w:val="00EF03D6"/>
    <w:rsid w:val="00EF2D45"/>
    <w:rsid w:val="00EF494D"/>
    <w:rsid w:val="00EF61BD"/>
    <w:rsid w:val="00EF653A"/>
    <w:rsid w:val="00F02CDF"/>
    <w:rsid w:val="00F05DB9"/>
    <w:rsid w:val="00F11874"/>
    <w:rsid w:val="00F145EF"/>
    <w:rsid w:val="00F15BA2"/>
    <w:rsid w:val="00F15DC0"/>
    <w:rsid w:val="00F15E65"/>
    <w:rsid w:val="00F1602B"/>
    <w:rsid w:val="00F16694"/>
    <w:rsid w:val="00F1685B"/>
    <w:rsid w:val="00F17974"/>
    <w:rsid w:val="00F17E22"/>
    <w:rsid w:val="00F2251F"/>
    <w:rsid w:val="00F23227"/>
    <w:rsid w:val="00F25C16"/>
    <w:rsid w:val="00F25CEE"/>
    <w:rsid w:val="00F26EAD"/>
    <w:rsid w:val="00F3065A"/>
    <w:rsid w:val="00F34378"/>
    <w:rsid w:val="00F34999"/>
    <w:rsid w:val="00F35672"/>
    <w:rsid w:val="00F36257"/>
    <w:rsid w:val="00F36F5D"/>
    <w:rsid w:val="00F374C0"/>
    <w:rsid w:val="00F37FF6"/>
    <w:rsid w:val="00F41129"/>
    <w:rsid w:val="00F41540"/>
    <w:rsid w:val="00F43472"/>
    <w:rsid w:val="00F437EB"/>
    <w:rsid w:val="00F44F53"/>
    <w:rsid w:val="00F4614C"/>
    <w:rsid w:val="00F4638A"/>
    <w:rsid w:val="00F47806"/>
    <w:rsid w:val="00F47A45"/>
    <w:rsid w:val="00F5056F"/>
    <w:rsid w:val="00F50843"/>
    <w:rsid w:val="00F528A1"/>
    <w:rsid w:val="00F53A1A"/>
    <w:rsid w:val="00F54CB3"/>
    <w:rsid w:val="00F55622"/>
    <w:rsid w:val="00F61466"/>
    <w:rsid w:val="00F62E6F"/>
    <w:rsid w:val="00F63124"/>
    <w:rsid w:val="00F63440"/>
    <w:rsid w:val="00F63566"/>
    <w:rsid w:val="00F63E4A"/>
    <w:rsid w:val="00F64125"/>
    <w:rsid w:val="00F65035"/>
    <w:rsid w:val="00F6631F"/>
    <w:rsid w:val="00F72372"/>
    <w:rsid w:val="00F74878"/>
    <w:rsid w:val="00F74B9E"/>
    <w:rsid w:val="00F74D99"/>
    <w:rsid w:val="00F777AE"/>
    <w:rsid w:val="00F77CFE"/>
    <w:rsid w:val="00F80220"/>
    <w:rsid w:val="00F81A49"/>
    <w:rsid w:val="00F83BBC"/>
    <w:rsid w:val="00F84AC2"/>
    <w:rsid w:val="00F85A2F"/>
    <w:rsid w:val="00F8664F"/>
    <w:rsid w:val="00F921FC"/>
    <w:rsid w:val="00F92AFD"/>
    <w:rsid w:val="00F93C94"/>
    <w:rsid w:val="00F95809"/>
    <w:rsid w:val="00FA4119"/>
    <w:rsid w:val="00FA689D"/>
    <w:rsid w:val="00FB3409"/>
    <w:rsid w:val="00FB3591"/>
    <w:rsid w:val="00FB469A"/>
    <w:rsid w:val="00FB57FC"/>
    <w:rsid w:val="00FB6DC1"/>
    <w:rsid w:val="00FB76CB"/>
    <w:rsid w:val="00FC056C"/>
    <w:rsid w:val="00FC0CCA"/>
    <w:rsid w:val="00FC1358"/>
    <w:rsid w:val="00FC1CA5"/>
    <w:rsid w:val="00FC24A3"/>
    <w:rsid w:val="00FC24D4"/>
    <w:rsid w:val="00FC2639"/>
    <w:rsid w:val="00FC33F2"/>
    <w:rsid w:val="00FC3E6D"/>
    <w:rsid w:val="00FC4E43"/>
    <w:rsid w:val="00FC6DB3"/>
    <w:rsid w:val="00FC798F"/>
    <w:rsid w:val="00FD117A"/>
    <w:rsid w:val="00FD1795"/>
    <w:rsid w:val="00FD1D6B"/>
    <w:rsid w:val="00FD4A7A"/>
    <w:rsid w:val="00FD4F4B"/>
    <w:rsid w:val="00FD5FF9"/>
    <w:rsid w:val="00FD6924"/>
    <w:rsid w:val="00FD6A6E"/>
    <w:rsid w:val="00FD6C76"/>
    <w:rsid w:val="00FD7E74"/>
    <w:rsid w:val="00FE06FF"/>
    <w:rsid w:val="00FE0E51"/>
    <w:rsid w:val="00FE2497"/>
    <w:rsid w:val="00FE44CF"/>
    <w:rsid w:val="00FF0EED"/>
    <w:rsid w:val="00FF2969"/>
    <w:rsid w:val="00FF35C9"/>
    <w:rsid w:val="00FF65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D5CF3"/>
    <w:rPr>
      <w:rFonts w:ascii="Arial" w:hAnsi="Arial"/>
      <w:noProof/>
      <w:sz w:val="22"/>
      <w:szCs w:val="24"/>
    </w:rPr>
  </w:style>
  <w:style w:type="paragraph" w:styleId="Nadpis1">
    <w:name w:val="heading 1"/>
    <w:basedOn w:val="Normlny"/>
    <w:next w:val="Normlny"/>
    <w:qFormat/>
    <w:rsid w:val="006A2937"/>
    <w:pPr>
      <w:keepNext/>
      <w:tabs>
        <w:tab w:val="num" w:pos="540"/>
      </w:tabs>
      <w:jc w:val="center"/>
      <w:outlineLvl w:val="0"/>
    </w:pPr>
    <w:rPr>
      <w:sz w:val="40"/>
      <w:szCs w:val="40"/>
    </w:rPr>
  </w:style>
  <w:style w:type="paragraph" w:styleId="Nadpis2">
    <w:name w:val="heading 2"/>
    <w:basedOn w:val="Normlny"/>
    <w:next w:val="Normlny"/>
    <w:qFormat/>
    <w:rsid w:val="006A293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6A2937"/>
    <w:pPr>
      <w:keepNext/>
      <w:tabs>
        <w:tab w:val="num" w:pos="540"/>
      </w:tabs>
      <w:jc w:val="both"/>
      <w:outlineLvl w:val="2"/>
    </w:pPr>
    <w:rPr>
      <w:sz w:val="40"/>
      <w:szCs w:val="40"/>
    </w:rPr>
  </w:style>
  <w:style w:type="paragraph" w:styleId="Nadpis4">
    <w:name w:val="heading 4"/>
    <w:basedOn w:val="Normlny"/>
    <w:next w:val="Normlny"/>
    <w:qFormat/>
    <w:rsid w:val="006A2937"/>
    <w:pPr>
      <w:keepNext/>
      <w:tabs>
        <w:tab w:val="num" w:pos="576"/>
      </w:tabs>
      <w:jc w:val="center"/>
      <w:outlineLvl w:val="3"/>
    </w:pPr>
    <w:rPr>
      <w:b/>
      <w:bCs/>
    </w:rPr>
  </w:style>
  <w:style w:type="paragraph" w:styleId="Nadpis5">
    <w:name w:val="heading 5"/>
    <w:basedOn w:val="Normlny"/>
    <w:next w:val="Normlny"/>
    <w:qFormat/>
    <w:rsid w:val="006A2937"/>
    <w:pPr>
      <w:keepNext/>
      <w:jc w:val="center"/>
      <w:outlineLvl w:val="4"/>
    </w:pPr>
    <w:rPr>
      <w:b/>
      <w:bCs/>
      <w:sz w:val="28"/>
      <w:szCs w:val="28"/>
    </w:rPr>
  </w:style>
  <w:style w:type="paragraph" w:styleId="Nadpis6">
    <w:name w:val="heading 6"/>
    <w:basedOn w:val="Normlny"/>
    <w:next w:val="Normlny"/>
    <w:qFormat/>
    <w:rsid w:val="006A2937"/>
    <w:pPr>
      <w:keepNext/>
      <w:jc w:val="both"/>
      <w:outlineLvl w:val="5"/>
    </w:pPr>
    <w:rPr>
      <w:b/>
      <w:bCs/>
    </w:rPr>
  </w:style>
  <w:style w:type="paragraph" w:styleId="Nadpis7">
    <w:name w:val="heading 7"/>
    <w:basedOn w:val="Normlny"/>
    <w:next w:val="Normlny"/>
    <w:qFormat/>
    <w:rsid w:val="006A2937"/>
    <w:pPr>
      <w:keepNext/>
      <w:spacing w:line="360" w:lineRule="auto"/>
      <w:jc w:val="both"/>
      <w:outlineLvl w:val="6"/>
    </w:pPr>
    <w:rPr>
      <w:b/>
      <w:bCs/>
      <w:u w:val="single"/>
    </w:rPr>
  </w:style>
  <w:style w:type="paragraph" w:styleId="Nadpis8">
    <w:name w:val="heading 8"/>
    <w:basedOn w:val="Normlny"/>
    <w:next w:val="Normlny"/>
    <w:link w:val="Nadpis8Char"/>
    <w:qFormat/>
    <w:rsid w:val="006A2937"/>
    <w:pPr>
      <w:keepNext/>
      <w:ind w:firstLine="708"/>
      <w:jc w:val="both"/>
      <w:outlineLvl w:val="7"/>
    </w:pPr>
    <w:rPr>
      <w:u w:val="single"/>
    </w:rPr>
  </w:style>
  <w:style w:type="paragraph" w:styleId="Nadpis9">
    <w:name w:val="heading 9"/>
    <w:basedOn w:val="Normlny"/>
    <w:next w:val="Normlny"/>
    <w:qFormat/>
    <w:rsid w:val="006A293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link w:val="Nadpis8"/>
    <w:semiHidden/>
    <w:locked/>
    <w:rsid w:val="00F74D99"/>
    <w:rPr>
      <w:rFonts w:ascii="Arial" w:hAnsi="Arial"/>
      <w:noProof/>
      <w:sz w:val="22"/>
      <w:szCs w:val="24"/>
      <w:u w:val="single"/>
      <w:lang w:val="sk-SK" w:eastAsia="sk-SK" w:bidi="ar-SA"/>
    </w:rPr>
  </w:style>
  <w:style w:type="paragraph" w:styleId="Zarkazkladnhotextu2">
    <w:name w:val="Body Text Indent 2"/>
    <w:basedOn w:val="Normlny"/>
    <w:rsid w:val="006A2937"/>
    <w:pPr>
      <w:ind w:left="360"/>
      <w:jc w:val="both"/>
    </w:pPr>
  </w:style>
  <w:style w:type="paragraph" w:styleId="Hlavika">
    <w:name w:val="header"/>
    <w:basedOn w:val="Normlny"/>
    <w:link w:val="HlavikaChar"/>
    <w:uiPriority w:val="99"/>
    <w:rsid w:val="006A2937"/>
    <w:pPr>
      <w:tabs>
        <w:tab w:val="center" w:pos="4536"/>
        <w:tab w:val="right" w:pos="9072"/>
      </w:tabs>
    </w:pPr>
  </w:style>
  <w:style w:type="character" w:customStyle="1" w:styleId="HlavikaChar">
    <w:name w:val="Hlavička Char"/>
    <w:link w:val="Hlavika"/>
    <w:uiPriority w:val="99"/>
    <w:semiHidden/>
    <w:rsid w:val="00441906"/>
    <w:rPr>
      <w:rFonts w:ascii="Arial" w:hAnsi="Arial"/>
      <w:noProof/>
      <w:sz w:val="22"/>
      <w:szCs w:val="24"/>
      <w:lang w:val="sk-SK" w:eastAsia="sk-SK" w:bidi="ar-SA"/>
    </w:rPr>
  </w:style>
  <w:style w:type="paragraph" w:styleId="Pta">
    <w:name w:val="footer"/>
    <w:basedOn w:val="Normlny"/>
    <w:link w:val="PtaChar"/>
    <w:uiPriority w:val="99"/>
    <w:rsid w:val="006A2937"/>
    <w:pPr>
      <w:tabs>
        <w:tab w:val="center" w:pos="4536"/>
        <w:tab w:val="right" w:pos="9072"/>
      </w:tabs>
    </w:pPr>
  </w:style>
  <w:style w:type="character" w:customStyle="1" w:styleId="PtaChar">
    <w:name w:val="Päta Char"/>
    <w:link w:val="Pta"/>
    <w:uiPriority w:val="99"/>
    <w:rsid w:val="009A69C3"/>
    <w:rPr>
      <w:rFonts w:ascii="Arial" w:hAnsi="Arial"/>
      <w:noProof/>
      <w:sz w:val="22"/>
      <w:szCs w:val="24"/>
    </w:rPr>
  </w:style>
  <w:style w:type="character" w:styleId="slostrany">
    <w:name w:val="page number"/>
    <w:basedOn w:val="Predvolenpsmoodseku"/>
    <w:rsid w:val="006A2937"/>
  </w:style>
  <w:style w:type="paragraph" w:styleId="Zkladntext3">
    <w:name w:val="Body Text 3"/>
    <w:basedOn w:val="Normlny"/>
    <w:rsid w:val="006A2937"/>
    <w:pPr>
      <w:jc w:val="center"/>
    </w:pPr>
    <w:rPr>
      <w:sz w:val="32"/>
      <w:szCs w:val="20"/>
    </w:rPr>
  </w:style>
  <w:style w:type="paragraph" w:styleId="Zarkazkladnhotextu">
    <w:name w:val="Body Text Indent"/>
    <w:basedOn w:val="Normlny"/>
    <w:rsid w:val="006A2937"/>
    <w:pPr>
      <w:ind w:left="4860"/>
    </w:pPr>
  </w:style>
  <w:style w:type="paragraph" w:styleId="Zarkazkladnhotextu3">
    <w:name w:val="Body Text Indent 3"/>
    <w:basedOn w:val="Normlny"/>
    <w:rsid w:val="006A2937"/>
    <w:pPr>
      <w:ind w:left="4860"/>
    </w:pPr>
    <w:rPr>
      <w:sz w:val="30"/>
      <w:szCs w:val="30"/>
    </w:rPr>
  </w:style>
  <w:style w:type="paragraph" w:styleId="Zkladntext">
    <w:name w:val="Body Text"/>
    <w:basedOn w:val="Normlny"/>
    <w:link w:val="ZkladntextChar"/>
    <w:rsid w:val="006A2937"/>
    <w:pPr>
      <w:jc w:val="both"/>
    </w:pPr>
  </w:style>
  <w:style w:type="paragraph" w:styleId="Zkladntext2">
    <w:name w:val="Body Text 2"/>
    <w:basedOn w:val="Normlny"/>
    <w:rsid w:val="006A2937"/>
    <w:rPr>
      <w:rFonts w:cs="Arial"/>
    </w:rPr>
  </w:style>
  <w:style w:type="paragraph" w:styleId="Normlnywebov">
    <w:name w:val="Normal (Web)"/>
    <w:basedOn w:val="Normlny"/>
    <w:rsid w:val="00441906"/>
    <w:pPr>
      <w:spacing w:before="100" w:beforeAutospacing="1" w:after="100" w:afterAutospacing="1"/>
      <w:ind w:left="360"/>
      <w:jc w:val="both"/>
    </w:pPr>
    <w:rPr>
      <w:rFonts w:ascii="Arial Unicode MS" w:eastAsia="Arial Unicode MS" w:hAnsi="Arial Unicode MS" w:cs="Arial Unicode MS"/>
      <w:noProof w:val="0"/>
      <w:color w:val="000000"/>
      <w:sz w:val="20"/>
      <w:szCs w:val="20"/>
    </w:rPr>
  </w:style>
  <w:style w:type="paragraph" w:customStyle="1" w:styleId="CharCharCharCharCharCharCharCharCharCharCharChar">
    <w:name w:val="Char Char Char Char Char Char Char Char Char Char Char Char"/>
    <w:basedOn w:val="Normlny"/>
    <w:rsid w:val="00BD47DC"/>
    <w:pPr>
      <w:spacing w:after="160" w:line="240" w:lineRule="exact"/>
    </w:pPr>
    <w:rPr>
      <w:rFonts w:ascii="Tahoma" w:hAnsi="Tahoma" w:cs="Tahoma"/>
      <w:noProof w:val="0"/>
      <w:sz w:val="20"/>
      <w:szCs w:val="20"/>
      <w:lang w:eastAsia="en-US"/>
    </w:rPr>
  </w:style>
  <w:style w:type="character" w:styleId="Hypertextovprepojenie">
    <w:name w:val="Hyperlink"/>
    <w:rsid w:val="00D50E84"/>
    <w:rPr>
      <w:color w:val="0000FF"/>
      <w:u w:val="single"/>
    </w:rPr>
  </w:style>
  <w:style w:type="paragraph" w:styleId="Textbubliny">
    <w:name w:val="Balloon Text"/>
    <w:basedOn w:val="Normlny"/>
    <w:link w:val="TextbublinyChar"/>
    <w:uiPriority w:val="99"/>
    <w:semiHidden/>
    <w:unhideWhenUsed/>
    <w:rsid w:val="008D67E6"/>
    <w:rPr>
      <w:rFonts w:ascii="Tahoma" w:hAnsi="Tahoma"/>
      <w:sz w:val="16"/>
      <w:szCs w:val="16"/>
    </w:rPr>
  </w:style>
  <w:style w:type="character" w:customStyle="1" w:styleId="TextbublinyChar">
    <w:name w:val="Text bubliny Char"/>
    <w:link w:val="Textbubliny"/>
    <w:uiPriority w:val="99"/>
    <w:semiHidden/>
    <w:rsid w:val="008D67E6"/>
    <w:rPr>
      <w:rFonts w:ascii="Tahoma" w:hAnsi="Tahoma" w:cs="Tahoma"/>
      <w:noProof/>
      <w:sz w:val="16"/>
      <w:szCs w:val="16"/>
    </w:rPr>
  </w:style>
  <w:style w:type="paragraph" w:styleId="truktradokumentu">
    <w:name w:val="Document Map"/>
    <w:basedOn w:val="Normlny"/>
    <w:semiHidden/>
    <w:rsid w:val="007D40AE"/>
    <w:pPr>
      <w:shd w:val="clear" w:color="auto" w:fill="000080"/>
    </w:pPr>
    <w:rPr>
      <w:rFonts w:ascii="Tahoma" w:hAnsi="Tahoma" w:cs="Tahoma"/>
      <w:sz w:val="20"/>
      <w:szCs w:val="20"/>
    </w:rPr>
  </w:style>
  <w:style w:type="character" w:customStyle="1" w:styleId="FontStyle66">
    <w:name w:val="Font Style66"/>
    <w:rsid w:val="005E0D20"/>
    <w:rPr>
      <w:rFonts w:ascii="Times New Roman" w:hAnsi="Times New Roman"/>
      <w:sz w:val="22"/>
    </w:rPr>
  </w:style>
  <w:style w:type="character" w:customStyle="1" w:styleId="nazov">
    <w:name w:val="nazov"/>
    <w:rsid w:val="00F74D99"/>
    <w:rPr>
      <w:b/>
      <w:sz w:val="18"/>
    </w:rPr>
  </w:style>
  <w:style w:type="character" w:customStyle="1" w:styleId="podnazov">
    <w:name w:val="podnazov"/>
    <w:rsid w:val="00F74D99"/>
    <w:rPr>
      <w:sz w:val="18"/>
    </w:rPr>
  </w:style>
  <w:style w:type="paragraph" w:customStyle="1" w:styleId="Odsekzoznamu1">
    <w:name w:val="Odsek zoznamu1"/>
    <w:basedOn w:val="Normlny"/>
    <w:uiPriority w:val="34"/>
    <w:qFormat/>
    <w:rsid w:val="00C37501"/>
    <w:pPr>
      <w:ind w:left="720"/>
    </w:pPr>
    <w:rPr>
      <w:rFonts w:cs="Arial"/>
      <w:noProof w:val="0"/>
      <w:sz w:val="24"/>
    </w:rPr>
  </w:style>
  <w:style w:type="paragraph" w:styleId="Zoznam">
    <w:name w:val="List"/>
    <w:basedOn w:val="Normlny"/>
    <w:rsid w:val="00064979"/>
    <w:pPr>
      <w:ind w:left="283" w:hanging="283"/>
    </w:pPr>
    <w:rPr>
      <w:rFonts w:ascii="Times New Roman" w:hAnsi="Times New Roman"/>
      <w:noProof w:val="0"/>
      <w:sz w:val="20"/>
      <w:szCs w:val="20"/>
      <w:lang w:eastAsia="en-US"/>
    </w:rPr>
  </w:style>
  <w:style w:type="paragraph" w:styleId="Zoznam2">
    <w:name w:val="List 2"/>
    <w:basedOn w:val="Normlny"/>
    <w:rsid w:val="00064979"/>
    <w:pPr>
      <w:ind w:left="566" w:hanging="283"/>
    </w:pPr>
    <w:rPr>
      <w:rFonts w:ascii="Times New Roman" w:hAnsi="Times New Roman"/>
      <w:noProof w:val="0"/>
      <w:sz w:val="24"/>
    </w:rPr>
  </w:style>
  <w:style w:type="paragraph" w:styleId="Pokraovaniezoznamu2">
    <w:name w:val="List Continue 2"/>
    <w:basedOn w:val="Normlny"/>
    <w:rsid w:val="00064979"/>
    <w:pPr>
      <w:spacing w:after="120"/>
      <w:ind w:left="566"/>
    </w:pPr>
    <w:rPr>
      <w:rFonts w:ascii="Times New Roman" w:hAnsi="Times New Roman"/>
      <w:noProof w:val="0"/>
      <w:sz w:val="24"/>
    </w:rPr>
  </w:style>
  <w:style w:type="paragraph" w:styleId="Zoznam3">
    <w:name w:val="List 3"/>
    <w:basedOn w:val="Normlny"/>
    <w:rsid w:val="00064979"/>
    <w:pPr>
      <w:ind w:left="849" w:hanging="283"/>
    </w:pPr>
    <w:rPr>
      <w:rFonts w:ascii="Times New Roman" w:hAnsi="Times New Roman"/>
      <w:noProof w:val="0"/>
      <w:sz w:val="24"/>
    </w:rPr>
  </w:style>
  <w:style w:type="paragraph" w:styleId="Zoznam5">
    <w:name w:val="List 5"/>
    <w:basedOn w:val="Normlny"/>
    <w:rsid w:val="00064979"/>
    <w:pPr>
      <w:ind w:left="1415" w:hanging="283"/>
    </w:pPr>
    <w:rPr>
      <w:rFonts w:ascii="Times New Roman" w:hAnsi="Times New Roman"/>
      <w:noProof w:val="0"/>
      <w:sz w:val="24"/>
    </w:rPr>
  </w:style>
  <w:style w:type="paragraph" w:styleId="Zoznam4">
    <w:name w:val="List 4"/>
    <w:basedOn w:val="Normlny"/>
    <w:rsid w:val="00064979"/>
    <w:pPr>
      <w:ind w:left="1132" w:hanging="283"/>
    </w:pPr>
    <w:rPr>
      <w:rFonts w:ascii="Times New Roman" w:hAnsi="Times New Roman"/>
      <w:noProof w:val="0"/>
      <w:sz w:val="24"/>
    </w:rPr>
  </w:style>
  <w:style w:type="paragraph" w:styleId="Zoznamsodrkami3">
    <w:name w:val="List Bullet 3"/>
    <w:basedOn w:val="Normlny"/>
    <w:autoRedefine/>
    <w:rsid w:val="00064979"/>
    <w:pPr>
      <w:jc w:val="both"/>
    </w:pPr>
    <w:rPr>
      <w:rFonts w:ascii="Times New Roman" w:hAnsi="Times New Roman"/>
      <w:noProof w:val="0"/>
      <w:sz w:val="24"/>
      <w:szCs w:val="20"/>
      <w:lang w:eastAsia="en-US"/>
    </w:rPr>
  </w:style>
  <w:style w:type="character" w:styleId="Siln">
    <w:name w:val="Strong"/>
    <w:uiPriority w:val="22"/>
    <w:qFormat/>
    <w:rsid w:val="00064979"/>
    <w:rPr>
      <w:b/>
      <w:bCs/>
    </w:rPr>
  </w:style>
  <w:style w:type="character" w:styleId="PouitHypertextovPrepojenie">
    <w:name w:val="FollowedHyperlink"/>
    <w:rsid w:val="00064979"/>
    <w:rPr>
      <w:color w:val="800080"/>
      <w:u w:val="single"/>
    </w:rPr>
  </w:style>
  <w:style w:type="paragraph" w:customStyle="1" w:styleId="Application3">
    <w:name w:val="Application3"/>
    <w:basedOn w:val="Normlny"/>
    <w:autoRedefine/>
    <w:rsid w:val="00064979"/>
    <w:pPr>
      <w:widowControl w:val="0"/>
      <w:tabs>
        <w:tab w:val="right" w:pos="8789"/>
      </w:tabs>
      <w:suppressAutoHyphens/>
      <w:ind w:left="567" w:hanging="567"/>
      <w:jc w:val="both"/>
    </w:pPr>
    <w:rPr>
      <w:noProof w:val="0"/>
      <w:spacing w:val="-2"/>
      <w:szCs w:val="20"/>
      <w:lang w:eastAsia="en-US"/>
    </w:rPr>
  </w:style>
  <w:style w:type="paragraph" w:customStyle="1" w:styleId="Application4">
    <w:name w:val="Application4"/>
    <w:basedOn w:val="Application3"/>
    <w:autoRedefine/>
    <w:rsid w:val="00064979"/>
    <w:pPr>
      <w:numPr>
        <w:numId w:val="5"/>
      </w:numPr>
    </w:pPr>
    <w:rPr>
      <w:sz w:val="20"/>
    </w:rPr>
  </w:style>
  <w:style w:type="paragraph" w:styleId="Nzov">
    <w:name w:val="Title"/>
    <w:basedOn w:val="Normlny"/>
    <w:link w:val="NzovChar"/>
    <w:qFormat/>
    <w:rsid w:val="00064979"/>
    <w:pPr>
      <w:overflowPunct w:val="0"/>
      <w:autoSpaceDE w:val="0"/>
      <w:autoSpaceDN w:val="0"/>
      <w:adjustRightInd w:val="0"/>
      <w:jc w:val="center"/>
      <w:textAlignment w:val="baseline"/>
    </w:pPr>
    <w:rPr>
      <w:rFonts w:ascii="Times New Roman" w:hAnsi="Times New Roman"/>
      <w:b/>
      <w:sz w:val="24"/>
      <w:szCs w:val="20"/>
    </w:rPr>
  </w:style>
  <w:style w:type="paragraph" w:customStyle="1" w:styleId="Zarkazkladnhotextu31">
    <w:name w:val="Zarážka základného textu 31"/>
    <w:basedOn w:val="Normlny"/>
    <w:rsid w:val="00064979"/>
    <w:pPr>
      <w:keepLines/>
      <w:overflowPunct w:val="0"/>
      <w:autoSpaceDE w:val="0"/>
      <w:autoSpaceDN w:val="0"/>
      <w:adjustRightInd w:val="0"/>
      <w:ind w:left="720"/>
      <w:jc w:val="both"/>
      <w:textAlignment w:val="baseline"/>
    </w:pPr>
    <w:rPr>
      <w:rFonts w:ascii="Times New Roman" w:hAnsi="Times New Roman"/>
      <w:noProof w:val="0"/>
      <w:color w:val="000000"/>
      <w:sz w:val="24"/>
      <w:szCs w:val="20"/>
    </w:rPr>
  </w:style>
  <w:style w:type="paragraph" w:customStyle="1" w:styleId="Logo">
    <w:name w:val="Logo"/>
    <w:basedOn w:val="Normlny"/>
    <w:rsid w:val="00064979"/>
    <w:rPr>
      <w:rFonts w:ascii="Times New Roman Bold" w:hAnsi="Times New Roman Bold"/>
      <w:b/>
      <w:noProof w:val="0"/>
      <w:sz w:val="20"/>
      <w:szCs w:val="20"/>
      <w:lang w:val="fr-FR" w:eastAsia="en-GB"/>
    </w:rPr>
  </w:style>
  <w:style w:type="paragraph" w:styleId="Oznaitext">
    <w:name w:val="Block Text"/>
    <w:basedOn w:val="Normlny"/>
    <w:rsid w:val="00064979"/>
    <w:pPr>
      <w:ind w:left="720" w:right="79"/>
      <w:jc w:val="both"/>
    </w:pPr>
    <w:rPr>
      <w:noProof w:val="0"/>
    </w:rPr>
  </w:style>
  <w:style w:type="character" w:customStyle="1" w:styleId="para1Char">
    <w:name w:val="para 1 Char"/>
    <w:link w:val="para1"/>
    <w:locked/>
    <w:rsid w:val="00064979"/>
    <w:rPr>
      <w:rFonts w:ascii="Arial" w:hAnsi="Arial" w:cs="Arial"/>
      <w:sz w:val="22"/>
      <w:lang w:val="sk-SK" w:eastAsia="sk-SK" w:bidi="ar-SA"/>
    </w:rPr>
  </w:style>
  <w:style w:type="paragraph" w:customStyle="1" w:styleId="para1">
    <w:name w:val="para 1"/>
    <w:basedOn w:val="Normlny"/>
    <w:link w:val="para1Char"/>
    <w:rsid w:val="00064979"/>
    <w:pPr>
      <w:tabs>
        <w:tab w:val="left" w:pos="425"/>
        <w:tab w:val="left" w:pos="851"/>
      </w:tabs>
      <w:spacing w:before="120" w:line="280" w:lineRule="exact"/>
      <w:ind w:left="822" w:hanging="822"/>
      <w:jc w:val="both"/>
    </w:pPr>
    <w:rPr>
      <w:rFonts w:cs="Arial"/>
      <w:noProof w:val="0"/>
      <w:szCs w:val="20"/>
    </w:rPr>
  </w:style>
  <w:style w:type="paragraph" w:customStyle="1" w:styleId="Normln">
    <w:name w:val="Normální~"/>
    <w:basedOn w:val="Normlny"/>
    <w:rsid w:val="00064979"/>
    <w:pPr>
      <w:widowControl w:val="0"/>
    </w:pPr>
    <w:rPr>
      <w:rFonts w:ascii="Times New Roman" w:hAnsi="Times New Roman"/>
      <w:noProof w:val="0"/>
      <w:sz w:val="20"/>
      <w:szCs w:val="20"/>
    </w:rPr>
  </w:style>
  <w:style w:type="paragraph" w:customStyle="1" w:styleId="Zkladntext1">
    <w:name w:val="Základní text1"/>
    <w:basedOn w:val="Normln"/>
    <w:rsid w:val="00064979"/>
    <w:rPr>
      <w:rFonts w:ascii="Courier" w:hAnsi="Courier"/>
      <w:shadow/>
      <w:noProof/>
      <w:sz w:val="24"/>
    </w:rPr>
  </w:style>
  <w:style w:type="character" w:styleId="PsacstrojHTML">
    <w:name w:val="HTML Typewriter"/>
    <w:rsid w:val="00064979"/>
    <w:rPr>
      <w:rFonts w:ascii="Times New Roman" w:eastAsia="Times New Roman" w:hAnsi="Times New Roman" w:cs="Times New Roman" w:hint="default"/>
      <w:sz w:val="20"/>
      <w:szCs w:val="20"/>
    </w:rPr>
  </w:style>
  <w:style w:type="paragraph" w:styleId="Obyajntext">
    <w:name w:val="Plain Text"/>
    <w:basedOn w:val="Normlny"/>
    <w:rsid w:val="00064979"/>
    <w:rPr>
      <w:rFonts w:ascii="Courier New" w:hAnsi="Courier New"/>
      <w:noProof w:val="0"/>
      <w:sz w:val="20"/>
      <w:szCs w:val="20"/>
      <w:lang w:eastAsia="cs-CZ"/>
    </w:rPr>
  </w:style>
  <w:style w:type="paragraph" w:customStyle="1" w:styleId="BodyText21">
    <w:name w:val="Body Text 21"/>
    <w:basedOn w:val="Normlny"/>
    <w:rsid w:val="00064979"/>
    <w:pPr>
      <w:widowControl w:val="0"/>
      <w:snapToGrid w:val="0"/>
    </w:pPr>
    <w:rPr>
      <w:noProof w:val="0"/>
      <w:sz w:val="24"/>
      <w:szCs w:val="20"/>
    </w:rPr>
  </w:style>
  <w:style w:type="paragraph" w:customStyle="1" w:styleId="Zarkazkladnhotextu21">
    <w:name w:val="Zarážka základného textu 21"/>
    <w:basedOn w:val="Normlny"/>
    <w:rsid w:val="00064979"/>
    <w:pPr>
      <w:suppressAutoHyphens/>
      <w:spacing w:after="120" w:line="480" w:lineRule="auto"/>
      <w:ind w:left="283"/>
    </w:pPr>
    <w:rPr>
      <w:rFonts w:ascii="Times New Roman" w:hAnsi="Times New Roman"/>
      <w:noProof w:val="0"/>
      <w:sz w:val="20"/>
      <w:szCs w:val="20"/>
      <w:lang w:eastAsia="ar-SA"/>
    </w:rPr>
  </w:style>
  <w:style w:type="paragraph" w:styleId="Odsekzoznamu">
    <w:name w:val="List Paragraph"/>
    <w:basedOn w:val="Normlny"/>
    <w:uiPriority w:val="34"/>
    <w:qFormat/>
    <w:rsid w:val="00064979"/>
    <w:pPr>
      <w:ind w:left="708"/>
    </w:pPr>
    <w:rPr>
      <w:rFonts w:ascii="Times New Roman" w:hAnsi="Times New Roman"/>
      <w:noProof w:val="0"/>
      <w:sz w:val="24"/>
    </w:rPr>
  </w:style>
  <w:style w:type="paragraph" w:customStyle="1" w:styleId="Default">
    <w:name w:val="Default"/>
    <w:rsid w:val="00064979"/>
    <w:pPr>
      <w:autoSpaceDE w:val="0"/>
      <w:autoSpaceDN w:val="0"/>
      <w:adjustRightInd w:val="0"/>
    </w:pPr>
    <w:rPr>
      <w:rFonts w:ascii="Arial" w:hAnsi="Arial" w:cs="Arial"/>
      <w:color w:val="000000"/>
      <w:sz w:val="24"/>
      <w:szCs w:val="24"/>
    </w:rPr>
  </w:style>
  <w:style w:type="character" w:customStyle="1" w:styleId="titlevalue">
    <w:name w:val="titlevalue"/>
    <w:rsid w:val="00064979"/>
  </w:style>
  <w:style w:type="paragraph" w:customStyle="1" w:styleId="Styl1">
    <w:name w:val="Styl1"/>
    <w:basedOn w:val="Normlny"/>
    <w:rsid w:val="000B5737"/>
    <w:pPr>
      <w:spacing w:line="360" w:lineRule="auto"/>
    </w:pPr>
    <w:rPr>
      <w:noProof w:val="0"/>
      <w:sz w:val="24"/>
      <w:szCs w:val="20"/>
      <w:lang w:val="cs-CZ" w:eastAsia="cs-CZ"/>
    </w:rPr>
  </w:style>
  <w:style w:type="paragraph" w:customStyle="1" w:styleId="CharChar1CharCharCharCharCharCharCharCharCharCharCharCharCharCharCharCharChar">
    <w:name w:val="Char Char1 Char Char Char Char Char Char Char Char Char Char Char Char Char Char Char Char Char"/>
    <w:basedOn w:val="Normlny"/>
    <w:rsid w:val="00D36565"/>
    <w:pPr>
      <w:spacing w:after="160" w:line="240" w:lineRule="exact"/>
    </w:pPr>
    <w:rPr>
      <w:rFonts w:ascii="Tahoma" w:hAnsi="Tahoma" w:cs="Tahoma"/>
      <w:noProof w:val="0"/>
      <w:sz w:val="20"/>
      <w:szCs w:val="20"/>
      <w:lang w:eastAsia="en-US"/>
    </w:rPr>
  </w:style>
  <w:style w:type="paragraph" w:customStyle="1" w:styleId="ODSAD">
    <w:name w:val="ODSAD"/>
    <w:basedOn w:val="Normlny"/>
    <w:rsid w:val="00AC2EDB"/>
    <w:pPr>
      <w:widowControl w:val="0"/>
      <w:tabs>
        <w:tab w:val="left" w:pos="709"/>
      </w:tabs>
      <w:autoSpaceDE w:val="0"/>
      <w:autoSpaceDN w:val="0"/>
      <w:adjustRightInd w:val="0"/>
      <w:spacing w:before="80" w:after="80"/>
      <w:ind w:left="709" w:hanging="709"/>
      <w:jc w:val="both"/>
    </w:pPr>
    <w:rPr>
      <w:rFonts w:cs="Arial"/>
      <w:noProof w:val="0"/>
      <w:sz w:val="20"/>
      <w:szCs w:val="20"/>
    </w:rPr>
  </w:style>
  <w:style w:type="character" w:customStyle="1" w:styleId="NzovChar">
    <w:name w:val="Názov Char"/>
    <w:link w:val="Nzov"/>
    <w:rsid w:val="002C5638"/>
    <w:rPr>
      <w:b/>
      <w:noProof/>
      <w:sz w:val="24"/>
    </w:rPr>
  </w:style>
  <w:style w:type="character" w:customStyle="1" w:styleId="ZkladntextChar">
    <w:name w:val="Základný text Char"/>
    <w:link w:val="Zkladntext"/>
    <w:rsid w:val="00D061C0"/>
    <w:rPr>
      <w:rFonts w:ascii="Arial" w:hAnsi="Arial"/>
      <w:noProof/>
      <w:sz w:val="22"/>
      <w:szCs w:val="24"/>
    </w:rPr>
  </w:style>
  <w:style w:type="character" w:customStyle="1" w:styleId="apple-converted-space">
    <w:name w:val="apple-converted-space"/>
    <w:basedOn w:val="Predvolenpsmoodseku"/>
    <w:rsid w:val="00203BBD"/>
  </w:style>
  <w:style w:type="character" w:customStyle="1" w:styleId="p1name">
    <w:name w:val="p1name"/>
    <w:rsid w:val="00597C08"/>
  </w:style>
  <w:style w:type="table" w:styleId="Mriekatabuky">
    <w:name w:val="Table Grid"/>
    <w:basedOn w:val="Normlnatabuka"/>
    <w:rsid w:val="00754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506734">
      <w:bodyDiv w:val="1"/>
      <w:marLeft w:val="0"/>
      <w:marRight w:val="0"/>
      <w:marTop w:val="0"/>
      <w:marBottom w:val="0"/>
      <w:divBdr>
        <w:top w:val="none" w:sz="0" w:space="0" w:color="auto"/>
        <w:left w:val="none" w:sz="0" w:space="0" w:color="auto"/>
        <w:bottom w:val="none" w:sz="0" w:space="0" w:color="auto"/>
        <w:right w:val="none" w:sz="0" w:space="0" w:color="auto"/>
      </w:divBdr>
    </w:div>
    <w:div w:id="810052405">
      <w:bodyDiv w:val="1"/>
      <w:marLeft w:val="0"/>
      <w:marRight w:val="0"/>
      <w:marTop w:val="0"/>
      <w:marBottom w:val="0"/>
      <w:divBdr>
        <w:top w:val="none" w:sz="0" w:space="0" w:color="auto"/>
        <w:left w:val="none" w:sz="0" w:space="0" w:color="auto"/>
        <w:bottom w:val="none" w:sz="0" w:space="0" w:color="auto"/>
        <w:right w:val="none" w:sz="0" w:space="0" w:color="auto"/>
      </w:divBdr>
    </w:div>
    <w:div w:id="929040839">
      <w:bodyDiv w:val="1"/>
      <w:marLeft w:val="0"/>
      <w:marRight w:val="0"/>
      <w:marTop w:val="0"/>
      <w:marBottom w:val="0"/>
      <w:divBdr>
        <w:top w:val="none" w:sz="0" w:space="0" w:color="auto"/>
        <w:left w:val="none" w:sz="0" w:space="0" w:color="auto"/>
        <w:bottom w:val="none" w:sz="0" w:space="0" w:color="auto"/>
        <w:right w:val="none" w:sz="0" w:space="0" w:color="auto"/>
      </w:divBdr>
    </w:div>
    <w:div w:id="1201015508">
      <w:bodyDiv w:val="1"/>
      <w:marLeft w:val="0"/>
      <w:marRight w:val="0"/>
      <w:marTop w:val="0"/>
      <w:marBottom w:val="0"/>
      <w:divBdr>
        <w:top w:val="none" w:sz="0" w:space="0" w:color="auto"/>
        <w:left w:val="none" w:sz="0" w:space="0" w:color="auto"/>
        <w:bottom w:val="none" w:sz="0" w:space="0" w:color="auto"/>
        <w:right w:val="none" w:sz="0" w:space="0" w:color="auto"/>
      </w:divBdr>
    </w:div>
    <w:div w:id="1459374632">
      <w:bodyDiv w:val="1"/>
      <w:marLeft w:val="0"/>
      <w:marRight w:val="0"/>
      <w:marTop w:val="0"/>
      <w:marBottom w:val="0"/>
      <w:divBdr>
        <w:top w:val="none" w:sz="0" w:space="0" w:color="auto"/>
        <w:left w:val="none" w:sz="0" w:space="0" w:color="auto"/>
        <w:bottom w:val="none" w:sz="0" w:space="0" w:color="auto"/>
        <w:right w:val="none" w:sz="0" w:space="0" w:color="auto"/>
      </w:divBdr>
    </w:div>
    <w:div w:id="1543982444">
      <w:bodyDiv w:val="1"/>
      <w:marLeft w:val="0"/>
      <w:marRight w:val="0"/>
      <w:marTop w:val="0"/>
      <w:marBottom w:val="0"/>
      <w:divBdr>
        <w:top w:val="none" w:sz="0" w:space="0" w:color="auto"/>
        <w:left w:val="none" w:sz="0" w:space="0" w:color="auto"/>
        <w:bottom w:val="none" w:sz="0" w:space="0" w:color="auto"/>
        <w:right w:val="none" w:sz="0" w:space="0" w:color="auto"/>
      </w:divBdr>
    </w:div>
    <w:div w:id="1625577722">
      <w:bodyDiv w:val="1"/>
      <w:marLeft w:val="0"/>
      <w:marRight w:val="0"/>
      <w:marTop w:val="0"/>
      <w:marBottom w:val="0"/>
      <w:divBdr>
        <w:top w:val="none" w:sz="0" w:space="0" w:color="auto"/>
        <w:left w:val="none" w:sz="0" w:space="0" w:color="auto"/>
        <w:bottom w:val="none" w:sz="0" w:space="0" w:color="auto"/>
        <w:right w:val="none" w:sz="0" w:space="0" w:color="auto"/>
      </w:divBdr>
    </w:div>
    <w:div w:id="1774785195">
      <w:bodyDiv w:val="1"/>
      <w:marLeft w:val="0"/>
      <w:marRight w:val="0"/>
      <w:marTop w:val="0"/>
      <w:marBottom w:val="0"/>
      <w:divBdr>
        <w:top w:val="none" w:sz="0" w:space="0" w:color="auto"/>
        <w:left w:val="none" w:sz="0" w:space="0" w:color="auto"/>
        <w:bottom w:val="none" w:sz="0" w:space="0" w:color="auto"/>
        <w:right w:val="none" w:sz="0" w:space="0" w:color="auto"/>
      </w:divBdr>
    </w:div>
    <w:div w:id="1785927471">
      <w:bodyDiv w:val="1"/>
      <w:marLeft w:val="0"/>
      <w:marRight w:val="0"/>
      <w:marTop w:val="0"/>
      <w:marBottom w:val="0"/>
      <w:divBdr>
        <w:top w:val="none" w:sz="0" w:space="0" w:color="auto"/>
        <w:left w:val="none" w:sz="0" w:space="0" w:color="auto"/>
        <w:bottom w:val="none" w:sz="0" w:space="0" w:color="auto"/>
        <w:right w:val="none" w:sz="0" w:space="0" w:color="auto"/>
      </w:divBdr>
    </w:div>
    <w:div w:id="1830897921">
      <w:bodyDiv w:val="1"/>
      <w:marLeft w:val="0"/>
      <w:marRight w:val="0"/>
      <w:marTop w:val="0"/>
      <w:marBottom w:val="0"/>
      <w:divBdr>
        <w:top w:val="none" w:sz="0" w:space="0" w:color="auto"/>
        <w:left w:val="none" w:sz="0" w:space="0" w:color="auto"/>
        <w:bottom w:val="none" w:sz="0" w:space="0" w:color="auto"/>
        <w:right w:val="none" w:sz="0" w:space="0" w:color="auto"/>
      </w:divBdr>
      <w:divsChild>
        <w:div w:id="106123450">
          <w:marLeft w:val="0"/>
          <w:marRight w:val="0"/>
          <w:marTop w:val="0"/>
          <w:marBottom w:val="0"/>
          <w:divBdr>
            <w:top w:val="none" w:sz="0" w:space="0" w:color="auto"/>
            <w:left w:val="none" w:sz="0" w:space="0" w:color="auto"/>
            <w:bottom w:val="none" w:sz="0" w:space="0" w:color="auto"/>
            <w:right w:val="none" w:sz="0" w:space="0" w:color="auto"/>
          </w:divBdr>
        </w:div>
        <w:div w:id="294678232">
          <w:marLeft w:val="0"/>
          <w:marRight w:val="0"/>
          <w:marTop w:val="0"/>
          <w:marBottom w:val="0"/>
          <w:divBdr>
            <w:top w:val="none" w:sz="0" w:space="0" w:color="auto"/>
            <w:left w:val="none" w:sz="0" w:space="0" w:color="auto"/>
            <w:bottom w:val="none" w:sz="0" w:space="0" w:color="auto"/>
            <w:right w:val="none" w:sz="0" w:space="0" w:color="auto"/>
          </w:divBdr>
        </w:div>
      </w:divsChild>
    </w:div>
    <w:div w:id="1864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senica@sqm.sk" TargetMode="External"/><Relationship Id="rId13" Type="http://schemas.openxmlformats.org/officeDocument/2006/relationships/hyperlink" Target="https://www.slov-lex.sk/pravne-predpisy/SK/ZZ/2015/343/20171108.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nsenica@sqm.sk" TargetMode="External"/><Relationship Id="rId12" Type="http://schemas.openxmlformats.org/officeDocument/2006/relationships/hyperlink" Target="https://www.slov-lex.sk/pravne-predpisy/SK/ZZ/2015/343/2017110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vo.gov.sk/legislativametodika-dohlad/jednotny-europskydokument-%20pre%20verejne%20obstaravanie-55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171108.html" TargetMode="External"/><Relationship Id="rId5" Type="http://schemas.openxmlformats.org/officeDocument/2006/relationships/footnotes" Target="footnotes.xml"/><Relationship Id="rId15" Type="http://schemas.openxmlformats.org/officeDocument/2006/relationships/hyperlink" Target="https://www.slov-lex.sk/pravne-predpisy/SK/ZZ/2015/343/20171108.html" TargetMode="External"/><Relationship Id="rId10" Type="http://schemas.openxmlformats.org/officeDocument/2006/relationships/hyperlink" Target="https://www.slov-lex.sk/pravne-predpisy/SK/ZZ/2015/343/2017020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5/343/20171108.html" TargetMode="External"/><Relationship Id="rId14" Type="http://schemas.openxmlformats.org/officeDocument/2006/relationships/hyperlink" Target="https://www.slov-lex.sk/pravne-predpisy/SK/ZZ/2015/343/20171108.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22</Pages>
  <Words>7644</Words>
  <Characters>43576</Characters>
  <Application>Microsoft Office Word</Application>
  <DocSecurity>0</DocSecurity>
  <Lines>363</Lines>
  <Paragraphs>102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51118</CharactersWithSpaces>
  <SharedDoc>false</SharedDoc>
  <HLinks>
    <vt:vector size="12" baseType="variant">
      <vt:variant>
        <vt:i4>262157</vt:i4>
      </vt:variant>
      <vt:variant>
        <vt:i4>3</vt:i4>
      </vt:variant>
      <vt:variant>
        <vt:i4>0</vt:i4>
      </vt:variant>
      <vt:variant>
        <vt:i4>5</vt:i4>
      </vt:variant>
      <vt:variant>
        <vt:lpwstr/>
      </vt:variant>
      <vt:variant>
        <vt:lpwstr>cena</vt:lpwstr>
      </vt:variant>
      <vt:variant>
        <vt:i4>262157</vt:i4>
      </vt:variant>
      <vt:variant>
        <vt:i4>0</vt:i4>
      </vt:variant>
      <vt:variant>
        <vt:i4>0</vt:i4>
      </vt:variant>
      <vt:variant>
        <vt:i4>5</vt:i4>
      </vt:variant>
      <vt:variant>
        <vt:lpwstr/>
      </vt:variant>
      <vt:variant>
        <vt:lpwstr>cena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SQM5</dc:creator>
  <cp:lastModifiedBy>S</cp:lastModifiedBy>
  <cp:revision>18</cp:revision>
  <cp:lastPrinted>2018-01-30T15:10:00Z</cp:lastPrinted>
  <dcterms:created xsi:type="dcterms:W3CDTF">2018-06-25T09:59:00Z</dcterms:created>
  <dcterms:modified xsi:type="dcterms:W3CDTF">2018-09-13T08:09:00Z</dcterms:modified>
</cp:coreProperties>
</file>