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5464D" w14:textId="77777777" w:rsidR="0041655E" w:rsidRPr="00E61539" w:rsidRDefault="0041655E" w:rsidP="005B4048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  <w:bookmarkStart w:id="0" w:name="_GoBack"/>
      <w:bookmarkEnd w:id="0"/>
    </w:p>
    <w:p w14:paraId="15D6B26B" w14:textId="77777777" w:rsidR="001F7625" w:rsidRPr="00E61539" w:rsidRDefault="003A364E" w:rsidP="001F7625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E61539">
        <w:rPr>
          <w:rFonts w:ascii="Times New Roman" w:hAnsi="Times New Roman"/>
          <w:szCs w:val="22"/>
        </w:rPr>
        <w:t>P</w:t>
      </w:r>
      <w:r w:rsidR="001F7625" w:rsidRPr="00E61539">
        <w:rPr>
          <w:rFonts w:ascii="Times New Roman" w:hAnsi="Times New Roman"/>
          <w:szCs w:val="22"/>
        </w:rPr>
        <w:t xml:space="preserve">ríloha č. 1    </w:t>
      </w:r>
      <w:r w:rsidR="001F7625" w:rsidRPr="00E61539">
        <w:rPr>
          <w:rFonts w:ascii="Times New Roman" w:hAnsi="Times New Roman"/>
          <w:b/>
          <w:bCs/>
          <w:szCs w:val="22"/>
        </w:rPr>
        <w:t xml:space="preserve"> </w:t>
      </w:r>
    </w:p>
    <w:p w14:paraId="6887806B" w14:textId="77777777" w:rsidR="001F7625" w:rsidRPr="00E61539" w:rsidRDefault="001F7625" w:rsidP="001F7625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Krycí list ponuky</w:t>
      </w:r>
    </w:p>
    <w:p w14:paraId="31568900" w14:textId="77777777" w:rsidR="001F7625" w:rsidRPr="00E61539" w:rsidRDefault="001F7625" w:rsidP="001F7625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14:paraId="5FD28FB4" w14:textId="77777777" w:rsidR="001F7625" w:rsidRPr="00E61539" w:rsidRDefault="001F7625" w:rsidP="001F762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  <w:b/>
        </w:rPr>
        <w:t>Mestská časť Bratislava-Petržalka</w:t>
      </w:r>
      <w:r w:rsidRPr="00E61539">
        <w:rPr>
          <w:rFonts w:ascii="Times New Roman" w:hAnsi="Times New Roman" w:cs="Times New Roman"/>
        </w:rPr>
        <w:t xml:space="preserve">  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14:paraId="2BDFC9E7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proofErr w:type="spellStart"/>
      <w:r w:rsidRPr="00E61539">
        <w:rPr>
          <w:rFonts w:ascii="Times New Roman" w:hAnsi="Times New Roman" w:cs="Times New Roman"/>
        </w:rPr>
        <w:t>Kutlíkova</w:t>
      </w:r>
      <w:proofErr w:type="spellEnd"/>
      <w:r w:rsidRPr="00E61539">
        <w:rPr>
          <w:rFonts w:ascii="Times New Roman" w:hAnsi="Times New Roman" w:cs="Times New Roman"/>
        </w:rPr>
        <w:t xml:space="preserve">   17, 852 12 Bratislava</w:t>
      </w:r>
    </w:p>
    <w:p w14:paraId="435170C5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14:paraId="266004D8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00 603 201                     </w:t>
      </w:r>
    </w:p>
    <w:p w14:paraId="4CA68CB0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2020936643                   </w:t>
      </w:r>
    </w:p>
    <w:p w14:paraId="2C701AF3" w14:textId="77777777" w:rsidR="001F7625" w:rsidRPr="00E61539" w:rsidRDefault="001F7625" w:rsidP="001F7625">
      <w:pPr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  <w:t xml:space="preserve">Ing. Ján Hrčka, starosta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14:paraId="63C69C0A" w14:textId="77777777" w:rsidR="001F7625" w:rsidRPr="00E61539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FF7BE7A" w14:textId="3CBC15BC" w:rsidR="001F7625" w:rsidRDefault="003076DC" w:rsidP="003076DC">
      <w:pPr>
        <w:jc w:val="center"/>
        <w:rPr>
          <w:rFonts w:ascii="Times New Roman" w:hAnsi="Times New Roman" w:cs="Times New Roman"/>
          <w:b/>
          <w:bCs/>
        </w:rPr>
      </w:pPr>
      <w:r w:rsidRPr="003076DC">
        <w:rPr>
          <w:rFonts w:ascii="Times New Roman" w:hAnsi="Times New Roman" w:cs="Times New Roman"/>
          <w:b/>
          <w:bCs/>
        </w:rPr>
        <w:t>„Multifunkčné ihrisko pri ZŠ Lachova 1, 851 03 Bratislava-Petržalka“</w:t>
      </w:r>
    </w:p>
    <w:p w14:paraId="0A17106E" w14:textId="77777777" w:rsidR="003076DC" w:rsidRPr="00E61539" w:rsidRDefault="003076DC" w:rsidP="003076DC">
      <w:pPr>
        <w:jc w:val="center"/>
        <w:rPr>
          <w:rFonts w:ascii="Times New Roman" w:hAnsi="Times New Roman" w:cs="Times New Roman"/>
          <w:b/>
          <w:bCs/>
        </w:rPr>
      </w:pPr>
    </w:p>
    <w:p w14:paraId="0E5333A0" w14:textId="77777777"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1F7625" w:rsidRPr="00E61539" w14:paraId="1393FB6D" w14:textId="77777777" w:rsidTr="00283778">
        <w:tc>
          <w:tcPr>
            <w:tcW w:w="4652" w:type="dxa"/>
          </w:tcPr>
          <w:p w14:paraId="28F04AC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14:paraId="2571A357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B471BE2" w14:textId="77777777" w:rsidTr="00283778">
        <w:tc>
          <w:tcPr>
            <w:tcW w:w="4652" w:type="dxa"/>
            <w:shd w:val="clear" w:color="auto" w:fill="D9D9D9"/>
          </w:tcPr>
          <w:p w14:paraId="2F214EA1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14:paraId="2BD23BA6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74717D6E" w14:textId="77777777" w:rsidTr="00283778">
        <w:tc>
          <w:tcPr>
            <w:tcW w:w="4652" w:type="dxa"/>
          </w:tcPr>
          <w:p w14:paraId="32057901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14:paraId="16FFF54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0A1A0144" w14:textId="77777777" w:rsidTr="00283778">
        <w:tc>
          <w:tcPr>
            <w:tcW w:w="4652" w:type="dxa"/>
          </w:tcPr>
          <w:p w14:paraId="40E5E09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14:paraId="4DE5F5F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7FEBB254" w14:textId="77777777" w:rsidTr="00283778">
        <w:tc>
          <w:tcPr>
            <w:tcW w:w="4652" w:type="dxa"/>
          </w:tcPr>
          <w:p w14:paraId="22AF3CD6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14:paraId="37BD9AE2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4197ABC2" w14:textId="77777777" w:rsidTr="00283778">
        <w:tc>
          <w:tcPr>
            <w:tcW w:w="4652" w:type="dxa"/>
          </w:tcPr>
          <w:p w14:paraId="102545BE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14:paraId="00F13C01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622CFD1B" w14:textId="77777777" w:rsidTr="00283778">
        <w:tc>
          <w:tcPr>
            <w:tcW w:w="4652" w:type="dxa"/>
            <w:shd w:val="clear" w:color="auto" w:fill="D9D9D9"/>
          </w:tcPr>
          <w:p w14:paraId="72A5108F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14:paraId="41793682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BE83E2E" w14:textId="77777777" w:rsidTr="00283778">
        <w:tc>
          <w:tcPr>
            <w:tcW w:w="4652" w:type="dxa"/>
          </w:tcPr>
          <w:p w14:paraId="72F6D384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14:paraId="021D5F93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0F24F21B" w14:textId="77777777" w:rsidTr="00283778">
        <w:tc>
          <w:tcPr>
            <w:tcW w:w="4652" w:type="dxa"/>
          </w:tcPr>
          <w:p w14:paraId="57A631E5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14:paraId="1DD4FE1A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08E22A1F" w14:textId="77777777" w:rsidTr="00283778">
        <w:tc>
          <w:tcPr>
            <w:tcW w:w="4652" w:type="dxa"/>
          </w:tcPr>
          <w:p w14:paraId="1768B44D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14:paraId="26D9B42F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10E8B4D6" w14:textId="77777777" w:rsidTr="00283778">
        <w:tc>
          <w:tcPr>
            <w:tcW w:w="4652" w:type="dxa"/>
          </w:tcPr>
          <w:p w14:paraId="67769FD5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14:paraId="4CDE8D8A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246BC79E" w14:textId="77777777" w:rsidTr="00283778">
        <w:tc>
          <w:tcPr>
            <w:tcW w:w="4652" w:type="dxa"/>
            <w:shd w:val="clear" w:color="auto" w:fill="D9D9D9"/>
          </w:tcPr>
          <w:p w14:paraId="4A6E3714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14:paraId="0143E31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B4CD3A7" w14:textId="77777777" w:rsidTr="00283778">
        <w:tc>
          <w:tcPr>
            <w:tcW w:w="4652" w:type="dxa"/>
            <w:shd w:val="clear" w:color="auto" w:fill="FFFFFF"/>
          </w:tcPr>
          <w:p w14:paraId="55D5BF35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14:paraId="04152C30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1F7EFC48" w14:textId="77777777" w:rsidTr="00283778">
        <w:tc>
          <w:tcPr>
            <w:tcW w:w="4652" w:type="dxa"/>
            <w:shd w:val="clear" w:color="auto" w:fill="FFFFFF"/>
          </w:tcPr>
          <w:p w14:paraId="0D607993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14:paraId="4924AFF4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254C43C3" w14:textId="77777777" w:rsidTr="00283778">
        <w:tc>
          <w:tcPr>
            <w:tcW w:w="4652" w:type="dxa"/>
            <w:shd w:val="clear" w:color="auto" w:fill="FFFFFF"/>
          </w:tcPr>
          <w:p w14:paraId="65A12B6C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14:paraId="730BC332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70C8B6EF" w14:textId="77777777" w:rsidTr="00283778">
        <w:tc>
          <w:tcPr>
            <w:tcW w:w="4652" w:type="dxa"/>
            <w:shd w:val="clear" w:color="auto" w:fill="FFFFFF"/>
          </w:tcPr>
          <w:p w14:paraId="79D04735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14:paraId="4648C55F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220BBA47" w14:textId="77777777" w:rsidTr="00283778">
        <w:tc>
          <w:tcPr>
            <w:tcW w:w="4652" w:type="dxa"/>
            <w:shd w:val="clear" w:color="auto" w:fill="FFFFFF"/>
          </w:tcPr>
          <w:p w14:paraId="5F1EDE77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14:paraId="3E496DF2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6F444EE6" w14:textId="77777777" w:rsidTr="00283778">
        <w:tc>
          <w:tcPr>
            <w:tcW w:w="4652" w:type="dxa"/>
            <w:shd w:val="clear" w:color="auto" w:fill="FFFFFF"/>
          </w:tcPr>
          <w:p w14:paraId="36F5F5B5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14:paraId="14DFF846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5A8EB818" w14:textId="77777777" w:rsidTr="00283778">
        <w:tc>
          <w:tcPr>
            <w:tcW w:w="4652" w:type="dxa"/>
            <w:shd w:val="clear" w:color="auto" w:fill="FFFFFF"/>
          </w:tcPr>
          <w:p w14:paraId="2A93B39C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14:paraId="7F5E2A6E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30394D8E" w14:textId="77777777" w:rsidR="001F7625" w:rsidRPr="00E61539" w:rsidRDefault="001F7625" w:rsidP="001F7625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  <w:r w:rsidRPr="00E61539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14:paraId="21611C73" w14:textId="77777777" w:rsidR="001F762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14:paraId="258D35C8" w14:textId="77777777" w:rsidR="00952BEE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3554F081" w14:textId="77777777" w:rsidR="006B3D05" w:rsidRPr="00E61539" w:rsidRDefault="006B3D05" w:rsidP="001F7625">
      <w:pPr>
        <w:jc w:val="both"/>
        <w:rPr>
          <w:rFonts w:ascii="Times New Roman" w:hAnsi="Times New Roman" w:cs="Times New Roman"/>
        </w:rPr>
      </w:pPr>
    </w:p>
    <w:p w14:paraId="169B5D35" w14:textId="77777777" w:rsidR="001F7625" w:rsidRPr="00E61539" w:rsidRDefault="001F7625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615373A6" w14:textId="77777777" w:rsidR="001F7625" w:rsidRPr="000912DA" w:rsidRDefault="001F7625" w:rsidP="001F76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0912DA">
        <w:rPr>
          <w:rFonts w:ascii="Times New Roman" w:hAnsi="Times New Roman" w:cs="Times New Roman"/>
          <w:i/>
          <w:sz w:val="16"/>
          <w:szCs w:val="16"/>
        </w:rPr>
        <w:tab/>
      </w:r>
      <w:r w:rsidR="000912DA">
        <w:rPr>
          <w:rFonts w:ascii="Times New Roman" w:hAnsi="Times New Roman" w:cs="Times New Roman"/>
          <w:i/>
          <w:sz w:val="16"/>
          <w:szCs w:val="16"/>
        </w:rPr>
        <w:tab/>
      </w:r>
      <w:r w:rsidR="000912DA">
        <w:rPr>
          <w:rFonts w:ascii="Times New Roman" w:hAnsi="Times New Roman" w:cs="Times New Roman"/>
          <w:i/>
          <w:sz w:val="16"/>
          <w:szCs w:val="16"/>
        </w:rPr>
        <w:tab/>
      </w:r>
      <w:r w:rsidR="000912DA">
        <w:rPr>
          <w:rFonts w:ascii="Times New Roman" w:hAnsi="Times New Roman" w:cs="Times New Roman"/>
          <w:i/>
          <w:sz w:val="16"/>
          <w:szCs w:val="16"/>
        </w:rPr>
        <w:tab/>
      </w:r>
      <w:r w:rsidR="000912DA"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 w:rsidR="000912DA"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 w:rsidR="000912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59888663" w14:textId="77777777" w:rsidR="000912DA" w:rsidRDefault="000912DA" w:rsidP="001F7625">
      <w:pPr>
        <w:spacing w:after="0"/>
        <w:jc w:val="both"/>
        <w:rPr>
          <w:rFonts w:ascii="Times New Roman" w:hAnsi="Times New Roman" w:cs="Times New Roman"/>
          <w:i/>
        </w:rPr>
      </w:pPr>
    </w:p>
    <w:p w14:paraId="6598710F" w14:textId="77777777"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4F199784" w14:textId="245E5F87" w:rsidR="006B3D05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 w:rsidRPr="000912DA"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6B3D05" w:rsidRPr="00E61539" w:rsidSect="001830DD">
      <w:footerReference w:type="default" r:id="rId9"/>
      <w:footerReference w:type="first" r:id="rId10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1EA69" w14:textId="77777777" w:rsidR="00AA0E0A" w:rsidRDefault="00AA0E0A" w:rsidP="00A93F1D">
      <w:pPr>
        <w:spacing w:after="0" w:line="240" w:lineRule="auto"/>
      </w:pPr>
      <w:r>
        <w:separator/>
      </w:r>
    </w:p>
  </w:endnote>
  <w:endnote w:type="continuationSeparator" w:id="0">
    <w:p w14:paraId="048508B9" w14:textId="77777777" w:rsidR="00AA0E0A" w:rsidRDefault="00AA0E0A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15B76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14:paraId="074E86A0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  <w:p w14:paraId="6A8F69E9" w14:textId="5D34C11C" w:rsidR="00283778" w:rsidRPr="006B3D05" w:rsidRDefault="00002BFF" w:rsidP="006B3D05">
    <w:pPr>
      <w:jc w:val="center"/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</w:pPr>
    <w:r>
      <w:rPr>
        <w:rFonts w:ascii="Times New Roman" w:eastAsia="Times New Roman" w:hAnsi="Times New Roman" w:cs="Times New Roman"/>
        <w:color w:val="595959" w:themeColor="text1" w:themeTint="A6"/>
        <w:lang w:eastAsia="sk-SK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„Multifunkčné ihrisko pri ZŠ Lachova 1, 851 03 Bratislava - Petržalka</w:t>
    </w:r>
    <w:r w:rsidR="006B3D05" w:rsidRPr="006B3D05">
      <w:rPr>
        <w:rFonts w:ascii="Times New Roman" w:eastAsia="Times New Roman" w:hAnsi="Times New Roman" w:cs="Times New Roman"/>
        <w:color w:val="595959" w:themeColor="text1" w:themeTint="A6"/>
        <w:lang w:eastAsia="sk-SK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.</w:t>
    </w:r>
    <w:r w:rsidR="006B3D05" w:rsidRPr="006B3D05">
      <w:rPr>
        <w:rFonts w:ascii="Times New Roman" w:hAnsi="Times New Roman" w:cs="Times New Roman"/>
        <w:color w:val="595959" w:themeColor="text1" w:themeTint="A6"/>
        <w:lang w:eastAsia="cs-CZ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32BE7" w14:textId="77777777"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14:paraId="18682C57" w14:textId="77777777"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684BD" w14:textId="77777777" w:rsidR="00AA0E0A" w:rsidRDefault="00AA0E0A" w:rsidP="00A93F1D">
      <w:pPr>
        <w:spacing w:after="0" w:line="240" w:lineRule="auto"/>
      </w:pPr>
      <w:r>
        <w:separator/>
      </w:r>
    </w:p>
  </w:footnote>
  <w:footnote w:type="continuationSeparator" w:id="0">
    <w:p w14:paraId="0EFB3FAD" w14:textId="77777777" w:rsidR="00AA0E0A" w:rsidRDefault="00AA0E0A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02BFF"/>
    <w:rsid w:val="0002462C"/>
    <w:rsid w:val="00045D67"/>
    <w:rsid w:val="00057011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3076DC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3D05"/>
    <w:rsid w:val="006B7B84"/>
    <w:rsid w:val="006C35B9"/>
    <w:rsid w:val="006C615A"/>
    <w:rsid w:val="00730363"/>
    <w:rsid w:val="007529A4"/>
    <w:rsid w:val="00765B3E"/>
    <w:rsid w:val="00790759"/>
    <w:rsid w:val="007A35FC"/>
    <w:rsid w:val="007A78AB"/>
    <w:rsid w:val="007B1951"/>
    <w:rsid w:val="007B3A49"/>
    <w:rsid w:val="007F0522"/>
    <w:rsid w:val="007F32AD"/>
    <w:rsid w:val="007F582A"/>
    <w:rsid w:val="00810894"/>
    <w:rsid w:val="00826956"/>
    <w:rsid w:val="0083102F"/>
    <w:rsid w:val="00886467"/>
    <w:rsid w:val="008A219D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0E0A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636BC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FB4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8D87-C0E8-4BB5-8219-23F828E3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Polyák Peter</cp:lastModifiedBy>
  <cp:revision>5</cp:revision>
  <cp:lastPrinted>2020-10-02T09:19:00Z</cp:lastPrinted>
  <dcterms:created xsi:type="dcterms:W3CDTF">2021-04-12T14:54:00Z</dcterms:created>
  <dcterms:modified xsi:type="dcterms:W3CDTF">2021-08-25T13:14:00Z</dcterms:modified>
</cp:coreProperties>
</file>