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6B9C411F" w:rsidR="00F75F29" w:rsidRDefault="00F75F29" w:rsidP="00F75F29">
      <w:pPr>
        <w:tabs>
          <w:tab w:val="right" w:pos="9072"/>
        </w:tabs>
        <w:rPr>
          <w:rFonts w:cs="Times New Roman"/>
          <w:bCs/>
          <w:szCs w:val="24"/>
        </w:rPr>
      </w:pPr>
      <w:r>
        <w:tab/>
      </w:r>
      <w:r w:rsidR="00395F40" w:rsidRPr="003D02BF">
        <w:rPr>
          <w:rFonts w:cs="Times New Roman"/>
          <w:bCs/>
          <w:szCs w:val="24"/>
        </w:rPr>
        <w:t xml:space="preserve">MAGS OVO </w:t>
      </w:r>
      <w:r w:rsidR="003D02BF" w:rsidRPr="003D02BF">
        <w:rPr>
          <w:rFonts w:cs="Times New Roman"/>
          <w:bCs/>
          <w:szCs w:val="24"/>
        </w:rPr>
        <w:t>60735</w:t>
      </w:r>
      <w:r w:rsidR="00395F40" w:rsidRPr="003D02BF">
        <w:rPr>
          <w:rFonts w:cs="Times New Roman"/>
          <w:bCs/>
          <w:szCs w:val="24"/>
        </w:rPr>
        <w:t>/2021</w:t>
      </w:r>
    </w:p>
    <w:p w14:paraId="7452769C" w14:textId="3B62F94D" w:rsidR="00F75F29" w:rsidRDefault="00D306DD" w:rsidP="00190CBF">
      <w:pPr>
        <w:jc w:val="center"/>
      </w:pPr>
      <w:r w:rsidRPr="00190CBF">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6FB936D7" w14:textId="2C5DF30A" w:rsidR="00F75F29" w:rsidRPr="00190CBF" w:rsidRDefault="00F75F29" w:rsidP="00190CBF">
      <w:pPr>
        <w:jc w:val="center"/>
        <w:rPr>
          <w:rFonts w:asciiTheme="majorHAnsi" w:hAnsiTheme="majorHAnsi" w:cstheme="majorHAnsi"/>
          <w:color w:val="2F5496" w:themeColor="accent1" w:themeShade="BF"/>
          <w:sz w:val="40"/>
          <w:szCs w:val="40"/>
        </w:rPr>
      </w:pPr>
      <w:bookmarkStart w:id="6" w:name="_Toc21965226"/>
      <w:bookmarkStart w:id="7" w:name="_Toc21966288"/>
      <w:bookmarkStart w:id="8" w:name="_Toc21966689"/>
      <w:bookmarkStart w:id="9" w:name="_Toc22124938"/>
      <w:bookmarkStart w:id="10" w:name="_Toc22129907"/>
      <w:bookmarkStart w:id="11" w:name="_Toc22303024"/>
      <w:r w:rsidRPr="00190CBF">
        <w:rPr>
          <w:rFonts w:asciiTheme="majorHAnsi" w:hAnsiTheme="majorHAnsi" w:cstheme="majorHAnsi"/>
          <w:color w:val="2F5496" w:themeColor="accent1" w:themeShade="BF"/>
          <w:sz w:val="40"/>
          <w:szCs w:val="40"/>
        </w:rPr>
        <w:t>„</w:t>
      </w:r>
      <w:r w:rsidR="0024561B">
        <w:rPr>
          <w:rFonts w:asciiTheme="majorHAnsi" w:hAnsiTheme="majorHAnsi" w:cstheme="majorHAnsi"/>
          <w:color w:val="2F5496" w:themeColor="accent1" w:themeShade="BF"/>
          <w:sz w:val="40"/>
          <w:szCs w:val="40"/>
        </w:rPr>
        <w:t>Nákup motorových vozidiel</w:t>
      </w:r>
      <w:r w:rsidRPr="00190CBF">
        <w:rPr>
          <w:rFonts w:asciiTheme="majorHAnsi" w:hAnsiTheme="majorHAnsi" w:cstheme="majorHAnsi"/>
          <w:color w:val="2F5496" w:themeColor="accent1" w:themeShade="BF"/>
          <w:sz w:val="40"/>
          <w:szCs w:val="40"/>
        </w:rPr>
        <w:t>“</w:t>
      </w:r>
      <w:bookmarkEnd w:id="6"/>
      <w:bookmarkEnd w:id="7"/>
      <w:bookmarkEnd w:id="8"/>
      <w:bookmarkEnd w:id="9"/>
      <w:bookmarkEnd w:id="10"/>
      <w:bookmarkEnd w:id="11"/>
    </w:p>
    <w:p w14:paraId="45FCBCAE" w14:textId="09DFC49C" w:rsidR="00F75F29" w:rsidRPr="00F75F29" w:rsidRDefault="00F75F29" w:rsidP="00F75F29">
      <w:pPr>
        <w:jc w:val="center"/>
        <w:rPr>
          <w:rFonts w:cs="Times New Roman"/>
          <w:sz w:val="20"/>
          <w:szCs w:val="20"/>
        </w:rPr>
      </w:pPr>
      <w:r w:rsidRPr="00F75F29">
        <w:rPr>
          <w:rFonts w:cs="Times New Roman"/>
          <w:sz w:val="20"/>
          <w:szCs w:val="20"/>
        </w:rPr>
        <w:t xml:space="preserve">Nadlimitná zákazka na dodanie </w:t>
      </w:r>
      <w:r w:rsidR="003B4711">
        <w:rPr>
          <w:rFonts w:cs="Times New Roman"/>
          <w:sz w:val="20"/>
          <w:szCs w:val="20"/>
        </w:rPr>
        <w:t>tovaru</w:t>
      </w:r>
      <w:r w:rsidRPr="00F75F29">
        <w:rPr>
          <w:rFonts w:cs="Times New Roman"/>
          <w:sz w:val="20"/>
          <w:szCs w:val="20"/>
        </w:rPr>
        <w:t xml:space="preserve">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269627DD" w14:textId="77777777" w:rsidR="00395F40" w:rsidRDefault="00395F40" w:rsidP="005F7AA9">
      <w:pPr>
        <w:rPr>
          <w:rFonts w:cs="Times New Roman"/>
          <w:sz w:val="20"/>
          <w:szCs w:val="20"/>
        </w:rPr>
      </w:pPr>
    </w:p>
    <w:p w14:paraId="095C014E" w14:textId="77777777" w:rsidR="00395F40" w:rsidRDefault="00395F40" w:rsidP="005F7AA9">
      <w:pPr>
        <w:rPr>
          <w:rFonts w:cs="Times New Roman"/>
          <w:sz w:val="20"/>
          <w:szCs w:val="20"/>
        </w:rPr>
      </w:pPr>
    </w:p>
    <w:p w14:paraId="18D5E4AA" w14:textId="77777777" w:rsidR="00395F40" w:rsidRDefault="00395F40" w:rsidP="005F7AA9">
      <w:pPr>
        <w:rPr>
          <w:rFonts w:cs="Times New Roman"/>
          <w:sz w:val="20"/>
          <w:szCs w:val="20"/>
        </w:rPr>
      </w:pPr>
    </w:p>
    <w:p w14:paraId="2B390631" w14:textId="77777777" w:rsidR="00395F40" w:rsidRDefault="00395F40" w:rsidP="005F7AA9">
      <w:pPr>
        <w:rPr>
          <w:rFonts w:cs="Times New Roman"/>
          <w:sz w:val="20"/>
          <w:szCs w:val="20"/>
        </w:rPr>
      </w:pPr>
    </w:p>
    <w:p w14:paraId="6F4EDDCA" w14:textId="77777777" w:rsidR="00395F40" w:rsidRDefault="00395F40" w:rsidP="005F7AA9">
      <w:pPr>
        <w:rPr>
          <w:rFonts w:cs="Times New Roman"/>
          <w:sz w:val="20"/>
          <w:szCs w:val="20"/>
        </w:rPr>
      </w:pPr>
    </w:p>
    <w:p w14:paraId="641485EE" w14:textId="77777777" w:rsidR="00395F40" w:rsidRDefault="00395F40" w:rsidP="005F7AA9">
      <w:pPr>
        <w:rPr>
          <w:rFonts w:cs="Times New Roman"/>
          <w:sz w:val="20"/>
          <w:szCs w:val="20"/>
        </w:rPr>
      </w:pPr>
    </w:p>
    <w:p w14:paraId="29522675" w14:textId="77777777" w:rsidR="00395F40" w:rsidRDefault="00395F40" w:rsidP="005F7AA9">
      <w:pPr>
        <w:rPr>
          <w:rFonts w:cs="Times New Roman"/>
          <w:sz w:val="20"/>
          <w:szCs w:val="20"/>
        </w:rPr>
      </w:pPr>
    </w:p>
    <w:p w14:paraId="691DEA10" w14:textId="77777777" w:rsidR="00395F40" w:rsidRDefault="00395F40" w:rsidP="005F7AA9">
      <w:pPr>
        <w:rPr>
          <w:rFonts w:cs="Times New Roman"/>
          <w:sz w:val="20"/>
          <w:szCs w:val="20"/>
        </w:rPr>
      </w:pPr>
    </w:p>
    <w:p w14:paraId="6CA67785" w14:textId="77777777" w:rsidR="00395F40" w:rsidRDefault="00395F40" w:rsidP="005F7AA9">
      <w:pPr>
        <w:rPr>
          <w:rFonts w:cs="Times New Roman"/>
          <w:sz w:val="20"/>
          <w:szCs w:val="20"/>
        </w:rPr>
      </w:pPr>
    </w:p>
    <w:p w14:paraId="54E8BCDC" w14:textId="77777777" w:rsidR="00395F40" w:rsidRDefault="00395F40" w:rsidP="005F7AA9">
      <w:pPr>
        <w:rPr>
          <w:rFonts w:cs="Times New Roman"/>
          <w:sz w:val="20"/>
          <w:szCs w:val="20"/>
        </w:rPr>
      </w:pPr>
    </w:p>
    <w:p w14:paraId="08FDB7C8" w14:textId="77777777" w:rsidR="00395F40" w:rsidRDefault="00395F40" w:rsidP="005F7AA9">
      <w:pPr>
        <w:rPr>
          <w:rFonts w:cs="Times New Roman"/>
          <w:sz w:val="20"/>
          <w:szCs w:val="20"/>
        </w:rPr>
      </w:pPr>
    </w:p>
    <w:p w14:paraId="3A7DB197" w14:textId="77777777" w:rsidR="00395F40" w:rsidRDefault="00395F40" w:rsidP="005F7AA9">
      <w:pPr>
        <w:rPr>
          <w:rFonts w:cs="Times New Roman"/>
          <w:sz w:val="20"/>
          <w:szCs w:val="20"/>
        </w:rPr>
      </w:pPr>
    </w:p>
    <w:p w14:paraId="7FF466D2" w14:textId="77777777" w:rsidR="00395F40" w:rsidRDefault="00395F40" w:rsidP="005F7AA9">
      <w:pPr>
        <w:rPr>
          <w:rFonts w:cs="Times New Roman"/>
          <w:sz w:val="20"/>
          <w:szCs w:val="20"/>
        </w:rPr>
      </w:pPr>
    </w:p>
    <w:p w14:paraId="3C7A7F66" w14:textId="0312B69D"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32544EA8" w14:textId="0F4935C9" w:rsidR="00274956" w:rsidRDefault="00274956">
      <w:pPr>
        <w:spacing w:line="259" w:lineRule="auto"/>
        <w:jc w:val="left"/>
        <w:rPr>
          <w:rFonts w:cs="Times New Roman"/>
          <w:bCs/>
          <w:sz w:val="20"/>
          <w:szCs w:val="20"/>
        </w:rPr>
      </w:pPr>
      <w:r>
        <w:rPr>
          <w:rFonts w:cs="Times New Roman"/>
          <w:bCs/>
          <w:sz w:val="20"/>
          <w:szCs w:val="20"/>
        </w:rPr>
        <w:br w:type="page"/>
      </w:r>
    </w:p>
    <w:p w14:paraId="4B5CFE8E" w14:textId="4C24AA1A" w:rsidR="005F7AA9" w:rsidRPr="00190CBF" w:rsidRDefault="005F7AA9" w:rsidP="00190CBF">
      <w:pPr>
        <w:jc w:val="center"/>
        <w:rPr>
          <w:rFonts w:asciiTheme="majorHAnsi" w:hAnsiTheme="majorHAnsi" w:cstheme="majorHAnsi"/>
          <w:sz w:val="40"/>
          <w:szCs w:val="40"/>
        </w:rPr>
      </w:pPr>
      <w:bookmarkStart w:id="12" w:name="_Toc21966289"/>
      <w:bookmarkStart w:id="13" w:name="_Toc22124939"/>
      <w:bookmarkStart w:id="14" w:name="_Toc22129908"/>
      <w:bookmarkStart w:id="15" w:name="_Toc22303025"/>
      <w:r w:rsidRPr="00190CBF">
        <w:rPr>
          <w:rFonts w:asciiTheme="majorHAnsi" w:hAnsiTheme="majorHAnsi" w:cstheme="majorHAnsi"/>
          <w:color w:val="2F5496" w:themeColor="accent1" w:themeShade="BF"/>
          <w:sz w:val="40"/>
          <w:szCs w:val="40"/>
        </w:rPr>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51422562" w14:textId="22841C5F" w:rsidR="003D02BF" w:rsidRDefault="00461283">
          <w:pPr>
            <w:pStyle w:val="Obsah1"/>
            <w:rPr>
              <w:rFonts w:asciiTheme="minorHAnsi" w:eastAsiaTheme="minorEastAsia" w:hAnsiTheme="minorHAnsi"/>
              <w:noProof/>
              <w:sz w:val="22"/>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81474574" w:history="1">
            <w:r w:rsidR="003D02BF" w:rsidRPr="001B1D90">
              <w:rPr>
                <w:rStyle w:val="Hypertextovprepojenie"/>
                <w:noProof/>
              </w:rPr>
              <w:t>Časť A. Pokyny pre záujemcov</w:t>
            </w:r>
            <w:r w:rsidR="003D02BF">
              <w:rPr>
                <w:noProof/>
                <w:webHidden/>
              </w:rPr>
              <w:tab/>
            </w:r>
            <w:r w:rsidR="003D02BF">
              <w:rPr>
                <w:noProof/>
                <w:webHidden/>
              </w:rPr>
              <w:fldChar w:fldCharType="begin"/>
            </w:r>
            <w:r w:rsidR="003D02BF">
              <w:rPr>
                <w:noProof/>
                <w:webHidden/>
              </w:rPr>
              <w:instrText xml:space="preserve"> PAGEREF _Toc81474574 \h </w:instrText>
            </w:r>
            <w:r w:rsidR="003D02BF">
              <w:rPr>
                <w:noProof/>
                <w:webHidden/>
              </w:rPr>
            </w:r>
            <w:r w:rsidR="003D02BF">
              <w:rPr>
                <w:noProof/>
                <w:webHidden/>
              </w:rPr>
              <w:fldChar w:fldCharType="separate"/>
            </w:r>
            <w:r w:rsidR="003D02BF">
              <w:rPr>
                <w:noProof/>
                <w:webHidden/>
              </w:rPr>
              <w:t>4</w:t>
            </w:r>
            <w:r w:rsidR="003D02BF">
              <w:rPr>
                <w:noProof/>
                <w:webHidden/>
              </w:rPr>
              <w:fldChar w:fldCharType="end"/>
            </w:r>
          </w:hyperlink>
        </w:p>
        <w:p w14:paraId="71A10321" w14:textId="7E9CF8D9"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75" w:history="1">
            <w:r w:rsidR="003D02BF" w:rsidRPr="001B1D90">
              <w:rPr>
                <w:rStyle w:val="Hypertextovprepojenie"/>
                <w:noProof/>
              </w:rPr>
              <w:t>1.</w:t>
            </w:r>
            <w:r w:rsidR="003D02BF">
              <w:rPr>
                <w:rFonts w:asciiTheme="minorHAnsi" w:eastAsiaTheme="minorEastAsia" w:hAnsiTheme="minorHAnsi"/>
                <w:noProof/>
                <w:sz w:val="22"/>
                <w:lang w:eastAsia="sk-SK"/>
              </w:rPr>
              <w:tab/>
            </w:r>
            <w:r w:rsidR="003D02BF" w:rsidRPr="001B1D90">
              <w:rPr>
                <w:rStyle w:val="Hypertextovprepojenie"/>
                <w:noProof/>
              </w:rPr>
              <w:t>Identifikácia verejného obstarávateľa</w:t>
            </w:r>
            <w:r w:rsidR="003D02BF">
              <w:rPr>
                <w:noProof/>
                <w:webHidden/>
              </w:rPr>
              <w:tab/>
            </w:r>
            <w:r w:rsidR="003D02BF">
              <w:rPr>
                <w:noProof/>
                <w:webHidden/>
              </w:rPr>
              <w:fldChar w:fldCharType="begin"/>
            </w:r>
            <w:r w:rsidR="003D02BF">
              <w:rPr>
                <w:noProof/>
                <w:webHidden/>
              </w:rPr>
              <w:instrText xml:space="preserve"> PAGEREF _Toc81474575 \h </w:instrText>
            </w:r>
            <w:r w:rsidR="003D02BF">
              <w:rPr>
                <w:noProof/>
                <w:webHidden/>
              </w:rPr>
            </w:r>
            <w:r w:rsidR="003D02BF">
              <w:rPr>
                <w:noProof/>
                <w:webHidden/>
              </w:rPr>
              <w:fldChar w:fldCharType="separate"/>
            </w:r>
            <w:r w:rsidR="003D02BF">
              <w:rPr>
                <w:noProof/>
                <w:webHidden/>
              </w:rPr>
              <w:t>4</w:t>
            </w:r>
            <w:r w:rsidR="003D02BF">
              <w:rPr>
                <w:noProof/>
                <w:webHidden/>
              </w:rPr>
              <w:fldChar w:fldCharType="end"/>
            </w:r>
          </w:hyperlink>
        </w:p>
        <w:p w14:paraId="490203B8" w14:textId="59B62CF4"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76" w:history="1">
            <w:r w:rsidR="003D02BF" w:rsidRPr="001B1D90">
              <w:rPr>
                <w:rStyle w:val="Hypertextovprepojenie"/>
                <w:rFonts w:cs="Times New Roman"/>
                <w:noProof/>
              </w:rPr>
              <w:t>1.1.</w:t>
            </w:r>
            <w:r w:rsidR="003D02BF">
              <w:rPr>
                <w:rFonts w:asciiTheme="minorHAnsi" w:eastAsiaTheme="minorEastAsia" w:hAnsiTheme="minorHAnsi"/>
                <w:noProof/>
                <w:sz w:val="22"/>
                <w:lang w:eastAsia="sk-SK"/>
              </w:rPr>
              <w:tab/>
            </w:r>
            <w:r w:rsidR="003D02BF" w:rsidRPr="001B1D90">
              <w:rPr>
                <w:rStyle w:val="Hypertextovprepojenie"/>
                <w:noProof/>
              </w:rPr>
              <w:t>Základné informácie</w:t>
            </w:r>
            <w:r w:rsidR="003D02BF">
              <w:rPr>
                <w:noProof/>
                <w:webHidden/>
              </w:rPr>
              <w:tab/>
            </w:r>
            <w:r w:rsidR="003D02BF">
              <w:rPr>
                <w:noProof/>
                <w:webHidden/>
              </w:rPr>
              <w:fldChar w:fldCharType="begin"/>
            </w:r>
            <w:r w:rsidR="003D02BF">
              <w:rPr>
                <w:noProof/>
                <w:webHidden/>
              </w:rPr>
              <w:instrText xml:space="preserve"> PAGEREF _Toc81474576 \h </w:instrText>
            </w:r>
            <w:r w:rsidR="003D02BF">
              <w:rPr>
                <w:noProof/>
                <w:webHidden/>
              </w:rPr>
            </w:r>
            <w:r w:rsidR="003D02BF">
              <w:rPr>
                <w:noProof/>
                <w:webHidden/>
              </w:rPr>
              <w:fldChar w:fldCharType="separate"/>
            </w:r>
            <w:r w:rsidR="003D02BF">
              <w:rPr>
                <w:noProof/>
                <w:webHidden/>
              </w:rPr>
              <w:t>4</w:t>
            </w:r>
            <w:r w:rsidR="003D02BF">
              <w:rPr>
                <w:noProof/>
                <w:webHidden/>
              </w:rPr>
              <w:fldChar w:fldCharType="end"/>
            </w:r>
          </w:hyperlink>
        </w:p>
        <w:p w14:paraId="6D559810" w14:textId="06DF328D"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77" w:history="1">
            <w:r w:rsidR="003D02BF" w:rsidRPr="001B1D90">
              <w:rPr>
                <w:rStyle w:val="Hypertextovprepojenie"/>
                <w:noProof/>
              </w:rPr>
              <w:t>2.</w:t>
            </w:r>
            <w:r w:rsidR="003D02BF">
              <w:rPr>
                <w:rFonts w:asciiTheme="minorHAnsi" w:eastAsiaTheme="minorEastAsia" w:hAnsiTheme="minorHAnsi"/>
                <w:noProof/>
                <w:sz w:val="22"/>
                <w:lang w:eastAsia="sk-SK"/>
              </w:rPr>
              <w:tab/>
            </w:r>
            <w:r w:rsidR="003D02BF" w:rsidRPr="001B1D90">
              <w:rPr>
                <w:rStyle w:val="Hypertextovprepojenie"/>
                <w:noProof/>
              </w:rPr>
              <w:t>Identifikácia verejného obstarávania</w:t>
            </w:r>
            <w:r w:rsidR="003D02BF">
              <w:rPr>
                <w:noProof/>
                <w:webHidden/>
              </w:rPr>
              <w:tab/>
            </w:r>
            <w:r w:rsidR="003D02BF">
              <w:rPr>
                <w:noProof/>
                <w:webHidden/>
              </w:rPr>
              <w:fldChar w:fldCharType="begin"/>
            </w:r>
            <w:r w:rsidR="003D02BF">
              <w:rPr>
                <w:noProof/>
                <w:webHidden/>
              </w:rPr>
              <w:instrText xml:space="preserve"> PAGEREF _Toc81474577 \h </w:instrText>
            </w:r>
            <w:r w:rsidR="003D02BF">
              <w:rPr>
                <w:noProof/>
                <w:webHidden/>
              </w:rPr>
            </w:r>
            <w:r w:rsidR="003D02BF">
              <w:rPr>
                <w:noProof/>
                <w:webHidden/>
              </w:rPr>
              <w:fldChar w:fldCharType="separate"/>
            </w:r>
            <w:r w:rsidR="003D02BF">
              <w:rPr>
                <w:noProof/>
                <w:webHidden/>
              </w:rPr>
              <w:t>4</w:t>
            </w:r>
            <w:r w:rsidR="003D02BF">
              <w:rPr>
                <w:noProof/>
                <w:webHidden/>
              </w:rPr>
              <w:fldChar w:fldCharType="end"/>
            </w:r>
          </w:hyperlink>
        </w:p>
        <w:p w14:paraId="07B77F13" w14:textId="02AAD2A2"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78" w:history="1">
            <w:r w:rsidR="003D02BF" w:rsidRPr="001B1D90">
              <w:rPr>
                <w:rStyle w:val="Hypertextovprepojenie"/>
                <w:noProof/>
              </w:rPr>
              <w:t>3.</w:t>
            </w:r>
            <w:r w:rsidR="003D02BF">
              <w:rPr>
                <w:rFonts w:asciiTheme="minorHAnsi" w:eastAsiaTheme="minorEastAsia" w:hAnsiTheme="minorHAnsi"/>
                <w:noProof/>
                <w:sz w:val="22"/>
                <w:lang w:eastAsia="sk-SK"/>
              </w:rPr>
              <w:tab/>
            </w:r>
            <w:r w:rsidR="003D02BF" w:rsidRPr="001B1D90">
              <w:rPr>
                <w:rStyle w:val="Hypertextovprepojenie"/>
                <w:noProof/>
              </w:rPr>
              <w:t>Rozdelenie predmetu zákazky a PHZ jednotlivých častí zákazky</w:t>
            </w:r>
            <w:r w:rsidR="003D02BF">
              <w:rPr>
                <w:noProof/>
                <w:webHidden/>
              </w:rPr>
              <w:tab/>
            </w:r>
            <w:r w:rsidR="003D02BF">
              <w:rPr>
                <w:noProof/>
                <w:webHidden/>
              </w:rPr>
              <w:fldChar w:fldCharType="begin"/>
            </w:r>
            <w:r w:rsidR="003D02BF">
              <w:rPr>
                <w:noProof/>
                <w:webHidden/>
              </w:rPr>
              <w:instrText xml:space="preserve"> PAGEREF _Toc81474578 \h </w:instrText>
            </w:r>
            <w:r w:rsidR="003D02BF">
              <w:rPr>
                <w:noProof/>
                <w:webHidden/>
              </w:rPr>
            </w:r>
            <w:r w:rsidR="003D02BF">
              <w:rPr>
                <w:noProof/>
                <w:webHidden/>
              </w:rPr>
              <w:fldChar w:fldCharType="separate"/>
            </w:r>
            <w:r w:rsidR="003D02BF">
              <w:rPr>
                <w:noProof/>
                <w:webHidden/>
              </w:rPr>
              <w:t>4</w:t>
            </w:r>
            <w:r w:rsidR="003D02BF">
              <w:rPr>
                <w:noProof/>
                <w:webHidden/>
              </w:rPr>
              <w:fldChar w:fldCharType="end"/>
            </w:r>
          </w:hyperlink>
        </w:p>
        <w:p w14:paraId="2592A6B0" w14:textId="441DCF76"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79" w:history="1">
            <w:r w:rsidR="003D02BF" w:rsidRPr="001B1D90">
              <w:rPr>
                <w:rStyle w:val="Hypertextovprepojenie"/>
                <w:noProof/>
              </w:rPr>
              <w:t>4.</w:t>
            </w:r>
            <w:r w:rsidR="003D02BF">
              <w:rPr>
                <w:rFonts w:asciiTheme="minorHAnsi" w:eastAsiaTheme="minorEastAsia" w:hAnsiTheme="minorHAnsi"/>
                <w:noProof/>
                <w:sz w:val="22"/>
                <w:lang w:eastAsia="sk-SK"/>
              </w:rPr>
              <w:tab/>
            </w:r>
            <w:r w:rsidR="003D02BF" w:rsidRPr="001B1D90">
              <w:rPr>
                <w:rStyle w:val="Hypertextovprepojenie"/>
                <w:noProof/>
              </w:rPr>
              <w:t>Variantné riešenie</w:t>
            </w:r>
            <w:r w:rsidR="003D02BF">
              <w:rPr>
                <w:noProof/>
                <w:webHidden/>
              </w:rPr>
              <w:tab/>
            </w:r>
            <w:r w:rsidR="003D02BF">
              <w:rPr>
                <w:noProof/>
                <w:webHidden/>
              </w:rPr>
              <w:fldChar w:fldCharType="begin"/>
            </w:r>
            <w:r w:rsidR="003D02BF">
              <w:rPr>
                <w:noProof/>
                <w:webHidden/>
              </w:rPr>
              <w:instrText xml:space="preserve"> PAGEREF _Toc81474579 \h </w:instrText>
            </w:r>
            <w:r w:rsidR="003D02BF">
              <w:rPr>
                <w:noProof/>
                <w:webHidden/>
              </w:rPr>
            </w:r>
            <w:r w:rsidR="003D02BF">
              <w:rPr>
                <w:noProof/>
                <w:webHidden/>
              </w:rPr>
              <w:fldChar w:fldCharType="separate"/>
            </w:r>
            <w:r w:rsidR="003D02BF">
              <w:rPr>
                <w:noProof/>
                <w:webHidden/>
              </w:rPr>
              <w:t>4</w:t>
            </w:r>
            <w:r w:rsidR="003D02BF">
              <w:rPr>
                <w:noProof/>
                <w:webHidden/>
              </w:rPr>
              <w:fldChar w:fldCharType="end"/>
            </w:r>
          </w:hyperlink>
        </w:p>
        <w:p w14:paraId="06117CEA" w14:textId="6D28B18E"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80" w:history="1">
            <w:r w:rsidR="003D02BF" w:rsidRPr="001B1D90">
              <w:rPr>
                <w:rStyle w:val="Hypertextovprepojenie"/>
                <w:noProof/>
              </w:rPr>
              <w:t>5.</w:t>
            </w:r>
            <w:r w:rsidR="003D02BF">
              <w:rPr>
                <w:rFonts w:asciiTheme="minorHAnsi" w:eastAsiaTheme="minorEastAsia" w:hAnsiTheme="minorHAnsi"/>
                <w:noProof/>
                <w:sz w:val="22"/>
                <w:lang w:eastAsia="sk-SK"/>
              </w:rPr>
              <w:tab/>
            </w:r>
            <w:r w:rsidR="003D02BF" w:rsidRPr="001B1D90">
              <w:rPr>
                <w:rStyle w:val="Hypertextovprepojenie"/>
                <w:noProof/>
              </w:rPr>
              <w:t>Miesto dodania predmetu zákazky</w:t>
            </w:r>
            <w:r w:rsidR="003D02BF">
              <w:rPr>
                <w:noProof/>
                <w:webHidden/>
              </w:rPr>
              <w:tab/>
            </w:r>
            <w:r w:rsidR="003D02BF">
              <w:rPr>
                <w:noProof/>
                <w:webHidden/>
              </w:rPr>
              <w:fldChar w:fldCharType="begin"/>
            </w:r>
            <w:r w:rsidR="003D02BF">
              <w:rPr>
                <w:noProof/>
                <w:webHidden/>
              </w:rPr>
              <w:instrText xml:space="preserve"> PAGEREF _Toc81474580 \h </w:instrText>
            </w:r>
            <w:r w:rsidR="003D02BF">
              <w:rPr>
                <w:noProof/>
                <w:webHidden/>
              </w:rPr>
            </w:r>
            <w:r w:rsidR="003D02BF">
              <w:rPr>
                <w:noProof/>
                <w:webHidden/>
              </w:rPr>
              <w:fldChar w:fldCharType="separate"/>
            </w:r>
            <w:r w:rsidR="003D02BF">
              <w:rPr>
                <w:noProof/>
                <w:webHidden/>
              </w:rPr>
              <w:t>5</w:t>
            </w:r>
            <w:r w:rsidR="003D02BF">
              <w:rPr>
                <w:noProof/>
                <w:webHidden/>
              </w:rPr>
              <w:fldChar w:fldCharType="end"/>
            </w:r>
          </w:hyperlink>
        </w:p>
        <w:p w14:paraId="67F1E1B7" w14:textId="19A06C78"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81" w:history="1">
            <w:r w:rsidR="003D02BF" w:rsidRPr="001B1D90">
              <w:rPr>
                <w:rStyle w:val="Hypertextovprepojenie"/>
                <w:noProof/>
              </w:rPr>
              <w:t>6.</w:t>
            </w:r>
            <w:r w:rsidR="003D02BF">
              <w:rPr>
                <w:rFonts w:asciiTheme="minorHAnsi" w:eastAsiaTheme="minorEastAsia" w:hAnsiTheme="minorHAnsi"/>
                <w:noProof/>
                <w:sz w:val="22"/>
                <w:lang w:eastAsia="sk-SK"/>
              </w:rPr>
              <w:tab/>
            </w:r>
            <w:r w:rsidR="003D02BF" w:rsidRPr="001B1D90">
              <w:rPr>
                <w:rStyle w:val="Hypertextovprepojenie"/>
                <w:noProof/>
              </w:rPr>
              <w:t>Zmluvný vzťah a jeho trvanie</w:t>
            </w:r>
            <w:r w:rsidR="003D02BF">
              <w:rPr>
                <w:noProof/>
                <w:webHidden/>
              </w:rPr>
              <w:tab/>
            </w:r>
            <w:r w:rsidR="003D02BF">
              <w:rPr>
                <w:noProof/>
                <w:webHidden/>
              </w:rPr>
              <w:fldChar w:fldCharType="begin"/>
            </w:r>
            <w:r w:rsidR="003D02BF">
              <w:rPr>
                <w:noProof/>
                <w:webHidden/>
              </w:rPr>
              <w:instrText xml:space="preserve"> PAGEREF _Toc81474581 \h </w:instrText>
            </w:r>
            <w:r w:rsidR="003D02BF">
              <w:rPr>
                <w:noProof/>
                <w:webHidden/>
              </w:rPr>
            </w:r>
            <w:r w:rsidR="003D02BF">
              <w:rPr>
                <w:noProof/>
                <w:webHidden/>
              </w:rPr>
              <w:fldChar w:fldCharType="separate"/>
            </w:r>
            <w:r w:rsidR="003D02BF">
              <w:rPr>
                <w:noProof/>
                <w:webHidden/>
              </w:rPr>
              <w:t>5</w:t>
            </w:r>
            <w:r w:rsidR="003D02BF">
              <w:rPr>
                <w:noProof/>
                <w:webHidden/>
              </w:rPr>
              <w:fldChar w:fldCharType="end"/>
            </w:r>
          </w:hyperlink>
        </w:p>
        <w:p w14:paraId="456D18F9" w14:textId="2D7649C6"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82" w:history="1">
            <w:r w:rsidR="003D02BF" w:rsidRPr="001B1D90">
              <w:rPr>
                <w:rStyle w:val="Hypertextovprepojenie"/>
                <w:noProof/>
              </w:rPr>
              <w:t>7.</w:t>
            </w:r>
            <w:r w:rsidR="003D02BF">
              <w:rPr>
                <w:rFonts w:asciiTheme="minorHAnsi" w:eastAsiaTheme="minorEastAsia" w:hAnsiTheme="minorHAnsi"/>
                <w:noProof/>
                <w:sz w:val="22"/>
                <w:lang w:eastAsia="sk-SK"/>
              </w:rPr>
              <w:tab/>
            </w:r>
            <w:r w:rsidR="003D02BF" w:rsidRPr="001B1D90">
              <w:rPr>
                <w:rStyle w:val="Hypertextovprepojenie"/>
                <w:noProof/>
              </w:rPr>
              <w:t>Financovanie predmetu zákazky</w:t>
            </w:r>
            <w:r w:rsidR="003D02BF">
              <w:rPr>
                <w:noProof/>
                <w:webHidden/>
              </w:rPr>
              <w:tab/>
            </w:r>
            <w:r w:rsidR="003D02BF">
              <w:rPr>
                <w:noProof/>
                <w:webHidden/>
              </w:rPr>
              <w:fldChar w:fldCharType="begin"/>
            </w:r>
            <w:r w:rsidR="003D02BF">
              <w:rPr>
                <w:noProof/>
                <w:webHidden/>
              </w:rPr>
              <w:instrText xml:space="preserve"> PAGEREF _Toc81474582 \h </w:instrText>
            </w:r>
            <w:r w:rsidR="003D02BF">
              <w:rPr>
                <w:noProof/>
                <w:webHidden/>
              </w:rPr>
            </w:r>
            <w:r w:rsidR="003D02BF">
              <w:rPr>
                <w:noProof/>
                <w:webHidden/>
              </w:rPr>
              <w:fldChar w:fldCharType="separate"/>
            </w:r>
            <w:r w:rsidR="003D02BF">
              <w:rPr>
                <w:noProof/>
                <w:webHidden/>
              </w:rPr>
              <w:t>5</w:t>
            </w:r>
            <w:r w:rsidR="003D02BF">
              <w:rPr>
                <w:noProof/>
                <w:webHidden/>
              </w:rPr>
              <w:fldChar w:fldCharType="end"/>
            </w:r>
          </w:hyperlink>
        </w:p>
        <w:p w14:paraId="0563ED17" w14:textId="2FCEC5F9"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83" w:history="1">
            <w:r w:rsidR="003D02BF" w:rsidRPr="001B1D90">
              <w:rPr>
                <w:rStyle w:val="Hypertextovprepojenie"/>
                <w:noProof/>
              </w:rPr>
              <w:t>8.</w:t>
            </w:r>
            <w:r w:rsidR="003D02BF">
              <w:rPr>
                <w:rFonts w:asciiTheme="minorHAnsi" w:eastAsiaTheme="minorEastAsia" w:hAnsiTheme="minorHAnsi"/>
                <w:noProof/>
                <w:sz w:val="22"/>
                <w:lang w:eastAsia="sk-SK"/>
              </w:rPr>
              <w:tab/>
            </w:r>
            <w:r w:rsidR="003D02BF" w:rsidRPr="001B1D90">
              <w:rPr>
                <w:rStyle w:val="Hypertextovprepojenie"/>
                <w:noProof/>
              </w:rPr>
              <w:t>Lehota viazanosti ponúk</w:t>
            </w:r>
            <w:r w:rsidR="003D02BF">
              <w:rPr>
                <w:noProof/>
                <w:webHidden/>
              </w:rPr>
              <w:tab/>
            </w:r>
            <w:r w:rsidR="003D02BF">
              <w:rPr>
                <w:noProof/>
                <w:webHidden/>
              </w:rPr>
              <w:fldChar w:fldCharType="begin"/>
            </w:r>
            <w:r w:rsidR="003D02BF">
              <w:rPr>
                <w:noProof/>
                <w:webHidden/>
              </w:rPr>
              <w:instrText xml:space="preserve"> PAGEREF _Toc81474583 \h </w:instrText>
            </w:r>
            <w:r w:rsidR="003D02BF">
              <w:rPr>
                <w:noProof/>
                <w:webHidden/>
              </w:rPr>
            </w:r>
            <w:r w:rsidR="003D02BF">
              <w:rPr>
                <w:noProof/>
                <w:webHidden/>
              </w:rPr>
              <w:fldChar w:fldCharType="separate"/>
            </w:r>
            <w:r w:rsidR="003D02BF">
              <w:rPr>
                <w:noProof/>
                <w:webHidden/>
              </w:rPr>
              <w:t>5</w:t>
            </w:r>
            <w:r w:rsidR="003D02BF">
              <w:rPr>
                <w:noProof/>
                <w:webHidden/>
              </w:rPr>
              <w:fldChar w:fldCharType="end"/>
            </w:r>
          </w:hyperlink>
        </w:p>
        <w:p w14:paraId="658B3CA8" w14:textId="79D339AB"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84" w:history="1">
            <w:r w:rsidR="003D02BF" w:rsidRPr="001B1D90">
              <w:rPr>
                <w:rStyle w:val="Hypertextovprepojenie"/>
                <w:noProof/>
              </w:rPr>
              <w:t>9.</w:t>
            </w:r>
            <w:r w:rsidR="003D02BF">
              <w:rPr>
                <w:rFonts w:asciiTheme="minorHAnsi" w:eastAsiaTheme="minorEastAsia" w:hAnsiTheme="minorHAnsi"/>
                <w:noProof/>
                <w:sz w:val="22"/>
                <w:lang w:eastAsia="sk-SK"/>
              </w:rPr>
              <w:tab/>
            </w:r>
            <w:r w:rsidR="003D02BF" w:rsidRPr="001B1D90">
              <w:rPr>
                <w:rStyle w:val="Hypertextovprepojenie"/>
                <w:noProof/>
              </w:rPr>
              <w:t>Komunikácia medzi verejným obstarávateľom a uchádzačmi alebo záujemcami</w:t>
            </w:r>
            <w:r w:rsidR="003D02BF">
              <w:rPr>
                <w:noProof/>
                <w:webHidden/>
              </w:rPr>
              <w:tab/>
            </w:r>
            <w:r w:rsidR="003D02BF">
              <w:rPr>
                <w:noProof/>
                <w:webHidden/>
              </w:rPr>
              <w:fldChar w:fldCharType="begin"/>
            </w:r>
            <w:r w:rsidR="003D02BF">
              <w:rPr>
                <w:noProof/>
                <w:webHidden/>
              </w:rPr>
              <w:instrText xml:space="preserve"> PAGEREF _Toc81474584 \h </w:instrText>
            </w:r>
            <w:r w:rsidR="003D02BF">
              <w:rPr>
                <w:noProof/>
                <w:webHidden/>
              </w:rPr>
            </w:r>
            <w:r w:rsidR="003D02BF">
              <w:rPr>
                <w:noProof/>
                <w:webHidden/>
              </w:rPr>
              <w:fldChar w:fldCharType="separate"/>
            </w:r>
            <w:r w:rsidR="003D02BF">
              <w:rPr>
                <w:noProof/>
                <w:webHidden/>
              </w:rPr>
              <w:t>5</w:t>
            </w:r>
            <w:r w:rsidR="003D02BF">
              <w:rPr>
                <w:noProof/>
                <w:webHidden/>
              </w:rPr>
              <w:fldChar w:fldCharType="end"/>
            </w:r>
          </w:hyperlink>
        </w:p>
        <w:p w14:paraId="29A2E6CE" w14:textId="1E290A76"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85" w:history="1">
            <w:r w:rsidR="003D02BF" w:rsidRPr="001B1D90">
              <w:rPr>
                <w:rStyle w:val="Hypertextovprepojenie"/>
                <w:noProof/>
              </w:rPr>
              <w:t>10.</w:t>
            </w:r>
            <w:r w:rsidR="003D02BF">
              <w:rPr>
                <w:rFonts w:asciiTheme="minorHAnsi" w:eastAsiaTheme="minorEastAsia" w:hAnsiTheme="minorHAnsi"/>
                <w:noProof/>
                <w:sz w:val="22"/>
                <w:lang w:eastAsia="sk-SK"/>
              </w:rPr>
              <w:tab/>
            </w:r>
            <w:r w:rsidR="003D02BF" w:rsidRPr="001B1D90">
              <w:rPr>
                <w:rStyle w:val="Hypertextovprepojenie"/>
                <w:noProof/>
              </w:rPr>
              <w:t>Vysvetlenie zadávacej dokumentácie</w:t>
            </w:r>
            <w:r w:rsidR="003D02BF">
              <w:rPr>
                <w:noProof/>
                <w:webHidden/>
              </w:rPr>
              <w:tab/>
            </w:r>
            <w:r w:rsidR="003D02BF">
              <w:rPr>
                <w:noProof/>
                <w:webHidden/>
              </w:rPr>
              <w:fldChar w:fldCharType="begin"/>
            </w:r>
            <w:r w:rsidR="003D02BF">
              <w:rPr>
                <w:noProof/>
                <w:webHidden/>
              </w:rPr>
              <w:instrText xml:space="preserve"> PAGEREF _Toc81474585 \h </w:instrText>
            </w:r>
            <w:r w:rsidR="003D02BF">
              <w:rPr>
                <w:noProof/>
                <w:webHidden/>
              </w:rPr>
            </w:r>
            <w:r w:rsidR="003D02BF">
              <w:rPr>
                <w:noProof/>
                <w:webHidden/>
              </w:rPr>
              <w:fldChar w:fldCharType="separate"/>
            </w:r>
            <w:r w:rsidR="003D02BF">
              <w:rPr>
                <w:noProof/>
                <w:webHidden/>
              </w:rPr>
              <w:t>6</w:t>
            </w:r>
            <w:r w:rsidR="003D02BF">
              <w:rPr>
                <w:noProof/>
                <w:webHidden/>
              </w:rPr>
              <w:fldChar w:fldCharType="end"/>
            </w:r>
          </w:hyperlink>
        </w:p>
        <w:p w14:paraId="697D2448" w14:textId="192BE94E"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86" w:history="1">
            <w:r w:rsidR="003D02BF" w:rsidRPr="001B1D90">
              <w:rPr>
                <w:rStyle w:val="Hypertextovprepojenie"/>
                <w:noProof/>
              </w:rPr>
              <w:t>11.</w:t>
            </w:r>
            <w:r w:rsidR="003D02BF">
              <w:rPr>
                <w:rFonts w:asciiTheme="minorHAnsi" w:eastAsiaTheme="minorEastAsia" w:hAnsiTheme="minorHAnsi"/>
                <w:noProof/>
                <w:sz w:val="22"/>
                <w:lang w:eastAsia="sk-SK"/>
              </w:rPr>
              <w:tab/>
            </w:r>
            <w:r w:rsidR="003D02BF" w:rsidRPr="001B1D90">
              <w:rPr>
                <w:rStyle w:val="Hypertextovprepojenie"/>
                <w:noProof/>
              </w:rPr>
              <w:t>Obhliadka miesta dodania predmetu zákazky</w:t>
            </w:r>
            <w:r w:rsidR="003D02BF">
              <w:rPr>
                <w:noProof/>
                <w:webHidden/>
              </w:rPr>
              <w:tab/>
            </w:r>
            <w:r w:rsidR="003D02BF">
              <w:rPr>
                <w:noProof/>
                <w:webHidden/>
              </w:rPr>
              <w:fldChar w:fldCharType="begin"/>
            </w:r>
            <w:r w:rsidR="003D02BF">
              <w:rPr>
                <w:noProof/>
                <w:webHidden/>
              </w:rPr>
              <w:instrText xml:space="preserve"> PAGEREF _Toc81474586 \h </w:instrText>
            </w:r>
            <w:r w:rsidR="003D02BF">
              <w:rPr>
                <w:noProof/>
                <w:webHidden/>
              </w:rPr>
            </w:r>
            <w:r w:rsidR="003D02BF">
              <w:rPr>
                <w:noProof/>
                <w:webHidden/>
              </w:rPr>
              <w:fldChar w:fldCharType="separate"/>
            </w:r>
            <w:r w:rsidR="003D02BF">
              <w:rPr>
                <w:noProof/>
                <w:webHidden/>
              </w:rPr>
              <w:t>7</w:t>
            </w:r>
            <w:r w:rsidR="003D02BF">
              <w:rPr>
                <w:noProof/>
                <w:webHidden/>
              </w:rPr>
              <w:fldChar w:fldCharType="end"/>
            </w:r>
          </w:hyperlink>
        </w:p>
        <w:p w14:paraId="00E5C7E2" w14:textId="67CBA6A9"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87" w:history="1">
            <w:r w:rsidR="003D02BF" w:rsidRPr="001B1D90">
              <w:rPr>
                <w:rStyle w:val="Hypertextovprepojenie"/>
                <w:noProof/>
              </w:rPr>
              <w:t>12.</w:t>
            </w:r>
            <w:r w:rsidR="003D02BF">
              <w:rPr>
                <w:rFonts w:asciiTheme="minorHAnsi" w:eastAsiaTheme="minorEastAsia" w:hAnsiTheme="minorHAnsi"/>
                <w:noProof/>
                <w:sz w:val="22"/>
                <w:lang w:eastAsia="sk-SK"/>
              </w:rPr>
              <w:tab/>
            </w:r>
            <w:r w:rsidR="003D02BF" w:rsidRPr="001B1D90">
              <w:rPr>
                <w:rStyle w:val="Hypertextovprepojenie"/>
                <w:noProof/>
              </w:rPr>
              <w:t>Jazyk ponuky</w:t>
            </w:r>
            <w:r w:rsidR="003D02BF">
              <w:rPr>
                <w:noProof/>
                <w:webHidden/>
              </w:rPr>
              <w:tab/>
            </w:r>
            <w:r w:rsidR="003D02BF">
              <w:rPr>
                <w:noProof/>
                <w:webHidden/>
              </w:rPr>
              <w:fldChar w:fldCharType="begin"/>
            </w:r>
            <w:r w:rsidR="003D02BF">
              <w:rPr>
                <w:noProof/>
                <w:webHidden/>
              </w:rPr>
              <w:instrText xml:space="preserve"> PAGEREF _Toc81474587 \h </w:instrText>
            </w:r>
            <w:r w:rsidR="003D02BF">
              <w:rPr>
                <w:noProof/>
                <w:webHidden/>
              </w:rPr>
            </w:r>
            <w:r w:rsidR="003D02BF">
              <w:rPr>
                <w:noProof/>
                <w:webHidden/>
              </w:rPr>
              <w:fldChar w:fldCharType="separate"/>
            </w:r>
            <w:r w:rsidR="003D02BF">
              <w:rPr>
                <w:noProof/>
                <w:webHidden/>
              </w:rPr>
              <w:t>7</w:t>
            </w:r>
            <w:r w:rsidR="003D02BF">
              <w:rPr>
                <w:noProof/>
                <w:webHidden/>
              </w:rPr>
              <w:fldChar w:fldCharType="end"/>
            </w:r>
          </w:hyperlink>
        </w:p>
        <w:p w14:paraId="0A31E7E5" w14:textId="443C3BCC"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88" w:history="1">
            <w:r w:rsidR="003D02BF" w:rsidRPr="001B1D90">
              <w:rPr>
                <w:rStyle w:val="Hypertextovprepojenie"/>
                <w:noProof/>
              </w:rPr>
              <w:t>13.</w:t>
            </w:r>
            <w:r w:rsidR="003D02BF">
              <w:rPr>
                <w:rFonts w:asciiTheme="minorHAnsi" w:eastAsiaTheme="minorEastAsia" w:hAnsiTheme="minorHAnsi"/>
                <w:noProof/>
                <w:sz w:val="22"/>
                <w:lang w:eastAsia="sk-SK"/>
              </w:rPr>
              <w:tab/>
            </w:r>
            <w:r w:rsidR="003D02BF" w:rsidRPr="001B1D90">
              <w:rPr>
                <w:rStyle w:val="Hypertextovprepojenie"/>
                <w:noProof/>
              </w:rPr>
              <w:t>Mena a ceny uvádzané v ponuke</w:t>
            </w:r>
            <w:r w:rsidR="003D02BF">
              <w:rPr>
                <w:noProof/>
                <w:webHidden/>
              </w:rPr>
              <w:tab/>
            </w:r>
            <w:r w:rsidR="003D02BF">
              <w:rPr>
                <w:noProof/>
                <w:webHidden/>
              </w:rPr>
              <w:fldChar w:fldCharType="begin"/>
            </w:r>
            <w:r w:rsidR="003D02BF">
              <w:rPr>
                <w:noProof/>
                <w:webHidden/>
              </w:rPr>
              <w:instrText xml:space="preserve"> PAGEREF _Toc81474588 \h </w:instrText>
            </w:r>
            <w:r w:rsidR="003D02BF">
              <w:rPr>
                <w:noProof/>
                <w:webHidden/>
              </w:rPr>
            </w:r>
            <w:r w:rsidR="003D02BF">
              <w:rPr>
                <w:noProof/>
                <w:webHidden/>
              </w:rPr>
              <w:fldChar w:fldCharType="separate"/>
            </w:r>
            <w:r w:rsidR="003D02BF">
              <w:rPr>
                <w:noProof/>
                <w:webHidden/>
              </w:rPr>
              <w:t>7</w:t>
            </w:r>
            <w:r w:rsidR="003D02BF">
              <w:rPr>
                <w:noProof/>
                <w:webHidden/>
              </w:rPr>
              <w:fldChar w:fldCharType="end"/>
            </w:r>
          </w:hyperlink>
        </w:p>
        <w:p w14:paraId="3799F7E9" w14:textId="1F538B2F"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89" w:history="1">
            <w:r w:rsidR="003D02BF" w:rsidRPr="001B1D90">
              <w:rPr>
                <w:rStyle w:val="Hypertextovprepojenie"/>
                <w:noProof/>
              </w:rPr>
              <w:t>14.</w:t>
            </w:r>
            <w:r w:rsidR="003D02BF">
              <w:rPr>
                <w:rFonts w:asciiTheme="minorHAnsi" w:eastAsiaTheme="minorEastAsia" w:hAnsiTheme="minorHAnsi"/>
                <w:noProof/>
                <w:sz w:val="22"/>
                <w:lang w:eastAsia="sk-SK"/>
              </w:rPr>
              <w:tab/>
            </w:r>
            <w:r w:rsidR="003D02BF" w:rsidRPr="001B1D90">
              <w:rPr>
                <w:rStyle w:val="Hypertextovprepojenie"/>
                <w:noProof/>
              </w:rPr>
              <w:t>Zábezpeka</w:t>
            </w:r>
            <w:r w:rsidR="003D02BF">
              <w:rPr>
                <w:noProof/>
                <w:webHidden/>
              </w:rPr>
              <w:tab/>
            </w:r>
            <w:r w:rsidR="003D02BF">
              <w:rPr>
                <w:noProof/>
                <w:webHidden/>
              </w:rPr>
              <w:fldChar w:fldCharType="begin"/>
            </w:r>
            <w:r w:rsidR="003D02BF">
              <w:rPr>
                <w:noProof/>
                <w:webHidden/>
              </w:rPr>
              <w:instrText xml:space="preserve"> PAGEREF _Toc81474589 \h </w:instrText>
            </w:r>
            <w:r w:rsidR="003D02BF">
              <w:rPr>
                <w:noProof/>
                <w:webHidden/>
              </w:rPr>
            </w:r>
            <w:r w:rsidR="003D02BF">
              <w:rPr>
                <w:noProof/>
                <w:webHidden/>
              </w:rPr>
              <w:fldChar w:fldCharType="separate"/>
            </w:r>
            <w:r w:rsidR="003D02BF">
              <w:rPr>
                <w:noProof/>
                <w:webHidden/>
              </w:rPr>
              <w:t>7</w:t>
            </w:r>
            <w:r w:rsidR="003D02BF">
              <w:rPr>
                <w:noProof/>
                <w:webHidden/>
              </w:rPr>
              <w:fldChar w:fldCharType="end"/>
            </w:r>
          </w:hyperlink>
        </w:p>
        <w:p w14:paraId="28C88212" w14:textId="37BAACC2"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0" w:history="1">
            <w:r w:rsidR="003D02BF" w:rsidRPr="001B1D90">
              <w:rPr>
                <w:rStyle w:val="Hypertextovprepojenie"/>
                <w:noProof/>
              </w:rPr>
              <w:t>15.</w:t>
            </w:r>
            <w:r w:rsidR="003D02BF">
              <w:rPr>
                <w:rFonts w:asciiTheme="minorHAnsi" w:eastAsiaTheme="minorEastAsia" w:hAnsiTheme="minorHAnsi"/>
                <w:noProof/>
                <w:sz w:val="22"/>
                <w:lang w:eastAsia="sk-SK"/>
              </w:rPr>
              <w:tab/>
            </w:r>
            <w:r w:rsidR="003D02BF" w:rsidRPr="001B1D90">
              <w:rPr>
                <w:rStyle w:val="Hypertextovprepojenie"/>
                <w:noProof/>
              </w:rPr>
              <w:t>Obsah ponuky</w:t>
            </w:r>
            <w:r w:rsidR="003D02BF">
              <w:rPr>
                <w:noProof/>
                <w:webHidden/>
              </w:rPr>
              <w:tab/>
            </w:r>
            <w:r w:rsidR="003D02BF">
              <w:rPr>
                <w:noProof/>
                <w:webHidden/>
              </w:rPr>
              <w:fldChar w:fldCharType="begin"/>
            </w:r>
            <w:r w:rsidR="003D02BF">
              <w:rPr>
                <w:noProof/>
                <w:webHidden/>
              </w:rPr>
              <w:instrText xml:space="preserve"> PAGEREF _Toc81474590 \h </w:instrText>
            </w:r>
            <w:r w:rsidR="003D02BF">
              <w:rPr>
                <w:noProof/>
                <w:webHidden/>
              </w:rPr>
            </w:r>
            <w:r w:rsidR="003D02BF">
              <w:rPr>
                <w:noProof/>
                <w:webHidden/>
              </w:rPr>
              <w:fldChar w:fldCharType="separate"/>
            </w:r>
            <w:r w:rsidR="003D02BF">
              <w:rPr>
                <w:noProof/>
                <w:webHidden/>
              </w:rPr>
              <w:t>7</w:t>
            </w:r>
            <w:r w:rsidR="003D02BF">
              <w:rPr>
                <w:noProof/>
                <w:webHidden/>
              </w:rPr>
              <w:fldChar w:fldCharType="end"/>
            </w:r>
          </w:hyperlink>
        </w:p>
        <w:p w14:paraId="2F32B539" w14:textId="25950B40"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1" w:history="1">
            <w:r w:rsidR="003D02BF" w:rsidRPr="001B1D90">
              <w:rPr>
                <w:rStyle w:val="Hypertextovprepojenie"/>
                <w:noProof/>
              </w:rPr>
              <w:t>16.</w:t>
            </w:r>
            <w:r w:rsidR="003D02BF">
              <w:rPr>
                <w:rFonts w:asciiTheme="minorHAnsi" w:eastAsiaTheme="minorEastAsia" w:hAnsiTheme="minorHAnsi"/>
                <w:noProof/>
                <w:sz w:val="22"/>
                <w:lang w:eastAsia="sk-SK"/>
              </w:rPr>
              <w:tab/>
            </w:r>
            <w:r w:rsidR="003D02BF" w:rsidRPr="001B1D90">
              <w:rPr>
                <w:rStyle w:val="Hypertextovprepojenie"/>
                <w:noProof/>
              </w:rPr>
              <w:t>Vyhotovenie a predloženie ponuky</w:t>
            </w:r>
            <w:r w:rsidR="003D02BF">
              <w:rPr>
                <w:noProof/>
                <w:webHidden/>
              </w:rPr>
              <w:tab/>
            </w:r>
            <w:r w:rsidR="003D02BF">
              <w:rPr>
                <w:noProof/>
                <w:webHidden/>
              </w:rPr>
              <w:fldChar w:fldCharType="begin"/>
            </w:r>
            <w:r w:rsidR="003D02BF">
              <w:rPr>
                <w:noProof/>
                <w:webHidden/>
              </w:rPr>
              <w:instrText xml:space="preserve"> PAGEREF _Toc81474591 \h </w:instrText>
            </w:r>
            <w:r w:rsidR="003D02BF">
              <w:rPr>
                <w:noProof/>
                <w:webHidden/>
              </w:rPr>
            </w:r>
            <w:r w:rsidR="003D02BF">
              <w:rPr>
                <w:noProof/>
                <w:webHidden/>
              </w:rPr>
              <w:fldChar w:fldCharType="separate"/>
            </w:r>
            <w:r w:rsidR="003D02BF">
              <w:rPr>
                <w:noProof/>
                <w:webHidden/>
              </w:rPr>
              <w:t>8</w:t>
            </w:r>
            <w:r w:rsidR="003D02BF">
              <w:rPr>
                <w:noProof/>
                <w:webHidden/>
              </w:rPr>
              <w:fldChar w:fldCharType="end"/>
            </w:r>
          </w:hyperlink>
        </w:p>
        <w:p w14:paraId="475F0687" w14:textId="30CD3039"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2" w:history="1">
            <w:r w:rsidR="003D02BF" w:rsidRPr="001B1D90">
              <w:rPr>
                <w:rStyle w:val="Hypertextovprepojenie"/>
                <w:noProof/>
              </w:rPr>
              <w:t>17.</w:t>
            </w:r>
            <w:r w:rsidR="003D02BF">
              <w:rPr>
                <w:rFonts w:asciiTheme="minorHAnsi" w:eastAsiaTheme="minorEastAsia" w:hAnsiTheme="minorHAnsi"/>
                <w:noProof/>
                <w:sz w:val="22"/>
                <w:lang w:eastAsia="sk-SK"/>
              </w:rPr>
              <w:tab/>
            </w:r>
            <w:r w:rsidR="003D02BF" w:rsidRPr="001B1D90">
              <w:rPr>
                <w:rStyle w:val="Hypertextovprepojenie"/>
                <w:noProof/>
              </w:rPr>
              <w:t>Lehota na predkladanie ponúk</w:t>
            </w:r>
            <w:r w:rsidR="003D02BF">
              <w:rPr>
                <w:noProof/>
                <w:webHidden/>
              </w:rPr>
              <w:tab/>
            </w:r>
            <w:r w:rsidR="003D02BF">
              <w:rPr>
                <w:noProof/>
                <w:webHidden/>
              </w:rPr>
              <w:fldChar w:fldCharType="begin"/>
            </w:r>
            <w:r w:rsidR="003D02BF">
              <w:rPr>
                <w:noProof/>
                <w:webHidden/>
              </w:rPr>
              <w:instrText xml:space="preserve"> PAGEREF _Toc81474592 \h </w:instrText>
            </w:r>
            <w:r w:rsidR="003D02BF">
              <w:rPr>
                <w:noProof/>
                <w:webHidden/>
              </w:rPr>
            </w:r>
            <w:r w:rsidR="003D02BF">
              <w:rPr>
                <w:noProof/>
                <w:webHidden/>
              </w:rPr>
              <w:fldChar w:fldCharType="separate"/>
            </w:r>
            <w:r w:rsidR="003D02BF">
              <w:rPr>
                <w:noProof/>
                <w:webHidden/>
              </w:rPr>
              <w:t>9</w:t>
            </w:r>
            <w:r w:rsidR="003D02BF">
              <w:rPr>
                <w:noProof/>
                <w:webHidden/>
              </w:rPr>
              <w:fldChar w:fldCharType="end"/>
            </w:r>
          </w:hyperlink>
        </w:p>
        <w:p w14:paraId="238A3313" w14:textId="5396005D"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3" w:history="1">
            <w:r w:rsidR="003D02BF" w:rsidRPr="001B1D90">
              <w:rPr>
                <w:rStyle w:val="Hypertextovprepojenie"/>
                <w:noProof/>
              </w:rPr>
              <w:t>18.</w:t>
            </w:r>
            <w:r w:rsidR="003D02BF">
              <w:rPr>
                <w:rFonts w:asciiTheme="minorHAnsi" w:eastAsiaTheme="minorEastAsia" w:hAnsiTheme="minorHAnsi"/>
                <w:noProof/>
                <w:sz w:val="22"/>
                <w:lang w:eastAsia="sk-SK"/>
              </w:rPr>
              <w:tab/>
            </w:r>
            <w:r w:rsidR="003D02BF" w:rsidRPr="001B1D90">
              <w:rPr>
                <w:rStyle w:val="Hypertextovprepojenie"/>
                <w:noProof/>
              </w:rPr>
              <w:t>Otváranie ponúk</w:t>
            </w:r>
            <w:r w:rsidR="003D02BF">
              <w:rPr>
                <w:noProof/>
                <w:webHidden/>
              </w:rPr>
              <w:tab/>
            </w:r>
            <w:r w:rsidR="003D02BF">
              <w:rPr>
                <w:noProof/>
                <w:webHidden/>
              </w:rPr>
              <w:fldChar w:fldCharType="begin"/>
            </w:r>
            <w:r w:rsidR="003D02BF">
              <w:rPr>
                <w:noProof/>
                <w:webHidden/>
              </w:rPr>
              <w:instrText xml:space="preserve"> PAGEREF _Toc81474593 \h </w:instrText>
            </w:r>
            <w:r w:rsidR="003D02BF">
              <w:rPr>
                <w:noProof/>
                <w:webHidden/>
              </w:rPr>
            </w:r>
            <w:r w:rsidR="003D02BF">
              <w:rPr>
                <w:noProof/>
                <w:webHidden/>
              </w:rPr>
              <w:fldChar w:fldCharType="separate"/>
            </w:r>
            <w:r w:rsidR="003D02BF">
              <w:rPr>
                <w:noProof/>
                <w:webHidden/>
              </w:rPr>
              <w:t>9</w:t>
            </w:r>
            <w:r w:rsidR="003D02BF">
              <w:rPr>
                <w:noProof/>
                <w:webHidden/>
              </w:rPr>
              <w:fldChar w:fldCharType="end"/>
            </w:r>
          </w:hyperlink>
        </w:p>
        <w:p w14:paraId="07D62511" w14:textId="6EDC0982"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4" w:history="1">
            <w:r w:rsidR="003D02BF" w:rsidRPr="001B1D90">
              <w:rPr>
                <w:rStyle w:val="Hypertextovprepojenie"/>
                <w:noProof/>
              </w:rPr>
              <w:t>19.</w:t>
            </w:r>
            <w:r w:rsidR="003D02BF">
              <w:rPr>
                <w:rFonts w:asciiTheme="minorHAnsi" w:eastAsiaTheme="minorEastAsia" w:hAnsiTheme="minorHAnsi"/>
                <w:noProof/>
                <w:sz w:val="22"/>
                <w:lang w:eastAsia="sk-SK"/>
              </w:rPr>
              <w:tab/>
            </w:r>
            <w:r w:rsidR="003D02BF" w:rsidRPr="001B1D90">
              <w:rPr>
                <w:rStyle w:val="Hypertextovprepojenie"/>
                <w:noProof/>
              </w:rPr>
              <w:t>Dôvernosť verejného obstarávania</w:t>
            </w:r>
            <w:r w:rsidR="003D02BF">
              <w:rPr>
                <w:noProof/>
                <w:webHidden/>
              </w:rPr>
              <w:tab/>
            </w:r>
            <w:r w:rsidR="003D02BF">
              <w:rPr>
                <w:noProof/>
                <w:webHidden/>
              </w:rPr>
              <w:fldChar w:fldCharType="begin"/>
            </w:r>
            <w:r w:rsidR="003D02BF">
              <w:rPr>
                <w:noProof/>
                <w:webHidden/>
              </w:rPr>
              <w:instrText xml:space="preserve"> PAGEREF _Toc81474594 \h </w:instrText>
            </w:r>
            <w:r w:rsidR="003D02BF">
              <w:rPr>
                <w:noProof/>
                <w:webHidden/>
              </w:rPr>
            </w:r>
            <w:r w:rsidR="003D02BF">
              <w:rPr>
                <w:noProof/>
                <w:webHidden/>
              </w:rPr>
              <w:fldChar w:fldCharType="separate"/>
            </w:r>
            <w:r w:rsidR="003D02BF">
              <w:rPr>
                <w:noProof/>
                <w:webHidden/>
              </w:rPr>
              <w:t>10</w:t>
            </w:r>
            <w:r w:rsidR="003D02BF">
              <w:rPr>
                <w:noProof/>
                <w:webHidden/>
              </w:rPr>
              <w:fldChar w:fldCharType="end"/>
            </w:r>
          </w:hyperlink>
        </w:p>
        <w:p w14:paraId="3D58A364" w14:textId="4D93B0AB"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5" w:history="1">
            <w:r w:rsidR="003D02BF" w:rsidRPr="001B1D90">
              <w:rPr>
                <w:rStyle w:val="Hypertextovprepojenie"/>
                <w:noProof/>
              </w:rPr>
              <w:t>20.</w:t>
            </w:r>
            <w:r w:rsidR="003D02BF">
              <w:rPr>
                <w:rFonts w:asciiTheme="minorHAnsi" w:eastAsiaTheme="minorEastAsia" w:hAnsiTheme="minorHAnsi"/>
                <w:noProof/>
                <w:sz w:val="22"/>
                <w:lang w:eastAsia="sk-SK"/>
              </w:rPr>
              <w:tab/>
            </w:r>
            <w:r w:rsidR="003D02BF" w:rsidRPr="001B1D90">
              <w:rPr>
                <w:rStyle w:val="Hypertextovprepojenie"/>
                <w:noProof/>
              </w:rPr>
              <w:t>Vyhodnotenie splnenia podmienok účasti a ponúk</w:t>
            </w:r>
            <w:r w:rsidR="003D02BF">
              <w:rPr>
                <w:noProof/>
                <w:webHidden/>
              </w:rPr>
              <w:tab/>
            </w:r>
            <w:r w:rsidR="003D02BF">
              <w:rPr>
                <w:noProof/>
                <w:webHidden/>
              </w:rPr>
              <w:fldChar w:fldCharType="begin"/>
            </w:r>
            <w:r w:rsidR="003D02BF">
              <w:rPr>
                <w:noProof/>
                <w:webHidden/>
              </w:rPr>
              <w:instrText xml:space="preserve"> PAGEREF _Toc81474595 \h </w:instrText>
            </w:r>
            <w:r w:rsidR="003D02BF">
              <w:rPr>
                <w:noProof/>
                <w:webHidden/>
              </w:rPr>
            </w:r>
            <w:r w:rsidR="003D02BF">
              <w:rPr>
                <w:noProof/>
                <w:webHidden/>
              </w:rPr>
              <w:fldChar w:fldCharType="separate"/>
            </w:r>
            <w:r w:rsidR="003D02BF">
              <w:rPr>
                <w:noProof/>
                <w:webHidden/>
              </w:rPr>
              <w:t>10</w:t>
            </w:r>
            <w:r w:rsidR="003D02BF">
              <w:rPr>
                <w:noProof/>
                <w:webHidden/>
              </w:rPr>
              <w:fldChar w:fldCharType="end"/>
            </w:r>
          </w:hyperlink>
        </w:p>
        <w:p w14:paraId="0C80FF3C" w14:textId="0940C354"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6" w:history="1">
            <w:r w:rsidR="003D02BF" w:rsidRPr="001B1D90">
              <w:rPr>
                <w:rStyle w:val="Hypertextovprepojenie"/>
                <w:noProof/>
              </w:rPr>
              <w:t>21.</w:t>
            </w:r>
            <w:r w:rsidR="003D02BF">
              <w:rPr>
                <w:rFonts w:asciiTheme="minorHAnsi" w:eastAsiaTheme="minorEastAsia" w:hAnsiTheme="minorHAnsi"/>
                <w:noProof/>
                <w:sz w:val="22"/>
                <w:lang w:eastAsia="sk-SK"/>
              </w:rPr>
              <w:tab/>
            </w:r>
            <w:r w:rsidR="003D02BF" w:rsidRPr="001B1D90">
              <w:rPr>
                <w:rStyle w:val="Hypertextovprepojenie"/>
                <w:noProof/>
              </w:rPr>
              <w:t>Informácia o výsledku vyhodnotenia ponúk</w:t>
            </w:r>
            <w:r w:rsidR="003D02BF">
              <w:rPr>
                <w:noProof/>
                <w:webHidden/>
              </w:rPr>
              <w:tab/>
            </w:r>
            <w:r w:rsidR="003D02BF">
              <w:rPr>
                <w:noProof/>
                <w:webHidden/>
              </w:rPr>
              <w:fldChar w:fldCharType="begin"/>
            </w:r>
            <w:r w:rsidR="003D02BF">
              <w:rPr>
                <w:noProof/>
                <w:webHidden/>
              </w:rPr>
              <w:instrText xml:space="preserve"> PAGEREF _Toc81474596 \h </w:instrText>
            </w:r>
            <w:r w:rsidR="003D02BF">
              <w:rPr>
                <w:noProof/>
                <w:webHidden/>
              </w:rPr>
            </w:r>
            <w:r w:rsidR="003D02BF">
              <w:rPr>
                <w:noProof/>
                <w:webHidden/>
              </w:rPr>
              <w:fldChar w:fldCharType="separate"/>
            </w:r>
            <w:r w:rsidR="003D02BF">
              <w:rPr>
                <w:noProof/>
                <w:webHidden/>
              </w:rPr>
              <w:t>10</w:t>
            </w:r>
            <w:r w:rsidR="003D02BF">
              <w:rPr>
                <w:noProof/>
                <w:webHidden/>
              </w:rPr>
              <w:fldChar w:fldCharType="end"/>
            </w:r>
          </w:hyperlink>
        </w:p>
        <w:p w14:paraId="4BCC5459" w14:textId="15981B8F" w:rsidR="003D02BF" w:rsidRDefault="00823C99">
          <w:pPr>
            <w:pStyle w:val="Obsah2"/>
            <w:tabs>
              <w:tab w:val="left" w:pos="880"/>
              <w:tab w:val="right" w:leader="dot" w:pos="9062"/>
            </w:tabs>
            <w:rPr>
              <w:rFonts w:asciiTheme="minorHAnsi" w:eastAsiaTheme="minorEastAsia" w:hAnsiTheme="minorHAnsi"/>
              <w:noProof/>
              <w:sz w:val="22"/>
              <w:lang w:eastAsia="sk-SK"/>
            </w:rPr>
          </w:pPr>
          <w:hyperlink w:anchor="_Toc81474597" w:history="1">
            <w:r w:rsidR="003D02BF" w:rsidRPr="001B1D90">
              <w:rPr>
                <w:rStyle w:val="Hypertextovprepojenie"/>
                <w:noProof/>
              </w:rPr>
              <w:t>22.</w:t>
            </w:r>
            <w:r w:rsidR="003D02BF">
              <w:rPr>
                <w:rFonts w:asciiTheme="minorHAnsi" w:eastAsiaTheme="minorEastAsia" w:hAnsiTheme="minorHAnsi"/>
                <w:noProof/>
                <w:sz w:val="22"/>
                <w:lang w:eastAsia="sk-SK"/>
              </w:rPr>
              <w:tab/>
            </w:r>
            <w:r w:rsidR="003D02BF" w:rsidRPr="001B1D90">
              <w:rPr>
                <w:rStyle w:val="Hypertextovprepojenie"/>
                <w:noProof/>
              </w:rPr>
              <w:t>Uzavretie rámcovej dohody</w:t>
            </w:r>
            <w:r w:rsidR="003D02BF">
              <w:rPr>
                <w:noProof/>
                <w:webHidden/>
              </w:rPr>
              <w:tab/>
            </w:r>
            <w:r w:rsidR="003D02BF">
              <w:rPr>
                <w:noProof/>
                <w:webHidden/>
              </w:rPr>
              <w:fldChar w:fldCharType="begin"/>
            </w:r>
            <w:r w:rsidR="003D02BF">
              <w:rPr>
                <w:noProof/>
                <w:webHidden/>
              </w:rPr>
              <w:instrText xml:space="preserve"> PAGEREF _Toc81474597 \h </w:instrText>
            </w:r>
            <w:r w:rsidR="003D02BF">
              <w:rPr>
                <w:noProof/>
                <w:webHidden/>
              </w:rPr>
            </w:r>
            <w:r w:rsidR="003D02BF">
              <w:rPr>
                <w:noProof/>
                <w:webHidden/>
              </w:rPr>
              <w:fldChar w:fldCharType="separate"/>
            </w:r>
            <w:r w:rsidR="003D02BF">
              <w:rPr>
                <w:noProof/>
                <w:webHidden/>
              </w:rPr>
              <w:t>10</w:t>
            </w:r>
            <w:r w:rsidR="003D02BF">
              <w:rPr>
                <w:noProof/>
                <w:webHidden/>
              </w:rPr>
              <w:fldChar w:fldCharType="end"/>
            </w:r>
          </w:hyperlink>
        </w:p>
        <w:p w14:paraId="78CCB2F8" w14:textId="1ECCBC47" w:rsidR="003D02BF" w:rsidRDefault="00823C99">
          <w:pPr>
            <w:pStyle w:val="Obsah1"/>
            <w:rPr>
              <w:rFonts w:asciiTheme="minorHAnsi" w:eastAsiaTheme="minorEastAsia" w:hAnsiTheme="minorHAnsi"/>
              <w:noProof/>
              <w:sz w:val="22"/>
              <w:lang w:eastAsia="sk-SK"/>
            </w:rPr>
          </w:pPr>
          <w:hyperlink w:anchor="_Toc81474598" w:history="1">
            <w:r w:rsidR="003D02BF" w:rsidRPr="001B1D90">
              <w:rPr>
                <w:rStyle w:val="Hypertextovprepojenie"/>
                <w:noProof/>
              </w:rPr>
              <w:t>Časť B. Podmienky účasti</w:t>
            </w:r>
            <w:r w:rsidR="003D02BF">
              <w:rPr>
                <w:noProof/>
                <w:webHidden/>
              </w:rPr>
              <w:tab/>
            </w:r>
            <w:r w:rsidR="003D02BF">
              <w:rPr>
                <w:noProof/>
                <w:webHidden/>
              </w:rPr>
              <w:fldChar w:fldCharType="begin"/>
            </w:r>
            <w:r w:rsidR="003D02BF">
              <w:rPr>
                <w:noProof/>
                <w:webHidden/>
              </w:rPr>
              <w:instrText xml:space="preserve"> PAGEREF _Toc81474598 \h </w:instrText>
            </w:r>
            <w:r w:rsidR="003D02BF">
              <w:rPr>
                <w:noProof/>
                <w:webHidden/>
              </w:rPr>
            </w:r>
            <w:r w:rsidR="003D02BF">
              <w:rPr>
                <w:noProof/>
                <w:webHidden/>
              </w:rPr>
              <w:fldChar w:fldCharType="separate"/>
            </w:r>
            <w:r w:rsidR="003D02BF">
              <w:rPr>
                <w:noProof/>
                <w:webHidden/>
              </w:rPr>
              <w:t>11</w:t>
            </w:r>
            <w:r w:rsidR="003D02BF">
              <w:rPr>
                <w:noProof/>
                <w:webHidden/>
              </w:rPr>
              <w:fldChar w:fldCharType="end"/>
            </w:r>
          </w:hyperlink>
        </w:p>
        <w:p w14:paraId="5FFACFB9" w14:textId="2269D8CD"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599" w:history="1">
            <w:r w:rsidR="003D02BF" w:rsidRPr="001B1D90">
              <w:rPr>
                <w:rStyle w:val="Hypertextovprepojenie"/>
                <w:noProof/>
              </w:rPr>
              <w:t>1.</w:t>
            </w:r>
            <w:r w:rsidR="003D02BF">
              <w:rPr>
                <w:rFonts w:asciiTheme="minorHAnsi" w:eastAsiaTheme="minorEastAsia" w:hAnsiTheme="minorHAnsi"/>
                <w:noProof/>
                <w:sz w:val="22"/>
                <w:lang w:eastAsia="sk-SK"/>
              </w:rPr>
              <w:tab/>
            </w:r>
            <w:r w:rsidR="003D02BF" w:rsidRPr="001B1D90">
              <w:rPr>
                <w:rStyle w:val="Hypertextovprepojenie"/>
                <w:noProof/>
              </w:rPr>
              <w:t>Osobné postavenie</w:t>
            </w:r>
            <w:r w:rsidR="003D02BF">
              <w:rPr>
                <w:noProof/>
                <w:webHidden/>
              </w:rPr>
              <w:tab/>
            </w:r>
            <w:r w:rsidR="003D02BF">
              <w:rPr>
                <w:noProof/>
                <w:webHidden/>
              </w:rPr>
              <w:fldChar w:fldCharType="begin"/>
            </w:r>
            <w:r w:rsidR="003D02BF">
              <w:rPr>
                <w:noProof/>
                <w:webHidden/>
              </w:rPr>
              <w:instrText xml:space="preserve"> PAGEREF _Toc81474599 \h </w:instrText>
            </w:r>
            <w:r w:rsidR="003D02BF">
              <w:rPr>
                <w:noProof/>
                <w:webHidden/>
              </w:rPr>
            </w:r>
            <w:r w:rsidR="003D02BF">
              <w:rPr>
                <w:noProof/>
                <w:webHidden/>
              </w:rPr>
              <w:fldChar w:fldCharType="separate"/>
            </w:r>
            <w:r w:rsidR="003D02BF">
              <w:rPr>
                <w:noProof/>
                <w:webHidden/>
              </w:rPr>
              <w:t>11</w:t>
            </w:r>
            <w:r w:rsidR="003D02BF">
              <w:rPr>
                <w:noProof/>
                <w:webHidden/>
              </w:rPr>
              <w:fldChar w:fldCharType="end"/>
            </w:r>
          </w:hyperlink>
        </w:p>
        <w:p w14:paraId="33FFE152" w14:textId="5EF63AC7"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600" w:history="1">
            <w:r w:rsidR="003D02BF" w:rsidRPr="001B1D90">
              <w:rPr>
                <w:rStyle w:val="Hypertextovprepojenie"/>
                <w:noProof/>
              </w:rPr>
              <w:t>2.</w:t>
            </w:r>
            <w:r w:rsidR="003D02BF">
              <w:rPr>
                <w:rFonts w:asciiTheme="minorHAnsi" w:eastAsiaTheme="minorEastAsia" w:hAnsiTheme="minorHAnsi"/>
                <w:noProof/>
                <w:sz w:val="22"/>
                <w:lang w:eastAsia="sk-SK"/>
              </w:rPr>
              <w:tab/>
            </w:r>
            <w:r w:rsidR="003D02BF" w:rsidRPr="001B1D90">
              <w:rPr>
                <w:rStyle w:val="Hypertextovprepojenie"/>
                <w:noProof/>
              </w:rPr>
              <w:t>Finančné a ekonomické postavenie</w:t>
            </w:r>
            <w:r w:rsidR="003D02BF">
              <w:rPr>
                <w:noProof/>
                <w:webHidden/>
              </w:rPr>
              <w:tab/>
            </w:r>
            <w:r w:rsidR="003D02BF">
              <w:rPr>
                <w:noProof/>
                <w:webHidden/>
              </w:rPr>
              <w:fldChar w:fldCharType="begin"/>
            </w:r>
            <w:r w:rsidR="003D02BF">
              <w:rPr>
                <w:noProof/>
                <w:webHidden/>
              </w:rPr>
              <w:instrText xml:space="preserve"> PAGEREF _Toc81474600 \h </w:instrText>
            </w:r>
            <w:r w:rsidR="003D02BF">
              <w:rPr>
                <w:noProof/>
                <w:webHidden/>
              </w:rPr>
            </w:r>
            <w:r w:rsidR="003D02BF">
              <w:rPr>
                <w:noProof/>
                <w:webHidden/>
              </w:rPr>
              <w:fldChar w:fldCharType="separate"/>
            </w:r>
            <w:r w:rsidR="003D02BF">
              <w:rPr>
                <w:noProof/>
                <w:webHidden/>
              </w:rPr>
              <w:t>12</w:t>
            </w:r>
            <w:r w:rsidR="003D02BF">
              <w:rPr>
                <w:noProof/>
                <w:webHidden/>
              </w:rPr>
              <w:fldChar w:fldCharType="end"/>
            </w:r>
          </w:hyperlink>
        </w:p>
        <w:p w14:paraId="7A73DCF4" w14:textId="0E3FA0E4"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601" w:history="1">
            <w:r w:rsidR="003D02BF" w:rsidRPr="001B1D90">
              <w:rPr>
                <w:rStyle w:val="Hypertextovprepojenie"/>
                <w:noProof/>
              </w:rPr>
              <w:t>3.</w:t>
            </w:r>
            <w:r w:rsidR="003D02BF">
              <w:rPr>
                <w:rFonts w:asciiTheme="minorHAnsi" w:eastAsiaTheme="minorEastAsia" w:hAnsiTheme="minorHAnsi"/>
                <w:noProof/>
                <w:sz w:val="22"/>
                <w:lang w:eastAsia="sk-SK"/>
              </w:rPr>
              <w:tab/>
            </w:r>
            <w:r w:rsidR="003D02BF" w:rsidRPr="001B1D90">
              <w:rPr>
                <w:rStyle w:val="Hypertextovprepojenie"/>
                <w:noProof/>
              </w:rPr>
              <w:t>Technická spôsobilosť alebo odborná spôsobilosť</w:t>
            </w:r>
            <w:r w:rsidR="003D02BF">
              <w:rPr>
                <w:noProof/>
                <w:webHidden/>
              </w:rPr>
              <w:tab/>
            </w:r>
            <w:r w:rsidR="003D02BF">
              <w:rPr>
                <w:noProof/>
                <w:webHidden/>
              </w:rPr>
              <w:fldChar w:fldCharType="begin"/>
            </w:r>
            <w:r w:rsidR="003D02BF">
              <w:rPr>
                <w:noProof/>
                <w:webHidden/>
              </w:rPr>
              <w:instrText xml:space="preserve"> PAGEREF _Toc81474601 \h </w:instrText>
            </w:r>
            <w:r w:rsidR="003D02BF">
              <w:rPr>
                <w:noProof/>
                <w:webHidden/>
              </w:rPr>
            </w:r>
            <w:r w:rsidR="003D02BF">
              <w:rPr>
                <w:noProof/>
                <w:webHidden/>
              </w:rPr>
              <w:fldChar w:fldCharType="separate"/>
            </w:r>
            <w:r w:rsidR="003D02BF">
              <w:rPr>
                <w:noProof/>
                <w:webHidden/>
              </w:rPr>
              <w:t>12</w:t>
            </w:r>
            <w:r w:rsidR="003D02BF">
              <w:rPr>
                <w:noProof/>
                <w:webHidden/>
              </w:rPr>
              <w:fldChar w:fldCharType="end"/>
            </w:r>
          </w:hyperlink>
        </w:p>
        <w:p w14:paraId="49F0787F" w14:textId="17543C15"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602" w:history="1">
            <w:r w:rsidR="003D02BF" w:rsidRPr="001B1D90">
              <w:rPr>
                <w:rStyle w:val="Hypertextovprepojenie"/>
                <w:noProof/>
              </w:rPr>
              <w:t>4.</w:t>
            </w:r>
            <w:r w:rsidR="003D02BF">
              <w:rPr>
                <w:rFonts w:asciiTheme="minorHAnsi" w:eastAsiaTheme="minorEastAsia" w:hAnsiTheme="minorHAnsi"/>
                <w:noProof/>
                <w:sz w:val="22"/>
                <w:lang w:eastAsia="sk-SK"/>
              </w:rPr>
              <w:tab/>
            </w:r>
            <w:r w:rsidR="003D02BF" w:rsidRPr="001B1D90">
              <w:rPr>
                <w:rStyle w:val="Hypertextovprepojenie"/>
                <w:noProof/>
              </w:rPr>
              <w:t>Všeobecne k preukazovaniu splnenia podmienok účasti</w:t>
            </w:r>
            <w:r w:rsidR="003D02BF">
              <w:rPr>
                <w:noProof/>
                <w:webHidden/>
              </w:rPr>
              <w:tab/>
            </w:r>
            <w:r w:rsidR="003D02BF">
              <w:rPr>
                <w:noProof/>
                <w:webHidden/>
              </w:rPr>
              <w:fldChar w:fldCharType="begin"/>
            </w:r>
            <w:r w:rsidR="003D02BF">
              <w:rPr>
                <w:noProof/>
                <w:webHidden/>
              </w:rPr>
              <w:instrText xml:space="preserve"> PAGEREF _Toc81474602 \h </w:instrText>
            </w:r>
            <w:r w:rsidR="003D02BF">
              <w:rPr>
                <w:noProof/>
                <w:webHidden/>
              </w:rPr>
            </w:r>
            <w:r w:rsidR="003D02BF">
              <w:rPr>
                <w:noProof/>
                <w:webHidden/>
              </w:rPr>
              <w:fldChar w:fldCharType="separate"/>
            </w:r>
            <w:r w:rsidR="003D02BF">
              <w:rPr>
                <w:noProof/>
                <w:webHidden/>
              </w:rPr>
              <w:t>12</w:t>
            </w:r>
            <w:r w:rsidR="003D02BF">
              <w:rPr>
                <w:noProof/>
                <w:webHidden/>
              </w:rPr>
              <w:fldChar w:fldCharType="end"/>
            </w:r>
          </w:hyperlink>
        </w:p>
        <w:p w14:paraId="294B83B8" w14:textId="5F66715F" w:rsidR="003D02BF" w:rsidRDefault="00823C99">
          <w:pPr>
            <w:pStyle w:val="Obsah1"/>
            <w:rPr>
              <w:rFonts w:asciiTheme="minorHAnsi" w:eastAsiaTheme="minorEastAsia" w:hAnsiTheme="minorHAnsi"/>
              <w:noProof/>
              <w:sz w:val="22"/>
              <w:lang w:eastAsia="sk-SK"/>
            </w:rPr>
          </w:pPr>
          <w:hyperlink w:anchor="_Toc81474603" w:history="1">
            <w:r w:rsidR="003D02BF" w:rsidRPr="001B1D90">
              <w:rPr>
                <w:rStyle w:val="Hypertextovprepojenie"/>
                <w:noProof/>
              </w:rPr>
              <w:t>Časť C. Kritériá na vyhodnotenie ponúk</w:t>
            </w:r>
            <w:r w:rsidR="003D02BF">
              <w:rPr>
                <w:noProof/>
                <w:webHidden/>
              </w:rPr>
              <w:tab/>
            </w:r>
            <w:r w:rsidR="003D02BF">
              <w:rPr>
                <w:noProof/>
                <w:webHidden/>
              </w:rPr>
              <w:fldChar w:fldCharType="begin"/>
            </w:r>
            <w:r w:rsidR="003D02BF">
              <w:rPr>
                <w:noProof/>
                <w:webHidden/>
              </w:rPr>
              <w:instrText xml:space="preserve"> PAGEREF _Toc81474603 \h </w:instrText>
            </w:r>
            <w:r w:rsidR="003D02BF">
              <w:rPr>
                <w:noProof/>
                <w:webHidden/>
              </w:rPr>
            </w:r>
            <w:r w:rsidR="003D02BF">
              <w:rPr>
                <w:noProof/>
                <w:webHidden/>
              </w:rPr>
              <w:fldChar w:fldCharType="separate"/>
            </w:r>
            <w:r w:rsidR="003D02BF">
              <w:rPr>
                <w:noProof/>
                <w:webHidden/>
              </w:rPr>
              <w:t>13</w:t>
            </w:r>
            <w:r w:rsidR="003D02BF">
              <w:rPr>
                <w:noProof/>
                <w:webHidden/>
              </w:rPr>
              <w:fldChar w:fldCharType="end"/>
            </w:r>
          </w:hyperlink>
        </w:p>
        <w:p w14:paraId="5108ECAE" w14:textId="1BA5F554"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604" w:history="1">
            <w:r w:rsidR="003D02BF" w:rsidRPr="001B1D90">
              <w:rPr>
                <w:rStyle w:val="Hypertextovprepojenie"/>
                <w:noProof/>
              </w:rPr>
              <w:t>1.</w:t>
            </w:r>
            <w:r w:rsidR="003D02BF">
              <w:rPr>
                <w:rFonts w:asciiTheme="minorHAnsi" w:eastAsiaTheme="minorEastAsia" w:hAnsiTheme="minorHAnsi"/>
                <w:noProof/>
                <w:sz w:val="22"/>
                <w:lang w:eastAsia="sk-SK"/>
              </w:rPr>
              <w:tab/>
            </w:r>
            <w:r w:rsidR="003D02BF" w:rsidRPr="001B1D90">
              <w:rPr>
                <w:rStyle w:val="Hypertextovprepojenie"/>
                <w:noProof/>
              </w:rPr>
              <w:t>Kritérium na hodnotenie ponúk</w:t>
            </w:r>
            <w:r w:rsidR="003D02BF">
              <w:rPr>
                <w:noProof/>
                <w:webHidden/>
              </w:rPr>
              <w:tab/>
            </w:r>
            <w:r w:rsidR="003D02BF">
              <w:rPr>
                <w:noProof/>
                <w:webHidden/>
              </w:rPr>
              <w:fldChar w:fldCharType="begin"/>
            </w:r>
            <w:r w:rsidR="003D02BF">
              <w:rPr>
                <w:noProof/>
                <w:webHidden/>
              </w:rPr>
              <w:instrText xml:space="preserve"> PAGEREF _Toc81474604 \h </w:instrText>
            </w:r>
            <w:r w:rsidR="003D02BF">
              <w:rPr>
                <w:noProof/>
                <w:webHidden/>
              </w:rPr>
            </w:r>
            <w:r w:rsidR="003D02BF">
              <w:rPr>
                <w:noProof/>
                <w:webHidden/>
              </w:rPr>
              <w:fldChar w:fldCharType="separate"/>
            </w:r>
            <w:r w:rsidR="003D02BF">
              <w:rPr>
                <w:noProof/>
                <w:webHidden/>
              </w:rPr>
              <w:t>13</w:t>
            </w:r>
            <w:r w:rsidR="003D02BF">
              <w:rPr>
                <w:noProof/>
                <w:webHidden/>
              </w:rPr>
              <w:fldChar w:fldCharType="end"/>
            </w:r>
          </w:hyperlink>
        </w:p>
        <w:p w14:paraId="5E6CA9F3" w14:textId="63CF5996" w:rsidR="003D02BF" w:rsidRDefault="00823C99">
          <w:pPr>
            <w:pStyle w:val="Obsah2"/>
            <w:tabs>
              <w:tab w:val="left" w:pos="660"/>
              <w:tab w:val="right" w:leader="dot" w:pos="9062"/>
            </w:tabs>
            <w:rPr>
              <w:rFonts w:asciiTheme="minorHAnsi" w:eastAsiaTheme="minorEastAsia" w:hAnsiTheme="minorHAnsi"/>
              <w:noProof/>
              <w:sz w:val="22"/>
              <w:lang w:eastAsia="sk-SK"/>
            </w:rPr>
          </w:pPr>
          <w:hyperlink w:anchor="_Toc81474605" w:history="1">
            <w:r w:rsidR="003D02BF" w:rsidRPr="001B1D90">
              <w:rPr>
                <w:rStyle w:val="Hypertextovprepojenie"/>
                <w:noProof/>
              </w:rPr>
              <w:t>2.</w:t>
            </w:r>
            <w:r w:rsidR="003D02BF">
              <w:rPr>
                <w:rFonts w:asciiTheme="minorHAnsi" w:eastAsiaTheme="minorEastAsia" w:hAnsiTheme="minorHAnsi"/>
                <w:noProof/>
                <w:sz w:val="22"/>
                <w:lang w:eastAsia="sk-SK"/>
              </w:rPr>
              <w:tab/>
            </w:r>
            <w:r w:rsidR="003D02BF" w:rsidRPr="001B1D90">
              <w:rPr>
                <w:rStyle w:val="Hypertextovprepojenie"/>
                <w:noProof/>
              </w:rPr>
              <w:t>Spôsob hodnotenia ponúk</w:t>
            </w:r>
            <w:r w:rsidR="003D02BF">
              <w:rPr>
                <w:noProof/>
                <w:webHidden/>
              </w:rPr>
              <w:tab/>
            </w:r>
            <w:r w:rsidR="003D02BF">
              <w:rPr>
                <w:noProof/>
                <w:webHidden/>
              </w:rPr>
              <w:fldChar w:fldCharType="begin"/>
            </w:r>
            <w:r w:rsidR="003D02BF">
              <w:rPr>
                <w:noProof/>
                <w:webHidden/>
              </w:rPr>
              <w:instrText xml:space="preserve"> PAGEREF _Toc81474605 \h </w:instrText>
            </w:r>
            <w:r w:rsidR="003D02BF">
              <w:rPr>
                <w:noProof/>
                <w:webHidden/>
              </w:rPr>
            </w:r>
            <w:r w:rsidR="003D02BF">
              <w:rPr>
                <w:noProof/>
                <w:webHidden/>
              </w:rPr>
              <w:fldChar w:fldCharType="separate"/>
            </w:r>
            <w:r w:rsidR="003D02BF">
              <w:rPr>
                <w:noProof/>
                <w:webHidden/>
              </w:rPr>
              <w:t>13</w:t>
            </w:r>
            <w:r w:rsidR="003D02BF">
              <w:rPr>
                <w:noProof/>
                <w:webHidden/>
              </w:rPr>
              <w:fldChar w:fldCharType="end"/>
            </w:r>
          </w:hyperlink>
        </w:p>
        <w:p w14:paraId="3931A23A" w14:textId="09C0A7D9" w:rsidR="00B64EC9" w:rsidRDefault="00461283" w:rsidP="00274956">
          <w:pPr>
            <w:spacing w:after="20"/>
          </w:pPr>
          <w:r>
            <w:rPr>
              <w:rFonts w:cs="Times New Roman"/>
              <w:szCs w:val="24"/>
            </w:rPr>
            <w:fldChar w:fldCharType="end"/>
          </w:r>
        </w:p>
      </w:sdtContent>
    </w:sdt>
    <w:p w14:paraId="4802FBF1" w14:textId="5D3F8A77" w:rsidR="005429D6" w:rsidRPr="00055A11" w:rsidRDefault="00B64EC9" w:rsidP="00274956">
      <w:pPr>
        <w:spacing w:after="20"/>
        <w:rPr>
          <w:b/>
          <w:highlight w:val="yellow"/>
        </w:rPr>
      </w:pPr>
      <w:r w:rsidRPr="00B64EC9">
        <w:rPr>
          <w:b/>
        </w:rPr>
        <w:t>Zoznam príloh:</w:t>
      </w:r>
    </w:p>
    <w:p w14:paraId="53ECCE9C" w14:textId="4374D08B" w:rsidR="00B234B8" w:rsidRDefault="00B234B8" w:rsidP="00274956">
      <w:pPr>
        <w:spacing w:after="20"/>
      </w:pPr>
      <w:r w:rsidRPr="00B97BCC">
        <w:t xml:space="preserve">Príloha č. 1 – </w:t>
      </w:r>
      <w:r w:rsidR="00035206" w:rsidRPr="00B97BCC">
        <w:t>Opis predmetu zákazky – časť zákazky č. 1</w:t>
      </w:r>
    </w:p>
    <w:p w14:paraId="73713411" w14:textId="1C1F4E5D" w:rsidR="00035206" w:rsidRDefault="00035206" w:rsidP="00274956">
      <w:pPr>
        <w:spacing w:after="20"/>
      </w:pPr>
      <w:r w:rsidRPr="00B97BCC">
        <w:t xml:space="preserve">Príloha č. </w:t>
      </w:r>
      <w:r>
        <w:t>2</w:t>
      </w:r>
      <w:r w:rsidRPr="00B97BCC">
        <w:t xml:space="preserve"> – Opis predmetu zákazky – časť zákazky č. </w:t>
      </w:r>
      <w:r>
        <w:t>2</w:t>
      </w:r>
    </w:p>
    <w:p w14:paraId="780E1475" w14:textId="30931F3A" w:rsidR="00035206" w:rsidRDefault="00035206" w:rsidP="00274956">
      <w:pPr>
        <w:spacing w:after="20"/>
      </w:pPr>
      <w:r w:rsidRPr="00B97BCC">
        <w:t xml:space="preserve">Príloha č. </w:t>
      </w:r>
      <w:r>
        <w:t>3</w:t>
      </w:r>
      <w:r w:rsidRPr="00B97BCC">
        <w:t xml:space="preserve"> – Opis predmetu zákazky – časť zákazky č. </w:t>
      </w:r>
      <w:r>
        <w:t>3</w:t>
      </w:r>
    </w:p>
    <w:p w14:paraId="1721C2E6" w14:textId="5E901D4B" w:rsidR="00035206" w:rsidRDefault="00035206" w:rsidP="00274956">
      <w:pPr>
        <w:spacing w:after="20"/>
      </w:pPr>
      <w:r w:rsidRPr="00B97BCC">
        <w:lastRenderedPageBreak/>
        <w:t xml:space="preserve">Príloha č. </w:t>
      </w:r>
      <w:r>
        <w:t>4</w:t>
      </w:r>
      <w:r w:rsidRPr="00B97BCC">
        <w:t xml:space="preserve"> – Opis predmetu zákazky – časť zákazky č. </w:t>
      </w:r>
      <w:r>
        <w:t>4</w:t>
      </w:r>
    </w:p>
    <w:p w14:paraId="59C0ACD2" w14:textId="631CBF77" w:rsidR="00035206" w:rsidRPr="00B97BCC" w:rsidRDefault="00035206" w:rsidP="00274956">
      <w:pPr>
        <w:spacing w:after="20"/>
      </w:pPr>
      <w:r w:rsidRPr="00B97BCC">
        <w:t xml:space="preserve">Príloha č. </w:t>
      </w:r>
      <w:r>
        <w:t>5</w:t>
      </w:r>
      <w:r w:rsidRPr="00B97BCC">
        <w:t xml:space="preserve"> – Opis predmetu zákazky – časť zákazky č. </w:t>
      </w:r>
      <w:r>
        <w:t>5</w:t>
      </w:r>
    </w:p>
    <w:p w14:paraId="43C6994E" w14:textId="118CEE24" w:rsidR="00B234B8" w:rsidRPr="00B97BCC" w:rsidRDefault="00B234B8" w:rsidP="00274956">
      <w:pPr>
        <w:spacing w:after="20"/>
      </w:pPr>
      <w:r w:rsidRPr="00B97BCC">
        <w:t xml:space="preserve">Príloha č. </w:t>
      </w:r>
      <w:r w:rsidR="00035206">
        <w:t>6</w:t>
      </w:r>
      <w:r w:rsidRPr="00B97BCC">
        <w:t xml:space="preserve"> – Návrh na plnenie kritéri</w:t>
      </w:r>
      <w:r w:rsidR="00FA2C8A" w:rsidRPr="00B97BCC">
        <w:t>í</w:t>
      </w:r>
      <w:r w:rsidRPr="00B97BCC">
        <w:t xml:space="preserve"> na vyhodnotenie ponúk</w:t>
      </w:r>
      <w:r w:rsidR="00E20387" w:rsidRPr="00B97BCC">
        <w:t xml:space="preserve"> </w:t>
      </w:r>
    </w:p>
    <w:p w14:paraId="56215DF8" w14:textId="07A1583E" w:rsidR="00016C39" w:rsidRPr="00B97BCC" w:rsidRDefault="00016C39" w:rsidP="00274956">
      <w:pPr>
        <w:spacing w:after="20"/>
      </w:pPr>
      <w:r w:rsidRPr="00B97BCC">
        <w:t xml:space="preserve">Príloha č. </w:t>
      </w:r>
      <w:r w:rsidR="00035206">
        <w:t>7</w:t>
      </w:r>
      <w:r w:rsidRPr="00B97BCC">
        <w:t xml:space="preserve"> – </w:t>
      </w:r>
      <w:r w:rsidR="00035206">
        <w:t>Rámcová dohoda</w:t>
      </w:r>
    </w:p>
    <w:p w14:paraId="072A9215" w14:textId="78A0B876" w:rsidR="00B234B8" w:rsidRPr="00B97BCC" w:rsidRDefault="00B234B8" w:rsidP="00274956">
      <w:pPr>
        <w:spacing w:after="20"/>
      </w:pPr>
      <w:r w:rsidRPr="00B97BCC">
        <w:t xml:space="preserve">Príloha č. </w:t>
      </w:r>
      <w:r w:rsidR="00035206">
        <w:t>8</w:t>
      </w:r>
      <w:r w:rsidRPr="00B97BCC">
        <w:t xml:space="preserve"> </w:t>
      </w:r>
      <w:r w:rsidR="00055A11" w:rsidRPr="00B97BCC">
        <w:t>–</w:t>
      </w:r>
      <w:r w:rsidRPr="00B97BCC">
        <w:t xml:space="preserve"> </w:t>
      </w:r>
      <w:r w:rsidR="00055A11" w:rsidRPr="00B97BCC">
        <w:rPr>
          <w:rFonts w:cs="Times New Roman"/>
          <w:bCs/>
          <w:szCs w:val="24"/>
        </w:rPr>
        <w:t>Vyhlásenie k participácii na vypracovaní ponuky inou osobou (ak sa uplatňuje)</w:t>
      </w:r>
    </w:p>
    <w:p w14:paraId="6595EFBC" w14:textId="12C4B78B" w:rsidR="00B97BCC" w:rsidRDefault="00016C39">
      <w:pPr>
        <w:spacing w:line="259" w:lineRule="auto"/>
        <w:contextualSpacing/>
        <w:jc w:val="left"/>
      </w:pPr>
      <w:r w:rsidRPr="00B97BCC">
        <w:t xml:space="preserve">Príloha č. </w:t>
      </w:r>
      <w:r w:rsidR="00035206">
        <w:t>9</w:t>
      </w:r>
      <w:r w:rsidRPr="00B97BCC">
        <w:t xml:space="preserve"> – Zoznam </w:t>
      </w:r>
      <w:r w:rsidR="00846C1A">
        <w:t>subdodávateľov</w:t>
      </w:r>
    </w:p>
    <w:p w14:paraId="10800E6D" w14:textId="2F57C0A3" w:rsidR="00274956" w:rsidRDefault="00B97BCC">
      <w:pPr>
        <w:spacing w:line="259" w:lineRule="auto"/>
        <w:contextualSpacing/>
        <w:jc w:val="left"/>
        <w:rPr>
          <w:highlight w:val="yellow"/>
        </w:rPr>
      </w:pPr>
      <w:r>
        <w:t xml:space="preserve">Príloha č. </w:t>
      </w:r>
      <w:r w:rsidR="00035206">
        <w:t>10</w:t>
      </w:r>
      <w:r>
        <w:t xml:space="preserve"> </w:t>
      </w:r>
      <w:r w:rsidRPr="00B97BCC">
        <w:t>–</w:t>
      </w:r>
      <w:r>
        <w:t xml:space="preserve"> </w:t>
      </w:r>
      <w:r w:rsidR="00035206" w:rsidRPr="00B97BCC">
        <w:t>Plnomocenstvo pre skupinu dodávateľov</w:t>
      </w:r>
      <w:r w:rsidR="00035206">
        <w:rPr>
          <w:highlight w:val="yellow"/>
        </w:rPr>
        <w:t xml:space="preserve"> </w:t>
      </w:r>
      <w:r w:rsidR="00274956">
        <w:rPr>
          <w:highlight w:val="yellow"/>
        </w:rPr>
        <w:br w:type="page"/>
      </w:r>
    </w:p>
    <w:p w14:paraId="523212EE" w14:textId="0A7CD153" w:rsidR="00ED343B" w:rsidRDefault="00E00361" w:rsidP="00ED343B">
      <w:pPr>
        <w:pStyle w:val="Nadpis1"/>
      </w:pPr>
      <w:bookmarkStart w:id="16" w:name="_Toc81474574"/>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81474575"/>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bookmarkStart w:id="21" w:name="_Toc81474576"/>
      <w:r w:rsidRPr="00F864BD">
        <w:rPr>
          <w:rStyle w:val="Nzovknihy"/>
          <w:b w:val="0"/>
        </w:rPr>
        <w:t>Základné informácie</w:t>
      </w:r>
      <w:bookmarkEnd w:id="18"/>
      <w:bookmarkEnd w:id="19"/>
      <w:bookmarkEnd w:id="20"/>
      <w:bookmarkEnd w:id="21"/>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37CBDB60" w:rsidR="00E642AD" w:rsidRPr="00B85ED2" w:rsidRDefault="00E642AD" w:rsidP="00EB4B18">
      <w:pPr>
        <w:spacing w:after="0"/>
        <w:ind w:left="426"/>
      </w:pPr>
      <w:r w:rsidRPr="00B85ED2">
        <w:t>Kontaktná osoba</w:t>
      </w:r>
      <w:r>
        <w:t xml:space="preserve">: </w:t>
      </w:r>
      <w:r>
        <w:tab/>
      </w:r>
      <w:r w:rsidR="00927B62">
        <w:t>Tomáš Heriban</w:t>
      </w:r>
      <w:r w:rsidRPr="00B85ED2">
        <w:t xml:space="preserve"> </w:t>
      </w:r>
    </w:p>
    <w:p w14:paraId="3A35C1A7" w14:textId="2BE114C5" w:rsidR="00E642AD" w:rsidRPr="00B85ED2" w:rsidRDefault="00E642AD" w:rsidP="00EB4B18">
      <w:pPr>
        <w:spacing w:after="0"/>
        <w:ind w:left="426"/>
      </w:pPr>
      <w:r w:rsidRPr="00B85ED2">
        <w:t xml:space="preserve">Tel: </w:t>
      </w:r>
      <w:r>
        <w:tab/>
      </w:r>
      <w:r>
        <w:tab/>
      </w:r>
      <w:r>
        <w:tab/>
      </w:r>
      <w:r w:rsidRPr="00B85ED2">
        <w:t xml:space="preserve">+421 2 59 356 </w:t>
      </w:r>
      <w:r w:rsidR="00927B62">
        <w:t>547</w:t>
      </w:r>
    </w:p>
    <w:p w14:paraId="3B530826" w14:textId="4D304AA0" w:rsidR="00E642AD" w:rsidRDefault="00E642AD" w:rsidP="00EB4B18">
      <w:pPr>
        <w:spacing w:after="0"/>
        <w:ind w:left="426"/>
      </w:pPr>
      <w:r w:rsidRPr="00B85ED2">
        <w:t>E-mail:</w:t>
      </w:r>
      <w:r>
        <w:tab/>
      </w:r>
      <w:r>
        <w:tab/>
      </w:r>
      <w:r w:rsidR="00EB4B18">
        <w:tab/>
      </w:r>
      <w:hyperlink r:id="rId12" w:history="1">
        <w:r w:rsidR="00927B62" w:rsidRPr="0011388F">
          <w:rPr>
            <w:rStyle w:val="Hypertextovprepojenie"/>
          </w:rPr>
          <w:t>tomas.heriban@bratislava.sk</w:t>
        </w:r>
      </w:hyperlink>
    </w:p>
    <w:p w14:paraId="7B6C6388" w14:textId="3D48D0C5" w:rsidR="00E642AD" w:rsidRDefault="00E642AD" w:rsidP="00EB4B18">
      <w:pPr>
        <w:ind w:left="426"/>
      </w:pPr>
      <w:r>
        <w:t>Web zákazky:</w:t>
      </w:r>
      <w:r>
        <w:tab/>
      </w:r>
      <w:r>
        <w:tab/>
      </w:r>
      <w:hyperlink r:id="rId13" w:history="1">
        <w:r w:rsidR="00BD56D9" w:rsidRPr="004C34B2">
          <w:rPr>
            <w:rStyle w:val="Hypertextovprepojenie"/>
          </w:rPr>
          <w:t>https://josephine.proebiz.com/sk/tender/14232/summary</w:t>
        </w:r>
      </w:hyperlink>
      <w:r w:rsidR="00BD56D9">
        <w:t xml:space="preserve"> </w:t>
      </w:r>
      <w:r w:rsidR="00927B62">
        <w:t xml:space="preserve"> </w:t>
      </w:r>
      <w:r w:rsidR="00395F40">
        <w:t xml:space="preserve"> </w:t>
      </w:r>
    </w:p>
    <w:p w14:paraId="4A57C3E4" w14:textId="77777777" w:rsidR="00E642AD" w:rsidRDefault="000F6C11" w:rsidP="00605914">
      <w:pPr>
        <w:pStyle w:val="Nadpis2"/>
        <w:numPr>
          <w:ilvl w:val="0"/>
          <w:numId w:val="5"/>
        </w:numPr>
        <w:ind w:left="0" w:hanging="426"/>
      </w:pPr>
      <w:bookmarkStart w:id="22" w:name="_Toc81474577"/>
      <w:r>
        <w:t>Identifikácia verejného obstarávania</w:t>
      </w:r>
      <w:bookmarkEnd w:id="22"/>
    </w:p>
    <w:p w14:paraId="607FA554" w14:textId="72EA7E4A" w:rsidR="00997EE1" w:rsidRDefault="00ED343B" w:rsidP="003D2063">
      <w:pPr>
        <w:pStyle w:val="Odsekzoznamu"/>
        <w:numPr>
          <w:ilvl w:val="1"/>
          <w:numId w:val="7"/>
        </w:numPr>
        <w:ind w:left="426" w:hanging="426"/>
      </w:pPr>
      <w:r w:rsidRPr="00E642AD">
        <w:t>Názov zákazky: „</w:t>
      </w:r>
      <w:bookmarkStart w:id="23" w:name="_Hlk12885474"/>
      <w:r w:rsidR="00927B62">
        <w:t>Nákup motorových vozidiel</w:t>
      </w:r>
      <w:r w:rsidRPr="00461283">
        <w:t>“</w:t>
      </w:r>
      <w:bookmarkEnd w:id="23"/>
    </w:p>
    <w:p w14:paraId="753CDD4F" w14:textId="36872FFD"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5F40" w:rsidRPr="00395F40">
        <w:t>Predmetom zákazky je</w:t>
      </w:r>
      <w:r w:rsidR="00927B62">
        <w:t xml:space="preserve"> </w:t>
      </w:r>
      <w:r w:rsidR="00927B62" w:rsidRPr="006D19A8">
        <w:t>nákup motorových vozidiel podľa technických špecifikácií uvedených pre jednotlivé časti</w:t>
      </w:r>
      <w:r w:rsidR="00927B62">
        <w:t xml:space="preserve"> v prílohách č. </w:t>
      </w:r>
      <w:r w:rsidR="001E1268">
        <w:t>1</w:t>
      </w:r>
      <w:r w:rsidR="00927B62">
        <w:t xml:space="preserve"> a</w:t>
      </w:r>
      <w:r w:rsidR="001E1268">
        <w:t>ž</w:t>
      </w:r>
      <w:r w:rsidR="00927B62">
        <w:t xml:space="preserve"> č. </w:t>
      </w:r>
      <w:r w:rsidR="001E1268">
        <w:t>5</w:t>
      </w:r>
      <w:r w:rsidR="00927B62">
        <w:t>.</w:t>
      </w:r>
      <w:r w:rsidR="00AA6EF8">
        <w:t xml:space="preserve"> Výsledkom verejnej súťaže bude </w:t>
      </w:r>
      <w:r w:rsidR="001E1268">
        <w:t>uzatvorenie rámcovej dohody pre každú časť zákazky samostatne. V priebehu trvania rámcovej dohody si bude verejný obstarávateľ priebežne podľa potreby objednávať motorové vozidlá.</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21ECE7AC" w14:textId="73A9AA8D" w:rsidR="006A06E9" w:rsidRDefault="006A06E9" w:rsidP="006A06E9">
      <w:pPr>
        <w:ind w:left="426"/>
      </w:pPr>
      <w:r>
        <w:t>34110000-1 Osobné automobily</w:t>
      </w:r>
    </w:p>
    <w:p w14:paraId="243B1778" w14:textId="285AB91D" w:rsidR="00ED343B" w:rsidRDefault="00997EE1" w:rsidP="003D2063">
      <w:pPr>
        <w:pStyle w:val="Odsekzoznamu"/>
        <w:numPr>
          <w:ilvl w:val="1"/>
          <w:numId w:val="7"/>
        </w:numPr>
        <w:ind w:left="426" w:hanging="426"/>
      </w:pPr>
      <w:r w:rsidRPr="00461283">
        <w:t>Predpokladaná hodnota zákazky (PHZ):</w:t>
      </w:r>
      <w:r>
        <w:t xml:space="preserve"> </w:t>
      </w:r>
      <w:r w:rsidR="001E1268">
        <w:rPr>
          <w:b/>
        </w:rPr>
        <w:t>451 286</w:t>
      </w:r>
      <w:r w:rsidRPr="00A62ABE">
        <w:rPr>
          <w:b/>
        </w:rPr>
        <w:t xml:space="preserve"> eur bez DPH</w:t>
      </w:r>
    </w:p>
    <w:p w14:paraId="44A65E37" w14:textId="60CF8954" w:rsidR="00997EE1" w:rsidRDefault="00E642AD" w:rsidP="00605914">
      <w:pPr>
        <w:pStyle w:val="Nadpis2"/>
        <w:numPr>
          <w:ilvl w:val="0"/>
          <w:numId w:val="6"/>
        </w:numPr>
        <w:ind w:left="0" w:hanging="426"/>
      </w:pPr>
      <w:bookmarkStart w:id="24" w:name="_Toc81474578"/>
      <w:r>
        <w:t>Rozdelenie predmetu zákazky</w:t>
      </w:r>
      <w:r w:rsidR="00431C4A">
        <w:t xml:space="preserve"> a PHZ jednotlivých častí zákazky</w:t>
      </w:r>
      <w:bookmarkEnd w:id="24"/>
    </w:p>
    <w:p w14:paraId="2306FF4D" w14:textId="09BA2807" w:rsidR="00997EE1" w:rsidRDefault="00997EE1" w:rsidP="003D2063">
      <w:pPr>
        <w:pStyle w:val="Odsekzoznamu"/>
        <w:numPr>
          <w:ilvl w:val="1"/>
          <w:numId w:val="6"/>
        </w:numPr>
        <w:ind w:left="426" w:hanging="426"/>
      </w:pPr>
      <w:r w:rsidRPr="00997EE1">
        <w:t xml:space="preserve">Táto </w:t>
      </w:r>
      <w:r>
        <w:t xml:space="preserve">zákazka </w:t>
      </w:r>
      <w:r w:rsidR="00431C4A">
        <w:t xml:space="preserve">je rozdelená na </w:t>
      </w:r>
      <w:r w:rsidR="001E1268">
        <w:t>päť</w:t>
      </w:r>
      <w:r w:rsidR="00431C4A">
        <w:t xml:space="preserve"> čast</w:t>
      </w:r>
      <w:r w:rsidR="001E1268">
        <w:t>í</w:t>
      </w:r>
      <w:r w:rsidR="00431C4A">
        <w:t>:</w:t>
      </w:r>
    </w:p>
    <w:p w14:paraId="1C3782E6" w14:textId="29277D0A" w:rsidR="00431C4A" w:rsidRDefault="002246A9" w:rsidP="00431C4A">
      <w:pPr>
        <w:pStyle w:val="Odsekzoznamu"/>
        <w:numPr>
          <w:ilvl w:val="0"/>
          <w:numId w:val="28"/>
        </w:numPr>
      </w:pPr>
      <w:r>
        <w:t xml:space="preserve">Predmetom zákazky v časti č. 1 je dodanie max. 7 kusov </w:t>
      </w:r>
      <w:r w:rsidRPr="002246A9">
        <w:t>osobných automobil nižšej triedy s hybridným pohonom</w:t>
      </w:r>
      <w:r>
        <w:t>.</w:t>
      </w:r>
      <w:r w:rsidR="007E1093">
        <w:t xml:space="preserve"> PHZ: </w:t>
      </w:r>
      <w:r w:rsidR="00FA2F0C">
        <w:t>94</w:t>
      </w:r>
      <w:r w:rsidR="008D0C3A">
        <w:t> </w:t>
      </w:r>
      <w:r w:rsidR="00FA2F0C">
        <w:t>41</w:t>
      </w:r>
      <w:r w:rsidR="008D0C3A">
        <w:t>0,58</w:t>
      </w:r>
      <w:r w:rsidR="00147488">
        <w:t xml:space="preserve"> EUR bez DPH</w:t>
      </w:r>
    </w:p>
    <w:p w14:paraId="154E2307" w14:textId="1A74732B" w:rsidR="002246A9" w:rsidRDefault="002246A9" w:rsidP="002246A9">
      <w:pPr>
        <w:pStyle w:val="Odsekzoznamu"/>
        <w:numPr>
          <w:ilvl w:val="0"/>
          <w:numId w:val="28"/>
        </w:numPr>
      </w:pPr>
      <w:r>
        <w:t>Predmetom zákazky v časti č. 2 je dodanie max. 2 kus</w:t>
      </w:r>
      <w:r w:rsidR="00125147">
        <w:t>ov</w:t>
      </w:r>
      <w:r>
        <w:t xml:space="preserve"> </w:t>
      </w:r>
      <w:r w:rsidRPr="002246A9">
        <w:t>osobných automobil</w:t>
      </w:r>
      <w:r w:rsidR="00125147">
        <w:t>ov</w:t>
      </w:r>
      <w:r w:rsidRPr="002246A9">
        <w:t xml:space="preserve"> </w:t>
      </w:r>
      <w:r>
        <w:t>vyššej</w:t>
      </w:r>
      <w:r w:rsidRPr="002246A9">
        <w:t xml:space="preserve"> triedy s hybridným pohonom</w:t>
      </w:r>
      <w:r>
        <w:t>.</w:t>
      </w:r>
      <w:r w:rsidR="007E1093">
        <w:t xml:space="preserve"> PHZ:</w:t>
      </w:r>
      <w:r w:rsidR="00147488">
        <w:t xml:space="preserve"> </w:t>
      </w:r>
      <w:r w:rsidR="00FA2F0C">
        <w:t>69</w:t>
      </w:r>
      <w:r w:rsidR="008D0C3A">
        <w:t> </w:t>
      </w:r>
      <w:r w:rsidR="00FA2F0C">
        <w:t>14</w:t>
      </w:r>
      <w:r w:rsidR="008D0C3A">
        <w:t>5,55</w:t>
      </w:r>
      <w:r w:rsidR="00147488">
        <w:t xml:space="preserve"> EUR bez DPH</w:t>
      </w:r>
    </w:p>
    <w:p w14:paraId="4A06F7CE" w14:textId="1678324A" w:rsidR="002246A9" w:rsidRDefault="002246A9" w:rsidP="002246A9">
      <w:pPr>
        <w:pStyle w:val="Odsekzoznamu"/>
        <w:numPr>
          <w:ilvl w:val="0"/>
          <w:numId w:val="28"/>
        </w:numPr>
      </w:pPr>
      <w:r>
        <w:t>Predmetom zákazky v časti č. 3 je dodanie max. 2 kus</w:t>
      </w:r>
      <w:r w:rsidR="00125147">
        <w:t>ov</w:t>
      </w:r>
      <w:r>
        <w:t xml:space="preserve"> </w:t>
      </w:r>
      <w:r w:rsidRPr="002246A9">
        <w:rPr>
          <w:szCs w:val="24"/>
        </w:rPr>
        <w:t>úžitkových motorových vozidiel PICK-UP</w:t>
      </w:r>
      <w:r>
        <w:rPr>
          <w:szCs w:val="24"/>
        </w:rPr>
        <w:t>.</w:t>
      </w:r>
      <w:r w:rsidR="007E1093">
        <w:rPr>
          <w:szCs w:val="24"/>
        </w:rPr>
        <w:t xml:space="preserve"> </w:t>
      </w:r>
      <w:r w:rsidR="007E1093">
        <w:t>PHZ:</w:t>
      </w:r>
      <w:r w:rsidR="00147488">
        <w:t xml:space="preserve"> </w:t>
      </w:r>
      <w:r w:rsidR="00FA2F0C">
        <w:t>48</w:t>
      </w:r>
      <w:r w:rsidR="008D0C3A">
        <w:t> </w:t>
      </w:r>
      <w:r w:rsidR="00FA2F0C">
        <w:t>19</w:t>
      </w:r>
      <w:r w:rsidR="008D0C3A">
        <w:t>2,78</w:t>
      </w:r>
      <w:r w:rsidR="00147488">
        <w:t xml:space="preserve"> EUR bez DPH</w:t>
      </w:r>
    </w:p>
    <w:p w14:paraId="507CAFB0" w14:textId="641D83B8" w:rsidR="002246A9" w:rsidRDefault="002246A9" w:rsidP="002246A9">
      <w:pPr>
        <w:pStyle w:val="Odsekzoznamu"/>
        <w:numPr>
          <w:ilvl w:val="0"/>
          <w:numId w:val="28"/>
        </w:numPr>
      </w:pPr>
      <w:r>
        <w:t xml:space="preserve">Predmetom zákazky v časti č. 4 je dodanie max. </w:t>
      </w:r>
      <w:r w:rsidR="00125147">
        <w:t>5</w:t>
      </w:r>
      <w:r>
        <w:t xml:space="preserve"> kusov </w:t>
      </w:r>
      <w:r w:rsidR="00125147" w:rsidRPr="00125147">
        <w:t xml:space="preserve">osobných automobilov </w:t>
      </w:r>
      <w:r w:rsidR="00125147">
        <w:br/>
      </w:r>
      <w:r w:rsidR="00125147" w:rsidRPr="00125147">
        <w:t>(5-miestnych malých  dodávok)</w:t>
      </w:r>
      <w:r w:rsidR="00125147">
        <w:t>.</w:t>
      </w:r>
      <w:r w:rsidR="007E1093">
        <w:t xml:space="preserve"> PHZ:</w:t>
      </w:r>
      <w:r w:rsidR="00147488">
        <w:t xml:space="preserve"> </w:t>
      </w:r>
      <w:r w:rsidR="00FA2F0C">
        <w:t>64</w:t>
      </w:r>
      <w:r w:rsidR="008D0C3A">
        <w:t> </w:t>
      </w:r>
      <w:r w:rsidR="00FA2F0C">
        <w:t>58</w:t>
      </w:r>
      <w:r w:rsidR="008D0C3A">
        <w:t>7,5</w:t>
      </w:r>
      <w:r w:rsidR="00147488">
        <w:t xml:space="preserve"> EUR bez DPH</w:t>
      </w:r>
    </w:p>
    <w:p w14:paraId="61FD56A8" w14:textId="64783CBE" w:rsidR="001E1268" w:rsidRPr="00125147" w:rsidRDefault="002246A9" w:rsidP="002246A9">
      <w:pPr>
        <w:pStyle w:val="Odsekzoznamu"/>
        <w:numPr>
          <w:ilvl w:val="0"/>
          <w:numId w:val="28"/>
        </w:numPr>
      </w:pPr>
      <w:r>
        <w:t xml:space="preserve">Predmetom zákazky v časti č. </w:t>
      </w:r>
      <w:r w:rsidR="00125147">
        <w:t>5</w:t>
      </w:r>
      <w:r>
        <w:t xml:space="preserve"> je dodanie max. </w:t>
      </w:r>
      <w:r w:rsidR="00125147">
        <w:t>6</w:t>
      </w:r>
      <w:r>
        <w:t xml:space="preserve"> kusov </w:t>
      </w:r>
      <w:r w:rsidR="00125147">
        <w:t>o</w:t>
      </w:r>
      <w:r w:rsidR="00125147" w:rsidRPr="00125147">
        <w:t>sobný</w:t>
      </w:r>
      <w:r w:rsidR="00125147">
        <w:t>ch</w:t>
      </w:r>
      <w:r w:rsidR="00125147" w:rsidRPr="00125147">
        <w:t xml:space="preserve"> automobil</w:t>
      </w:r>
      <w:r w:rsidR="00125147">
        <w:t>ov</w:t>
      </w:r>
      <w:r w:rsidR="00125147" w:rsidRPr="00125147">
        <w:t xml:space="preserve"> strednej triedy s Plug-in hybridným pohonom</w:t>
      </w:r>
      <w:r w:rsidR="00125147">
        <w:t xml:space="preserve">. </w:t>
      </w:r>
      <w:r w:rsidR="007E1093">
        <w:t>PHZ:</w:t>
      </w:r>
      <w:r w:rsidR="00147488">
        <w:t xml:space="preserve"> </w:t>
      </w:r>
      <w:r w:rsidR="00FA2F0C">
        <w:t>174 950</w:t>
      </w:r>
      <w:r w:rsidR="00147488">
        <w:t xml:space="preserve"> EUR bez DPH</w:t>
      </w:r>
    </w:p>
    <w:p w14:paraId="037FB53D" w14:textId="5D042393" w:rsidR="003F5310" w:rsidRPr="00997EE1" w:rsidRDefault="003F5310" w:rsidP="003F5310">
      <w:r>
        <w:t>3.2 Uchádzač môže predložiť ponuku na jednu</w:t>
      </w:r>
      <w:r w:rsidR="009F2FAD">
        <w:t xml:space="preserve">, viaceré </w:t>
      </w:r>
      <w:r>
        <w:t>alebo aj na všetky časti predmetu zákazky.</w:t>
      </w:r>
    </w:p>
    <w:p w14:paraId="3DC8AA91" w14:textId="56443ED6" w:rsidR="002D7C0F" w:rsidRDefault="002D7C0F" w:rsidP="00605914">
      <w:pPr>
        <w:pStyle w:val="Nadpis2"/>
        <w:numPr>
          <w:ilvl w:val="0"/>
          <w:numId w:val="6"/>
        </w:numPr>
        <w:ind w:left="0" w:hanging="426"/>
      </w:pPr>
      <w:bookmarkStart w:id="25" w:name="_Toc81474579"/>
      <w:r>
        <w:lastRenderedPageBreak/>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81474580"/>
      <w:r>
        <w:t>Miesto dodania predmetu zákazky</w:t>
      </w:r>
      <w:bookmarkEnd w:id="26"/>
    </w:p>
    <w:p w14:paraId="1833C9CA" w14:textId="0B3FA785" w:rsidR="002D7C0F" w:rsidRPr="002D7C0F" w:rsidRDefault="00961A1D" w:rsidP="00605914">
      <w:pPr>
        <w:pStyle w:val="Odsekzoznamu"/>
        <w:numPr>
          <w:ilvl w:val="1"/>
          <w:numId w:val="6"/>
        </w:numPr>
        <w:ind w:left="426" w:hanging="426"/>
      </w:pPr>
      <w:r>
        <w:t xml:space="preserve">Miestom dodania predmetu zákazky je </w:t>
      </w:r>
      <w:r w:rsidR="00125147">
        <w:rPr>
          <w:shd w:val="clear" w:color="auto" w:fill="FFFFFF"/>
        </w:rPr>
        <w:t>Primaciálne námestie 1, Bratislava.</w:t>
      </w:r>
    </w:p>
    <w:p w14:paraId="3B5BEE80" w14:textId="50D98708" w:rsidR="00F864BD" w:rsidRDefault="00F864BD" w:rsidP="00605914">
      <w:pPr>
        <w:pStyle w:val="Nadpis2"/>
        <w:numPr>
          <w:ilvl w:val="0"/>
          <w:numId w:val="6"/>
        </w:numPr>
        <w:ind w:left="0" w:hanging="426"/>
      </w:pPr>
      <w:bookmarkStart w:id="27" w:name="_Toc81474581"/>
      <w:r>
        <w:t>Zmluvný vzťah a jeho trvanie</w:t>
      </w:r>
      <w:bookmarkEnd w:id="27"/>
    </w:p>
    <w:p w14:paraId="2FC80E89" w14:textId="42A83D09" w:rsidR="00F864BD" w:rsidRPr="00F864BD" w:rsidRDefault="00727279" w:rsidP="00605914">
      <w:pPr>
        <w:pStyle w:val="Odsekzoznamu"/>
        <w:numPr>
          <w:ilvl w:val="1"/>
          <w:numId w:val="6"/>
        </w:numPr>
        <w:ind w:left="426" w:hanging="426"/>
      </w:pPr>
      <w:r>
        <w:t>Výsledkom verejného obstarávania bude uzatvorenie rámcovej dohody pre každú časť zákazky samostatne s úspešným uchádzačom</w:t>
      </w:r>
      <w:r>
        <w:rPr>
          <w:rFonts w:cs="Times New Roman"/>
          <w:szCs w:val="24"/>
        </w:rPr>
        <w:t xml:space="preserve"> </w:t>
      </w:r>
      <w:r w:rsidR="00E20387">
        <w:rPr>
          <w:rFonts w:cs="Times New Roman"/>
          <w:szCs w:val="24"/>
        </w:rPr>
        <w:t>Úspešný uchádzač môže byť v</w:t>
      </w:r>
      <w:r>
        <w:rPr>
          <w:rFonts w:cs="Times New Roman"/>
          <w:szCs w:val="24"/>
        </w:rPr>
        <w:t>o všetkých</w:t>
      </w:r>
      <w:r w:rsidR="00E20387">
        <w:rPr>
          <w:rFonts w:cs="Times New Roman"/>
          <w:szCs w:val="24"/>
        </w:rPr>
        <w:t xml:space="preserve"> častiach zákazky rovnaký hospodársky subjekt.</w:t>
      </w:r>
      <w:r w:rsidR="00B052CD">
        <w:rPr>
          <w:rFonts w:cs="Times New Roman"/>
          <w:szCs w:val="24"/>
        </w:rPr>
        <w:t xml:space="preserve"> </w:t>
      </w:r>
    </w:p>
    <w:p w14:paraId="08731D3C" w14:textId="6B9FB4EF" w:rsidR="00F864BD" w:rsidRPr="008A5129" w:rsidRDefault="00F864BD" w:rsidP="00605914">
      <w:pPr>
        <w:pStyle w:val="Odsekzoznamu"/>
        <w:numPr>
          <w:ilvl w:val="1"/>
          <w:numId w:val="6"/>
        </w:numPr>
        <w:ind w:left="426" w:hanging="426"/>
      </w:pPr>
      <w:r>
        <w:t>D</w:t>
      </w:r>
      <w:r w:rsidRPr="00F864BD">
        <w:rPr>
          <w:rFonts w:cs="Times New Roman"/>
          <w:iCs/>
          <w:szCs w:val="24"/>
        </w:rPr>
        <w:t>ĺžka trvania</w:t>
      </w:r>
      <w:r w:rsidRPr="00F864BD">
        <w:rPr>
          <w:rFonts w:cs="Times New Roman"/>
          <w:szCs w:val="24"/>
        </w:rPr>
        <w:t xml:space="preserve"> zmluvného vzťahu: </w:t>
      </w:r>
      <w:r w:rsidR="00E561C2">
        <w:rPr>
          <w:rFonts w:cs="Times New Roman"/>
          <w:szCs w:val="24"/>
        </w:rPr>
        <w:t>2</w:t>
      </w:r>
      <w:r w:rsidR="00727279">
        <w:rPr>
          <w:rFonts w:cs="Times New Roman"/>
          <w:szCs w:val="24"/>
        </w:rPr>
        <w:t>4</w:t>
      </w:r>
      <w:r w:rsidRPr="00F864BD">
        <w:rPr>
          <w:rFonts w:cs="Times New Roman"/>
          <w:szCs w:val="24"/>
        </w:rPr>
        <w:t xml:space="preserve"> </w:t>
      </w:r>
      <w:r w:rsidR="00727279">
        <w:rPr>
          <w:rFonts w:cs="Times New Roman"/>
          <w:szCs w:val="24"/>
        </w:rPr>
        <w:t>mesiacov</w:t>
      </w:r>
      <w:r w:rsidR="00E561C2">
        <w:rPr>
          <w:rFonts w:cs="Times New Roman"/>
          <w:szCs w:val="24"/>
        </w:rPr>
        <w:t xml:space="preserve"> od nadobudnutia účinnosti </w:t>
      </w:r>
      <w:r w:rsidR="00727279">
        <w:rPr>
          <w:rFonts w:cs="Times New Roman"/>
          <w:szCs w:val="24"/>
        </w:rPr>
        <w:t>rámcovej dohody</w:t>
      </w:r>
      <w:r w:rsidR="00E561C2">
        <w:rPr>
          <w:rFonts w:cs="Times New Roman"/>
          <w:szCs w:val="24"/>
        </w:rPr>
        <w:t xml:space="preserve"> týkajúcej sa konkrétnej časti predmetu zákazky</w:t>
      </w:r>
      <w:r w:rsidR="00727279">
        <w:rPr>
          <w:rFonts w:cs="Times New Roman"/>
          <w:szCs w:val="24"/>
        </w:rPr>
        <w:t xml:space="preserve"> </w:t>
      </w:r>
      <w:r w:rsidR="00727279">
        <w:rPr>
          <w:szCs w:val="24"/>
        </w:rPr>
        <w:t>alebo do vyčerpania finančného limitu stanoveného pre jednotlivé časti zákazky, podľa toho, ktorá skutočnosť nastane skôr.</w:t>
      </w:r>
    </w:p>
    <w:p w14:paraId="0CBAC052" w14:textId="6AD8AD33" w:rsidR="008A5129" w:rsidRPr="00727279" w:rsidRDefault="008A5129" w:rsidP="008A5129">
      <w:pPr>
        <w:pStyle w:val="Odsekzoznamu"/>
        <w:numPr>
          <w:ilvl w:val="1"/>
          <w:numId w:val="6"/>
        </w:numPr>
        <w:ind w:left="426" w:hanging="426"/>
        <w:rPr>
          <w:rFonts w:cs="Times New Roman"/>
          <w:szCs w:val="24"/>
        </w:rPr>
      </w:pPr>
      <w:r w:rsidRPr="00727279">
        <w:rPr>
          <w:rFonts w:cs="Times New Roman"/>
          <w:szCs w:val="24"/>
        </w:rPr>
        <w:t>Uchádzač predložením ponuky vyjadruje súhlas so zmluvnými podmienkami v celkom rozsahu.</w:t>
      </w:r>
      <w:r w:rsidR="00727279" w:rsidRPr="00727279">
        <w:rPr>
          <w:rFonts w:cs="Times New Roman"/>
          <w:szCs w:val="24"/>
        </w:rPr>
        <w:t xml:space="preserve"> </w:t>
      </w:r>
      <w:r w:rsidR="00727279" w:rsidRPr="00727279">
        <w:rPr>
          <w:bCs/>
        </w:rPr>
        <w:t>Práva a povinnosti záväzkového právneho vzťahu medzi úspešným uchádzačom (ako dodávateľom) a verejným obstarávateľom (ako objednávateľom) sa okrem ustanovení v rámcovej dohode riadia aj ustanoveniami Všeobecných zmluvných podmienok, ktoré tvoria prílohu rámcovej dohody.</w:t>
      </w:r>
    </w:p>
    <w:p w14:paraId="6EEC65BC" w14:textId="5EA9AAAF"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w:t>
      </w:r>
      <w:r w:rsidRPr="00B97BCC">
        <w:rPr>
          <w:rFonts w:cs="Times New Roman"/>
          <w:szCs w:val="24"/>
        </w:rPr>
        <w:t xml:space="preserve">uvedené </w:t>
      </w:r>
      <w:r w:rsidR="006D549F">
        <w:rPr>
          <w:bCs/>
        </w:rPr>
        <w:t>návrhu rámcovej dohody, ktorá tvorí prílohu súťažných podkladov.</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81474582"/>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1FC10FEB"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Pr="007A5B47" w:rsidRDefault="00F864BD" w:rsidP="00605914">
      <w:pPr>
        <w:pStyle w:val="Nadpis2"/>
        <w:numPr>
          <w:ilvl w:val="0"/>
          <w:numId w:val="6"/>
        </w:numPr>
        <w:ind w:left="0" w:hanging="426"/>
      </w:pPr>
      <w:bookmarkStart w:id="29" w:name="_Toc81474583"/>
      <w:r w:rsidRPr="007A5B47">
        <w:t>Lehota viazanosti ponúk</w:t>
      </w:r>
      <w:bookmarkEnd w:id="29"/>
    </w:p>
    <w:p w14:paraId="78DED496" w14:textId="69DC36D0" w:rsidR="00F864BD" w:rsidRPr="007A5B47" w:rsidRDefault="00F864BD" w:rsidP="00605914">
      <w:pPr>
        <w:pStyle w:val="Odsekzoznamu"/>
        <w:numPr>
          <w:ilvl w:val="0"/>
          <w:numId w:val="11"/>
        </w:numPr>
        <w:ind w:left="426" w:hanging="426"/>
        <w:contextualSpacing/>
        <w:rPr>
          <w:rFonts w:cs="Times New Roman"/>
          <w:szCs w:val="24"/>
        </w:rPr>
      </w:pPr>
      <w:bookmarkStart w:id="30" w:name="_Hlk36923096"/>
      <w:r w:rsidRPr="007A5B47">
        <w:t>U</w:t>
      </w:r>
      <w:r w:rsidRPr="007A5B47">
        <w:rPr>
          <w:rFonts w:cs="Times New Roman"/>
          <w:szCs w:val="24"/>
        </w:rPr>
        <w:t xml:space="preserve">chádzač je svojou ponukou viazaný </w:t>
      </w:r>
      <w:r w:rsidR="008756AE" w:rsidRPr="007A5B47">
        <w:rPr>
          <w:rFonts w:cs="Times New Roman"/>
          <w:szCs w:val="24"/>
        </w:rPr>
        <w:t xml:space="preserve">nie dlhšie ako 12 mesiacov </w:t>
      </w:r>
      <w:r w:rsidRPr="007A5B47">
        <w:rPr>
          <w:rFonts w:cs="Times New Roman"/>
          <w:szCs w:val="24"/>
        </w:rPr>
        <w:t>od uplynutia lehoty na predkladanie ponúk stanovenej v oznámení o vyhlásení verejného obstarávania.</w:t>
      </w:r>
    </w:p>
    <w:p w14:paraId="4D1FA8FD" w14:textId="51ABAB05" w:rsidR="00F864BD" w:rsidRDefault="00F864BD" w:rsidP="00605914">
      <w:pPr>
        <w:pStyle w:val="Nadpis2"/>
        <w:numPr>
          <w:ilvl w:val="0"/>
          <w:numId w:val="6"/>
        </w:numPr>
        <w:ind w:left="0" w:hanging="426"/>
      </w:pPr>
      <w:bookmarkStart w:id="31" w:name="_Toc81474584"/>
      <w:bookmarkEnd w:id="30"/>
      <w:r>
        <w:t>Komunikácia medzi verejným obstarávateľom a uchádzačmi alebo záujemcami</w:t>
      </w:r>
      <w:bookmarkEnd w:id="31"/>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(eID). Spôsob registrácie je </w:t>
      </w:r>
      <w:r w:rsidRPr="00F475AA">
        <w:rPr>
          <w:rFonts w:ascii="Times New Roman" w:hAnsi="Times New Roman" w:cs="Times New Roman"/>
          <w:sz w:val="24"/>
          <w:szCs w:val="24"/>
        </w:rPr>
        <w:lastRenderedPageBreak/>
        <w:t>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823C99" w:rsidP="00605914">
      <w:pPr>
        <w:pStyle w:val="Bezriadkovania"/>
        <w:numPr>
          <w:ilvl w:val="1"/>
          <w:numId w:val="12"/>
        </w:numPr>
        <w:spacing w:after="160"/>
        <w:ind w:left="426" w:hanging="426"/>
        <w:jc w:val="both"/>
        <w:rPr>
          <w:rFonts w:ascii="Times New Roman" w:hAnsi="Times New Roman" w:cs="Times New Roman"/>
          <w:sz w:val="24"/>
          <w:szCs w:val="24"/>
        </w:rPr>
      </w:pPr>
      <w:hyperlink r:id="rId14"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Josephine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552091" w14:textId="712FB763" w:rsidR="00F864BD" w:rsidRDefault="00235601" w:rsidP="00605914">
      <w:pPr>
        <w:pStyle w:val="Nadpis2"/>
        <w:numPr>
          <w:ilvl w:val="0"/>
          <w:numId w:val="6"/>
        </w:numPr>
        <w:ind w:left="0" w:hanging="426"/>
      </w:pPr>
      <w:bookmarkStart w:id="32" w:name="_Toc81474585"/>
      <w:r>
        <w:t>Vysvetlenie zadávacej dokumentácie</w:t>
      </w:r>
      <w:bookmarkEnd w:id="32"/>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Josephine na elektronickej adrese: </w:t>
      </w:r>
      <w:hyperlink r:id="rId15"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dní pred </w:t>
      </w:r>
      <w:r w:rsidRPr="00F475AA">
        <w:rPr>
          <w:rFonts w:ascii="Times New Roman" w:hAnsi="Times New Roman" w:cs="Times New Roman"/>
          <w:sz w:val="24"/>
          <w:szCs w:val="24"/>
        </w:rPr>
        <w:lastRenderedPageBreak/>
        <w:t>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3" w:name="_Toc81474586"/>
      <w:r>
        <w:t>Obhliadka miesta dodania predmetu zákazky</w:t>
      </w:r>
      <w:bookmarkEnd w:id="33"/>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4" w:name="_Toc81474587"/>
      <w:r>
        <w:t>Jazyk ponuky</w:t>
      </w:r>
      <w:bookmarkEnd w:id="34"/>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5" w:name="_Toc81474588"/>
      <w:r>
        <w:t>Mena a ceny uvádzané v ponuke</w:t>
      </w:r>
      <w:bookmarkEnd w:id="35"/>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6" w:name="_Toc81474589"/>
      <w:r>
        <w:t>Zábezpeka</w:t>
      </w:r>
      <w:bookmarkEnd w:id="36"/>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622124E2" w:rsidR="006963B4" w:rsidRDefault="00717BD9" w:rsidP="00605914">
      <w:pPr>
        <w:pStyle w:val="Nadpis2"/>
        <w:numPr>
          <w:ilvl w:val="0"/>
          <w:numId w:val="6"/>
        </w:numPr>
        <w:ind w:left="0" w:hanging="426"/>
      </w:pPr>
      <w:bookmarkStart w:id="37" w:name="_Toc81474590"/>
      <w:r>
        <w:t>O</w:t>
      </w:r>
      <w:r w:rsidR="006963B4">
        <w:t>bsah ponuky</w:t>
      </w:r>
      <w:bookmarkEnd w:id="37"/>
    </w:p>
    <w:p w14:paraId="146F510F" w14:textId="77531105" w:rsidR="00640D43" w:rsidRPr="00A66190" w:rsidRDefault="00A66190" w:rsidP="00605914">
      <w:pPr>
        <w:pStyle w:val="Odsekzoznamu"/>
        <w:numPr>
          <w:ilvl w:val="1"/>
          <w:numId w:val="6"/>
        </w:numPr>
        <w:ind w:left="567" w:hanging="567"/>
      </w:pPr>
      <w:r w:rsidRPr="00A66190">
        <w:rPr>
          <w:rFonts w:cs="Times New Roman"/>
          <w:bCs/>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w:t>
      </w:r>
      <w:r w:rsidR="00717BD9">
        <w:rPr>
          <w:rFonts w:cs="Times New Roman"/>
          <w:szCs w:val="24"/>
        </w:rPr>
        <w:t> </w:t>
      </w:r>
      <w:r w:rsidRPr="000B75EB">
        <w:rPr>
          <w:rFonts w:cs="Times New Roman"/>
          <w:szCs w:val="24"/>
        </w:rPr>
        <w:t>informácie:</w:t>
      </w:r>
    </w:p>
    <w:p w14:paraId="56044F5F" w14:textId="476BC3A2"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B97BCC">
        <w:rPr>
          <w:rFonts w:cs="Times New Roman"/>
          <w:szCs w:val="24"/>
        </w:rPr>
        <w:t>prílohy č. 1</w:t>
      </w:r>
      <w:r w:rsidR="008A5655">
        <w:rPr>
          <w:rFonts w:cs="Times New Roman"/>
          <w:szCs w:val="24"/>
        </w:rPr>
        <w:t>0</w:t>
      </w:r>
      <w:r w:rsidRPr="00B97BCC">
        <w:rPr>
          <w:rFonts w:cs="Times New Roman"/>
          <w:szCs w:val="24"/>
        </w:rPr>
        <w:t xml:space="preserve"> týchto</w:t>
      </w:r>
      <w:r>
        <w:rPr>
          <w:rFonts w:cs="Times New Roman"/>
          <w:szCs w:val="24"/>
        </w:rPr>
        <w:t xml:space="preserve"> súťažných podkladov.</w:t>
      </w:r>
      <w:r w:rsidRPr="00A66190">
        <w:rPr>
          <w:rFonts w:cs="Times New Roman"/>
          <w:b/>
          <w:bCs/>
        </w:rPr>
        <w:t xml:space="preserve"> </w:t>
      </w:r>
    </w:p>
    <w:p w14:paraId="14E72C67" w14:textId="303B4318" w:rsidR="008815C2" w:rsidRPr="003F3A2C" w:rsidRDefault="00A66190" w:rsidP="00605914">
      <w:pPr>
        <w:pStyle w:val="Odsekzoznamu"/>
        <w:numPr>
          <w:ilvl w:val="2"/>
          <w:numId w:val="6"/>
        </w:numPr>
        <w:ind w:left="1276" w:hanging="709"/>
      </w:pPr>
      <w:r w:rsidRPr="001F4701">
        <w:lastRenderedPageBreak/>
        <w:t xml:space="preserve">Potvrdenia, doklady a dokumenty, prostredníctvom ktorých uchádzač preukazuje splnenie </w:t>
      </w:r>
      <w:r w:rsidRPr="008815C2">
        <w:rPr>
          <w:b/>
        </w:rPr>
        <w:t>podmienok účasti</w:t>
      </w:r>
      <w:r w:rsidR="008815C2" w:rsidRPr="008815C2">
        <w:t xml:space="preserve">. </w:t>
      </w:r>
      <w:r w:rsidR="008815C2" w:rsidRPr="00B97BCC">
        <w:t>Podmienky</w:t>
      </w:r>
      <w:r w:rsidR="008815C2" w:rsidRPr="00B97BCC">
        <w:rPr>
          <w:b/>
        </w:rPr>
        <w:t xml:space="preserve"> </w:t>
      </w:r>
      <w:r w:rsidR="008815C2" w:rsidRPr="00B97BCC">
        <w:t xml:space="preserve">účasti </w:t>
      </w:r>
      <w:r w:rsidR="003F3A2C" w:rsidRPr="00B97BCC">
        <w:t xml:space="preserve">a doklady potrebné na ich preukázanie </w:t>
      </w:r>
      <w:r w:rsidR="008815C2" w:rsidRPr="00B97BCC">
        <w:t xml:space="preserve">sú </w:t>
      </w:r>
      <w:r w:rsidRPr="00B97BCC">
        <w:t>v plnom znení</w:t>
      </w:r>
      <w:r w:rsidR="008815C2" w:rsidRPr="00B97BCC">
        <w:t xml:space="preserve"> uvedené</w:t>
      </w:r>
      <w:r w:rsidRPr="00B97BCC">
        <w:t xml:space="preserve"> v</w:t>
      </w:r>
      <w:r w:rsidR="003F3A2C" w:rsidRPr="00B97BCC">
        <w:t xml:space="preserve"> časti B. </w:t>
      </w:r>
      <w:r w:rsidRPr="00B97BCC">
        <w:t>Podmienky účasti týchto SP.</w:t>
      </w:r>
    </w:p>
    <w:p w14:paraId="25BBF6CC" w14:textId="69036604" w:rsidR="008815C2" w:rsidRPr="00A66190" w:rsidRDefault="00AA31D9" w:rsidP="00605914">
      <w:pPr>
        <w:pStyle w:val="Odsekzoznamu"/>
        <w:numPr>
          <w:ilvl w:val="2"/>
          <w:numId w:val="6"/>
        </w:numPr>
        <w:ind w:left="1276" w:hanging="709"/>
      </w:pPr>
      <w:r>
        <w:t xml:space="preserve">V prípade uplatnenia  formulára  JED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164B5959" w14:textId="0420184C" w:rsidR="00A66190" w:rsidRPr="0080088A"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B97BCC">
        <w:rPr>
          <w:bCs/>
          <w:szCs w:val="24"/>
        </w:rPr>
        <w:t xml:space="preserve">prílohy č. </w:t>
      </w:r>
      <w:r w:rsidR="008A5655">
        <w:rPr>
          <w:bCs/>
          <w:szCs w:val="24"/>
        </w:rPr>
        <w:t>6</w:t>
      </w:r>
      <w:r w:rsidRPr="002944A6">
        <w:rPr>
          <w:bCs/>
          <w:szCs w:val="24"/>
        </w:rPr>
        <w:t xml:space="preserve"> týchto </w:t>
      </w:r>
      <w:r>
        <w:rPr>
          <w:bCs/>
          <w:szCs w:val="24"/>
        </w:rPr>
        <w:t>súťažných podkladov.</w:t>
      </w:r>
      <w:r w:rsidR="00B052CD">
        <w:rPr>
          <w:bCs/>
          <w:szCs w:val="24"/>
        </w:rPr>
        <w:t xml:space="preserve"> </w:t>
      </w:r>
      <w:r w:rsidR="008A5655">
        <w:t>Ak záujemca predkladá ponuku vo viacerých častiach, tak tento dokument predloží v každej časti (uvedie v ňom aj číslo a názov časti).</w:t>
      </w:r>
    </w:p>
    <w:p w14:paraId="6E91206D" w14:textId="414CADDE" w:rsidR="0080088A" w:rsidRPr="004F75F5" w:rsidRDefault="0080088A" w:rsidP="00605914">
      <w:pPr>
        <w:pStyle w:val="Odsekzoznamu"/>
        <w:numPr>
          <w:ilvl w:val="2"/>
          <w:numId w:val="6"/>
        </w:numPr>
        <w:ind w:left="1276" w:hanging="709"/>
      </w:pPr>
      <w:r w:rsidRPr="0080088A">
        <w:rPr>
          <w:b/>
          <w:bCs/>
        </w:rPr>
        <w:t>Vlastný</w:t>
      </w:r>
      <w:r>
        <w:t xml:space="preserve"> </w:t>
      </w:r>
      <w:r w:rsidRPr="00954AA2">
        <w:rPr>
          <w:b/>
        </w:rPr>
        <w:t>návrh plnenia uchádzača</w:t>
      </w:r>
      <w:r>
        <w:t xml:space="preserve">, ktorý bude obsahovať doklad vydaný výrobcom, resp. zástupcom výrobcu vozidla </w:t>
      </w:r>
      <w:r w:rsidR="008C652D">
        <w:t xml:space="preserve">a </w:t>
      </w:r>
      <w:r>
        <w:t xml:space="preserve">potvrdzujúci parametre a technické údaje ponúkanej značky a typu vozidla </w:t>
      </w:r>
      <w:r w:rsidR="001D7E06">
        <w:t>spôsobom, ktorý umožní vyhodnotiť splnenie či nesplnenie všetkých požiadaviek na predmet zákazky a</w:t>
      </w:r>
      <w:r>
        <w:t xml:space="preserve"> ktorý sa v prípade úspešného uchádzača stane </w:t>
      </w:r>
      <w:r w:rsidRPr="00122D23">
        <w:t xml:space="preserve">prílohou </w:t>
      </w:r>
      <w:r w:rsidR="00E3427E">
        <w:t>rámcovej dohody</w:t>
      </w:r>
      <w:r w:rsidRPr="00122D23">
        <w:t>.</w:t>
      </w:r>
    </w:p>
    <w:p w14:paraId="0BB8044D" w14:textId="08ABA16F" w:rsidR="004F75F5" w:rsidRPr="00B97BCC" w:rsidRDefault="004F75F5" w:rsidP="00605914">
      <w:pPr>
        <w:pStyle w:val="Odsekzoznamu"/>
        <w:numPr>
          <w:ilvl w:val="2"/>
          <w:numId w:val="6"/>
        </w:numPr>
        <w:ind w:left="1276" w:hanging="709"/>
      </w:pPr>
      <w:r w:rsidRPr="00B676C6">
        <w:rPr>
          <w:rFonts w:cs="Times New Roman"/>
          <w:b/>
          <w:bCs/>
          <w:szCs w:val="24"/>
        </w:rPr>
        <w:t>Vyhlásenie k participácii na vypracovaní ponuky inou osobou</w:t>
      </w:r>
      <w:r w:rsidRPr="005D1D80">
        <w:rPr>
          <w:rFonts w:cs="Times New Roman"/>
          <w:szCs w:val="24"/>
        </w:rPr>
        <w:t xml:space="preserve"> podľa </w:t>
      </w:r>
      <w:r w:rsidRPr="00B97BCC">
        <w:rPr>
          <w:rFonts w:cs="Times New Roman"/>
          <w:szCs w:val="24"/>
        </w:rPr>
        <w:t xml:space="preserve">prílohy č. </w:t>
      </w:r>
      <w:r w:rsidR="00DA3020">
        <w:rPr>
          <w:rFonts w:cs="Times New Roman"/>
          <w:szCs w:val="24"/>
        </w:rPr>
        <w:t>8</w:t>
      </w:r>
      <w:r w:rsidRPr="00B97BCC">
        <w:rPr>
          <w:rFonts w:cs="Times New Roman"/>
          <w:szCs w:val="24"/>
        </w:rPr>
        <w:t xml:space="preserve"> týchto súťažných podkladov (ak je to relevantné).</w:t>
      </w:r>
    </w:p>
    <w:p w14:paraId="5EA82C99" w14:textId="5FFE0072" w:rsidR="006963B4" w:rsidRDefault="00717BD9" w:rsidP="00605914">
      <w:pPr>
        <w:pStyle w:val="Nadpis2"/>
        <w:numPr>
          <w:ilvl w:val="0"/>
          <w:numId w:val="6"/>
        </w:numPr>
        <w:ind w:left="0" w:hanging="426"/>
      </w:pPr>
      <w:bookmarkStart w:id="38" w:name="_Toc81474591"/>
      <w:r>
        <w:t>Vyhotovenie a p</w:t>
      </w:r>
      <w:r w:rsidR="00AF502A">
        <w:t>redloženie ponuky</w:t>
      </w:r>
      <w:bookmarkEnd w:id="38"/>
    </w:p>
    <w:p w14:paraId="3EDCC07B" w14:textId="2C24922D" w:rsidR="00717BD9" w:rsidRPr="00EA3432" w:rsidRDefault="00717BD9" w:rsidP="00717BD9">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 elektronickej adrese: </w:t>
      </w:r>
      <w:hyperlink r:id="rId16"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63205B4B" w14:textId="77777777" w:rsidR="00717BD9" w:rsidRDefault="00717BD9" w:rsidP="00717BD9">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6B5B3897" w14:textId="77777777" w:rsidR="00717BD9" w:rsidRDefault="00717BD9" w:rsidP="00717BD9">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161D">
        <w:rPr>
          <w:rFonts w:cs="Times New Roman"/>
          <w:szCs w:val="24"/>
        </w:rPr>
        <w:t>O dokončení autentifikácie je uchádzač informovaný e-mailom.</w:t>
      </w:r>
    </w:p>
    <w:p w14:paraId="2596EBB9" w14:textId="77777777" w:rsidR="00717BD9" w:rsidRDefault="00717BD9" w:rsidP="00717BD9">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161D">
        <w:rPr>
          <w:rFonts w:cs="Times New Roman"/>
          <w:szCs w:val="24"/>
        </w:rPr>
        <w:t>O dokončení autentifikácie je uchádzač informovaný e-mailom.</w:t>
      </w:r>
    </w:p>
    <w:p w14:paraId="29DDDD38" w14:textId="77777777" w:rsidR="00717BD9" w:rsidRDefault="00717BD9" w:rsidP="00717BD9">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F7C6BFC" w14:textId="77777777" w:rsidR="00717BD9" w:rsidRDefault="00717BD9" w:rsidP="00717BD9">
      <w:pPr>
        <w:pStyle w:val="Odsekzoznamu"/>
        <w:numPr>
          <w:ilvl w:val="2"/>
          <w:numId w:val="6"/>
        </w:numPr>
        <w:ind w:left="1276" w:hanging="709"/>
        <w:rPr>
          <w:rFonts w:cs="Times New Roman"/>
          <w:szCs w:val="24"/>
        </w:rPr>
      </w:pPr>
      <w:r>
        <w:rPr>
          <w:rFonts w:cs="Times New Roman"/>
          <w:szCs w:val="24"/>
        </w:rPr>
        <w:lastRenderedPageBreak/>
        <w:t>V</w:t>
      </w:r>
      <w:r w:rsidRPr="00640D43">
        <w:rPr>
          <w:rFonts w:cs="Times New Roman"/>
          <w:szCs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F5161D">
        <w:rPr>
          <w:rFonts w:ascii="Calibri" w:eastAsia="Times New Roman" w:hAnsi="Calibri" w:cs="Calibri"/>
          <w:sz w:val="22"/>
          <w:lang w:eastAsia="sk-SK"/>
        </w:rPr>
        <w:t xml:space="preserve"> </w:t>
      </w:r>
      <w:r w:rsidRPr="00F5161D">
        <w:rPr>
          <w:rFonts w:cs="Times New Roman"/>
          <w:szCs w:val="24"/>
        </w:rPr>
        <w:t>O dokončení autentifikácie je uchádzač informovaný e-mailom.</w:t>
      </w:r>
    </w:p>
    <w:p w14:paraId="234776B2" w14:textId="77777777" w:rsidR="00717BD9" w:rsidRPr="00640D43" w:rsidRDefault="00717BD9" w:rsidP="00717BD9">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07A13D78" w14:textId="77777777" w:rsidR="00717BD9" w:rsidRPr="00A66190" w:rsidRDefault="00717BD9" w:rsidP="00717BD9">
      <w:pPr>
        <w:pStyle w:val="Odsekzoznamu"/>
        <w:numPr>
          <w:ilvl w:val="1"/>
          <w:numId w:val="6"/>
        </w:numPr>
        <w:ind w:left="567" w:hanging="567"/>
        <w:rPr>
          <w:rFonts w:cs="Times New Roman"/>
          <w:szCs w:val="24"/>
        </w:rPr>
      </w:pPr>
      <w:bookmarkStart w:id="39" w:name="_Hlk22115961"/>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39"/>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81474592"/>
      <w:r>
        <w:t>Lehota na predkladanie ponúk</w:t>
      </w:r>
      <w:bookmarkEnd w:id="41"/>
    </w:p>
    <w:p w14:paraId="6A83A13E" w14:textId="2A2FE999" w:rsidR="006963B4" w:rsidRPr="00602686" w:rsidRDefault="00190CBF" w:rsidP="00605914">
      <w:pPr>
        <w:pStyle w:val="Odsekzoznamu"/>
        <w:numPr>
          <w:ilvl w:val="1"/>
          <w:numId w:val="6"/>
        </w:numPr>
        <w:ind w:left="567" w:hanging="567"/>
      </w:pPr>
      <w:r w:rsidRPr="00602686">
        <w:rPr>
          <w:rFonts w:cs="Times New Roman"/>
          <w:color w:val="000000"/>
          <w:szCs w:val="24"/>
        </w:rPr>
        <w:t>Ponuka sa v súlade s § 49 ods. 1 písm. a) ZVO predkladá v elektronickej podobe, prostredníctvom IS Josephine, v lehote na predkladanie ponúk, ktorá je uvedená v oznámení o vyhlásení verejného obstarávania</w:t>
      </w:r>
      <w:r w:rsidRPr="00602686">
        <w:rPr>
          <w:rFonts w:cs="Times New Roman"/>
          <w:szCs w:val="24"/>
        </w:rPr>
        <w:t>.</w:t>
      </w:r>
    </w:p>
    <w:p w14:paraId="2BC246CB" w14:textId="07934B73" w:rsidR="006963B4" w:rsidRDefault="0049093D" w:rsidP="00605914">
      <w:pPr>
        <w:pStyle w:val="Nadpis2"/>
        <w:numPr>
          <w:ilvl w:val="0"/>
          <w:numId w:val="6"/>
        </w:numPr>
        <w:ind w:left="0" w:hanging="426"/>
      </w:pPr>
      <w:bookmarkStart w:id="42" w:name="_Toc81474593"/>
      <w:r>
        <w:t>Otváranie ponúk</w:t>
      </w:r>
      <w:bookmarkEnd w:id="42"/>
    </w:p>
    <w:p w14:paraId="54706C8F" w14:textId="16F73799" w:rsidR="006E6776" w:rsidRPr="00602686" w:rsidRDefault="00190CBF" w:rsidP="00605914">
      <w:pPr>
        <w:pStyle w:val="Odsekzoznamu"/>
        <w:numPr>
          <w:ilvl w:val="1"/>
          <w:numId w:val="6"/>
        </w:numPr>
        <w:ind w:left="567" w:hanging="567"/>
      </w:pPr>
      <w:r w:rsidRPr="00602686">
        <w:rPr>
          <w:rFonts w:cs="Times New Roman"/>
          <w:szCs w:val="24"/>
        </w:rPr>
        <w:t>Otváranie ponúk</w:t>
      </w:r>
      <w:r w:rsidRPr="00602686">
        <w:rPr>
          <w:rFonts w:cs="Times New Roman"/>
          <w:b/>
          <w:szCs w:val="24"/>
        </w:rPr>
        <w:t xml:space="preserve"> </w:t>
      </w:r>
      <w:r w:rsidRPr="00602686">
        <w:rPr>
          <w:rFonts w:cs="Times New Roman"/>
          <w:szCs w:val="24"/>
        </w:rPr>
        <w:t>sa uskutoční v čase uvedenom v oznámení o vyhlásení verejného obstarávania,</w:t>
      </w:r>
      <w:r w:rsidR="0049093D" w:rsidRPr="00602686">
        <w:rPr>
          <w:rFonts w:cs="Times New Roman"/>
          <w:szCs w:val="24"/>
        </w:rPr>
        <w:t xml:space="preserve"> a to v priestoroch Oddelenia verejného obstarávania magistrátu Hlavného mesta Slovenskej republiky Bratislavy, Laurinská 5 (4. poschodie), 811 01 Bratislava, Slovenská republika.</w:t>
      </w:r>
    </w:p>
    <w:p w14:paraId="38C234B3" w14:textId="7DC39D24" w:rsidR="0049093D" w:rsidRPr="00602686" w:rsidRDefault="0049093D" w:rsidP="00605914">
      <w:pPr>
        <w:pStyle w:val="Odsekzoznamu"/>
        <w:numPr>
          <w:ilvl w:val="1"/>
          <w:numId w:val="6"/>
        </w:numPr>
        <w:ind w:left="567" w:hanging="567"/>
      </w:pPr>
      <w:r w:rsidRPr="00602686">
        <w:rPr>
          <w:szCs w:val="24"/>
        </w:rPr>
        <w:t xml:space="preserve">Otváranie ponúk bude sprístupnené podľa § 52 ods. 2 ZVO pre všetkých uchádzačov, ktorí predložili ponuku v lehote na predkladanie ponúk a verejný obstarávateľ </w:t>
      </w:r>
      <w:r w:rsidRPr="00602686">
        <w:rPr>
          <w:rFonts w:cs="Times New Roman"/>
          <w:szCs w:val="24"/>
        </w:rPr>
        <w:t xml:space="preserve">umožní  </w:t>
      </w:r>
      <w:r w:rsidRPr="00602686">
        <w:rPr>
          <w:rFonts w:cs="Times New Roman"/>
          <w:szCs w:val="24"/>
        </w:rPr>
        <w:lastRenderedPageBreak/>
        <w:t>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3" w:name="_Toc81474594"/>
      <w:r>
        <w:t>Dôvernosť verejného obstarávania</w:t>
      </w:r>
      <w:bookmarkEnd w:id="43"/>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4" w:name="_Toc81474595"/>
      <w:r>
        <w:t>Vyhodnotenie splnenia podmienok účasti a ponúk</w:t>
      </w:r>
      <w:bookmarkEnd w:id="44"/>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149C56A3"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p>
    <w:p w14:paraId="5CBDB335" w14:textId="0A2706E6" w:rsidR="006E6776" w:rsidRDefault="00400A7C" w:rsidP="00605914">
      <w:pPr>
        <w:pStyle w:val="Nadpis2"/>
        <w:numPr>
          <w:ilvl w:val="0"/>
          <w:numId w:val="6"/>
        </w:numPr>
        <w:ind w:left="0" w:hanging="426"/>
      </w:pPr>
      <w:bookmarkStart w:id="45" w:name="_Toc81474596"/>
      <w:r>
        <w:t>Informácia o výsledku vyhodnotenia ponúk</w:t>
      </w:r>
      <w:bookmarkEnd w:id="45"/>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6B668A17" w:rsidR="006E6776" w:rsidRDefault="00400A7C" w:rsidP="00605914">
      <w:pPr>
        <w:pStyle w:val="Nadpis2"/>
        <w:numPr>
          <w:ilvl w:val="0"/>
          <w:numId w:val="6"/>
        </w:numPr>
        <w:ind w:left="0" w:hanging="426"/>
      </w:pPr>
      <w:bookmarkStart w:id="46" w:name="_Toc81474597"/>
      <w:r>
        <w:t xml:space="preserve">Uzavretie </w:t>
      </w:r>
      <w:r w:rsidR="00E3427E">
        <w:t>rámcovej dohody</w:t>
      </w:r>
      <w:bookmarkEnd w:id="46"/>
    </w:p>
    <w:p w14:paraId="54F93510" w14:textId="7C7F1447" w:rsidR="003E3017" w:rsidRPr="003E3017" w:rsidRDefault="0069168B" w:rsidP="00605914">
      <w:pPr>
        <w:pStyle w:val="Odsekzoznamu"/>
        <w:numPr>
          <w:ilvl w:val="1"/>
          <w:numId w:val="6"/>
        </w:numPr>
        <w:ind w:left="567" w:hanging="567"/>
      </w:pPr>
      <w:r w:rsidRPr="0069168B">
        <w:rPr>
          <w:rFonts w:cs="Times New Roman"/>
          <w:szCs w:val="24"/>
        </w:rPr>
        <w:t xml:space="preserve">Úspešný uchádzač je povinný poskytnúť verejnému obstarávateľovi riadnu súčinnosť potrebnú na uzavretie </w:t>
      </w:r>
      <w:r w:rsidR="00E3427E">
        <w:rPr>
          <w:rFonts w:cs="Times New Roman"/>
          <w:szCs w:val="24"/>
        </w:rPr>
        <w:t>rámcovej dohody</w:t>
      </w:r>
      <w:r w:rsidRPr="0069168B">
        <w:rPr>
          <w:rFonts w:cs="Times New Roman"/>
          <w:szCs w:val="24"/>
        </w:rPr>
        <w:t xml:space="preserve"> tak, aby táto mohla byť uzavretá do desiatich (10) pracovných dní </w:t>
      </w:r>
      <w:r w:rsidRPr="006E07AA">
        <w:rPr>
          <w:rFonts w:cs="Times New Roman"/>
          <w:szCs w:val="24"/>
        </w:rPr>
        <w:t xml:space="preserve">odo dňa </w:t>
      </w:r>
      <w:r w:rsidR="003E1390" w:rsidRPr="006E07AA">
        <w:rPr>
          <w:rFonts w:cs="Times New Roman"/>
          <w:szCs w:val="24"/>
        </w:rPr>
        <w:t xml:space="preserve">uplynutia lehoty podľa § 56 ods. 2 až 7 zákona o verejnom obstarávaní. O presnej dĺžke lehoty bude úspešný uchádzač informovaný vo výzve na poskytnutie súčinnosti. </w:t>
      </w:r>
    </w:p>
    <w:p w14:paraId="34ECCDDC" w14:textId="6FEE0AAC" w:rsidR="006657B7" w:rsidRPr="006657B7" w:rsidRDefault="006657B7" w:rsidP="00190CBF">
      <w:pPr>
        <w:pStyle w:val="Odsekzoznamu"/>
        <w:numPr>
          <w:ilvl w:val="1"/>
          <w:numId w:val="6"/>
        </w:numPr>
        <w:ind w:left="567" w:hanging="567"/>
      </w:pPr>
      <w:r w:rsidRPr="006657B7">
        <w:rPr>
          <w:rFonts w:cs="Times New Roman"/>
          <w:szCs w:val="24"/>
        </w:rPr>
        <w:t>Verejný obstarávateľ vyžaduje, aby úspešný uchádzač k</w:t>
      </w:r>
      <w:r w:rsidR="00E3427E">
        <w:rPr>
          <w:rFonts w:cs="Times New Roman"/>
          <w:szCs w:val="24"/>
        </w:rPr>
        <w:t> rámcovej dohode</w:t>
      </w:r>
      <w:r w:rsidRPr="006657B7">
        <w:rPr>
          <w:rFonts w:cs="Times New Roman"/>
          <w:szCs w:val="24"/>
        </w:rPr>
        <w:t xml:space="preserve"> (najneskôr v čase jej uzavretia) uviedol údaje o všetkých známych subdodávateľoch, údaje o osobe oprávnenej konať za subdodávateľa v rozsahu meno a priezvisko, adresa pobytu, dátum narodenia</w:t>
      </w:r>
      <w:r w:rsidR="00420648">
        <w:rPr>
          <w:rFonts w:cs="Times New Roman"/>
          <w:szCs w:val="24"/>
        </w:rPr>
        <w:t>, podiel subdodávky</w:t>
      </w:r>
      <w:r w:rsidRPr="006657B7">
        <w:rPr>
          <w:rFonts w:cs="Times New Roman"/>
          <w:szCs w:val="24"/>
        </w:rPr>
        <w:t xml:space="preserve"> </w:t>
      </w:r>
      <w:r w:rsidR="00420648">
        <w:rPr>
          <w:rFonts w:cs="Times New Roman"/>
          <w:szCs w:val="24"/>
        </w:rPr>
        <w:t>v zmysle príslušného článku rámcovej zmluvy.</w:t>
      </w:r>
    </w:p>
    <w:p w14:paraId="454F321B" w14:textId="4E690614"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w:t>
      </w:r>
      <w:r w:rsidR="00E3427E">
        <w:rPr>
          <w:shd w:val="clear" w:color="auto" w:fill="FFFFFF"/>
        </w:rPr>
        <w:t>rámcovú dohodu</w:t>
      </w:r>
      <w:r w:rsidRPr="003E3017">
        <w:rPr>
          <w:shd w:val="clear" w:color="auto" w:fill="FFFFFF"/>
        </w:rPr>
        <w:t xml:space="preserve">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A421BF1" w14:textId="44E0CD31"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w:t>
      </w:r>
      <w:r w:rsidR="00E3427E">
        <w:rPr>
          <w:rFonts w:cs="Times New Roman"/>
          <w:szCs w:val="24"/>
        </w:rPr>
        <w:t>rámcovej dohody</w:t>
      </w:r>
      <w:r w:rsidRPr="00A900B6">
        <w:rPr>
          <w:rFonts w:cs="Times New Roman"/>
          <w:szCs w:val="24"/>
        </w:rPr>
        <w:t xml:space="preserve"> táto skupina uzatvorila a predložila verejnému obstarávateľovi </w:t>
      </w:r>
      <w:bookmarkStart w:id="47" w:name="_Ref21889897"/>
      <w:r w:rsidRPr="00377932">
        <w:rPr>
          <w:rFonts w:cs="Times New Roman"/>
          <w:color w:val="000000" w:themeColor="text1"/>
          <w:szCs w:val="24"/>
        </w:rPr>
        <w:t xml:space="preserve">zmluvu o združení podľa ustanovení § 829 a nasl. </w:t>
      </w:r>
      <w:r w:rsidRPr="00377932">
        <w:rPr>
          <w:rFonts w:cs="Times New Roman"/>
          <w:color w:val="000000" w:themeColor="text1"/>
          <w:szCs w:val="24"/>
        </w:rPr>
        <w:lastRenderedPageBreak/>
        <w:t>zákona č. 40/1964 Zb. Občiansky zákonník v znení neskorších predpisov alebo inú obdobnú zmluvu s minimálnymi obsahovými náležitosťami uvedenými nižšie.</w:t>
      </w:r>
    </w:p>
    <w:p w14:paraId="044A7F20" w14:textId="7F65A0E4" w:rsidR="00BF16D9" w:rsidRPr="006E07AA" w:rsidRDefault="005E0743" w:rsidP="006E07AA">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7"/>
    </w:p>
    <w:p w14:paraId="155B4FEB" w14:textId="78DA39B8" w:rsidR="00BF16D9" w:rsidRPr="00073669" w:rsidRDefault="006E07AA" w:rsidP="00073669">
      <w:pPr>
        <w:pStyle w:val="Odsekzoznamu"/>
        <w:numPr>
          <w:ilvl w:val="1"/>
          <w:numId w:val="30"/>
        </w:numPr>
        <w:ind w:hanging="225"/>
        <w:rPr>
          <w:rFonts w:cs="Times New Roman"/>
          <w:color w:val="000000" w:themeColor="text1"/>
          <w:szCs w:val="24"/>
        </w:rPr>
      </w:pPr>
      <w:r w:rsidRPr="00073669">
        <w:rPr>
          <w:rFonts w:cs="Times New Roman"/>
          <w:color w:val="000000" w:themeColor="text1"/>
          <w:szCs w:val="24"/>
        </w:rPr>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70F06AFE" w14:textId="66E54173" w:rsidR="00BF16D9" w:rsidRPr="00073669" w:rsidRDefault="006E07AA" w:rsidP="00073669">
      <w:pPr>
        <w:pStyle w:val="Odsekzoznamu"/>
        <w:numPr>
          <w:ilvl w:val="1"/>
          <w:numId w:val="30"/>
        </w:numPr>
        <w:ind w:hanging="225"/>
        <w:rPr>
          <w:rFonts w:cs="Times New Roman"/>
          <w:color w:val="000000" w:themeColor="text1"/>
          <w:szCs w:val="24"/>
        </w:rPr>
      </w:pPr>
      <w:r w:rsidRPr="00073669">
        <w:rPr>
          <w:rFonts w:cs="Times New Roman"/>
          <w:color w:val="000000" w:themeColor="text1"/>
          <w:szCs w:val="24"/>
        </w:rPr>
        <w:t>opis vzájomných práv a povinností členov skupiny dodávateľov s uvedením činností, ktorými sa jednotliví členovia skupiny dodávateľov budú podieľať na plnení predmetu zákazky;</w:t>
      </w:r>
    </w:p>
    <w:p w14:paraId="59710258" w14:textId="77777777" w:rsidR="006E07AA" w:rsidRPr="00073669" w:rsidRDefault="006E07AA" w:rsidP="00073669">
      <w:pPr>
        <w:pStyle w:val="Odsekzoznamu"/>
        <w:numPr>
          <w:ilvl w:val="1"/>
          <w:numId w:val="30"/>
        </w:numPr>
        <w:ind w:hanging="225"/>
        <w:rPr>
          <w:rFonts w:cs="Times New Roman"/>
          <w:color w:val="000000" w:themeColor="text1"/>
          <w:szCs w:val="24"/>
        </w:rPr>
      </w:pPr>
      <w:r w:rsidRPr="00073669">
        <w:rPr>
          <w:rFonts w:cs="Times New Roman"/>
          <w:color w:val="000000" w:themeColor="text1"/>
          <w:szCs w:val="24"/>
        </w:rPr>
        <w:t>ustanovenie o tom, že všetci členovia skupiny dodávateľov zodpovedajú za záväzky združenia voči verejnému obstarávateľovi spoločne a nerozdielne.</w:t>
      </w:r>
    </w:p>
    <w:p w14:paraId="4E9F9BE0" w14:textId="5C2BD231" w:rsidR="00420648" w:rsidRDefault="00420648" w:rsidP="00420648"/>
    <w:p w14:paraId="60A1CCAC" w14:textId="312E3DA0" w:rsidR="00B85ED2" w:rsidRDefault="00E00361" w:rsidP="00C03643">
      <w:pPr>
        <w:pStyle w:val="Nadpis1"/>
      </w:pPr>
      <w:bookmarkStart w:id="48" w:name="_Toc81474598"/>
      <w:r>
        <w:t>Časť B. Podmienky účasti</w:t>
      </w:r>
      <w:bookmarkEnd w:id="48"/>
    </w:p>
    <w:p w14:paraId="7D293934" w14:textId="4C33DA41" w:rsidR="00E4164F" w:rsidRDefault="00E4164F" w:rsidP="00605914">
      <w:pPr>
        <w:pStyle w:val="Nadpis2"/>
        <w:numPr>
          <w:ilvl w:val="0"/>
          <w:numId w:val="15"/>
        </w:numPr>
        <w:ind w:left="0" w:hanging="426"/>
      </w:pPr>
      <w:bookmarkStart w:id="49" w:name="_Toc81474599"/>
      <w:r>
        <w:t>Osobné postavenie</w:t>
      </w:r>
      <w:bookmarkEnd w:id="49"/>
    </w:p>
    <w:p w14:paraId="619D845A" w14:textId="77777777" w:rsidR="00EE4075" w:rsidRPr="00E4164F" w:rsidRDefault="00EE4075" w:rsidP="00EE4075">
      <w:r>
        <w:t>Tohto verejného obstarávania sa môže zúčastniť len ten, kto spĺňa tieto podmienky účasti týkajúce sa osobného postavenia:</w:t>
      </w:r>
    </w:p>
    <w:p w14:paraId="72EB4DC1" w14:textId="77777777" w:rsidR="00EE4075" w:rsidRPr="00E4164F" w:rsidRDefault="00EE4075" w:rsidP="00EE4075">
      <w:pPr>
        <w:pStyle w:val="Odsekzoznamu"/>
        <w:numPr>
          <w:ilvl w:val="1"/>
          <w:numId w:val="16"/>
        </w:numPr>
        <w:ind w:left="284" w:hanging="284"/>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uchádzač preukáže výpisom z registra trestov nie starším ako tri mesiace</w:t>
      </w:r>
      <w:r w:rsidRPr="00E4164F">
        <w:rPr>
          <w:szCs w:val="24"/>
          <w:shd w:val="clear" w:color="auto" w:fill="FFFFFF"/>
        </w:rPr>
        <w:t xml:space="preserve">; </w:t>
      </w:r>
    </w:p>
    <w:p w14:paraId="4812D5E1" w14:textId="77777777" w:rsidR="00EE4075" w:rsidRPr="00B9052A" w:rsidRDefault="00EE4075" w:rsidP="00EE4075">
      <w:pPr>
        <w:pStyle w:val="Odsekzoznamu"/>
        <w:numPr>
          <w:ilvl w:val="1"/>
          <w:numId w:val="16"/>
        </w:numPr>
        <w:ind w:left="284" w:hanging="284"/>
        <w:rPr>
          <w:rStyle w:val="apple-converted-space"/>
        </w:rPr>
      </w:pPr>
      <w:r w:rsidRPr="00B9052A">
        <w:rPr>
          <w:szCs w:val="24"/>
          <w:shd w:val="clear" w:color="auto" w:fill="FFFFFF"/>
        </w:rPr>
        <w:t>nemá evidované nedoplatky na poistnom na sociálne poistenie a zdravotná poisťovňa neeviduje voči nemu pohľadávky po splatnosti podľa osobitných  predpisov</w:t>
      </w:r>
      <w:r w:rsidRPr="00B9052A">
        <w:rPr>
          <w:rFonts w:cs="Times New Roman"/>
          <w:i/>
          <w:iCs/>
          <w:sz w:val="23"/>
          <w:szCs w:val="23"/>
        </w:rPr>
        <w:t xml:space="preserve"> </w:t>
      </w:r>
      <w:r w:rsidRPr="00B9052A">
        <w:rPr>
          <w:rFonts w:cs="Times New Roman"/>
          <w:sz w:val="23"/>
          <w:szCs w:val="23"/>
        </w:rPr>
        <w:t>v Slovenskej republike alebo v štáte sídla, miesta podnikania alebo obvyklého pobytu</w:t>
      </w:r>
      <w:r w:rsidRPr="00B9052A">
        <w:rPr>
          <w:szCs w:val="24"/>
          <w:shd w:val="clear" w:color="auto" w:fill="FFFFFF"/>
        </w:rPr>
        <w:t xml:space="preserve"> </w:t>
      </w:r>
      <w:r w:rsidRPr="00B9052A">
        <w:rPr>
          <w:b/>
          <w:szCs w:val="24"/>
          <w:shd w:val="clear" w:color="auto" w:fill="FFFFFF"/>
        </w:rPr>
        <w:t>– uchádzač preukáže potvrdením zdravotnej poisťovne a Sociálnej poisťovne nie starším ako tri mesiace</w:t>
      </w:r>
      <w:r w:rsidRPr="00B9052A">
        <w:rPr>
          <w:szCs w:val="24"/>
          <w:shd w:val="clear" w:color="auto" w:fill="FFFFFF"/>
        </w:rPr>
        <w:t>;</w:t>
      </w:r>
      <w:r w:rsidRPr="00B9052A">
        <w:rPr>
          <w:rStyle w:val="apple-converted-space"/>
          <w:szCs w:val="24"/>
        </w:rPr>
        <w:t> </w:t>
      </w:r>
    </w:p>
    <w:p w14:paraId="15A400D1" w14:textId="77777777" w:rsidR="00EE4075" w:rsidRPr="00B9052A" w:rsidRDefault="00EE4075" w:rsidP="00EE4075">
      <w:pPr>
        <w:pStyle w:val="Odsekzoznamu"/>
        <w:numPr>
          <w:ilvl w:val="1"/>
          <w:numId w:val="16"/>
        </w:numPr>
        <w:ind w:left="284" w:hanging="284"/>
        <w:rPr>
          <w:rStyle w:val="apple-converted-space"/>
        </w:rPr>
      </w:pPr>
      <w:r w:rsidRPr="00B9052A">
        <w:rPr>
          <w:rFonts w:cs="Times New Roman"/>
          <w:sz w:val="23"/>
          <w:szCs w:val="23"/>
        </w:rPr>
        <w:t>nemá evidované daňové nedoplatky voči daňovému úradu a colnému úradu podľa osobitných predpisov</w:t>
      </w:r>
      <w:r w:rsidRPr="00B9052A">
        <w:rPr>
          <w:rFonts w:cs="Times New Roman"/>
          <w:i/>
          <w:iCs/>
          <w:sz w:val="23"/>
          <w:szCs w:val="23"/>
        </w:rPr>
        <w:t xml:space="preserve"> </w:t>
      </w:r>
      <w:r w:rsidRPr="00B9052A">
        <w:rPr>
          <w:rFonts w:cs="Times New Roman"/>
          <w:sz w:val="23"/>
          <w:szCs w:val="23"/>
        </w:rPr>
        <w:t xml:space="preserve"> v Slovenskej republike alebo v štáte sídla, miesta podnikania alebo obvyklého pobytu </w:t>
      </w:r>
      <w:r w:rsidRPr="00B9052A">
        <w:rPr>
          <w:b/>
          <w:szCs w:val="24"/>
          <w:shd w:val="clear" w:color="auto" w:fill="FFFFFF"/>
        </w:rPr>
        <w:t>- uchádzač preukáže doloženým potvrdením miestne príslušného daňového úradu a miestne príslušného colného úradu nie starším ako tri mesiace</w:t>
      </w:r>
      <w:r w:rsidRPr="00B9052A">
        <w:rPr>
          <w:szCs w:val="24"/>
          <w:shd w:val="clear" w:color="auto" w:fill="FFFFFF"/>
        </w:rPr>
        <w:t>;</w:t>
      </w:r>
      <w:r w:rsidRPr="00B9052A">
        <w:rPr>
          <w:rStyle w:val="apple-converted-space"/>
          <w:szCs w:val="24"/>
        </w:rPr>
        <w:t> </w:t>
      </w:r>
    </w:p>
    <w:p w14:paraId="4FC010DD" w14:textId="77777777" w:rsidR="00EE4075" w:rsidRPr="00E4164F" w:rsidRDefault="00EE4075" w:rsidP="00EE4075">
      <w:pPr>
        <w:pStyle w:val="Odsekzoznamu"/>
        <w:numPr>
          <w:ilvl w:val="1"/>
          <w:numId w:val="16"/>
        </w:numPr>
        <w:ind w:left="284" w:hanging="284"/>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 potvrdením príslušného súdu nie starším ako tri mesiace</w:t>
      </w:r>
      <w:r w:rsidRPr="00E4164F">
        <w:rPr>
          <w:szCs w:val="24"/>
          <w:shd w:val="clear" w:color="auto" w:fill="FFFFFF"/>
        </w:rPr>
        <w:t>;</w:t>
      </w:r>
      <w:r w:rsidRPr="00E4164F">
        <w:rPr>
          <w:rStyle w:val="apple-converted-space"/>
          <w:szCs w:val="24"/>
        </w:rPr>
        <w:t> </w:t>
      </w:r>
    </w:p>
    <w:p w14:paraId="1653DE4E" w14:textId="77777777" w:rsidR="00EE4075" w:rsidRPr="00E4164F" w:rsidRDefault="00EE4075" w:rsidP="00EE4075">
      <w:pPr>
        <w:pStyle w:val="Odsekzoznamu"/>
        <w:numPr>
          <w:ilvl w:val="1"/>
          <w:numId w:val="16"/>
        </w:numPr>
        <w:ind w:left="284" w:hanging="284"/>
      </w:pPr>
      <w:r w:rsidRPr="00E4164F">
        <w:rPr>
          <w:szCs w:val="24"/>
          <w:shd w:val="clear" w:color="auto" w:fill="FFFFFF"/>
        </w:rPr>
        <w:t>je oprávnený dodávať tovar, uskutočňovať stavebné práce alebo poskytovať službu –</w:t>
      </w:r>
      <w:r>
        <w:rPr>
          <w:szCs w:val="24"/>
          <w:shd w:val="clear" w:color="auto" w:fill="FFFFFF"/>
        </w:rPr>
        <w:t xml:space="preserve"> </w:t>
      </w:r>
      <w:r w:rsidRPr="0047632E">
        <w:rPr>
          <w:b/>
          <w:szCs w:val="24"/>
          <w:shd w:val="clear" w:color="auto" w:fill="FFFFFF"/>
        </w:rPr>
        <w:t xml:space="preserve">uchádzač  preukáže dokladom o oprávnení </w:t>
      </w:r>
      <w:r>
        <w:rPr>
          <w:b/>
          <w:szCs w:val="24"/>
          <w:shd w:val="clear" w:color="auto" w:fill="FFFFFF"/>
        </w:rPr>
        <w:t>poskytovať službu</w:t>
      </w:r>
      <w:r w:rsidRPr="0047632E">
        <w:rPr>
          <w:b/>
          <w:szCs w:val="24"/>
          <w:shd w:val="clear" w:color="auto" w:fill="FFFFFF"/>
        </w:rPr>
        <w:t xml:space="preserve"> na predmet zákazky</w:t>
      </w:r>
      <w:r w:rsidRPr="0047632E">
        <w:rPr>
          <w:szCs w:val="24"/>
          <w:shd w:val="clear" w:color="auto" w:fill="FFFFFF"/>
        </w:rPr>
        <w:t>;</w:t>
      </w:r>
    </w:p>
    <w:p w14:paraId="2A841F05" w14:textId="77777777" w:rsidR="00EE4075" w:rsidRPr="00E4164F" w:rsidRDefault="00EE4075" w:rsidP="00EE4075">
      <w:pPr>
        <w:pStyle w:val="Odsekzoznamu"/>
        <w:numPr>
          <w:ilvl w:val="1"/>
          <w:numId w:val="16"/>
        </w:numPr>
        <w:ind w:left="284" w:hanging="284"/>
      </w:pPr>
      <w:r w:rsidRPr="00E4164F">
        <w:rPr>
          <w:szCs w:val="24"/>
          <w:shd w:val="clear" w:color="auto" w:fill="FFFFFF"/>
        </w:rPr>
        <w:lastRenderedPageBreak/>
        <w:t xml:space="preserve">nemá uložený zákaz účasti vo verejnom obstarávaní potvrdený konečným rozhodnutím v Slovenskej republike alebo v štáte sídla, miesta podnikania alebo obvyklého pobytu </w:t>
      </w:r>
      <w:r>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29A6BDA3" w14:textId="77777777" w:rsidR="00EE4075" w:rsidRPr="00AC6473" w:rsidRDefault="00EE4075" w:rsidP="00EE4075">
      <w:pPr>
        <w:pStyle w:val="Odsekzoznamu"/>
        <w:numPr>
          <w:ilvl w:val="1"/>
          <w:numId w:val="16"/>
        </w:numPr>
        <w:ind w:left="284" w:hanging="284"/>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Pr>
          <w:szCs w:val="24"/>
          <w:shd w:val="clear" w:color="auto" w:fill="FFFFFF"/>
        </w:rPr>
        <w:t xml:space="preserve"> </w:t>
      </w:r>
      <w:r w:rsidRPr="00AC6473">
        <w:rPr>
          <w:szCs w:val="24"/>
          <w:shd w:val="clear" w:color="auto" w:fill="FFFFFF"/>
        </w:rPr>
        <w:t>za ktoré mu bola právoplatne uložená sankcia, kt. dokáže verejný obstarávateľ preukázať</w:t>
      </w:r>
      <w:r>
        <w:rPr>
          <w:szCs w:val="24"/>
          <w:shd w:val="clear" w:color="auto" w:fill="FFFFFF"/>
        </w:rPr>
        <w:t>;</w:t>
      </w:r>
    </w:p>
    <w:p w14:paraId="398FD0ED" w14:textId="642692C5" w:rsidR="00874139" w:rsidRPr="00AC6473" w:rsidRDefault="00EE4075" w:rsidP="00EE4075">
      <w:pPr>
        <w:ind w:left="357" w:hanging="357"/>
      </w:pPr>
      <w:r>
        <w:rPr>
          <w:szCs w:val="24"/>
          <w:shd w:val="clear" w:color="auto" w:fill="FFFFFF"/>
        </w:rPr>
        <w:t xml:space="preserve">h) </w:t>
      </w: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Pr>
          <w:szCs w:val="24"/>
          <w:shd w:val="clear" w:color="auto" w:fill="FFFFFF"/>
        </w:rPr>
        <w:t>.</w:t>
      </w:r>
      <w:r w:rsidR="00874139">
        <w:t xml:space="preserve"> </w:t>
      </w:r>
    </w:p>
    <w:p w14:paraId="42CB6F1F" w14:textId="2F55FB95" w:rsidR="00E4164F" w:rsidRDefault="005E7DF2" w:rsidP="00605914">
      <w:pPr>
        <w:pStyle w:val="Nadpis2"/>
        <w:numPr>
          <w:ilvl w:val="0"/>
          <w:numId w:val="15"/>
        </w:numPr>
        <w:ind w:left="0" w:hanging="426"/>
      </w:pPr>
      <w:bookmarkStart w:id="50" w:name="_Toc81474600"/>
      <w:bookmarkStart w:id="51" w:name="_Hlk77143985"/>
      <w:r>
        <w:t>Finančné a ekonomické postavenie</w:t>
      </w:r>
      <w:bookmarkEnd w:id="50"/>
    </w:p>
    <w:p w14:paraId="10A1601E" w14:textId="29728424" w:rsidR="00874139" w:rsidRPr="00874139" w:rsidRDefault="00874139" w:rsidP="00440E63">
      <w:pPr>
        <w:ind w:left="357" w:hanging="357"/>
      </w:pPr>
      <w:r>
        <w:t xml:space="preserve">Uvedené v oznámení o vyhlásení verejného obstarávania </w:t>
      </w:r>
    </w:p>
    <w:p w14:paraId="65217684" w14:textId="5B5BFF03" w:rsidR="00874139" w:rsidRDefault="005E7DF2" w:rsidP="00874139">
      <w:pPr>
        <w:pStyle w:val="Nadpis2"/>
        <w:numPr>
          <w:ilvl w:val="0"/>
          <w:numId w:val="15"/>
        </w:numPr>
        <w:ind w:left="0" w:hanging="426"/>
      </w:pPr>
      <w:bookmarkStart w:id="52" w:name="_Toc81474601"/>
      <w:r>
        <w:t>Technická spôsobilosť alebo odborná spôsobilosť</w:t>
      </w:r>
      <w:bookmarkEnd w:id="52"/>
    </w:p>
    <w:p w14:paraId="6EFCCC85" w14:textId="190D2D09" w:rsidR="00874139" w:rsidRPr="00874139" w:rsidRDefault="00874139" w:rsidP="00440E63">
      <w:pPr>
        <w:ind w:left="357" w:hanging="357"/>
      </w:pPr>
      <w:r>
        <w:t xml:space="preserve">Uvedené v oznámení o vyhlásení verejného obstarávania </w:t>
      </w:r>
    </w:p>
    <w:p w14:paraId="3ED94871" w14:textId="77777777" w:rsidR="00424489" w:rsidRDefault="00424489" w:rsidP="00424489">
      <w:pPr>
        <w:pStyle w:val="Nadpis2"/>
        <w:numPr>
          <w:ilvl w:val="0"/>
          <w:numId w:val="15"/>
        </w:numPr>
        <w:ind w:left="0" w:hanging="426"/>
      </w:pPr>
      <w:bookmarkStart w:id="53" w:name="_Toc81474602"/>
      <w:bookmarkEnd w:id="51"/>
      <w:r w:rsidRPr="0026196D">
        <w:t>Všeobecne</w:t>
      </w:r>
      <w:r>
        <w:t xml:space="preserve"> k preukazovaniu splnenia podmienok účasti</w:t>
      </w:r>
      <w:bookmarkEnd w:id="53"/>
    </w:p>
    <w:p w14:paraId="0CF14A55" w14:textId="3EB4AACC" w:rsidR="00424489" w:rsidRPr="00EE4075"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34091DC4" w14:textId="5DCACB25" w:rsidR="00EE4075" w:rsidRPr="00977D2C" w:rsidRDefault="00577112" w:rsidP="00424489">
      <w:pPr>
        <w:pStyle w:val="Odsekzoznamu"/>
        <w:numPr>
          <w:ilvl w:val="1"/>
          <w:numId w:val="15"/>
        </w:numPr>
        <w:ind w:left="567" w:hanging="567"/>
      </w:pPr>
      <w:r w:rsidRPr="00C06373">
        <w:t xml:space="preserve">Verejný obstarávateľ informuje že z dôvodu použitia údajov z informačných systémov verejnej správy v súlade s § 32 ods. 3 ZVO </w:t>
      </w:r>
      <w:r w:rsidRPr="00A95824">
        <w:rPr>
          <w:b/>
          <w:bCs/>
        </w:rPr>
        <w:t>nevyžaduje</w:t>
      </w:r>
      <w:r w:rsidRPr="00C06373">
        <w:t xml:space="preserve"> od uchádzačov so sídlom v SR </w:t>
      </w:r>
      <w:r w:rsidRPr="00A95824">
        <w:rPr>
          <w:b/>
          <w:bCs/>
        </w:rPr>
        <w:t>predložiť doklad podľa</w:t>
      </w:r>
      <w:r w:rsidRPr="00C06373">
        <w:t xml:space="preserve"> </w:t>
      </w:r>
      <w:r w:rsidRPr="00A95824">
        <w:rPr>
          <w:b/>
          <w:bCs/>
        </w:rPr>
        <w:t>§ 32 ods. 2 písm. e) ZVO</w:t>
      </w:r>
      <w:r w:rsidRPr="00C06373">
        <w:t xml:space="preserve">. V prípade, ak by verejný obstarávateľ v období vyhodnotenia splnenia podmienok účasti nemal z technických dôvodov na strane prevádzkovateľa portálu </w:t>
      </w:r>
      <w:hyperlink r:id="rId17" w:history="1">
        <w:r w:rsidRPr="00FD30CA">
          <w:rPr>
            <w:rStyle w:val="Hypertextovprepojenie"/>
          </w:rPr>
          <w:t>www.oversi.gov.sk</w:t>
        </w:r>
      </w:hyperlink>
      <w:r w:rsidRPr="00C06373">
        <w:t>, možnosť prístupu k t</w:t>
      </w:r>
      <w:r>
        <w:t>omuto údaju</w:t>
      </w:r>
      <w:r w:rsidRPr="00C06373">
        <w:t>, je oprávnený vyžiadať si od uchádzačov originál alebo osvedčenú kópiu príslušného dokladu.</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6E9A9705" w14:textId="70D1224D" w:rsidR="00073669"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4FEB6A1D" w14:textId="07BF32A8" w:rsidR="005228A6" w:rsidRDefault="005228A6" w:rsidP="005228A6">
      <w:pPr>
        <w:pStyle w:val="Nadpis1"/>
      </w:pPr>
      <w:bookmarkStart w:id="54" w:name="_Toc81474603"/>
      <w:r>
        <w:lastRenderedPageBreak/>
        <w:t>Časť C. Kritériá na vyhodnotenie ponúk</w:t>
      </w:r>
      <w:bookmarkEnd w:id="54"/>
    </w:p>
    <w:p w14:paraId="51F7BAEA" w14:textId="77777777" w:rsidR="005228A6" w:rsidRDefault="005228A6" w:rsidP="00605914">
      <w:pPr>
        <w:pStyle w:val="Nadpis2"/>
        <w:numPr>
          <w:ilvl w:val="0"/>
          <w:numId w:val="17"/>
        </w:numPr>
        <w:ind w:left="0" w:hanging="426"/>
      </w:pPr>
      <w:bookmarkStart w:id="55" w:name="_Toc81474604"/>
      <w:r>
        <w:t>Kritérium na hodnotenie ponúk</w:t>
      </w:r>
      <w:bookmarkEnd w:id="55"/>
    </w:p>
    <w:p w14:paraId="47788CFC" w14:textId="0E6E7CCF" w:rsidR="005228A6" w:rsidRDefault="005228A6" w:rsidP="00605914">
      <w:pPr>
        <w:pStyle w:val="Odsekzoznamu"/>
        <w:numPr>
          <w:ilvl w:val="1"/>
          <w:numId w:val="17"/>
        </w:numPr>
        <w:ind w:left="567" w:hanging="567"/>
      </w:pPr>
      <w:r w:rsidRPr="005228A6">
        <w:rPr>
          <w:rFonts w:eastAsia="Proba Pro"/>
          <w:szCs w:val="24"/>
        </w:rPr>
        <w:t xml:space="preserve">Stanoveným kritériom na hodnotenie ponúk </w:t>
      </w:r>
      <w:r w:rsidR="009F3C04">
        <w:rPr>
          <w:rFonts w:eastAsia="Proba Pro"/>
          <w:szCs w:val="24"/>
        </w:rPr>
        <w:t xml:space="preserve">vo všetkých častiach </w:t>
      </w:r>
      <w:r w:rsidRPr="005228A6">
        <w:rPr>
          <w:rFonts w:eastAsia="Proba Pro"/>
          <w:szCs w:val="24"/>
        </w:rPr>
        <w:t>je</w:t>
      </w:r>
      <w:r w:rsidR="00EB28EC">
        <w:rPr>
          <w:rFonts w:eastAsia="Proba Pro"/>
          <w:szCs w:val="24"/>
        </w:rPr>
        <w:t xml:space="preserve"> v súlade s § 44 ods. 3 písm. c) ZVO</w:t>
      </w:r>
      <w:r w:rsidRPr="005228A6">
        <w:rPr>
          <w:rFonts w:eastAsia="Proba Pro"/>
          <w:szCs w:val="24"/>
        </w:rPr>
        <w:t xml:space="preserve"> </w:t>
      </w:r>
      <w:r w:rsidR="00C6634A" w:rsidRPr="00C6634A">
        <w:rPr>
          <w:bCs/>
          <w:szCs w:val="24"/>
        </w:rPr>
        <w:t>najnižšia cena za 1 ks vozidla vyjadrená v EUR s DPH.</w:t>
      </w:r>
      <w:r w:rsidR="00C6634A">
        <w:rPr>
          <w:b/>
          <w:szCs w:val="24"/>
        </w:rPr>
        <w:t xml:space="preserve"> </w:t>
      </w:r>
    </w:p>
    <w:p w14:paraId="13AE7B88" w14:textId="3C269950" w:rsidR="005228A6" w:rsidRDefault="005228A6" w:rsidP="00605914">
      <w:pPr>
        <w:pStyle w:val="Nadpis2"/>
        <w:numPr>
          <w:ilvl w:val="0"/>
          <w:numId w:val="17"/>
        </w:numPr>
        <w:ind w:left="0" w:hanging="426"/>
      </w:pPr>
      <w:bookmarkStart w:id="56" w:name="_Toc81474605"/>
      <w:r>
        <w:t>Spôsob hodnotenia pon</w:t>
      </w:r>
      <w:r w:rsidR="00B53CF5">
        <w:t>úk</w:t>
      </w:r>
      <w:bookmarkEnd w:id="56"/>
    </w:p>
    <w:p w14:paraId="4242974C" w14:textId="1AE47193"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13802322" w:rsidR="00EB28EC" w:rsidRPr="00EB28EC" w:rsidRDefault="00EB28EC" w:rsidP="00605914">
      <w:pPr>
        <w:pStyle w:val="Odsekzoznamu"/>
        <w:numPr>
          <w:ilvl w:val="1"/>
          <w:numId w:val="17"/>
        </w:numPr>
        <w:ind w:left="567" w:hanging="567"/>
      </w:pPr>
      <w:r w:rsidRPr="00EB28EC">
        <w:rPr>
          <w:bCs/>
          <w:szCs w:val="24"/>
        </w:rPr>
        <w:t>Navrhovan</w:t>
      </w:r>
      <w:r w:rsidR="006E6439">
        <w:rPr>
          <w:bCs/>
          <w:szCs w:val="24"/>
        </w:rPr>
        <w:t>é</w:t>
      </w:r>
      <w:r w:rsidRPr="00EB28EC">
        <w:rPr>
          <w:bCs/>
          <w:szCs w:val="24"/>
        </w:rPr>
        <w:t xml:space="preserve"> c</w:t>
      </w:r>
      <w:r w:rsidRPr="00EB28EC">
        <w:rPr>
          <w:bCs/>
          <w:iCs/>
          <w:szCs w:val="24"/>
        </w:rPr>
        <w:t>en</w:t>
      </w:r>
      <w:r w:rsidR="006E6439">
        <w:rPr>
          <w:bCs/>
          <w:iCs/>
          <w:szCs w:val="24"/>
        </w:rPr>
        <w:t>y</w:t>
      </w:r>
      <w:r w:rsidRPr="00EB28EC">
        <w:rPr>
          <w:bCs/>
          <w:iCs/>
          <w:szCs w:val="24"/>
        </w:rPr>
        <w:t xml:space="preserve"> uveden</w:t>
      </w:r>
      <w:r w:rsidR="006E6439">
        <w:rPr>
          <w:bCs/>
          <w:iCs/>
          <w:szCs w:val="24"/>
        </w:rPr>
        <w:t>é</w:t>
      </w:r>
      <w:r w:rsidRPr="00EB28EC">
        <w:rPr>
          <w:bCs/>
          <w:iCs/>
          <w:szCs w:val="24"/>
        </w:rPr>
        <w:t xml:space="preserve"> </w:t>
      </w:r>
      <w:r w:rsidRPr="00EB28EC">
        <w:rPr>
          <w:bCs/>
          <w:szCs w:val="24"/>
        </w:rPr>
        <w:t xml:space="preserve">v Návrhu </w:t>
      </w:r>
      <w:r w:rsidR="00A316C9">
        <w:rPr>
          <w:bCs/>
          <w:szCs w:val="24"/>
        </w:rPr>
        <w:t xml:space="preserve">na </w:t>
      </w:r>
      <w:r w:rsidRPr="00EB28EC">
        <w:rPr>
          <w:bCs/>
          <w:szCs w:val="24"/>
        </w:rPr>
        <w:t>plneni</w:t>
      </w:r>
      <w:r w:rsidR="00A316C9">
        <w:rPr>
          <w:bCs/>
          <w:szCs w:val="24"/>
        </w:rPr>
        <w:t>e</w:t>
      </w:r>
      <w:r w:rsidRPr="00EB28EC">
        <w:rPr>
          <w:bCs/>
          <w:szCs w:val="24"/>
        </w:rPr>
        <w:t xml:space="preserve"> kritér</w:t>
      </w:r>
      <w:r w:rsidR="0083328B">
        <w:rPr>
          <w:bCs/>
          <w:szCs w:val="24"/>
        </w:rPr>
        <w:t>ií</w:t>
      </w:r>
      <w:r w:rsidRPr="00EB28EC">
        <w:rPr>
          <w:bCs/>
          <w:szCs w:val="24"/>
        </w:rPr>
        <w:t xml:space="preserve"> na vyhodnotenie ponúk mus</w:t>
      </w:r>
      <w:r w:rsidR="006E6439">
        <w:rPr>
          <w:bCs/>
          <w:szCs w:val="24"/>
        </w:rPr>
        <w:t>ia</w:t>
      </w:r>
      <w:r w:rsidRPr="00EB28EC">
        <w:rPr>
          <w:bCs/>
          <w:szCs w:val="24"/>
        </w:rPr>
        <w:t xml:space="preserve"> zahŕňať všetky náklady, ktoré súvisia, resp. vzniknú v súvislosti s plnením predmetu zákazky.</w:t>
      </w:r>
    </w:p>
    <w:p w14:paraId="67458DBE" w14:textId="37D5AE9C" w:rsidR="00EB28EC" w:rsidRPr="006E6439" w:rsidRDefault="00EB28EC" w:rsidP="00605914">
      <w:pPr>
        <w:pStyle w:val="Odsekzoznamu"/>
        <w:numPr>
          <w:ilvl w:val="1"/>
          <w:numId w:val="17"/>
        </w:numPr>
        <w:ind w:left="567" w:hanging="567"/>
      </w:pPr>
      <w:r w:rsidRPr="00EB28EC">
        <w:rPr>
          <w:rFonts w:cs="Times New Roman"/>
          <w:szCs w:val="24"/>
        </w:rPr>
        <w:t xml:space="preserve">Návrh </w:t>
      </w:r>
      <w:r w:rsidR="0083328B">
        <w:rPr>
          <w:rFonts w:cs="Times New Roman"/>
          <w:szCs w:val="24"/>
        </w:rPr>
        <w:t xml:space="preserve">na plnene </w:t>
      </w:r>
      <w:r w:rsidRPr="00EB28EC">
        <w:rPr>
          <w:rFonts w:cs="Times New Roman"/>
          <w:szCs w:val="24"/>
        </w:rPr>
        <w:t>kritér</w:t>
      </w:r>
      <w:r w:rsidR="0083328B">
        <w:rPr>
          <w:rFonts w:cs="Times New Roman"/>
          <w:szCs w:val="24"/>
        </w:rPr>
        <w:t>ií</w:t>
      </w:r>
      <w:r w:rsidRPr="00EB28EC">
        <w:rPr>
          <w:rFonts w:cs="Times New Roman"/>
          <w:szCs w:val="24"/>
        </w:rPr>
        <w:t xml:space="preserve"> na vyhodnotenie ponúk tvorí </w:t>
      </w:r>
      <w:r w:rsidRPr="00B97BCC">
        <w:rPr>
          <w:rFonts w:cs="Times New Roman"/>
          <w:szCs w:val="24"/>
        </w:rPr>
        <w:t xml:space="preserve">Prílohu </w:t>
      </w:r>
      <w:r w:rsidRPr="00B97BCC">
        <w:rPr>
          <w:szCs w:val="24"/>
        </w:rPr>
        <w:t xml:space="preserve">č. </w:t>
      </w:r>
      <w:r w:rsidR="00C6634A">
        <w:rPr>
          <w:szCs w:val="24"/>
        </w:rPr>
        <w:t>6</w:t>
      </w:r>
      <w:r w:rsidRPr="00B97BCC">
        <w:rPr>
          <w:szCs w:val="24"/>
        </w:rPr>
        <w:t xml:space="preserve"> </w:t>
      </w:r>
      <w:r w:rsidR="00C6634A">
        <w:rPr>
          <w:szCs w:val="24"/>
        </w:rPr>
        <w:t>súťažných podkladov.</w:t>
      </w:r>
      <w:r w:rsidRPr="00B97BCC">
        <w:rPr>
          <w:szCs w:val="24"/>
        </w:rPr>
        <w:t>.</w:t>
      </w:r>
    </w:p>
    <w:p w14:paraId="3472E0F9" w14:textId="0BE9098E" w:rsidR="006E6439" w:rsidRPr="006E6439" w:rsidRDefault="006E6439" w:rsidP="00605914">
      <w:pPr>
        <w:pStyle w:val="Odsekzoznamu"/>
        <w:numPr>
          <w:ilvl w:val="1"/>
          <w:numId w:val="17"/>
        </w:numPr>
        <w:ind w:left="567" w:hanging="567"/>
      </w:pPr>
      <w:r>
        <w:rPr>
          <w:szCs w:val="24"/>
        </w:rPr>
        <w:t>Úspešným uchádzačom sa stane uchádzač, ktor</w:t>
      </w:r>
      <w:r w:rsidR="00B50FAE">
        <w:rPr>
          <w:szCs w:val="24"/>
        </w:rPr>
        <w:t>ý ocení predmet zákazky v jednotlivých častiach zákazky najnižšou sumou</w:t>
      </w:r>
      <w:r>
        <w:rPr>
          <w:szCs w:val="24"/>
        </w:rPr>
        <w:t xml:space="preserve">. </w:t>
      </w:r>
    </w:p>
    <w:p w14:paraId="51D06396" w14:textId="58139C23" w:rsidR="00F972A7" w:rsidRPr="009851D5" w:rsidRDefault="00F972A7" w:rsidP="00246EB2">
      <w:pPr>
        <w:rPr>
          <w:rFonts w:eastAsia="Times New Roman"/>
        </w:rPr>
      </w:pPr>
    </w:p>
    <w:sectPr w:rsidR="00F972A7" w:rsidRPr="009851D5" w:rsidSect="00461283">
      <w:headerReference w:type="default" r:id="rId18"/>
      <w:footerReference w:type="default" r:id="rId19"/>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6807" w14:textId="77777777" w:rsidR="00823C99" w:rsidRDefault="00823C99" w:rsidP="00F75F29">
      <w:pPr>
        <w:spacing w:after="0"/>
      </w:pPr>
      <w:r>
        <w:separator/>
      </w:r>
    </w:p>
  </w:endnote>
  <w:endnote w:type="continuationSeparator" w:id="0">
    <w:p w14:paraId="67B520DC" w14:textId="77777777" w:rsidR="00823C99" w:rsidRDefault="00823C99"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6486" w14:textId="77777777" w:rsidR="00823C99" w:rsidRDefault="00823C99" w:rsidP="00F75F29">
      <w:pPr>
        <w:spacing w:after="0"/>
      </w:pPr>
      <w:r>
        <w:separator/>
      </w:r>
    </w:p>
  </w:footnote>
  <w:footnote w:type="continuationSeparator" w:id="0">
    <w:p w14:paraId="7CFCC438" w14:textId="77777777" w:rsidR="00823C99" w:rsidRDefault="00823C99"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040B8"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66260"/>
    <w:multiLevelType w:val="hybridMultilevel"/>
    <w:tmpl w:val="9AA63CC4"/>
    <w:lvl w:ilvl="0" w:tplc="32E25026">
      <w:start w:val="1"/>
      <w:numFmt w:val="decimal"/>
      <w:lvlText w:val="2.%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1F220E"/>
    <w:multiLevelType w:val="hybridMultilevel"/>
    <w:tmpl w:val="7352B546"/>
    <w:lvl w:ilvl="0" w:tplc="32E2502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11033A"/>
    <w:multiLevelType w:val="hybridMultilevel"/>
    <w:tmpl w:val="CDE0A0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AD48B6"/>
    <w:multiLevelType w:val="hybridMultilevel"/>
    <w:tmpl w:val="4526156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0A825D5"/>
    <w:multiLevelType w:val="hybridMultilevel"/>
    <w:tmpl w:val="8EEEE334"/>
    <w:lvl w:ilvl="0" w:tplc="4F60A9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1F22571"/>
    <w:multiLevelType w:val="multilevel"/>
    <w:tmpl w:val="259C3234"/>
    <w:lvl w:ilvl="0">
      <w:start w:val="3"/>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F70D0D"/>
    <w:multiLevelType w:val="hybridMultilevel"/>
    <w:tmpl w:val="DDDC0110"/>
    <w:lvl w:ilvl="0" w:tplc="32E2502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30"/>
  </w:num>
  <w:num w:numId="3">
    <w:abstractNumId w:val="1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3"/>
  </w:num>
  <w:num w:numId="8">
    <w:abstractNumId w:val="2"/>
  </w:num>
  <w:num w:numId="9">
    <w:abstractNumId w:val="7"/>
  </w:num>
  <w:num w:numId="10">
    <w:abstractNumId w:val="0"/>
  </w:num>
  <w:num w:numId="11">
    <w:abstractNumId w:val="1"/>
  </w:num>
  <w:num w:numId="12">
    <w:abstractNumId w:val="25"/>
  </w:num>
  <w:num w:numId="13">
    <w:abstractNumId w:val="15"/>
  </w:num>
  <w:num w:numId="14">
    <w:abstractNumId w:val="17"/>
  </w:num>
  <w:num w:numId="15">
    <w:abstractNumId w:val="5"/>
  </w:num>
  <w:num w:numId="16">
    <w:abstractNumId w:val="10"/>
  </w:num>
  <w:num w:numId="17">
    <w:abstractNumId w:val="4"/>
  </w:num>
  <w:num w:numId="18">
    <w:abstractNumId w:val="22"/>
  </w:num>
  <w:num w:numId="19">
    <w:abstractNumId w:val="28"/>
  </w:num>
  <w:num w:numId="20">
    <w:abstractNumId w:val="8"/>
  </w:num>
  <w:num w:numId="21">
    <w:abstractNumId w:val="31"/>
  </w:num>
  <w:num w:numId="22">
    <w:abstractNumId w:val="16"/>
  </w:num>
  <w:num w:numId="23">
    <w:abstractNumId w:val="6"/>
  </w:num>
  <w:num w:numId="24">
    <w:abstractNumId w:val="32"/>
  </w:num>
  <w:num w:numId="25">
    <w:abstractNumId w:val="24"/>
  </w:num>
  <w:num w:numId="26">
    <w:abstractNumId w:val="27"/>
    <w:lvlOverride w:ilvl="0">
      <w:startOverride w:val="1"/>
    </w:lvlOverride>
    <w:lvlOverride w:ilvl="1"/>
    <w:lvlOverride w:ilvl="2"/>
    <w:lvlOverride w:ilvl="3"/>
    <w:lvlOverride w:ilvl="4"/>
    <w:lvlOverride w:ilvl="5"/>
    <w:lvlOverride w:ilvl="6"/>
    <w:lvlOverride w:ilvl="7"/>
    <w:lvlOverride w:ilvl="8"/>
  </w:num>
  <w:num w:numId="27">
    <w:abstractNumId w:val="33"/>
  </w:num>
  <w:num w:numId="28">
    <w:abstractNumId w:val="18"/>
  </w:num>
  <w:num w:numId="29">
    <w:abstractNumId w:val="13"/>
  </w:num>
  <w:num w:numId="30">
    <w:abstractNumId w:val="20"/>
  </w:num>
  <w:num w:numId="31">
    <w:abstractNumId w:val="11"/>
  </w:num>
  <w:num w:numId="32">
    <w:abstractNumId w:val="23"/>
  </w:num>
  <w:num w:numId="33">
    <w:abstractNumId w:val="14"/>
  </w:num>
  <w:num w:numId="3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6116"/>
    <w:rsid w:val="00016C39"/>
    <w:rsid w:val="00024D45"/>
    <w:rsid w:val="00025C19"/>
    <w:rsid w:val="000271F6"/>
    <w:rsid w:val="00035206"/>
    <w:rsid w:val="00054742"/>
    <w:rsid w:val="0005578F"/>
    <w:rsid w:val="00055A11"/>
    <w:rsid w:val="00063350"/>
    <w:rsid w:val="00071FC5"/>
    <w:rsid w:val="00073669"/>
    <w:rsid w:val="000755C4"/>
    <w:rsid w:val="00093AA9"/>
    <w:rsid w:val="000A29CE"/>
    <w:rsid w:val="000B402A"/>
    <w:rsid w:val="000B4A4C"/>
    <w:rsid w:val="000C0926"/>
    <w:rsid w:val="000C48A2"/>
    <w:rsid w:val="000C718E"/>
    <w:rsid w:val="000D061A"/>
    <w:rsid w:val="000E142C"/>
    <w:rsid w:val="000E293D"/>
    <w:rsid w:val="000F408B"/>
    <w:rsid w:val="000F6C11"/>
    <w:rsid w:val="00104875"/>
    <w:rsid w:val="00107CB8"/>
    <w:rsid w:val="00125147"/>
    <w:rsid w:val="00140F9A"/>
    <w:rsid w:val="001444D1"/>
    <w:rsid w:val="00145BE7"/>
    <w:rsid w:val="00147488"/>
    <w:rsid w:val="00147DB1"/>
    <w:rsid w:val="00167C45"/>
    <w:rsid w:val="0017521C"/>
    <w:rsid w:val="00190CBF"/>
    <w:rsid w:val="001A2792"/>
    <w:rsid w:val="001A37C9"/>
    <w:rsid w:val="001A78CD"/>
    <w:rsid w:val="001B1D85"/>
    <w:rsid w:val="001B2860"/>
    <w:rsid w:val="001B7E3E"/>
    <w:rsid w:val="001B7ECB"/>
    <w:rsid w:val="001C0214"/>
    <w:rsid w:val="001D6878"/>
    <w:rsid w:val="001D7E06"/>
    <w:rsid w:val="001E1268"/>
    <w:rsid w:val="001E1749"/>
    <w:rsid w:val="001E5CD9"/>
    <w:rsid w:val="001F3453"/>
    <w:rsid w:val="002048B9"/>
    <w:rsid w:val="002051D2"/>
    <w:rsid w:val="00210D37"/>
    <w:rsid w:val="002246A9"/>
    <w:rsid w:val="002307C5"/>
    <w:rsid w:val="00235601"/>
    <w:rsid w:val="0024561B"/>
    <w:rsid w:val="00246EB2"/>
    <w:rsid w:val="002502B3"/>
    <w:rsid w:val="00255B55"/>
    <w:rsid w:val="00255F6B"/>
    <w:rsid w:val="00264EE3"/>
    <w:rsid w:val="00274956"/>
    <w:rsid w:val="00277F16"/>
    <w:rsid w:val="00290C3C"/>
    <w:rsid w:val="002B2C46"/>
    <w:rsid w:val="002C1C29"/>
    <w:rsid w:val="002C2F5D"/>
    <w:rsid w:val="002C76FC"/>
    <w:rsid w:val="002D7C0F"/>
    <w:rsid w:val="002E2BCB"/>
    <w:rsid w:val="002E41B6"/>
    <w:rsid w:val="002F0842"/>
    <w:rsid w:val="002F3D3B"/>
    <w:rsid w:val="00321E57"/>
    <w:rsid w:val="00331A49"/>
    <w:rsid w:val="00335B6E"/>
    <w:rsid w:val="00347102"/>
    <w:rsid w:val="0035627B"/>
    <w:rsid w:val="00362BF2"/>
    <w:rsid w:val="003663E6"/>
    <w:rsid w:val="00376E71"/>
    <w:rsid w:val="00386089"/>
    <w:rsid w:val="00395F40"/>
    <w:rsid w:val="003B4711"/>
    <w:rsid w:val="003D02BF"/>
    <w:rsid w:val="003D2063"/>
    <w:rsid w:val="003D66B3"/>
    <w:rsid w:val="003E1390"/>
    <w:rsid w:val="003E3017"/>
    <w:rsid w:val="003E4C1C"/>
    <w:rsid w:val="003F2521"/>
    <w:rsid w:val="003F3A2C"/>
    <w:rsid w:val="003F5310"/>
    <w:rsid w:val="00400A7C"/>
    <w:rsid w:val="00411A8F"/>
    <w:rsid w:val="00420648"/>
    <w:rsid w:val="004211C5"/>
    <w:rsid w:val="00422EFC"/>
    <w:rsid w:val="00424489"/>
    <w:rsid w:val="00431C4A"/>
    <w:rsid w:val="004374BD"/>
    <w:rsid w:val="00440E63"/>
    <w:rsid w:val="00461283"/>
    <w:rsid w:val="004656C3"/>
    <w:rsid w:val="0047203C"/>
    <w:rsid w:val="0047632E"/>
    <w:rsid w:val="00477493"/>
    <w:rsid w:val="0049093D"/>
    <w:rsid w:val="004A0950"/>
    <w:rsid w:val="004A19B7"/>
    <w:rsid w:val="004A1E7C"/>
    <w:rsid w:val="004B1D98"/>
    <w:rsid w:val="004C2487"/>
    <w:rsid w:val="004D34FC"/>
    <w:rsid w:val="004D623B"/>
    <w:rsid w:val="004F75F5"/>
    <w:rsid w:val="00502DE4"/>
    <w:rsid w:val="00505D5E"/>
    <w:rsid w:val="00506EE3"/>
    <w:rsid w:val="005228A6"/>
    <w:rsid w:val="0052583C"/>
    <w:rsid w:val="005323A1"/>
    <w:rsid w:val="00535316"/>
    <w:rsid w:val="0053642E"/>
    <w:rsid w:val="005410A7"/>
    <w:rsid w:val="005429D6"/>
    <w:rsid w:val="00545BB1"/>
    <w:rsid w:val="0055574F"/>
    <w:rsid w:val="00562A30"/>
    <w:rsid w:val="00572062"/>
    <w:rsid w:val="005725BC"/>
    <w:rsid w:val="00573390"/>
    <w:rsid w:val="00577112"/>
    <w:rsid w:val="00582E0A"/>
    <w:rsid w:val="005867B7"/>
    <w:rsid w:val="00596577"/>
    <w:rsid w:val="005A24EB"/>
    <w:rsid w:val="005A49F3"/>
    <w:rsid w:val="005B51E4"/>
    <w:rsid w:val="005C73A3"/>
    <w:rsid w:val="005D7C57"/>
    <w:rsid w:val="005E0743"/>
    <w:rsid w:val="005E100E"/>
    <w:rsid w:val="005E6A7E"/>
    <w:rsid w:val="005E7390"/>
    <w:rsid w:val="005E7DF2"/>
    <w:rsid w:val="005F39BC"/>
    <w:rsid w:val="005F7AA9"/>
    <w:rsid w:val="00600631"/>
    <w:rsid w:val="00602686"/>
    <w:rsid w:val="006029D0"/>
    <w:rsid w:val="00605914"/>
    <w:rsid w:val="00607404"/>
    <w:rsid w:val="00627AD4"/>
    <w:rsid w:val="006313A9"/>
    <w:rsid w:val="006364DA"/>
    <w:rsid w:val="00636806"/>
    <w:rsid w:val="006374D1"/>
    <w:rsid w:val="00640D43"/>
    <w:rsid w:val="006569A4"/>
    <w:rsid w:val="006577BC"/>
    <w:rsid w:val="006606F5"/>
    <w:rsid w:val="006657B7"/>
    <w:rsid w:val="00683FFD"/>
    <w:rsid w:val="00686937"/>
    <w:rsid w:val="0069168B"/>
    <w:rsid w:val="00694CBD"/>
    <w:rsid w:val="006963B4"/>
    <w:rsid w:val="00697E53"/>
    <w:rsid w:val="006A06E9"/>
    <w:rsid w:val="006A0A89"/>
    <w:rsid w:val="006B1F72"/>
    <w:rsid w:val="006B5CC0"/>
    <w:rsid w:val="006C0C17"/>
    <w:rsid w:val="006C1609"/>
    <w:rsid w:val="006C5192"/>
    <w:rsid w:val="006D549F"/>
    <w:rsid w:val="006E07AA"/>
    <w:rsid w:val="006E6439"/>
    <w:rsid w:val="006E6776"/>
    <w:rsid w:val="006F7693"/>
    <w:rsid w:val="00712B0F"/>
    <w:rsid w:val="00717BD9"/>
    <w:rsid w:val="00724F8B"/>
    <w:rsid w:val="00727279"/>
    <w:rsid w:val="00745CE9"/>
    <w:rsid w:val="00773DD6"/>
    <w:rsid w:val="007A0C20"/>
    <w:rsid w:val="007A5B47"/>
    <w:rsid w:val="007C4568"/>
    <w:rsid w:val="007D5838"/>
    <w:rsid w:val="007D74DD"/>
    <w:rsid w:val="007E1093"/>
    <w:rsid w:val="007E1E5E"/>
    <w:rsid w:val="007E6194"/>
    <w:rsid w:val="007E6B4A"/>
    <w:rsid w:val="007F4B91"/>
    <w:rsid w:val="0080088A"/>
    <w:rsid w:val="00805BD1"/>
    <w:rsid w:val="00814FB1"/>
    <w:rsid w:val="00816ED2"/>
    <w:rsid w:val="00822443"/>
    <w:rsid w:val="00823C99"/>
    <w:rsid w:val="00832426"/>
    <w:rsid w:val="0083328B"/>
    <w:rsid w:val="00846C1A"/>
    <w:rsid w:val="00847BCF"/>
    <w:rsid w:val="008575D4"/>
    <w:rsid w:val="00874139"/>
    <w:rsid w:val="008756AE"/>
    <w:rsid w:val="00880C55"/>
    <w:rsid w:val="00881123"/>
    <w:rsid w:val="008815C2"/>
    <w:rsid w:val="008A5129"/>
    <w:rsid w:val="008A5655"/>
    <w:rsid w:val="008B1A31"/>
    <w:rsid w:val="008B480B"/>
    <w:rsid w:val="008C35E3"/>
    <w:rsid w:val="008C652D"/>
    <w:rsid w:val="008C6A9E"/>
    <w:rsid w:val="008D0C3A"/>
    <w:rsid w:val="008D2ECC"/>
    <w:rsid w:val="008E18DB"/>
    <w:rsid w:val="008E3C33"/>
    <w:rsid w:val="008E4902"/>
    <w:rsid w:val="008F7CF0"/>
    <w:rsid w:val="00921CAD"/>
    <w:rsid w:val="00927B62"/>
    <w:rsid w:val="0095253F"/>
    <w:rsid w:val="00961A1D"/>
    <w:rsid w:val="00977D2C"/>
    <w:rsid w:val="009801FC"/>
    <w:rsid w:val="009851D5"/>
    <w:rsid w:val="00987CAC"/>
    <w:rsid w:val="00997EE1"/>
    <w:rsid w:val="009A5986"/>
    <w:rsid w:val="009B0AF9"/>
    <w:rsid w:val="009B69F0"/>
    <w:rsid w:val="009B7207"/>
    <w:rsid w:val="009D2AF2"/>
    <w:rsid w:val="009E1632"/>
    <w:rsid w:val="009F0421"/>
    <w:rsid w:val="009F2FAD"/>
    <w:rsid w:val="009F3C04"/>
    <w:rsid w:val="009F682F"/>
    <w:rsid w:val="009F6994"/>
    <w:rsid w:val="00A14E77"/>
    <w:rsid w:val="00A15E55"/>
    <w:rsid w:val="00A165C3"/>
    <w:rsid w:val="00A316C9"/>
    <w:rsid w:val="00A34A21"/>
    <w:rsid w:val="00A43C4F"/>
    <w:rsid w:val="00A5108D"/>
    <w:rsid w:val="00A54499"/>
    <w:rsid w:val="00A62ABE"/>
    <w:rsid w:val="00A66190"/>
    <w:rsid w:val="00A6620C"/>
    <w:rsid w:val="00A7357C"/>
    <w:rsid w:val="00A77CB0"/>
    <w:rsid w:val="00A8790F"/>
    <w:rsid w:val="00A910B9"/>
    <w:rsid w:val="00AA1462"/>
    <w:rsid w:val="00AA31D9"/>
    <w:rsid w:val="00AA6EF8"/>
    <w:rsid w:val="00AB4967"/>
    <w:rsid w:val="00AB7950"/>
    <w:rsid w:val="00AC6473"/>
    <w:rsid w:val="00AD216D"/>
    <w:rsid w:val="00AE4FE0"/>
    <w:rsid w:val="00AE79EB"/>
    <w:rsid w:val="00AF502A"/>
    <w:rsid w:val="00AF707F"/>
    <w:rsid w:val="00B052CD"/>
    <w:rsid w:val="00B05324"/>
    <w:rsid w:val="00B07A2C"/>
    <w:rsid w:val="00B11A67"/>
    <w:rsid w:val="00B127D3"/>
    <w:rsid w:val="00B16D50"/>
    <w:rsid w:val="00B22311"/>
    <w:rsid w:val="00B234B8"/>
    <w:rsid w:val="00B27D23"/>
    <w:rsid w:val="00B3126F"/>
    <w:rsid w:val="00B50FAE"/>
    <w:rsid w:val="00B5382C"/>
    <w:rsid w:val="00B53CF5"/>
    <w:rsid w:val="00B64EC9"/>
    <w:rsid w:val="00B703E7"/>
    <w:rsid w:val="00B76945"/>
    <w:rsid w:val="00B85ED2"/>
    <w:rsid w:val="00B90E10"/>
    <w:rsid w:val="00B97BCC"/>
    <w:rsid w:val="00BA0C54"/>
    <w:rsid w:val="00BA3362"/>
    <w:rsid w:val="00BA705C"/>
    <w:rsid w:val="00BB0728"/>
    <w:rsid w:val="00BB6B4D"/>
    <w:rsid w:val="00BB784A"/>
    <w:rsid w:val="00BD06D5"/>
    <w:rsid w:val="00BD56D9"/>
    <w:rsid w:val="00BE59F3"/>
    <w:rsid w:val="00BF10F2"/>
    <w:rsid w:val="00BF16D9"/>
    <w:rsid w:val="00BF35EC"/>
    <w:rsid w:val="00BF7FE2"/>
    <w:rsid w:val="00C03643"/>
    <w:rsid w:val="00C071F2"/>
    <w:rsid w:val="00C07F4C"/>
    <w:rsid w:val="00C109E9"/>
    <w:rsid w:val="00C13724"/>
    <w:rsid w:val="00C236B5"/>
    <w:rsid w:val="00C26CEC"/>
    <w:rsid w:val="00C5185C"/>
    <w:rsid w:val="00C572EC"/>
    <w:rsid w:val="00C62DA1"/>
    <w:rsid w:val="00C65BF9"/>
    <w:rsid w:val="00C6634A"/>
    <w:rsid w:val="00C80F11"/>
    <w:rsid w:val="00C81BCC"/>
    <w:rsid w:val="00C83F0B"/>
    <w:rsid w:val="00C9533E"/>
    <w:rsid w:val="00CB2E76"/>
    <w:rsid w:val="00CC27FA"/>
    <w:rsid w:val="00CC6DF5"/>
    <w:rsid w:val="00CC7C6A"/>
    <w:rsid w:val="00CD729F"/>
    <w:rsid w:val="00D144B2"/>
    <w:rsid w:val="00D26EF7"/>
    <w:rsid w:val="00D279A5"/>
    <w:rsid w:val="00D306DD"/>
    <w:rsid w:val="00D34213"/>
    <w:rsid w:val="00D34A3B"/>
    <w:rsid w:val="00D36E75"/>
    <w:rsid w:val="00D37DEA"/>
    <w:rsid w:val="00D4141F"/>
    <w:rsid w:val="00D45FC8"/>
    <w:rsid w:val="00D6009E"/>
    <w:rsid w:val="00D71D30"/>
    <w:rsid w:val="00D81F8F"/>
    <w:rsid w:val="00D90B32"/>
    <w:rsid w:val="00D92BA4"/>
    <w:rsid w:val="00DA1C94"/>
    <w:rsid w:val="00DA2B2E"/>
    <w:rsid w:val="00DA3020"/>
    <w:rsid w:val="00DC23B6"/>
    <w:rsid w:val="00DC3C7D"/>
    <w:rsid w:val="00DE0EA8"/>
    <w:rsid w:val="00DE2B17"/>
    <w:rsid w:val="00DE314C"/>
    <w:rsid w:val="00E00361"/>
    <w:rsid w:val="00E1415C"/>
    <w:rsid w:val="00E20387"/>
    <w:rsid w:val="00E3427E"/>
    <w:rsid w:val="00E4164F"/>
    <w:rsid w:val="00E4699D"/>
    <w:rsid w:val="00E561C2"/>
    <w:rsid w:val="00E56A5C"/>
    <w:rsid w:val="00E600BB"/>
    <w:rsid w:val="00E63F4B"/>
    <w:rsid w:val="00E642AD"/>
    <w:rsid w:val="00E77E44"/>
    <w:rsid w:val="00E95954"/>
    <w:rsid w:val="00EA3432"/>
    <w:rsid w:val="00EA3FED"/>
    <w:rsid w:val="00EB28EC"/>
    <w:rsid w:val="00EB4B18"/>
    <w:rsid w:val="00EB4CD1"/>
    <w:rsid w:val="00EB7F68"/>
    <w:rsid w:val="00ED343B"/>
    <w:rsid w:val="00EE06CD"/>
    <w:rsid w:val="00EE384E"/>
    <w:rsid w:val="00EE4075"/>
    <w:rsid w:val="00F07C17"/>
    <w:rsid w:val="00F136B6"/>
    <w:rsid w:val="00F453DA"/>
    <w:rsid w:val="00F4609C"/>
    <w:rsid w:val="00F5161D"/>
    <w:rsid w:val="00F52A52"/>
    <w:rsid w:val="00F75F29"/>
    <w:rsid w:val="00F864BD"/>
    <w:rsid w:val="00F87672"/>
    <w:rsid w:val="00F972A7"/>
    <w:rsid w:val="00FA2B76"/>
    <w:rsid w:val="00FA2C8A"/>
    <w:rsid w:val="00FA2F0C"/>
    <w:rsid w:val="00FB7C95"/>
    <w:rsid w:val="00FC4AAD"/>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774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List Paragraph1"/>
    <w:basedOn w:val="Normlny"/>
    <w:link w:val="OdsekzoznamuChar"/>
    <w:uiPriority w:val="34"/>
    <w:qFormat/>
    <w:rsid w:val="00997EE1"/>
    <w:pPr>
      <w:numPr>
        <w:ilvl w:val="1"/>
        <w:numId w:val="8"/>
      </w:numPr>
      <w:ind w:left="357" w:hanging="357"/>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686937"/>
    <w:pPr>
      <w:spacing w:after="0" w:line="240" w:lineRule="auto"/>
    </w:pPr>
    <w:rPr>
      <w:rFonts w:ascii="Times New Roman" w:hAnsi="Times New Roman"/>
      <w:sz w:val="24"/>
    </w:rPr>
  </w:style>
  <w:style w:type="character" w:customStyle="1" w:styleId="Nadpis7Char">
    <w:name w:val="Nadpis 7 Char"/>
    <w:basedOn w:val="Predvolenpsmoodseku"/>
    <w:link w:val="Nadpis7"/>
    <w:uiPriority w:val="9"/>
    <w:semiHidden/>
    <w:rsid w:val="00477493"/>
    <w:rPr>
      <w:rFonts w:asciiTheme="majorHAnsi" w:eastAsiaTheme="majorEastAsia" w:hAnsiTheme="majorHAnsi" w:cstheme="majorBidi"/>
      <w:i/>
      <w:iCs/>
      <w:color w:val="1F3763" w:themeColor="accent1" w:themeShade="7F"/>
      <w:sz w:val="24"/>
    </w:rPr>
  </w:style>
  <w:style w:type="character" w:styleId="PouitHypertextovPrepojenie">
    <w:name w:val="FollowedHyperlink"/>
    <w:basedOn w:val="Predvolenpsmoodseku"/>
    <w:uiPriority w:val="99"/>
    <w:semiHidden/>
    <w:unhideWhenUsed/>
    <w:rsid w:val="00874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14232/summa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mas.heriban@bratislava.sk" TargetMode="External"/><Relationship Id="rId17" Type="http://schemas.openxmlformats.org/officeDocument/2006/relationships/hyperlink" Target="http://www.oversi.gov.sk"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80CDBCDB0524489B1B2CD55A7F639" ma:contentTypeVersion="2" ma:contentTypeDescription="Create a new document." ma:contentTypeScope="" ma:versionID="72b6ed0f56f0d4ae1e8d7a41edf6e6f1">
  <xsd:schema xmlns:xsd="http://www.w3.org/2001/XMLSchema" xmlns:xs="http://www.w3.org/2001/XMLSchema" xmlns:p="http://schemas.microsoft.com/office/2006/metadata/properties" xmlns:ns2="c7920313-82a8-4396-9006-efc43de4c55b" targetNamespace="http://schemas.microsoft.com/office/2006/metadata/properties" ma:root="true" ma:fieldsID="630edb60bb74805cc8ac5b12a7d55c90" ns2:_="">
    <xsd:import namespace="c7920313-82a8-4396-9006-efc43de4c5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20313-82a8-4396-9006-efc43de4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95D4DAC0-F85E-4757-ABFF-5CBC56C32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20313-82a8-4396-9006-efc43de4c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4432</Words>
  <Characters>25268</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24</cp:revision>
  <cp:lastPrinted>2021-07-14T07:25:00Z</cp:lastPrinted>
  <dcterms:created xsi:type="dcterms:W3CDTF">2021-08-08T15:32:00Z</dcterms:created>
  <dcterms:modified xsi:type="dcterms:W3CDTF">2021-09-06T12:44:00Z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0x010100E5180CDBCDB0524489B1B2CD55A7F639</vt:lpwstr>
  </property>
</Properties>
</file>