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9DB" w:rsidRDefault="004B79DB" w:rsidP="004B79DB">
      <w:pPr>
        <w:pStyle w:val="Odsekzoznamu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left="567" w:hanging="567"/>
        <w:jc w:val="both"/>
        <w:rPr>
          <w:rFonts w:asciiTheme="minorHAnsi" w:hAnsiTheme="minorHAnsi" w:cs="Arial"/>
          <w:b/>
          <w:sz w:val="20"/>
          <w:szCs w:val="20"/>
          <w:lang w:eastAsia="sk-SK"/>
        </w:rPr>
      </w:pPr>
    </w:p>
    <w:p w:rsidR="004B79DB" w:rsidRDefault="004B79DB" w:rsidP="004B79DB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4B79DB" w:rsidRDefault="004B79DB" w:rsidP="004B79D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p w:rsidR="004B79DB" w:rsidRDefault="004B79DB" w:rsidP="004B79DB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p w:rsidR="004B79DB" w:rsidRDefault="004B79DB" w:rsidP="004B79DB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4B79DB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B79DB" w:rsidRPr="004B5F4E" w:rsidRDefault="004B79DB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DB" w:rsidRPr="005D2117" w:rsidRDefault="004B79DB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4B79DB" w:rsidRPr="005D2117" w:rsidRDefault="004B79DB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4B79DB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B79DB" w:rsidRPr="004B5F4E" w:rsidRDefault="004B79DB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DB" w:rsidRPr="002150C5" w:rsidRDefault="004B79DB" w:rsidP="00DF3129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50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potravín pre DD Spišská Nová Ves 2021  </w:t>
            </w:r>
            <w:r w:rsidRPr="002150C5">
              <w:rPr>
                <w:rFonts w:asciiTheme="minorHAnsi" w:hAnsiTheme="minorHAnsi"/>
                <w:b/>
                <w:color w:val="FF0000"/>
                <w:sz w:val="22"/>
                <w:szCs w:val="22"/>
                <w:lang w:eastAsia="sk-SK"/>
              </w:rPr>
              <w:t>*</w:t>
            </w:r>
          </w:p>
          <w:p w:rsidR="004B79DB" w:rsidRDefault="004B79DB" w:rsidP="00DF3129">
            <w:pPr>
              <w:pStyle w:val="Bezriadkovania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82489">
              <w:rPr>
                <w:rFonts w:asciiTheme="minorHAnsi" w:hAnsiTheme="minorHAnsi" w:cstheme="minorHAnsi"/>
                <w:sz w:val="20"/>
                <w:szCs w:val="20"/>
              </w:rPr>
              <w:t xml:space="preserve">Predmetom zákazky 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nákup potravín rozdelený do </w:t>
            </w:r>
            <w:r w:rsidR="00824AA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častí.</w:t>
            </w:r>
          </w:p>
          <w:p w:rsidR="008E3B98" w:rsidRPr="004657F5" w:rsidRDefault="008E3B98" w:rsidP="008E3B98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1. Mäso bravčové a hovädzie, mäsové výrobky</w:t>
            </w:r>
          </w:p>
          <w:p w:rsidR="008E3B98" w:rsidRPr="004657F5" w:rsidRDefault="008E3B98" w:rsidP="008E3B98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2. Hydina a ryby</w:t>
            </w:r>
          </w:p>
          <w:p w:rsidR="008E3B98" w:rsidRPr="004657F5" w:rsidRDefault="008E3B98" w:rsidP="008E3B98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3. Konzervované výrobky , suché potraviny</w:t>
            </w:r>
          </w:p>
          <w:p w:rsidR="008E3B98" w:rsidRPr="004657F5" w:rsidRDefault="008E3B98" w:rsidP="008E3B98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4. Mlieko a mliečne výrobky</w:t>
            </w:r>
          </w:p>
          <w:p w:rsidR="008E3B98" w:rsidRPr="004657F5" w:rsidRDefault="008E3B98" w:rsidP="008E3B98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5. Vajcia</w:t>
            </w:r>
          </w:p>
          <w:p w:rsidR="008E3B98" w:rsidRPr="004657F5" w:rsidRDefault="008E3B98" w:rsidP="008E3B98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6. Ovocie a zelenina</w:t>
            </w:r>
          </w:p>
          <w:p w:rsidR="008E3B98" w:rsidRPr="004657F5" w:rsidRDefault="008E3B98" w:rsidP="008E3B98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7. Pekárske a cukrárske výrobky</w:t>
            </w:r>
          </w:p>
          <w:p w:rsidR="008E3B98" w:rsidRPr="005522DD" w:rsidRDefault="008E3B98" w:rsidP="008E3B98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8. Mrazené polotovary a hotové jedlá</w:t>
            </w:r>
          </w:p>
          <w:p w:rsidR="004B79DB" w:rsidRDefault="004B79DB" w:rsidP="00DF3129">
            <w:pPr>
              <w:ind w:left="31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4B79DB" w:rsidRPr="006B0EBF" w:rsidRDefault="004B79DB" w:rsidP="00DF3129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4B79DB" w:rsidRDefault="004B79DB" w:rsidP="004B79DB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4B79DB" w:rsidRDefault="004B79DB" w:rsidP="004B79DB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4B79DB" w:rsidRDefault="004B79DB" w:rsidP="004B79D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color w:val="000000"/>
          <w:sz w:val="22"/>
          <w:szCs w:val="22"/>
        </w:rPr>
      </w:pPr>
    </w:p>
    <w:p w:rsidR="004B79DB" w:rsidRPr="005E71C0" w:rsidRDefault="004B79DB" w:rsidP="004B79D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</w:p>
    <w:p w:rsidR="004B79DB" w:rsidRDefault="004B79DB" w:rsidP="004B79DB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4B79DB" w:rsidRPr="00402619" w:rsidRDefault="004B79DB" w:rsidP="004B79DB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000000"/>
          <w:sz w:val="20"/>
          <w:szCs w:val="20"/>
          <w:lang w:eastAsia="sk-SK"/>
        </w:rPr>
      </w:pPr>
      <w:r w:rsidRPr="00402619">
        <w:rPr>
          <w:rFonts w:ascii="Arial" w:hAnsi="Arial" w:cs="Arial"/>
          <w:bCs/>
          <w:color w:val="000000"/>
          <w:sz w:val="20"/>
          <w:szCs w:val="20"/>
          <w:lang w:eastAsia="sk-SK"/>
        </w:rPr>
        <w:t>(ak je uplatniteľné)</w:t>
      </w:r>
    </w:p>
    <w:p w:rsidR="004B79DB" w:rsidRPr="00D434A1" w:rsidRDefault="004B79DB" w:rsidP="004B79DB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4B79DB" w:rsidRPr="009F6FF5" w:rsidRDefault="004B79DB" w:rsidP="004B79D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4B79DB" w:rsidRDefault="004B79DB" w:rsidP="004B79DB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4B79DB" w:rsidRPr="00E34089" w:rsidRDefault="004B79DB" w:rsidP="004B79DB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2268"/>
        <w:gridCol w:w="3813"/>
      </w:tblGrid>
      <w:tr w:rsidR="004B79DB" w:rsidRPr="00E34089" w:rsidTr="00DF3129">
        <w:trPr>
          <w:trHeight w:val="1416"/>
        </w:trPr>
        <w:tc>
          <w:tcPr>
            <w:tcW w:w="1418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opis položky</w:t>
            </w:r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3813" w:type="dxa"/>
            <w:shd w:val="clear" w:color="auto" w:fill="DEEAF6"/>
            <w:vAlign w:val="center"/>
            <w:hideMark/>
          </w:tcPr>
          <w:p w:rsidR="004B79DB" w:rsidRPr="00E34089" w:rsidRDefault="004B79DB" w:rsidP="00DF312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</w:p>
        </w:tc>
      </w:tr>
      <w:tr w:rsidR="004B79DB" w:rsidRPr="00E34089" w:rsidTr="00DF3129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B79DB" w:rsidRPr="00E34089" w:rsidTr="00DF3129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4B79DB" w:rsidRPr="00E34089" w:rsidTr="00DF3129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4B79DB" w:rsidRPr="00E34089" w:rsidRDefault="004B79DB" w:rsidP="00DF3129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4B79DB" w:rsidRPr="00E34089" w:rsidRDefault="004B79DB" w:rsidP="004B79DB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4B79DB" w:rsidRPr="002A671E" w:rsidRDefault="004B79DB" w:rsidP="004B79D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4B79DB" w:rsidRPr="002A671E" w:rsidRDefault="004B79DB" w:rsidP="004B79DB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 xml:space="preserve">V …………………………, dňa </w:t>
      </w:r>
      <w:r>
        <w:rPr>
          <w:rFonts w:ascii="Calibri" w:hAnsi="Calibri" w:cs="Arial"/>
          <w:sz w:val="22"/>
          <w:szCs w:val="22"/>
          <w:lang w:eastAsia="en-US"/>
        </w:rPr>
        <w:t>......................</w:t>
      </w:r>
    </w:p>
    <w:p w:rsidR="004B79DB" w:rsidRPr="00FD172E" w:rsidRDefault="004B79DB" w:rsidP="004B79DB">
      <w:pPr>
        <w:widowControl/>
        <w:suppressAutoHyphens w:val="0"/>
        <w:jc w:val="both"/>
        <w:rPr>
          <w:rFonts w:ascii="Arial" w:hAnsi="Arial" w:cs="Arial"/>
          <w:b/>
          <w:bCs/>
          <w:sz w:val="28"/>
          <w:szCs w:val="28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</w:p>
    <w:p w:rsidR="004B79DB" w:rsidRDefault="004B79DB" w:rsidP="004B79DB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4B79DB" w:rsidRDefault="004B79DB" w:rsidP="004B79DB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4B79DB" w:rsidRDefault="004B79DB" w:rsidP="004B79DB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Meno, priezvisko a podpis </w:t>
      </w:r>
    </w:p>
    <w:p w:rsidR="004B79DB" w:rsidRDefault="004B79DB" w:rsidP="004B79DB">
      <w:pPr>
        <w:widowControl/>
        <w:suppressAutoHyphens w:val="0"/>
        <w:ind w:left="4956" w:firstLine="708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8702D5" w:rsidRDefault="008702D5"/>
    <w:sectPr w:rsidR="008702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9DB"/>
    <w:rsid w:val="004B79DB"/>
    <w:rsid w:val="00824AAF"/>
    <w:rsid w:val="008702D5"/>
    <w:rsid w:val="008E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D733A"/>
  <w15:chartTrackingRefBased/>
  <w15:docId w15:val="{7A34FD90-4DBA-4090-905C-E3595E94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B79D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4B79DB"/>
    <w:pPr>
      <w:ind w:left="360"/>
      <w:jc w:val="both"/>
    </w:pPr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4B79DB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4B79DB"/>
    <w:rPr>
      <w:rFonts w:ascii="Calibri" w:eastAsia="Times New Roman" w:hAnsi="Calibri" w:cs="Calibri"/>
      <w:lang w:eastAsia="zh-CN"/>
    </w:rPr>
  </w:style>
  <w:style w:type="paragraph" w:styleId="Bezriadkovania">
    <w:name w:val="No Spacing"/>
    <w:uiPriority w:val="1"/>
    <w:qFormat/>
    <w:rsid w:val="004B79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2021-09-22T14:36:00Z</dcterms:created>
  <dcterms:modified xsi:type="dcterms:W3CDTF">2021-10-17T06:53:00Z</dcterms:modified>
</cp:coreProperties>
</file>