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FB71FE">
        <w:rPr>
          <w:rFonts w:ascii="Times New Roman" w:hAnsi="Times New Roman"/>
          <w:b/>
          <w:sz w:val="24"/>
          <w:szCs w:val="24"/>
        </w:rPr>
        <w:t>xxx/</w:t>
      </w:r>
      <w:r w:rsidR="00853254">
        <w:rPr>
          <w:rFonts w:ascii="Times New Roman" w:hAnsi="Times New Roman"/>
          <w:b/>
          <w:sz w:val="24"/>
          <w:szCs w:val="24"/>
        </w:rPr>
        <w:t>2021</w:t>
      </w:r>
    </w:p>
    <w:p w:rsidR="000761B6" w:rsidRPr="007E1360" w:rsidRDefault="000761B6" w:rsidP="000761B6">
      <w:pPr>
        <w:spacing w:after="0"/>
        <w:jc w:val="center"/>
        <w:rPr>
          <w:rFonts w:ascii="Times New Roman" w:hAnsi="Times New Roman"/>
          <w:b/>
          <w:sz w:val="24"/>
          <w:szCs w:val="24"/>
        </w:rPr>
      </w:pPr>
    </w:p>
    <w:p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xml:space="preserve">§ 536 a nasl.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Z.z.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zák.č. 18/1996 Z.z.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č. 50/1976 Z.z.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Pr="00183BE6"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183BE6">
        <w:rPr>
          <w:rFonts w:ascii="Times New Roman" w:eastAsia="Times New Roman" w:hAnsi="Times New Roman"/>
          <w:b/>
          <w:bCs/>
          <w:sz w:val="24"/>
          <w:szCs w:val="24"/>
          <w:lang w:eastAsia="cs-CZ"/>
        </w:rPr>
        <w:t>1.1</w:t>
      </w:r>
      <w:r w:rsidRPr="00183BE6">
        <w:rPr>
          <w:rFonts w:ascii="Times New Roman" w:eastAsia="Times New Roman" w:hAnsi="Times New Roman"/>
          <w:b/>
          <w:bCs/>
          <w:sz w:val="24"/>
          <w:szCs w:val="24"/>
          <w:lang w:eastAsia="cs-CZ"/>
        </w:rPr>
        <w:tab/>
      </w:r>
      <w:r w:rsidR="00B95C29" w:rsidRPr="00183BE6">
        <w:rPr>
          <w:rFonts w:ascii="Times New Roman" w:eastAsia="Times New Roman" w:hAnsi="Times New Roman"/>
          <w:b/>
          <w:bCs/>
          <w:sz w:val="24"/>
          <w:szCs w:val="24"/>
          <w:lang w:eastAsia="cs-CZ"/>
        </w:rPr>
        <w:t xml:space="preserve">Objednávateľ: </w:t>
      </w:r>
      <w:r w:rsidR="00B95C29" w:rsidRPr="00183BE6">
        <w:rPr>
          <w:rFonts w:ascii="Times New Roman" w:eastAsia="Times New Roman" w:hAnsi="Times New Roman"/>
          <w:b/>
          <w:bCs/>
          <w:sz w:val="24"/>
          <w:szCs w:val="24"/>
          <w:lang w:eastAsia="cs-CZ"/>
        </w:rPr>
        <w:tab/>
        <w:t>LESY Slovenskej republiky, štátny podnik</w:t>
      </w:r>
    </w:p>
    <w:p w:rsidR="006A0D16" w:rsidRPr="00183BE6"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183BE6">
        <w:rPr>
          <w:rFonts w:ascii="Times New Roman" w:eastAsia="Times New Roman" w:hAnsi="Times New Roman"/>
          <w:b/>
          <w:bCs/>
          <w:sz w:val="24"/>
          <w:szCs w:val="24"/>
          <w:lang w:eastAsia="cs-CZ"/>
        </w:rPr>
        <w:tab/>
      </w:r>
      <w:r w:rsidRPr="00183BE6">
        <w:rPr>
          <w:rFonts w:ascii="Times New Roman" w:eastAsia="Times New Roman" w:hAnsi="Times New Roman"/>
          <w:bCs/>
          <w:sz w:val="24"/>
          <w:szCs w:val="24"/>
          <w:lang w:eastAsia="cs-CZ"/>
        </w:rPr>
        <w:t xml:space="preserve">so sídlom: </w:t>
      </w:r>
      <w:r w:rsidRPr="00183BE6">
        <w:rPr>
          <w:rFonts w:ascii="Times New Roman" w:eastAsia="Times New Roman" w:hAnsi="Times New Roman"/>
          <w:bCs/>
          <w:sz w:val="24"/>
          <w:szCs w:val="24"/>
          <w:lang w:eastAsia="cs-CZ"/>
        </w:rPr>
        <w:tab/>
        <w:t>Námestie SNP 8, 975 66 Banská Bystrica</w:t>
      </w:r>
      <w:r w:rsidR="006A0D16" w:rsidRPr="00183BE6">
        <w:rPr>
          <w:rFonts w:ascii="Times New Roman" w:eastAsia="Times New Roman" w:hAnsi="Times New Roman"/>
          <w:sz w:val="24"/>
          <w:szCs w:val="24"/>
          <w:lang w:eastAsia="cs-CZ"/>
        </w:rPr>
        <w:br/>
        <w:t xml:space="preserve">IČO: </w:t>
      </w:r>
      <w:r w:rsidR="006A0D16" w:rsidRPr="00183BE6">
        <w:rPr>
          <w:rFonts w:ascii="Times New Roman" w:eastAsia="Times New Roman" w:hAnsi="Times New Roman"/>
          <w:sz w:val="24"/>
          <w:szCs w:val="24"/>
          <w:lang w:eastAsia="cs-CZ"/>
        </w:rPr>
        <w:tab/>
        <w:t>36 038 351</w:t>
      </w:r>
    </w:p>
    <w:p w:rsidR="00185005" w:rsidRPr="00183BE6"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konajúci prostredníctvom:</w:t>
      </w:r>
      <w:r w:rsidRPr="00183BE6">
        <w:rPr>
          <w:rFonts w:ascii="Times New Roman" w:eastAsia="Times New Roman" w:hAnsi="Times New Roman"/>
          <w:bCs/>
          <w:sz w:val="24"/>
          <w:szCs w:val="24"/>
          <w:lang w:eastAsia="sk-SK"/>
        </w:rPr>
        <w:tab/>
      </w:r>
      <w:r w:rsidR="005C7FE6" w:rsidRPr="005C7FE6">
        <w:rPr>
          <w:rFonts w:ascii="Times New Roman" w:eastAsia="Times New Roman" w:hAnsi="Times New Roman"/>
          <w:sz w:val="24"/>
          <w:szCs w:val="24"/>
          <w:lang w:eastAsia="sk-SK"/>
        </w:rPr>
        <w:t xml:space="preserve">Ing. Tibor </w:t>
      </w:r>
      <w:proofErr w:type="spellStart"/>
      <w:r w:rsidR="005C7FE6" w:rsidRPr="005C7FE6">
        <w:rPr>
          <w:rFonts w:ascii="Times New Roman" w:eastAsia="Times New Roman" w:hAnsi="Times New Roman"/>
          <w:sz w:val="24"/>
          <w:szCs w:val="24"/>
          <w:lang w:eastAsia="sk-SK"/>
        </w:rPr>
        <w:t>Kőszeghy</w:t>
      </w:r>
      <w:proofErr w:type="spellEnd"/>
      <w:r w:rsidR="005C7FE6" w:rsidRPr="005C7FE6">
        <w:rPr>
          <w:rFonts w:ascii="Times New Roman" w:eastAsia="Times New Roman" w:hAnsi="Times New Roman"/>
          <w:sz w:val="24"/>
          <w:szCs w:val="24"/>
          <w:lang w:eastAsia="sk-SK"/>
        </w:rPr>
        <w:t>, MPH – poverený generálny riaditeľ</w:t>
      </w:r>
    </w:p>
    <w:p w:rsidR="006A0D16" w:rsidRPr="00183BE6" w:rsidRDefault="00811DC0" w:rsidP="004F2D8E">
      <w:pPr>
        <w:tabs>
          <w:tab w:val="left" w:pos="3544"/>
        </w:tabs>
        <w:spacing w:after="0" w:line="240" w:lineRule="auto"/>
        <w:ind w:left="709" w:right="-143"/>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Zapísaný v OR, </w:t>
      </w:r>
      <w:r w:rsidR="006A0D16" w:rsidRPr="00183BE6">
        <w:rPr>
          <w:rFonts w:ascii="Times New Roman" w:eastAsia="Times New Roman" w:hAnsi="Times New Roman"/>
          <w:sz w:val="24"/>
          <w:szCs w:val="24"/>
          <w:lang w:eastAsia="cs-CZ"/>
        </w:rPr>
        <w:t>Okresného súdu Banská Bys</w:t>
      </w:r>
      <w:r w:rsidR="002C6D3F" w:rsidRPr="00183BE6">
        <w:rPr>
          <w:rFonts w:ascii="Times New Roman" w:eastAsia="Times New Roman" w:hAnsi="Times New Roman"/>
          <w:sz w:val="24"/>
          <w:szCs w:val="24"/>
          <w:lang w:eastAsia="cs-CZ"/>
        </w:rPr>
        <w:t>tr</w:t>
      </w:r>
      <w:r w:rsidR="006A0D16" w:rsidRPr="00183BE6">
        <w:rPr>
          <w:rFonts w:ascii="Times New Roman" w:eastAsia="Times New Roman" w:hAnsi="Times New Roman"/>
          <w:sz w:val="24"/>
          <w:szCs w:val="24"/>
          <w:lang w:eastAsia="cs-CZ"/>
        </w:rPr>
        <w:t>ica, Oddiel: Pš, Vložka č.: 155/S</w:t>
      </w:r>
    </w:p>
    <w:p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rsidR="00B95C29" w:rsidRPr="00183BE6"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EA1160" w:rsidRPr="00183BE6">
        <w:rPr>
          <w:rFonts w:ascii="Times New Roman" w:eastAsia="Times New Roman" w:hAnsi="Times New Roman"/>
          <w:sz w:val="24"/>
          <w:szCs w:val="24"/>
          <w:lang w:eastAsia="sk-SK"/>
        </w:rPr>
        <w:tab/>
      </w:r>
      <w:r w:rsidR="004F2D8E" w:rsidRPr="00183BE6">
        <w:rPr>
          <w:rFonts w:ascii="Times New Roman" w:eastAsia="Times New Roman" w:hAnsi="Times New Roman"/>
          <w:sz w:val="24"/>
          <w:szCs w:val="24"/>
          <w:lang w:eastAsia="sk-SK"/>
        </w:rPr>
        <w:t>Lesy Slovenskej republiky, štátny podnik</w:t>
      </w:r>
      <w:r w:rsidR="00C31B65">
        <w:rPr>
          <w:rFonts w:ascii="Times New Roman" w:eastAsia="Times New Roman" w:hAnsi="Times New Roman"/>
          <w:sz w:val="24"/>
          <w:szCs w:val="24"/>
          <w:lang w:eastAsia="sk-SK"/>
        </w:rPr>
        <w:t>,</w:t>
      </w:r>
      <w:r w:rsidR="004F2D8E" w:rsidRPr="00183BE6">
        <w:rPr>
          <w:rFonts w:ascii="Times New Roman" w:eastAsia="Times New Roman" w:hAnsi="Times New Roman"/>
          <w:sz w:val="24"/>
          <w:szCs w:val="24"/>
          <w:lang w:eastAsia="sk-SK"/>
        </w:rPr>
        <w:t xml:space="preserve"> Odštepný závod </w:t>
      </w:r>
      <w:r w:rsidR="005C7FE6">
        <w:rPr>
          <w:rFonts w:ascii="Times New Roman" w:eastAsia="Times New Roman" w:hAnsi="Times New Roman"/>
          <w:sz w:val="24"/>
          <w:szCs w:val="24"/>
          <w:lang w:eastAsia="sk-SK"/>
        </w:rPr>
        <w:t>Topoľčianky, Parková 7, 951 93</w:t>
      </w:r>
      <w:r w:rsidR="00072938">
        <w:rPr>
          <w:rFonts w:ascii="Times New Roman" w:eastAsia="Times New Roman" w:hAnsi="Times New Roman"/>
          <w:sz w:val="24"/>
          <w:szCs w:val="24"/>
          <w:lang w:eastAsia="sk-SK"/>
        </w:rPr>
        <w:t xml:space="preserve"> </w:t>
      </w:r>
      <w:r w:rsidR="005C7FE6">
        <w:rPr>
          <w:rFonts w:ascii="Times New Roman" w:eastAsia="Times New Roman" w:hAnsi="Times New Roman"/>
          <w:sz w:val="24"/>
          <w:szCs w:val="24"/>
          <w:lang w:eastAsia="sk-SK"/>
        </w:rPr>
        <w:t>Topoľčianky</w:t>
      </w:r>
    </w:p>
    <w:p w:rsidR="0020028D" w:rsidRPr="00183BE6"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VÚB, a.s.</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C31B65" w:rsidRPr="00375F1B">
        <w:rPr>
          <w:rFonts w:ascii="Times New Roman" w:eastAsia="Times New Roman" w:hAnsi="Times New Roman"/>
          <w:bCs/>
          <w:sz w:val="24"/>
          <w:szCs w:val="24"/>
          <w:lang w:eastAsia="sk-SK"/>
        </w:rPr>
        <w:t>SK</w:t>
      </w:r>
      <w:r w:rsidR="00375F1B" w:rsidRPr="00375F1B">
        <w:rPr>
          <w:rFonts w:ascii="Times New Roman" w:eastAsia="Times New Roman" w:hAnsi="Times New Roman"/>
          <w:bCs/>
          <w:sz w:val="24"/>
          <w:szCs w:val="24"/>
          <w:lang w:eastAsia="sk-SK"/>
        </w:rPr>
        <w:t>54 0200 0000 0000 0310 0162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00615E46">
        <w:rPr>
          <w:rFonts w:ascii="Times New Roman" w:eastAsia="Times New Roman" w:hAnsi="Times New Roman"/>
          <w:b/>
          <w:bCs/>
          <w:sz w:val="24"/>
          <w:szCs w:val="24"/>
          <w:lang w:eastAsia="sk-SK"/>
        </w:rPr>
        <w:tab/>
      </w:r>
      <w:r w:rsidR="00615E46" w:rsidRPr="00B511E5">
        <w:rPr>
          <w:rFonts w:ascii="Times New Roman" w:eastAsia="Times New Roman" w:hAnsi="Times New Roman"/>
          <w:b/>
          <w:bCs/>
          <w:sz w:val="24"/>
          <w:szCs w:val="24"/>
          <w:highlight w:val="yellow"/>
          <w:lang w:eastAsia="sk-SK"/>
        </w:rPr>
        <w:t>xxx</w:t>
      </w:r>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15E46">
        <w:rPr>
          <w:rFonts w:ascii="Times New Roman" w:eastAsia="Times New Roman" w:hAnsi="Times New Roman"/>
          <w:sz w:val="24"/>
          <w:szCs w:val="24"/>
          <w:lang w:eastAsia="sk-SK"/>
        </w:rPr>
        <w:tab/>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r w:rsidR="00615E46">
        <w:rPr>
          <w:rFonts w:ascii="Times New Roman" w:eastAsia="Times New Roman" w:hAnsi="Times New Roman"/>
          <w:sz w:val="24"/>
          <w:szCs w:val="24"/>
          <w:lang w:eastAsia="sk-SK"/>
        </w:rPr>
        <w:tab/>
      </w:r>
      <w:r w:rsidR="00615E46">
        <w:rPr>
          <w:rFonts w:ascii="Times New Roman" w:eastAsia="Times New Roman" w:hAnsi="Times New Roman"/>
          <w:sz w:val="24"/>
          <w:szCs w:val="24"/>
          <w:lang w:eastAsia="sk-SK"/>
        </w:rPr>
        <w:br/>
        <w:t>IČO:</w:t>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r w:rsidR="006A0D16" w:rsidRPr="007E1360">
        <w:rPr>
          <w:rFonts w:ascii="Times New Roman" w:eastAsia="Times New Roman" w:hAnsi="Times New Roman"/>
          <w:sz w:val="24"/>
          <w:szCs w:val="24"/>
          <w:lang w:eastAsia="sk-SK"/>
        </w:rPr>
        <w:tab/>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5C7FE6">
        <w:rPr>
          <w:rFonts w:ascii="Times New Roman" w:eastAsia="Times New Roman" w:hAnsi="Times New Roman"/>
          <w:sz w:val="24"/>
          <w:szCs w:val="24"/>
          <w:lang w:eastAsia="sk-SK"/>
        </w:rPr>
        <w:t>apísaný:</w:t>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r w:rsidRPr="007E1360">
        <w:rPr>
          <w:rFonts w:ascii="Times New Roman" w:eastAsia="Times New Roman" w:hAnsi="Times New Roman"/>
          <w:sz w:val="24"/>
          <w:szCs w:val="24"/>
          <w:lang w:eastAsia="sk-SK"/>
        </w:rPr>
        <w:tab/>
      </w:r>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r w:rsidRPr="007E1360">
        <w:rPr>
          <w:rFonts w:ascii="Times New Roman" w:eastAsia="Times New Roman" w:hAnsi="Times New Roman"/>
          <w:sz w:val="24"/>
          <w:szCs w:val="24"/>
          <w:lang w:eastAsia="sk-SK"/>
        </w:rPr>
        <w:tab/>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15E46">
        <w:rPr>
          <w:rFonts w:ascii="Times New Roman" w:eastAsia="Times New Roman" w:hAnsi="Times New Roman"/>
          <w:sz w:val="24"/>
          <w:szCs w:val="24"/>
          <w:lang w:eastAsia="sk-SK"/>
        </w:rPr>
        <w:t>:</w:t>
      </w:r>
      <w:r w:rsidR="00615E46">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r w:rsidR="006A0D16" w:rsidRPr="007E1360">
        <w:rPr>
          <w:rFonts w:ascii="Times New Roman" w:eastAsia="Times New Roman" w:hAnsi="Times New Roman"/>
          <w:sz w:val="24"/>
          <w:szCs w:val="24"/>
          <w:lang w:eastAsia="sk-SK"/>
        </w:rPr>
        <w:tab/>
      </w:r>
    </w:p>
    <w:p w:rsidR="00811DC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r w:rsidR="00615E46" w:rsidRPr="00B511E5">
        <w:rPr>
          <w:rFonts w:ascii="Times New Roman" w:eastAsia="Times New Roman" w:hAnsi="Times New Roman"/>
          <w:sz w:val="24"/>
          <w:szCs w:val="24"/>
          <w:highlight w:val="yellow"/>
          <w:lang w:eastAsia="sk-SK"/>
        </w:rPr>
        <w:t>xxx</w:t>
      </w:r>
    </w:p>
    <w:p w:rsidR="006A0D16" w:rsidRPr="007E1360" w:rsidRDefault="00811DC0" w:rsidP="00326FB2">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r w:rsidR="00B511E5" w:rsidRPr="00B511E5">
        <w:rPr>
          <w:rFonts w:ascii="Times New Roman" w:hAnsi="Times New Roman"/>
          <w:sz w:val="24"/>
          <w:szCs w:val="24"/>
          <w:highlight w:val="yellow"/>
        </w:rPr>
        <w:t>xxx</w:t>
      </w:r>
      <w:r w:rsidRPr="007E1360">
        <w:rPr>
          <w:rFonts w:ascii="Times New Roman" w:hAnsi="Times New Roman"/>
          <w:sz w:val="24"/>
          <w:szCs w:val="24"/>
        </w:rPr>
        <w:t xml:space="preserve">, ktorá je po vzájomnom odsúhlasení zmluvnými stranami považovaná za </w:t>
      </w:r>
      <w:r w:rsidRPr="000D58C6">
        <w:rPr>
          <w:rFonts w:ascii="Times New Roman" w:hAnsi="Times New Roman"/>
          <w:b/>
          <w:sz w:val="24"/>
          <w:szCs w:val="24"/>
        </w:rPr>
        <w:t>prílohu č. 1</w:t>
      </w:r>
      <w:r w:rsidR="000D58C6">
        <w:rPr>
          <w:rFonts w:ascii="Times New Roman" w:hAnsi="Times New Roman"/>
          <w:sz w:val="24"/>
          <w:szCs w:val="24"/>
        </w:rPr>
        <w:t xml:space="preserve"> tejto Z</w:t>
      </w:r>
      <w:r w:rsidRPr="007E1360">
        <w:rPr>
          <w:rFonts w:ascii="Times New Roman" w:hAnsi="Times New Roman"/>
          <w:sz w:val="24"/>
          <w:szCs w:val="24"/>
        </w:rPr>
        <w:t>mluvy.</w:t>
      </w:r>
      <w:bookmarkStart w:id="0" w:name="_GoBack"/>
      <w:bookmarkEnd w:id="0"/>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183BE6"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375F1B">
        <w:rPr>
          <w:rFonts w:ascii="Times New Roman" w:hAnsi="Times New Roman"/>
          <w:sz w:val="24"/>
          <w:szCs w:val="24"/>
        </w:rPr>
        <w:t xml:space="preserve">Názov stavby: </w:t>
      </w:r>
      <w:r w:rsidR="00060AEA">
        <w:rPr>
          <w:rFonts w:ascii="Times New Roman" w:hAnsi="Times New Roman"/>
          <w:b/>
          <w:sz w:val="24"/>
          <w:szCs w:val="24"/>
        </w:rPr>
        <w:t>Chladiareň na uskladnenie diviny</w:t>
      </w:r>
    </w:p>
    <w:p w:rsidR="004F2D8E" w:rsidRPr="004F2D8E" w:rsidRDefault="00375F1B" w:rsidP="00326FB2">
      <w:pPr>
        <w:numPr>
          <w:ilvl w:val="2"/>
          <w:numId w:val="3"/>
        </w:numPr>
        <w:tabs>
          <w:tab w:val="clear" w:pos="720"/>
          <w:tab w:val="num" w:pos="709"/>
        </w:tabs>
        <w:spacing w:after="0" w:line="240" w:lineRule="auto"/>
        <w:ind w:left="709" w:hanging="709"/>
        <w:rPr>
          <w:rFonts w:ascii="Times New Roman" w:hAnsi="Times New Roman"/>
          <w:sz w:val="24"/>
          <w:szCs w:val="24"/>
        </w:rPr>
      </w:pPr>
      <w:r>
        <w:rPr>
          <w:rFonts w:ascii="Times New Roman" w:hAnsi="Times New Roman"/>
          <w:sz w:val="24"/>
          <w:szCs w:val="24"/>
        </w:rPr>
        <w:t xml:space="preserve">Miesto stavby: </w:t>
      </w:r>
      <w:r>
        <w:rPr>
          <w:rFonts w:ascii="Times New Roman" w:hAnsi="Times New Roman"/>
          <w:b/>
          <w:bCs/>
          <w:sz w:val="24"/>
          <w:szCs w:val="24"/>
        </w:rPr>
        <w:t xml:space="preserve">Topoľčianky, areál LESY SR, k. ú. Topoľčianky, </w:t>
      </w:r>
      <w:proofErr w:type="spellStart"/>
      <w:r>
        <w:rPr>
          <w:rFonts w:ascii="Times New Roman" w:hAnsi="Times New Roman"/>
          <w:b/>
          <w:bCs/>
          <w:sz w:val="24"/>
          <w:szCs w:val="24"/>
        </w:rPr>
        <w:t>parc</w:t>
      </w:r>
      <w:proofErr w:type="spellEnd"/>
      <w:r>
        <w:rPr>
          <w:rFonts w:ascii="Times New Roman" w:hAnsi="Times New Roman"/>
          <w:b/>
          <w:bCs/>
          <w:sz w:val="24"/>
          <w:szCs w:val="24"/>
        </w:rPr>
        <w:t>. č.: 808/2, 347/5</w:t>
      </w:r>
    </w:p>
    <w:p w:rsidR="00375F1B" w:rsidRDefault="00375F1B" w:rsidP="004F2D8E">
      <w:pPr>
        <w:tabs>
          <w:tab w:val="num" w:pos="709"/>
        </w:tabs>
        <w:spacing w:after="0" w:line="240" w:lineRule="auto"/>
        <w:rPr>
          <w:rFonts w:ascii="Times New Roman" w:hAnsi="Times New Roman"/>
          <w:b/>
          <w:sz w:val="24"/>
          <w:szCs w:val="24"/>
        </w:rPr>
      </w:pPr>
      <w:r>
        <w:rPr>
          <w:rFonts w:ascii="Times New Roman" w:hAnsi="Times New Roman"/>
          <w:sz w:val="24"/>
          <w:szCs w:val="24"/>
        </w:rPr>
        <w:t>2.2.3</w:t>
      </w:r>
      <w:r>
        <w:rPr>
          <w:rFonts w:ascii="Times New Roman" w:hAnsi="Times New Roman"/>
          <w:sz w:val="24"/>
          <w:szCs w:val="24"/>
        </w:rPr>
        <w:tab/>
        <w:t xml:space="preserve">Projektant:       </w:t>
      </w:r>
      <w:r w:rsidR="00C31B65">
        <w:rPr>
          <w:rFonts w:ascii="Times New Roman" w:hAnsi="Times New Roman"/>
          <w:b/>
          <w:sz w:val="24"/>
          <w:szCs w:val="24"/>
        </w:rPr>
        <w:t xml:space="preserve">Ing. </w:t>
      </w:r>
      <w:r>
        <w:rPr>
          <w:rFonts w:ascii="Times New Roman" w:hAnsi="Times New Roman"/>
          <w:b/>
          <w:sz w:val="24"/>
          <w:szCs w:val="24"/>
        </w:rPr>
        <w:t xml:space="preserve">Peter Žiak, PRONSTAV projektová a technická príprava stavieb     </w:t>
      </w:r>
    </w:p>
    <w:p w:rsidR="00C074A7" w:rsidRPr="004F2D8E" w:rsidRDefault="00375F1B" w:rsidP="004F2D8E">
      <w:pPr>
        <w:tabs>
          <w:tab w:val="num" w:pos="709"/>
        </w:tabs>
        <w:spacing w:after="0" w:line="240" w:lineRule="auto"/>
        <w:rPr>
          <w:rFonts w:ascii="Times New Roman" w:hAnsi="Times New Roman"/>
          <w:sz w:val="24"/>
          <w:szCs w:val="24"/>
        </w:rPr>
      </w:pPr>
      <w:r>
        <w:rPr>
          <w:rFonts w:ascii="Times New Roman" w:hAnsi="Times New Roman"/>
          <w:b/>
          <w:sz w:val="24"/>
          <w:szCs w:val="24"/>
        </w:rPr>
        <w:t xml:space="preserve">                                     Zlaté Moravce, Továrenská 53</w:t>
      </w:r>
    </w:p>
    <w:p w:rsidR="006F7C78" w:rsidRDefault="004F19C2" w:rsidP="00326FB2">
      <w:pPr>
        <w:numPr>
          <w:ilvl w:val="2"/>
          <w:numId w:val="10"/>
        </w:numPr>
        <w:spacing w:after="0" w:line="240" w:lineRule="auto"/>
        <w:ind w:left="709" w:hanging="709"/>
        <w:rPr>
          <w:rFonts w:ascii="Times New Roman" w:hAnsi="Times New Roman"/>
          <w:sz w:val="24"/>
          <w:szCs w:val="24"/>
        </w:rPr>
      </w:pPr>
      <w:r w:rsidRPr="00183BE6">
        <w:rPr>
          <w:rFonts w:ascii="Times New Roman" w:hAnsi="Times New Roman"/>
          <w:sz w:val="24"/>
          <w:szCs w:val="24"/>
        </w:rPr>
        <w:t>P</w:t>
      </w:r>
      <w:r w:rsidR="000A5A9D" w:rsidRPr="00183BE6">
        <w:rPr>
          <w:rFonts w:ascii="Times New Roman" w:hAnsi="Times New Roman"/>
          <w:sz w:val="24"/>
          <w:szCs w:val="24"/>
        </w:rPr>
        <w:t>roject manager</w:t>
      </w:r>
      <w:r w:rsidR="006106D1">
        <w:rPr>
          <w:rFonts w:ascii="Times New Roman" w:hAnsi="Times New Roman"/>
          <w:sz w:val="24"/>
          <w:szCs w:val="24"/>
        </w:rPr>
        <w:t xml:space="preserve"> o</w:t>
      </w:r>
      <w:r w:rsidR="009E2DBE">
        <w:rPr>
          <w:rFonts w:ascii="Times New Roman" w:hAnsi="Times New Roman"/>
          <w:sz w:val="24"/>
          <w:szCs w:val="24"/>
        </w:rPr>
        <w:t>bjednávateľa</w:t>
      </w:r>
      <w:r w:rsidR="00C074A7" w:rsidRPr="00183BE6">
        <w:rPr>
          <w:rFonts w:ascii="Times New Roman" w:hAnsi="Times New Roman"/>
          <w:sz w:val="24"/>
          <w:szCs w:val="24"/>
        </w:rPr>
        <w:t xml:space="preserve">: </w:t>
      </w:r>
      <w:r w:rsidR="006D2169" w:rsidRPr="00183BE6">
        <w:rPr>
          <w:rFonts w:ascii="Times New Roman" w:hAnsi="Times New Roman"/>
          <w:sz w:val="24"/>
          <w:szCs w:val="24"/>
        </w:rPr>
        <w:t xml:space="preserve">LSR, š. p. </w:t>
      </w:r>
      <w:r w:rsidR="00A063BF" w:rsidRPr="00183BE6">
        <w:rPr>
          <w:rFonts w:ascii="Times New Roman" w:hAnsi="Times New Roman"/>
          <w:b/>
          <w:sz w:val="24"/>
          <w:szCs w:val="24"/>
        </w:rPr>
        <w:t xml:space="preserve">OZ </w:t>
      </w:r>
      <w:r w:rsidR="00375F1B">
        <w:rPr>
          <w:rFonts w:ascii="Times New Roman" w:hAnsi="Times New Roman"/>
          <w:b/>
          <w:sz w:val="24"/>
          <w:szCs w:val="24"/>
        </w:rPr>
        <w:t>Topoľčianky</w:t>
      </w:r>
      <w:r w:rsidR="00EA1160" w:rsidRPr="00183BE6">
        <w:rPr>
          <w:rFonts w:ascii="Times New Roman" w:hAnsi="Times New Roman"/>
          <w:b/>
          <w:sz w:val="24"/>
          <w:szCs w:val="24"/>
        </w:rPr>
        <w:t xml:space="preserve"> </w:t>
      </w:r>
      <w:r w:rsidR="00A063BF" w:rsidRPr="00183BE6">
        <w:rPr>
          <w:rFonts w:ascii="Times New Roman" w:hAnsi="Times New Roman"/>
          <w:b/>
          <w:sz w:val="24"/>
          <w:szCs w:val="24"/>
        </w:rPr>
        <w:t>–</w:t>
      </w:r>
      <w:r w:rsidR="00A063BF" w:rsidRPr="00183BE6">
        <w:rPr>
          <w:rFonts w:ascii="Times New Roman" w:hAnsi="Times New Roman"/>
          <w:sz w:val="24"/>
          <w:szCs w:val="24"/>
        </w:rPr>
        <w:t xml:space="preserve"> </w:t>
      </w:r>
      <w:r w:rsidR="004441F9">
        <w:rPr>
          <w:rFonts w:ascii="Times New Roman" w:hAnsi="Times New Roman"/>
          <w:sz w:val="24"/>
          <w:szCs w:val="24"/>
        </w:rPr>
        <w:t xml:space="preserve">Ing. František </w:t>
      </w:r>
      <w:proofErr w:type="spellStart"/>
      <w:r w:rsidR="00375F1B">
        <w:rPr>
          <w:rFonts w:ascii="Times New Roman" w:hAnsi="Times New Roman"/>
          <w:sz w:val="24"/>
          <w:szCs w:val="24"/>
        </w:rPr>
        <w:t>Záhorec</w:t>
      </w:r>
      <w:proofErr w:type="spellEnd"/>
      <w:r w:rsidR="006F20A1">
        <w:rPr>
          <w:rFonts w:ascii="Times New Roman" w:hAnsi="Times New Roman"/>
          <w:sz w:val="24"/>
          <w:szCs w:val="24"/>
        </w:rPr>
        <w:t xml:space="preserve">, </w:t>
      </w:r>
    </w:p>
    <w:p w:rsidR="00C074A7" w:rsidRPr="00183BE6" w:rsidRDefault="00375F1B" w:rsidP="006F7C78">
      <w:pPr>
        <w:spacing w:after="0" w:line="240" w:lineRule="auto"/>
        <w:ind w:left="709"/>
        <w:rPr>
          <w:rFonts w:ascii="Times New Roman" w:hAnsi="Times New Roman"/>
          <w:sz w:val="24"/>
          <w:szCs w:val="24"/>
        </w:rPr>
      </w:pPr>
      <w:r>
        <w:rPr>
          <w:rFonts w:ascii="Times New Roman" w:hAnsi="Times New Roman"/>
          <w:sz w:val="24"/>
          <w:szCs w:val="24"/>
        </w:rPr>
        <w:lastRenderedPageBreak/>
        <w:t>+421 917 177</w:t>
      </w:r>
      <w:r w:rsidR="004441F9">
        <w:rPr>
          <w:rFonts w:ascii="Times New Roman" w:hAnsi="Times New Roman"/>
          <w:sz w:val="24"/>
          <w:szCs w:val="24"/>
        </w:rPr>
        <w:t> </w:t>
      </w:r>
      <w:r>
        <w:rPr>
          <w:rFonts w:ascii="Times New Roman" w:hAnsi="Times New Roman"/>
          <w:sz w:val="24"/>
          <w:szCs w:val="24"/>
        </w:rPr>
        <w:t>020</w:t>
      </w:r>
      <w:r w:rsidR="004F2D8E">
        <w:rPr>
          <w:rFonts w:ascii="Times New Roman" w:hAnsi="Times New Roman"/>
          <w:sz w:val="24"/>
          <w:szCs w:val="24"/>
        </w:rPr>
        <w:t xml:space="preserve">, </w:t>
      </w:r>
      <w:r>
        <w:rPr>
          <w:rFonts w:ascii="Times New Roman" w:hAnsi="Times New Roman"/>
          <w:sz w:val="24"/>
          <w:szCs w:val="24"/>
        </w:rPr>
        <w:t>frantisek.zahorec@lesy.sk</w:t>
      </w:r>
    </w:p>
    <w:p w:rsidR="00584F14" w:rsidRPr="00104E3E" w:rsidRDefault="00C074A7" w:rsidP="004F2D8E">
      <w:pPr>
        <w:pStyle w:val="Hlavika"/>
        <w:tabs>
          <w:tab w:val="clear" w:pos="4536"/>
          <w:tab w:val="clear" w:pos="9072"/>
          <w:tab w:val="num" w:pos="709"/>
        </w:tabs>
        <w:ind w:left="709" w:hanging="709"/>
        <w:rPr>
          <w:rFonts w:ascii="Times New Roman" w:hAnsi="Times New Roman"/>
          <w:sz w:val="24"/>
          <w:szCs w:val="24"/>
        </w:rPr>
      </w:pPr>
      <w:r w:rsidRPr="00183BE6">
        <w:rPr>
          <w:rFonts w:ascii="Times New Roman" w:hAnsi="Times New Roman"/>
          <w:sz w:val="24"/>
          <w:szCs w:val="24"/>
        </w:rPr>
        <w:t>2.2.5</w:t>
      </w:r>
      <w:r w:rsidRPr="00183BE6">
        <w:rPr>
          <w:rFonts w:ascii="Times New Roman" w:hAnsi="Times New Roman"/>
          <w:sz w:val="24"/>
          <w:szCs w:val="24"/>
        </w:rPr>
        <w:tab/>
      </w:r>
      <w:r w:rsidR="00060659" w:rsidRPr="00183BE6">
        <w:rPr>
          <w:rFonts w:ascii="Times New Roman" w:hAnsi="Times New Roman"/>
          <w:sz w:val="24"/>
          <w:szCs w:val="24"/>
        </w:rPr>
        <w:t>Doba vý</w:t>
      </w:r>
      <w:r w:rsidRPr="00183BE6">
        <w:rPr>
          <w:rFonts w:ascii="Times New Roman" w:hAnsi="Times New Roman"/>
          <w:sz w:val="24"/>
          <w:szCs w:val="24"/>
        </w:rPr>
        <w:t>stavby:</w:t>
      </w:r>
      <w:r w:rsidR="00060659" w:rsidRPr="00183BE6">
        <w:rPr>
          <w:rFonts w:ascii="Times New Roman" w:hAnsi="Times New Roman"/>
          <w:color w:val="FF0000"/>
          <w:sz w:val="24"/>
          <w:szCs w:val="24"/>
        </w:rPr>
        <w:t xml:space="preserve"> </w:t>
      </w:r>
      <w:r w:rsidR="00775643" w:rsidRPr="00183BE6">
        <w:rPr>
          <w:rFonts w:ascii="Times New Roman" w:hAnsi="Times New Roman"/>
          <w:sz w:val="24"/>
          <w:szCs w:val="24"/>
        </w:rPr>
        <w:t>podľa odseku 4.1.2 tejto zmluvy</w:t>
      </w:r>
    </w:p>
    <w:p w:rsidR="00811DC0" w:rsidRDefault="00811DC0"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615E4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Pr>
          <w:rFonts w:ascii="Times New Roman" w:hAnsi="Times New Roman"/>
          <w:sz w:val="24"/>
          <w:szCs w:val="24"/>
        </w:rPr>
        <w:t>Predmetom zmluvy je záväzok Z</w:t>
      </w:r>
      <w:r w:rsidR="000761B6" w:rsidRPr="00183BE6">
        <w:rPr>
          <w:rFonts w:ascii="Times New Roman" w:hAnsi="Times New Roman"/>
          <w:sz w:val="24"/>
          <w:szCs w:val="24"/>
        </w:rPr>
        <w:t>hotoviteľa riadn</w:t>
      </w:r>
      <w:r>
        <w:rPr>
          <w:rFonts w:ascii="Times New Roman" w:hAnsi="Times New Roman"/>
          <w:sz w:val="24"/>
          <w:szCs w:val="24"/>
        </w:rPr>
        <w:t>e a včas vykonať D</w:t>
      </w:r>
      <w:r w:rsidR="00E7383F">
        <w:rPr>
          <w:rFonts w:ascii="Times New Roman" w:hAnsi="Times New Roman"/>
          <w:sz w:val="24"/>
          <w:szCs w:val="24"/>
        </w:rPr>
        <w:t>ielo</w:t>
      </w:r>
      <w:r w:rsidR="001A65FE">
        <w:rPr>
          <w:rFonts w:ascii="Times New Roman" w:hAnsi="Times New Roman"/>
          <w:sz w:val="24"/>
          <w:szCs w:val="24"/>
        </w:rPr>
        <w:t xml:space="preserve"> (stavbu)</w:t>
      </w:r>
      <w:r w:rsidR="00E7383F">
        <w:rPr>
          <w:rFonts w:ascii="Times New Roman" w:hAnsi="Times New Roman"/>
          <w:sz w:val="24"/>
          <w:szCs w:val="24"/>
        </w:rPr>
        <w:t xml:space="preserve"> </w:t>
      </w:r>
      <w:r w:rsidR="00A063BF" w:rsidRPr="00E7383F">
        <w:rPr>
          <w:rFonts w:ascii="Times New Roman" w:hAnsi="Times New Roman"/>
          <w:b/>
          <w:sz w:val="24"/>
          <w:szCs w:val="24"/>
        </w:rPr>
        <w:t>„</w:t>
      </w:r>
      <w:r w:rsidR="00E7383F">
        <w:rPr>
          <w:rFonts w:ascii="Times New Roman" w:hAnsi="Times New Roman"/>
          <w:b/>
          <w:bCs/>
          <w:sz w:val="24"/>
          <w:szCs w:val="24"/>
        </w:rPr>
        <w:t>Chladiareň na uskladnenie diviny</w:t>
      </w:r>
      <w:r w:rsidR="004F2D8E">
        <w:rPr>
          <w:rFonts w:ascii="Times New Roman" w:hAnsi="Times New Roman"/>
          <w:b/>
          <w:bCs/>
          <w:sz w:val="24"/>
          <w:szCs w:val="24"/>
        </w:rPr>
        <w:t>“</w:t>
      </w:r>
      <w:r w:rsidR="004F2D8E" w:rsidRPr="00183BE6">
        <w:rPr>
          <w:rFonts w:ascii="Times New Roman" w:hAnsi="Times New Roman"/>
          <w:sz w:val="24"/>
          <w:szCs w:val="24"/>
        </w:rPr>
        <w:t xml:space="preserve"> </w:t>
      </w:r>
      <w:r w:rsidR="00A063BF" w:rsidRPr="00183BE6">
        <w:rPr>
          <w:rFonts w:ascii="Times New Roman" w:hAnsi="Times New Roman"/>
          <w:sz w:val="24"/>
          <w:szCs w:val="24"/>
        </w:rPr>
        <w:t>podľa projektovej dokumentácie</w:t>
      </w:r>
      <w:r w:rsidR="0020028D" w:rsidRPr="00183BE6">
        <w:rPr>
          <w:rFonts w:ascii="Times New Roman" w:hAnsi="Times New Roman"/>
          <w:sz w:val="24"/>
          <w:szCs w:val="24"/>
        </w:rPr>
        <w:t xml:space="preserve"> ktorú vypracoval </w:t>
      </w:r>
      <w:r w:rsidR="00072938" w:rsidRPr="005E2C7F">
        <w:rPr>
          <w:rFonts w:ascii="Times New Roman" w:hAnsi="Times New Roman"/>
          <w:b/>
          <w:sz w:val="24"/>
          <w:szCs w:val="24"/>
        </w:rPr>
        <w:t xml:space="preserve">Ing. </w:t>
      </w:r>
      <w:r w:rsidR="00E7383F">
        <w:rPr>
          <w:rFonts w:ascii="Times New Roman" w:hAnsi="Times New Roman"/>
          <w:b/>
          <w:sz w:val="24"/>
          <w:szCs w:val="24"/>
        </w:rPr>
        <w:t>Peter Žiak</w:t>
      </w:r>
      <w:r w:rsidR="00072938" w:rsidRPr="00183BE6">
        <w:rPr>
          <w:rFonts w:ascii="Times New Roman" w:hAnsi="Times New Roman"/>
          <w:sz w:val="24"/>
          <w:szCs w:val="24"/>
        </w:rPr>
        <w:t xml:space="preserve"> </w:t>
      </w:r>
      <w:r w:rsidR="0082209A" w:rsidRPr="00183BE6">
        <w:rPr>
          <w:rFonts w:ascii="Times New Roman" w:hAnsi="Times New Roman"/>
          <w:sz w:val="24"/>
          <w:szCs w:val="24"/>
        </w:rPr>
        <w:t>(ďalej len „projekt“)</w:t>
      </w:r>
      <w:r w:rsidR="005978B9" w:rsidRPr="00183BE6">
        <w:rPr>
          <w:rFonts w:ascii="Times New Roman" w:hAnsi="Times New Roman"/>
          <w:sz w:val="24"/>
          <w:szCs w:val="24"/>
        </w:rPr>
        <w:t>,</w:t>
      </w:r>
      <w:r w:rsidR="00A063BF" w:rsidRPr="002B2667">
        <w:rPr>
          <w:rFonts w:ascii="Times New Roman" w:hAnsi="Times New Roman"/>
          <w:sz w:val="24"/>
          <w:szCs w:val="24"/>
        </w:rPr>
        <w:t> </w:t>
      </w:r>
      <w:r w:rsidR="00454B86">
        <w:rPr>
          <w:rFonts w:ascii="Times New Roman" w:hAnsi="Times New Roman"/>
          <w:sz w:val="24"/>
          <w:szCs w:val="24"/>
        </w:rPr>
        <w:t> v súlade s</w:t>
      </w:r>
      <w:r w:rsidR="000761B6" w:rsidRPr="002B2667">
        <w:rPr>
          <w:rFonts w:ascii="Times New Roman" w:hAnsi="Times New Roman"/>
          <w:sz w:val="24"/>
          <w:szCs w:val="24"/>
        </w:rPr>
        <w:t xml:space="preserve"> ponukou a kalkuláciou podľa výkazu výmer, ktorý je súčasťou projektovej </w:t>
      </w:r>
      <w:r>
        <w:rPr>
          <w:rFonts w:ascii="Times New Roman" w:hAnsi="Times New Roman"/>
          <w:sz w:val="24"/>
          <w:szCs w:val="24"/>
        </w:rPr>
        <w:t>dokumentácie a taktiež záväzok Zhotoviteľa dodať O</w:t>
      </w:r>
      <w:r w:rsidR="000761B6" w:rsidRPr="002B2667">
        <w:rPr>
          <w:rFonts w:ascii="Times New Roman" w:hAnsi="Times New Roman"/>
          <w:sz w:val="24"/>
          <w:szCs w:val="24"/>
        </w:rPr>
        <w:t>bjednávateľovi všetky s tým súvisiace d</w:t>
      </w:r>
      <w:r>
        <w:rPr>
          <w:rFonts w:ascii="Times New Roman" w:hAnsi="Times New Roman"/>
          <w:sz w:val="24"/>
          <w:szCs w:val="24"/>
        </w:rPr>
        <w:t>oklady, týkajúce sa realizácie D</w:t>
      </w:r>
      <w:r w:rsidR="000761B6" w:rsidRPr="002B2667">
        <w:rPr>
          <w:rFonts w:ascii="Times New Roman" w:hAnsi="Times New Roman"/>
          <w:sz w:val="24"/>
          <w:szCs w:val="24"/>
        </w:rPr>
        <w:t>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w:t>
      </w:r>
      <w:r w:rsidR="006A2EDB">
        <w:rPr>
          <w:rFonts w:ascii="Times New Roman" w:eastAsia="Times New Roman" w:hAnsi="Times New Roman"/>
          <w:sz w:val="24"/>
          <w:szCs w:val="24"/>
          <w:lang w:eastAsia="sk-SK"/>
        </w:rPr>
        <w:t>jú), pričom za najvyššiu akosť z</w:t>
      </w:r>
      <w:r w:rsidRPr="007E1360">
        <w:rPr>
          <w:rFonts w:ascii="Times New Roman" w:eastAsia="Times New Roman" w:hAnsi="Times New Roman"/>
          <w:sz w:val="24"/>
          <w:szCs w:val="24"/>
          <w:lang w:eastAsia="sk-SK"/>
        </w:rPr>
        <w:t>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w:t>
      </w:r>
      <w:r w:rsidR="006A2EDB">
        <w:rPr>
          <w:rFonts w:ascii="Times New Roman" w:eastAsia="Times New Roman" w:hAnsi="Times New Roman"/>
          <w:sz w:val="24"/>
          <w:szCs w:val="24"/>
          <w:lang w:eastAsia="sk-SK"/>
        </w:rPr>
        <w:t>ujúcej sa k zhotovovanému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00946B98">
        <w:rPr>
          <w:rFonts w:ascii="Times New Roman" w:hAnsi="Times New Roman"/>
          <w:sz w:val="24"/>
          <w:szCs w:val="24"/>
        </w:rPr>
        <w:t>výslovne dohodli, že zákazka,</w:t>
      </w:r>
      <w:r w:rsidRPr="007E1360">
        <w:rPr>
          <w:rFonts w:ascii="Times New Roman" w:hAnsi="Times New Roman"/>
          <w:sz w:val="24"/>
          <w:szCs w:val="24"/>
        </w:rPr>
        <w:t xml:space="preserve">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1A65FE">
        <w:rPr>
          <w:rFonts w:ascii="Times New Roman" w:hAnsi="Times New Roman"/>
          <w:sz w:val="24"/>
          <w:szCs w:val="24"/>
        </w:rPr>
        <w:t>ykonať D</w:t>
      </w:r>
      <w:r w:rsidR="00367EB9" w:rsidRPr="007E1360">
        <w:rPr>
          <w:rFonts w:ascii="Times New Roman" w:hAnsi="Times New Roman"/>
          <w:sz w:val="24"/>
          <w:szCs w:val="24"/>
        </w:rPr>
        <w:t xml:space="preserve">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006A2EDB">
        <w:rPr>
          <w:rFonts w:ascii="Times New Roman" w:hAnsi="Times New Roman"/>
          <w:sz w:val="24"/>
          <w:szCs w:val="24"/>
        </w:rPr>
        <w:t>pokynov O</w:t>
      </w:r>
      <w:r w:rsidRPr="007E1360">
        <w:rPr>
          <w:rFonts w:ascii="Times New Roman" w:hAnsi="Times New Roman"/>
          <w:sz w:val="24"/>
          <w:szCs w:val="24"/>
        </w:rPr>
        <w:t>bjednávateľa.</w:t>
      </w:r>
    </w:p>
    <w:p w:rsidR="002D249B" w:rsidRPr="004F2D8E" w:rsidRDefault="000761B6" w:rsidP="004F2D8E">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1A65FE">
        <w:rPr>
          <w:rFonts w:ascii="Times New Roman" w:hAnsi="Times New Roman"/>
          <w:sz w:val="24"/>
          <w:szCs w:val="24"/>
        </w:rPr>
        <w:t>O</w:t>
      </w:r>
      <w:r w:rsidR="003A39DA" w:rsidRPr="007E1360">
        <w:rPr>
          <w:rFonts w:ascii="Times New Roman" w:hAnsi="Times New Roman"/>
          <w:sz w:val="24"/>
          <w:szCs w:val="24"/>
        </w:rPr>
        <w:t xml:space="preserve">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w:t>
      </w:r>
      <w:r w:rsidR="006A2EDB">
        <w:rPr>
          <w:rFonts w:ascii="Times New Roman" w:hAnsi="Times New Roman"/>
          <w:sz w:val="24"/>
          <w:szCs w:val="24"/>
        </w:rPr>
        <w:t>Z</w:t>
      </w:r>
      <w:r w:rsidR="00D103E0" w:rsidRPr="007E1360">
        <w:rPr>
          <w:rFonts w:ascii="Times New Roman" w:hAnsi="Times New Roman"/>
          <w:sz w:val="24"/>
          <w:szCs w:val="24"/>
        </w:rPr>
        <w:t xml:space="preserve">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w:t>
      </w:r>
      <w:r w:rsidR="00946B98">
        <w:rPr>
          <w:rFonts w:ascii="Times New Roman" w:hAnsi="Times New Roman"/>
          <w:sz w:val="24"/>
          <w:szCs w:val="24"/>
        </w:rPr>
        <w:t>Z</w:t>
      </w:r>
      <w:r w:rsidR="00D103E0" w:rsidRPr="007E1360">
        <w:rPr>
          <w:rFonts w:ascii="Times New Roman" w:hAnsi="Times New Roman"/>
          <w:sz w:val="24"/>
          <w:szCs w:val="24"/>
        </w:rPr>
        <w:t>mluvy nastane taká zmena okolností</w:t>
      </w:r>
      <w:r w:rsidR="00D103E0">
        <w:rPr>
          <w:rFonts w:ascii="Times New Roman" w:hAnsi="Times New Roman"/>
          <w:sz w:val="24"/>
          <w:szCs w:val="24"/>
        </w:rPr>
        <w:t>, ktorá objektívne vyvoláva a spôsobuje potrebu zmeny projektu a/alebo rozsahu prác zahrnutých v rozpočte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946B98">
        <w:rPr>
          <w:rFonts w:ascii="Times New Roman" w:hAnsi="Times New Roman"/>
          <w:sz w:val="24"/>
          <w:szCs w:val="24"/>
        </w:rPr>
        <w:t xml:space="preserve"> pri uzatváraní Z</w:t>
      </w:r>
      <w:r w:rsidR="00D103E0" w:rsidRPr="007E1360">
        <w:rPr>
          <w:rFonts w:ascii="Times New Roman" w:hAnsi="Times New Roman"/>
          <w:sz w:val="24"/>
          <w:szCs w:val="24"/>
        </w:rPr>
        <w:t xml:space="preserve">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w:t>
      </w:r>
      <w:r w:rsidR="001A65FE">
        <w:rPr>
          <w:rFonts w:ascii="Times New Roman" w:hAnsi="Times New Roman"/>
          <w:sz w:val="24"/>
          <w:szCs w:val="24"/>
        </w:rPr>
        <w:t>oženému rozpočtu môže nariadiť O</w:t>
      </w:r>
      <w:r w:rsidR="00D103E0" w:rsidRPr="007E1360">
        <w:rPr>
          <w:rFonts w:ascii="Times New Roman" w:hAnsi="Times New Roman"/>
          <w:sz w:val="24"/>
          <w:szCs w:val="24"/>
        </w:rPr>
        <w:t>bjednáva</w:t>
      </w:r>
      <w:r w:rsidR="001A65FE">
        <w:rPr>
          <w:rFonts w:ascii="Times New Roman" w:hAnsi="Times New Roman"/>
          <w:sz w:val="24"/>
          <w:szCs w:val="24"/>
        </w:rPr>
        <w:t>teľ aj v prípade, že vykonanie D</w:t>
      </w:r>
      <w:r w:rsidR="00D103E0" w:rsidRPr="007E1360">
        <w:rPr>
          <w:rFonts w:ascii="Times New Roman" w:hAnsi="Times New Roman"/>
          <w:sz w:val="24"/>
          <w:szCs w:val="24"/>
        </w:rPr>
        <w:t>iel</w:t>
      </w:r>
      <w:r w:rsidR="001A65FE">
        <w:rPr>
          <w:rFonts w:ascii="Times New Roman" w:hAnsi="Times New Roman"/>
          <w:sz w:val="24"/>
          <w:szCs w:val="24"/>
        </w:rPr>
        <w:t>a zmeneným spôsobom bude pre O</w:t>
      </w:r>
      <w:r w:rsidR="00D103E0" w:rsidRPr="007E1360">
        <w:rPr>
          <w:rFonts w:ascii="Times New Roman" w:hAnsi="Times New Roman"/>
          <w:sz w:val="24"/>
          <w:szCs w:val="24"/>
        </w:rPr>
        <w:t>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w:t>
      </w:r>
      <w:r w:rsidR="001A65FE">
        <w:rPr>
          <w:rFonts w:ascii="Times New Roman" w:hAnsi="Times New Roman"/>
          <w:sz w:val="24"/>
          <w:szCs w:val="24"/>
        </w:rPr>
        <w:t>epšenie technických parametrov D</w:t>
      </w:r>
      <w:r w:rsidR="00D103E0" w:rsidRPr="007E1360">
        <w:rPr>
          <w:rFonts w:ascii="Times New Roman" w:hAnsi="Times New Roman"/>
          <w:sz w:val="24"/>
          <w:szCs w:val="24"/>
        </w:rPr>
        <w:t>iela...).</w:t>
      </w:r>
    </w:p>
    <w:p w:rsidR="002D249B" w:rsidRPr="007E1360" w:rsidRDefault="002D249B" w:rsidP="00063E84">
      <w:pPr>
        <w:tabs>
          <w:tab w:val="num" w:pos="700"/>
        </w:tabs>
        <w:spacing w:after="0"/>
        <w:ind w:left="709" w:hanging="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w:t>
      </w:r>
      <w:r w:rsidR="00397FCF">
        <w:rPr>
          <w:rFonts w:ascii="Times New Roman" w:hAnsi="Times New Roman"/>
          <w:sz w:val="24"/>
          <w:szCs w:val="24"/>
        </w:rPr>
        <w:t xml:space="preserve">výzvy </w:t>
      </w:r>
      <w:r w:rsidRPr="007E1360">
        <w:rPr>
          <w:rFonts w:ascii="Times New Roman" w:hAnsi="Times New Roman"/>
          <w:sz w:val="24"/>
          <w:szCs w:val="24"/>
        </w:rPr>
        <w:t xml:space="preserve">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1A65FE">
        <w:rPr>
          <w:rFonts w:ascii="Times New Roman" w:hAnsi="Times New Roman"/>
          <w:sz w:val="24"/>
          <w:szCs w:val="24"/>
        </w:rPr>
        <w:t>nčenie D</w:t>
      </w:r>
      <w:r w:rsidR="009F7FC2">
        <w:rPr>
          <w:rFonts w:ascii="Times New Roman" w:hAnsi="Times New Roman"/>
          <w:sz w:val="24"/>
          <w:szCs w:val="24"/>
        </w:rPr>
        <w:t>iela</w:t>
      </w:r>
      <w:r w:rsidRPr="002B2667">
        <w:rPr>
          <w:rFonts w:ascii="Times New Roman" w:hAnsi="Times New Roman"/>
          <w:sz w:val="24"/>
          <w:szCs w:val="24"/>
        </w:rPr>
        <w:t>, vr</w:t>
      </w:r>
      <w:r w:rsidR="001A65FE">
        <w:rPr>
          <w:rFonts w:ascii="Times New Roman" w:hAnsi="Times New Roman"/>
          <w:sz w:val="24"/>
          <w:szCs w:val="24"/>
        </w:rPr>
        <w:t>átane protokolárneho prevzatia D</w:t>
      </w:r>
      <w:r w:rsidRPr="002B2667">
        <w:rPr>
          <w:rFonts w:ascii="Times New Roman" w:hAnsi="Times New Roman"/>
          <w:sz w:val="24"/>
          <w:szCs w:val="24"/>
        </w:rPr>
        <w:t>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ED550C" w:rsidRPr="00072938" w:rsidRDefault="00943B88" w:rsidP="00072938">
      <w:pPr>
        <w:pStyle w:val="Odsekzoznamu"/>
        <w:spacing w:after="0"/>
        <w:ind w:left="709"/>
        <w:contextualSpacing w:val="0"/>
        <w:jc w:val="both"/>
        <w:rPr>
          <w:rFonts w:ascii="Times New Roman" w:hAnsi="Times New Roman"/>
          <w:b/>
          <w:sz w:val="24"/>
          <w:szCs w:val="24"/>
        </w:rPr>
      </w:pPr>
      <w:r>
        <w:rPr>
          <w:rFonts w:ascii="Times New Roman" w:hAnsi="Times New Roman"/>
          <w:b/>
          <w:sz w:val="24"/>
          <w:szCs w:val="24"/>
        </w:rPr>
        <w:lastRenderedPageBreak/>
        <w:t>6</w:t>
      </w:r>
      <w:r w:rsidR="00ED550C">
        <w:rPr>
          <w:rFonts w:ascii="Times New Roman" w:hAnsi="Times New Roman"/>
          <w:b/>
          <w:sz w:val="24"/>
          <w:szCs w:val="24"/>
        </w:rPr>
        <w:t xml:space="preserve"> mesiacov o</w:t>
      </w:r>
      <w:r w:rsidR="00072938">
        <w:rPr>
          <w:rFonts w:ascii="Times New Roman" w:hAnsi="Times New Roman"/>
          <w:b/>
          <w:sz w:val="24"/>
          <w:szCs w:val="24"/>
        </w:rPr>
        <w:t>do dňa odovzdania staveniska.</w:t>
      </w:r>
      <w:r w:rsidR="00ED550C" w:rsidRPr="00072938">
        <w:rPr>
          <w:rFonts w:ascii="Times New Roman" w:hAnsi="Times New Roman"/>
          <w:b/>
          <w:sz w:val="24"/>
          <w:szCs w:val="24"/>
        </w:rPr>
        <w:t xml:space="preserve"> </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001A65FE">
        <w:rPr>
          <w:rFonts w:ascii="Times New Roman" w:hAnsi="Times New Roman"/>
          <w:sz w:val="24"/>
          <w:szCs w:val="24"/>
        </w:rPr>
        <w:t xml:space="preserve"> spôsobil O</w:t>
      </w:r>
      <w:r w:rsidRPr="007E1360">
        <w:rPr>
          <w:rFonts w:ascii="Times New Roman" w:hAnsi="Times New Roman"/>
          <w:sz w:val="24"/>
          <w:szCs w:val="24"/>
        </w:rPr>
        <w:t xml:space="preserve">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001A65FE">
        <w:rPr>
          <w:rFonts w:ascii="Times New Roman" w:hAnsi="Times New Roman"/>
          <w:sz w:val="24"/>
          <w:szCs w:val="24"/>
        </w:rPr>
        <w:t>potvrdená aj dodatkom k tejto Z</w:t>
      </w:r>
      <w:r w:rsidRPr="007E1360">
        <w:rPr>
          <w:rFonts w:ascii="Times New Roman" w:hAnsi="Times New Roman"/>
          <w:sz w:val="24"/>
          <w:szCs w:val="24"/>
        </w:rPr>
        <w:t>mluve.</w:t>
      </w:r>
    </w:p>
    <w:p w:rsidR="00F35262" w:rsidRPr="00963828" w:rsidRDefault="00F35262" w:rsidP="00326FB2">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„harmonogram“), ktorý bol vypracovaný ako súčasť ponuky</w:t>
      </w:r>
      <w:r w:rsidR="00946B98">
        <w:rPr>
          <w:rFonts w:ascii="Times New Roman" w:hAnsi="Times New Roman"/>
          <w:sz w:val="24"/>
          <w:szCs w:val="24"/>
        </w:rPr>
        <w:t xml:space="preserve"> Z</w:t>
      </w:r>
      <w:r w:rsidR="00397FCF" w:rsidRPr="00963828">
        <w:rPr>
          <w:rFonts w:ascii="Times New Roman" w:hAnsi="Times New Roman"/>
          <w:sz w:val="24"/>
          <w:szCs w:val="24"/>
        </w:rPr>
        <w:t>hotoviteľa na predmetnú súťaž</w:t>
      </w:r>
      <w:r w:rsidR="00C25A7E" w:rsidRPr="00963828">
        <w:rPr>
          <w:rFonts w:ascii="Times New Roman" w:hAnsi="Times New Roman"/>
          <w:sz w:val="24"/>
          <w:szCs w:val="24"/>
        </w:rPr>
        <w:t xml:space="preserve"> a tvorí prílohu č. 2 tejto Zmluvy</w:t>
      </w:r>
      <w:r w:rsidR="00B511E5">
        <w:rPr>
          <w:rFonts w:ascii="Times New Roman" w:hAnsi="Times New Roman"/>
          <w:sz w:val="24"/>
          <w:szCs w:val="24"/>
        </w:rPr>
        <w:t xml:space="preserve">. </w:t>
      </w:r>
      <w:r w:rsidRPr="00963828">
        <w:rPr>
          <w:rFonts w:ascii="Times New Roman" w:hAnsi="Times New Roman"/>
          <w:sz w:val="24"/>
          <w:szCs w:val="24"/>
        </w:rPr>
        <w:t>Harmonogram realizácie prác vychádza z termínov uvedených</w:t>
      </w:r>
      <w:r w:rsidR="00444B3E" w:rsidRPr="00963828">
        <w:rPr>
          <w:rFonts w:ascii="Times New Roman" w:hAnsi="Times New Roman"/>
          <w:sz w:val="24"/>
          <w:szCs w:val="24"/>
        </w:rPr>
        <w:t xml:space="preserve"> v </w:t>
      </w:r>
      <w:r w:rsidRPr="00963828">
        <w:rPr>
          <w:rFonts w:ascii="Times New Roman" w:hAnsi="Times New Roman"/>
          <w:sz w:val="24"/>
          <w:szCs w:val="24"/>
        </w:rPr>
        <w:t xml:space="preserve">článku č. 4, odsek 4.1. </w:t>
      </w:r>
    </w:p>
    <w:p w:rsidR="00F35262" w:rsidRPr="007E1360" w:rsidRDefault="00946B98"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w:t>
      </w:r>
      <w:r w:rsidR="00B511E5">
        <w:rPr>
          <w:rFonts w:ascii="Times New Roman" w:hAnsi="Times New Roman"/>
          <w:sz w:val="24"/>
          <w:szCs w:val="24"/>
        </w:rPr>
        <w:t> </w:t>
      </w:r>
      <w:r>
        <w:rPr>
          <w:rFonts w:ascii="Times New Roman" w:hAnsi="Times New Roman"/>
          <w:sz w:val="24"/>
          <w:szCs w:val="24"/>
        </w:rPr>
        <w:t>prípade</w:t>
      </w:r>
      <w:r w:rsidR="00B511E5">
        <w:rPr>
          <w:rFonts w:ascii="Times New Roman" w:hAnsi="Times New Roman"/>
          <w:sz w:val="24"/>
          <w:szCs w:val="24"/>
        </w:rPr>
        <w:t>,</w:t>
      </w:r>
      <w:r w:rsidR="00F35262" w:rsidRPr="007E1360">
        <w:rPr>
          <w:rFonts w:ascii="Times New Roman" w:hAnsi="Times New Roman"/>
          <w:sz w:val="24"/>
          <w:szCs w:val="24"/>
        </w:rPr>
        <w:t xml:space="preserve"> ak z</w:t>
      </w:r>
      <w:r>
        <w:rPr>
          <w:rFonts w:ascii="Times New Roman" w:hAnsi="Times New Roman"/>
          <w:sz w:val="24"/>
          <w:szCs w:val="24"/>
        </w:rPr>
        <w:t xml:space="preserve"> akýchkoľvek dôvodov h</w:t>
      </w:r>
      <w:r w:rsidR="00397FCF">
        <w:rPr>
          <w:rFonts w:ascii="Times New Roman" w:hAnsi="Times New Roman"/>
          <w:sz w:val="24"/>
          <w:szCs w:val="24"/>
        </w:rPr>
        <w:t xml:space="preserve">armonogram </w:t>
      </w:r>
      <w:r w:rsidR="00F35262"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00F35262" w:rsidRPr="007E1360">
        <w:rPr>
          <w:rFonts w:ascii="Times New Roman" w:hAnsi="Times New Roman"/>
          <w:sz w:val="24"/>
          <w:szCs w:val="24"/>
        </w:rPr>
        <w:t>harmonogram prác, ktorý bude zodpovedať skutočnosti a</w:t>
      </w:r>
      <w:r w:rsidR="008F0122">
        <w:rPr>
          <w:rFonts w:ascii="Times New Roman" w:hAnsi="Times New Roman"/>
          <w:sz w:val="24"/>
          <w:szCs w:val="24"/>
        </w:rPr>
        <w:t> </w:t>
      </w:r>
      <w:r w:rsidR="00F35262" w:rsidRPr="007E1360">
        <w:rPr>
          <w:rFonts w:ascii="Times New Roman" w:hAnsi="Times New Roman"/>
          <w:sz w:val="24"/>
          <w:szCs w:val="24"/>
        </w:rPr>
        <w:t>zároveň</w:t>
      </w:r>
      <w:r w:rsidR="008F0122">
        <w:rPr>
          <w:rFonts w:ascii="Times New Roman" w:hAnsi="Times New Roman"/>
          <w:sz w:val="24"/>
          <w:szCs w:val="24"/>
        </w:rPr>
        <w:t>,</w:t>
      </w:r>
      <w:r w:rsidR="00F35262" w:rsidRPr="007E1360">
        <w:rPr>
          <w:rFonts w:ascii="Times New Roman" w:hAnsi="Times New Roman"/>
          <w:sz w:val="24"/>
          <w:szCs w:val="24"/>
        </w:rPr>
        <w:t xml:space="preserve"> pri ktorom bude zachovaný termín </w:t>
      </w:r>
      <w:r w:rsidR="0043119E">
        <w:rPr>
          <w:rFonts w:ascii="Times New Roman" w:hAnsi="Times New Roman"/>
          <w:sz w:val="24"/>
          <w:szCs w:val="24"/>
        </w:rPr>
        <w:t>pre definitívne ukončenie Diela</w:t>
      </w:r>
      <w:r w:rsidR="00397FCF">
        <w:rPr>
          <w:rFonts w:ascii="Times New Roman" w:hAnsi="Times New Roman"/>
          <w:sz w:val="24"/>
          <w:szCs w:val="24"/>
        </w:rPr>
        <w:t xml:space="preserve">. Harmonogram </w:t>
      </w:r>
      <w:r w:rsidR="00F35262" w:rsidRPr="007E1360">
        <w:rPr>
          <w:rFonts w:ascii="Times New Roman" w:hAnsi="Times New Roman"/>
          <w:sz w:val="24"/>
          <w:szCs w:val="24"/>
        </w:rPr>
        <w:t>bude vypracovaný 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rsidR="00F35262" w:rsidRPr="007E1360"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w:t>
      </w:r>
      <w:r w:rsidR="00B511E5">
        <w:rPr>
          <w:rFonts w:ascii="Times New Roman" w:hAnsi="Times New Roman"/>
          <w:sz w:val="24"/>
          <w:szCs w:val="24"/>
        </w:rPr>
        <w:t> </w:t>
      </w:r>
      <w:r>
        <w:rPr>
          <w:rFonts w:ascii="Times New Roman" w:hAnsi="Times New Roman"/>
          <w:sz w:val="24"/>
          <w:szCs w:val="24"/>
        </w:rPr>
        <w:t>prípade</w:t>
      </w:r>
      <w:r w:rsidR="00B511E5">
        <w:rPr>
          <w:rFonts w:ascii="Times New Roman" w:hAnsi="Times New Roman"/>
          <w:sz w:val="24"/>
          <w:szCs w:val="24"/>
        </w:rPr>
        <w:t>,</w:t>
      </w:r>
      <w:r>
        <w:rPr>
          <w:rFonts w:ascii="Times New Roman" w:hAnsi="Times New Roman"/>
          <w:sz w:val="24"/>
          <w:szCs w:val="24"/>
        </w:rPr>
        <w:t xml:space="preserve"> ak počas realizácie D</w:t>
      </w:r>
      <w:r w:rsidR="00F35262" w:rsidRPr="007E1360">
        <w:rPr>
          <w:rFonts w:ascii="Times New Roman" w:hAnsi="Times New Roman"/>
          <w:sz w:val="24"/>
          <w:szCs w:val="24"/>
        </w:rPr>
        <w:t>iela dôjde k udalo</w:t>
      </w:r>
      <w:r w:rsidR="008F0122">
        <w:rPr>
          <w:rFonts w:ascii="Times New Roman" w:hAnsi="Times New Roman"/>
          <w:sz w:val="24"/>
          <w:szCs w:val="24"/>
        </w:rPr>
        <w:t>stiam, ktoré znemožnia vykonať D</w:t>
      </w:r>
      <w:r w:rsidR="00F35262" w:rsidRPr="007E1360">
        <w:rPr>
          <w:rFonts w:ascii="Times New Roman" w:hAnsi="Times New Roman"/>
          <w:sz w:val="24"/>
          <w:szCs w:val="24"/>
        </w:rPr>
        <w:t>ielo v súlade s projektovou dokumentác</w:t>
      </w:r>
      <w:r w:rsidR="00205669">
        <w:rPr>
          <w:rFonts w:ascii="Times New Roman" w:hAnsi="Times New Roman"/>
          <w:sz w:val="24"/>
          <w:szCs w:val="24"/>
        </w:rPr>
        <w:t xml:space="preserve">iou, rozpočtom a harmonogramom </w:t>
      </w:r>
      <w:r w:rsidR="008F0122">
        <w:rPr>
          <w:rFonts w:ascii="Times New Roman" w:hAnsi="Times New Roman"/>
          <w:sz w:val="24"/>
          <w:szCs w:val="24"/>
        </w:rPr>
        <w:t>je Z</w:t>
      </w:r>
      <w:r w:rsidR="00F35262" w:rsidRPr="007E1360">
        <w:rPr>
          <w:rFonts w:ascii="Times New Roman" w:hAnsi="Times New Roman"/>
          <w:sz w:val="24"/>
          <w:szCs w:val="24"/>
        </w:rPr>
        <w:t>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w:t>
      </w:r>
      <w:r w:rsidR="008F0122">
        <w:rPr>
          <w:rFonts w:ascii="Times New Roman" w:hAnsi="Times New Roman"/>
          <w:sz w:val="24"/>
          <w:szCs w:val="24"/>
        </w:rPr>
        <w:t>ovedomiť O</w:t>
      </w:r>
      <w:r w:rsidR="00F35262" w:rsidRPr="007E1360">
        <w:rPr>
          <w:rFonts w:ascii="Times New Roman" w:hAnsi="Times New Roman"/>
          <w:sz w:val="24"/>
          <w:szCs w:val="24"/>
        </w:rPr>
        <w:t>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Objednávateľ s</w:t>
      </w:r>
      <w:r w:rsidR="0043119E">
        <w:rPr>
          <w:rFonts w:ascii="Times New Roman" w:hAnsi="Times New Roman"/>
          <w:sz w:val="24"/>
          <w:szCs w:val="24"/>
        </w:rPr>
        <w:t>a zaväzuje, že riadne vykonané D</w:t>
      </w:r>
      <w:r w:rsidRPr="007E1360">
        <w:rPr>
          <w:rFonts w:ascii="Times New Roman" w:hAnsi="Times New Roman"/>
          <w:sz w:val="24"/>
          <w:szCs w:val="24"/>
        </w:rPr>
        <w:t>ielo prevezme a zaplatí za</w:t>
      </w:r>
      <w:r w:rsidR="0043119E">
        <w:rPr>
          <w:rFonts w:ascii="Times New Roman" w:hAnsi="Times New Roman"/>
          <w:sz w:val="24"/>
          <w:szCs w:val="24"/>
        </w:rPr>
        <w:t xml:space="preserve"> jeho vykonanie dohodnutú cenu </w:t>
      </w:r>
      <w:r w:rsidR="00946B98">
        <w:rPr>
          <w:rFonts w:ascii="Times New Roman" w:hAnsi="Times New Roman"/>
          <w:sz w:val="24"/>
          <w:szCs w:val="24"/>
        </w:rPr>
        <w:t>v súlade s touto Z</w:t>
      </w:r>
      <w:r w:rsidRPr="007E1360">
        <w:rPr>
          <w:rFonts w:ascii="Times New Roman" w:hAnsi="Times New Roman"/>
          <w:sz w:val="24"/>
          <w:szCs w:val="24"/>
        </w:rPr>
        <w:t>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43119E">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w:t>
      </w:r>
      <w:r w:rsidR="00C27B4A">
        <w:rPr>
          <w:rFonts w:ascii="Times New Roman" w:hAnsi="Times New Roman"/>
          <w:sz w:val="24"/>
          <w:szCs w:val="24"/>
        </w:rPr>
        <w:t xml:space="preserve">oma zmluvnými stranami. </w:t>
      </w:r>
      <w:r w:rsidR="008F0122">
        <w:rPr>
          <w:rFonts w:ascii="Times New Roman" w:hAnsi="Times New Roman"/>
          <w:sz w:val="24"/>
          <w:szCs w:val="24"/>
        </w:rPr>
        <w:t>V prípade, ak sa Objednávateľ rozhodne D</w:t>
      </w:r>
      <w:r w:rsidR="00C27B4A" w:rsidRPr="00C27B4A">
        <w:rPr>
          <w:rFonts w:ascii="Times New Roman" w:hAnsi="Times New Roman"/>
          <w:sz w:val="24"/>
          <w:szCs w:val="24"/>
        </w:rPr>
        <w:t>ielo prebrať aj napri</w:t>
      </w:r>
      <w:r w:rsidR="008F0122">
        <w:rPr>
          <w:rFonts w:ascii="Times New Roman" w:hAnsi="Times New Roman"/>
          <w:sz w:val="24"/>
          <w:szCs w:val="24"/>
        </w:rPr>
        <w:t>ek vadám a nedorobkom spíše so Z</w:t>
      </w:r>
      <w:r w:rsidR="00C27B4A" w:rsidRPr="00C27B4A">
        <w:rPr>
          <w:rFonts w:ascii="Times New Roman" w:hAnsi="Times New Roman"/>
          <w:sz w:val="24"/>
          <w:szCs w:val="24"/>
        </w:rPr>
        <w:t>hotoviteľom zápis, ktorý bude obsahovať zistené vady, lehoty a spôsob ich odstránenia. Ak Objednávateľ dielo preberie, Zhotoviteľ je v čase o</w:t>
      </w:r>
      <w:r w:rsidR="00946B98">
        <w:rPr>
          <w:rFonts w:ascii="Times New Roman" w:hAnsi="Times New Roman"/>
          <w:sz w:val="24"/>
          <w:szCs w:val="24"/>
        </w:rPr>
        <w:t>d konca termínu pre odovzdanie D</w:t>
      </w:r>
      <w:r w:rsidR="00C27B4A" w:rsidRPr="00C27B4A">
        <w:rPr>
          <w:rFonts w:ascii="Times New Roman" w:hAnsi="Times New Roman"/>
          <w:sz w:val="24"/>
          <w:szCs w:val="24"/>
        </w:rPr>
        <w:t>iela do odstránenia všetkých vád a nedorobkov v omeškaní s plnením a je povinný zaplatiť zmluvnú pokutu podľa článku č. 13.</w:t>
      </w:r>
    </w:p>
    <w:p w:rsidR="00205669" w:rsidRPr="002D249B" w:rsidRDefault="00985F83" w:rsidP="002D249B">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w:t>
      </w:r>
      <w:r w:rsidR="00152A7D">
        <w:rPr>
          <w:rFonts w:ascii="Times New Roman" w:hAnsi="Times New Roman"/>
          <w:sz w:val="24"/>
          <w:szCs w:val="24"/>
        </w:rPr>
        <w:t>ová cena za vykonanie predmetu Z</w:t>
      </w:r>
      <w:r w:rsidR="006A654E">
        <w:rPr>
          <w:rFonts w:ascii="Times New Roman" w:hAnsi="Times New Roman"/>
          <w:sz w:val="24"/>
          <w:szCs w:val="24"/>
        </w:rPr>
        <w:t>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je</w:t>
      </w:r>
      <w:r w:rsidR="00FD39D7">
        <w:rPr>
          <w:rFonts w:ascii="Times New Roman" w:hAnsi="Times New Roman"/>
          <w:b/>
          <w:sz w:val="24"/>
          <w:szCs w:val="24"/>
        </w:rPr>
        <w:t xml:space="preserve"> </w:t>
      </w:r>
      <w:r w:rsidR="00FD39D7" w:rsidRPr="00B511E5">
        <w:rPr>
          <w:rFonts w:ascii="Times New Roman" w:hAnsi="Times New Roman"/>
          <w:b/>
          <w:sz w:val="24"/>
          <w:szCs w:val="24"/>
          <w:highlight w:val="yellow"/>
        </w:rPr>
        <w:t>xxx</w:t>
      </w:r>
      <w:r w:rsidR="00072938">
        <w:rPr>
          <w:rFonts w:ascii="Times New Roman" w:hAnsi="Times New Roman"/>
          <w:b/>
          <w:sz w:val="24"/>
          <w:szCs w:val="24"/>
        </w:rPr>
        <w:t xml:space="preserve"> </w:t>
      </w:r>
      <w:r w:rsidR="000953E6">
        <w:rPr>
          <w:rFonts w:ascii="Times New Roman" w:hAnsi="Times New Roman"/>
          <w:b/>
          <w:sz w:val="24"/>
          <w:szCs w:val="24"/>
        </w:rPr>
        <w:t>€ 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000953E6">
        <w:rPr>
          <w:rFonts w:ascii="Times New Roman" w:hAnsi="Times New Roman"/>
          <w:sz w:val="24"/>
          <w:szCs w:val="24"/>
        </w:rPr>
        <w:t xml:space="preserve"> </w:t>
      </w:r>
      <w:r w:rsidR="00FD39D7" w:rsidRPr="00B511E5">
        <w:rPr>
          <w:rFonts w:ascii="Times New Roman" w:hAnsi="Times New Roman"/>
          <w:b/>
          <w:sz w:val="24"/>
          <w:szCs w:val="24"/>
          <w:highlight w:val="yellow"/>
        </w:rPr>
        <w:t>xxx</w:t>
      </w:r>
      <w:r w:rsidR="00F86C4C">
        <w:rPr>
          <w:rFonts w:ascii="Times New Roman" w:hAnsi="Times New Roman"/>
          <w:sz w:val="24"/>
          <w:szCs w:val="24"/>
        </w:rPr>
        <w:t xml:space="preserve"> </w:t>
      </w:r>
      <w:r w:rsidR="00072938">
        <w:rPr>
          <w:rFonts w:ascii="Times New Roman" w:hAnsi="Times New Roman"/>
          <w:b/>
          <w:sz w:val="24"/>
          <w:szCs w:val="24"/>
        </w:rPr>
        <w:t>EUR a</w:t>
      </w:r>
      <w:r w:rsidR="008F0122">
        <w:rPr>
          <w:rFonts w:ascii="Times New Roman" w:hAnsi="Times New Roman"/>
          <w:b/>
          <w:sz w:val="24"/>
          <w:szCs w:val="24"/>
        </w:rPr>
        <w:t> </w:t>
      </w:r>
      <w:r w:rsidR="00FD39D7" w:rsidRPr="00B511E5">
        <w:rPr>
          <w:rFonts w:ascii="Times New Roman" w:hAnsi="Times New Roman"/>
          <w:b/>
          <w:sz w:val="24"/>
          <w:szCs w:val="24"/>
          <w:highlight w:val="yellow"/>
        </w:rPr>
        <w:t>xxx</w:t>
      </w:r>
      <w:r w:rsidR="008F0122">
        <w:rPr>
          <w:rFonts w:ascii="Times New Roman" w:hAnsi="Times New Roman"/>
          <w:b/>
          <w:sz w:val="24"/>
          <w:szCs w:val="24"/>
        </w:rPr>
        <w:t xml:space="preserve"> </w:t>
      </w:r>
      <w:r w:rsidR="000953E6">
        <w:rPr>
          <w:rFonts w:ascii="Times New Roman" w:hAnsi="Times New Roman"/>
          <w:b/>
          <w:sz w:val="24"/>
          <w:szCs w:val="24"/>
        </w:rPr>
        <w:t>centov bez DPH</w:t>
      </w:r>
      <w:r w:rsidR="00BF7D7E" w:rsidRPr="007E1360">
        <w:rPr>
          <w:rFonts w:ascii="Times New Roman" w:hAnsi="Times New Roman"/>
          <w:sz w:val="24"/>
          <w:szCs w:val="24"/>
        </w:rPr>
        <w:t>.</w:t>
      </w:r>
    </w:p>
    <w:p w:rsidR="00F412D8" w:rsidRPr="007E1360" w:rsidRDefault="00152A7D" w:rsidP="00326FB2">
      <w:pPr>
        <w:pStyle w:val="Odsekzoznamu"/>
        <w:numPr>
          <w:ilvl w:val="0"/>
          <w:numId w:val="13"/>
        </w:numPr>
        <w:spacing w:after="0"/>
        <w:ind w:hanging="720"/>
        <w:jc w:val="both"/>
        <w:rPr>
          <w:rFonts w:ascii="Times New Roman" w:hAnsi="Times New Roman"/>
          <w:sz w:val="24"/>
          <w:szCs w:val="24"/>
        </w:rPr>
      </w:pPr>
      <w:r>
        <w:rPr>
          <w:rFonts w:ascii="Times New Roman" w:hAnsi="Times New Roman"/>
          <w:sz w:val="24"/>
          <w:szCs w:val="24"/>
        </w:rPr>
        <w:t>V cene za zhotovenie D</w:t>
      </w:r>
      <w:r w:rsidR="00F412D8" w:rsidRPr="007E1360">
        <w:rPr>
          <w:rFonts w:ascii="Times New Roman" w:hAnsi="Times New Roman"/>
          <w:sz w:val="24"/>
          <w:szCs w:val="24"/>
        </w:rPr>
        <w:t>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008F0122">
        <w:rPr>
          <w:rFonts w:ascii="Times New Roman" w:hAnsi="Times New Roman"/>
          <w:sz w:val="24"/>
          <w:szCs w:val="24"/>
        </w:rPr>
        <w:t xml:space="preserve"> tejto Z</w:t>
      </w:r>
      <w:r w:rsidRPr="007E1360">
        <w:rPr>
          <w:rFonts w:ascii="Times New Roman" w:hAnsi="Times New Roman"/>
          <w:sz w:val="24"/>
          <w:szCs w:val="24"/>
        </w:rPr>
        <w:t>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lastRenderedPageBreak/>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3275A4">
        <w:rPr>
          <w:rFonts w:ascii="Times New Roman" w:hAnsi="Times New Roman"/>
          <w:sz w:val="24"/>
          <w:szCs w:val="24"/>
        </w:rPr>
        <w:t>cena predmetom rokovania, na ktoré Z</w:t>
      </w:r>
      <w:r w:rsidR="00C72346" w:rsidRPr="007E1360">
        <w:rPr>
          <w:rFonts w:ascii="Times New Roman" w:hAnsi="Times New Roman"/>
          <w:sz w:val="24"/>
          <w:szCs w:val="24"/>
        </w:rPr>
        <w:t xml:space="preserve">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2D249B" w:rsidRDefault="008F0122" w:rsidP="002D249B">
      <w:pPr>
        <w:pStyle w:val="Hlavika"/>
        <w:numPr>
          <w:ilvl w:val="0"/>
          <w:numId w:val="13"/>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Práce, ktoré Zhotoviteľ vykonal bez zadania</w:t>
      </w:r>
      <w:r w:rsidR="003275A4">
        <w:rPr>
          <w:rFonts w:ascii="Times New Roman" w:hAnsi="Times New Roman"/>
          <w:sz w:val="24"/>
          <w:szCs w:val="24"/>
        </w:rPr>
        <w:t xml:space="preserve"> alebo bez O</w:t>
      </w:r>
      <w:r w:rsidR="00F412D8" w:rsidRPr="007E1360">
        <w:rPr>
          <w:rFonts w:ascii="Times New Roman" w:hAnsi="Times New Roman"/>
          <w:sz w:val="24"/>
          <w:szCs w:val="24"/>
        </w:rPr>
        <w:t xml:space="preserve">bjednávateľom písomne schválenej cenovej </w:t>
      </w:r>
      <w:r w:rsidR="0043119E">
        <w:rPr>
          <w:rFonts w:ascii="Times New Roman" w:hAnsi="Times New Roman"/>
          <w:sz w:val="24"/>
          <w:szCs w:val="24"/>
        </w:rPr>
        <w:t xml:space="preserve">ponuky, alebo </w:t>
      </w:r>
      <w:r w:rsidR="00F412D8" w:rsidRPr="007E1360">
        <w:rPr>
          <w:rFonts w:ascii="Times New Roman" w:hAnsi="Times New Roman"/>
          <w:sz w:val="24"/>
          <w:szCs w:val="24"/>
        </w:rPr>
        <w:t>v dôsl</w:t>
      </w:r>
      <w:r w:rsidR="003275A4">
        <w:rPr>
          <w:rFonts w:ascii="Times New Roman" w:hAnsi="Times New Roman"/>
          <w:sz w:val="24"/>
          <w:szCs w:val="24"/>
        </w:rPr>
        <w:t>edku svojvoľného odchýlenia od Z</w:t>
      </w:r>
      <w:r w:rsidR="00F412D8" w:rsidRPr="007E1360">
        <w:rPr>
          <w:rFonts w:ascii="Times New Roman" w:hAnsi="Times New Roman"/>
          <w:sz w:val="24"/>
          <w:szCs w:val="24"/>
        </w:rPr>
        <w:t>mluvy (v rozpore s ods</w:t>
      </w:r>
      <w:r w:rsidR="00AE50EF" w:rsidRPr="007E1360">
        <w:rPr>
          <w:rFonts w:ascii="Times New Roman" w:hAnsi="Times New Roman"/>
          <w:sz w:val="24"/>
          <w:szCs w:val="24"/>
        </w:rPr>
        <w:t>ekom</w:t>
      </w:r>
      <w:r w:rsidR="00F412D8"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00F412D8" w:rsidRPr="007E1360">
        <w:rPr>
          <w:rFonts w:ascii="Times New Roman" w:hAnsi="Times New Roman"/>
          <w:sz w:val="24"/>
          <w:szCs w:val="24"/>
        </w:rPr>
        <w:t xml:space="preserve"> </w:t>
      </w:r>
      <w:r w:rsidR="003A39DA" w:rsidRPr="007E1360">
        <w:rPr>
          <w:rFonts w:ascii="Times New Roman" w:hAnsi="Times New Roman"/>
          <w:sz w:val="24"/>
          <w:szCs w:val="24"/>
        </w:rPr>
        <w:t>článku č. 3</w:t>
      </w:r>
      <w:r>
        <w:rPr>
          <w:rFonts w:ascii="Times New Roman" w:hAnsi="Times New Roman"/>
          <w:sz w:val="24"/>
          <w:szCs w:val="24"/>
        </w:rPr>
        <w:t>) nie je povinný O</w:t>
      </w:r>
      <w:r w:rsidR="00F412D8" w:rsidRPr="007E1360">
        <w:rPr>
          <w:rFonts w:ascii="Times New Roman" w:hAnsi="Times New Roman"/>
          <w:sz w:val="24"/>
          <w:szCs w:val="24"/>
        </w:rPr>
        <w:t>bjednávateľ zaplatiť.</w:t>
      </w:r>
    </w:p>
    <w:p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2D249B" w:rsidRPr="00963828" w:rsidRDefault="008F0122" w:rsidP="002D249B">
      <w:pPr>
        <w:pStyle w:val="Hlavika"/>
        <w:numPr>
          <w:ilvl w:val="0"/>
          <w:numId w:val="13"/>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Prípadnú potrebu s</w:t>
      </w:r>
      <w:r w:rsidR="002D249B" w:rsidRPr="00963828">
        <w:rPr>
          <w:rFonts w:ascii="Times New Roman" w:hAnsi="Times New Roman"/>
          <w:sz w:val="24"/>
          <w:szCs w:val="24"/>
        </w:rPr>
        <w:t>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w:t>
      </w:r>
      <w:r w:rsidR="003275A4">
        <w:rPr>
          <w:rFonts w:ascii="Times New Roman" w:hAnsi="Times New Roman"/>
          <w:sz w:val="24"/>
          <w:szCs w:val="24"/>
        </w:rPr>
        <w:t>áklady súvisiace s realizáciou D</w:t>
      </w:r>
      <w:r w:rsidR="002D249B" w:rsidRPr="00963828">
        <w:rPr>
          <w:rFonts w:ascii="Times New Roman" w:hAnsi="Times New Roman"/>
          <w:sz w:val="24"/>
          <w:szCs w:val="24"/>
        </w:rPr>
        <w:t>iela (stavebný prúd, stavebná voda, organizácia dopravy, dočasné dopravné značenie, zabratie verejných priestranstiev a poplatky s tým spojené, a pod.).</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Zhotoviteľ podpisom tejto Zmluvy potvrdzuje, že sa riadne a detailne oboznámil so všetkými podkladmi prevzatými od Objednávateľa a na ich základe predloži</w:t>
      </w:r>
      <w:r w:rsidR="008F0122">
        <w:rPr>
          <w:rFonts w:ascii="Times New Roman" w:hAnsi="Times New Roman"/>
          <w:iCs/>
          <w:sz w:val="24"/>
          <w:szCs w:val="24"/>
        </w:rPr>
        <w:t xml:space="preserve">l Objednávateľovi cenovú ponuku - </w:t>
      </w:r>
      <w:proofErr w:type="spellStart"/>
      <w:r w:rsidR="008F0122">
        <w:rPr>
          <w:rFonts w:ascii="Times New Roman" w:hAnsi="Times New Roman"/>
          <w:iCs/>
          <w:sz w:val="24"/>
          <w:szCs w:val="24"/>
        </w:rPr>
        <w:t>p</w:t>
      </w:r>
      <w:r w:rsidRPr="00963828">
        <w:rPr>
          <w:rFonts w:ascii="Times New Roman" w:hAnsi="Times New Roman"/>
          <w:iCs/>
          <w:sz w:val="24"/>
          <w:szCs w:val="24"/>
        </w:rPr>
        <w:t>oložkovitý</w:t>
      </w:r>
      <w:proofErr w:type="spellEnd"/>
      <w:r w:rsidRPr="00963828">
        <w:rPr>
          <w:rFonts w:ascii="Times New Roman" w:hAnsi="Times New Roman"/>
          <w:iCs/>
          <w:sz w:val="24"/>
          <w:szCs w:val="24"/>
        </w:rPr>
        <w:t xml:space="preserve"> rozpočet Diela tvoriaci ne</w:t>
      </w:r>
      <w:r w:rsidR="008F0122">
        <w:rPr>
          <w:rFonts w:ascii="Times New Roman" w:hAnsi="Times New Roman"/>
          <w:iCs/>
          <w:sz w:val="24"/>
          <w:szCs w:val="24"/>
        </w:rPr>
        <w:t>oddeliteľnú prílohu č. 1 tejto Z</w:t>
      </w:r>
      <w:r w:rsidRPr="00963828">
        <w:rPr>
          <w:rFonts w:ascii="Times New Roman" w:hAnsi="Times New Roman"/>
          <w:iCs/>
          <w:sz w:val="24"/>
          <w:szCs w:val="24"/>
        </w:rPr>
        <w:t xml:space="preserve">mluvy. Zhotoviteľ vyhlasuje, že mu je známy rozsah dohodnutých plnení, situovanie, podrobný stav a dopravná prístupnosť </w:t>
      </w:r>
      <w:r w:rsidR="008F0122">
        <w:rPr>
          <w:rFonts w:ascii="Times New Roman" w:hAnsi="Times New Roman"/>
          <w:iCs/>
          <w:sz w:val="24"/>
          <w:szCs w:val="24"/>
        </w:rPr>
        <w:t>s</w:t>
      </w:r>
      <w:r w:rsidRPr="00963828">
        <w:rPr>
          <w:rFonts w:ascii="Times New Roman" w:hAnsi="Times New Roman"/>
          <w:iCs/>
          <w:sz w:val="24"/>
          <w:szCs w:val="24"/>
        </w:rPr>
        <w:t xml:space="preserve">taveniska. </w:t>
      </w:r>
      <w:r w:rsidRPr="00963828">
        <w:rPr>
          <w:rFonts w:ascii="Times New Roman" w:hAnsi="Times New Roman"/>
          <w:sz w:val="24"/>
          <w:szCs w:val="24"/>
        </w:rPr>
        <w:t>Zhotoviteľ teda potvrdzuje, že je schopný vykonať dielo za dohodnutú cenu uvedenú v článku č. 5 a </w:t>
      </w:r>
      <w:r w:rsidR="003275A4">
        <w:rPr>
          <w:rFonts w:ascii="Times New Roman" w:hAnsi="Times New Roman"/>
          <w:sz w:val="24"/>
          <w:szCs w:val="24"/>
        </w:rPr>
        <w:t>za podmienok uvedených v tejto Z</w:t>
      </w:r>
      <w:r w:rsidRPr="00963828">
        <w:rPr>
          <w:rFonts w:ascii="Times New Roman" w:hAnsi="Times New Roman"/>
          <w:sz w:val="24"/>
          <w:szCs w:val="24"/>
        </w:rPr>
        <w:t>mluve. Zmluvné strany považujú rozpočet za záväzný a úplný.</w:t>
      </w:r>
    </w:p>
    <w:p w:rsidR="002D249B" w:rsidRPr="007E1360" w:rsidRDefault="002D249B" w:rsidP="002D249B">
      <w:pPr>
        <w:pStyle w:val="Hlavika"/>
        <w:tabs>
          <w:tab w:val="clear" w:pos="4536"/>
          <w:tab w:val="clear" w:pos="9072"/>
        </w:tabs>
        <w:ind w:left="720"/>
        <w:jc w:val="both"/>
        <w:rPr>
          <w:rFonts w:ascii="Times New Roman" w:hAnsi="Times New Roman"/>
          <w:sz w:val="24"/>
          <w:szCs w:val="24"/>
        </w:rPr>
      </w:pP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9B2459" w:rsidRDefault="004961ED" w:rsidP="00326FB2">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w:t>
      </w:r>
      <w:r w:rsidR="008F0122">
        <w:rPr>
          <w:rFonts w:ascii="Times New Roman" w:hAnsi="Times New Roman"/>
          <w:sz w:val="24"/>
          <w:szCs w:val="24"/>
        </w:rPr>
        <w:t>ovú cenu za vykonanie predmetu Z</w:t>
      </w:r>
      <w:r>
        <w:rPr>
          <w:rFonts w:ascii="Times New Roman" w:hAnsi="Times New Roman"/>
          <w:sz w:val="24"/>
          <w:szCs w:val="24"/>
        </w:rPr>
        <w:t>mluvy</w:t>
      </w:r>
      <w:r w:rsidR="008F0122">
        <w:rPr>
          <w:rFonts w:ascii="Times New Roman" w:hAnsi="Times New Roman"/>
          <w:sz w:val="24"/>
          <w:szCs w:val="24"/>
        </w:rPr>
        <w:t xml:space="preserve"> zaplatí O</w:t>
      </w:r>
      <w:r w:rsidR="00F008FC" w:rsidRPr="007E1360">
        <w:rPr>
          <w:rFonts w:ascii="Times New Roman" w:hAnsi="Times New Roman"/>
          <w:sz w:val="24"/>
          <w:szCs w:val="24"/>
        </w:rPr>
        <w:t xml:space="preserve">bjednávateľ na základe faktúr, ktoré </w:t>
      </w:r>
      <w:r w:rsidR="008F0122">
        <w:rPr>
          <w:rFonts w:ascii="Times New Roman" w:hAnsi="Times New Roman"/>
          <w:sz w:val="24"/>
          <w:szCs w:val="24"/>
        </w:rPr>
        <w:t>Zhotoviteľ doručí O</w:t>
      </w:r>
      <w:r w:rsidR="003275A4">
        <w:rPr>
          <w:rFonts w:ascii="Times New Roman" w:hAnsi="Times New Roman"/>
          <w:sz w:val="24"/>
          <w:szCs w:val="24"/>
        </w:rPr>
        <w:t>bjednávateľovi a to za práce (D</w:t>
      </w:r>
      <w:r w:rsidR="00F008FC" w:rsidRPr="007E1360">
        <w:rPr>
          <w:rFonts w:ascii="Times New Roman" w:hAnsi="Times New Roman"/>
          <w:sz w:val="24"/>
          <w:szCs w:val="24"/>
        </w:rPr>
        <w:t>ielo) skutočne vykonané</w:t>
      </w:r>
      <w:r w:rsidR="008F0122">
        <w:rPr>
          <w:rFonts w:ascii="Times New Roman" w:hAnsi="Times New Roman"/>
          <w:sz w:val="24"/>
          <w:szCs w:val="24"/>
        </w:rPr>
        <w:t>, pričom Z</w:t>
      </w:r>
      <w:r w:rsidR="009F7FC2">
        <w:rPr>
          <w:rFonts w:ascii="Times New Roman" w:hAnsi="Times New Roman"/>
          <w:sz w:val="24"/>
          <w:szCs w:val="24"/>
        </w:rPr>
        <w:t>hotoviteľ môže fakturovať vykonané práce maximálne raz mesačne.</w:t>
      </w:r>
    </w:p>
    <w:p w:rsidR="009B2459" w:rsidRPr="009B2459" w:rsidRDefault="009B2459" w:rsidP="009B2459">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w:t>
      </w:r>
      <w:r w:rsidR="003275A4">
        <w:rPr>
          <w:rFonts w:ascii="Times New Roman" w:hAnsi="Times New Roman"/>
          <w:sz w:val="24"/>
          <w:szCs w:val="24"/>
        </w:rPr>
        <w:t>a podpis zodpovedného zástupcu Z</w:t>
      </w:r>
      <w:r w:rsidRPr="009B2459">
        <w:rPr>
          <w:rFonts w:ascii="Times New Roman" w:hAnsi="Times New Roman"/>
          <w:sz w:val="24"/>
          <w:szCs w:val="24"/>
        </w:rPr>
        <w:t xml:space="preserve">hotoviteľa,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prílohy v rozsahu a spracované</w:t>
      </w:r>
      <w:r w:rsidR="003275A4">
        <w:rPr>
          <w:rFonts w:ascii="Times New Roman" w:hAnsi="Times New Roman"/>
          <w:sz w:val="24"/>
          <w:szCs w:val="24"/>
        </w:rPr>
        <w:t xml:space="preserve"> spôsobom, aký predpisuje táto Z</w:t>
      </w:r>
      <w:r w:rsidRPr="009B2459">
        <w:rPr>
          <w:rFonts w:ascii="Times New Roman" w:hAnsi="Times New Roman"/>
          <w:sz w:val="24"/>
          <w:szCs w:val="24"/>
        </w:rPr>
        <w:t xml:space="preserve">mluva, </w:t>
      </w:r>
    </w:p>
    <w:p w:rsid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rsidR="009B2459" w:rsidRDefault="009B2459" w:rsidP="00680B36">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rsidR="009B2459" w:rsidRPr="009B2459" w:rsidRDefault="00C83F05" w:rsidP="009B2459">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p>
    <w:p w:rsidR="009B2459" w:rsidRDefault="009B2459" w:rsidP="009B2459">
      <w:pPr>
        <w:pStyle w:val="Hlavika"/>
        <w:tabs>
          <w:tab w:val="clear" w:pos="4536"/>
          <w:tab w:val="clear" w:pos="9072"/>
        </w:tabs>
        <w:ind w:left="720"/>
        <w:jc w:val="both"/>
        <w:rPr>
          <w:rFonts w:ascii="Times New Roman" w:hAnsi="Times New Roman"/>
          <w:sz w:val="24"/>
          <w:szCs w:val="24"/>
        </w:rPr>
      </w:pPr>
    </w:p>
    <w:p w:rsidR="00F008FC" w:rsidRPr="007E1360" w:rsidRDefault="00F008FC" w:rsidP="009B2459">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Pr="007E1360">
        <w:rPr>
          <w:rFonts w:ascii="Times New Roman" w:hAnsi="Times New Roman"/>
          <w:sz w:val="24"/>
          <w:szCs w:val="24"/>
        </w:rPr>
        <w:t>anagerom</w:t>
      </w:r>
      <w:r w:rsidR="003275A4">
        <w:rPr>
          <w:rFonts w:ascii="Times New Roman" w:hAnsi="Times New Roman"/>
          <w:sz w:val="24"/>
          <w:szCs w:val="24"/>
        </w:rPr>
        <w:t xml:space="preserve"> O</w:t>
      </w:r>
      <w:r w:rsidR="006106D1">
        <w:rPr>
          <w:rFonts w:ascii="Times New Roman" w:hAnsi="Times New Roman"/>
          <w:sz w:val="24"/>
          <w:szCs w:val="24"/>
        </w:rPr>
        <w:t>bjednávateľa</w:t>
      </w:r>
      <w:r w:rsidRPr="007E1360">
        <w:rPr>
          <w:rFonts w:ascii="Times New Roman" w:hAnsi="Times New Roman"/>
          <w:sz w:val="24"/>
          <w:szCs w:val="24"/>
        </w:rPr>
        <w:t xml:space="preserve"> a dátum prevzatia bol potvrdený jeho podpisom. Fakturačné obdobie je min. jeden mesiac.</w:t>
      </w:r>
    </w:p>
    <w:p w:rsidR="000761B6" w:rsidRPr="007E1360" w:rsidRDefault="000761B6" w:rsidP="00CD1383">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w:t>
      </w:r>
      <w:r w:rsidR="003275A4">
        <w:rPr>
          <w:rFonts w:ascii="Times New Roman" w:hAnsi="Times New Roman"/>
          <w:sz w:val="24"/>
          <w:szCs w:val="24"/>
        </w:rPr>
        <w:t>je 30 dní od doručenia faktúry O</w:t>
      </w:r>
      <w:r w:rsidRPr="007E1360">
        <w:rPr>
          <w:rFonts w:ascii="Times New Roman" w:hAnsi="Times New Roman"/>
          <w:sz w:val="24"/>
          <w:szCs w:val="24"/>
        </w:rPr>
        <w:t>bjednávateľovi za podmienky</w:t>
      </w:r>
      <w:r w:rsidR="003275A4">
        <w:rPr>
          <w:rFonts w:ascii="Times New Roman" w:hAnsi="Times New Roman"/>
          <w:sz w:val="24"/>
          <w:szCs w:val="24"/>
        </w:rPr>
        <w:t>,</w:t>
      </w:r>
      <w:r w:rsidRPr="007E1360">
        <w:rPr>
          <w:rFonts w:ascii="Times New Roman" w:hAnsi="Times New Roman"/>
          <w:sz w:val="24"/>
          <w:szCs w:val="24"/>
        </w:rPr>
        <w:t xml:space="preserve">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w:t>
      </w:r>
      <w:r w:rsidR="0043119E">
        <w:rPr>
          <w:rFonts w:ascii="Times New Roman" w:hAnsi="Times New Roman"/>
          <w:sz w:val="24"/>
          <w:szCs w:val="24"/>
        </w:rPr>
        <w:lastRenderedPageBreak/>
        <w:t>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a v pr</w:t>
      </w:r>
      <w:r w:rsidR="008F0122">
        <w:rPr>
          <w:rFonts w:ascii="Times New Roman" w:hAnsi="Times New Roman"/>
          <w:sz w:val="24"/>
          <w:szCs w:val="24"/>
        </w:rPr>
        <w:t>ípade zistených rozdielov môže O</w:t>
      </w:r>
      <w:r w:rsidRPr="007E1360">
        <w:rPr>
          <w:rFonts w:ascii="Times New Roman" w:hAnsi="Times New Roman"/>
          <w:sz w:val="24"/>
          <w:szCs w:val="24"/>
        </w:rPr>
        <w:t xml:space="preserve">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1D6985">
        <w:rPr>
          <w:rFonts w:ascii="Times New Roman" w:hAnsi="Times New Roman"/>
          <w:sz w:val="24"/>
          <w:szCs w:val="24"/>
        </w:rPr>
        <w:t>oty splatnosti je O</w:t>
      </w:r>
      <w:r w:rsidR="0043119E">
        <w:rPr>
          <w:rFonts w:ascii="Times New Roman" w:hAnsi="Times New Roman"/>
          <w:sz w:val="24"/>
          <w:szCs w:val="24"/>
        </w:rPr>
        <w:t xml:space="preserve">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že fakturované práce aj napriek schváleniu neboli poskytnuté v takom rozsahu</w:t>
      </w:r>
      <w:r w:rsidR="003275A4">
        <w:rPr>
          <w:rFonts w:ascii="Times New Roman" w:hAnsi="Times New Roman"/>
          <w:sz w:val="24"/>
          <w:szCs w:val="24"/>
        </w:rPr>
        <w:t>,</w:t>
      </w:r>
      <w:r w:rsidR="009F7FC2">
        <w:rPr>
          <w:rFonts w:ascii="Times New Roman" w:hAnsi="Times New Roman"/>
          <w:sz w:val="24"/>
          <w:szCs w:val="24"/>
        </w:rPr>
        <w:t xml:space="preserve"> v akom sú fakturované a/alebo neboli vôbec schválené a vykonané, pričom rozhodujúcim bude skutočný stav vykonaných prác. </w:t>
      </w:r>
      <w:r w:rsidR="003275A4">
        <w:rPr>
          <w:rFonts w:ascii="Times New Roman" w:hAnsi="Times New Roman"/>
          <w:sz w:val="24"/>
          <w:szCs w:val="24"/>
        </w:rPr>
        <w:t>Objednávateľ neposkytuje Z</w:t>
      </w:r>
      <w:r w:rsidRPr="007E1360">
        <w:rPr>
          <w:rFonts w:ascii="Times New Roman" w:hAnsi="Times New Roman"/>
          <w:sz w:val="24"/>
          <w:szCs w:val="24"/>
        </w:rPr>
        <w:t>hotoviteľovi žiadne zálohové platby.</w:t>
      </w:r>
      <w:r w:rsidR="00EF398A" w:rsidRPr="007E1360">
        <w:rPr>
          <w:rFonts w:ascii="Times New Roman" w:hAnsi="Times New Roman"/>
          <w:sz w:val="24"/>
          <w:szCs w:val="24"/>
        </w:rPr>
        <w:t xml:space="preserve"> Uvedené ustanovenia neplatia v prípade odmietnutia faktúry podľa odseku 6.4 tejto </w:t>
      </w:r>
      <w:r w:rsidR="003275A4">
        <w:rPr>
          <w:rFonts w:ascii="Times New Roman" w:hAnsi="Times New Roman"/>
          <w:sz w:val="24"/>
          <w:szCs w:val="24"/>
        </w:rPr>
        <w:t>Z</w:t>
      </w:r>
      <w:r w:rsidR="00EF398A" w:rsidRPr="007E1360">
        <w:rPr>
          <w:rFonts w:ascii="Times New Roman" w:hAnsi="Times New Roman"/>
          <w:sz w:val="24"/>
          <w:szCs w:val="24"/>
        </w:rPr>
        <w:t xml:space="preserve">mluvy, </w:t>
      </w:r>
      <w:r w:rsidR="003275A4">
        <w:rPr>
          <w:rFonts w:ascii="Times New Roman" w:hAnsi="Times New Roman"/>
          <w:sz w:val="24"/>
          <w:szCs w:val="24"/>
        </w:rPr>
        <w:t>pričom O</w:t>
      </w:r>
      <w:r w:rsidR="00EF398A" w:rsidRPr="007E1360">
        <w:rPr>
          <w:rFonts w:ascii="Times New Roman" w:hAnsi="Times New Roman"/>
          <w:sz w:val="24"/>
          <w:szCs w:val="24"/>
        </w:rPr>
        <w:t>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001D6985">
        <w:rPr>
          <w:rFonts w:ascii="Times New Roman" w:hAnsi="Times New Roman"/>
          <w:sz w:val="24"/>
          <w:szCs w:val="24"/>
        </w:rPr>
        <w:t>, O</w:t>
      </w:r>
      <w:r w:rsidRPr="007E1360">
        <w:rPr>
          <w:rFonts w:ascii="Times New Roman" w:hAnsi="Times New Roman"/>
          <w:sz w:val="24"/>
          <w:szCs w:val="24"/>
        </w:rPr>
        <w:t>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prípade, ak Zhotovit</w:t>
      </w:r>
      <w:r w:rsidR="003275A4">
        <w:rPr>
          <w:rFonts w:ascii="Times New Roman" w:hAnsi="Times New Roman"/>
          <w:sz w:val="24"/>
          <w:szCs w:val="24"/>
        </w:rPr>
        <w:t xml:space="preserve">eľ podstatne poruší túto Zmluvu. </w:t>
      </w:r>
      <w:r w:rsidRPr="007E1360">
        <w:rPr>
          <w:rFonts w:ascii="Times New Roman" w:hAnsi="Times New Roman"/>
          <w:sz w:val="24"/>
          <w:szCs w:val="24"/>
        </w:rPr>
        <w:t xml:space="preserve">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Zhotovi</w:t>
      </w:r>
      <w:r w:rsidR="001D6985">
        <w:rPr>
          <w:rFonts w:ascii="Times New Roman" w:hAnsi="Times New Roman"/>
          <w:sz w:val="24"/>
          <w:szCs w:val="24"/>
        </w:rPr>
        <w:t>teľovi podľa tejto Zmluvy nárok</w:t>
      </w:r>
      <w:r w:rsidRPr="007E1360">
        <w:rPr>
          <w:rFonts w:ascii="Times New Roman" w:hAnsi="Times New Roman"/>
          <w:sz w:val="24"/>
          <w:szCs w:val="24"/>
        </w:rPr>
        <w:t xml:space="preserve">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w:t>
      </w:r>
      <w:r w:rsidR="001D6985">
        <w:rPr>
          <w:rFonts w:ascii="Times New Roman" w:hAnsi="Times New Roman"/>
          <w:sz w:val="24"/>
          <w:szCs w:val="24"/>
        </w:rPr>
        <w:t>O</w:t>
      </w:r>
      <w:r w:rsidR="00766C96">
        <w:rPr>
          <w:rFonts w:ascii="Times New Roman" w:hAnsi="Times New Roman"/>
          <w:sz w:val="24"/>
          <w:szCs w:val="24"/>
        </w:rPr>
        <w:t>b</w:t>
      </w:r>
      <w:r w:rsidR="001D6985">
        <w:rPr>
          <w:rFonts w:ascii="Times New Roman" w:hAnsi="Times New Roman"/>
          <w:sz w:val="24"/>
          <w:szCs w:val="24"/>
        </w:rPr>
        <w:t>jednávateľa voči Z</w:t>
      </w:r>
      <w:r w:rsidR="0043119E">
        <w:rPr>
          <w:rFonts w:ascii="Times New Roman" w:hAnsi="Times New Roman"/>
          <w:sz w:val="24"/>
          <w:szCs w:val="24"/>
        </w:rPr>
        <w:t xml:space="preserve">hotoviteľovi </w:t>
      </w:r>
      <w:r w:rsidR="00766C96">
        <w:rPr>
          <w:rFonts w:ascii="Times New Roman" w:hAnsi="Times New Roman"/>
          <w:sz w:val="24"/>
          <w:szCs w:val="24"/>
        </w:rPr>
        <w:t>vzniknutých z iných právnych úkonov alebo</w:t>
      </w:r>
      <w:r w:rsidR="001D6985">
        <w:rPr>
          <w:rFonts w:ascii="Times New Roman" w:hAnsi="Times New Roman"/>
          <w:sz w:val="24"/>
          <w:szCs w:val="24"/>
        </w:rPr>
        <w:t xml:space="preserve"> skutočností proti pohľadávkam Z</w:t>
      </w:r>
      <w:r w:rsidR="00766C96">
        <w:rPr>
          <w:rFonts w:ascii="Times New Roman" w:hAnsi="Times New Roman"/>
          <w:sz w:val="24"/>
          <w:szCs w:val="24"/>
        </w:rPr>
        <w:t>hotoviteľa.</w:t>
      </w:r>
    </w:p>
    <w:p w:rsidR="004961ED" w:rsidRPr="00130CBA" w:rsidRDefault="004961ED" w:rsidP="004961ED">
      <w:pPr>
        <w:pStyle w:val="Default"/>
        <w:numPr>
          <w:ilvl w:val="0"/>
          <w:numId w:val="17"/>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w:t>
      </w:r>
      <w:r w:rsidR="001D6985">
        <w:rPr>
          <w:rFonts w:ascii="Times New Roman" w:hAnsi="Times New Roman"/>
          <w:color w:val="auto"/>
        </w:rPr>
        <w:t>, štátny podnik úhradu, pričom Z</w:t>
      </w:r>
      <w:r w:rsidRPr="00130CBA">
        <w:rPr>
          <w:rFonts w:ascii="Times New Roman" w:hAnsi="Times New Roman"/>
          <w:color w:val="auto"/>
        </w:rPr>
        <w:t>hotoviteľ zároveň súhlasí s poskytnutím  skonta vo výške 1 % z fakturovanej ceny bez DPH za úhradu od 5 do 30 dní pred uplynutím lehoty splatnosti.</w:t>
      </w:r>
    </w:p>
    <w:p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981D6D" w:rsidRDefault="004961ED" w:rsidP="000B0644">
      <w:pPr>
        <w:pStyle w:val="Odsekzoznamu"/>
        <w:tabs>
          <w:tab w:val="left" w:pos="284"/>
        </w:tabs>
        <w:spacing w:after="0" w:line="240" w:lineRule="auto"/>
        <w:jc w:val="both"/>
        <w:rPr>
          <w:rFonts w:ascii="Times New Roman" w:hAnsi="Times New Roman"/>
          <w:sz w:val="24"/>
          <w:szCs w:val="24"/>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 xml:space="preserve">hodnoty , § 25, ods. (6), t.j. </w:t>
      </w:r>
      <w:r w:rsidR="003275A4">
        <w:rPr>
          <w:rFonts w:ascii="Times New Roman" w:eastAsia="Times New Roman" w:hAnsi="Times New Roman"/>
          <w:sz w:val="24"/>
          <w:szCs w:val="24"/>
          <w:lang w:eastAsia="sk-SK"/>
        </w:rPr>
        <w:t>Z</w:t>
      </w:r>
      <w:r w:rsidRPr="004961ED">
        <w:rPr>
          <w:rFonts w:ascii="Times New Roman" w:eastAsia="Times New Roman" w:hAnsi="Times New Roman"/>
          <w:sz w:val="24"/>
          <w:szCs w:val="24"/>
          <w:lang w:eastAsia="sk-SK"/>
        </w:rPr>
        <w:t>hotoviteľ vyhotoví v súvislosti s DPH len nedaňový doklad - tzv. finančný dobropis, za účelom finančného vyrovnania uplatnenej zľavy.</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rsidR="00454B86" w:rsidRPr="007E1360" w:rsidRDefault="00454B86" w:rsidP="00454B86">
      <w:pPr>
        <w:pStyle w:val="Hlavika"/>
        <w:jc w:val="both"/>
        <w:rPr>
          <w:rFonts w:ascii="Times New Roman" w:hAnsi="Times New Roman"/>
          <w:sz w:val="24"/>
          <w:szCs w:val="24"/>
        </w:rPr>
      </w:pPr>
    </w:p>
    <w:p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3275A4">
        <w:rPr>
          <w:rFonts w:ascii="Times New Roman" w:hAnsi="Times New Roman"/>
          <w:sz w:val="24"/>
          <w:szCs w:val="24"/>
        </w:rPr>
        <w:t>pre účely tejto Z</w:t>
      </w:r>
      <w:r w:rsidR="00D13703" w:rsidRPr="002B2667">
        <w:rPr>
          <w:rFonts w:ascii="Times New Roman" w:hAnsi="Times New Roman"/>
          <w:sz w:val="24"/>
          <w:szCs w:val="24"/>
        </w:rPr>
        <w:t>mluvy z</w:t>
      </w:r>
      <w:r w:rsidR="00344F7A" w:rsidRPr="002B2667">
        <w:rPr>
          <w:rFonts w:ascii="Times New Roman" w:hAnsi="Times New Roman"/>
          <w:sz w:val="24"/>
          <w:szCs w:val="24"/>
        </w:rPr>
        <w:t>ábezpeku v</w:t>
      </w:r>
      <w:r w:rsidR="00B745DA" w:rsidRPr="002B2667">
        <w:rPr>
          <w:rFonts w:ascii="Times New Roman" w:hAnsi="Times New Roman"/>
          <w:sz w:val="24"/>
          <w:szCs w:val="24"/>
        </w:rPr>
        <w:t xml:space="preserve"> celkovej</w:t>
      </w:r>
      <w:r w:rsidR="00541E8F" w:rsidRPr="002B2667">
        <w:rPr>
          <w:rFonts w:ascii="Times New Roman" w:hAnsi="Times New Roman"/>
          <w:sz w:val="24"/>
          <w:szCs w:val="24"/>
        </w:rPr>
        <w:t xml:space="preserve"> výške </w:t>
      </w:r>
      <w:r w:rsidR="00EF398A" w:rsidRPr="002B2667">
        <w:rPr>
          <w:rFonts w:ascii="Times New Roman" w:hAnsi="Times New Roman"/>
          <w:sz w:val="24"/>
          <w:szCs w:val="24"/>
        </w:rPr>
        <w:t>1</w:t>
      </w:r>
      <w:r w:rsidR="00900CA8" w:rsidRPr="002B2667">
        <w:rPr>
          <w:rFonts w:ascii="Times New Roman" w:hAnsi="Times New Roman"/>
          <w:sz w:val="24"/>
          <w:szCs w:val="24"/>
        </w:rPr>
        <w:t>0</w:t>
      </w:r>
      <w:r w:rsidR="00B745DA" w:rsidRPr="002B2667">
        <w:rPr>
          <w:rFonts w:ascii="Times New Roman" w:hAnsi="Times New Roman"/>
          <w:sz w:val="24"/>
          <w:szCs w:val="24"/>
        </w:rPr>
        <w:t xml:space="preserve"> % z </w:t>
      </w:r>
      <w:r w:rsidR="003275A4">
        <w:rPr>
          <w:rFonts w:ascii="Times New Roman" w:hAnsi="Times New Roman"/>
          <w:sz w:val="24"/>
          <w:szCs w:val="24"/>
        </w:rPr>
        <w:t>ceny D</w:t>
      </w:r>
      <w:r w:rsidR="00541E8F" w:rsidRPr="002B2667">
        <w:rPr>
          <w:rFonts w:ascii="Times New Roman" w:hAnsi="Times New Roman"/>
          <w:sz w:val="24"/>
          <w:szCs w:val="24"/>
        </w:rPr>
        <w:t>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xml:space="preserve"> a to</w:t>
      </w:r>
      <w:r w:rsidR="00541E8F" w:rsidRPr="002B2667">
        <w:rPr>
          <w:rFonts w:ascii="Times New Roman" w:hAnsi="Times New Roman"/>
          <w:sz w:val="24"/>
          <w:szCs w:val="24"/>
        </w:rPr>
        <w:t xml:space="preserve"> najneskôr do </w:t>
      </w:r>
      <w:r w:rsidR="00EF398A" w:rsidRPr="002B2667">
        <w:rPr>
          <w:rFonts w:ascii="Times New Roman" w:hAnsi="Times New Roman"/>
          <w:sz w:val="24"/>
          <w:szCs w:val="24"/>
        </w:rPr>
        <w:t>sedem (7)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034EFE" w:rsidRPr="002B2667">
        <w:rPr>
          <w:rFonts w:ascii="Times New Roman" w:hAnsi="Times New Roman"/>
          <w:sz w:val="24"/>
          <w:szCs w:val="24"/>
        </w:rPr>
        <w:t xml:space="preserve"> formou zloženia finančný</w:t>
      </w:r>
      <w:r w:rsidR="00873429">
        <w:rPr>
          <w:rFonts w:ascii="Times New Roman" w:hAnsi="Times New Roman"/>
          <w:sz w:val="24"/>
          <w:szCs w:val="24"/>
        </w:rPr>
        <w:t>ch prostriedkov priamo na účet O</w:t>
      </w:r>
      <w:r w:rsidR="00034EFE" w:rsidRPr="002B2667">
        <w:rPr>
          <w:rFonts w:ascii="Times New Roman" w:hAnsi="Times New Roman"/>
          <w:sz w:val="24"/>
          <w:szCs w:val="24"/>
        </w:rPr>
        <w:t>bjednávateľa č.:</w:t>
      </w:r>
      <w:r w:rsidR="0020028D" w:rsidRPr="002B2667">
        <w:rPr>
          <w:rFonts w:ascii="Times New Roman" w:hAnsi="Times New Roman"/>
          <w:sz w:val="24"/>
          <w:szCs w:val="24"/>
        </w:rPr>
        <w:t xml:space="preserve"> </w:t>
      </w:r>
      <w:r w:rsidR="00674763">
        <w:rPr>
          <w:rFonts w:ascii="Times New Roman" w:hAnsi="Times New Roman"/>
          <w:b/>
          <w:bCs/>
          <w:sz w:val="24"/>
          <w:szCs w:val="24"/>
        </w:rPr>
        <w:t>3100162</w:t>
      </w:r>
      <w:r w:rsidR="00072938">
        <w:rPr>
          <w:rFonts w:ascii="Times New Roman" w:hAnsi="Times New Roman"/>
          <w:b/>
          <w:bCs/>
          <w:sz w:val="24"/>
          <w:szCs w:val="24"/>
        </w:rPr>
        <w:t>/0200</w:t>
      </w:r>
      <w:r w:rsidR="00072938" w:rsidRPr="00183BE6">
        <w:rPr>
          <w:rFonts w:ascii="Times New Roman" w:hAnsi="Times New Roman"/>
          <w:b/>
          <w:sz w:val="24"/>
          <w:szCs w:val="24"/>
        </w:rPr>
        <w:t xml:space="preserve"> (IBAN: </w:t>
      </w:r>
      <w:r w:rsidR="00674763">
        <w:rPr>
          <w:rFonts w:ascii="Times New Roman" w:hAnsi="Times New Roman"/>
          <w:b/>
          <w:bCs/>
          <w:sz w:val="24"/>
          <w:szCs w:val="24"/>
        </w:rPr>
        <w:t>SK54</w:t>
      </w:r>
      <w:r w:rsidR="004441F9">
        <w:rPr>
          <w:rFonts w:ascii="Times New Roman" w:hAnsi="Times New Roman"/>
          <w:b/>
          <w:bCs/>
          <w:sz w:val="24"/>
          <w:szCs w:val="24"/>
        </w:rPr>
        <w:t xml:space="preserve"> 0200 0000 0000 0</w:t>
      </w:r>
      <w:r w:rsidR="00674763">
        <w:rPr>
          <w:rFonts w:ascii="Times New Roman" w:hAnsi="Times New Roman"/>
          <w:b/>
          <w:bCs/>
          <w:sz w:val="24"/>
          <w:szCs w:val="24"/>
        </w:rPr>
        <w:t>3</w:t>
      </w:r>
      <w:r w:rsidR="004441F9">
        <w:rPr>
          <w:rFonts w:ascii="Times New Roman" w:hAnsi="Times New Roman"/>
          <w:b/>
          <w:bCs/>
          <w:sz w:val="24"/>
          <w:szCs w:val="24"/>
        </w:rPr>
        <w:t xml:space="preserve">10 </w:t>
      </w:r>
      <w:r w:rsidR="00674763">
        <w:rPr>
          <w:rFonts w:ascii="Times New Roman" w:hAnsi="Times New Roman"/>
          <w:b/>
          <w:bCs/>
          <w:sz w:val="24"/>
          <w:szCs w:val="24"/>
        </w:rPr>
        <w:t>0162</w:t>
      </w:r>
      <w:r w:rsidR="00072938" w:rsidRPr="00183BE6">
        <w:rPr>
          <w:rFonts w:ascii="Times New Roman" w:hAnsi="Times New Roman"/>
          <w:b/>
          <w:sz w:val="24"/>
          <w:szCs w:val="24"/>
        </w:rPr>
        <w:t>)</w:t>
      </w:r>
      <w:r w:rsidR="00072938">
        <w:rPr>
          <w:rFonts w:ascii="Times New Roman" w:hAnsi="Times New Roman"/>
          <w:sz w:val="24"/>
          <w:szCs w:val="24"/>
        </w:rPr>
        <w:t xml:space="preserve">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p>
    <w:p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00674763">
        <w:rPr>
          <w:rFonts w:ascii="Times New Roman" w:hAnsi="Times New Roman"/>
          <w:sz w:val="24"/>
          <w:szCs w:val="24"/>
        </w:rPr>
        <w:t xml:space="preserve"> Z</w:t>
      </w:r>
      <w:r w:rsidRPr="002B2667">
        <w:rPr>
          <w:rFonts w:ascii="Times New Roman" w:hAnsi="Times New Roman"/>
          <w:sz w:val="24"/>
          <w:szCs w:val="24"/>
        </w:rPr>
        <w:t>hotoviteľa</w:t>
      </w:r>
      <w:r w:rsidR="00BE3A7A" w:rsidRPr="002B2667">
        <w:rPr>
          <w:rFonts w:ascii="Times New Roman" w:hAnsi="Times New Roman"/>
          <w:sz w:val="24"/>
          <w:szCs w:val="24"/>
        </w:rPr>
        <w:t xml:space="preserve"> vykonať</w:t>
      </w:r>
      <w:r w:rsidR="00674763">
        <w:rPr>
          <w:rFonts w:ascii="Times New Roman" w:hAnsi="Times New Roman"/>
          <w:sz w:val="24"/>
          <w:szCs w:val="24"/>
        </w:rPr>
        <w:t xml:space="preserve"> D</w:t>
      </w:r>
      <w:r w:rsidRPr="002B2667">
        <w:rPr>
          <w:rFonts w:ascii="Times New Roman" w:hAnsi="Times New Roman"/>
          <w:sz w:val="24"/>
          <w:szCs w:val="24"/>
        </w:rPr>
        <w:t>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xml:space="preserve">, pričom môže byť použitá na úhradu </w:t>
      </w:r>
      <w:r w:rsidR="00674763">
        <w:rPr>
          <w:rFonts w:ascii="Times New Roman" w:hAnsi="Times New Roman"/>
          <w:sz w:val="24"/>
          <w:szCs w:val="24"/>
        </w:rPr>
        <w:t>akýchkoľvek finančných nárokov Objednávateľa voči Z</w:t>
      </w:r>
      <w:r w:rsidR="00696D30">
        <w:rPr>
          <w:rFonts w:ascii="Times New Roman" w:hAnsi="Times New Roman"/>
          <w:sz w:val="24"/>
          <w:szCs w:val="24"/>
        </w:rPr>
        <w:t xml:space="preserve">hotoviteľovi vzniknutých z titulu </w:t>
      </w:r>
      <w:r w:rsidR="00674763">
        <w:rPr>
          <w:rFonts w:ascii="Times New Roman" w:hAnsi="Times New Roman"/>
          <w:sz w:val="24"/>
          <w:szCs w:val="24"/>
        </w:rPr>
        <w:t>porušenia tejto Zmluvy Z</w:t>
      </w:r>
      <w:r w:rsidR="00696D30">
        <w:rPr>
          <w:rFonts w:ascii="Times New Roman" w:hAnsi="Times New Roman"/>
          <w:sz w:val="24"/>
          <w:szCs w:val="24"/>
        </w:rPr>
        <w:t>hotoviteľom.</w:t>
      </w:r>
      <w:r w:rsidR="00B745DA" w:rsidRPr="002B2667">
        <w:rPr>
          <w:rFonts w:ascii="Times New Roman" w:hAnsi="Times New Roman"/>
          <w:sz w:val="24"/>
          <w:szCs w:val="24"/>
        </w:rPr>
        <w:t xml:space="preserve"> </w:t>
      </w:r>
    </w:p>
    <w:p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00935733">
        <w:rPr>
          <w:rFonts w:ascii="Times New Roman" w:hAnsi="Times New Roman"/>
          <w:sz w:val="24"/>
          <w:szCs w:val="24"/>
        </w:rPr>
        <w:t xml:space="preserve"> 3.5</w:t>
      </w:r>
      <w:r w:rsidR="00674763">
        <w:rPr>
          <w:rFonts w:ascii="Times New Roman" w:hAnsi="Times New Roman"/>
          <w:sz w:val="24"/>
          <w:szCs w:val="24"/>
        </w:rPr>
        <w:t xml:space="preserve"> tejto Z</w:t>
      </w:r>
      <w:r w:rsidRPr="002B2667">
        <w:rPr>
          <w:rFonts w:ascii="Times New Roman" w:hAnsi="Times New Roman"/>
          <w:sz w:val="24"/>
          <w:szCs w:val="24"/>
        </w:rPr>
        <w:t>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00674763">
        <w:rPr>
          <w:rFonts w:ascii="Times New Roman" w:hAnsi="Times New Roman"/>
          <w:sz w:val="24"/>
          <w:szCs w:val="24"/>
        </w:rPr>
        <w:t>, tak je Z</w:t>
      </w:r>
      <w:r w:rsidRPr="002B2667">
        <w:rPr>
          <w:rFonts w:ascii="Times New Roman" w:hAnsi="Times New Roman"/>
          <w:sz w:val="24"/>
          <w:szCs w:val="24"/>
        </w:rPr>
        <w:t>hotoviteľ</w:t>
      </w:r>
      <w:r w:rsidRPr="007E1360">
        <w:rPr>
          <w:rFonts w:ascii="Times New Roman" w:hAnsi="Times New Roman"/>
          <w:sz w:val="24"/>
          <w:szCs w:val="24"/>
        </w:rPr>
        <w:t xml:space="preserve"> povinný najneskôr do sedem (7)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aby aj po zvýšení ceny dosahova</w:t>
      </w:r>
      <w:r w:rsidR="00674763">
        <w:rPr>
          <w:rFonts w:ascii="Times New Roman" w:hAnsi="Times New Roman"/>
          <w:sz w:val="24"/>
          <w:szCs w:val="24"/>
        </w:rPr>
        <w:t>la  výšku 10 % z celkovej ceny D</w:t>
      </w:r>
      <w:r w:rsidR="00C100DD" w:rsidRPr="007E1360">
        <w:rPr>
          <w:rFonts w:ascii="Times New Roman" w:hAnsi="Times New Roman"/>
          <w:sz w:val="24"/>
          <w:szCs w:val="24"/>
        </w:rPr>
        <w:t>iela.</w:t>
      </w:r>
    </w:p>
    <w:p w:rsidR="00034EFE" w:rsidRPr="007E1360" w:rsidRDefault="00454B86" w:rsidP="00E34FC8">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lastRenderedPageBreak/>
        <w:t>7.2</w:t>
      </w:r>
      <w:r>
        <w:rPr>
          <w:rFonts w:ascii="Times New Roman" w:hAnsi="Times New Roman"/>
          <w:sz w:val="24"/>
          <w:szCs w:val="24"/>
        </w:rPr>
        <w:tab/>
      </w:r>
      <w:r w:rsidR="00674763">
        <w:rPr>
          <w:rFonts w:ascii="Times New Roman" w:hAnsi="Times New Roman"/>
          <w:sz w:val="24"/>
          <w:szCs w:val="24"/>
        </w:rPr>
        <w:t>Objednávateľ vráti Z</w:t>
      </w:r>
      <w:r w:rsidR="00E34FC8">
        <w:rPr>
          <w:rFonts w:ascii="Times New Roman" w:hAnsi="Times New Roman"/>
          <w:sz w:val="24"/>
          <w:szCs w:val="24"/>
        </w:rPr>
        <w:t xml:space="preserve">hotoviteľovi zábezpeku vo výške 10 % </w:t>
      </w:r>
      <w:r w:rsidR="00212819">
        <w:rPr>
          <w:rFonts w:ascii="Times New Roman" w:hAnsi="Times New Roman"/>
          <w:sz w:val="24"/>
          <w:szCs w:val="24"/>
        </w:rPr>
        <w:t>z ceny D</w:t>
      </w:r>
      <w:r w:rsidR="00B745DA" w:rsidRPr="007E1360">
        <w:rPr>
          <w:rFonts w:ascii="Times New Roman" w:hAnsi="Times New Roman"/>
          <w:sz w:val="24"/>
          <w:szCs w:val="24"/>
        </w:rPr>
        <w:t>iela uvedenej v článk</w:t>
      </w:r>
      <w:r w:rsidR="00212819">
        <w:rPr>
          <w:rFonts w:ascii="Times New Roman" w:hAnsi="Times New Roman"/>
          <w:sz w:val="24"/>
          <w:szCs w:val="24"/>
        </w:rPr>
        <w:t>u č. 5 ods. 5.1.1. tejto Zmluvy</w:t>
      </w:r>
      <w:r w:rsidR="00E34FC8">
        <w:rPr>
          <w:rFonts w:ascii="Times New Roman" w:hAnsi="Times New Roman"/>
          <w:sz w:val="24"/>
          <w:szCs w:val="24"/>
        </w:rPr>
        <w:t xml:space="preserve"> </w:t>
      </w:r>
      <w:r w:rsidR="00034EFE" w:rsidRPr="007E1360">
        <w:rPr>
          <w:rFonts w:ascii="Times New Roman" w:hAnsi="Times New Roman"/>
          <w:sz w:val="24"/>
          <w:szCs w:val="24"/>
        </w:rPr>
        <w:t xml:space="preserve">v termíne do 30 dní odo dňa podpísania preberacieho protokolu bez vád a nedorobkov. </w:t>
      </w:r>
    </w:p>
    <w:p w:rsidR="000379AB" w:rsidRPr="004961ED" w:rsidRDefault="00454B86" w:rsidP="004961ED">
      <w:pPr>
        <w:autoSpaceDE w:val="0"/>
        <w:autoSpaceDN w:val="0"/>
        <w:adjustRightInd w:val="0"/>
        <w:spacing w:after="0" w:line="240" w:lineRule="auto"/>
        <w:ind w:left="709" w:hanging="709"/>
        <w:jc w:val="both"/>
        <w:rPr>
          <w:rFonts w:ascii="Times New Roman" w:eastAsiaTheme="minorHAnsi" w:hAnsi="Times New Roman"/>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xml:space="preserve">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212819">
        <w:rPr>
          <w:rFonts w:ascii="Times New Roman" w:eastAsiaTheme="minorHAnsi" w:hAnsi="Times New Roman"/>
          <w:sz w:val="24"/>
          <w:szCs w:val="24"/>
        </w:rPr>
        <w:t>Zmluvy</w:t>
      </w:r>
      <w:r w:rsidR="00B71308" w:rsidRPr="007E1360">
        <w:rPr>
          <w:rFonts w:ascii="Times New Roman" w:eastAsiaTheme="minorHAnsi" w:hAnsi="Times New Roman"/>
          <w:sz w:val="24"/>
          <w:szCs w:val="24"/>
        </w:rPr>
        <w:t xml:space="preserve">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8611D0">
        <w:rPr>
          <w:rFonts w:ascii="Times New Roman" w:eastAsiaTheme="minorHAnsi" w:hAnsi="Times New Roman"/>
          <w:sz w:val="24"/>
          <w:szCs w:val="24"/>
        </w:rPr>
        <w:t xml:space="preserve"> </w:t>
      </w:r>
      <w:r w:rsidR="008611D0" w:rsidRPr="00444F4F">
        <w:rPr>
          <w:rFonts w:ascii="Times New Roman" w:eastAsiaTheme="minorHAnsi" w:hAnsi="Times New Roman"/>
          <w:sz w:val="24"/>
          <w:szCs w:val="24"/>
          <w:u w:val="single"/>
        </w:rPr>
        <w:t>Platnosť bankovej záruky musí byť minimálne o 60 dní dlhšia ako je termín definitívneho ukončenia diela</w:t>
      </w:r>
      <w:r w:rsidR="008611D0">
        <w:rPr>
          <w:rFonts w:ascii="Times New Roman" w:eastAsiaTheme="minorHAnsi" w:hAnsi="Times New Roman"/>
          <w:sz w:val="24"/>
          <w:szCs w:val="24"/>
        </w:rPr>
        <w:t xml:space="preserve"> podľa odseku 4.1.2. </w:t>
      </w:r>
    </w:p>
    <w:p w:rsidR="004F19C2" w:rsidRDefault="004F19C2" w:rsidP="0043119E">
      <w:pPr>
        <w:spacing w:after="0"/>
        <w:rPr>
          <w:rFonts w:ascii="Times New Roman" w:hAnsi="Times New Roman"/>
          <w:b/>
          <w:sz w:val="24"/>
          <w:szCs w:val="24"/>
        </w:rPr>
      </w:pPr>
    </w:p>
    <w:p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674763">
        <w:rPr>
          <w:rFonts w:ascii="Times New Roman" w:hAnsi="Times New Roman"/>
          <w:sz w:val="24"/>
          <w:szCs w:val="24"/>
        </w:rPr>
        <w:t xml:space="preserve"> Z</w:t>
      </w:r>
      <w:r w:rsidR="007512AC" w:rsidRPr="007E1360">
        <w:rPr>
          <w:rFonts w:ascii="Times New Roman" w:hAnsi="Times New Roman"/>
          <w:sz w:val="24"/>
          <w:szCs w:val="24"/>
        </w:rPr>
        <w:t xml:space="preserve">hotoviteľ fakturovať posledné vykonané stavebné práce. </w:t>
      </w:r>
      <w:r w:rsidR="00F008FC" w:rsidRPr="007E1360">
        <w:rPr>
          <w:rFonts w:ascii="Times New Roman" w:hAnsi="Times New Roman"/>
          <w:sz w:val="24"/>
          <w:szCs w:val="24"/>
        </w:rPr>
        <w:t xml:space="preserve">Konečná faktúra bude </w:t>
      </w:r>
      <w:r w:rsidR="00674763">
        <w:rPr>
          <w:rFonts w:ascii="Times New Roman" w:hAnsi="Times New Roman"/>
          <w:sz w:val="24"/>
          <w:szCs w:val="24"/>
        </w:rPr>
        <w:t>Zhotoviteľom doručená O</w:t>
      </w:r>
      <w:r w:rsidR="00F008FC" w:rsidRPr="007E1360">
        <w:rPr>
          <w:rFonts w:ascii="Times New Roman" w:hAnsi="Times New Roman"/>
          <w:sz w:val="24"/>
          <w:szCs w:val="24"/>
        </w:rPr>
        <w:t>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D351E4"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A626A8">
        <w:rPr>
          <w:rFonts w:ascii="Times New Roman" w:hAnsi="Times New Roman"/>
          <w:sz w:val="24"/>
          <w:szCs w:val="24"/>
        </w:rPr>
        <w:t>uvedených v odseku 6.1 tejto Z</w:t>
      </w:r>
      <w:r w:rsidR="00EF331E" w:rsidRPr="007E1360">
        <w:rPr>
          <w:rFonts w:ascii="Times New Roman" w:hAnsi="Times New Roman"/>
          <w:sz w:val="24"/>
          <w:szCs w:val="24"/>
        </w:rPr>
        <w:t xml:space="preserve">mluvy </w:t>
      </w:r>
      <w:r w:rsidR="00D351E4"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9920E5">
        <w:rPr>
          <w:rFonts w:ascii="Times New Roman" w:hAnsi="Times New Roman"/>
          <w:b/>
          <w:sz w:val="24"/>
          <w:szCs w:val="24"/>
        </w:rPr>
        <w:t>9</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674763">
        <w:rPr>
          <w:rFonts w:ascii="Times New Roman" w:hAnsi="Times New Roman"/>
          <w:sz w:val="24"/>
          <w:szCs w:val="24"/>
        </w:rPr>
        <w:t>Zhotoviteľ vykoná D</w:t>
      </w:r>
      <w:r w:rsidR="000761B6" w:rsidRPr="007E1360">
        <w:rPr>
          <w:rFonts w:ascii="Times New Roman" w:hAnsi="Times New Roman"/>
          <w:sz w:val="24"/>
          <w:szCs w:val="24"/>
        </w:rPr>
        <w:t>ielo na svoje náklady a na vlastné nebezpečenstvo.</w:t>
      </w:r>
      <w:r w:rsidR="00181496" w:rsidRPr="007E1360">
        <w:rPr>
          <w:rFonts w:ascii="Times New Roman" w:hAnsi="Times New Roman"/>
          <w:sz w:val="24"/>
          <w:szCs w:val="24"/>
        </w:rPr>
        <w:t xml:space="preserve"> Za riadne vykona</w:t>
      </w:r>
      <w:r w:rsidR="00674763">
        <w:rPr>
          <w:rFonts w:ascii="Times New Roman" w:hAnsi="Times New Roman"/>
          <w:sz w:val="24"/>
          <w:szCs w:val="24"/>
        </w:rPr>
        <w:t>né D</w:t>
      </w:r>
      <w:r w:rsidR="00C07622">
        <w:rPr>
          <w:rFonts w:ascii="Times New Roman" w:hAnsi="Times New Roman"/>
          <w:sz w:val="24"/>
          <w:szCs w:val="24"/>
        </w:rPr>
        <w:t xml:space="preserve">ielo možno </w:t>
      </w:r>
      <w:r w:rsidR="00C07622" w:rsidRPr="00963828">
        <w:rPr>
          <w:rFonts w:ascii="Times New Roman" w:hAnsi="Times New Roman"/>
          <w:sz w:val="24"/>
          <w:szCs w:val="24"/>
        </w:rPr>
        <w:t>považovať až</w:t>
      </w:r>
      <w:r w:rsidR="00674763">
        <w:rPr>
          <w:rFonts w:ascii="Times New Roman" w:hAnsi="Times New Roman"/>
          <w:sz w:val="24"/>
          <w:szCs w:val="24"/>
        </w:rPr>
        <w:t xml:space="preserve"> odovzdané D</w:t>
      </w:r>
      <w:r w:rsidR="00181496" w:rsidRPr="00963828">
        <w:rPr>
          <w:rFonts w:ascii="Times New Roman" w:hAnsi="Times New Roman"/>
          <w:sz w:val="24"/>
          <w:szCs w:val="24"/>
        </w:rPr>
        <w:t xml:space="preserve">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674763">
        <w:rPr>
          <w:rFonts w:ascii="Times New Roman" w:hAnsi="Times New Roman"/>
          <w:sz w:val="24"/>
          <w:szCs w:val="24"/>
        </w:rPr>
        <w:t xml:space="preserve"> tejto Zmluvy o D</w:t>
      </w:r>
      <w:r w:rsidR="00376BAB" w:rsidRPr="00963828">
        <w:rPr>
          <w:rFonts w:ascii="Times New Roman" w:hAnsi="Times New Roman"/>
          <w:sz w:val="24"/>
          <w:szCs w:val="24"/>
        </w:rPr>
        <w:t>ielo.</w:t>
      </w:r>
    </w:p>
    <w:p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83CAA">
        <w:rPr>
          <w:rFonts w:ascii="Times New Roman" w:hAnsi="Times New Roman"/>
          <w:sz w:val="24"/>
          <w:szCs w:val="24"/>
        </w:rPr>
        <w:t xml:space="preserve"> tejto Z</w:t>
      </w:r>
      <w:r w:rsidR="00FF6CB3" w:rsidRPr="007E1360">
        <w:rPr>
          <w:rFonts w:ascii="Times New Roman" w:hAnsi="Times New Roman"/>
          <w:sz w:val="24"/>
          <w:szCs w:val="24"/>
        </w:rPr>
        <w:t>mluvy.</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Stavebno-technický</w:t>
      </w:r>
      <w:r w:rsidR="00A626A8">
        <w:rPr>
          <w:rFonts w:ascii="Times New Roman" w:hAnsi="Times New Roman"/>
          <w:sz w:val="24"/>
          <w:szCs w:val="24"/>
        </w:rPr>
        <w:t xml:space="preserve"> dozor bude vykonávať zástupca O</w:t>
      </w:r>
      <w:r w:rsidR="00EF168E" w:rsidRPr="007E1360">
        <w:rPr>
          <w:rFonts w:ascii="Times New Roman" w:hAnsi="Times New Roman"/>
          <w:sz w:val="24"/>
          <w:szCs w:val="24"/>
        </w:rPr>
        <w:t>bjednávateľa, ktorý je oprávnený a povinný kontrolovať, usmerň</w:t>
      </w:r>
      <w:r w:rsidR="00A626A8">
        <w:rPr>
          <w:rFonts w:ascii="Times New Roman" w:hAnsi="Times New Roman"/>
          <w:sz w:val="24"/>
          <w:szCs w:val="24"/>
        </w:rPr>
        <w:t>ovať a preberať práce vykonané Z</w:t>
      </w:r>
      <w:r w:rsidR="00EF168E" w:rsidRPr="007E1360">
        <w:rPr>
          <w:rFonts w:ascii="Times New Roman" w:hAnsi="Times New Roman"/>
          <w:sz w:val="24"/>
          <w:szCs w:val="24"/>
        </w:rPr>
        <w:t xml:space="preserve">hotoviteľom. </w:t>
      </w:r>
      <w:r w:rsidR="000761B6" w:rsidRPr="007E1360">
        <w:rPr>
          <w:rFonts w:ascii="Times New Roman" w:hAnsi="Times New Roman"/>
          <w:sz w:val="24"/>
          <w:szCs w:val="24"/>
        </w:rPr>
        <w:t>Inžiniersku činno</w:t>
      </w:r>
      <w:r w:rsidR="00A626A8">
        <w:rPr>
          <w:rFonts w:ascii="Times New Roman" w:hAnsi="Times New Roman"/>
          <w:sz w:val="24"/>
          <w:szCs w:val="24"/>
        </w:rPr>
        <w:t>sť, zastupovanie O</w:t>
      </w:r>
      <w:r w:rsidR="000761B6" w:rsidRPr="007E1360">
        <w:rPr>
          <w:rFonts w:ascii="Times New Roman" w:hAnsi="Times New Roman"/>
          <w:sz w:val="24"/>
          <w:szCs w:val="24"/>
        </w:rPr>
        <w:t xml:space="preserve">bjednávateľa pri preberaní a odovzdávaní prác a dodávok a </w:t>
      </w:r>
      <w:r w:rsidR="00A626A8">
        <w:rPr>
          <w:rFonts w:ascii="Times New Roman" w:hAnsi="Times New Roman"/>
          <w:sz w:val="24"/>
          <w:szCs w:val="24"/>
        </w:rPr>
        <w:t>odstraňovaní vád, zastupovanie O</w:t>
      </w:r>
      <w:r w:rsidR="000761B6" w:rsidRPr="007E1360">
        <w:rPr>
          <w:rFonts w:ascii="Times New Roman" w:hAnsi="Times New Roman"/>
          <w:sz w:val="24"/>
          <w:szCs w:val="24"/>
        </w:rPr>
        <w:t>bjednávateľa pri kolauda</w:t>
      </w:r>
      <w:r w:rsidR="00A626A8">
        <w:rPr>
          <w:rFonts w:ascii="Times New Roman" w:hAnsi="Times New Roman"/>
          <w:sz w:val="24"/>
          <w:szCs w:val="24"/>
        </w:rPr>
        <w:t>čnom konaní zabezpečuje v mene O</w:t>
      </w:r>
      <w:r w:rsidR="000761B6" w:rsidRPr="007E1360">
        <w:rPr>
          <w:rFonts w:ascii="Times New Roman" w:hAnsi="Times New Roman"/>
          <w:sz w:val="24"/>
          <w:szCs w:val="24"/>
        </w:rPr>
        <w:t>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A626A8">
        <w:rPr>
          <w:rFonts w:ascii="Times New Roman" w:hAnsi="Times New Roman"/>
          <w:sz w:val="24"/>
          <w:szCs w:val="24"/>
        </w:rPr>
        <w:t xml:space="preserve"> O</w:t>
      </w:r>
      <w:r w:rsidR="008231E9">
        <w:rPr>
          <w:rFonts w:ascii="Times New Roman" w:hAnsi="Times New Roman"/>
          <w:sz w:val="24"/>
          <w:szCs w:val="24"/>
        </w:rPr>
        <w:t>bjednávateľa</w:t>
      </w:r>
      <w:r w:rsidR="00A063BF"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 xml:space="preserve">aby </w:t>
      </w:r>
      <w:r w:rsidR="00A626A8">
        <w:rPr>
          <w:rFonts w:ascii="Times New Roman" w:hAnsi="Times New Roman"/>
          <w:sz w:val="24"/>
          <w:szCs w:val="24"/>
        </w:rPr>
        <w:t>Z</w:t>
      </w:r>
      <w:r w:rsidR="000761B6" w:rsidRPr="007E1360">
        <w:rPr>
          <w:rFonts w:ascii="Times New Roman" w:hAnsi="Times New Roman"/>
          <w:sz w:val="24"/>
          <w:szCs w:val="24"/>
        </w:rPr>
        <w:t>hotoviteľ mohol na ňom začať práce v súla</w:t>
      </w:r>
      <w:r w:rsidR="00A626A8">
        <w:rPr>
          <w:rFonts w:ascii="Times New Roman" w:hAnsi="Times New Roman"/>
          <w:sz w:val="24"/>
          <w:szCs w:val="24"/>
        </w:rPr>
        <w:t>de s projektom a s podmienkami Z</w:t>
      </w:r>
      <w:r w:rsidR="000761B6" w:rsidRPr="007E1360">
        <w:rPr>
          <w:rFonts w:ascii="Times New Roman" w:hAnsi="Times New Roman"/>
          <w:sz w:val="24"/>
          <w:szCs w:val="24"/>
        </w:rPr>
        <w:t>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xml:space="preserve">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00F83CAA">
        <w:rPr>
          <w:rFonts w:ascii="Times New Roman" w:hAnsi="Times New Roman"/>
          <w:sz w:val="24"/>
          <w:szCs w:val="24"/>
        </w:rPr>
        <w:t>je zodpovedný Z</w:t>
      </w:r>
      <w:r w:rsidR="000761B6" w:rsidRPr="007E1360">
        <w:rPr>
          <w:rFonts w:ascii="Times New Roman" w:hAnsi="Times New Roman"/>
          <w:sz w:val="24"/>
          <w:szCs w:val="24"/>
        </w:rPr>
        <w:t>hotoviteľ.</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F83CAA">
        <w:rPr>
          <w:rFonts w:ascii="Times New Roman" w:hAnsi="Times New Roman"/>
          <w:sz w:val="24"/>
          <w:szCs w:val="24"/>
        </w:rPr>
        <w:t>Objednávateľ odovzdá Z</w:t>
      </w:r>
      <w:r w:rsidR="000761B6" w:rsidRPr="007E1360">
        <w:rPr>
          <w:rFonts w:ascii="Times New Roman" w:hAnsi="Times New Roman"/>
          <w:sz w:val="24"/>
          <w:szCs w:val="24"/>
        </w:rPr>
        <w:t>hotoviteľovi pri odovzdávaní staveniska vytýčené základné smerové a výškové body a vymedzí hranice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Objednávateľ p</w:t>
      </w:r>
      <w:r w:rsidR="00F83CAA">
        <w:rPr>
          <w:rFonts w:ascii="Times New Roman" w:hAnsi="Times New Roman"/>
          <w:sz w:val="24"/>
          <w:szCs w:val="24"/>
        </w:rPr>
        <w:t>ri odovzdávaní staveniska určí Z</w:t>
      </w:r>
      <w:r w:rsidR="000761B6" w:rsidRPr="007E1360">
        <w:rPr>
          <w:rFonts w:ascii="Times New Roman" w:hAnsi="Times New Roman"/>
          <w:sz w:val="24"/>
          <w:szCs w:val="24"/>
        </w:rPr>
        <w:t>hotoviteľovi vymedzené plochy pre zariadenia staveniska, skládky, zemníky.</w:t>
      </w:r>
    </w:p>
    <w:p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 xml:space="preserve">Zariadenie staveniska si zabezpečuje </w:t>
      </w:r>
      <w:r w:rsidR="00F83CAA">
        <w:rPr>
          <w:rFonts w:ascii="Times New Roman" w:hAnsi="Times New Roman"/>
          <w:sz w:val="24"/>
          <w:szCs w:val="24"/>
        </w:rPr>
        <w:t>Z</w:t>
      </w:r>
      <w:r w:rsidR="00E30020" w:rsidRPr="007E1360">
        <w:rPr>
          <w:rFonts w:ascii="Times New Roman" w:hAnsi="Times New Roman"/>
          <w:sz w:val="24"/>
          <w:szCs w:val="24"/>
        </w:rPr>
        <w:t>hotoviteľ sám na vlastné náklady.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7E3E5F">
        <w:rPr>
          <w:rFonts w:ascii="Times New Roman" w:hAnsi="Times New Roman"/>
          <w:sz w:val="24"/>
          <w:szCs w:val="24"/>
        </w:rPr>
        <w:t>Zhotoviteľ v zmysle rozsahu D</w:t>
      </w:r>
      <w:r w:rsidR="006B0B04" w:rsidRPr="007E1360">
        <w:rPr>
          <w:rFonts w:ascii="Times New Roman" w:hAnsi="Times New Roman"/>
          <w:sz w:val="24"/>
          <w:szCs w:val="24"/>
        </w:rPr>
        <w:t xml:space="preserve">iela a počas doby jeho plnenia v plnom rozsahu zodpovedá za bezpečnosť práce a ochranu zdravia svojich pracovníkov a pracovníkov svojich subdodávateľov pri výkone zmluvných činností. </w:t>
      </w:r>
    </w:p>
    <w:p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 xml:space="preserve">Jedná sa hlavne o povinnosti ustanovené osobitnými predpismi </w:t>
      </w:r>
      <w:r w:rsidR="001520EA" w:rsidRPr="007E1360">
        <w:rPr>
          <w:rFonts w:ascii="Times New Roman" w:hAnsi="Times New Roman"/>
          <w:sz w:val="24"/>
          <w:szCs w:val="24"/>
        </w:rPr>
        <w:lastRenderedPageBreak/>
        <w:t>(napríklad: Zákon č. 124/2006 Z.z, Nariadenie vlády</w:t>
      </w:r>
      <w:r w:rsidR="0043119E">
        <w:rPr>
          <w:rFonts w:ascii="Times New Roman" w:hAnsi="Times New Roman"/>
          <w:sz w:val="24"/>
          <w:szCs w:val="24"/>
        </w:rPr>
        <w:t xml:space="preserve"> SR č. 395/2006 Z.z., Vyhláška </w:t>
      </w:r>
      <w:r w:rsidR="001520EA" w:rsidRPr="007E1360">
        <w:rPr>
          <w:rFonts w:ascii="Times New Roman" w:hAnsi="Times New Roman"/>
          <w:sz w:val="24"/>
          <w:szCs w:val="24"/>
        </w:rPr>
        <w:t>MPSVaR SR č. 147/2013 Z. z., Zákona č. 314/2001 Z.z., Vyhlášky MV SR č. 121/2002 Z.z.).</w:t>
      </w:r>
    </w:p>
    <w:p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Objednáva</w:t>
      </w:r>
      <w:r w:rsidR="007E3E5F">
        <w:rPr>
          <w:rFonts w:ascii="Times New Roman" w:hAnsi="Times New Roman"/>
          <w:sz w:val="24"/>
          <w:szCs w:val="24"/>
        </w:rPr>
        <w:t>teľ ako stavebník splnomocňuje Z</w:t>
      </w:r>
      <w:r w:rsidR="004F19C2">
        <w:rPr>
          <w:rFonts w:ascii="Times New Roman" w:hAnsi="Times New Roman"/>
          <w:sz w:val="24"/>
          <w:szCs w:val="24"/>
        </w:rPr>
        <w:t xml:space="preserve">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 xml:space="preserve">usmrtenie, ku ktorým dôjde počas alebo ako následok </w:t>
      </w:r>
      <w:r w:rsidR="00212819">
        <w:rPr>
          <w:rFonts w:ascii="Times New Roman" w:hAnsi="Times New Roman"/>
          <w:sz w:val="24"/>
          <w:szCs w:val="24"/>
        </w:rPr>
        <w:t>vykonávania prác v rámci tejto Z</w:t>
      </w:r>
      <w:r w:rsidR="00030650" w:rsidRPr="007E1360">
        <w:rPr>
          <w:rFonts w:ascii="Times New Roman" w:hAnsi="Times New Roman"/>
          <w:sz w:val="24"/>
          <w:szCs w:val="24"/>
        </w:rPr>
        <w:t>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w:t>
      </w:r>
      <w:r w:rsidR="00773439">
        <w:rPr>
          <w:rFonts w:ascii="Times New Roman" w:hAnsi="Times New Roman"/>
          <w:sz w:val="24"/>
          <w:szCs w:val="24"/>
        </w:rPr>
        <w:t>úvisiace s prácami podľa tejto Z</w:t>
      </w:r>
      <w:r w:rsidR="000761B6" w:rsidRPr="007E1360">
        <w:rPr>
          <w:rFonts w:ascii="Times New Roman" w:hAnsi="Times New Roman"/>
          <w:sz w:val="24"/>
          <w:szCs w:val="24"/>
        </w:rPr>
        <w:t>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w:t>
      </w:r>
      <w:r w:rsidR="007E3E5F">
        <w:rPr>
          <w:rFonts w:ascii="Times New Roman" w:hAnsi="Times New Roman"/>
          <w:sz w:val="24"/>
          <w:szCs w:val="24"/>
        </w:rPr>
        <w:t>O</w:t>
      </w:r>
      <w:r w:rsidR="00EF168E" w:rsidRPr="007E1360">
        <w:rPr>
          <w:rFonts w:ascii="Times New Roman" w:hAnsi="Times New Roman"/>
          <w:sz w:val="24"/>
          <w:szCs w:val="24"/>
        </w:rPr>
        <w:t xml:space="preserve">bjednávateľom až do odstránenia prípadných vád </w:t>
      </w:r>
      <w:r w:rsidR="000761B6"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7E3E5F">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E3E5F">
        <w:rPr>
          <w:rFonts w:ascii="Times New Roman" w:hAnsi="Times New Roman"/>
          <w:sz w:val="24"/>
          <w:szCs w:val="24"/>
        </w:rPr>
        <w:t>O</w:t>
      </w:r>
      <w:r w:rsidR="007B0DF7" w:rsidRPr="007E1360">
        <w:rPr>
          <w:rFonts w:ascii="Times New Roman" w:hAnsi="Times New Roman"/>
          <w:sz w:val="24"/>
          <w:szCs w:val="24"/>
        </w:rPr>
        <w:t xml:space="preserve">bjednávateľa, alebo príslušné orgány štátnej správy. </w:t>
      </w:r>
    </w:p>
    <w:p w:rsidR="00985F83"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9.19</w:t>
      </w:r>
      <w:r>
        <w:rPr>
          <w:rFonts w:ascii="Times New Roman" w:hAnsi="Times New Roman"/>
          <w:sz w:val="24"/>
          <w:szCs w:val="24"/>
        </w:rPr>
        <w:tab/>
      </w:r>
      <w:r w:rsidR="00985F83"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00985F83"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00985F83" w:rsidRPr="007E1360">
        <w:rPr>
          <w:rFonts w:ascii="Times New Roman" w:hAnsi="Times New Roman"/>
          <w:sz w:val="24"/>
          <w:szCs w:val="24"/>
        </w:rPr>
        <w:t xml:space="preserve"> (kontroln</w:t>
      </w:r>
      <w:r w:rsidR="00EF331E" w:rsidRPr="007E1360">
        <w:rPr>
          <w:rFonts w:ascii="Times New Roman" w:hAnsi="Times New Roman"/>
          <w:sz w:val="24"/>
          <w:szCs w:val="24"/>
        </w:rPr>
        <w:t>é</w:t>
      </w:r>
      <w:r w:rsidR="00985F83" w:rsidRPr="007E1360">
        <w:rPr>
          <w:rFonts w:ascii="Times New Roman" w:hAnsi="Times New Roman"/>
          <w:sz w:val="24"/>
          <w:szCs w:val="24"/>
        </w:rPr>
        <w:t xml:space="preserve"> d</w:t>
      </w:r>
      <w:r w:rsidR="00EF331E" w:rsidRPr="007E1360">
        <w:rPr>
          <w:rFonts w:ascii="Times New Roman" w:hAnsi="Times New Roman"/>
          <w:sz w:val="24"/>
          <w:szCs w:val="24"/>
        </w:rPr>
        <w:t>ni</w:t>
      </w:r>
      <w:r w:rsidR="00985F83" w:rsidRPr="007E1360">
        <w:rPr>
          <w:rFonts w:ascii="Times New Roman" w:hAnsi="Times New Roman"/>
          <w:sz w:val="24"/>
          <w:szCs w:val="24"/>
        </w:rPr>
        <w:t xml:space="preserve">) Objednávateľa a Zhotoviteľa na Diele vykonávanom na </w:t>
      </w:r>
      <w:r w:rsidR="007E3E5F">
        <w:rPr>
          <w:rFonts w:ascii="Times New Roman" w:hAnsi="Times New Roman"/>
          <w:sz w:val="24"/>
          <w:szCs w:val="24"/>
        </w:rPr>
        <w:t>s</w:t>
      </w:r>
      <w:r w:rsidR="00985F83" w:rsidRPr="007E1360">
        <w:rPr>
          <w:rFonts w:ascii="Times New Roman" w:hAnsi="Times New Roman"/>
          <w:sz w:val="24"/>
          <w:szCs w:val="24"/>
        </w:rPr>
        <w:t>tavenisku min</w:t>
      </w:r>
      <w:r w:rsidR="00985F83" w:rsidRPr="00183BE6">
        <w:rPr>
          <w:rFonts w:ascii="Times New Roman" w:hAnsi="Times New Roman"/>
          <w:sz w:val="24"/>
          <w:szCs w:val="24"/>
        </w:rPr>
        <w:t>. v dvojtýždňových intervaloch. Termín koordinačného rokovania (kontrolný deň) sa bude konať vždy v utorok v párnom týždni.</w:t>
      </w:r>
      <w:r w:rsidR="00985F83"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9.20</w:t>
      </w:r>
      <w:r>
        <w:rPr>
          <w:rFonts w:ascii="Times New Roman" w:hAnsi="Times New Roman"/>
          <w:sz w:val="24"/>
          <w:szCs w:val="24"/>
        </w:rPr>
        <w:tab/>
      </w:r>
      <w:r w:rsidR="000761B6" w:rsidRPr="007E1360">
        <w:rPr>
          <w:rFonts w:ascii="Times New Roman" w:hAnsi="Times New Roman"/>
          <w:sz w:val="24"/>
          <w:szCs w:val="24"/>
        </w:rPr>
        <w:t>Zhotovi</w:t>
      </w:r>
      <w:r w:rsidR="007E3E5F">
        <w:rPr>
          <w:rFonts w:ascii="Times New Roman" w:hAnsi="Times New Roman"/>
          <w:sz w:val="24"/>
          <w:szCs w:val="24"/>
        </w:rPr>
        <w:t>teľ sa zaväzuje písomne vyzvať O</w:t>
      </w:r>
      <w:r w:rsidR="000761B6" w:rsidRPr="007E1360">
        <w:rPr>
          <w:rFonts w:ascii="Times New Roman" w:hAnsi="Times New Roman"/>
          <w:sz w:val="24"/>
          <w:szCs w:val="24"/>
        </w:rPr>
        <w:t xml:space="preserve">bjednávateľa na kontrolu všetkých prác, ktoré majú byť zakryté alebo sa stanú neprístupnými, minimálne 3 (tri) pracovné dni vopred. Ak sa </w:t>
      </w:r>
      <w:r w:rsidR="007E3E5F">
        <w:rPr>
          <w:rFonts w:ascii="Times New Roman" w:hAnsi="Times New Roman"/>
          <w:sz w:val="24"/>
          <w:szCs w:val="24"/>
        </w:rPr>
        <w:t>O</w:t>
      </w:r>
      <w:r w:rsidR="000761B6" w:rsidRPr="007E1360">
        <w:rPr>
          <w:rFonts w:ascii="Times New Roman" w:hAnsi="Times New Roman"/>
          <w:sz w:val="24"/>
          <w:szCs w:val="24"/>
        </w:rPr>
        <w:t xml:space="preserve">bjednávateľ nedostaví a nevykoná kontrolu týchto prác, </w:t>
      </w:r>
      <w:r w:rsidR="007E3E5F">
        <w:rPr>
          <w:rFonts w:ascii="Times New Roman" w:hAnsi="Times New Roman"/>
          <w:sz w:val="24"/>
          <w:szCs w:val="24"/>
        </w:rPr>
        <w:t>Z</w:t>
      </w:r>
      <w:r w:rsidR="000761B6" w:rsidRPr="007E1360">
        <w:rPr>
          <w:rFonts w:ascii="Times New Roman" w:hAnsi="Times New Roman"/>
          <w:sz w:val="24"/>
          <w:szCs w:val="24"/>
        </w:rPr>
        <w:t>hotoviteľ môže pokračovať v prácach. Objednávateľ môže dodatočne požadovať odkrytie týchto prác, ale na svoje náklady, iba že sa pri dodatočnej kontrole zistí, že práce neboli riadne vykonané, budú t</w:t>
      </w:r>
      <w:r w:rsidR="006648AA">
        <w:rPr>
          <w:rFonts w:ascii="Times New Roman" w:hAnsi="Times New Roman"/>
          <w:sz w:val="24"/>
          <w:szCs w:val="24"/>
        </w:rPr>
        <w:t>ieto práce vykonané na náklady Z</w:t>
      </w:r>
      <w:r w:rsidR="000761B6" w:rsidRPr="007E1360">
        <w:rPr>
          <w:rFonts w:ascii="Times New Roman" w:hAnsi="Times New Roman"/>
          <w:sz w:val="24"/>
          <w:szCs w:val="24"/>
        </w:rPr>
        <w:t>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sidR="00D4050B" w:rsidRPr="007E1360">
        <w:rPr>
          <w:rFonts w:ascii="Times New Roman" w:hAnsi="Times New Roman"/>
          <w:sz w:val="24"/>
          <w:szCs w:val="24"/>
        </w:rPr>
        <w:t xml:space="preserve">Zhotoviteľ nesmie počas realizácie Diela používať akúkoľvek mechanizáciu pre stavebné práce, ktorá bola rôzne, väčšinu neodborne upravovaná, nie sú pre ňu vypracované technické </w:t>
      </w:r>
      <w:r w:rsidR="00D4050B" w:rsidRPr="007E1360">
        <w:rPr>
          <w:rFonts w:ascii="Times New Roman" w:hAnsi="Times New Roman"/>
          <w:sz w:val="24"/>
          <w:szCs w:val="24"/>
        </w:rPr>
        <w:lastRenderedPageBreak/>
        <w:t>a technologické predpisy a jej prevádzkovaním by mohli byť porušené akékoľvek platné právne predpisy, najmä predpisy bezpečnostné, hygienické a o ochrane zdravia, resp. by mohlo dôjsť k zhoršeniu životného prostredia.</w:t>
      </w:r>
    </w:p>
    <w:p w:rsidR="000761B6"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r>
      <w:r w:rsidR="000761B6" w:rsidRPr="007E1360">
        <w:rPr>
          <w:rFonts w:ascii="Times New Roman" w:hAnsi="Times New Roman"/>
          <w:sz w:val="24"/>
          <w:szCs w:val="24"/>
        </w:rPr>
        <w:t>Zhotoviteľ sa zaväzuje písomne vyzvať minimál</w:t>
      </w:r>
      <w:r w:rsidR="00631AE1">
        <w:rPr>
          <w:rFonts w:ascii="Times New Roman" w:hAnsi="Times New Roman"/>
          <w:sz w:val="24"/>
          <w:szCs w:val="24"/>
        </w:rPr>
        <w:t>ne 3 (tri) pracovné dni vopred O</w:t>
      </w:r>
      <w:r w:rsidR="000761B6" w:rsidRPr="007E1360">
        <w:rPr>
          <w:rFonts w:ascii="Times New Roman" w:hAnsi="Times New Roman"/>
          <w:sz w:val="24"/>
          <w:szCs w:val="24"/>
        </w:rPr>
        <w:t>bjednávateľa k účasti na všetkých predpísaných skúškach.</w:t>
      </w:r>
    </w:p>
    <w:p w:rsidR="0050393F" w:rsidRPr="007E1360"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9.23</w:t>
      </w:r>
      <w:r>
        <w:rPr>
          <w:rFonts w:ascii="Times New Roman" w:hAnsi="Times New Roman"/>
          <w:sz w:val="24"/>
          <w:szCs w:val="24"/>
        </w:rPr>
        <w:tab/>
        <w:t xml:space="preserve">Zhotoviteľ sa zaväzuje vykonať porealizačné zameranie stavby ak si to charakter stavby vyžaduje.  </w:t>
      </w:r>
    </w:p>
    <w:p w:rsidR="008564FB" w:rsidRPr="007E1360" w:rsidRDefault="0050393F"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9.24</w:t>
      </w:r>
      <w:r w:rsidR="004A273F">
        <w:rPr>
          <w:rFonts w:ascii="Times New Roman" w:hAnsi="Times New Roman"/>
          <w:sz w:val="24"/>
          <w:szCs w:val="24"/>
        </w:rPr>
        <w:tab/>
      </w:r>
      <w:r w:rsidR="00EF168E" w:rsidRPr="007E1360">
        <w:rPr>
          <w:rFonts w:ascii="Times New Roman" w:hAnsi="Times New Roman"/>
          <w:sz w:val="24"/>
          <w:szCs w:val="24"/>
        </w:rPr>
        <w:t>Zhotoviteľ sa</w:t>
      </w:r>
      <w:r w:rsidR="004A273F">
        <w:rPr>
          <w:rFonts w:ascii="Times New Roman" w:hAnsi="Times New Roman"/>
          <w:sz w:val="24"/>
          <w:szCs w:val="24"/>
        </w:rPr>
        <w:t xml:space="preserve"> zaväzuje do 2 pracovných dní po skončení </w:t>
      </w:r>
      <w:r w:rsidR="00631AE1">
        <w:rPr>
          <w:rFonts w:ascii="Times New Roman" w:hAnsi="Times New Roman"/>
          <w:sz w:val="24"/>
          <w:szCs w:val="24"/>
        </w:rPr>
        <w:t>D</w:t>
      </w:r>
      <w:r w:rsidR="00EF168E" w:rsidRPr="007E1360">
        <w:rPr>
          <w:rFonts w:ascii="Times New Roman" w:hAnsi="Times New Roman"/>
          <w:sz w:val="24"/>
          <w:szCs w:val="24"/>
        </w:rPr>
        <w:t>iela vypratať stavenisko, upratať ho a protokolárn</w:t>
      </w:r>
      <w:r w:rsidR="00631AE1">
        <w:rPr>
          <w:rFonts w:ascii="Times New Roman" w:hAnsi="Times New Roman"/>
          <w:sz w:val="24"/>
          <w:szCs w:val="24"/>
        </w:rPr>
        <w:t>e ho v pôvodnom stave odovzdať O</w:t>
      </w:r>
      <w:r w:rsidR="00EF168E" w:rsidRPr="007E1360">
        <w:rPr>
          <w:rFonts w:ascii="Times New Roman" w:hAnsi="Times New Roman"/>
          <w:sz w:val="24"/>
          <w:szCs w:val="24"/>
        </w:rPr>
        <w:t>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631AE1">
        <w:rPr>
          <w:rFonts w:ascii="Times New Roman" w:hAnsi="Times New Roman"/>
          <w:sz w:val="24"/>
          <w:szCs w:val="24"/>
        </w:rPr>
        <w:t>Z</w:t>
      </w:r>
      <w:r w:rsidR="006648AA">
        <w:rPr>
          <w:rFonts w:ascii="Times New Roman" w:hAnsi="Times New Roman"/>
          <w:sz w:val="24"/>
          <w:szCs w:val="24"/>
        </w:rPr>
        <w:t>mluvy sa Z</w:t>
      </w:r>
      <w:r w:rsidR="008564FB" w:rsidRPr="00D0758C">
        <w:rPr>
          <w:rFonts w:ascii="Times New Roman" w:hAnsi="Times New Roman"/>
          <w:sz w:val="24"/>
          <w:szCs w:val="24"/>
        </w:rPr>
        <w:t>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6648AA">
        <w:rPr>
          <w:rFonts w:ascii="Times New Roman" w:hAnsi="Times New Roman"/>
          <w:sz w:val="24"/>
          <w:szCs w:val="24"/>
        </w:rPr>
        <w:t>a predčasného ukončenia Z</w:t>
      </w:r>
      <w:r w:rsidR="00FD34A0" w:rsidRPr="00D0758C">
        <w:rPr>
          <w:rFonts w:ascii="Times New Roman" w:hAnsi="Times New Roman"/>
          <w:sz w:val="24"/>
          <w:szCs w:val="24"/>
        </w:rPr>
        <w:t>mluvy</w:t>
      </w:r>
      <w:r w:rsidR="008564FB" w:rsidRPr="00D0758C">
        <w:rPr>
          <w:rFonts w:ascii="Times New Roman" w:hAnsi="Times New Roman"/>
          <w:sz w:val="24"/>
          <w:szCs w:val="24"/>
        </w:rPr>
        <w:t xml:space="preserve">. </w:t>
      </w:r>
    </w:p>
    <w:p w:rsidR="00A52841"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9.25</w:t>
      </w:r>
      <w:r w:rsidR="004A273F">
        <w:rPr>
          <w:rFonts w:ascii="Times New Roman" w:hAnsi="Times New Roman"/>
          <w:sz w:val="24"/>
          <w:szCs w:val="24"/>
        </w:rPr>
        <w:tab/>
      </w:r>
      <w:r w:rsidR="00A52841" w:rsidRPr="007E1360">
        <w:rPr>
          <w:rFonts w:ascii="Times New Roman" w:hAnsi="Times New Roman"/>
          <w:sz w:val="24"/>
          <w:szCs w:val="24"/>
        </w:rPr>
        <w:t xml:space="preserve">Ak </w:t>
      </w:r>
      <w:r w:rsidR="00631AE1">
        <w:rPr>
          <w:rFonts w:ascii="Times New Roman" w:hAnsi="Times New Roman"/>
          <w:sz w:val="24"/>
          <w:szCs w:val="24"/>
        </w:rPr>
        <w:t>Z</w:t>
      </w:r>
      <w:r w:rsidR="00A52841" w:rsidRPr="007E1360">
        <w:rPr>
          <w:rFonts w:ascii="Times New Roman" w:hAnsi="Times New Roman"/>
          <w:sz w:val="24"/>
          <w:szCs w:val="24"/>
        </w:rPr>
        <w:t>hotoviteľ zistí vadu v projektovej dokumentácii, je povinný okamžite prerušiť práce v takom rozsahu, ktorý by zamedzil realizáciu chybnej čast</w:t>
      </w:r>
      <w:r w:rsidR="006648AA">
        <w:rPr>
          <w:rFonts w:ascii="Times New Roman" w:hAnsi="Times New Roman"/>
          <w:sz w:val="24"/>
          <w:szCs w:val="24"/>
        </w:rPr>
        <w:t>i a zároveň okamžite upozorniť O</w:t>
      </w:r>
      <w:r w:rsidR="00A52841" w:rsidRPr="007E1360">
        <w:rPr>
          <w:rFonts w:ascii="Times New Roman" w:hAnsi="Times New Roman"/>
          <w:sz w:val="24"/>
          <w:szCs w:val="24"/>
        </w:rPr>
        <w:t>bjednávateľa a projektanta na zistenú vadu.</w:t>
      </w:r>
    </w:p>
    <w:p w:rsidR="00FE35C9" w:rsidRPr="00BE6DF8"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9.26</w:t>
      </w:r>
      <w:r w:rsidR="004A273F">
        <w:rPr>
          <w:rFonts w:ascii="Times New Roman" w:hAnsi="Times New Roman"/>
          <w:sz w:val="24"/>
          <w:szCs w:val="24"/>
        </w:rPr>
        <w:tab/>
      </w:r>
      <w:r w:rsidR="00FE35C9" w:rsidRPr="00BE6DF8">
        <w:rPr>
          <w:rFonts w:ascii="Times New Roman" w:hAnsi="Times New Roman"/>
          <w:sz w:val="24"/>
          <w:szCs w:val="24"/>
        </w:rPr>
        <w:t>Objednávateľ je oprávne</w:t>
      </w:r>
      <w:r w:rsidR="006648AA">
        <w:rPr>
          <w:rFonts w:ascii="Times New Roman" w:hAnsi="Times New Roman"/>
          <w:sz w:val="24"/>
          <w:szCs w:val="24"/>
        </w:rPr>
        <w:t>ný po predchádzajúcom oznámení Z</w:t>
      </w:r>
      <w:r w:rsidR="00FE35C9" w:rsidRPr="00BE6DF8">
        <w:rPr>
          <w:rFonts w:ascii="Times New Roman" w:hAnsi="Times New Roman"/>
          <w:sz w:val="24"/>
          <w:szCs w:val="24"/>
        </w:rPr>
        <w:t xml:space="preserve">hotoviteľovi priebežne vykonávať </w:t>
      </w:r>
      <w:r w:rsidR="006648AA">
        <w:rPr>
          <w:rFonts w:ascii="Times New Roman" w:hAnsi="Times New Roman"/>
          <w:sz w:val="24"/>
          <w:szCs w:val="24"/>
        </w:rPr>
        <w:t>kontrolu správnosti realizácie D</w:t>
      </w:r>
      <w:r w:rsidR="00FE35C9" w:rsidRPr="00BE6DF8">
        <w:rPr>
          <w:rFonts w:ascii="Times New Roman" w:hAnsi="Times New Roman"/>
          <w:sz w:val="24"/>
          <w:szCs w:val="24"/>
        </w:rPr>
        <w:t>iela aj prostredníctvom tretej osoby.</w:t>
      </w:r>
    </w:p>
    <w:p w:rsidR="004F19C2" w:rsidRDefault="004F19C2" w:rsidP="004F19C2">
      <w:pPr>
        <w:tabs>
          <w:tab w:val="left" w:pos="709"/>
        </w:tabs>
        <w:spacing w:after="0"/>
        <w:rPr>
          <w:rFonts w:ascii="Times New Roman" w:hAnsi="Times New Roman"/>
          <w:b/>
          <w:sz w:val="24"/>
          <w:szCs w:val="24"/>
        </w:rPr>
      </w:pPr>
    </w:p>
    <w:p w:rsidR="00CD4B82" w:rsidRDefault="00CD4B8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4A273F">
        <w:rPr>
          <w:rFonts w:ascii="Times New Roman" w:hAnsi="Times New Roman"/>
          <w:b/>
          <w:sz w:val="24"/>
          <w:szCs w:val="24"/>
        </w:rPr>
        <w:t>10</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6648AA">
        <w:rPr>
          <w:rFonts w:ascii="Times New Roman" w:hAnsi="Times New Roman"/>
          <w:sz w:val="24"/>
          <w:szCs w:val="24"/>
        </w:rPr>
        <w:t>, tak  Zhotoviteľ pred odovzdaním D</w:t>
      </w:r>
      <w:r w:rsidR="006701BE" w:rsidRPr="007E1360">
        <w:rPr>
          <w:rFonts w:ascii="Times New Roman" w:hAnsi="Times New Roman"/>
          <w:sz w:val="24"/>
          <w:szCs w:val="24"/>
        </w:rPr>
        <w:t xml:space="preserve">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w:t>
      </w:r>
      <w:r w:rsidR="006648AA">
        <w:rPr>
          <w:rFonts w:ascii="Times New Roman" w:hAnsi="Times New Roman"/>
          <w:sz w:val="24"/>
          <w:szCs w:val="24"/>
        </w:rPr>
        <w:t>skutočného vyhotovenia odovzdá O</w:t>
      </w:r>
      <w:r w:rsidR="006701BE" w:rsidRPr="007E1360">
        <w:rPr>
          <w:rFonts w:ascii="Times New Roman" w:hAnsi="Times New Roman"/>
          <w:sz w:val="24"/>
          <w:szCs w:val="24"/>
        </w:rPr>
        <w:t xml:space="preserve">bjednávateľovi. </w:t>
      </w:r>
    </w:p>
    <w:p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648AA">
        <w:rPr>
          <w:rFonts w:ascii="Times New Roman" w:hAnsi="Times New Roman"/>
          <w:sz w:val="24"/>
          <w:szCs w:val="24"/>
        </w:rPr>
        <w:t xml:space="preserve"> a</w:t>
      </w:r>
      <w:r w:rsidR="006701BE" w:rsidRPr="007E1360">
        <w:rPr>
          <w:rFonts w:ascii="Times New Roman" w:hAnsi="Times New Roman"/>
          <w:sz w:val="24"/>
          <w:szCs w:val="24"/>
        </w:rPr>
        <w:t>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648AA">
        <w:rPr>
          <w:rFonts w:ascii="Times New Roman" w:hAnsi="Times New Roman"/>
          <w:sz w:val="24"/>
          <w:szCs w:val="24"/>
        </w:rPr>
        <w:t>Zhotoviteľ vyzve na prevzatie D</w:t>
      </w:r>
      <w:r w:rsidR="0054508F">
        <w:rPr>
          <w:rFonts w:ascii="Times New Roman" w:hAnsi="Times New Roman"/>
          <w:sz w:val="24"/>
          <w:szCs w:val="24"/>
        </w:rPr>
        <w:t>iela O</w:t>
      </w:r>
      <w:r w:rsidR="006701BE" w:rsidRPr="007E1360">
        <w:rPr>
          <w:rFonts w:ascii="Times New Roman" w:hAnsi="Times New Roman"/>
          <w:sz w:val="24"/>
          <w:szCs w:val="24"/>
        </w:rPr>
        <w:t>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54508F">
        <w:rPr>
          <w:rFonts w:ascii="Times New Roman" w:hAnsi="Times New Roman"/>
          <w:sz w:val="24"/>
          <w:szCs w:val="24"/>
        </w:rPr>
        <w:t>O odovzdávaní D</w:t>
      </w:r>
      <w:r w:rsidR="00BF0B68" w:rsidRPr="007E1360">
        <w:rPr>
          <w:rFonts w:ascii="Times New Roman" w:hAnsi="Times New Roman"/>
          <w:sz w:val="24"/>
          <w:szCs w:val="24"/>
        </w:rPr>
        <w:t>iela bude spísaný preberací protok</w:t>
      </w:r>
      <w:r w:rsidR="0054508F">
        <w:rPr>
          <w:rFonts w:ascii="Times New Roman" w:hAnsi="Times New Roman"/>
          <w:sz w:val="24"/>
          <w:szCs w:val="24"/>
        </w:rPr>
        <w:t>ol, z ktorého bude zrejmý stav Diela v čase jeho prevzatia O</w:t>
      </w:r>
      <w:r w:rsidR="00BF0B68" w:rsidRPr="007E1360">
        <w:rPr>
          <w:rFonts w:ascii="Times New Roman" w:hAnsi="Times New Roman"/>
          <w:sz w:val="24"/>
          <w:szCs w:val="24"/>
        </w:rPr>
        <w:t>bjednávateľom.</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BF0B68" w:rsidRPr="007E1360">
        <w:rPr>
          <w:rFonts w:ascii="Times New Roman" w:hAnsi="Times New Roman"/>
          <w:sz w:val="24"/>
          <w:szCs w:val="24"/>
        </w:rPr>
        <w:t>V prípade, že pri protoko</w:t>
      </w:r>
      <w:r w:rsidR="0054508F">
        <w:rPr>
          <w:rFonts w:ascii="Times New Roman" w:hAnsi="Times New Roman"/>
          <w:sz w:val="24"/>
          <w:szCs w:val="24"/>
        </w:rPr>
        <w:t>lárnom odovzdávaní a preberaní Diela Objednávateľ zistí, že D</w:t>
      </w:r>
      <w:r w:rsidR="00BF0B68" w:rsidRPr="007E1360">
        <w:rPr>
          <w:rFonts w:ascii="Times New Roman" w:hAnsi="Times New Roman"/>
          <w:sz w:val="24"/>
          <w:szCs w:val="24"/>
        </w:rPr>
        <w:t>ielo má vady</w:t>
      </w:r>
      <w:r w:rsidR="00CC08E1" w:rsidRPr="007E1360">
        <w:rPr>
          <w:rFonts w:ascii="Times New Roman" w:hAnsi="Times New Roman"/>
          <w:sz w:val="24"/>
          <w:szCs w:val="24"/>
        </w:rPr>
        <w:t xml:space="preserve"> a nedorobky</w:t>
      </w:r>
      <w:r w:rsidR="00BF0B68"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0054508F">
        <w:rPr>
          <w:rFonts w:ascii="Times New Roman" w:hAnsi="Times New Roman"/>
          <w:sz w:val="24"/>
          <w:szCs w:val="24"/>
        </w:rPr>
        <w:t>nie je povinný toto Dielo prebrať a spíše so Z</w:t>
      </w:r>
      <w:r w:rsidR="00BF0B68" w:rsidRPr="007E1360">
        <w:rPr>
          <w:rFonts w:ascii="Times New Roman" w:hAnsi="Times New Roman"/>
          <w:sz w:val="24"/>
          <w:szCs w:val="24"/>
        </w:rPr>
        <w:t>hotoviteľom zápis, ktorý bude obsahovať</w:t>
      </w:r>
      <w:r>
        <w:rPr>
          <w:rFonts w:ascii="Times New Roman" w:hAnsi="Times New Roman"/>
          <w:sz w:val="24"/>
          <w:szCs w:val="24"/>
        </w:rPr>
        <w:t xml:space="preserve"> zistené vady, lehoty a spôsob </w:t>
      </w:r>
      <w:r w:rsidR="00BF0B68" w:rsidRPr="007E1360">
        <w:rPr>
          <w:rFonts w:ascii="Times New Roman" w:hAnsi="Times New Roman"/>
          <w:sz w:val="24"/>
          <w:szCs w:val="24"/>
        </w:rPr>
        <w:t xml:space="preserve">ich odstránenia. Zhotoviteľ je v tomto čase v omeškaní s plnením a je povinný </w:t>
      </w:r>
      <w:r w:rsidR="00C44DD2" w:rsidRPr="007E1360">
        <w:rPr>
          <w:rFonts w:ascii="Times New Roman" w:hAnsi="Times New Roman"/>
          <w:sz w:val="24"/>
          <w:szCs w:val="24"/>
        </w:rPr>
        <w:t>za</w:t>
      </w:r>
      <w:r w:rsidR="00BF0B68"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00BF0B68" w:rsidRPr="007E1360">
        <w:rPr>
          <w:rFonts w:ascii="Times New Roman" w:hAnsi="Times New Roman"/>
          <w:sz w:val="24"/>
          <w:szCs w:val="24"/>
        </w:rPr>
        <w:t xml:space="preserve"> čl</w:t>
      </w:r>
      <w:r w:rsidR="0050274A" w:rsidRPr="007E1360">
        <w:rPr>
          <w:rFonts w:ascii="Times New Roman" w:hAnsi="Times New Roman"/>
          <w:sz w:val="24"/>
          <w:szCs w:val="24"/>
        </w:rPr>
        <w:t>ánku č</w:t>
      </w:r>
      <w:r w:rsidR="00BF0B68" w:rsidRPr="007E1360">
        <w:rPr>
          <w:rFonts w:ascii="Times New Roman" w:hAnsi="Times New Roman"/>
          <w:sz w:val="24"/>
          <w:szCs w:val="24"/>
        </w:rPr>
        <w:t xml:space="preserve">. </w:t>
      </w:r>
      <w:r w:rsidR="00F2294A" w:rsidRPr="007E1360">
        <w:rPr>
          <w:rFonts w:ascii="Times New Roman" w:hAnsi="Times New Roman"/>
          <w:sz w:val="24"/>
          <w:szCs w:val="24"/>
        </w:rPr>
        <w:t>1</w:t>
      </w:r>
      <w:r>
        <w:rPr>
          <w:rFonts w:ascii="Times New Roman" w:hAnsi="Times New Roman"/>
          <w:sz w:val="24"/>
          <w:szCs w:val="24"/>
        </w:rPr>
        <w:t>3</w:t>
      </w:r>
      <w:r w:rsidR="00BF0B68" w:rsidRPr="007E1360">
        <w:rPr>
          <w:rFonts w:ascii="Times New Roman" w:hAnsi="Times New Roman"/>
          <w:sz w:val="24"/>
          <w:szCs w:val="24"/>
        </w:rPr>
        <w:t>.</w:t>
      </w:r>
    </w:p>
    <w:p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r>
      <w:r w:rsidR="0054508F">
        <w:rPr>
          <w:rFonts w:ascii="Times New Roman" w:hAnsi="Times New Roman"/>
          <w:sz w:val="24"/>
          <w:szCs w:val="24"/>
        </w:rPr>
        <w:t>K odovzdaniu D</w:t>
      </w:r>
      <w:r w:rsidR="00BF0B68" w:rsidRPr="007E1360">
        <w:rPr>
          <w:rFonts w:ascii="Times New Roman" w:hAnsi="Times New Roman"/>
          <w:sz w:val="24"/>
          <w:szCs w:val="24"/>
        </w:rPr>
        <w:t xml:space="preserve">iela </w:t>
      </w:r>
      <w:r w:rsidR="0054508F">
        <w:rPr>
          <w:rFonts w:ascii="Times New Roman" w:hAnsi="Times New Roman"/>
          <w:sz w:val="24"/>
          <w:szCs w:val="24"/>
        </w:rPr>
        <w:t>Z</w:t>
      </w:r>
      <w:r w:rsidR="00BF0B68" w:rsidRPr="007E1360">
        <w:rPr>
          <w:rFonts w:ascii="Times New Roman" w:hAnsi="Times New Roman"/>
          <w:sz w:val="24"/>
          <w:szCs w:val="24"/>
        </w:rPr>
        <w:t>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w:t>
      </w:r>
      <w:r w:rsidR="00C44999">
        <w:rPr>
          <w:rFonts w:ascii="Times New Roman" w:hAnsi="Times New Roman"/>
          <w:sz w:val="24"/>
          <w:szCs w:val="24"/>
        </w:rPr>
        <w:t>dčujúcich dohodnuté vlastnosti D</w:t>
      </w:r>
      <w:r w:rsidR="00BF0B68" w:rsidRPr="007E1360">
        <w:rPr>
          <w:rFonts w:ascii="Times New Roman" w:hAnsi="Times New Roman"/>
          <w:sz w:val="24"/>
          <w:szCs w:val="24"/>
        </w:rPr>
        <w:t>iela, musí úspešne vykonanie týcht</w:t>
      </w:r>
      <w:r w:rsidR="00C44999">
        <w:rPr>
          <w:rFonts w:ascii="Times New Roman" w:hAnsi="Times New Roman"/>
          <w:sz w:val="24"/>
          <w:szCs w:val="24"/>
        </w:rPr>
        <w:t>o skúšok predchádzať prevzatiu D</w:t>
      </w:r>
      <w:r w:rsidR="00BF0B68" w:rsidRPr="007E1360">
        <w:rPr>
          <w:rFonts w:ascii="Times New Roman" w:hAnsi="Times New Roman"/>
          <w:sz w:val="24"/>
          <w:szCs w:val="24"/>
        </w:rPr>
        <w:t>iela.</w:t>
      </w:r>
    </w:p>
    <w:p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 xml:space="preserve">Objednávateľ sa zaväzuje, </w:t>
      </w:r>
      <w:r w:rsidR="0054508F">
        <w:rPr>
          <w:rFonts w:ascii="Times New Roman" w:hAnsi="Times New Roman"/>
          <w:sz w:val="24"/>
          <w:szCs w:val="24"/>
        </w:rPr>
        <w:t>že poskytne Z</w:t>
      </w:r>
      <w:r w:rsidR="000761B6" w:rsidRPr="007E1360">
        <w:rPr>
          <w:rFonts w:ascii="Times New Roman" w:hAnsi="Times New Roman"/>
          <w:sz w:val="24"/>
          <w:szCs w:val="24"/>
        </w:rPr>
        <w:t>hotoviteľovi v rozsahu nevy</w:t>
      </w:r>
      <w:r w:rsidR="00277F19">
        <w:rPr>
          <w:rFonts w:ascii="Times New Roman" w:hAnsi="Times New Roman"/>
          <w:sz w:val="24"/>
          <w:szCs w:val="24"/>
        </w:rPr>
        <w:t>hnutnom potrebné spolupôsobenie</w:t>
      </w:r>
      <w:r w:rsidR="000761B6" w:rsidRPr="007E1360">
        <w:rPr>
          <w:rFonts w:ascii="Times New Roman" w:hAnsi="Times New Roman"/>
          <w:sz w:val="24"/>
          <w:szCs w:val="24"/>
        </w:rPr>
        <w:t xml:space="preserve"> spočívajúce najmä v priebežných konzultáciách počas priebehu výstavby.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w:t>
      </w:r>
      <w:r w:rsidR="0054508F">
        <w:rPr>
          <w:rFonts w:ascii="Times New Roman" w:hAnsi="Times New Roman"/>
          <w:sz w:val="24"/>
          <w:szCs w:val="24"/>
        </w:rPr>
        <w:t>entáciu pre realizáciu odovzdá Objednávateľ Z</w:t>
      </w:r>
      <w:r w:rsidR="000761B6" w:rsidRPr="007E1360">
        <w:rPr>
          <w:rFonts w:ascii="Times New Roman" w:hAnsi="Times New Roman"/>
          <w:sz w:val="24"/>
          <w:szCs w:val="24"/>
        </w:rPr>
        <w:t>hotoviteľovi v dvoch vyhotoveniach.</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w:t>
      </w:r>
      <w:r w:rsidR="0054508F">
        <w:rPr>
          <w:rFonts w:ascii="Times New Roman" w:hAnsi="Times New Roman"/>
          <w:sz w:val="24"/>
          <w:szCs w:val="24"/>
        </w:rPr>
        <w:t>bné na vykonanie prác, odovzdá Objednávateľ Z</w:t>
      </w:r>
      <w:r w:rsidR="000761B6" w:rsidRPr="007E1360">
        <w:rPr>
          <w:rFonts w:ascii="Times New Roman" w:hAnsi="Times New Roman"/>
          <w:sz w:val="24"/>
          <w:szCs w:val="24"/>
        </w:rPr>
        <w:t>hotoviteľovi bezplatne.</w:t>
      </w:r>
    </w:p>
    <w:p w:rsidR="00AF678F" w:rsidRDefault="00AF678F" w:rsidP="00326FB2">
      <w:pPr>
        <w:pStyle w:val="Hlavika"/>
        <w:tabs>
          <w:tab w:val="clear" w:pos="4536"/>
          <w:tab w:val="clear" w:pos="9072"/>
          <w:tab w:val="left" w:pos="709"/>
        </w:tabs>
        <w:ind w:left="709" w:hanging="709"/>
        <w:jc w:val="both"/>
        <w:rPr>
          <w:rFonts w:ascii="Times New Roman" w:hAnsi="Times New Roman"/>
          <w:sz w:val="24"/>
          <w:szCs w:val="24"/>
        </w:rPr>
      </w:pPr>
    </w:p>
    <w:p w:rsidR="00B511E5" w:rsidRDefault="00B511E5"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CE0FF9">
        <w:rPr>
          <w:rFonts w:ascii="Times New Roman" w:hAnsi="Times New Roman"/>
          <w:b/>
          <w:sz w:val="24"/>
          <w:szCs w:val="24"/>
        </w:rPr>
        <w:t>2</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w:t>
      </w:r>
      <w:r w:rsidR="00277F19">
        <w:rPr>
          <w:rFonts w:ascii="Times New Roman" w:hAnsi="Times New Roman"/>
          <w:sz w:val="24"/>
          <w:szCs w:val="24"/>
        </w:rPr>
        <w:t>eľ zodpovedá za to, že predmet Z</w:t>
      </w:r>
      <w:r w:rsidR="000761B6" w:rsidRPr="007E1360">
        <w:rPr>
          <w:rFonts w:ascii="Times New Roman" w:hAnsi="Times New Roman"/>
          <w:sz w:val="24"/>
          <w:szCs w:val="24"/>
        </w:rPr>
        <w:t>mluvy je z</w:t>
      </w:r>
      <w:r w:rsidR="0054508F">
        <w:rPr>
          <w:rFonts w:ascii="Times New Roman" w:hAnsi="Times New Roman"/>
          <w:sz w:val="24"/>
          <w:szCs w:val="24"/>
        </w:rPr>
        <w:t>hotovený podľa podmienok tejto Z</w:t>
      </w:r>
      <w:r w:rsidR="000761B6" w:rsidRPr="007E1360">
        <w:rPr>
          <w:rFonts w:ascii="Times New Roman" w:hAnsi="Times New Roman"/>
          <w:sz w:val="24"/>
          <w:szCs w:val="24"/>
        </w:rPr>
        <w:t>mluvy, platnej projektovej dokumentácie podľa noriem STN</w:t>
      </w:r>
      <w:r w:rsidR="00277F19">
        <w:rPr>
          <w:rFonts w:ascii="Times New Roman" w:hAnsi="Times New Roman"/>
          <w:sz w:val="24"/>
          <w:szCs w:val="24"/>
        </w:rPr>
        <w:t xml:space="preserve"> a </w:t>
      </w:r>
      <w:r w:rsidR="00BF0B68" w:rsidRPr="007E1360">
        <w:rPr>
          <w:rFonts w:ascii="Times New Roman" w:hAnsi="Times New Roman"/>
          <w:sz w:val="24"/>
          <w:szCs w:val="24"/>
        </w:rPr>
        <w:t>rozpočtu</w:t>
      </w:r>
      <w:r w:rsidR="00277F19">
        <w:rPr>
          <w:rFonts w:ascii="Times New Roman" w:hAnsi="Times New Roman"/>
          <w:sz w:val="24"/>
          <w:szCs w:val="24"/>
        </w:rPr>
        <w:t xml:space="preserve">, </w:t>
      </w:r>
      <w:r w:rsidR="000761B6" w:rsidRPr="007E1360">
        <w:rPr>
          <w:rFonts w:ascii="Times New Roman" w:hAnsi="Times New Roman"/>
          <w:sz w:val="24"/>
          <w:szCs w:val="24"/>
        </w:rPr>
        <w:t>a že počas záručnej doby bude mať</w:t>
      </w:r>
      <w:r w:rsidR="00277F19">
        <w:rPr>
          <w:rFonts w:ascii="Times New Roman" w:hAnsi="Times New Roman"/>
          <w:sz w:val="24"/>
          <w:szCs w:val="24"/>
        </w:rPr>
        <w:t xml:space="preserve"> vlastnosti</w:t>
      </w:r>
      <w:r w:rsidR="0054508F">
        <w:rPr>
          <w:rFonts w:ascii="Times New Roman" w:hAnsi="Times New Roman"/>
          <w:sz w:val="24"/>
          <w:szCs w:val="24"/>
        </w:rPr>
        <w:t xml:space="preserve"> dohodnuté v tejto Z</w:t>
      </w:r>
      <w:r w:rsidR="000761B6" w:rsidRPr="007E1360">
        <w:rPr>
          <w:rFonts w:ascii="Times New Roman" w:hAnsi="Times New Roman"/>
          <w:sz w:val="24"/>
          <w:szCs w:val="24"/>
        </w:rPr>
        <w:t>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w:t>
      </w:r>
      <w:r w:rsidR="00EF16F1">
        <w:rPr>
          <w:rFonts w:ascii="Times New Roman" w:hAnsi="Times New Roman"/>
          <w:sz w:val="24"/>
          <w:szCs w:val="24"/>
        </w:rPr>
        <w:t xml:space="preserve">ak platia </w:t>
      </w:r>
      <w:r w:rsidR="0054508F">
        <w:rPr>
          <w:rFonts w:ascii="Times New Roman" w:hAnsi="Times New Roman"/>
          <w:sz w:val="24"/>
          <w:szCs w:val="24"/>
        </w:rPr>
        <w:t>vlastnosti obvyklé pre dané D</w:t>
      </w:r>
      <w:r w:rsidR="00EF331E" w:rsidRPr="007E1360">
        <w:rPr>
          <w:rFonts w:ascii="Times New Roman" w:hAnsi="Times New Roman"/>
          <w:sz w:val="24"/>
          <w:szCs w:val="24"/>
        </w:rPr>
        <w:t>ielo.</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Záručná doba začína plynúť dňom pod</w:t>
      </w:r>
      <w:r w:rsidR="0054508F">
        <w:rPr>
          <w:rFonts w:ascii="Times New Roman" w:hAnsi="Times New Roman"/>
          <w:sz w:val="24"/>
          <w:szCs w:val="24"/>
        </w:rPr>
        <w:t>písania preberacieho protokolu O</w:t>
      </w:r>
      <w:r w:rsidR="000761B6" w:rsidRPr="007E1360">
        <w:rPr>
          <w:rFonts w:ascii="Times New Roman" w:hAnsi="Times New Roman"/>
          <w:sz w:val="24"/>
          <w:szCs w:val="24"/>
        </w:rPr>
        <w:t xml:space="preserve">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w:t>
      </w:r>
      <w:r w:rsidR="0054508F">
        <w:rPr>
          <w:rFonts w:ascii="Times New Roman" w:hAnsi="Times New Roman"/>
          <w:sz w:val="24"/>
          <w:szCs w:val="24"/>
        </w:rPr>
        <w:t>eľ zodpovedá za vady, ktoré má D</w:t>
      </w:r>
      <w:r w:rsidR="000761B6" w:rsidRPr="007E1360">
        <w:rPr>
          <w:rFonts w:ascii="Times New Roman" w:hAnsi="Times New Roman"/>
          <w:sz w:val="24"/>
          <w:szCs w:val="24"/>
        </w:rPr>
        <w:t>ielo počas výstavby a počas záručnej doby.</w:t>
      </w:r>
      <w:r w:rsidR="00E67672" w:rsidRPr="007E1360">
        <w:rPr>
          <w:rFonts w:ascii="Times New Roman" w:hAnsi="Times New Roman"/>
          <w:sz w:val="24"/>
          <w:szCs w:val="24"/>
        </w:rPr>
        <w:t xml:space="preserve"> Zmluvné str</w:t>
      </w:r>
      <w:r w:rsidR="0054508F">
        <w:rPr>
          <w:rFonts w:ascii="Times New Roman" w:hAnsi="Times New Roman"/>
          <w:sz w:val="24"/>
          <w:szCs w:val="24"/>
        </w:rPr>
        <w:t>any sa dohodli pre prípad vady D</w:t>
      </w:r>
      <w:r w:rsidR="00E67672" w:rsidRPr="007E1360">
        <w:rPr>
          <w:rFonts w:ascii="Times New Roman" w:hAnsi="Times New Roman"/>
          <w:sz w:val="24"/>
          <w:szCs w:val="24"/>
        </w:rPr>
        <w:t>iela, že počas záručnej</w:t>
      </w:r>
      <w:r w:rsidR="0054508F">
        <w:rPr>
          <w:rFonts w:ascii="Times New Roman" w:hAnsi="Times New Roman"/>
          <w:sz w:val="24"/>
          <w:szCs w:val="24"/>
        </w:rPr>
        <w:t xml:space="preserve"> doby má Objednávateľ právo požadovať a Z</w:t>
      </w:r>
      <w:r w:rsidR="00E67672" w:rsidRPr="007E1360">
        <w:rPr>
          <w:rFonts w:ascii="Times New Roman" w:hAnsi="Times New Roman"/>
          <w:sz w:val="24"/>
          <w:szCs w:val="24"/>
        </w:rPr>
        <w:t>hotoviteľ povinnosť bezodplatne  a bezodkladne odstrániť vady.</w:t>
      </w:r>
    </w:p>
    <w:p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12.5</w:t>
      </w:r>
      <w:r>
        <w:rPr>
          <w:rFonts w:ascii="Times New Roman" w:hAnsi="Times New Roman"/>
          <w:sz w:val="24"/>
          <w:szCs w:val="24"/>
        </w:rPr>
        <w:tab/>
      </w:r>
      <w:r w:rsidR="000761B6"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B80DE0">
        <w:rPr>
          <w:rFonts w:ascii="Times New Roman" w:hAnsi="Times New Roman"/>
          <w:sz w:val="24"/>
          <w:szCs w:val="24"/>
        </w:rPr>
        <w:t>, za predpokladu, že O</w:t>
      </w:r>
      <w:r w:rsidR="00131F58" w:rsidRPr="007E1360">
        <w:rPr>
          <w:rFonts w:ascii="Times New Roman" w:hAnsi="Times New Roman"/>
          <w:sz w:val="24"/>
          <w:szCs w:val="24"/>
        </w:rPr>
        <w:t>bjednávateľ vzhľadom na ich rozsah neurčí dlhšiu dobu</w:t>
      </w:r>
      <w:r w:rsidR="000761B6" w:rsidRPr="007E1360">
        <w:rPr>
          <w:rFonts w:ascii="Times New Roman" w:hAnsi="Times New Roman"/>
          <w:sz w:val="24"/>
          <w:szCs w:val="24"/>
        </w:rPr>
        <w:t>.</w:t>
      </w:r>
    </w:p>
    <w:p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80DE0">
        <w:rPr>
          <w:rFonts w:ascii="Times New Roman" w:hAnsi="Times New Roman"/>
          <w:sz w:val="24"/>
          <w:szCs w:val="24"/>
        </w:rPr>
        <w:t>Ak Z</w:t>
      </w:r>
      <w:r w:rsidR="00BF0B68" w:rsidRPr="007E1360">
        <w:rPr>
          <w:rFonts w:ascii="Times New Roman" w:hAnsi="Times New Roman"/>
          <w:sz w:val="24"/>
          <w:szCs w:val="24"/>
        </w:rPr>
        <w:t xml:space="preserve">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B80DE0">
        <w:rPr>
          <w:rFonts w:ascii="Times New Roman" w:hAnsi="Times New Roman"/>
          <w:sz w:val="24"/>
          <w:szCs w:val="24"/>
        </w:rPr>
        <w:t>.5 tejto Z</w:t>
      </w:r>
      <w:r w:rsidR="00EF331E" w:rsidRPr="007E1360">
        <w:rPr>
          <w:rFonts w:ascii="Times New Roman" w:hAnsi="Times New Roman"/>
          <w:sz w:val="24"/>
          <w:szCs w:val="24"/>
        </w:rPr>
        <w:t>mluvy</w:t>
      </w:r>
      <w:r w:rsidR="003148DA" w:rsidRPr="007E1360">
        <w:rPr>
          <w:rFonts w:ascii="Times New Roman" w:hAnsi="Times New Roman"/>
          <w:sz w:val="24"/>
          <w:szCs w:val="24"/>
        </w:rPr>
        <w:t xml:space="preserve">, tak </w:t>
      </w:r>
      <w:r w:rsidR="00B80DE0">
        <w:rPr>
          <w:rFonts w:ascii="Times New Roman" w:hAnsi="Times New Roman"/>
          <w:sz w:val="24"/>
          <w:szCs w:val="24"/>
        </w:rPr>
        <w:t>O</w:t>
      </w:r>
      <w:r w:rsidR="00BF0B68" w:rsidRPr="007E1360">
        <w:rPr>
          <w:rFonts w:ascii="Times New Roman" w:hAnsi="Times New Roman"/>
          <w:sz w:val="24"/>
          <w:szCs w:val="24"/>
        </w:rPr>
        <w:t xml:space="preserve">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w:t>
      </w:r>
      <w:r w:rsidR="00B80DE0">
        <w:rPr>
          <w:rFonts w:ascii="Times New Roman" w:hAnsi="Times New Roman"/>
          <w:sz w:val="24"/>
          <w:szCs w:val="24"/>
        </w:rPr>
        <w:t>vady iným subjektom na náklady Zhotoviteľa, ktoré je Z</w:t>
      </w:r>
      <w:r w:rsidR="00BF0B68" w:rsidRPr="007E1360">
        <w:rPr>
          <w:rFonts w:ascii="Times New Roman" w:hAnsi="Times New Roman"/>
          <w:sz w:val="24"/>
          <w:szCs w:val="24"/>
        </w:rPr>
        <w:t xml:space="preserve">hotoviteľ povinný uhradiť do 14 dní </w:t>
      </w:r>
      <w:r w:rsidR="00453F2D" w:rsidRPr="007E1360">
        <w:rPr>
          <w:rFonts w:ascii="Times New Roman" w:hAnsi="Times New Roman"/>
          <w:sz w:val="24"/>
          <w:szCs w:val="24"/>
        </w:rPr>
        <w:t>o</w:t>
      </w:r>
      <w:r w:rsidR="00B80DE0">
        <w:rPr>
          <w:rFonts w:ascii="Times New Roman" w:hAnsi="Times New Roman"/>
          <w:sz w:val="24"/>
          <w:szCs w:val="24"/>
        </w:rPr>
        <w:t>d uplatnenia týchto nákladov u Z</w:t>
      </w:r>
      <w:r w:rsidR="00453F2D" w:rsidRPr="007E1360">
        <w:rPr>
          <w:rFonts w:ascii="Times New Roman" w:hAnsi="Times New Roman"/>
          <w:sz w:val="24"/>
          <w:szCs w:val="24"/>
        </w:rPr>
        <w:t>hotoviteľa</w:t>
      </w:r>
      <w:r w:rsidR="00BF0B68" w:rsidRPr="007E1360">
        <w:rPr>
          <w:rFonts w:ascii="Times New Roman" w:hAnsi="Times New Roman"/>
          <w:sz w:val="24"/>
          <w:szCs w:val="24"/>
        </w:rPr>
        <w:t>.</w:t>
      </w:r>
    </w:p>
    <w:p w:rsidR="00C554A4" w:rsidRDefault="00C554A4" w:rsidP="00CE0FF9">
      <w:pPr>
        <w:pStyle w:val="Hlavika"/>
        <w:tabs>
          <w:tab w:val="clear" w:pos="4536"/>
          <w:tab w:val="clear" w:pos="9072"/>
          <w:tab w:val="left" w:pos="709"/>
        </w:tabs>
        <w:ind w:left="709" w:hanging="709"/>
        <w:jc w:val="both"/>
        <w:rPr>
          <w:rFonts w:ascii="Times New Roman" w:hAnsi="Times New Roman"/>
          <w:sz w:val="24"/>
          <w:szCs w:val="24"/>
        </w:rPr>
      </w:pPr>
    </w:p>
    <w:p w:rsidR="004F19C2" w:rsidRDefault="004F19C2" w:rsidP="0043119E">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B80DE0">
        <w:rPr>
          <w:rFonts w:ascii="Times New Roman" w:hAnsi="Times New Roman"/>
          <w:sz w:val="24"/>
          <w:szCs w:val="24"/>
        </w:rPr>
        <w:t>Ak Z</w:t>
      </w:r>
      <w:r w:rsidR="000761B6" w:rsidRPr="007E1360">
        <w:rPr>
          <w:rFonts w:ascii="Times New Roman" w:hAnsi="Times New Roman"/>
          <w:sz w:val="24"/>
          <w:szCs w:val="24"/>
        </w:rPr>
        <w:t>hotoviteľ</w:t>
      </w:r>
      <w:r w:rsidR="00B80DE0">
        <w:rPr>
          <w:rFonts w:ascii="Times New Roman" w:hAnsi="Times New Roman"/>
          <w:sz w:val="24"/>
          <w:szCs w:val="24"/>
        </w:rPr>
        <w:t xml:space="preserve"> odovzdá D</w:t>
      </w:r>
      <w:r w:rsidR="00D667D2" w:rsidRPr="007E1360">
        <w:rPr>
          <w:rFonts w:ascii="Times New Roman" w:hAnsi="Times New Roman"/>
          <w:sz w:val="24"/>
          <w:szCs w:val="24"/>
        </w:rPr>
        <w:t>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D81877">
        <w:rPr>
          <w:rFonts w:ascii="Times New Roman" w:hAnsi="Times New Roman"/>
          <w:sz w:val="24"/>
          <w:szCs w:val="24"/>
        </w:rPr>
        <w:t>.</w:t>
      </w:r>
      <w:r w:rsidR="00B80DE0">
        <w:rPr>
          <w:rFonts w:ascii="Times New Roman" w:hAnsi="Times New Roman"/>
          <w:sz w:val="24"/>
          <w:szCs w:val="24"/>
        </w:rPr>
        <w:t xml:space="preserve"> tejto Z</w:t>
      </w:r>
      <w:r w:rsidR="000761B6" w:rsidRPr="007E1360">
        <w:rPr>
          <w:rFonts w:ascii="Times New Roman" w:hAnsi="Times New Roman"/>
          <w:sz w:val="24"/>
          <w:szCs w:val="24"/>
        </w:rPr>
        <w:t>mlu</w:t>
      </w:r>
      <w:r w:rsidR="00277F19">
        <w:rPr>
          <w:rFonts w:ascii="Times New Roman" w:hAnsi="Times New Roman"/>
          <w:sz w:val="24"/>
          <w:szCs w:val="24"/>
        </w:rPr>
        <w:t>vy po termíne</w:t>
      </w:r>
      <w:r w:rsidR="00D667D2" w:rsidRPr="007E1360">
        <w:rPr>
          <w:rFonts w:ascii="Times New Roman" w:hAnsi="Times New Roman"/>
          <w:sz w:val="24"/>
          <w:szCs w:val="24"/>
        </w:rPr>
        <w:t xml:space="preserv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B80DE0">
        <w:rPr>
          <w:rFonts w:ascii="Times New Roman" w:hAnsi="Times New Roman"/>
          <w:sz w:val="24"/>
          <w:szCs w:val="24"/>
        </w:rPr>
        <w:t xml:space="preserve"> tejto Z</w:t>
      </w:r>
      <w:r w:rsidR="000761B6" w:rsidRPr="007E1360">
        <w:rPr>
          <w:rFonts w:ascii="Times New Roman" w:hAnsi="Times New Roman"/>
          <w:sz w:val="24"/>
          <w:szCs w:val="24"/>
        </w:rPr>
        <w:t>mluvy, zaplatí zmluvnú pokutu vo výške 0,</w:t>
      </w:r>
      <w:r w:rsidR="00446919" w:rsidRPr="007E1360">
        <w:rPr>
          <w:rFonts w:ascii="Times New Roman" w:hAnsi="Times New Roman"/>
          <w:sz w:val="24"/>
          <w:szCs w:val="24"/>
        </w:rPr>
        <w:t xml:space="preserve">1 </w:t>
      </w:r>
      <w:r w:rsidR="00B80DE0">
        <w:rPr>
          <w:rFonts w:ascii="Times New Roman" w:hAnsi="Times New Roman"/>
          <w:sz w:val="24"/>
          <w:szCs w:val="24"/>
        </w:rPr>
        <w:t>% z ceny D</w:t>
      </w:r>
      <w:r w:rsidR="000761B6" w:rsidRPr="007E1360">
        <w:rPr>
          <w:rFonts w:ascii="Times New Roman" w:hAnsi="Times New Roman"/>
          <w:sz w:val="24"/>
          <w:szCs w:val="24"/>
        </w:rPr>
        <w:t>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B80DE0">
        <w:rPr>
          <w:rFonts w:ascii="Times New Roman" w:hAnsi="Times New Roman"/>
          <w:sz w:val="24"/>
          <w:szCs w:val="24"/>
        </w:rPr>
        <w:t xml:space="preserve"> tejto Zmluvy za každý deň omeškania O</w:t>
      </w:r>
      <w:r w:rsidR="000761B6" w:rsidRPr="007E1360">
        <w:rPr>
          <w:rFonts w:ascii="Times New Roman" w:hAnsi="Times New Roman"/>
          <w:sz w:val="24"/>
          <w:szCs w:val="24"/>
        </w:rPr>
        <w:t xml:space="preserve">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B80DE0">
        <w:rPr>
          <w:rFonts w:ascii="Times New Roman" w:hAnsi="Times New Roman"/>
          <w:sz w:val="24"/>
          <w:szCs w:val="24"/>
        </w:rPr>
        <w:t>s odovzdaním D</w:t>
      </w:r>
      <w:r w:rsidR="00453F2D" w:rsidRPr="007E1360">
        <w:rPr>
          <w:rFonts w:ascii="Times New Roman" w:hAnsi="Times New Roman"/>
          <w:sz w:val="24"/>
          <w:szCs w:val="24"/>
        </w:rPr>
        <w:t xml:space="preserve">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B80DE0">
        <w:rPr>
          <w:rFonts w:ascii="Times New Roman" w:hAnsi="Times New Roman"/>
          <w:sz w:val="24"/>
          <w:szCs w:val="24"/>
        </w:rPr>
        <w:t>V prípade, že Z</w:t>
      </w:r>
      <w:r w:rsidR="000761B6" w:rsidRPr="007E1360">
        <w:rPr>
          <w:rFonts w:ascii="Times New Roman" w:hAnsi="Times New Roman"/>
          <w:sz w:val="24"/>
          <w:szCs w:val="24"/>
        </w:rPr>
        <w:t>hoto</w:t>
      </w:r>
      <w:r w:rsidR="00B80DE0">
        <w:rPr>
          <w:rFonts w:ascii="Times New Roman" w:hAnsi="Times New Roman"/>
          <w:sz w:val="24"/>
          <w:szCs w:val="24"/>
        </w:rPr>
        <w:t>viteľ neodovzdá D</w:t>
      </w:r>
      <w:r w:rsidR="00D667D2" w:rsidRPr="007E1360">
        <w:rPr>
          <w:rFonts w:ascii="Times New Roman" w:hAnsi="Times New Roman"/>
          <w:sz w:val="24"/>
          <w:szCs w:val="24"/>
        </w:rPr>
        <w:t>ielo uvedené v </w:t>
      </w:r>
      <w:r w:rsidR="00D81877">
        <w:rPr>
          <w:rFonts w:ascii="Times New Roman" w:hAnsi="Times New Roman"/>
          <w:sz w:val="24"/>
          <w:szCs w:val="24"/>
        </w:rPr>
        <w:t>článku č. 3, odsek 3.1.</w:t>
      </w:r>
      <w:r w:rsidR="00C51CED" w:rsidRPr="007E1360">
        <w:rPr>
          <w:rFonts w:ascii="Times New Roman" w:hAnsi="Times New Roman"/>
          <w:sz w:val="24"/>
          <w:szCs w:val="24"/>
        </w:rPr>
        <w:t xml:space="preserve"> </w:t>
      </w:r>
      <w:r w:rsidR="00B80DE0">
        <w:rPr>
          <w:rFonts w:ascii="Times New Roman" w:hAnsi="Times New Roman"/>
          <w:sz w:val="24"/>
          <w:szCs w:val="24"/>
        </w:rPr>
        <w:t>tejto Z</w:t>
      </w:r>
      <w:r w:rsidR="000761B6" w:rsidRPr="007E1360">
        <w:rPr>
          <w:rFonts w:ascii="Times New Roman" w:hAnsi="Times New Roman"/>
          <w:sz w:val="24"/>
          <w:szCs w:val="24"/>
        </w:rPr>
        <w:t xml:space="preserve">mluvy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B80DE0">
        <w:rPr>
          <w:rFonts w:ascii="Times New Roman" w:hAnsi="Times New Roman"/>
          <w:sz w:val="24"/>
          <w:szCs w:val="24"/>
        </w:rPr>
        <w:t>tejto Zmluvy, môže si O</w:t>
      </w:r>
      <w:r w:rsidR="000761B6" w:rsidRPr="007E1360">
        <w:rPr>
          <w:rFonts w:ascii="Times New Roman" w:hAnsi="Times New Roman"/>
          <w:sz w:val="24"/>
          <w:szCs w:val="24"/>
        </w:rPr>
        <w:t xml:space="preserve">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00E77675">
        <w:rPr>
          <w:rFonts w:ascii="Times New Roman" w:hAnsi="Times New Roman"/>
          <w:sz w:val="24"/>
          <w:szCs w:val="24"/>
        </w:rPr>
        <w:t xml:space="preserve"> z ceny D</w:t>
      </w:r>
      <w:r w:rsidR="000761B6" w:rsidRPr="007E1360">
        <w:rPr>
          <w:rFonts w:ascii="Times New Roman" w:hAnsi="Times New Roman"/>
          <w:sz w:val="24"/>
          <w:szCs w:val="24"/>
        </w:rPr>
        <w:t xml:space="preserve">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E77675">
        <w:rPr>
          <w:rFonts w:ascii="Times New Roman" w:hAnsi="Times New Roman"/>
          <w:sz w:val="24"/>
          <w:szCs w:val="24"/>
        </w:rPr>
        <w:t>V prípade, že Objednávateľ odstúpi od tejto Z</w:t>
      </w:r>
      <w:r w:rsidR="00791202" w:rsidRPr="007E1360">
        <w:rPr>
          <w:rFonts w:ascii="Times New Roman" w:hAnsi="Times New Roman"/>
          <w:sz w:val="24"/>
          <w:szCs w:val="24"/>
        </w:rPr>
        <w:t xml:space="preserve">mluvy v zmysle článku č. </w:t>
      </w:r>
      <w:r w:rsidR="00A82CD7">
        <w:rPr>
          <w:rFonts w:ascii="Times New Roman" w:hAnsi="Times New Roman"/>
          <w:sz w:val="24"/>
          <w:szCs w:val="24"/>
        </w:rPr>
        <w:t>20</w:t>
      </w:r>
      <w:r w:rsidR="00791202" w:rsidRPr="007E1360">
        <w:rPr>
          <w:rFonts w:ascii="Times New Roman" w:hAnsi="Times New Roman"/>
          <w:sz w:val="24"/>
          <w:szCs w:val="24"/>
        </w:rPr>
        <w:t xml:space="preserve">, odsek </w:t>
      </w:r>
      <w:r w:rsidR="00A82CD7">
        <w:rPr>
          <w:rFonts w:ascii="Times New Roman" w:hAnsi="Times New Roman"/>
          <w:sz w:val="24"/>
          <w:szCs w:val="24"/>
        </w:rPr>
        <w:t>20</w:t>
      </w:r>
      <w:r w:rsidR="00D36E3C">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w:t>
      </w:r>
      <w:r w:rsidR="00E77675">
        <w:rPr>
          <w:rFonts w:ascii="Times New Roman" w:hAnsi="Times New Roman"/>
          <w:sz w:val="24"/>
          <w:szCs w:val="24"/>
        </w:rPr>
        <w:t xml:space="preserve"> nárokovať zmluvnú pokutu voči Z</w:t>
      </w:r>
      <w:r w:rsidR="00791202" w:rsidRPr="007E1360">
        <w:rPr>
          <w:rFonts w:ascii="Times New Roman" w:hAnsi="Times New Roman"/>
          <w:sz w:val="24"/>
          <w:szCs w:val="24"/>
        </w:rPr>
        <w:t>ho</w:t>
      </w:r>
      <w:r w:rsidR="00E77675">
        <w:rPr>
          <w:rFonts w:ascii="Times New Roman" w:hAnsi="Times New Roman"/>
          <w:sz w:val="24"/>
          <w:szCs w:val="24"/>
        </w:rPr>
        <w:t>toviteľovi vo výške 5 % z ceny D</w:t>
      </w:r>
      <w:r w:rsidR="00791202" w:rsidRPr="007E1360">
        <w:rPr>
          <w:rFonts w:ascii="Times New Roman" w:hAnsi="Times New Roman"/>
          <w:sz w:val="24"/>
          <w:szCs w:val="24"/>
        </w:rPr>
        <w:t>iela podľa č</w:t>
      </w:r>
      <w:r w:rsidR="00E77675">
        <w:rPr>
          <w:rFonts w:ascii="Times New Roman" w:hAnsi="Times New Roman"/>
          <w:sz w:val="24"/>
          <w:szCs w:val="24"/>
        </w:rPr>
        <w:t>lánku č. 5, odsek 5.1.1. tejto Z</w:t>
      </w:r>
      <w:r w:rsidR="00791202" w:rsidRPr="007E1360">
        <w:rPr>
          <w:rFonts w:ascii="Times New Roman" w:hAnsi="Times New Roman"/>
          <w:sz w:val="24"/>
          <w:szCs w:val="24"/>
        </w:rPr>
        <w:t>mluvy.</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E77675">
        <w:rPr>
          <w:rFonts w:ascii="Times New Roman" w:hAnsi="Times New Roman"/>
          <w:sz w:val="24"/>
          <w:szCs w:val="24"/>
        </w:rPr>
        <w:t>V prípade, že Objednávateľ odstúpi od tejto Z</w:t>
      </w:r>
      <w:r w:rsidR="00791202" w:rsidRPr="007E1360">
        <w:rPr>
          <w:rFonts w:ascii="Times New Roman" w:hAnsi="Times New Roman"/>
          <w:sz w:val="24"/>
          <w:szCs w:val="24"/>
        </w:rPr>
        <w:t>mluvy s výnim</w:t>
      </w:r>
      <w:r>
        <w:rPr>
          <w:rFonts w:ascii="Times New Roman" w:hAnsi="Times New Roman"/>
          <w:sz w:val="24"/>
          <w:szCs w:val="24"/>
        </w:rPr>
        <w:t>k</w:t>
      </w:r>
      <w:r w:rsidR="00A82CD7">
        <w:rPr>
          <w:rFonts w:ascii="Times New Roman" w:hAnsi="Times New Roman"/>
          <w:sz w:val="24"/>
          <w:szCs w:val="24"/>
        </w:rPr>
        <w:t>ou odstúpenia podľa článku č. 20, odsek 20</w:t>
      </w:r>
      <w:r w:rsidR="00D36E3C">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tak si môže</w:t>
      </w:r>
      <w:r w:rsidR="00E77675">
        <w:rPr>
          <w:rFonts w:ascii="Times New Roman" w:hAnsi="Times New Roman"/>
          <w:sz w:val="24"/>
          <w:szCs w:val="24"/>
        </w:rPr>
        <w:t xml:space="preserve"> nárokovať zmluvnú pokutu voči Z</w:t>
      </w:r>
      <w:r w:rsidR="00791202" w:rsidRPr="007E1360">
        <w:rPr>
          <w:rFonts w:ascii="Times New Roman" w:hAnsi="Times New Roman"/>
          <w:sz w:val="24"/>
          <w:szCs w:val="24"/>
        </w:rPr>
        <w:t>hot</w:t>
      </w:r>
      <w:r w:rsidR="00E77675">
        <w:rPr>
          <w:rFonts w:ascii="Times New Roman" w:hAnsi="Times New Roman"/>
          <w:sz w:val="24"/>
          <w:szCs w:val="24"/>
        </w:rPr>
        <w:t>oviteľovi vo výške 10 % z ceny D</w:t>
      </w:r>
      <w:r w:rsidR="00791202" w:rsidRPr="007E1360">
        <w:rPr>
          <w:rFonts w:ascii="Times New Roman" w:hAnsi="Times New Roman"/>
          <w:sz w:val="24"/>
          <w:szCs w:val="24"/>
        </w:rPr>
        <w:t>iela podľa č</w:t>
      </w:r>
      <w:r w:rsidR="00E77675">
        <w:rPr>
          <w:rFonts w:ascii="Times New Roman" w:hAnsi="Times New Roman"/>
          <w:sz w:val="24"/>
          <w:szCs w:val="24"/>
        </w:rPr>
        <w:t>lánku č. 5, odsek 5.1.1. tejto Z</w:t>
      </w:r>
      <w:r w:rsidR="00791202" w:rsidRPr="007E1360">
        <w:rPr>
          <w:rFonts w:ascii="Times New Roman" w:hAnsi="Times New Roman"/>
          <w:sz w:val="24"/>
          <w:szCs w:val="24"/>
        </w:rPr>
        <w:t>mluvy.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E77675">
        <w:rPr>
          <w:rFonts w:ascii="Times New Roman" w:hAnsi="Times New Roman"/>
          <w:sz w:val="24"/>
          <w:szCs w:val="24"/>
        </w:rPr>
        <w:t>Ak Z</w:t>
      </w:r>
      <w:r w:rsidR="000761B6" w:rsidRPr="007E1360">
        <w:rPr>
          <w:rFonts w:ascii="Times New Roman" w:hAnsi="Times New Roman"/>
          <w:sz w:val="24"/>
          <w:szCs w:val="24"/>
        </w:rPr>
        <w:t>hotoviteľ neodstráni vady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E77675">
        <w:rPr>
          <w:rFonts w:ascii="Times New Roman" w:hAnsi="Times New Roman"/>
          <w:sz w:val="24"/>
          <w:szCs w:val="24"/>
        </w:rPr>
        <w:t xml:space="preserve"> tejto Z</w:t>
      </w:r>
      <w:r w:rsidR="000761B6" w:rsidRPr="007E1360">
        <w:rPr>
          <w:rFonts w:ascii="Times New Roman" w:hAnsi="Times New Roman"/>
          <w:sz w:val="24"/>
          <w:szCs w:val="24"/>
        </w:rPr>
        <w:t xml:space="preserve">mluvy, zaplatí zmluvnú pokutu </w:t>
      </w:r>
      <w:r w:rsidR="00E77675">
        <w:rPr>
          <w:rFonts w:ascii="Times New Roman" w:hAnsi="Times New Roman"/>
          <w:sz w:val="24"/>
          <w:szCs w:val="24"/>
        </w:rPr>
        <w:t>vo výške 0,02 % z ceny D</w:t>
      </w:r>
      <w:r w:rsidR="00BD7427" w:rsidRPr="007E1360">
        <w:rPr>
          <w:rFonts w:ascii="Times New Roman" w:hAnsi="Times New Roman"/>
          <w:sz w:val="24"/>
          <w:szCs w:val="24"/>
        </w:rPr>
        <w:t>iela podľa č</w:t>
      </w:r>
      <w:r w:rsidR="00E77675">
        <w:rPr>
          <w:rFonts w:ascii="Times New Roman" w:hAnsi="Times New Roman"/>
          <w:sz w:val="24"/>
          <w:szCs w:val="24"/>
        </w:rPr>
        <w:t>lánku č. 5, odsek 5.1.1. tejto Z</w:t>
      </w:r>
      <w:r w:rsidR="00BD7427" w:rsidRPr="007E1360">
        <w:rPr>
          <w:rFonts w:ascii="Times New Roman" w:hAnsi="Times New Roman"/>
          <w:sz w:val="24"/>
          <w:szCs w:val="24"/>
        </w:rPr>
        <w:t>mluvy za každý aj začatý deň omeškania</w:t>
      </w:r>
      <w:r w:rsidR="00E77675">
        <w:rPr>
          <w:rFonts w:ascii="Times New Roman" w:hAnsi="Times New Roman"/>
          <w:sz w:val="24"/>
          <w:szCs w:val="24"/>
        </w:rPr>
        <w:t xml:space="preserve"> O</w:t>
      </w:r>
      <w:r w:rsidR="000761B6" w:rsidRPr="007E1360">
        <w:rPr>
          <w:rFonts w:ascii="Times New Roman" w:hAnsi="Times New Roman"/>
          <w:sz w:val="24"/>
          <w:szCs w:val="24"/>
        </w:rPr>
        <w:t>bjednávateľovi.</w:t>
      </w:r>
    </w:p>
    <w:p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E77675">
        <w:rPr>
          <w:rFonts w:ascii="Times New Roman" w:hAnsi="Times New Roman"/>
          <w:sz w:val="24"/>
          <w:szCs w:val="24"/>
        </w:rPr>
        <w:t>Ak Z</w:t>
      </w:r>
      <w:r w:rsidR="000A4E37" w:rsidRPr="007E1360">
        <w:rPr>
          <w:rFonts w:ascii="Times New Roman" w:hAnsi="Times New Roman"/>
          <w:sz w:val="24"/>
          <w:szCs w:val="24"/>
        </w:rPr>
        <w:t xml:space="preserve">hotoviteľ nedodá </w:t>
      </w:r>
      <w:r w:rsidR="00E77675">
        <w:rPr>
          <w:rFonts w:ascii="Times New Roman" w:hAnsi="Times New Roman"/>
          <w:sz w:val="24"/>
          <w:szCs w:val="24"/>
        </w:rPr>
        <w:t>O</w:t>
      </w:r>
      <w:r w:rsidR="0043119E">
        <w:rPr>
          <w:rFonts w:ascii="Times New Roman" w:hAnsi="Times New Roman"/>
          <w:sz w:val="24"/>
          <w:szCs w:val="24"/>
        </w:rPr>
        <w:t xml:space="preserve">bjednávateľovi všetky doklady </w:t>
      </w:r>
      <w:r w:rsidR="00E77675">
        <w:rPr>
          <w:rFonts w:ascii="Times New Roman" w:hAnsi="Times New Roman"/>
          <w:sz w:val="24"/>
          <w:szCs w:val="24"/>
        </w:rPr>
        <w:t>týkajúce sa realizácie D</w:t>
      </w:r>
      <w:r w:rsidR="000A4E37" w:rsidRPr="007E1360">
        <w:rPr>
          <w:rFonts w:ascii="Times New Roman" w:hAnsi="Times New Roman"/>
          <w:sz w:val="24"/>
          <w:szCs w:val="24"/>
        </w:rPr>
        <w:t xml:space="preserve">iela a jeho kvality potrebné k úspešnému kolaudačnému konaniu stavby, zaplatí zmluvnú pokutu </w:t>
      </w:r>
      <w:r w:rsidR="00E77675">
        <w:rPr>
          <w:rFonts w:ascii="Times New Roman" w:hAnsi="Times New Roman"/>
          <w:sz w:val="24"/>
          <w:szCs w:val="24"/>
        </w:rPr>
        <w:t>vo výške 0,02 % z ceny D</w:t>
      </w:r>
      <w:r w:rsidR="00BD7427" w:rsidRPr="007E1360">
        <w:rPr>
          <w:rFonts w:ascii="Times New Roman" w:hAnsi="Times New Roman"/>
          <w:sz w:val="24"/>
          <w:szCs w:val="24"/>
        </w:rPr>
        <w:t>iela podľa č</w:t>
      </w:r>
      <w:r w:rsidR="00E77675">
        <w:rPr>
          <w:rFonts w:ascii="Times New Roman" w:hAnsi="Times New Roman"/>
          <w:sz w:val="24"/>
          <w:szCs w:val="24"/>
        </w:rPr>
        <w:t>lánku č. 5, odsek 5.1.1. tejto Z</w:t>
      </w:r>
      <w:r w:rsidR="00BD7427" w:rsidRPr="007E1360">
        <w:rPr>
          <w:rFonts w:ascii="Times New Roman" w:hAnsi="Times New Roman"/>
          <w:sz w:val="24"/>
          <w:szCs w:val="24"/>
        </w:rPr>
        <w:t>mluvy za každý aj začatý deň omeškania</w:t>
      </w:r>
      <w:r w:rsidR="00E77675">
        <w:rPr>
          <w:rFonts w:ascii="Times New Roman" w:hAnsi="Times New Roman"/>
          <w:sz w:val="24"/>
          <w:szCs w:val="24"/>
        </w:rPr>
        <w:t xml:space="preserve"> O</w:t>
      </w:r>
      <w:r w:rsidR="000A4E37" w:rsidRPr="007E1360">
        <w:rPr>
          <w:rFonts w:ascii="Times New Roman" w:hAnsi="Times New Roman"/>
          <w:sz w:val="24"/>
          <w:szCs w:val="24"/>
        </w:rPr>
        <w:t>bjednávateľovi.</w:t>
      </w:r>
    </w:p>
    <w:p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E77675">
        <w:rPr>
          <w:rFonts w:ascii="Times New Roman" w:hAnsi="Times New Roman"/>
          <w:sz w:val="24"/>
          <w:szCs w:val="24"/>
        </w:rPr>
        <w:t>Z</w:t>
      </w:r>
      <w:r w:rsidR="00F85815" w:rsidRPr="007E1360">
        <w:rPr>
          <w:rFonts w:ascii="Times New Roman" w:hAnsi="Times New Roman"/>
          <w:sz w:val="24"/>
          <w:szCs w:val="24"/>
        </w:rPr>
        <w:t>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E77675">
        <w:rPr>
          <w:rFonts w:ascii="Times New Roman" w:hAnsi="Times New Roman"/>
          <w:sz w:val="24"/>
          <w:szCs w:val="24"/>
        </w:rPr>
        <w:t xml:space="preserve"> tejto Z</w:t>
      </w:r>
      <w:r w:rsidR="00277F19">
        <w:rPr>
          <w:rFonts w:ascii="Times New Roman" w:hAnsi="Times New Roman"/>
          <w:sz w:val="24"/>
          <w:szCs w:val="24"/>
        </w:rPr>
        <w:t xml:space="preserve">mluvy </w:t>
      </w:r>
      <w:r w:rsidR="00F85815" w:rsidRPr="007E1360">
        <w:rPr>
          <w:rFonts w:ascii="Times New Roman" w:hAnsi="Times New Roman"/>
          <w:sz w:val="24"/>
          <w:szCs w:val="24"/>
        </w:rPr>
        <w:t>zaplatí zmluvnú</w:t>
      </w:r>
      <w:r w:rsidR="00E77675">
        <w:rPr>
          <w:rFonts w:ascii="Times New Roman" w:hAnsi="Times New Roman"/>
          <w:sz w:val="24"/>
          <w:szCs w:val="24"/>
        </w:rPr>
        <w:t xml:space="preserve"> pokutu vo výške 0,02 % z ceny D</w:t>
      </w:r>
      <w:r w:rsidR="00F85815" w:rsidRPr="007E1360">
        <w:rPr>
          <w:rFonts w:ascii="Times New Roman" w:hAnsi="Times New Roman"/>
          <w:sz w:val="24"/>
          <w:szCs w:val="24"/>
        </w:rPr>
        <w:t>iela podľa č</w:t>
      </w:r>
      <w:r w:rsidR="00277F19">
        <w:rPr>
          <w:rFonts w:ascii="Times New Roman" w:hAnsi="Times New Roman"/>
          <w:sz w:val="24"/>
          <w:szCs w:val="24"/>
        </w:rPr>
        <w:t>lánku č. 5, odsek 5.1.1. tejto Z</w:t>
      </w:r>
      <w:r w:rsidR="00F85815" w:rsidRPr="007E1360">
        <w:rPr>
          <w:rFonts w:ascii="Times New Roman" w:hAnsi="Times New Roman"/>
          <w:sz w:val="24"/>
          <w:szCs w:val="24"/>
        </w:rPr>
        <w:t>mluvy za každý aj začatý deň omeškania</w:t>
      </w:r>
      <w:r w:rsidR="00E77675">
        <w:rPr>
          <w:rFonts w:ascii="Times New Roman" w:hAnsi="Times New Roman"/>
          <w:sz w:val="24"/>
          <w:szCs w:val="24"/>
        </w:rPr>
        <w:t xml:space="preserve"> O</w:t>
      </w:r>
      <w:r w:rsidR="00C24D4D" w:rsidRPr="007E1360">
        <w:rPr>
          <w:rFonts w:ascii="Times New Roman" w:hAnsi="Times New Roman"/>
          <w:sz w:val="24"/>
          <w:szCs w:val="24"/>
        </w:rPr>
        <w:t>bjednávateľovi</w:t>
      </w:r>
      <w:r w:rsidR="00F85815" w:rsidRPr="007E1360">
        <w:rPr>
          <w:rFonts w:ascii="Times New Roman" w:hAnsi="Times New Roman"/>
          <w:sz w:val="24"/>
          <w:szCs w:val="24"/>
        </w:rPr>
        <w:t>.</w:t>
      </w:r>
    </w:p>
    <w:p w:rsidR="002F1EA5" w:rsidRPr="004110AA" w:rsidRDefault="002F1EA5" w:rsidP="002F1EA5">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 xml:space="preserve">V prípade, ak je </w:t>
      </w:r>
      <w:r w:rsidR="00E77675">
        <w:rPr>
          <w:rFonts w:ascii="Times New Roman" w:hAnsi="Times New Roman"/>
          <w:sz w:val="24"/>
          <w:szCs w:val="24"/>
        </w:rPr>
        <w:t>Z</w:t>
      </w:r>
      <w:r w:rsidRPr="00D0758C">
        <w:rPr>
          <w:rFonts w:ascii="Times New Roman" w:hAnsi="Times New Roman"/>
          <w:sz w:val="24"/>
          <w:szCs w:val="24"/>
        </w:rPr>
        <w:t xml:space="preserve">hotoviteľ v omeškaní s riadnym a včasným </w:t>
      </w:r>
      <w:r w:rsidR="00E77675">
        <w:rPr>
          <w:rFonts w:ascii="Times New Roman" w:hAnsi="Times New Roman"/>
          <w:sz w:val="24"/>
          <w:szCs w:val="24"/>
        </w:rPr>
        <w:t>odovzdaním staveniska O</w:t>
      </w:r>
      <w:r w:rsidRPr="00D0758C">
        <w:rPr>
          <w:rFonts w:ascii="Times New Roman" w:hAnsi="Times New Roman"/>
          <w:sz w:val="24"/>
          <w:szCs w:val="24"/>
        </w:rPr>
        <w:t>bjednáv</w:t>
      </w:r>
      <w:r>
        <w:rPr>
          <w:rFonts w:ascii="Times New Roman" w:hAnsi="Times New Roman"/>
          <w:sz w:val="24"/>
          <w:szCs w:val="24"/>
        </w:rPr>
        <w:t>ateľovi podľa článku 9 ods. 9.24</w:t>
      </w:r>
      <w:r w:rsidRPr="00D0758C">
        <w:rPr>
          <w:rFonts w:ascii="Times New Roman" w:hAnsi="Times New Roman"/>
          <w:sz w:val="24"/>
          <w:szCs w:val="24"/>
        </w:rPr>
        <w:t xml:space="preserve"> tejto </w:t>
      </w:r>
      <w:r w:rsidR="00E77675">
        <w:rPr>
          <w:rFonts w:ascii="Times New Roman" w:hAnsi="Times New Roman"/>
          <w:sz w:val="24"/>
          <w:szCs w:val="24"/>
        </w:rPr>
        <w:t>Zmluvy, tak má O</w:t>
      </w:r>
      <w:r w:rsidRPr="00D0758C">
        <w:rPr>
          <w:rFonts w:ascii="Times New Roman" w:hAnsi="Times New Roman"/>
          <w:sz w:val="24"/>
          <w:szCs w:val="24"/>
        </w:rPr>
        <w:t xml:space="preserve">bjednávateľ nárok na </w:t>
      </w:r>
      <w:r w:rsidRPr="00D0758C">
        <w:rPr>
          <w:rFonts w:ascii="Times New Roman" w:hAnsi="Times New Roman"/>
          <w:sz w:val="24"/>
          <w:szCs w:val="24"/>
        </w:rPr>
        <w:lastRenderedPageBreak/>
        <w:t>zmluvnú pokutu vo výške 500,-Eur za každý deň  aj začatý deň omeškania so splnením tejto povinnosti.</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E77675">
        <w:rPr>
          <w:rFonts w:ascii="Times New Roman" w:hAnsi="Times New Roman"/>
          <w:sz w:val="24"/>
          <w:szCs w:val="24"/>
        </w:rPr>
        <w:t>meškaní O</w:t>
      </w:r>
      <w:r w:rsidR="000761B6" w:rsidRPr="007E1360">
        <w:rPr>
          <w:rFonts w:ascii="Times New Roman" w:hAnsi="Times New Roman"/>
          <w:sz w:val="24"/>
          <w:szCs w:val="24"/>
        </w:rPr>
        <w:t>bjednávateľa s úhradou faktúry</w:t>
      </w:r>
      <w:r w:rsidR="00E77675">
        <w:rPr>
          <w:rFonts w:ascii="Times New Roman" w:hAnsi="Times New Roman"/>
          <w:sz w:val="24"/>
          <w:szCs w:val="24"/>
        </w:rPr>
        <w:t xml:space="preserve"> je Z</w:t>
      </w:r>
      <w:r w:rsidR="000761B6" w:rsidRPr="007E1360">
        <w:rPr>
          <w:rFonts w:ascii="Times New Roman" w:hAnsi="Times New Roman"/>
          <w:sz w:val="24"/>
          <w:szCs w:val="24"/>
        </w:rPr>
        <w:t>hotoviteľ oprávnený účtovať úrok z</w:t>
      </w:r>
      <w:r w:rsidR="00736722" w:rsidRPr="007E1360">
        <w:rPr>
          <w:rFonts w:ascii="Times New Roman" w:hAnsi="Times New Roman"/>
          <w:sz w:val="24"/>
          <w:szCs w:val="24"/>
        </w:rPr>
        <w:t> omeškania v príslušnej zákonnej výške.</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13.10</w:t>
      </w:r>
      <w:r w:rsidR="00222DDB">
        <w:rPr>
          <w:rFonts w:ascii="Times New Roman" w:hAnsi="Times New Roman"/>
          <w:sz w:val="24"/>
          <w:szCs w:val="24"/>
        </w:rPr>
        <w:tab/>
      </w:r>
      <w:r w:rsidR="00076D81">
        <w:rPr>
          <w:rFonts w:ascii="Times New Roman" w:hAnsi="Times New Roman"/>
          <w:sz w:val="24"/>
          <w:szCs w:val="24"/>
        </w:rPr>
        <w:t>Popri zmluvnej pokute má</w:t>
      </w:r>
      <w:r w:rsidR="00E77675">
        <w:rPr>
          <w:rFonts w:ascii="Times New Roman" w:hAnsi="Times New Roman"/>
          <w:sz w:val="24"/>
          <w:szCs w:val="24"/>
        </w:rPr>
        <w:t xml:space="preserve"> O</w:t>
      </w:r>
      <w:r w:rsidR="000761B6" w:rsidRPr="007E1360">
        <w:rPr>
          <w:rFonts w:ascii="Times New Roman" w:hAnsi="Times New Roman"/>
          <w:sz w:val="24"/>
          <w:szCs w:val="24"/>
        </w:rPr>
        <w:t>bjednávateľ aj nárok na náhradu škody prevyšujúcu zmluvnú pokutu.</w:t>
      </w:r>
    </w:p>
    <w:p w:rsidR="00453F2D"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F85815" w:rsidRPr="007E1360" w:rsidRDefault="00A82CD7"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w:t>
      </w:r>
      <w:r w:rsidR="00222DDB" w:rsidRPr="003D3BF2">
        <w:rPr>
          <w:rFonts w:ascii="Times New Roman" w:hAnsi="Times New Roman"/>
          <w:sz w:val="24"/>
          <w:szCs w:val="24"/>
        </w:rPr>
        <w:t>13</w:t>
      </w:r>
      <w:r w:rsidR="00F85815" w:rsidRPr="003D3BF2">
        <w:rPr>
          <w:rFonts w:ascii="Times New Roman" w:hAnsi="Times New Roman"/>
          <w:sz w:val="24"/>
          <w:szCs w:val="24"/>
        </w:rPr>
        <w:t>.</w:t>
      </w:r>
      <w:r w:rsidR="00444F4F">
        <w:rPr>
          <w:rFonts w:ascii="Times New Roman" w:hAnsi="Times New Roman"/>
          <w:sz w:val="24"/>
          <w:szCs w:val="24"/>
        </w:rPr>
        <w:t>7</w:t>
      </w:r>
      <w:r w:rsidR="00F85815" w:rsidRPr="003D3BF2">
        <w:rPr>
          <w:rFonts w:ascii="Times New Roman" w:hAnsi="Times New Roman"/>
          <w:sz w:val="24"/>
          <w:szCs w:val="24"/>
        </w:rPr>
        <w:t xml:space="preserve"> </w:t>
      </w:r>
      <w:r w:rsidR="00F85815" w:rsidRPr="007E1360">
        <w:rPr>
          <w:rFonts w:ascii="Times New Roman" w:hAnsi="Times New Roman"/>
          <w:sz w:val="24"/>
          <w:szCs w:val="24"/>
        </w:rPr>
        <w:t>tohto článku sa nekumulujú</w:t>
      </w:r>
    </w:p>
    <w:p w:rsidR="00D667D2"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63E84" w:rsidRDefault="00063E84" w:rsidP="00063E84">
      <w:pPr>
        <w:pStyle w:val="Hlavika"/>
        <w:tabs>
          <w:tab w:val="clear" w:pos="4536"/>
          <w:tab w:val="clear" w:pos="9072"/>
        </w:tabs>
        <w:ind w:left="709"/>
        <w:jc w:val="both"/>
        <w:rPr>
          <w:rFonts w:ascii="Times New Roman" w:hAnsi="Times New Roman"/>
          <w:sz w:val="24"/>
          <w:szCs w:val="24"/>
        </w:rPr>
      </w:pPr>
    </w:p>
    <w:p w:rsidR="00C554A4" w:rsidRPr="007E1360" w:rsidRDefault="00C554A4" w:rsidP="00063E84">
      <w:pPr>
        <w:pStyle w:val="Hlavika"/>
        <w:tabs>
          <w:tab w:val="clear" w:pos="4536"/>
          <w:tab w:val="clear" w:pos="9072"/>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E77675">
        <w:rPr>
          <w:rFonts w:ascii="Times New Roman" w:hAnsi="Times New Roman"/>
          <w:sz w:val="24"/>
          <w:szCs w:val="24"/>
        </w:rPr>
        <w:t>Z</w:t>
      </w:r>
      <w:r w:rsidR="00C43D20" w:rsidRPr="007E1360">
        <w:rPr>
          <w:rFonts w:ascii="Times New Roman" w:hAnsi="Times New Roman"/>
          <w:sz w:val="24"/>
          <w:szCs w:val="24"/>
        </w:rPr>
        <w:t>mluvy</w:t>
      </w:r>
      <w:r w:rsidR="00E77675">
        <w:rPr>
          <w:rFonts w:ascii="Times New Roman" w:hAnsi="Times New Roman"/>
          <w:sz w:val="24"/>
          <w:szCs w:val="24"/>
        </w:rPr>
        <w:t xml:space="preserve"> Z</w:t>
      </w:r>
      <w:r w:rsidR="0043119E">
        <w:rPr>
          <w:rFonts w:ascii="Times New Roman" w:hAnsi="Times New Roman"/>
          <w:sz w:val="24"/>
          <w:szCs w:val="24"/>
        </w:rPr>
        <w:t xml:space="preserve">hotoviteľovi voči </w:t>
      </w:r>
      <w:r w:rsidR="00E77675">
        <w:rPr>
          <w:rFonts w:ascii="Times New Roman" w:hAnsi="Times New Roman"/>
          <w:sz w:val="24"/>
          <w:szCs w:val="24"/>
        </w:rPr>
        <w:t>O</w:t>
      </w:r>
      <w:r>
        <w:rPr>
          <w:rFonts w:ascii="Times New Roman" w:hAnsi="Times New Roman"/>
          <w:sz w:val="24"/>
          <w:szCs w:val="24"/>
        </w:rPr>
        <w:t>bjednávateľovi</w:t>
      </w:r>
      <w:r w:rsidR="00C43D20" w:rsidRPr="007E1360">
        <w:rPr>
          <w:rFonts w:ascii="Times New Roman" w:hAnsi="Times New Roman"/>
          <w:sz w:val="24"/>
          <w:szCs w:val="24"/>
        </w:rPr>
        <w:t xml:space="preserve"> je možný len s pre</w:t>
      </w:r>
      <w:r w:rsidR="00E77675">
        <w:rPr>
          <w:rFonts w:ascii="Times New Roman" w:hAnsi="Times New Roman"/>
          <w:sz w:val="24"/>
          <w:szCs w:val="24"/>
        </w:rPr>
        <w:t>dchádzajúcim písomným súhlasom O</w:t>
      </w:r>
      <w:r w:rsidR="00C43D20" w:rsidRPr="007E1360">
        <w:rPr>
          <w:rFonts w:ascii="Times New Roman" w:hAnsi="Times New Roman"/>
          <w:sz w:val="24"/>
          <w:szCs w:val="24"/>
        </w:rPr>
        <w:t>bjednávateľa. Zhotoviteľ je povinný vykonať práce vo vlastnom mene.</w:t>
      </w:r>
    </w:p>
    <w:p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w:t>
      </w:r>
      <w:r w:rsidR="00E77675">
        <w:rPr>
          <w:rFonts w:ascii="Times New Roman" w:hAnsi="Times New Roman"/>
          <w:sz w:val="24"/>
          <w:szCs w:val="24"/>
        </w:rPr>
        <w:t>teľov sa posudzuje ako činnosť Z</w:t>
      </w:r>
      <w:r w:rsidR="00076D81">
        <w:rPr>
          <w:rFonts w:ascii="Times New Roman" w:hAnsi="Times New Roman"/>
          <w:sz w:val="24"/>
          <w:szCs w:val="24"/>
        </w:rPr>
        <w:t>hotoviteľa</w:t>
      </w:r>
      <w:r w:rsidR="000761B6" w:rsidRPr="007E1360">
        <w:rPr>
          <w:rFonts w:ascii="Times New Roman" w:hAnsi="Times New Roman"/>
          <w:sz w:val="24"/>
          <w:szCs w:val="24"/>
        </w:rPr>
        <w:t xml:space="preserve"> vrátane zodpovednosti za prípadne vzniknutú škodu.</w:t>
      </w:r>
    </w:p>
    <w:p w:rsidR="006F20A1" w:rsidRDefault="00222DDB" w:rsidP="00D0758C">
      <w:pPr>
        <w:pStyle w:val="Odsekzoznamu"/>
        <w:spacing w:after="0"/>
        <w:ind w:hanging="720"/>
        <w:jc w:val="both"/>
        <w:rPr>
          <w:rFonts w:ascii="Times New Roman" w:hAnsi="Times New Roman"/>
          <w:sz w:val="24"/>
          <w:szCs w:val="24"/>
        </w:rPr>
      </w:pPr>
      <w:r>
        <w:rPr>
          <w:rFonts w:ascii="Times New Roman" w:hAnsi="Times New Roman"/>
          <w:sz w:val="24"/>
          <w:szCs w:val="24"/>
        </w:rPr>
        <w:t>14.3</w:t>
      </w:r>
      <w:r>
        <w:rPr>
          <w:rFonts w:ascii="Times New Roman" w:hAnsi="Times New Roman"/>
          <w:sz w:val="24"/>
          <w:szCs w:val="24"/>
        </w:rPr>
        <w:tab/>
      </w:r>
      <w:r w:rsidR="00E77675">
        <w:rPr>
          <w:rFonts w:ascii="Times New Roman" w:hAnsi="Times New Roman"/>
          <w:sz w:val="24"/>
          <w:szCs w:val="24"/>
        </w:rPr>
        <w:t>Zhotoviteľ vykoná D</w:t>
      </w:r>
      <w:r w:rsidR="00076D81">
        <w:rPr>
          <w:rFonts w:ascii="Times New Roman" w:hAnsi="Times New Roman"/>
          <w:sz w:val="24"/>
          <w:szCs w:val="24"/>
        </w:rPr>
        <w:t>ielo vlastnými kapacitami</w:t>
      </w:r>
      <w:r w:rsidR="00967CDE" w:rsidRPr="007E1360">
        <w:rPr>
          <w:rFonts w:ascii="Times New Roman" w:hAnsi="Times New Roman"/>
          <w:sz w:val="24"/>
          <w:szCs w:val="24"/>
        </w:rPr>
        <w:t xml:space="preserve">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w:t>
      </w:r>
      <w:r w:rsidR="00076D81">
        <w:rPr>
          <w:rFonts w:ascii="Times New Roman" w:hAnsi="Times New Roman"/>
          <w:sz w:val="24"/>
          <w:szCs w:val="24"/>
        </w:rPr>
        <w:t>oddeliteľnú prílohu č. 4 tejto Z</w:t>
      </w:r>
      <w:r>
        <w:rPr>
          <w:rFonts w:ascii="Times New Roman" w:hAnsi="Times New Roman"/>
          <w:sz w:val="24"/>
          <w:szCs w:val="24"/>
        </w:rPr>
        <w:t>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 oproti zoznamu uvedenému v rámci súťažnej ponuky je možn</w:t>
      </w:r>
      <w:r w:rsidR="00A93B7F">
        <w:rPr>
          <w:rFonts w:ascii="Times New Roman" w:hAnsi="Times New Roman"/>
          <w:sz w:val="24"/>
          <w:szCs w:val="24"/>
        </w:rPr>
        <w:t>á až po jej písomnom schválení O</w:t>
      </w:r>
      <w:r w:rsidR="00967CDE" w:rsidRPr="007E1360">
        <w:rPr>
          <w:rFonts w:ascii="Times New Roman" w:hAnsi="Times New Roman"/>
          <w:sz w:val="24"/>
          <w:szCs w:val="24"/>
        </w:rPr>
        <w:t>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w:t>
      </w:r>
      <w:r w:rsidR="00076D81">
        <w:rPr>
          <w:rFonts w:ascii="Times New Roman" w:hAnsi="Times New Roman"/>
          <w:sz w:val="24"/>
          <w:szCs w:val="24"/>
        </w:rPr>
        <w:t>e subdodávateľ spĺňa podmienky o</w:t>
      </w:r>
      <w:r w:rsidR="00A92412" w:rsidRPr="007E1360">
        <w:rPr>
          <w:rFonts w:ascii="Times New Roman" w:hAnsi="Times New Roman"/>
          <w:sz w:val="24"/>
          <w:szCs w:val="24"/>
        </w:rPr>
        <w:t>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Z.z. o verejnom obstarávaní a o zmene a doplnení niektorých zákonov</w:t>
      </w:r>
      <w:r w:rsidR="00967CDE"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4F19C2">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076D81">
        <w:rPr>
          <w:rFonts w:ascii="Times New Roman" w:eastAsia="Times New Roman" w:hAnsi="Times New Roman"/>
          <w:bCs/>
          <w:sz w:val="24"/>
          <w:szCs w:val="24"/>
        </w:rPr>
        <w:t>Z</w:t>
      </w:r>
      <w:r w:rsidR="004F19C2">
        <w:rPr>
          <w:rFonts w:ascii="Times New Roman" w:eastAsia="Times New Roman" w:hAnsi="Times New Roman"/>
          <w:bCs/>
          <w:sz w:val="24"/>
          <w:szCs w:val="24"/>
        </w:rPr>
        <w:t>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w:t>
      </w:r>
      <w:r w:rsidR="00A93B7F">
        <w:rPr>
          <w:rFonts w:ascii="Times New Roman" w:eastAsia="Times New Roman" w:hAnsi="Times New Roman"/>
          <w:bCs/>
          <w:sz w:val="24"/>
          <w:szCs w:val="24"/>
        </w:rPr>
        <w:t>O</w:t>
      </w:r>
      <w:r w:rsidR="004F19C2">
        <w:rPr>
          <w:rFonts w:ascii="Times New Roman" w:eastAsia="Times New Roman" w:hAnsi="Times New Roman"/>
          <w:bCs/>
          <w:sz w:val="24"/>
          <w:szCs w:val="24"/>
        </w:rPr>
        <w:t>bjednávateľovi  v rozsa</w:t>
      </w:r>
      <w:r w:rsidR="00EF16F1">
        <w:rPr>
          <w:rFonts w:ascii="Times New Roman" w:eastAsia="Times New Roman" w:hAnsi="Times New Roman"/>
          <w:bCs/>
          <w:sz w:val="24"/>
          <w:szCs w:val="24"/>
        </w:rPr>
        <w:t>hu zmeny údajov o subdodávateľoch</w:t>
      </w:r>
      <w:r w:rsidR="004F19C2">
        <w:rPr>
          <w:rFonts w:ascii="Times New Roman" w:eastAsia="Times New Roman" w:hAnsi="Times New Roman"/>
          <w:bCs/>
          <w:sz w:val="24"/>
          <w:szCs w:val="24"/>
        </w:rPr>
        <w:t xml:space="preserve">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A93B7F">
        <w:rPr>
          <w:rFonts w:ascii="Times New Roman" w:hAnsi="Times New Roman"/>
          <w:sz w:val="24"/>
          <w:szCs w:val="24"/>
        </w:rPr>
        <w:t xml:space="preserve"> </w:t>
      </w:r>
      <w:r w:rsidR="00A93B7F" w:rsidRPr="00FB71FE">
        <w:rPr>
          <w:rFonts w:ascii="Times New Roman" w:hAnsi="Times New Roman"/>
          <w:sz w:val="24"/>
          <w:szCs w:val="24"/>
          <w:highlight w:val="yellow"/>
        </w:rPr>
        <w:t>xxx</w:t>
      </w:r>
      <w:r w:rsidR="00F86C4C">
        <w:rPr>
          <w:rFonts w:ascii="Times New Roman" w:hAnsi="Times New Roman"/>
          <w:sz w:val="24"/>
          <w:szCs w:val="24"/>
        </w:rPr>
        <w:t xml:space="preserve"> </w:t>
      </w:r>
      <w:r w:rsidR="00EF69FC" w:rsidRPr="007E1360">
        <w:rPr>
          <w:rFonts w:ascii="Times New Roman" w:hAnsi="Times New Roman"/>
          <w:sz w:val="24"/>
          <w:szCs w:val="24"/>
        </w:rPr>
        <w:t>– projekt manager</w:t>
      </w:r>
      <w:r w:rsidR="007363DD">
        <w:rPr>
          <w:rFonts w:ascii="Times New Roman" w:hAnsi="Times New Roman"/>
          <w:sz w:val="24"/>
          <w:szCs w:val="24"/>
        </w:rPr>
        <w:t xml:space="preserve"> zhotoviteľa</w:t>
      </w:r>
      <w:r w:rsidR="00EF69FC" w:rsidRPr="007E1360">
        <w:rPr>
          <w:rFonts w:ascii="Times New Roman" w:hAnsi="Times New Roman"/>
          <w:sz w:val="24"/>
          <w:szCs w:val="24"/>
        </w:rPr>
        <w:t xml:space="preserve">, tel. č.: </w:t>
      </w:r>
      <w:r w:rsidR="00A93B7F" w:rsidRPr="00FB71FE">
        <w:rPr>
          <w:rFonts w:ascii="Times New Roman" w:hAnsi="Times New Roman"/>
          <w:sz w:val="24"/>
          <w:szCs w:val="24"/>
          <w:highlight w:val="yellow"/>
        </w:rPr>
        <w:t>xxx</w:t>
      </w:r>
      <w:r w:rsidR="00F86C4C">
        <w:rPr>
          <w:rFonts w:ascii="Times New Roman" w:hAnsi="Times New Roman"/>
          <w:sz w:val="24"/>
          <w:szCs w:val="24"/>
        </w:rPr>
        <w:t xml:space="preserve"> </w:t>
      </w:r>
      <w:r w:rsidR="00EF69FC" w:rsidRPr="007E1360">
        <w:rPr>
          <w:rFonts w:ascii="Times New Roman" w:hAnsi="Times New Roman"/>
          <w:sz w:val="24"/>
          <w:szCs w:val="24"/>
        </w:rPr>
        <w:t>a</w:t>
      </w:r>
      <w:r w:rsidR="00F86C4C">
        <w:rPr>
          <w:rFonts w:ascii="Times New Roman" w:hAnsi="Times New Roman"/>
          <w:sz w:val="24"/>
          <w:szCs w:val="24"/>
        </w:rPr>
        <w:t xml:space="preserve"> </w:t>
      </w:r>
      <w:r w:rsidR="00EF69FC" w:rsidRPr="007E1360">
        <w:rPr>
          <w:rFonts w:ascii="Times New Roman" w:hAnsi="Times New Roman"/>
          <w:sz w:val="24"/>
          <w:szCs w:val="24"/>
        </w:rPr>
        <w:t>e-mai</w:t>
      </w:r>
      <w:r w:rsidR="00AE5867" w:rsidRPr="00DA1078">
        <w:rPr>
          <w:rFonts w:ascii="Times New Roman" w:hAnsi="Times New Roman"/>
          <w:sz w:val="24"/>
          <w:szCs w:val="24"/>
        </w:rPr>
        <w:t>l:</w:t>
      </w:r>
      <w:r w:rsidR="00F86C4C">
        <w:rPr>
          <w:rFonts w:ascii="Times New Roman" w:hAnsi="Times New Roman"/>
          <w:sz w:val="24"/>
          <w:szCs w:val="24"/>
        </w:rPr>
        <w:t xml:space="preserve"> </w:t>
      </w:r>
      <w:hyperlink r:id="rId8" w:history="1">
        <w:r w:rsidR="00A93B7F" w:rsidRPr="00FB71FE">
          <w:rPr>
            <w:rStyle w:val="Hypertextovprepojenie"/>
            <w:rFonts w:ascii="Times New Roman" w:hAnsi="Times New Roman"/>
            <w:color w:val="auto"/>
            <w:highlight w:val="yellow"/>
            <w:u w:val="none"/>
          </w:rPr>
          <w:t>xxx</w:t>
        </w:r>
      </w:hyperlink>
      <w:r w:rsidR="000953E6" w:rsidRPr="00F86C4C">
        <w:t>.</w:t>
      </w:r>
      <w:r w:rsidR="00F86C4C" w:rsidRPr="00F86C4C">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Pr>
          <w:rFonts w:ascii="Times New Roman" w:hAnsi="Times New Roman"/>
          <w:sz w:val="24"/>
          <w:szCs w:val="24"/>
        </w:rPr>
        <w:t>9</w:t>
      </w:r>
      <w:r w:rsidR="00985F83" w:rsidRPr="007E1360">
        <w:rPr>
          <w:rFonts w:ascii="Times New Roman" w:hAnsi="Times New Roman"/>
          <w:sz w:val="24"/>
          <w:szCs w:val="24"/>
        </w:rPr>
        <w:t>.19 Zmluvy.</w:t>
      </w:r>
    </w:p>
    <w:p w:rsidR="000761B6"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lastRenderedPageBreak/>
        <w:t>15.2</w:t>
      </w:r>
      <w:r>
        <w:rPr>
          <w:rFonts w:ascii="Times New Roman" w:hAnsi="Times New Roman"/>
          <w:sz w:val="24"/>
          <w:szCs w:val="24"/>
        </w:rPr>
        <w:tab/>
      </w:r>
      <w:r w:rsidR="00A93B7F">
        <w:rPr>
          <w:rFonts w:ascii="Times New Roman" w:hAnsi="Times New Roman"/>
          <w:sz w:val="24"/>
          <w:szCs w:val="24"/>
        </w:rPr>
        <w:t>Písomná korešpondencia medzi Zhotoviteľom a O</w:t>
      </w:r>
      <w:r w:rsidR="000761B6" w:rsidRPr="007E1360">
        <w:rPr>
          <w:rFonts w:ascii="Times New Roman" w:hAnsi="Times New Roman"/>
          <w:sz w:val="24"/>
          <w:szCs w:val="24"/>
        </w:rPr>
        <w:t>bjednávateľom bude v jazyku slovenskom.</w:t>
      </w:r>
    </w:p>
    <w:p w:rsidR="00C554A4" w:rsidRPr="007E1360" w:rsidRDefault="00C554A4" w:rsidP="00222DDB">
      <w:pPr>
        <w:pStyle w:val="Hlavika"/>
        <w:tabs>
          <w:tab w:val="clear" w:pos="4536"/>
          <w:tab w:val="clear" w:pos="9072"/>
        </w:tabs>
        <w:ind w:left="720" w:hanging="720"/>
        <w:jc w:val="both"/>
        <w:rPr>
          <w:rFonts w:ascii="Times New Roman" w:hAnsi="Times New Roman"/>
          <w:sz w:val="24"/>
          <w:szCs w:val="24"/>
        </w:rPr>
      </w:pPr>
    </w:p>
    <w:p w:rsidR="00063E84" w:rsidRPr="007E1360" w:rsidRDefault="00063E84" w:rsidP="0043119E">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 xml:space="preserve">Zhotoviteľ je povinný nahradiť </w:t>
      </w:r>
      <w:r w:rsidR="00A93B7F">
        <w:rPr>
          <w:rFonts w:ascii="Times New Roman" w:hAnsi="Times New Roman"/>
          <w:sz w:val="24"/>
          <w:szCs w:val="24"/>
        </w:rPr>
        <w:t>O</w:t>
      </w:r>
      <w:r w:rsidR="000D2DA9" w:rsidRPr="007E1360">
        <w:rPr>
          <w:rFonts w:ascii="Times New Roman" w:hAnsi="Times New Roman"/>
          <w:sz w:val="24"/>
          <w:szCs w:val="24"/>
        </w:rPr>
        <w:t>bjednávat</w:t>
      </w:r>
      <w:r w:rsidR="00A93B7F">
        <w:rPr>
          <w:rFonts w:ascii="Times New Roman" w:hAnsi="Times New Roman"/>
          <w:sz w:val="24"/>
          <w:szCs w:val="24"/>
        </w:rPr>
        <w:t>eľovi všetku škodu, ktorá bola O</w:t>
      </w:r>
      <w:r w:rsidR="000D2DA9" w:rsidRPr="007E1360">
        <w:rPr>
          <w:rFonts w:ascii="Times New Roman" w:hAnsi="Times New Roman"/>
          <w:sz w:val="24"/>
          <w:szCs w:val="24"/>
        </w:rPr>
        <w:t>bjednávateľovi spôs</w:t>
      </w:r>
      <w:r w:rsidR="00A93B7F">
        <w:rPr>
          <w:rFonts w:ascii="Times New Roman" w:hAnsi="Times New Roman"/>
          <w:sz w:val="24"/>
          <w:szCs w:val="24"/>
        </w:rPr>
        <w:t>obená v súvislosti s vykonaním Diela ako aj náklady, ktoré O</w:t>
      </w:r>
      <w:r w:rsidR="000D2DA9" w:rsidRPr="007E1360">
        <w:rPr>
          <w:rFonts w:ascii="Times New Roman" w:hAnsi="Times New Roman"/>
          <w:sz w:val="24"/>
          <w:szCs w:val="24"/>
        </w:rPr>
        <w:t xml:space="preserve">bjednávateľ preukázateľne vynaložil na náhradu škody, ktorá vznikla tretej </w:t>
      </w:r>
      <w:r w:rsidR="00A93B7F">
        <w:rPr>
          <w:rFonts w:ascii="Times New Roman" w:hAnsi="Times New Roman"/>
          <w:sz w:val="24"/>
          <w:szCs w:val="24"/>
        </w:rPr>
        <w:t>osobe v súvislosti s vykonaním D</w:t>
      </w:r>
      <w:r w:rsidR="000D2DA9" w:rsidRPr="007E1360">
        <w:rPr>
          <w:rFonts w:ascii="Times New Roman" w:hAnsi="Times New Roman"/>
          <w:sz w:val="24"/>
          <w:szCs w:val="24"/>
        </w:rPr>
        <w:t>iela.</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Nebezpečenstvo šk</w:t>
      </w:r>
      <w:r w:rsidR="00A93B7F">
        <w:rPr>
          <w:rFonts w:ascii="Times New Roman" w:hAnsi="Times New Roman"/>
          <w:sz w:val="24"/>
          <w:szCs w:val="24"/>
        </w:rPr>
        <w:t>ody na Diele znáša O</w:t>
      </w:r>
      <w:r w:rsidR="00C05935" w:rsidRPr="007E1360">
        <w:rPr>
          <w:rFonts w:ascii="Times New Roman" w:hAnsi="Times New Roman"/>
          <w:sz w:val="24"/>
          <w:szCs w:val="24"/>
        </w:rPr>
        <w:t xml:space="preserve">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A93B7F">
        <w:rPr>
          <w:rFonts w:ascii="Times New Roman" w:hAnsi="Times New Roman"/>
          <w:sz w:val="24"/>
          <w:szCs w:val="24"/>
        </w:rPr>
        <w:t>D</w:t>
      </w:r>
      <w:r w:rsidR="00BD6F84" w:rsidRPr="007E1360">
        <w:rPr>
          <w:rFonts w:ascii="Times New Roman" w:hAnsi="Times New Roman"/>
          <w:sz w:val="24"/>
          <w:szCs w:val="24"/>
        </w:rPr>
        <w:t xml:space="preserve">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C554A4" w:rsidRPr="007E1360" w:rsidRDefault="00C554A4"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7</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rsidR="00C554A4" w:rsidRPr="007E1360" w:rsidRDefault="00C554A4" w:rsidP="00222DDB">
      <w:pPr>
        <w:pStyle w:val="Hlavika"/>
        <w:tabs>
          <w:tab w:val="clear" w:pos="4536"/>
          <w:tab w:val="clear" w:pos="9072"/>
        </w:tabs>
        <w:spacing w:line="276" w:lineRule="auto"/>
        <w:ind w:left="709" w:hanging="709"/>
        <w:jc w:val="both"/>
        <w:rPr>
          <w:rFonts w:ascii="Times New Roman" w:hAnsi="Times New Roman"/>
          <w:sz w:val="24"/>
          <w:szCs w:val="24"/>
        </w:rPr>
      </w:pP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A93B7F">
        <w:rPr>
          <w:rFonts w:ascii="Times New Roman" w:hAnsi="Times New Roman"/>
          <w:sz w:val="24"/>
          <w:szCs w:val="24"/>
        </w:rPr>
        <w:t>Zmeny textu a údajov tejto Zmluvy a dodatky k tejto Z</w:t>
      </w:r>
      <w:r w:rsidR="000761B6" w:rsidRPr="007E1360">
        <w:rPr>
          <w:rFonts w:ascii="Times New Roman" w:hAnsi="Times New Roman"/>
          <w:sz w:val="24"/>
          <w:szCs w:val="24"/>
        </w:rPr>
        <w:t>mluve je možné urobiť len písomnou formou a budú platné len ak sú potvrdené podpismi oprávnených zástupcov obidvoch zmluvných strán.</w:t>
      </w:r>
    </w:p>
    <w:p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EF16F1">
        <w:rPr>
          <w:rFonts w:ascii="Times New Roman" w:hAnsi="Times New Roman"/>
          <w:sz w:val="24"/>
          <w:szCs w:val="24"/>
        </w:rPr>
        <w:t>V prípade, že</w:t>
      </w:r>
      <w:r w:rsidR="000C26DE" w:rsidRPr="007E1360">
        <w:rPr>
          <w:rFonts w:ascii="Times New Roman" w:hAnsi="Times New Roman"/>
          <w:sz w:val="24"/>
          <w:szCs w:val="24"/>
        </w:rPr>
        <w:t xml:space="preserve"> </w:t>
      </w:r>
      <w:r w:rsidR="00EF16F1">
        <w:rPr>
          <w:rFonts w:ascii="Times New Roman" w:hAnsi="Times New Roman"/>
          <w:sz w:val="24"/>
          <w:szCs w:val="24"/>
        </w:rPr>
        <w:t>sa</w:t>
      </w:r>
      <w:r w:rsidR="00EF16F1" w:rsidRPr="007E1360">
        <w:rPr>
          <w:rFonts w:ascii="Times New Roman" w:hAnsi="Times New Roman"/>
          <w:sz w:val="24"/>
          <w:szCs w:val="24"/>
        </w:rPr>
        <w:t xml:space="preserve">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EF16F1" w:rsidRPr="007E1360">
        <w:rPr>
          <w:rFonts w:ascii="Times New Roman" w:hAnsi="Times New Roman"/>
          <w:sz w:val="24"/>
          <w:szCs w:val="24"/>
        </w:rPr>
        <w:t>potrebné</w:t>
      </w:r>
      <w:r w:rsidR="00EF16F1">
        <w:rPr>
          <w:rFonts w:ascii="Times New Roman" w:hAnsi="Times New Roman"/>
          <w:sz w:val="24"/>
          <w:szCs w:val="24"/>
        </w:rPr>
        <w:t xml:space="preserve"> </w:t>
      </w:r>
      <w:r w:rsidR="00EF16F1" w:rsidRPr="007E1360">
        <w:rPr>
          <w:rFonts w:ascii="Times New Roman" w:hAnsi="Times New Roman"/>
          <w:sz w:val="24"/>
          <w:szCs w:val="24"/>
        </w:rPr>
        <w:t>preukázateľne</w:t>
      </w:r>
      <w:r w:rsidR="00EF16F1">
        <w:rPr>
          <w:rFonts w:ascii="Times New Roman" w:hAnsi="Times New Roman"/>
          <w:sz w:val="24"/>
          <w:szCs w:val="24"/>
        </w:rPr>
        <w:t xml:space="preserve"> odchýliť</w:t>
      </w:r>
      <w:r w:rsidR="00EF16F1" w:rsidRPr="007E1360">
        <w:rPr>
          <w:rFonts w:ascii="Times New Roman" w:hAnsi="Times New Roman"/>
          <w:sz w:val="24"/>
          <w:szCs w:val="24"/>
        </w:rPr>
        <w:t xml:space="preserve"> </w:t>
      </w:r>
      <w:r w:rsidR="00EF16F1">
        <w:rPr>
          <w:rFonts w:ascii="Times New Roman" w:hAnsi="Times New Roman"/>
          <w:sz w:val="24"/>
          <w:szCs w:val="24"/>
        </w:rPr>
        <w:t>v drobnostiach</w:t>
      </w:r>
      <w:r w:rsidR="000C26DE" w:rsidRPr="007E1360">
        <w:rPr>
          <w:rFonts w:ascii="Times New Roman" w:hAnsi="Times New Roman"/>
          <w:sz w:val="24"/>
          <w:szCs w:val="24"/>
        </w:rPr>
        <w:t xml:space="preserve">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A93B7F">
        <w:rPr>
          <w:rFonts w:ascii="Times New Roman" w:hAnsi="Times New Roman"/>
          <w:sz w:val="24"/>
          <w:szCs w:val="24"/>
        </w:rPr>
        <w:t>Za O</w:t>
      </w:r>
      <w:r w:rsidR="00C05505" w:rsidRPr="007E1360">
        <w:rPr>
          <w:rFonts w:ascii="Times New Roman" w:hAnsi="Times New Roman"/>
          <w:sz w:val="24"/>
          <w:szCs w:val="24"/>
        </w:rPr>
        <w:t xml:space="preserve">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w:t>
      </w:r>
      <w:r w:rsidR="00A93B7F">
        <w:rPr>
          <w:rFonts w:ascii="Times New Roman" w:hAnsi="Times New Roman"/>
          <w:sz w:val="24"/>
          <w:szCs w:val="24"/>
        </w:rPr>
        <w:t>vedenými v príslušnom  registri</w:t>
      </w:r>
      <w:r w:rsidR="005C516F" w:rsidRPr="007E1360">
        <w:rPr>
          <w:rFonts w:ascii="Times New Roman" w:hAnsi="Times New Roman"/>
          <w:sz w:val="24"/>
          <w:szCs w:val="24"/>
        </w:rPr>
        <w:t xml:space="preserve">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A93B7F">
        <w:rPr>
          <w:rFonts w:ascii="Times New Roman" w:hAnsi="Times New Roman"/>
          <w:sz w:val="24"/>
          <w:szCs w:val="24"/>
        </w:rPr>
        <w:t xml:space="preserve"> Z</w:t>
      </w:r>
      <w:r w:rsidR="00315E9C" w:rsidRPr="007E1360">
        <w:rPr>
          <w:rFonts w:ascii="Times New Roman" w:hAnsi="Times New Roman"/>
          <w:sz w:val="24"/>
          <w:szCs w:val="24"/>
        </w:rPr>
        <w:t>mluve. Fakturácia zmenených položiek</w:t>
      </w:r>
      <w:r w:rsidR="00791202" w:rsidRPr="007E1360">
        <w:rPr>
          <w:rFonts w:ascii="Times New Roman" w:hAnsi="Times New Roman"/>
          <w:sz w:val="24"/>
          <w:szCs w:val="24"/>
        </w:rPr>
        <w:t>, ktoré nemajú v</w:t>
      </w:r>
      <w:r w:rsidR="00A62AA5">
        <w:rPr>
          <w:rFonts w:ascii="Times New Roman" w:hAnsi="Times New Roman"/>
          <w:sz w:val="24"/>
          <w:szCs w:val="24"/>
        </w:rPr>
        <w:t>plyv na celkovú cenu D</w:t>
      </w:r>
      <w:r w:rsidR="00791202" w:rsidRPr="007E1360">
        <w:rPr>
          <w:rFonts w:ascii="Times New Roman" w:hAnsi="Times New Roman"/>
          <w:sz w:val="24"/>
          <w:szCs w:val="24"/>
        </w:rPr>
        <w:t>iela</w:t>
      </w:r>
      <w:r w:rsidR="00315E9C" w:rsidRPr="007E1360">
        <w:rPr>
          <w:rFonts w:ascii="Times New Roman" w:hAnsi="Times New Roman"/>
          <w:sz w:val="24"/>
          <w:szCs w:val="24"/>
        </w:rPr>
        <w:t xml:space="preserve"> je možná až po podpise dodatku oprávnenými zástupcami oboch zmluvných strán. </w:t>
      </w:r>
    </w:p>
    <w:p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 xml:space="preserve">.1 tejto zmluvy dôjde k zmene ceny uvedenej </w:t>
      </w:r>
      <w:r w:rsidR="00A93B7F">
        <w:rPr>
          <w:rFonts w:ascii="Times New Roman" w:hAnsi="Times New Roman"/>
          <w:sz w:val="24"/>
          <w:szCs w:val="24"/>
        </w:rPr>
        <w:t>v článku č. 5 ods. 5.1.1 tejto Z</w:t>
      </w:r>
      <w:r w:rsidR="006D233F" w:rsidRPr="007E1360">
        <w:rPr>
          <w:rFonts w:ascii="Times New Roman" w:hAnsi="Times New Roman"/>
          <w:sz w:val="24"/>
          <w:szCs w:val="24"/>
        </w:rPr>
        <w:t>mluvy, tak sa musí zároveň zmeniť aj výška zábezpeky tak, aby stále zodpovedala</w:t>
      </w:r>
      <w:r w:rsidR="005739E6" w:rsidRPr="007E1360">
        <w:rPr>
          <w:rFonts w:ascii="Times New Roman" w:hAnsi="Times New Roman"/>
          <w:sz w:val="24"/>
          <w:szCs w:val="24"/>
        </w:rPr>
        <w:t xml:space="preserve"> celkovej</w:t>
      </w:r>
      <w:r w:rsidR="006D233F" w:rsidRPr="007E1360">
        <w:rPr>
          <w:rFonts w:ascii="Times New Roman" w:hAnsi="Times New Roman"/>
          <w:sz w:val="24"/>
          <w:szCs w:val="24"/>
        </w:rPr>
        <w:t xml:space="preserve"> výške </w:t>
      </w:r>
      <w:r w:rsidR="00791202" w:rsidRPr="007E1360">
        <w:rPr>
          <w:rFonts w:ascii="Times New Roman" w:hAnsi="Times New Roman"/>
          <w:sz w:val="24"/>
          <w:szCs w:val="24"/>
        </w:rPr>
        <w:t>1</w:t>
      </w:r>
      <w:r w:rsidR="00A93B7F">
        <w:rPr>
          <w:rFonts w:ascii="Times New Roman" w:hAnsi="Times New Roman"/>
          <w:sz w:val="24"/>
          <w:szCs w:val="24"/>
        </w:rPr>
        <w:t>0 % z ceny za D</w:t>
      </w:r>
      <w:r w:rsidR="006D233F" w:rsidRPr="007E1360">
        <w:rPr>
          <w:rFonts w:ascii="Times New Roman" w:hAnsi="Times New Roman"/>
          <w:sz w:val="24"/>
          <w:szCs w:val="24"/>
        </w:rPr>
        <w:t>ielo.</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výšku zábezpeky v termíne do siedmych (7) dní odo dňa nadobudnutia účinnosti dodatku.</w:t>
      </w:r>
    </w:p>
    <w:p w:rsidR="00F86C4C" w:rsidRDefault="00F86C4C" w:rsidP="002F1EA5">
      <w:pPr>
        <w:pStyle w:val="Hlavika"/>
        <w:tabs>
          <w:tab w:val="clear" w:pos="4536"/>
          <w:tab w:val="clear" w:pos="9072"/>
          <w:tab w:val="num" w:pos="709"/>
        </w:tabs>
        <w:jc w:val="both"/>
        <w:rPr>
          <w:rFonts w:ascii="Times New Roman" w:hAnsi="Times New Roman"/>
          <w:sz w:val="24"/>
          <w:szCs w:val="24"/>
        </w:rPr>
      </w:pPr>
    </w:p>
    <w:p w:rsidR="00C554A4" w:rsidRPr="007E1360" w:rsidRDefault="00C554A4" w:rsidP="002F1EA5">
      <w:pPr>
        <w:pStyle w:val="Hlavika"/>
        <w:tabs>
          <w:tab w:val="clear" w:pos="4536"/>
          <w:tab w:val="clear" w:pos="9072"/>
          <w:tab w:val="num" w:pos="709"/>
        </w:tabs>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w:t>
      </w:r>
      <w:r w:rsidR="00A62AA5">
        <w:rPr>
          <w:rFonts w:ascii="Times New Roman" w:hAnsi="Times New Roman"/>
          <w:sz w:val="24"/>
          <w:szCs w:val="24"/>
        </w:rPr>
        <w:t xml:space="preserve"> mohli ovplyvniť plnenie tejto Z</w:t>
      </w:r>
      <w:r w:rsidR="000761B6" w:rsidRPr="007E1360">
        <w:rPr>
          <w:rFonts w:ascii="Times New Roman" w:hAnsi="Times New Roman"/>
          <w:sz w:val="24"/>
          <w:szCs w:val="24"/>
        </w:rPr>
        <w:t xml:space="preserve">mluvy alebo kvalitu prác a budú pristupovať k svojim povinnostiam tak, aby nevznikli žiadne </w:t>
      </w:r>
      <w:r w:rsidR="00A93B7F">
        <w:rPr>
          <w:rFonts w:ascii="Times New Roman" w:hAnsi="Times New Roman"/>
          <w:sz w:val="24"/>
          <w:szCs w:val="24"/>
        </w:rPr>
        <w:t>škody alebo sa znížila hodnota D</w:t>
      </w:r>
      <w:r w:rsidR="000761B6" w:rsidRPr="007E1360">
        <w:rPr>
          <w:rFonts w:ascii="Times New Roman" w:hAnsi="Times New Roman"/>
          <w:sz w:val="24"/>
          <w:szCs w:val="24"/>
        </w:rPr>
        <w:t>iela.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lastRenderedPageBreak/>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Zmluvné strany sa dohodli, že obchodné, technické a finančné informácie, ktoré im boli zverené zmluvným partnerom alebo ich získali v prípra</w:t>
      </w:r>
      <w:r w:rsidR="00A93B7F">
        <w:rPr>
          <w:rFonts w:ascii="Times New Roman" w:hAnsi="Times New Roman"/>
          <w:sz w:val="24"/>
          <w:szCs w:val="24"/>
        </w:rPr>
        <w:t>vnom období a počas realizácie D</w:t>
      </w:r>
      <w:r w:rsidR="000761B6" w:rsidRPr="007E1360">
        <w:rPr>
          <w:rFonts w:ascii="Times New Roman" w:hAnsi="Times New Roman"/>
          <w:sz w:val="24"/>
          <w:szCs w:val="24"/>
        </w:rPr>
        <w:t>iela, nesprístupnia tretím osobám bez písomného súhlasu zmluvného partnera.</w:t>
      </w:r>
      <w:r w:rsidR="00BD6F84" w:rsidRPr="007E1360">
        <w:rPr>
          <w:rFonts w:ascii="Times New Roman" w:hAnsi="Times New Roman"/>
          <w:sz w:val="24"/>
          <w:szCs w:val="24"/>
        </w:rPr>
        <w:t xml:space="preserve"> Týmto ustanovením nie sú d</w:t>
      </w:r>
      <w:r w:rsidR="00A93B7F">
        <w:rPr>
          <w:rFonts w:ascii="Times New Roman" w:hAnsi="Times New Roman"/>
          <w:sz w:val="24"/>
          <w:szCs w:val="24"/>
        </w:rPr>
        <w:t>otknuté povinnosti vyplývajúce O</w:t>
      </w:r>
      <w:r w:rsidR="00BD6F84" w:rsidRPr="007E1360">
        <w:rPr>
          <w:rFonts w:ascii="Times New Roman" w:hAnsi="Times New Roman"/>
          <w:sz w:val="24"/>
          <w:szCs w:val="24"/>
        </w:rPr>
        <w:t>bjednávateľovi zo všeobecne záväzných právnych predpisov.</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A93B7F">
        <w:rPr>
          <w:rFonts w:ascii="Times New Roman" w:hAnsi="Times New Roman"/>
          <w:sz w:val="24"/>
          <w:szCs w:val="24"/>
        </w:rPr>
        <w:t xml:space="preserve"> 3 tejto Z</w:t>
      </w:r>
      <w:r w:rsidR="000761B6" w:rsidRPr="007E1360">
        <w:rPr>
          <w:rFonts w:ascii="Times New Roman" w:hAnsi="Times New Roman"/>
          <w:sz w:val="24"/>
          <w:szCs w:val="24"/>
        </w:rPr>
        <w:t>mluvy</w:t>
      </w:r>
      <w:r w:rsidR="00BD6F84" w:rsidRPr="007E1360">
        <w:rPr>
          <w:rFonts w:ascii="Times New Roman" w:hAnsi="Times New Roman"/>
          <w:sz w:val="24"/>
          <w:szCs w:val="24"/>
        </w:rPr>
        <w:t>, pričom je v prípade straty tohto opráv</w:t>
      </w:r>
      <w:r w:rsidR="00A93B7F">
        <w:rPr>
          <w:rFonts w:ascii="Times New Roman" w:hAnsi="Times New Roman"/>
          <w:sz w:val="24"/>
          <w:szCs w:val="24"/>
        </w:rPr>
        <w:t>nenia povinný o tom informovať O</w:t>
      </w:r>
      <w:r w:rsidR="00BD6F84" w:rsidRPr="007E1360">
        <w:rPr>
          <w:rFonts w:ascii="Times New Roman" w:hAnsi="Times New Roman"/>
          <w:sz w:val="24"/>
          <w:szCs w:val="24"/>
        </w:rPr>
        <w:t>bjednávateľa bez zbytočného odkladu</w:t>
      </w:r>
      <w:r w:rsidR="000761B6" w:rsidRPr="007E1360">
        <w:rPr>
          <w:rFonts w:ascii="Times New Roman" w:hAnsi="Times New Roman"/>
          <w:sz w:val="24"/>
          <w:szCs w:val="24"/>
        </w:rPr>
        <w:t>.</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w:t>
      </w:r>
      <w:r w:rsidR="00A93B7F">
        <w:rPr>
          <w:rFonts w:ascii="Times New Roman" w:hAnsi="Times New Roman"/>
          <w:sz w:val="24"/>
          <w:szCs w:val="24"/>
        </w:rPr>
        <w:t xml:space="preserve"> profesionalitou k spokojnosti O</w:t>
      </w:r>
      <w:r w:rsidR="000761B6" w:rsidRPr="007E1360">
        <w:rPr>
          <w:rFonts w:ascii="Times New Roman" w:hAnsi="Times New Roman"/>
          <w:sz w:val="24"/>
          <w:szCs w:val="24"/>
        </w:rPr>
        <w:t>bjednávateľa.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rsidR="000761B6"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rsidR="00C554A4" w:rsidRDefault="00C554A4" w:rsidP="00222DDB">
      <w:pPr>
        <w:pStyle w:val="Hlavika"/>
        <w:tabs>
          <w:tab w:val="clear" w:pos="4536"/>
          <w:tab w:val="clear" w:pos="9072"/>
        </w:tabs>
        <w:spacing w:line="276" w:lineRule="auto"/>
        <w:ind w:left="720" w:hanging="720"/>
        <w:jc w:val="both"/>
        <w:rPr>
          <w:rFonts w:ascii="Times New Roman" w:hAnsi="Times New Roman"/>
          <w:sz w:val="24"/>
          <w:szCs w:val="24"/>
        </w:rPr>
      </w:pPr>
    </w:p>
    <w:p w:rsidR="00146020" w:rsidRDefault="00146020" w:rsidP="00222DDB">
      <w:pPr>
        <w:pStyle w:val="Hlavika"/>
        <w:tabs>
          <w:tab w:val="clear" w:pos="4536"/>
          <w:tab w:val="clear" w:pos="9072"/>
        </w:tabs>
        <w:spacing w:line="276" w:lineRule="auto"/>
        <w:ind w:left="720" w:hanging="720"/>
        <w:jc w:val="both"/>
        <w:rPr>
          <w:rFonts w:ascii="Times New Roman" w:hAnsi="Times New Roman"/>
          <w:sz w:val="24"/>
          <w:szCs w:val="24"/>
        </w:rPr>
      </w:pPr>
    </w:p>
    <w:p w:rsidR="002D249B" w:rsidRPr="00367D96" w:rsidRDefault="002D249B" w:rsidP="002D249B">
      <w:pPr>
        <w:pStyle w:val="Hlavika"/>
        <w:tabs>
          <w:tab w:val="clear" w:pos="4536"/>
          <w:tab w:val="clear" w:pos="9072"/>
        </w:tabs>
        <w:spacing w:line="276" w:lineRule="auto"/>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20</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w:t>
      </w:r>
      <w:r w:rsidR="00A93B7F">
        <w:rPr>
          <w:rFonts w:ascii="Times New Roman" w:hAnsi="Times New Roman"/>
          <w:sz w:val="24"/>
          <w:szCs w:val="24"/>
        </w:rPr>
        <w:t>aväzuje, že nebude prenášať na O</w:t>
      </w:r>
      <w:r w:rsidR="000761B6" w:rsidRPr="007E1360">
        <w:rPr>
          <w:rFonts w:ascii="Times New Roman" w:hAnsi="Times New Roman"/>
          <w:sz w:val="24"/>
          <w:szCs w:val="24"/>
        </w:rPr>
        <w:t>bjednávateľa svoje záväzky voči štátnym orgánom, samospráve, daňovým úradom, sociálnej a zdravotnej poisťovni, úradu práce a ostatným právnickým a fyzickým osobám.</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w:t>
      </w:r>
      <w:r w:rsidR="00A62AA5">
        <w:rPr>
          <w:rFonts w:ascii="Times New Roman" w:hAnsi="Times New Roman"/>
          <w:sz w:val="24"/>
          <w:szCs w:val="24"/>
        </w:rPr>
        <w:t xml:space="preserve">zťahy medzi zmluvnými stranami </w:t>
      </w:r>
      <w:r w:rsidR="000761B6" w:rsidRPr="007E1360">
        <w:rPr>
          <w:rFonts w:ascii="Times New Roman" w:hAnsi="Times New Roman"/>
          <w:sz w:val="24"/>
          <w:szCs w:val="24"/>
        </w:rPr>
        <w:t xml:space="preserve">nešpecifikované v tejto </w:t>
      </w:r>
      <w:r w:rsidR="00A62AA5">
        <w:rPr>
          <w:rFonts w:ascii="Times New Roman" w:hAnsi="Times New Roman"/>
          <w:sz w:val="24"/>
          <w:szCs w:val="24"/>
        </w:rPr>
        <w:t>Zmluve</w:t>
      </w:r>
      <w:r w:rsidR="000761B6" w:rsidRPr="007E1360">
        <w:rPr>
          <w:rFonts w:ascii="Times New Roman" w:hAnsi="Times New Roman"/>
          <w:sz w:val="24"/>
          <w:szCs w:val="24"/>
        </w:rPr>
        <w:t xml:space="preserve"> sa budú riešiť v súlade s Obchodným zákonom.</w:t>
      </w:r>
    </w:p>
    <w:p w:rsidR="005B0282" w:rsidRDefault="002868F8"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A62AA5">
        <w:rPr>
          <w:rFonts w:ascii="Times New Roman" w:hAnsi="Times New Roman"/>
          <w:sz w:val="24"/>
          <w:szCs w:val="24"/>
        </w:rPr>
        <w:t>Neoddeliteľnou súčasťou tejto Z</w:t>
      </w:r>
      <w:r w:rsidR="000761B6" w:rsidRPr="007E1360">
        <w:rPr>
          <w:rFonts w:ascii="Times New Roman" w:hAnsi="Times New Roman"/>
          <w:sz w:val="24"/>
          <w:szCs w:val="24"/>
        </w:rPr>
        <w:t>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257581">
        <w:rPr>
          <w:rFonts w:ascii="Times New Roman" w:hAnsi="Times New Roman"/>
          <w:sz w:val="24"/>
          <w:szCs w:val="24"/>
        </w:rPr>
        <w:t>ocenený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w:t>
      </w:r>
      <w:r w:rsidR="00DC6C22" w:rsidRPr="007E1360">
        <w:rPr>
          <w:rFonts w:ascii="Times New Roman" w:hAnsi="Times New Roman"/>
          <w:sz w:val="24"/>
          <w:szCs w:val="24"/>
        </w:rPr>
        <w:t>.</w:t>
      </w:r>
      <w:r w:rsidR="00A62AA5">
        <w:rPr>
          <w:rFonts w:ascii="Times New Roman" w:hAnsi="Times New Roman"/>
          <w:sz w:val="24"/>
          <w:szCs w:val="24"/>
        </w:rPr>
        <w:t xml:space="preserve"> (h</w:t>
      </w:r>
      <w:r w:rsidR="00645736" w:rsidRPr="007E1360">
        <w:rPr>
          <w:rFonts w:ascii="Times New Roman" w:hAnsi="Times New Roman"/>
          <w:sz w:val="24"/>
          <w:szCs w:val="24"/>
        </w:rPr>
        <w:t>armonogram realizácie prác)</w:t>
      </w:r>
      <w:r w:rsidR="002A0FFA">
        <w:rPr>
          <w:rFonts w:ascii="Times New Roman" w:hAnsi="Times New Roman"/>
          <w:sz w:val="24"/>
          <w:szCs w:val="24"/>
        </w:rPr>
        <w:t>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62AA5">
        <w:rPr>
          <w:rFonts w:ascii="Times New Roman" w:hAnsi="Times New Roman"/>
          <w:sz w:val="24"/>
          <w:szCs w:val="24"/>
        </w:rPr>
        <w:t>príloha č. 3 (v</w:t>
      </w:r>
      <w:r w:rsidR="002A0FFA">
        <w:rPr>
          <w:rFonts w:ascii="Times New Roman" w:hAnsi="Times New Roman"/>
          <w:sz w:val="24"/>
          <w:szCs w:val="24"/>
        </w:rPr>
        <w:t>ýpis z registra partnerov verejného sektora)</w:t>
      </w:r>
      <w:r w:rsidR="0036776F">
        <w:rPr>
          <w:rFonts w:ascii="Times New Roman" w:hAnsi="Times New Roman"/>
          <w:sz w:val="24"/>
          <w:szCs w:val="24"/>
        </w:rPr>
        <w:t> </w:t>
      </w:r>
    </w:p>
    <w:p w:rsidR="000761B6" w:rsidRPr="007E1360"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6776F">
        <w:rPr>
          <w:rFonts w:ascii="Times New Roman" w:hAnsi="Times New Roman"/>
          <w:sz w:val="24"/>
          <w:szCs w:val="24"/>
        </w:rPr>
        <w:t>príloha č. 4 (</w:t>
      </w:r>
      <w:r w:rsidR="00A62AA5">
        <w:rPr>
          <w:rFonts w:ascii="Times New Roman" w:hAnsi="Times New Roman"/>
          <w:sz w:val="24"/>
          <w:szCs w:val="24"/>
        </w:rPr>
        <w:t>z</w:t>
      </w:r>
      <w:r w:rsidR="0036776F">
        <w:rPr>
          <w:rFonts w:ascii="Times New Roman" w:hAnsi="Times New Roman"/>
          <w:sz w:val="24"/>
          <w:szCs w:val="24"/>
        </w:rPr>
        <w:t xml:space="preserve">oznam </w:t>
      </w:r>
      <w:r w:rsidR="00A62AA5">
        <w:rPr>
          <w:rFonts w:ascii="Times New Roman" w:hAnsi="Times New Roman"/>
          <w:sz w:val="24"/>
          <w:szCs w:val="24"/>
        </w:rPr>
        <w:t>subdodávateľov</w:t>
      </w:r>
      <w:r w:rsidR="0036776F">
        <w:rPr>
          <w:rFonts w:ascii="Times New Roman" w:hAnsi="Times New Roman"/>
          <w:sz w:val="24"/>
          <w:szCs w:val="24"/>
        </w:rPr>
        <w:t>)</w:t>
      </w:r>
      <w:r w:rsidR="002A0FFA">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A62AA5">
        <w:rPr>
          <w:rFonts w:ascii="Times New Roman" w:hAnsi="Times New Roman"/>
          <w:sz w:val="24"/>
          <w:szCs w:val="24"/>
        </w:rPr>
        <w:t xml:space="preserve"> právo odstúpiť od Z</w:t>
      </w:r>
      <w:r w:rsidR="000761B6" w:rsidRPr="007E1360">
        <w:rPr>
          <w:rFonts w:ascii="Times New Roman" w:hAnsi="Times New Roman"/>
          <w:sz w:val="24"/>
          <w:szCs w:val="24"/>
        </w:rPr>
        <w:t xml:space="preserve">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r w:rsidR="00302AC7">
        <w:rPr>
          <w:rFonts w:ascii="Times New Roman" w:hAnsi="Times New Roman"/>
          <w:sz w:val="24"/>
          <w:szCs w:val="24"/>
        </w:rPr>
        <w:t xml:space="preserve"> Obj</w:t>
      </w:r>
      <w:r w:rsidR="00A62AA5">
        <w:rPr>
          <w:rFonts w:ascii="Times New Roman" w:hAnsi="Times New Roman"/>
          <w:sz w:val="24"/>
          <w:szCs w:val="24"/>
        </w:rPr>
        <w:t>ednávateľ má právo odstúpiť od Z</w:t>
      </w:r>
      <w:r w:rsidR="00302AC7">
        <w:rPr>
          <w:rFonts w:ascii="Times New Roman" w:hAnsi="Times New Roman"/>
          <w:sz w:val="24"/>
          <w:szCs w:val="24"/>
        </w:rPr>
        <w:t>mluvy v prípade ak zmluvný vzťah nebude schválený zo strany Riadiaceho alebo Národného o</w:t>
      </w:r>
      <w:r w:rsidR="00A93B7F">
        <w:rPr>
          <w:rFonts w:ascii="Times New Roman" w:hAnsi="Times New Roman"/>
          <w:sz w:val="24"/>
          <w:szCs w:val="24"/>
        </w:rPr>
        <w:t>rgánu a teda výdavky z takejto Z</w:t>
      </w:r>
      <w:r w:rsidR="00302AC7">
        <w:rPr>
          <w:rFonts w:ascii="Times New Roman" w:hAnsi="Times New Roman"/>
          <w:sz w:val="24"/>
          <w:szCs w:val="24"/>
        </w:rPr>
        <w:t>mluvy by neboli oprávnenými výdavkami.</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 xml:space="preserve">Podstatným porušením </w:t>
      </w:r>
      <w:r w:rsidR="00A93B7F">
        <w:rPr>
          <w:rFonts w:ascii="Times New Roman" w:hAnsi="Times New Roman"/>
          <w:sz w:val="24"/>
          <w:szCs w:val="24"/>
        </w:rPr>
        <w:t>Zmluvy zo strany Z</w:t>
      </w:r>
      <w:r w:rsidR="000761B6" w:rsidRPr="007E1360">
        <w:rPr>
          <w:rFonts w:ascii="Times New Roman" w:hAnsi="Times New Roman"/>
          <w:sz w:val="24"/>
          <w:szCs w:val="24"/>
        </w:rPr>
        <w:t>hotoviteľa</w:t>
      </w:r>
      <w:r w:rsidR="00A62AA5">
        <w:rPr>
          <w:rFonts w:ascii="Times New Roman" w:hAnsi="Times New Roman"/>
          <w:sz w:val="24"/>
          <w:szCs w:val="24"/>
        </w:rPr>
        <w:t xml:space="preserve"> a dôvodom pre odstúpenie</w:t>
      </w:r>
      <w:r w:rsidR="00A93B7F">
        <w:rPr>
          <w:rFonts w:ascii="Times New Roman" w:hAnsi="Times New Roman"/>
          <w:sz w:val="24"/>
          <w:szCs w:val="24"/>
        </w:rPr>
        <w:t xml:space="preserve"> sa pre účely tejto Z</w:t>
      </w:r>
      <w:r w:rsidR="000761B6" w:rsidRPr="007E1360">
        <w:rPr>
          <w:rFonts w:ascii="Times New Roman" w:hAnsi="Times New Roman"/>
          <w:sz w:val="24"/>
          <w:szCs w:val="24"/>
        </w:rPr>
        <w:t>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rsidR="00BD6F84" w:rsidRPr="007E1360" w:rsidRDefault="00BD6F84"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A93B7F">
        <w:rPr>
          <w:rFonts w:ascii="Times New Roman" w:hAnsi="Times New Roman"/>
          <w:sz w:val="24"/>
          <w:szCs w:val="24"/>
        </w:rPr>
        <w:t>Z</w:t>
      </w:r>
      <w:r w:rsidR="00C43D20" w:rsidRPr="007E1360">
        <w:rPr>
          <w:rFonts w:ascii="Times New Roman" w:hAnsi="Times New Roman"/>
          <w:sz w:val="24"/>
          <w:szCs w:val="24"/>
        </w:rPr>
        <w:t xml:space="preserve">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93B7F"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Pr>
          <w:rFonts w:ascii="Times New Roman" w:hAnsi="Times New Roman"/>
          <w:sz w:val="24"/>
          <w:szCs w:val="24"/>
        </w:rPr>
        <w:t>omeškanie Z</w:t>
      </w:r>
      <w:r w:rsidR="00A525D5" w:rsidRPr="007E1360">
        <w:rPr>
          <w:rFonts w:ascii="Times New Roman" w:hAnsi="Times New Roman"/>
          <w:sz w:val="24"/>
          <w:szCs w:val="24"/>
        </w:rPr>
        <w:t xml:space="preserve">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Pr>
          <w:rFonts w:ascii="Times New Roman" w:hAnsi="Times New Roman"/>
          <w:sz w:val="24"/>
          <w:szCs w:val="24"/>
        </w:rPr>
        <w:t xml:space="preserve"> tejto Z</w:t>
      </w:r>
      <w:r w:rsidR="00FD4266" w:rsidRPr="007E1360">
        <w:rPr>
          <w:rFonts w:ascii="Times New Roman" w:hAnsi="Times New Roman"/>
          <w:sz w:val="24"/>
          <w:szCs w:val="24"/>
        </w:rPr>
        <w:t xml:space="preserve">mluvy) </w:t>
      </w:r>
      <w:r w:rsidR="00A525D5"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00A525D5" w:rsidRPr="007E1360">
        <w:rPr>
          <w:rFonts w:ascii="Times New Roman" w:hAnsi="Times New Roman"/>
          <w:sz w:val="24"/>
          <w:szCs w:val="24"/>
        </w:rPr>
        <w:t>, ktoré nebude píso</w:t>
      </w:r>
      <w:r>
        <w:rPr>
          <w:rFonts w:ascii="Times New Roman" w:hAnsi="Times New Roman"/>
          <w:sz w:val="24"/>
          <w:szCs w:val="24"/>
        </w:rPr>
        <w:t>mne odsúhlasené O</w:t>
      </w:r>
      <w:r w:rsidR="00A525D5" w:rsidRPr="007E1360">
        <w:rPr>
          <w:rFonts w:ascii="Times New Roman" w:hAnsi="Times New Roman"/>
          <w:sz w:val="24"/>
          <w:szCs w:val="24"/>
        </w:rPr>
        <w:t>bjednávateľom</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FA60E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w:t>
      </w:r>
      <w:r w:rsidR="00A93B7F">
        <w:rPr>
          <w:rFonts w:ascii="Times New Roman" w:hAnsi="Times New Roman"/>
          <w:sz w:val="24"/>
          <w:szCs w:val="24"/>
        </w:rPr>
        <w:t>Zmluvy o D</w:t>
      </w:r>
      <w:r w:rsidRPr="007E1360">
        <w:rPr>
          <w:rFonts w:ascii="Times New Roman" w:hAnsi="Times New Roman"/>
          <w:sz w:val="24"/>
          <w:szCs w:val="24"/>
        </w:rPr>
        <w:t>ielo.</w:t>
      </w:r>
    </w:p>
    <w:p w:rsidR="008107D3" w:rsidRPr="007E1360" w:rsidRDefault="00A93B7F"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Pr>
          <w:rFonts w:ascii="Times New Roman" w:hAnsi="Times New Roman"/>
          <w:sz w:val="24"/>
          <w:szCs w:val="24"/>
        </w:rPr>
        <w:t>Z</w:t>
      </w:r>
      <w:r w:rsidR="008107D3" w:rsidRPr="007E1360">
        <w:rPr>
          <w:rFonts w:ascii="Times New Roman" w:hAnsi="Times New Roman"/>
          <w:sz w:val="24"/>
          <w:szCs w:val="24"/>
        </w:rPr>
        <w:t>hoto</w:t>
      </w:r>
      <w:r>
        <w:rPr>
          <w:rFonts w:ascii="Times New Roman" w:hAnsi="Times New Roman"/>
          <w:sz w:val="24"/>
          <w:szCs w:val="24"/>
        </w:rPr>
        <w:t>viteľ sa počas platnosti tejto Z</w:t>
      </w:r>
      <w:r w:rsidR="008107D3" w:rsidRPr="007E1360">
        <w:rPr>
          <w:rFonts w:ascii="Times New Roman" w:hAnsi="Times New Roman"/>
          <w:sz w:val="24"/>
          <w:szCs w:val="24"/>
        </w:rPr>
        <w:t>mluvy dostane do Zoznamu platiteľov DPH, u ktorého nastali dôvody na zrušenie jeho registrácie v zmysle § 81 ods. 4 písm. b) druhého bodu zákona č. 222/2004 Z. z. o dani z pridanej hodnoty v znení neskorších predpisov</w:t>
      </w:r>
    </w:p>
    <w:p w:rsidR="004D6280" w:rsidRDefault="00A93B7F"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Pr>
          <w:rFonts w:ascii="Times New Roman" w:hAnsi="Times New Roman"/>
          <w:sz w:val="24"/>
          <w:szCs w:val="24"/>
        </w:rPr>
        <w:t>Z</w:t>
      </w:r>
      <w:r w:rsidR="008107D3" w:rsidRPr="007E1360">
        <w:rPr>
          <w:rFonts w:ascii="Times New Roman" w:hAnsi="Times New Roman"/>
          <w:sz w:val="24"/>
          <w:szCs w:val="24"/>
        </w:rPr>
        <w:t>hotoviteľ porušil povinnosť z iného záväzkového vzťahu, ktorý má uzatvorený s</w:t>
      </w:r>
      <w:r w:rsidR="00AE3611">
        <w:rPr>
          <w:rFonts w:ascii="Times New Roman" w:hAnsi="Times New Roman"/>
          <w:sz w:val="24"/>
          <w:szCs w:val="24"/>
        </w:rPr>
        <w:t> </w:t>
      </w:r>
      <w:r>
        <w:rPr>
          <w:rFonts w:ascii="Times New Roman" w:hAnsi="Times New Roman"/>
          <w:sz w:val="24"/>
          <w:szCs w:val="24"/>
        </w:rPr>
        <w:t>O</w:t>
      </w:r>
      <w:r w:rsidR="008107D3" w:rsidRPr="007E1360">
        <w:rPr>
          <w:rFonts w:ascii="Times New Roman" w:hAnsi="Times New Roman"/>
          <w:sz w:val="24"/>
          <w:szCs w:val="24"/>
        </w:rPr>
        <w:t>bjednávateľom</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 xml:space="preserve">Účinky odstúpenia od </w:t>
      </w:r>
      <w:r w:rsidR="00A93B7F">
        <w:rPr>
          <w:rFonts w:ascii="Times New Roman" w:hAnsi="Times New Roman"/>
          <w:sz w:val="24"/>
          <w:szCs w:val="24"/>
        </w:rPr>
        <w:t>Z</w:t>
      </w:r>
      <w:r w:rsidR="000761B6" w:rsidRPr="007E1360">
        <w:rPr>
          <w:rFonts w:ascii="Times New Roman" w:hAnsi="Times New Roman"/>
          <w:sz w:val="24"/>
          <w:szCs w:val="24"/>
        </w:rPr>
        <w:t>mluvy nastanú dňom doručenia oznámenia o odst</w:t>
      </w:r>
      <w:r w:rsidR="00A62AA5">
        <w:rPr>
          <w:rFonts w:ascii="Times New Roman" w:hAnsi="Times New Roman"/>
          <w:sz w:val="24"/>
          <w:szCs w:val="24"/>
        </w:rPr>
        <w:t>úpení druhej zmluvnej strany</w:t>
      </w:r>
      <w:r w:rsidR="000761B6" w:rsidRPr="007E1360">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 xml:space="preserve">Pri odstúpení od </w:t>
      </w:r>
      <w:r w:rsidR="00A93B7F">
        <w:rPr>
          <w:rFonts w:ascii="Times New Roman" w:hAnsi="Times New Roman"/>
          <w:sz w:val="24"/>
          <w:szCs w:val="24"/>
        </w:rPr>
        <w:t>Zmluvy z dôvodov na strane Zhotoviteľa má O</w:t>
      </w:r>
      <w:r w:rsidR="000761B6" w:rsidRPr="007E1360">
        <w:rPr>
          <w:rFonts w:ascii="Times New Roman" w:hAnsi="Times New Roman"/>
          <w:sz w:val="24"/>
          <w:szCs w:val="24"/>
        </w:rPr>
        <w:t>bje</w:t>
      </w:r>
      <w:r w:rsidR="00A93B7F">
        <w:rPr>
          <w:rFonts w:ascii="Times New Roman" w:hAnsi="Times New Roman"/>
          <w:sz w:val="24"/>
          <w:szCs w:val="24"/>
        </w:rPr>
        <w:t>dnávateľ právo na náhradu škody</w:t>
      </w:r>
      <w:r w:rsidR="000761B6" w:rsidRPr="007E1360">
        <w:rPr>
          <w:rFonts w:ascii="Times New Roman" w:hAnsi="Times New Roman"/>
          <w:sz w:val="24"/>
          <w:szCs w:val="24"/>
        </w:rPr>
        <w:t xml:space="preserve">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rsidR="00524BB4"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.8</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rsidR="00302AC7" w:rsidRPr="007E1360" w:rsidRDefault="002868F8"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.9</w:t>
      </w:r>
      <w:r w:rsidR="006E14A1">
        <w:rPr>
          <w:rFonts w:ascii="Times New Roman" w:hAnsi="Times New Roman"/>
          <w:sz w:val="24"/>
          <w:szCs w:val="24"/>
        </w:rPr>
        <w:tab/>
      </w:r>
      <w:r w:rsidR="000761B6" w:rsidRPr="007E1360">
        <w:rPr>
          <w:rFonts w:ascii="Times New Roman" w:hAnsi="Times New Roman"/>
          <w:sz w:val="24"/>
          <w:szCs w:val="24"/>
        </w:rPr>
        <w:t>Zmluvné strany vý</w:t>
      </w:r>
      <w:r w:rsidR="0035662C">
        <w:rPr>
          <w:rFonts w:ascii="Times New Roman" w:hAnsi="Times New Roman"/>
          <w:sz w:val="24"/>
          <w:szCs w:val="24"/>
        </w:rPr>
        <w:t>slovne súhlasia so zverejnením Z</w:t>
      </w:r>
      <w:r w:rsidR="000761B6" w:rsidRPr="007E1360">
        <w:rPr>
          <w:rFonts w:ascii="Times New Roman" w:hAnsi="Times New Roman"/>
          <w:sz w:val="24"/>
          <w:szCs w:val="24"/>
        </w:rPr>
        <w:t>mluvy v jej plnom rozsahu vrátane príloh a dodatkov v centrálnom registri zmlúv vedenom na Úrade vlády SR.</w:t>
      </w:r>
      <w:r w:rsidR="005D2AC2">
        <w:rPr>
          <w:rFonts w:ascii="Times New Roman" w:hAnsi="Times New Roman"/>
          <w:sz w:val="24"/>
          <w:szCs w:val="24"/>
        </w:rPr>
        <w:t xml:space="preserve"> </w:t>
      </w:r>
    </w:p>
    <w:p w:rsidR="009173D5"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.10</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w:t>
      </w:r>
      <w:r w:rsidR="00A93B7F">
        <w:rPr>
          <w:rFonts w:ascii="Times New Roman" w:hAnsi="Times New Roman"/>
          <w:sz w:val="24"/>
          <w:szCs w:val="24"/>
        </w:rPr>
        <w:t>uvných strán sa v zmysle tejto Z</w:t>
      </w:r>
      <w:r w:rsidR="009173D5" w:rsidRPr="007E1360">
        <w:rPr>
          <w:rFonts w:ascii="Times New Roman" w:hAnsi="Times New Roman"/>
          <w:sz w:val="24"/>
          <w:szCs w:val="24"/>
        </w:rPr>
        <w:t>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.11</w:t>
      </w:r>
      <w:r w:rsidR="006E14A1">
        <w:rPr>
          <w:rFonts w:ascii="Times New Roman" w:hAnsi="Times New Roman"/>
          <w:sz w:val="24"/>
          <w:szCs w:val="24"/>
        </w:rPr>
        <w:tab/>
      </w:r>
      <w:r w:rsidR="00C02FF5">
        <w:rPr>
          <w:rFonts w:ascii="Times New Roman" w:hAnsi="Times New Roman"/>
          <w:sz w:val="24"/>
          <w:szCs w:val="24"/>
        </w:rPr>
        <w:t>Táto Z</w:t>
      </w:r>
      <w:r w:rsidR="009173D5" w:rsidRPr="007E1360">
        <w:rPr>
          <w:rFonts w:ascii="Times New Roman" w:hAnsi="Times New Roman"/>
          <w:sz w:val="24"/>
          <w:szCs w:val="24"/>
        </w:rPr>
        <w:t>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00C02FF5">
        <w:rPr>
          <w:rFonts w:ascii="Times New Roman" w:hAnsi="Times New Roman"/>
          <w:sz w:val="24"/>
          <w:szCs w:val="24"/>
        </w:rPr>
        <w:t xml:space="preserve"> rovnopisy a Z</w:t>
      </w:r>
      <w:r w:rsidR="009173D5" w:rsidRPr="007E1360">
        <w:rPr>
          <w:rFonts w:ascii="Times New Roman" w:hAnsi="Times New Roman"/>
          <w:sz w:val="24"/>
          <w:szCs w:val="24"/>
        </w:rPr>
        <w:t xml:space="preserve">hotoviteľ </w:t>
      </w:r>
      <w:proofErr w:type="spellStart"/>
      <w:r w:rsidR="009173D5" w:rsidRPr="007E1360">
        <w:rPr>
          <w:rFonts w:ascii="Times New Roman" w:hAnsi="Times New Roman"/>
          <w:sz w:val="24"/>
          <w:szCs w:val="24"/>
        </w:rPr>
        <w:t>obdrží</w:t>
      </w:r>
      <w:proofErr w:type="spellEnd"/>
      <w:r w:rsidR="009173D5"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FE60DC"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sidR="00CD0316" w:rsidRPr="00183BE6">
        <w:rPr>
          <w:rFonts w:ascii="Times New Roman" w:hAnsi="Times New Roman"/>
          <w:sz w:val="24"/>
          <w:szCs w:val="24"/>
        </w:rPr>
        <w:t> Banskej Bystrici</w:t>
      </w:r>
      <w:r w:rsidRPr="00183BE6">
        <w:rPr>
          <w:rFonts w:ascii="Times New Roman" w:hAnsi="Times New Roman"/>
          <w:sz w:val="24"/>
          <w:szCs w:val="24"/>
        </w:rPr>
        <w:t xml:space="preserve"> dňa</w:t>
      </w:r>
      <w:r w:rsidR="00C02FF5">
        <w:rPr>
          <w:rFonts w:ascii="Times New Roman" w:hAnsi="Times New Roman"/>
          <w:sz w:val="24"/>
          <w:szCs w:val="24"/>
        </w:rPr>
        <w:t xml:space="preserve"> </w:t>
      </w:r>
      <w:r w:rsidR="00FC1383" w:rsidRPr="00FB71FE">
        <w:rPr>
          <w:rFonts w:ascii="Times New Roman" w:hAnsi="Times New Roman"/>
          <w:sz w:val="24"/>
          <w:szCs w:val="24"/>
          <w:highlight w:val="yellow"/>
        </w:rPr>
        <w:t>xxx</w:t>
      </w:r>
      <w:r w:rsidR="006D2169">
        <w:rPr>
          <w:rFonts w:ascii="Times New Roman" w:hAnsi="Times New Roman"/>
          <w:sz w:val="24"/>
          <w:szCs w:val="24"/>
        </w:rPr>
        <w:tab/>
      </w:r>
      <w:r w:rsidR="00AE5867" w:rsidRPr="00DA1078">
        <w:rPr>
          <w:rFonts w:ascii="Times New Roman" w:hAnsi="Times New Roman"/>
          <w:sz w:val="24"/>
          <w:szCs w:val="24"/>
        </w:rPr>
        <w:t>v</w:t>
      </w:r>
      <w:r w:rsidR="00905B4D">
        <w:rPr>
          <w:rFonts w:ascii="Times New Roman" w:hAnsi="Times New Roman"/>
          <w:sz w:val="24"/>
          <w:szCs w:val="24"/>
        </w:rPr>
        <w:t> </w:t>
      </w:r>
      <w:r w:rsidR="00C02FF5" w:rsidRPr="00FB71FE">
        <w:rPr>
          <w:rFonts w:ascii="Times New Roman" w:hAnsi="Times New Roman"/>
          <w:sz w:val="24"/>
          <w:szCs w:val="24"/>
          <w:highlight w:val="yellow"/>
        </w:rPr>
        <w:t>xxx</w:t>
      </w:r>
      <w:r w:rsidR="00905B4D">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r w:rsidR="00FC1383" w:rsidRPr="00FB71FE">
        <w:rPr>
          <w:rFonts w:ascii="Times New Roman" w:hAnsi="Times New Roman"/>
          <w:sz w:val="24"/>
          <w:szCs w:val="24"/>
          <w:highlight w:val="yellow"/>
        </w:rPr>
        <w:t>xxx</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326FB2">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Default="00AF678F" w:rsidP="00F86C4C">
      <w:pPr>
        <w:pStyle w:val="Hlavika"/>
        <w:tabs>
          <w:tab w:val="clear" w:pos="4536"/>
          <w:tab w:val="clear" w:pos="9072"/>
        </w:tabs>
        <w:jc w:val="both"/>
        <w:rPr>
          <w:rFonts w:ascii="Times New Roman" w:hAnsi="Times New Roman"/>
          <w:sz w:val="24"/>
          <w:szCs w:val="24"/>
        </w:rPr>
      </w:pPr>
    </w:p>
    <w:p w:rsidR="00F86C4C" w:rsidRDefault="00F86C4C" w:rsidP="00F86C4C">
      <w:pPr>
        <w:pStyle w:val="Hlavika"/>
        <w:tabs>
          <w:tab w:val="clear" w:pos="4536"/>
          <w:tab w:val="clear" w:pos="9072"/>
        </w:tabs>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953E6" w:rsidP="000953E6">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00FE60DC" w:rsidRPr="007E1360">
        <w:rPr>
          <w:rFonts w:ascii="Times New Roman" w:hAnsi="Times New Roman"/>
          <w:sz w:val="24"/>
          <w:szCs w:val="24"/>
        </w:rPr>
        <w:t>____________________</w:t>
      </w:r>
    </w:p>
    <w:p w:rsidR="00FE60DC" w:rsidRPr="00183BE6" w:rsidRDefault="00FE60DC" w:rsidP="000953E6">
      <w:pPr>
        <w:pStyle w:val="Hlavika"/>
        <w:tabs>
          <w:tab w:val="clear" w:pos="4536"/>
          <w:tab w:val="clear" w:pos="9072"/>
          <w:tab w:val="center" w:pos="2268"/>
          <w:tab w:val="center" w:pos="7938"/>
        </w:tabs>
        <w:jc w:val="both"/>
        <w:rPr>
          <w:rFonts w:ascii="Times New Roman" w:hAnsi="Times New Roman"/>
          <w:color w:val="FF0000"/>
          <w:sz w:val="24"/>
          <w:szCs w:val="24"/>
        </w:rPr>
      </w:pPr>
      <w:r w:rsidRPr="007E1360">
        <w:rPr>
          <w:rFonts w:ascii="Times New Roman" w:hAnsi="Times New Roman"/>
          <w:sz w:val="24"/>
          <w:szCs w:val="24"/>
        </w:rPr>
        <w:tab/>
      </w:r>
      <w:r w:rsidR="000379AB" w:rsidRPr="00183BE6">
        <w:rPr>
          <w:rFonts w:ascii="Times New Roman" w:hAnsi="Times New Roman"/>
          <w:sz w:val="24"/>
          <w:szCs w:val="24"/>
        </w:rPr>
        <w:t xml:space="preserve">Ing. </w:t>
      </w:r>
      <w:r w:rsidR="00C02FF5">
        <w:rPr>
          <w:rFonts w:ascii="Times New Roman" w:hAnsi="Times New Roman"/>
          <w:sz w:val="24"/>
          <w:szCs w:val="24"/>
        </w:rPr>
        <w:t xml:space="preserve">Tibor </w:t>
      </w:r>
      <w:proofErr w:type="spellStart"/>
      <w:r w:rsidR="00C02FF5">
        <w:rPr>
          <w:rFonts w:ascii="Times New Roman" w:hAnsi="Times New Roman"/>
          <w:sz w:val="24"/>
          <w:szCs w:val="24"/>
        </w:rPr>
        <w:t>Kőszeghy</w:t>
      </w:r>
      <w:proofErr w:type="spellEnd"/>
      <w:r w:rsidR="00C02FF5">
        <w:rPr>
          <w:rFonts w:ascii="Times New Roman" w:hAnsi="Times New Roman"/>
          <w:sz w:val="24"/>
          <w:szCs w:val="24"/>
        </w:rPr>
        <w:t>, MPH</w:t>
      </w:r>
      <w:r w:rsidRPr="00183BE6">
        <w:rPr>
          <w:rFonts w:ascii="Times New Roman" w:hAnsi="Times New Roman"/>
          <w:sz w:val="24"/>
          <w:szCs w:val="24"/>
        </w:rPr>
        <w:tab/>
      </w:r>
      <w:r w:rsidR="00FC1383" w:rsidRPr="00FB71FE">
        <w:rPr>
          <w:rFonts w:ascii="Times New Roman" w:hAnsi="Times New Roman"/>
          <w:sz w:val="24"/>
          <w:szCs w:val="24"/>
          <w:highlight w:val="yellow"/>
        </w:rPr>
        <w:t>xxx</w:t>
      </w:r>
    </w:p>
    <w:p w:rsidR="00FE60DC" w:rsidRPr="00183BE6" w:rsidRDefault="00FE60DC"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 xml:space="preserve">  </w:t>
      </w:r>
      <w:r w:rsidRPr="00183BE6">
        <w:rPr>
          <w:rFonts w:ascii="Times New Roman" w:hAnsi="Times New Roman"/>
          <w:sz w:val="24"/>
          <w:szCs w:val="24"/>
        </w:rPr>
        <w:tab/>
        <w:t xml:space="preserve"> </w:t>
      </w:r>
      <w:r w:rsidR="00C02FF5">
        <w:rPr>
          <w:rFonts w:ascii="Times New Roman" w:hAnsi="Times New Roman"/>
          <w:sz w:val="24"/>
          <w:szCs w:val="24"/>
        </w:rPr>
        <w:t xml:space="preserve">poverený </w:t>
      </w:r>
      <w:r w:rsidR="006D2169" w:rsidRPr="00183BE6">
        <w:rPr>
          <w:rFonts w:ascii="Times New Roman" w:hAnsi="Times New Roman"/>
          <w:sz w:val="24"/>
          <w:szCs w:val="24"/>
        </w:rPr>
        <w:t>generálny riaditeľ</w:t>
      </w:r>
      <w:r w:rsidRPr="00183BE6">
        <w:rPr>
          <w:rFonts w:ascii="Times New Roman" w:hAnsi="Times New Roman"/>
          <w:sz w:val="24"/>
          <w:szCs w:val="24"/>
        </w:rPr>
        <w:tab/>
      </w:r>
      <w:r w:rsidR="00FC1383" w:rsidRPr="00FB71FE">
        <w:rPr>
          <w:rFonts w:ascii="Times New Roman" w:hAnsi="Times New Roman"/>
          <w:sz w:val="24"/>
          <w:szCs w:val="24"/>
          <w:highlight w:val="yellow"/>
        </w:rPr>
        <w:t>xxx</w:t>
      </w:r>
    </w:p>
    <w:p w:rsidR="00F86C4C" w:rsidRDefault="00834775"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ab/>
        <w:t>LESY SR, š.p.</w:t>
      </w:r>
      <w:r w:rsidR="000953E6">
        <w:rPr>
          <w:rFonts w:ascii="Times New Roman" w:hAnsi="Times New Roman"/>
          <w:sz w:val="24"/>
          <w:szCs w:val="24"/>
        </w:rPr>
        <w:tab/>
      </w:r>
      <w:r w:rsidR="00FC1383" w:rsidRPr="00FB71FE">
        <w:rPr>
          <w:rFonts w:ascii="Times New Roman" w:hAnsi="Times New Roman"/>
          <w:sz w:val="24"/>
          <w:szCs w:val="24"/>
          <w:highlight w:val="yellow"/>
        </w:rPr>
        <w:t>xxx</w:t>
      </w:r>
    </w:p>
    <w:p w:rsidR="00F86C4C" w:rsidRDefault="00F86C4C" w:rsidP="000953E6">
      <w:pPr>
        <w:tabs>
          <w:tab w:val="center" w:pos="2268"/>
          <w:tab w:val="center" w:pos="7938"/>
        </w:tabs>
        <w:spacing w:after="0"/>
        <w:ind w:left="709"/>
        <w:rPr>
          <w:rFonts w:ascii="Times New Roman" w:hAnsi="Times New Roman"/>
          <w:sz w:val="24"/>
          <w:szCs w:val="24"/>
        </w:rPr>
      </w:pPr>
    </w:p>
    <w:p w:rsidR="00F86C4C" w:rsidRDefault="00F86C4C" w:rsidP="000953E6">
      <w:pPr>
        <w:tabs>
          <w:tab w:val="center" w:pos="2268"/>
          <w:tab w:val="center" w:pos="7938"/>
        </w:tabs>
        <w:spacing w:after="0"/>
        <w:ind w:left="709"/>
        <w:rPr>
          <w:rFonts w:ascii="Times New Roman" w:hAnsi="Times New Roman"/>
          <w:sz w:val="24"/>
          <w:szCs w:val="24"/>
        </w:rPr>
      </w:pPr>
    </w:p>
    <w:p w:rsidR="00F86C4C" w:rsidRDefault="00F86C4C" w:rsidP="000953E6">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86C4C" w:rsidRPr="002C6D3F" w:rsidRDefault="00F86C4C" w:rsidP="00FC1383">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sectPr w:rsidR="00F86C4C" w:rsidRPr="002C6D3F" w:rsidSect="00104E3E">
      <w:headerReference w:type="default" r:id="rId9"/>
      <w:footerReference w:type="default" r:id="rId10"/>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FA" w:rsidRDefault="008615FA" w:rsidP="002904D9">
      <w:pPr>
        <w:spacing w:after="0" w:line="240" w:lineRule="auto"/>
      </w:pPr>
      <w:r>
        <w:separator/>
      </w:r>
    </w:p>
  </w:endnote>
  <w:endnote w:type="continuationSeparator" w:id="0">
    <w:p w:rsidR="008615FA" w:rsidRDefault="008615FA"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7F" w:rsidRPr="009407A0" w:rsidRDefault="00A93B7F" w:rsidP="00A93B7F">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183BE6">
      <w:rPr>
        <w:rFonts w:ascii="Times New Roman" w:hAnsi="Times New Roman"/>
      </w:rPr>
      <w:t xml:space="preserve">. </w:t>
    </w:r>
    <w:r w:rsidR="00FC1383">
      <w:rPr>
        <w:rFonts w:ascii="Times New Roman" w:hAnsi="Times New Roman"/>
      </w:rPr>
      <w:t>xxx</w:t>
    </w:r>
    <w:r>
      <w:rPr>
        <w:rFonts w:ascii="Times New Roman" w:hAnsi="Times New Roman"/>
      </w:rPr>
      <w:t>/2021</w:t>
    </w:r>
    <w:r>
      <w:tab/>
    </w:r>
    <w:r>
      <w:tab/>
      <w:t xml:space="preserve">Strana </w:t>
    </w:r>
    <w:r>
      <w:rPr>
        <w:b/>
      </w:rPr>
      <w:fldChar w:fldCharType="begin"/>
    </w:r>
    <w:r>
      <w:rPr>
        <w:b/>
      </w:rPr>
      <w:instrText>PAGE  \* Arabic  \* MERGEFORMAT</w:instrText>
    </w:r>
    <w:r>
      <w:rPr>
        <w:b/>
      </w:rPr>
      <w:fldChar w:fldCharType="separate"/>
    </w:r>
    <w:r w:rsidR="000D58C6">
      <w:rPr>
        <w:b/>
        <w:noProof/>
      </w:rPr>
      <w:t>13</w:t>
    </w:r>
    <w:r>
      <w:rPr>
        <w:b/>
      </w:rPr>
      <w:fldChar w:fldCharType="end"/>
    </w:r>
    <w:r>
      <w:t xml:space="preserve"> z </w:t>
    </w:r>
    <w:r>
      <w:rPr>
        <w:b/>
      </w:rPr>
      <w:fldChar w:fldCharType="begin"/>
    </w:r>
    <w:r>
      <w:rPr>
        <w:b/>
      </w:rPr>
      <w:instrText>NUMPAGES  \* Arabic  \* MERGEFORMAT</w:instrText>
    </w:r>
    <w:r>
      <w:rPr>
        <w:b/>
      </w:rPr>
      <w:fldChar w:fldCharType="separate"/>
    </w:r>
    <w:r w:rsidR="000D58C6">
      <w:rPr>
        <w:b/>
        <w:noProof/>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FA" w:rsidRDefault="008615FA" w:rsidP="002904D9">
      <w:pPr>
        <w:spacing w:after="0" w:line="240" w:lineRule="auto"/>
      </w:pPr>
      <w:r>
        <w:separator/>
      </w:r>
    </w:p>
  </w:footnote>
  <w:footnote w:type="continuationSeparator" w:id="0">
    <w:p w:rsidR="008615FA" w:rsidRDefault="008615FA" w:rsidP="002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7F" w:rsidRDefault="00A93B7F" w:rsidP="00E46D9D">
    <w:pPr>
      <w:pStyle w:val="Hlavika"/>
      <w:jc w:val="right"/>
    </w:pPr>
    <w:r>
      <w:t xml:space="preserve">CRZ </w:t>
    </w:r>
    <w:r w:rsidR="00FC1383">
      <w:t>xxx</w:t>
    </w:r>
    <w:r>
      <w:t>/2021</w:t>
    </w:r>
    <w:r w:rsidRPr="00183BE6">
      <w:t>/LSR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157196"/>
    <w:multiLevelType w:val="hybridMultilevel"/>
    <w:tmpl w:val="CAC0BC5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2B1244"/>
    <w:multiLevelType w:val="multilevel"/>
    <w:tmpl w:val="414448E4"/>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5"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9"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2"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6"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3"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6"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5"/>
  </w:num>
  <w:num w:numId="5">
    <w:abstractNumId w:val="45"/>
  </w:num>
  <w:num w:numId="6">
    <w:abstractNumId w:val="7"/>
  </w:num>
  <w:num w:numId="7">
    <w:abstractNumId w:val="2"/>
  </w:num>
  <w:num w:numId="8">
    <w:abstractNumId w:val="46"/>
  </w:num>
  <w:num w:numId="9">
    <w:abstractNumId w:val="24"/>
  </w:num>
  <w:num w:numId="10">
    <w:abstractNumId w:val="32"/>
  </w:num>
  <w:num w:numId="11">
    <w:abstractNumId w:val="30"/>
  </w:num>
  <w:num w:numId="12">
    <w:abstractNumId w:val="34"/>
  </w:num>
  <w:num w:numId="13">
    <w:abstractNumId w:val="25"/>
  </w:num>
  <w:num w:numId="14">
    <w:abstractNumId w:val="11"/>
  </w:num>
  <w:num w:numId="15">
    <w:abstractNumId w:val="23"/>
  </w:num>
  <w:num w:numId="16">
    <w:abstractNumId w:val="10"/>
  </w:num>
  <w:num w:numId="17">
    <w:abstractNumId w:val="26"/>
  </w:num>
  <w:num w:numId="18">
    <w:abstractNumId w:val="6"/>
  </w:num>
  <w:num w:numId="19">
    <w:abstractNumId w:val="21"/>
  </w:num>
  <w:num w:numId="20">
    <w:abstractNumId w:val="38"/>
  </w:num>
  <w:num w:numId="21">
    <w:abstractNumId w:val="40"/>
  </w:num>
  <w:num w:numId="22">
    <w:abstractNumId w:val="18"/>
  </w:num>
  <w:num w:numId="23">
    <w:abstractNumId w:val="37"/>
  </w:num>
  <w:num w:numId="24">
    <w:abstractNumId w:val="41"/>
  </w:num>
  <w:num w:numId="25">
    <w:abstractNumId w:val="29"/>
  </w:num>
  <w:num w:numId="26">
    <w:abstractNumId w:val="15"/>
  </w:num>
  <w:num w:numId="27">
    <w:abstractNumId w:val="19"/>
  </w:num>
  <w:num w:numId="28">
    <w:abstractNumId w:val="42"/>
  </w:num>
  <w:num w:numId="29">
    <w:abstractNumId w:val="3"/>
  </w:num>
  <w:num w:numId="30">
    <w:abstractNumId w:val="43"/>
  </w:num>
  <w:num w:numId="31">
    <w:abstractNumId w:val="4"/>
  </w:num>
  <w:num w:numId="32">
    <w:abstractNumId w:val="12"/>
  </w:num>
  <w:num w:numId="33">
    <w:abstractNumId w:val="9"/>
  </w:num>
  <w:num w:numId="34">
    <w:abstractNumId w:val="17"/>
  </w:num>
  <w:num w:numId="35">
    <w:abstractNumId w:val="8"/>
  </w:num>
  <w:num w:numId="36">
    <w:abstractNumId w:val="22"/>
  </w:num>
  <w:num w:numId="37">
    <w:abstractNumId w:val="39"/>
  </w:num>
  <w:num w:numId="38">
    <w:abstractNumId w:val="14"/>
  </w:num>
  <w:num w:numId="39">
    <w:abstractNumId w:val="36"/>
  </w:num>
  <w:num w:numId="40">
    <w:abstractNumId w:val="44"/>
  </w:num>
  <w:num w:numId="41">
    <w:abstractNumId w:val="31"/>
  </w:num>
  <w:num w:numId="42">
    <w:abstractNumId w:val="20"/>
  </w:num>
  <w:num w:numId="43">
    <w:abstractNumId w:val="13"/>
  </w:num>
  <w:num w:numId="44">
    <w:abstractNumId w:val="1"/>
  </w:num>
  <w:num w:numId="45">
    <w:abstractNumId w:val="0"/>
  </w:num>
  <w:num w:numId="46">
    <w:abstractNumId w:val="16"/>
  </w:num>
  <w:num w:numId="4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0AEA"/>
    <w:rsid w:val="00063E84"/>
    <w:rsid w:val="00065954"/>
    <w:rsid w:val="00066539"/>
    <w:rsid w:val="0007183D"/>
    <w:rsid w:val="00072938"/>
    <w:rsid w:val="000741C8"/>
    <w:rsid w:val="000747AA"/>
    <w:rsid w:val="000753EE"/>
    <w:rsid w:val="000761B6"/>
    <w:rsid w:val="00076D81"/>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D2DA9"/>
    <w:rsid w:val="000D58C6"/>
    <w:rsid w:val="000D6A75"/>
    <w:rsid w:val="000D794C"/>
    <w:rsid w:val="000E00A7"/>
    <w:rsid w:val="000E0414"/>
    <w:rsid w:val="000E52B3"/>
    <w:rsid w:val="000F27F9"/>
    <w:rsid w:val="000F43D4"/>
    <w:rsid w:val="00102E8C"/>
    <w:rsid w:val="00104E3E"/>
    <w:rsid w:val="001065E3"/>
    <w:rsid w:val="00112713"/>
    <w:rsid w:val="00116FD1"/>
    <w:rsid w:val="00117F47"/>
    <w:rsid w:val="001243FB"/>
    <w:rsid w:val="00125CB1"/>
    <w:rsid w:val="00130CBA"/>
    <w:rsid w:val="00131F58"/>
    <w:rsid w:val="00132D6D"/>
    <w:rsid w:val="001330DB"/>
    <w:rsid w:val="00135BFD"/>
    <w:rsid w:val="00136E3A"/>
    <w:rsid w:val="00137AEC"/>
    <w:rsid w:val="00146020"/>
    <w:rsid w:val="001520EA"/>
    <w:rsid w:val="00152A7D"/>
    <w:rsid w:val="00175D18"/>
    <w:rsid w:val="00181496"/>
    <w:rsid w:val="00181CE2"/>
    <w:rsid w:val="00182D93"/>
    <w:rsid w:val="00183BE6"/>
    <w:rsid w:val="00183C32"/>
    <w:rsid w:val="00185005"/>
    <w:rsid w:val="0019067F"/>
    <w:rsid w:val="001915B0"/>
    <w:rsid w:val="00192FDB"/>
    <w:rsid w:val="00193362"/>
    <w:rsid w:val="001935A5"/>
    <w:rsid w:val="001A31F3"/>
    <w:rsid w:val="001A3451"/>
    <w:rsid w:val="001A65FE"/>
    <w:rsid w:val="001C1BFF"/>
    <w:rsid w:val="001C2EBE"/>
    <w:rsid w:val="001C544A"/>
    <w:rsid w:val="001D3581"/>
    <w:rsid w:val="001D6985"/>
    <w:rsid w:val="001D7C8D"/>
    <w:rsid w:val="001E3B56"/>
    <w:rsid w:val="001F0477"/>
    <w:rsid w:val="001F1624"/>
    <w:rsid w:val="001F6996"/>
    <w:rsid w:val="0020028D"/>
    <w:rsid w:val="00200FE1"/>
    <w:rsid w:val="00205669"/>
    <w:rsid w:val="00211112"/>
    <w:rsid w:val="002127A0"/>
    <w:rsid w:val="00212819"/>
    <w:rsid w:val="002211E5"/>
    <w:rsid w:val="00222DDB"/>
    <w:rsid w:val="00226D79"/>
    <w:rsid w:val="00231E21"/>
    <w:rsid w:val="00236669"/>
    <w:rsid w:val="00237432"/>
    <w:rsid w:val="00242C18"/>
    <w:rsid w:val="00242D23"/>
    <w:rsid w:val="002471D2"/>
    <w:rsid w:val="00257047"/>
    <w:rsid w:val="00257581"/>
    <w:rsid w:val="0026063B"/>
    <w:rsid w:val="00261074"/>
    <w:rsid w:val="00264BBF"/>
    <w:rsid w:val="00266092"/>
    <w:rsid w:val="00266B79"/>
    <w:rsid w:val="00272175"/>
    <w:rsid w:val="00273995"/>
    <w:rsid w:val="00274947"/>
    <w:rsid w:val="00275393"/>
    <w:rsid w:val="00277F19"/>
    <w:rsid w:val="00284647"/>
    <w:rsid w:val="0028476B"/>
    <w:rsid w:val="002868F8"/>
    <w:rsid w:val="002904D9"/>
    <w:rsid w:val="00292B15"/>
    <w:rsid w:val="00296E2B"/>
    <w:rsid w:val="002A0FFA"/>
    <w:rsid w:val="002A2BB1"/>
    <w:rsid w:val="002A2EE2"/>
    <w:rsid w:val="002A485D"/>
    <w:rsid w:val="002B111E"/>
    <w:rsid w:val="002B2667"/>
    <w:rsid w:val="002C4B5B"/>
    <w:rsid w:val="002C6A85"/>
    <w:rsid w:val="002C6D3F"/>
    <w:rsid w:val="002D02AC"/>
    <w:rsid w:val="002D0F66"/>
    <w:rsid w:val="002D11D3"/>
    <w:rsid w:val="002D249B"/>
    <w:rsid w:val="002D2536"/>
    <w:rsid w:val="002D3608"/>
    <w:rsid w:val="002D74F8"/>
    <w:rsid w:val="002E306F"/>
    <w:rsid w:val="002E56AE"/>
    <w:rsid w:val="002E61CE"/>
    <w:rsid w:val="002E7960"/>
    <w:rsid w:val="002F1EA5"/>
    <w:rsid w:val="002F60CC"/>
    <w:rsid w:val="002F682F"/>
    <w:rsid w:val="00302AC7"/>
    <w:rsid w:val="003056B2"/>
    <w:rsid w:val="00306635"/>
    <w:rsid w:val="003148DA"/>
    <w:rsid w:val="00315E9C"/>
    <w:rsid w:val="00317168"/>
    <w:rsid w:val="00321B43"/>
    <w:rsid w:val="00323D63"/>
    <w:rsid w:val="003257F8"/>
    <w:rsid w:val="00326FB2"/>
    <w:rsid w:val="003275A4"/>
    <w:rsid w:val="00332EB1"/>
    <w:rsid w:val="00335A6D"/>
    <w:rsid w:val="00344F7A"/>
    <w:rsid w:val="00347DE0"/>
    <w:rsid w:val="00353644"/>
    <w:rsid w:val="0035662C"/>
    <w:rsid w:val="0036047F"/>
    <w:rsid w:val="00361739"/>
    <w:rsid w:val="003652CD"/>
    <w:rsid w:val="0036776F"/>
    <w:rsid w:val="00367D96"/>
    <w:rsid w:val="00367EB9"/>
    <w:rsid w:val="00375F1B"/>
    <w:rsid w:val="00376B88"/>
    <w:rsid w:val="00376BAB"/>
    <w:rsid w:val="00381A22"/>
    <w:rsid w:val="00386863"/>
    <w:rsid w:val="003874AB"/>
    <w:rsid w:val="0038798A"/>
    <w:rsid w:val="0039195E"/>
    <w:rsid w:val="00395324"/>
    <w:rsid w:val="00396206"/>
    <w:rsid w:val="00397FCF"/>
    <w:rsid w:val="003A39DA"/>
    <w:rsid w:val="003A616F"/>
    <w:rsid w:val="003B7945"/>
    <w:rsid w:val="003C003A"/>
    <w:rsid w:val="003C0E78"/>
    <w:rsid w:val="003C63E2"/>
    <w:rsid w:val="003D0C51"/>
    <w:rsid w:val="003D3BF2"/>
    <w:rsid w:val="003D6E88"/>
    <w:rsid w:val="003E15AB"/>
    <w:rsid w:val="003F0B0C"/>
    <w:rsid w:val="00400CA1"/>
    <w:rsid w:val="00402B67"/>
    <w:rsid w:val="004039A2"/>
    <w:rsid w:val="004105CE"/>
    <w:rsid w:val="0041066F"/>
    <w:rsid w:val="004110AA"/>
    <w:rsid w:val="004136D6"/>
    <w:rsid w:val="00422BA4"/>
    <w:rsid w:val="00423D56"/>
    <w:rsid w:val="0043119E"/>
    <w:rsid w:val="004441F9"/>
    <w:rsid w:val="00444B3E"/>
    <w:rsid w:val="00444F4F"/>
    <w:rsid w:val="00444FB1"/>
    <w:rsid w:val="00446919"/>
    <w:rsid w:val="004514A0"/>
    <w:rsid w:val="00453F2D"/>
    <w:rsid w:val="004543E6"/>
    <w:rsid w:val="00454B86"/>
    <w:rsid w:val="00457116"/>
    <w:rsid w:val="00462BE6"/>
    <w:rsid w:val="004678DB"/>
    <w:rsid w:val="00473F04"/>
    <w:rsid w:val="00481347"/>
    <w:rsid w:val="00482212"/>
    <w:rsid w:val="0049050A"/>
    <w:rsid w:val="00490D87"/>
    <w:rsid w:val="00493C8F"/>
    <w:rsid w:val="00494462"/>
    <w:rsid w:val="004961ED"/>
    <w:rsid w:val="004A221F"/>
    <w:rsid w:val="004A273F"/>
    <w:rsid w:val="004A32DC"/>
    <w:rsid w:val="004A5DC9"/>
    <w:rsid w:val="004B5ABF"/>
    <w:rsid w:val="004C3338"/>
    <w:rsid w:val="004C57E6"/>
    <w:rsid w:val="004C65CD"/>
    <w:rsid w:val="004D6280"/>
    <w:rsid w:val="004E33D6"/>
    <w:rsid w:val="004E5A4C"/>
    <w:rsid w:val="004F19C2"/>
    <w:rsid w:val="004F2D8E"/>
    <w:rsid w:val="004F35ED"/>
    <w:rsid w:val="004F4839"/>
    <w:rsid w:val="004F515A"/>
    <w:rsid w:val="004F72DB"/>
    <w:rsid w:val="004F77AD"/>
    <w:rsid w:val="0050164F"/>
    <w:rsid w:val="0050274A"/>
    <w:rsid w:val="00502E38"/>
    <w:rsid w:val="0050393F"/>
    <w:rsid w:val="005039E6"/>
    <w:rsid w:val="00503FD1"/>
    <w:rsid w:val="005142BD"/>
    <w:rsid w:val="00524BB4"/>
    <w:rsid w:val="00530803"/>
    <w:rsid w:val="00531459"/>
    <w:rsid w:val="0053153B"/>
    <w:rsid w:val="005366B6"/>
    <w:rsid w:val="00536D20"/>
    <w:rsid w:val="00537E93"/>
    <w:rsid w:val="00541E8F"/>
    <w:rsid w:val="0054508F"/>
    <w:rsid w:val="005566C9"/>
    <w:rsid w:val="00561D9E"/>
    <w:rsid w:val="0056249E"/>
    <w:rsid w:val="00564DC0"/>
    <w:rsid w:val="0056533F"/>
    <w:rsid w:val="005739E6"/>
    <w:rsid w:val="00573CCB"/>
    <w:rsid w:val="005760A8"/>
    <w:rsid w:val="00576D4B"/>
    <w:rsid w:val="0058111B"/>
    <w:rsid w:val="0058196D"/>
    <w:rsid w:val="00582804"/>
    <w:rsid w:val="00584F14"/>
    <w:rsid w:val="005853EF"/>
    <w:rsid w:val="005909C4"/>
    <w:rsid w:val="00593BBF"/>
    <w:rsid w:val="00594C38"/>
    <w:rsid w:val="00595D82"/>
    <w:rsid w:val="005978B9"/>
    <w:rsid w:val="005A1465"/>
    <w:rsid w:val="005A6EF3"/>
    <w:rsid w:val="005B0282"/>
    <w:rsid w:val="005B709D"/>
    <w:rsid w:val="005C516F"/>
    <w:rsid w:val="005C7FE6"/>
    <w:rsid w:val="005D21CE"/>
    <w:rsid w:val="005D2AC2"/>
    <w:rsid w:val="005D2E08"/>
    <w:rsid w:val="005E0119"/>
    <w:rsid w:val="005E23EC"/>
    <w:rsid w:val="005E2C7F"/>
    <w:rsid w:val="005E63FF"/>
    <w:rsid w:val="005F22B6"/>
    <w:rsid w:val="005F24AE"/>
    <w:rsid w:val="00603BA7"/>
    <w:rsid w:val="00604E21"/>
    <w:rsid w:val="006053C6"/>
    <w:rsid w:val="00606C72"/>
    <w:rsid w:val="006106D1"/>
    <w:rsid w:val="0061230A"/>
    <w:rsid w:val="0061308A"/>
    <w:rsid w:val="00613F97"/>
    <w:rsid w:val="00614B0F"/>
    <w:rsid w:val="00615E46"/>
    <w:rsid w:val="00616638"/>
    <w:rsid w:val="00623C1A"/>
    <w:rsid w:val="006242AF"/>
    <w:rsid w:val="00624E61"/>
    <w:rsid w:val="00626861"/>
    <w:rsid w:val="006311CB"/>
    <w:rsid w:val="00631AE1"/>
    <w:rsid w:val="00634718"/>
    <w:rsid w:val="006424A3"/>
    <w:rsid w:val="0064437A"/>
    <w:rsid w:val="00645736"/>
    <w:rsid w:val="00651739"/>
    <w:rsid w:val="00660312"/>
    <w:rsid w:val="00662CC2"/>
    <w:rsid w:val="006645FF"/>
    <w:rsid w:val="006648AA"/>
    <w:rsid w:val="006655E0"/>
    <w:rsid w:val="006670D5"/>
    <w:rsid w:val="006701BE"/>
    <w:rsid w:val="0067257D"/>
    <w:rsid w:val="00674763"/>
    <w:rsid w:val="00680B36"/>
    <w:rsid w:val="0069211A"/>
    <w:rsid w:val="00692F05"/>
    <w:rsid w:val="0069578F"/>
    <w:rsid w:val="00696D30"/>
    <w:rsid w:val="006A0D16"/>
    <w:rsid w:val="006A0DEC"/>
    <w:rsid w:val="006A2EDB"/>
    <w:rsid w:val="006A3FDD"/>
    <w:rsid w:val="006A4159"/>
    <w:rsid w:val="006A654E"/>
    <w:rsid w:val="006A6E40"/>
    <w:rsid w:val="006B0B04"/>
    <w:rsid w:val="006B1B99"/>
    <w:rsid w:val="006B28DE"/>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2564E"/>
    <w:rsid w:val="0073071C"/>
    <w:rsid w:val="00734CB1"/>
    <w:rsid w:val="007363DD"/>
    <w:rsid w:val="00736722"/>
    <w:rsid w:val="007426BE"/>
    <w:rsid w:val="007455B0"/>
    <w:rsid w:val="00750F77"/>
    <w:rsid w:val="007512AC"/>
    <w:rsid w:val="00754877"/>
    <w:rsid w:val="007565EA"/>
    <w:rsid w:val="007614E5"/>
    <w:rsid w:val="00766C96"/>
    <w:rsid w:val="00771454"/>
    <w:rsid w:val="00773439"/>
    <w:rsid w:val="00775643"/>
    <w:rsid w:val="007779E7"/>
    <w:rsid w:val="00786A4A"/>
    <w:rsid w:val="00791202"/>
    <w:rsid w:val="00793168"/>
    <w:rsid w:val="007952AB"/>
    <w:rsid w:val="007A203C"/>
    <w:rsid w:val="007A4388"/>
    <w:rsid w:val="007B0DF7"/>
    <w:rsid w:val="007B175F"/>
    <w:rsid w:val="007D0710"/>
    <w:rsid w:val="007D4993"/>
    <w:rsid w:val="007D4D12"/>
    <w:rsid w:val="007E1360"/>
    <w:rsid w:val="007E3E5F"/>
    <w:rsid w:val="007E57B2"/>
    <w:rsid w:val="007F013B"/>
    <w:rsid w:val="007F15E4"/>
    <w:rsid w:val="007F33AE"/>
    <w:rsid w:val="00800D29"/>
    <w:rsid w:val="008107D3"/>
    <w:rsid w:val="00811DC0"/>
    <w:rsid w:val="0081262F"/>
    <w:rsid w:val="00817B0F"/>
    <w:rsid w:val="00817C5F"/>
    <w:rsid w:val="0082209A"/>
    <w:rsid w:val="008231E9"/>
    <w:rsid w:val="00826F4C"/>
    <w:rsid w:val="0083389A"/>
    <w:rsid w:val="00834775"/>
    <w:rsid w:val="00835DD8"/>
    <w:rsid w:val="00835FBB"/>
    <w:rsid w:val="00842143"/>
    <w:rsid w:val="0084310A"/>
    <w:rsid w:val="00847163"/>
    <w:rsid w:val="00853254"/>
    <w:rsid w:val="00855C2B"/>
    <w:rsid w:val="008564FB"/>
    <w:rsid w:val="008611D0"/>
    <w:rsid w:val="008615FA"/>
    <w:rsid w:val="00861D9E"/>
    <w:rsid w:val="008663AC"/>
    <w:rsid w:val="00866497"/>
    <w:rsid w:val="00873429"/>
    <w:rsid w:val="00880299"/>
    <w:rsid w:val="008805C0"/>
    <w:rsid w:val="00883FB5"/>
    <w:rsid w:val="00884635"/>
    <w:rsid w:val="00885753"/>
    <w:rsid w:val="0088666F"/>
    <w:rsid w:val="008929CA"/>
    <w:rsid w:val="00893309"/>
    <w:rsid w:val="008A0741"/>
    <w:rsid w:val="008A408A"/>
    <w:rsid w:val="008B0C23"/>
    <w:rsid w:val="008B1EBD"/>
    <w:rsid w:val="008B285F"/>
    <w:rsid w:val="008B65BD"/>
    <w:rsid w:val="008C5321"/>
    <w:rsid w:val="008C6B00"/>
    <w:rsid w:val="008D4DB8"/>
    <w:rsid w:val="008D4DC2"/>
    <w:rsid w:val="008F0122"/>
    <w:rsid w:val="008F2450"/>
    <w:rsid w:val="008F7C10"/>
    <w:rsid w:val="008F7EC5"/>
    <w:rsid w:val="00900CA8"/>
    <w:rsid w:val="0090207F"/>
    <w:rsid w:val="00905B4D"/>
    <w:rsid w:val="00913C14"/>
    <w:rsid w:val="009173D5"/>
    <w:rsid w:val="00925064"/>
    <w:rsid w:val="00927123"/>
    <w:rsid w:val="00927E89"/>
    <w:rsid w:val="009313F8"/>
    <w:rsid w:val="00931D3E"/>
    <w:rsid w:val="0093320F"/>
    <w:rsid w:val="00935733"/>
    <w:rsid w:val="009400EB"/>
    <w:rsid w:val="009407A0"/>
    <w:rsid w:val="00943B88"/>
    <w:rsid w:val="00946B98"/>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A0CA5"/>
    <w:rsid w:val="009A34F7"/>
    <w:rsid w:val="009A428C"/>
    <w:rsid w:val="009A587A"/>
    <w:rsid w:val="009B2459"/>
    <w:rsid w:val="009C785F"/>
    <w:rsid w:val="009D11AB"/>
    <w:rsid w:val="009D1DB5"/>
    <w:rsid w:val="009D5CA9"/>
    <w:rsid w:val="009E2DBE"/>
    <w:rsid w:val="009E3E4B"/>
    <w:rsid w:val="009E4873"/>
    <w:rsid w:val="009E4E78"/>
    <w:rsid w:val="009E5556"/>
    <w:rsid w:val="009E5657"/>
    <w:rsid w:val="009E62D8"/>
    <w:rsid w:val="009F1FCE"/>
    <w:rsid w:val="009F7FC2"/>
    <w:rsid w:val="00A00BE3"/>
    <w:rsid w:val="00A01AE3"/>
    <w:rsid w:val="00A01AE4"/>
    <w:rsid w:val="00A05900"/>
    <w:rsid w:val="00A063BF"/>
    <w:rsid w:val="00A16E30"/>
    <w:rsid w:val="00A316ED"/>
    <w:rsid w:val="00A41020"/>
    <w:rsid w:val="00A45ADE"/>
    <w:rsid w:val="00A525D5"/>
    <w:rsid w:val="00A52841"/>
    <w:rsid w:val="00A5683D"/>
    <w:rsid w:val="00A61778"/>
    <w:rsid w:val="00A626A8"/>
    <w:rsid w:val="00A6283C"/>
    <w:rsid w:val="00A62AA5"/>
    <w:rsid w:val="00A63D14"/>
    <w:rsid w:val="00A8033C"/>
    <w:rsid w:val="00A82CD7"/>
    <w:rsid w:val="00A8588F"/>
    <w:rsid w:val="00A87105"/>
    <w:rsid w:val="00A92412"/>
    <w:rsid w:val="00A92726"/>
    <w:rsid w:val="00A93AC6"/>
    <w:rsid w:val="00A93B7F"/>
    <w:rsid w:val="00A95986"/>
    <w:rsid w:val="00A96C69"/>
    <w:rsid w:val="00A970D4"/>
    <w:rsid w:val="00AA71CE"/>
    <w:rsid w:val="00AB36A2"/>
    <w:rsid w:val="00AC6E72"/>
    <w:rsid w:val="00AD4550"/>
    <w:rsid w:val="00AE3611"/>
    <w:rsid w:val="00AE3E60"/>
    <w:rsid w:val="00AE3F2E"/>
    <w:rsid w:val="00AE50EF"/>
    <w:rsid w:val="00AE5867"/>
    <w:rsid w:val="00AE5A85"/>
    <w:rsid w:val="00AF0CE6"/>
    <w:rsid w:val="00AF4AEF"/>
    <w:rsid w:val="00AF678F"/>
    <w:rsid w:val="00B00FB7"/>
    <w:rsid w:val="00B055F4"/>
    <w:rsid w:val="00B0710D"/>
    <w:rsid w:val="00B0733E"/>
    <w:rsid w:val="00B10D8D"/>
    <w:rsid w:val="00B13C91"/>
    <w:rsid w:val="00B273F0"/>
    <w:rsid w:val="00B3296F"/>
    <w:rsid w:val="00B331F4"/>
    <w:rsid w:val="00B33675"/>
    <w:rsid w:val="00B34A15"/>
    <w:rsid w:val="00B35405"/>
    <w:rsid w:val="00B36794"/>
    <w:rsid w:val="00B36C78"/>
    <w:rsid w:val="00B37DDF"/>
    <w:rsid w:val="00B44151"/>
    <w:rsid w:val="00B44613"/>
    <w:rsid w:val="00B504A1"/>
    <w:rsid w:val="00B511E5"/>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80DE0"/>
    <w:rsid w:val="00B9163A"/>
    <w:rsid w:val="00B95C29"/>
    <w:rsid w:val="00BA00FB"/>
    <w:rsid w:val="00BA383F"/>
    <w:rsid w:val="00BB05BB"/>
    <w:rsid w:val="00BB3FA7"/>
    <w:rsid w:val="00BB606F"/>
    <w:rsid w:val="00BB787D"/>
    <w:rsid w:val="00BC1178"/>
    <w:rsid w:val="00BC6C96"/>
    <w:rsid w:val="00BD29F0"/>
    <w:rsid w:val="00BD35D9"/>
    <w:rsid w:val="00BD390F"/>
    <w:rsid w:val="00BD65FF"/>
    <w:rsid w:val="00BD6F84"/>
    <w:rsid w:val="00BD7427"/>
    <w:rsid w:val="00BD7790"/>
    <w:rsid w:val="00BE040D"/>
    <w:rsid w:val="00BE11E2"/>
    <w:rsid w:val="00BE3A7A"/>
    <w:rsid w:val="00BE4F4F"/>
    <w:rsid w:val="00BE6DF8"/>
    <w:rsid w:val="00BE7182"/>
    <w:rsid w:val="00BE7A44"/>
    <w:rsid w:val="00BE7A72"/>
    <w:rsid w:val="00BF0B68"/>
    <w:rsid w:val="00BF241B"/>
    <w:rsid w:val="00BF2771"/>
    <w:rsid w:val="00BF2BE9"/>
    <w:rsid w:val="00BF5E78"/>
    <w:rsid w:val="00BF7D7E"/>
    <w:rsid w:val="00C01D85"/>
    <w:rsid w:val="00C02A4A"/>
    <w:rsid w:val="00C02FF5"/>
    <w:rsid w:val="00C05505"/>
    <w:rsid w:val="00C05935"/>
    <w:rsid w:val="00C074A7"/>
    <w:rsid w:val="00C07622"/>
    <w:rsid w:val="00C100DD"/>
    <w:rsid w:val="00C1126F"/>
    <w:rsid w:val="00C16D3E"/>
    <w:rsid w:val="00C24D4D"/>
    <w:rsid w:val="00C25A7E"/>
    <w:rsid w:val="00C26D39"/>
    <w:rsid w:val="00C27B4A"/>
    <w:rsid w:val="00C31B65"/>
    <w:rsid w:val="00C3440A"/>
    <w:rsid w:val="00C36AFA"/>
    <w:rsid w:val="00C40B0A"/>
    <w:rsid w:val="00C43D20"/>
    <w:rsid w:val="00C44999"/>
    <w:rsid w:val="00C44DD2"/>
    <w:rsid w:val="00C455F3"/>
    <w:rsid w:val="00C459B1"/>
    <w:rsid w:val="00C46777"/>
    <w:rsid w:val="00C46FA4"/>
    <w:rsid w:val="00C51CED"/>
    <w:rsid w:val="00C554A4"/>
    <w:rsid w:val="00C55676"/>
    <w:rsid w:val="00C56626"/>
    <w:rsid w:val="00C63354"/>
    <w:rsid w:val="00C65D2B"/>
    <w:rsid w:val="00C67432"/>
    <w:rsid w:val="00C70A47"/>
    <w:rsid w:val="00C72346"/>
    <w:rsid w:val="00C75FA5"/>
    <w:rsid w:val="00C77787"/>
    <w:rsid w:val="00C83F05"/>
    <w:rsid w:val="00C84528"/>
    <w:rsid w:val="00C9078C"/>
    <w:rsid w:val="00C93701"/>
    <w:rsid w:val="00CA186C"/>
    <w:rsid w:val="00CA1A05"/>
    <w:rsid w:val="00CA24C2"/>
    <w:rsid w:val="00CA7052"/>
    <w:rsid w:val="00CB0DDA"/>
    <w:rsid w:val="00CB23E7"/>
    <w:rsid w:val="00CB3432"/>
    <w:rsid w:val="00CB7EC5"/>
    <w:rsid w:val="00CC08E1"/>
    <w:rsid w:val="00CC3839"/>
    <w:rsid w:val="00CC5C9D"/>
    <w:rsid w:val="00CC6D5C"/>
    <w:rsid w:val="00CD0316"/>
    <w:rsid w:val="00CD1383"/>
    <w:rsid w:val="00CD405F"/>
    <w:rsid w:val="00CD4B82"/>
    <w:rsid w:val="00CE0FF9"/>
    <w:rsid w:val="00CE3142"/>
    <w:rsid w:val="00CE4663"/>
    <w:rsid w:val="00CE748A"/>
    <w:rsid w:val="00CE7C45"/>
    <w:rsid w:val="00CF6CA5"/>
    <w:rsid w:val="00D04B3C"/>
    <w:rsid w:val="00D0758C"/>
    <w:rsid w:val="00D103E0"/>
    <w:rsid w:val="00D13703"/>
    <w:rsid w:val="00D22757"/>
    <w:rsid w:val="00D23B8A"/>
    <w:rsid w:val="00D261D9"/>
    <w:rsid w:val="00D27417"/>
    <w:rsid w:val="00D307F9"/>
    <w:rsid w:val="00D32A4F"/>
    <w:rsid w:val="00D331A9"/>
    <w:rsid w:val="00D34301"/>
    <w:rsid w:val="00D351E4"/>
    <w:rsid w:val="00D351FB"/>
    <w:rsid w:val="00D36E3C"/>
    <w:rsid w:val="00D4050B"/>
    <w:rsid w:val="00D40F33"/>
    <w:rsid w:val="00D444C6"/>
    <w:rsid w:val="00D457A9"/>
    <w:rsid w:val="00D45FCB"/>
    <w:rsid w:val="00D50F87"/>
    <w:rsid w:val="00D55A83"/>
    <w:rsid w:val="00D667D2"/>
    <w:rsid w:val="00D727BB"/>
    <w:rsid w:val="00D76411"/>
    <w:rsid w:val="00D81877"/>
    <w:rsid w:val="00D86491"/>
    <w:rsid w:val="00D87025"/>
    <w:rsid w:val="00D9290F"/>
    <w:rsid w:val="00D963B1"/>
    <w:rsid w:val="00DA1078"/>
    <w:rsid w:val="00DA1F2B"/>
    <w:rsid w:val="00DA272F"/>
    <w:rsid w:val="00DA5FA3"/>
    <w:rsid w:val="00DB6D18"/>
    <w:rsid w:val="00DC56A7"/>
    <w:rsid w:val="00DC6C22"/>
    <w:rsid w:val="00DD04CC"/>
    <w:rsid w:val="00DD0673"/>
    <w:rsid w:val="00DE2B30"/>
    <w:rsid w:val="00DE5508"/>
    <w:rsid w:val="00DE7001"/>
    <w:rsid w:val="00DE761D"/>
    <w:rsid w:val="00DF4DDE"/>
    <w:rsid w:val="00DF7956"/>
    <w:rsid w:val="00E00833"/>
    <w:rsid w:val="00E04519"/>
    <w:rsid w:val="00E04560"/>
    <w:rsid w:val="00E11BC1"/>
    <w:rsid w:val="00E12C2C"/>
    <w:rsid w:val="00E30020"/>
    <w:rsid w:val="00E34FC8"/>
    <w:rsid w:val="00E42FBC"/>
    <w:rsid w:val="00E447F0"/>
    <w:rsid w:val="00E45D13"/>
    <w:rsid w:val="00E46922"/>
    <w:rsid w:val="00E46D9D"/>
    <w:rsid w:val="00E61701"/>
    <w:rsid w:val="00E67672"/>
    <w:rsid w:val="00E72BCD"/>
    <w:rsid w:val="00E7383F"/>
    <w:rsid w:val="00E765F2"/>
    <w:rsid w:val="00E7723B"/>
    <w:rsid w:val="00E77675"/>
    <w:rsid w:val="00EA1160"/>
    <w:rsid w:val="00EA190A"/>
    <w:rsid w:val="00EA48DF"/>
    <w:rsid w:val="00EA58CE"/>
    <w:rsid w:val="00EB08F8"/>
    <w:rsid w:val="00EC38B6"/>
    <w:rsid w:val="00EC3AC0"/>
    <w:rsid w:val="00EC48D6"/>
    <w:rsid w:val="00ED0B97"/>
    <w:rsid w:val="00ED550C"/>
    <w:rsid w:val="00EE07B2"/>
    <w:rsid w:val="00EE0EB7"/>
    <w:rsid w:val="00EE4EEF"/>
    <w:rsid w:val="00EF168E"/>
    <w:rsid w:val="00EF16F1"/>
    <w:rsid w:val="00EF2AD5"/>
    <w:rsid w:val="00EF331E"/>
    <w:rsid w:val="00EF398A"/>
    <w:rsid w:val="00EF511B"/>
    <w:rsid w:val="00EF69FC"/>
    <w:rsid w:val="00EF6D27"/>
    <w:rsid w:val="00EF6DD4"/>
    <w:rsid w:val="00F008FC"/>
    <w:rsid w:val="00F07E8C"/>
    <w:rsid w:val="00F10349"/>
    <w:rsid w:val="00F10421"/>
    <w:rsid w:val="00F1406D"/>
    <w:rsid w:val="00F2294A"/>
    <w:rsid w:val="00F22FD8"/>
    <w:rsid w:val="00F25402"/>
    <w:rsid w:val="00F3062C"/>
    <w:rsid w:val="00F35262"/>
    <w:rsid w:val="00F355D0"/>
    <w:rsid w:val="00F406A9"/>
    <w:rsid w:val="00F412D8"/>
    <w:rsid w:val="00F505AC"/>
    <w:rsid w:val="00F6464C"/>
    <w:rsid w:val="00F65D2E"/>
    <w:rsid w:val="00F70ECC"/>
    <w:rsid w:val="00F72013"/>
    <w:rsid w:val="00F72ECF"/>
    <w:rsid w:val="00F76800"/>
    <w:rsid w:val="00F76836"/>
    <w:rsid w:val="00F80E9C"/>
    <w:rsid w:val="00F812B8"/>
    <w:rsid w:val="00F8382E"/>
    <w:rsid w:val="00F83CAA"/>
    <w:rsid w:val="00F83EFC"/>
    <w:rsid w:val="00F85815"/>
    <w:rsid w:val="00F86C4C"/>
    <w:rsid w:val="00F90B33"/>
    <w:rsid w:val="00F92BE0"/>
    <w:rsid w:val="00F948ED"/>
    <w:rsid w:val="00FA25A2"/>
    <w:rsid w:val="00FA25DF"/>
    <w:rsid w:val="00FA420E"/>
    <w:rsid w:val="00FA43D3"/>
    <w:rsid w:val="00FA60E6"/>
    <w:rsid w:val="00FA74E2"/>
    <w:rsid w:val="00FB2126"/>
    <w:rsid w:val="00FB21E5"/>
    <w:rsid w:val="00FB3C63"/>
    <w:rsid w:val="00FB4E23"/>
    <w:rsid w:val="00FB5558"/>
    <w:rsid w:val="00FB71FE"/>
    <w:rsid w:val="00FB78D1"/>
    <w:rsid w:val="00FB7D83"/>
    <w:rsid w:val="00FC0F99"/>
    <w:rsid w:val="00FC1383"/>
    <w:rsid w:val="00FC34FF"/>
    <w:rsid w:val="00FC4250"/>
    <w:rsid w:val="00FD34A0"/>
    <w:rsid w:val="00FD39D7"/>
    <w:rsid w:val="00FD4266"/>
    <w:rsid w:val="00FD6626"/>
    <w:rsid w:val="00FE35C9"/>
    <w:rsid w:val="00FE4A26"/>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unek@stavpo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CB7C-A760-41DA-BF01-A2F63483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13</Pages>
  <Words>5958</Words>
  <Characters>33967</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Makanova, Dasa</cp:lastModifiedBy>
  <cp:revision>17</cp:revision>
  <cp:lastPrinted>2021-08-12T12:40:00Z</cp:lastPrinted>
  <dcterms:created xsi:type="dcterms:W3CDTF">2021-08-11T11:40:00Z</dcterms:created>
  <dcterms:modified xsi:type="dcterms:W3CDTF">2021-08-12T12:48:00Z</dcterms:modified>
</cp:coreProperties>
</file>