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300" w:rsidRPr="00545EAE" w:rsidRDefault="00A71300" w:rsidP="00A71300">
      <w:pPr>
        <w:pStyle w:val="Nzov"/>
        <w:spacing w:before="0" w:after="0"/>
        <w:rPr>
          <w:rFonts w:ascii="Arial Narrow" w:hAnsi="Arial Narrow" w:cs="Times New Roman"/>
          <w:sz w:val="28"/>
          <w:szCs w:val="28"/>
        </w:rPr>
      </w:pPr>
      <w:r w:rsidRPr="00545EAE">
        <w:rPr>
          <w:rFonts w:ascii="Arial Narrow" w:hAnsi="Arial Narrow" w:cs="Times New Roman"/>
          <w:sz w:val="28"/>
          <w:szCs w:val="28"/>
        </w:rPr>
        <w:t xml:space="preserve">ZMLUVA </w:t>
      </w:r>
      <w:r w:rsidR="00851F8C">
        <w:rPr>
          <w:rFonts w:ascii="Arial Narrow" w:hAnsi="Arial Narrow" w:cs="Times New Roman"/>
          <w:sz w:val="28"/>
          <w:szCs w:val="28"/>
        </w:rPr>
        <w:t>ODIELO</w:t>
      </w:r>
    </w:p>
    <w:p w:rsidR="00A71300" w:rsidRPr="00545EAE" w:rsidRDefault="00A71300" w:rsidP="00A71300">
      <w:pPr>
        <w:jc w:val="center"/>
        <w:rPr>
          <w:rFonts w:ascii="Arial Narrow" w:hAnsi="Arial Narrow"/>
          <w:b/>
          <w:bCs/>
          <w:u w:val="single"/>
        </w:rPr>
      </w:pPr>
    </w:p>
    <w:p w:rsidR="00A71300" w:rsidRPr="00545EAE" w:rsidRDefault="00A71300" w:rsidP="00A71300">
      <w:pPr>
        <w:jc w:val="center"/>
        <w:rPr>
          <w:rFonts w:ascii="Arial Narrow" w:hAnsi="Arial Narrow"/>
          <w:b/>
          <w:bCs/>
        </w:rPr>
      </w:pPr>
      <w:r w:rsidRPr="00545EAE">
        <w:rPr>
          <w:rFonts w:ascii="Arial Narrow" w:hAnsi="Arial Narrow"/>
          <w:b/>
          <w:bCs/>
        </w:rPr>
        <w:t>Čl. 1</w:t>
      </w:r>
    </w:p>
    <w:p w:rsidR="00A71300" w:rsidRPr="00545EAE" w:rsidRDefault="00A71300" w:rsidP="00A71300">
      <w:pPr>
        <w:jc w:val="center"/>
        <w:rPr>
          <w:rFonts w:ascii="Arial Narrow" w:hAnsi="Arial Narrow"/>
          <w:b/>
          <w:bCs/>
        </w:rPr>
      </w:pPr>
      <w:r w:rsidRPr="00545EAE">
        <w:rPr>
          <w:rFonts w:ascii="Arial Narrow" w:hAnsi="Arial Narrow"/>
          <w:b/>
          <w:bCs/>
        </w:rPr>
        <w:t>Zmluvné strany</w:t>
      </w:r>
    </w:p>
    <w:p w:rsidR="00A71300" w:rsidRPr="00545EAE" w:rsidRDefault="00A71300" w:rsidP="00A71300">
      <w:pPr>
        <w:jc w:val="both"/>
        <w:rPr>
          <w:rFonts w:ascii="Arial Narrow" w:hAnsi="Arial Narrow"/>
          <w:sz w:val="10"/>
          <w:szCs w:val="10"/>
        </w:rPr>
      </w:pPr>
    </w:p>
    <w:p w:rsidR="00A71300" w:rsidRPr="00545EAE" w:rsidRDefault="00A71300" w:rsidP="00A71300">
      <w:pPr>
        <w:jc w:val="both"/>
        <w:rPr>
          <w:rFonts w:ascii="Arial Narrow" w:hAnsi="Arial Narrow"/>
          <w:b/>
        </w:rPr>
      </w:pPr>
      <w:r w:rsidRPr="00545EAE">
        <w:rPr>
          <w:rFonts w:ascii="Arial Narrow" w:hAnsi="Arial Narrow"/>
          <w:b/>
        </w:rPr>
        <w:t>Objednávateľ:</w:t>
      </w:r>
      <w:r w:rsidRPr="00545EAE">
        <w:rPr>
          <w:rFonts w:ascii="Arial Narrow" w:hAnsi="Arial Narrow"/>
          <w:b/>
        </w:rPr>
        <w:tab/>
        <w:t>MESTO NITRA</w:t>
      </w:r>
    </w:p>
    <w:p w:rsidR="00A71300" w:rsidRPr="00545EAE" w:rsidRDefault="00A71300" w:rsidP="00A71300">
      <w:pPr>
        <w:ind w:left="1416" w:firstLine="708"/>
        <w:jc w:val="both"/>
        <w:rPr>
          <w:rFonts w:ascii="Arial Narrow" w:hAnsi="Arial Narrow"/>
        </w:rPr>
      </w:pPr>
      <w:r w:rsidRPr="00545EAE">
        <w:rPr>
          <w:rFonts w:ascii="Arial Narrow" w:hAnsi="Arial Narrow"/>
        </w:rPr>
        <w:t xml:space="preserve">so sídlom: </w:t>
      </w:r>
      <w:r w:rsidRPr="00545EAE">
        <w:rPr>
          <w:rFonts w:ascii="Arial Narrow" w:hAnsi="Arial Narrow"/>
        </w:rPr>
        <w:tab/>
      </w:r>
      <w:r w:rsidRPr="00545EAE">
        <w:rPr>
          <w:rFonts w:ascii="Arial Narrow" w:hAnsi="Arial Narrow"/>
        </w:rPr>
        <w:tab/>
      </w:r>
      <w:r w:rsidRPr="00545EAE">
        <w:rPr>
          <w:rFonts w:ascii="Arial Narrow" w:hAnsi="Arial Narrow"/>
        </w:rPr>
        <w:tab/>
        <w:t>Štefánikova trieda 60, 950 06 Nitra</w:t>
      </w:r>
    </w:p>
    <w:p w:rsidR="00A71300" w:rsidRPr="00545EAE" w:rsidRDefault="00A71300" w:rsidP="00A71300">
      <w:pPr>
        <w:ind w:left="1416" w:firstLine="708"/>
        <w:jc w:val="both"/>
        <w:rPr>
          <w:rFonts w:ascii="Arial Narrow" w:hAnsi="Arial Narrow"/>
        </w:rPr>
      </w:pPr>
      <w:r w:rsidRPr="00545EAE">
        <w:rPr>
          <w:rFonts w:ascii="Arial Narrow" w:hAnsi="Arial Narrow"/>
        </w:rPr>
        <w:t xml:space="preserve">zastúpené: </w:t>
      </w:r>
      <w:r w:rsidRPr="00545EAE">
        <w:rPr>
          <w:rFonts w:ascii="Arial Narrow" w:hAnsi="Arial Narrow"/>
        </w:rPr>
        <w:tab/>
      </w:r>
      <w:r w:rsidRPr="00545EAE">
        <w:rPr>
          <w:rFonts w:ascii="Arial Narrow" w:hAnsi="Arial Narrow"/>
        </w:rPr>
        <w:tab/>
      </w:r>
      <w:r w:rsidRPr="00545EAE">
        <w:rPr>
          <w:rFonts w:ascii="Arial Narrow" w:hAnsi="Arial Narrow"/>
        </w:rPr>
        <w:tab/>
        <w:t>Marek Hattas, primátorom mesta</w:t>
      </w:r>
    </w:p>
    <w:p w:rsidR="00A71300" w:rsidRPr="00545EAE" w:rsidRDefault="00A71300" w:rsidP="00A71300">
      <w:pPr>
        <w:rPr>
          <w:rFonts w:ascii="Arial Narrow" w:hAnsi="Arial Narrow"/>
        </w:rPr>
      </w:pPr>
      <w:r w:rsidRPr="00545EAE">
        <w:rPr>
          <w:rFonts w:ascii="Arial Narrow" w:hAnsi="Arial Narrow"/>
        </w:rPr>
        <w:tab/>
      </w:r>
      <w:r w:rsidRPr="00545EAE">
        <w:rPr>
          <w:rFonts w:ascii="Arial Narrow" w:hAnsi="Arial Narrow"/>
        </w:rPr>
        <w:tab/>
      </w:r>
      <w:r w:rsidRPr="00545EAE">
        <w:rPr>
          <w:rFonts w:ascii="Arial Narrow" w:hAnsi="Arial Narrow"/>
        </w:rPr>
        <w:tab/>
        <w:t xml:space="preserve">bankové spojenie: </w:t>
      </w:r>
      <w:r w:rsidRPr="00545EAE">
        <w:rPr>
          <w:rFonts w:ascii="Arial Narrow" w:hAnsi="Arial Narrow"/>
        </w:rPr>
        <w:tab/>
      </w:r>
      <w:r w:rsidRPr="00545EAE">
        <w:rPr>
          <w:rFonts w:ascii="Arial Narrow" w:hAnsi="Arial Narrow"/>
        </w:rPr>
        <w:tab/>
        <w:t>Slovenská sporiteľňa, a.s.</w:t>
      </w:r>
    </w:p>
    <w:p w:rsidR="00A71300" w:rsidRPr="00545EAE" w:rsidRDefault="00A71300" w:rsidP="00A71300">
      <w:pPr>
        <w:ind w:left="1416" w:firstLine="708"/>
        <w:rPr>
          <w:rFonts w:ascii="Arial Narrow" w:hAnsi="Arial Narrow"/>
        </w:rPr>
      </w:pPr>
      <w:r w:rsidRPr="00545EAE">
        <w:rPr>
          <w:rFonts w:ascii="Arial Narrow" w:hAnsi="Arial Narrow"/>
        </w:rPr>
        <w:t>IBAN:</w:t>
      </w:r>
      <w:r w:rsidRPr="00545EAE">
        <w:rPr>
          <w:rFonts w:ascii="Arial Narrow" w:hAnsi="Arial Narrow"/>
        </w:rPr>
        <w:tab/>
      </w:r>
      <w:r w:rsidRPr="00545EAE">
        <w:rPr>
          <w:rFonts w:ascii="Arial Narrow" w:hAnsi="Arial Narrow"/>
        </w:rPr>
        <w:tab/>
      </w:r>
      <w:r w:rsidRPr="00545EAE">
        <w:rPr>
          <w:rFonts w:ascii="Arial Narrow" w:hAnsi="Arial Narrow"/>
        </w:rPr>
        <w:tab/>
      </w:r>
      <w:r w:rsidRPr="00545EAE">
        <w:rPr>
          <w:rFonts w:ascii="Arial Narrow" w:hAnsi="Arial Narrow"/>
        </w:rPr>
        <w:tab/>
        <w:t>SK0409000000005028001139</w:t>
      </w:r>
    </w:p>
    <w:p w:rsidR="00A71300" w:rsidRPr="00545EAE" w:rsidRDefault="00A71300" w:rsidP="00A71300">
      <w:pPr>
        <w:ind w:left="1416" w:firstLine="708"/>
        <w:rPr>
          <w:rFonts w:ascii="Arial Narrow" w:hAnsi="Arial Narrow"/>
        </w:rPr>
      </w:pPr>
      <w:r w:rsidRPr="00545EAE">
        <w:rPr>
          <w:rFonts w:ascii="Arial Narrow" w:hAnsi="Arial Narrow"/>
        </w:rPr>
        <w:t xml:space="preserve">IČO: </w:t>
      </w:r>
      <w:r w:rsidRPr="00545EAE">
        <w:rPr>
          <w:rFonts w:ascii="Arial Narrow" w:hAnsi="Arial Narrow"/>
        </w:rPr>
        <w:tab/>
      </w:r>
      <w:r w:rsidRPr="00545EAE">
        <w:rPr>
          <w:rFonts w:ascii="Arial Narrow" w:hAnsi="Arial Narrow"/>
        </w:rPr>
        <w:tab/>
      </w:r>
      <w:r w:rsidRPr="00545EAE">
        <w:rPr>
          <w:rFonts w:ascii="Arial Narrow" w:hAnsi="Arial Narrow"/>
        </w:rPr>
        <w:tab/>
      </w:r>
      <w:r w:rsidRPr="00545EAE">
        <w:rPr>
          <w:rFonts w:ascii="Arial Narrow" w:hAnsi="Arial Narrow"/>
        </w:rPr>
        <w:tab/>
        <w:t>00308307</w:t>
      </w:r>
    </w:p>
    <w:p w:rsidR="00A71300" w:rsidRPr="00545EAE" w:rsidRDefault="00A71300" w:rsidP="00A71300">
      <w:pPr>
        <w:ind w:left="1416" w:firstLine="708"/>
        <w:rPr>
          <w:rFonts w:ascii="Arial Narrow" w:hAnsi="Arial Narrow"/>
        </w:rPr>
      </w:pPr>
      <w:r w:rsidRPr="00545EAE">
        <w:rPr>
          <w:rFonts w:ascii="Arial Narrow" w:hAnsi="Arial Narrow"/>
        </w:rPr>
        <w:t xml:space="preserve">DIČ: </w:t>
      </w:r>
      <w:r w:rsidRPr="00545EAE">
        <w:rPr>
          <w:rFonts w:ascii="Arial Narrow" w:hAnsi="Arial Narrow"/>
        </w:rPr>
        <w:tab/>
      </w:r>
      <w:r w:rsidRPr="00545EAE">
        <w:rPr>
          <w:rFonts w:ascii="Arial Narrow" w:hAnsi="Arial Narrow"/>
        </w:rPr>
        <w:tab/>
      </w:r>
      <w:r w:rsidRPr="00545EAE">
        <w:rPr>
          <w:rFonts w:ascii="Arial Narrow" w:hAnsi="Arial Narrow"/>
        </w:rPr>
        <w:tab/>
      </w:r>
      <w:r w:rsidRPr="00545EAE">
        <w:rPr>
          <w:rFonts w:ascii="Arial Narrow" w:hAnsi="Arial Narrow"/>
        </w:rPr>
        <w:tab/>
        <w:t>2021102853</w:t>
      </w:r>
    </w:p>
    <w:p w:rsidR="00A71300" w:rsidRPr="00545EAE" w:rsidRDefault="00A71300" w:rsidP="00A71300">
      <w:pPr>
        <w:ind w:left="1416" w:firstLine="708"/>
        <w:rPr>
          <w:rFonts w:ascii="Arial Narrow" w:hAnsi="Arial Narrow"/>
        </w:rPr>
      </w:pPr>
      <w:r w:rsidRPr="00545EAE">
        <w:rPr>
          <w:rFonts w:ascii="Arial Narrow" w:hAnsi="Arial Narrow"/>
        </w:rPr>
        <w:t>IČ DPH:</w:t>
      </w:r>
      <w:r w:rsidRPr="00545EAE">
        <w:rPr>
          <w:rFonts w:ascii="Arial Narrow" w:hAnsi="Arial Narrow"/>
        </w:rPr>
        <w:tab/>
      </w:r>
      <w:r w:rsidRPr="00545EAE">
        <w:rPr>
          <w:rFonts w:ascii="Arial Narrow" w:hAnsi="Arial Narrow"/>
        </w:rPr>
        <w:tab/>
      </w:r>
      <w:bookmarkStart w:id="0" w:name="_GoBack"/>
      <w:bookmarkEnd w:id="0"/>
      <w:r w:rsidRPr="00545EAE">
        <w:rPr>
          <w:rFonts w:ascii="Arial Narrow" w:hAnsi="Arial Narrow"/>
        </w:rPr>
        <w:tab/>
        <w:t>SK2021102853</w:t>
      </w:r>
    </w:p>
    <w:p w:rsidR="00A71300" w:rsidRPr="00545EAE" w:rsidRDefault="00A71300" w:rsidP="00A71300">
      <w:pPr>
        <w:jc w:val="both"/>
        <w:rPr>
          <w:rFonts w:ascii="Arial Narrow" w:hAnsi="Arial Narrow"/>
          <w:b/>
        </w:rPr>
      </w:pPr>
    </w:p>
    <w:p w:rsidR="00A71300" w:rsidRPr="00545EAE" w:rsidRDefault="00A71300" w:rsidP="00A71300">
      <w:pPr>
        <w:jc w:val="both"/>
        <w:rPr>
          <w:rFonts w:ascii="Arial Narrow" w:hAnsi="Arial Narrow"/>
          <w:b/>
        </w:rPr>
      </w:pPr>
      <w:r w:rsidRPr="00545EAE">
        <w:rPr>
          <w:rFonts w:ascii="Arial Narrow" w:hAnsi="Arial Narrow"/>
          <w:b/>
        </w:rPr>
        <w:t>Zhotoviteľ:</w:t>
      </w:r>
      <w:r w:rsidRPr="00545EAE">
        <w:rPr>
          <w:rFonts w:ascii="Arial Narrow" w:hAnsi="Arial Narrow"/>
          <w:b/>
        </w:rPr>
        <w:tab/>
      </w:r>
      <w:r w:rsidRPr="00545EAE">
        <w:rPr>
          <w:rFonts w:ascii="Arial Narrow" w:hAnsi="Arial Narrow"/>
          <w:b/>
        </w:rPr>
        <w:tab/>
      </w:r>
      <w:r w:rsidR="00545EAE" w:rsidRPr="00545EAE">
        <w:rPr>
          <w:rFonts w:ascii="Arial Narrow" w:hAnsi="Arial Narrow"/>
          <w:b/>
        </w:rPr>
        <w:t>.......................................</w:t>
      </w:r>
    </w:p>
    <w:p w:rsidR="00545EAE" w:rsidRPr="00545EAE" w:rsidRDefault="00A71300" w:rsidP="00A71300">
      <w:pPr>
        <w:ind w:left="1416" w:firstLine="708"/>
        <w:jc w:val="both"/>
        <w:rPr>
          <w:rFonts w:ascii="Arial Narrow" w:hAnsi="Arial Narrow"/>
        </w:rPr>
      </w:pPr>
      <w:r w:rsidRPr="00545EAE">
        <w:rPr>
          <w:rFonts w:ascii="Arial Narrow" w:hAnsi="Arial Narrow"/>
        </w:rPr>
        <w:t xml:space="preserve">sídlo/miesto podnikania: </w:t>
      </w:r>
      <w:r w:rsidRPr="00545EAE">
        <w:rPr>
          <w:rFonts w:ascii="Arial Narrow" w:hAnsi="Arial Narrow"/>
        </w:rPr>
        <w:tab/>
      </w:r>
    </w:p>
    <w:p w:rsidR="00A71300" w:rsidRPr="00545EAE" w:rsidRDefault="00A71300" w:rsidP="00A71300">
      <w:pPr>
        <w:ind w:left="1416" w:firstLine="708"/>
        <w:jc w:val="both"/>
        <w:rPr>
          <w:rFonts w:ascii="Arial Narrow" w:hAnsi="Arial Narrow"/>
        </w:rPr>
      </w:pPr>
      <w:r w:rsidRPr="00545EAE">
        <w:rPr>
          <w:rFonts w:ascii="Arial Narrow" w:hAnsi="Arial Narrow"/>
        </w:rPr>
        <w:t xml:space="preserve">v zastúpení:   </w:t>
      </w:r>
      <w:r w:rsidRPr="00545EAE">
        <w:rPr>
          <w:rFonts w:ascii="Arial Narrow" w:hAnsi="Arial Narrow"/>
        </w:rPr>
        <w:tab/>
      </w:r>
      <w:r w:rsidRPr="00545EAE">
        <w:rPr>
          <w:rFonts w:ascii="Arial Narrow" w:hAnsi="Arial Narrow"/>
        </w:rPr>
        <w:tab/>
      </w:r>
      <w:r w:rsidRPr="00545EAE">
        <w:rPr>
          <w:rFonts w:ascii="Arial Narrow" w:hAnsi="Arial Narrow"/>
        </w:rPr>
        <w:tab/>
      </w:r>
    </w:p>
    <w:p w:rsidR="00A71300" w:rsidRPr="00545EAE" w:rsidRDefault="00A71300" w:rsidP="00A71300">
      <w:pPr>
        <w:rPr>
          <w:rFonts w:ascii="Arial Narrow" w:hAnsi="Arial Narrow"/>
        </w:rPr>
      </w:pPr>
      <w:r w:rsidRPr="00545EAE">
        <w:rPr>
          <w:rFonts w:ascii="Arial Narrow" w:hAnsi="Arial Narrow"/>
        </w:rPr>
        <w:tab/>
      </w:r>
      <w:r w:rsidRPr="00545EAE">
        <w:rPr>
          <w:rFonts w:ascii="Arial Narrow" w:hAnsi="Arial Narrow"/>
        </w:rPr>
        <w:tab/>
      </w:r>
      <w:r w:rsidRPr="00545EAE">
        <w:rPr>
          <w:rFonts w:ascii="Arial Narrow" w:hAnsi="Arial Narrow"/>
        </w:rPr>
        <w:tab/>
        <w:t xml:space="preserve">bankové spojenie:  </w:t>
      </w:r>
      <w:r w:rsidRPr="00545EAE">
        <w:rPr>
          <w:rFonts w:ascii="Arial Narrow" w:hAnsi="Arial Narrow"/>
        </w:rPr>
        <w:tab/>
      </w:r>
      <w:r w:rsidRPr="00545EAE">
        <w:rPr>
          <w:rFonts w:ascii="Arial Narrow" w:hAnsi="Arial Narrow"/>
        </w:rPr>
        <w:tab/>
      </w:r>
    </w:p>
    <w:p w:rsidR="00A71300" w:rsidRPr="00545EAE" w:rsidRDefault="00A71300" w:rsidP="00A71300">
      <w:pPr>
        <w:ind w:left="1416" w:firstLine="708"/>
        <w:rPr>
          <w:rFonts w:ascii="Arial Narrow" w:hAnsi="Arial Narrow"/>
        </w:rPr>
      </w:pPr>
      <w:r w:rsidRPr="00545EAE">
        <w:rPr>
          <w:rFonts w:ascii="Arial Narrow" w:hAnsi="Arial Narrow"/>
        </w:rPr>
        <w:t>IBAN:</w:t>
      </w:r>
      <w:r w:rsidRPr="00545EAE">
        <w:rPr>
          <w:rFonts w:ascii="Arial Narrow" w:hAnsi="Arial Narrow"/>
        </w:rPr>
        <w:tab/>
      </w:r>
      <w:r w:rsidRPr="00545EAE">
        <w:rPr>
          <w:rFonts w:ascii="Arial Narrow" w:hAnsi="Arial Narrow"/>
        </w:rPr>
        <w:tab/>
      </w:r>
      <w:r w:rsidRPr="00545EAE">
        <w:rPr>
          <w:rFonts w:ascii="Arial Narrow" w:hAnsi="Arial Narrow"/>
        </w:rPr>
        <w:tab/>
      </w:r>
      <w:r w:rsidRPr="00545EAE">
        <w:rPr>
          <w:rFonts w:ascii="Arial Narrow" w:hAnsi="Arial Narrow"/>
        </w:rPr>
        <w:tab/>
      </w:r>
    </w:p>
    <w:p w:rsidR="00A71300" w:rsidRPr="00545EAE" w:rsidRDefault="00A71300" w:rsidP="00A71300">
      <w:pPr>
        <w:ind w:left="1416" w:firstLine="708"/>
        <w:rPr>
          <w:rFonts w:ascii="Arial Narrow" w:hAnsi="Arial Narrow"/>
        </w:rPr>
      </w:pPr>
      <w:r w:rsidRPr="00545EAE">
        <w:rPr>
          <w:rFonts w:ascii="Arial Narrow" w:hAnsi="Arial Narrow"/>
        </w:rPr>
        <w:t>IČO:</w:t>
      </w:r>
      <w:r w:rsidRPr="00545EAE">
        <w:rPr>
          <w:rFonts w:ascii="Arial Narrow" w:hAnsi="Arial Narrow"/>
        </w:rPr>
        <w:tab/>
      </w:r>
      <w:r w:rsidRPr="00545EAE">
        <w:rPr>
          <w:rFonts w:ascii="Arial Narrow" w:hAnsi="Arial Narrow"/>
        </w:rPr>
        <w:tab/>
      </w:r>
      <w:r w:rsidRPr="00545EAE">
        <w:rPr>
          <w:rFonts w:ascii="Arial Narrow" w:hAnsi="Arial Narrow"/>
        </w:rPr>
        <w:tab/>
      </w:r>
      <w:r w:rsidRPr="00545EAE">
        <w:rPr>
          <w:rFonts w:ascii="Arial Narrow" w:hAnsi="Arial Narrow"/>
        </w:rPr>
        <w:tab/>
      </w:r>
    </w:p>
    <w:p w:rsidR="00A71300" w:rsidRPr="00545EAE" w:rsidRDefault="00A71300" w:rsidP="006045EB">
      <w:pPr>
        <w:tabs>
          <w:tab w:val="left" w:pos="708"/>
          <w:tab w:val="left" w:pos="1416"/>
          <w:tab w:val="left" w:pos="2124"/>
          <w:tab w:val="left" w:pos="2832"/>
          <w:tab w:val="left" w:pos="3540"/>
          <w:tab w:val="left" w:pos="4248"/>
        </w:tabs>
        <w:ind w:left="1416" w:firstLine="708"/>
        <w:rPr>
          <w:rFonts w:ascii="Arial Narrow" w:hAnsi="Arial Narrow"/>
          <w:b/>
          <w:bCs/>
        </w:rPr>
      </w:pPr>
      <w:r w:rsidRPr="00545EAE">
        <w:rPr>
          <w:rFonts w:ascii="Arial Narrow" w:hAnsi="Arial Narrow"/>
        </w:rPr>
        <w:t xml:space="preserve">DIČ: </w:t>
      </w:r>
      <w:r w:rsidRPr="00545EAE">
        <w:rPr>
          <w:rFonts w:ascii="Arial Narrow" w:hAnsi="Arial Narrow"/>
        </w:rPr>
        <w:tab/>
      </w:r>
      <w:r w:rsidRPr="00545EAE">
        <w:rPr>
          <w:rFonts w:ascii="Arial Narrow" w:hAnsi="Arial Narrow"/>
        </w:rPr>
        <w:tab/>
      </w:r>
      <w:r w:rsidRPr="00545EAE">
        <w:rPr>
          <w:rFonts w:ascii="Arial Narrow" w:hAnsi="Arial Narrow"/>
        </w:rPr>
        <w:tab/>
      </w:r>
      <w:r w:rsidRPr="00545EAE">
        <w:rPr>
          <w:rFonts w:ascii="Arial Narrow" w:hAnsi="Arial Narrow"/>
        </w:rPr>
        <w:tab/>
      </w:r>
    </w:p>
    <w:p w:rsidR="007E520D" w:rsidRDefault="00A71300" w:rsidP="00A71300">
      <w:pPr>
        <w:jc w:val="both"/>
        <w:rPr>
          <w:rFonts w:ascii="Arial Narrow" w:hAnsi="Arial Narrow"/>
        </w:rPr>
      </w:pPr>
      <w:r w:rsidRPr="00545EAE">
        <w:rPr>
          <w:rFonts w:ascii="Arial Narrow" w:hAnsi="Arial Narrow"/>
        </w:rPr>
        <w:t>                                </w:t>
      </w:r>
      <w:r w:rsidR="004A2D44">
        <w:rPr>
          <w:rFonts w:ascii="Arial Narrow" w:hAnsi="Arial Narrow"/>
        </w:rPr>
        <w:t xml:space="preserve">   </w:t>
      </w:r>
      <w:r w:rsidRPr="00545EAE">
        <w:rPr>
          <w:rFonts w:ascii="Arial Narrow" w:hAnsi="Arial Narrow"/>
        </w:rPr>
        <w:t>    </w:t>
      </w:r>
      <w:r w:rsidR="007E520D">
        <w:rPr>
          <w:rFonts w:ascii="Arial Narrow" w:hAnsi="Arial Narrow"/>
        </w:rPr>
        <w:t>IČ DPH</w:t>
      </w:r>
    </w:p>
    <w:p w:rsidR="00A71300" w:rsidRPr="00545EAE" w:rsidRDefault="00A71300" w:rsidP="00A71300">
      <w:pPr>
        <w:jc w:val="both"/>
        <w:rPr>
          <w:rFonts w:ascii="Arial Narrow" w:hAnsi="Arial Narrow"/>
        </w:rPr>
      </w:pPr>
      <w:r w:rsidRPr="00545EAE">
        <w:rPr>
          <w:rFonts w:ascii="Arial Narrow" w:hAnsi="Arial Narrow"/>
        </w:rPr>
        <w:t xml:space="preserve">                                   </w:t>
      </w:r>
    </w:p>
    <w:p w:rsidR="00A71300" w:rsidRPr="00545EAE" w:rsidRDefault="00A71300" w:rsidP="00A71300">
      <w:pPr>
        <w:jc w:val="center"/>
        <w:rPr>
          <w:rFonts w:ascii="Arial Narrow" w:hAnsi="Arial Narrow"/>
          <w:b/>
          <w:bCs/>
        </w:rPr>
      </w:pPr>
      <w:r w:rsidRPr="00545EAE">
        <w:rPr>
          <w:rFonts w:ascii="Arial Narrow" w:hAnsi="Arial Narrow"/>
          <w:b/>
          <w:bCs/>
        </w:rPr>
        <w:t>Čl. 2</w:t>
      </w:r>
    </w:p>
    <w:p w:rsidR="00A71300" w:rsidRPr="00545EAE" w:rsidRDefault="00A71300" w:rsidP="00A71300">
      <w:pPr>
        <w:jc w:val="center"/>
        <w:rPr>
          <w:rFonts w:ascii="Arial Narrow" w:hAnsi="Arial Narrow"/>
          <w:b/>
          <w:bCs/>
        </w:rPr>
      </w:pPr>
      <w:r w:rsidRPr="00545EAE">
        <w:rPr>
          <w:rFonts w:ascii="Arial Narrow" w:hAnsi="Arial Narrow"/>
          <w:b/>
          <w:bCs/>
        </w:rPr>
        <w:t>Predmet zmluvy</w:t>
      </w:r>
    </w:p>
    <w:p w:rsidR="00A71300" w:rsidRPr="00545EAE" w:rsidRDefault="00A71300" w:rsidP="00A71300">
      <w:pPr>
        <w:jc w:val="center"/>
        <w:rPr>
          <w:rFonts w:ascii="Arial Narrow" w:hAnsi="Arial Narrow"/>
          <w:b/>
          <w:bCs/>
          <w:sz w:val="10"/>
          <w:szCs w:val="10"/>
        </w:rPr>
      </w:pPr>
    </w:p>
    <w:p w:rsidR="00044A17" w:rsidRDefault="00A71300" w:rsidP="00044A17">
      <w:pPr>
        <w:autoSpaceDE w:val="0"/>
        <w:autoSpaceDN w:val="0"/>
        <w:adjustRightInd w:val="0"/>
        <w:ind w:firstLine="709"/>
        <w:rPr>
          <w:rFonts w:ascii="Arial Narrow" w:hAnsi="Arial Narrow"/>
        </w:rPr>
      </w:pPr>
      <w:r w:rsidRPr="00545EAE">
        <w:rPr>
          <w:rFonts w:ascii="Arial Narrow" w:hAnsi="Arial Narrow"/>
        </w:rPr>
        <w:t>Predmetom tejto zmluvy je</w:t>
      </w:r>
      <w:r w:rsidR="00851F8C">
        <w:rPr>
          <w:rFonts w:ascii="Arial Narrow" w:hAnsi="Arial Narrow"/>
        </w:rPr>
        <w:t xml:space="preserve"> záväzok Zhotoviteľa vykonať pre Objednávateľa nasledovné dielo, a </w:t>
      </w:r>
      <w:r w:rsidR="00044A17">
        <w:rPr>
          <w:rFonts w:ascii="Arial Narrow" w:hAnsi="Arial Narrow"/>
        </w:rPr>
        <w:t xml:space="preserve">  </w:t>
      </w:r>
    </w:p>
    <w:p w:rsidR="00881C9B" w:rsidRPr="00044A17" w:rsidRDefault="00851F8C" w:rsidP="00044A17">
      <w:pPr>
        <w:autoSpaceDE w:val="0"/>
        <w:autoSpaceDN w:val="0"/>
        <w:adjustRightInd w:val="0"/>
        <w:ind w:firstLine="709"/>
        <w:rPr>
          <w:rFonts w:ascii="Georgia" w:hAnsi="Georgia" w:cstheme="minorHAnsi"/>
          <w:b/>
          <w:bCs/>
          <w:color w:val="000000"/>
        </w:rPr>
      </w:pPr>
      <w:r>
        <w:rPr>
          <w:rFonts w:ascii="Arial Narrow" w:hAnsi="Arial Narrow"/>
        </w:rPr>
        <w:t>to</w:t>
      </w:r>
      <w:r w:rsidR="00A71300" w:rsidRPr="00545EAE">
        <w:rPr>
          <w:rFonts w:ascii="Arial Narrow" w:hAnsi="Arial Narrow"/>
        </w:rPr>
        <w:t xml:space="preserve">: </w:t>
      </w:r>
      <w:r w:rsidR="00044A17" w:rsidRPr="00E85E19">
        <w:rPr>
          <w:rFonts w:ascii="Georgia" w:hAnsi="Georgia" w:cstheme="minorHAnsi"/>
          <w:b/>
          <w:bCs/>
          <w:color w:val="000000"/>
        </w:rPr>
        <w:t>„</w:t>
      </w:r>
      <w:r w:rsidR="004A2D44">
        <w:rPr>
          <w:rFonts w:ascii="Georgia" w:hAnsi="Georgia" w:cs="Arial"/>
          <w:b/>
        </w:rPr>
        <w:t>Revitalizácia areálu ZŠ Škultétyho, Nitra</w:t>
      </w:r>
      <w:r w:rsidR="00044A17" w:rsidRPr="00E85E19">
        <w:rPr>
          <w:rFonts w:ascii="Georgia" w:hAnsi="Georgia" w:cstheme="minorHAnsi"/>
          <w:b/>
          <w:bCs/>
          <w:color w:val="000000"/>
        </w:rPr>
        <w:t>“</w:t>
      </w:r>
    </w:p>
    <w:p w:rsidR="007E520D" w:rsidRPr="004E1248" w:rsidRDefault="007E520D" w:rsidP="00881C9B">
      <w:pPr>
        <w:autoSpaceDE w:val="0"/>
        <w:autoSpaceDN w:val="0"/>
        <w:adjustRightInd w:val="0"/>
        <w:rPr>
          <w:rFonts w:ascii="Georgia" w:hAnsi="Georgia" w:cstheme="minorHAnsi"/>
          <w:b/>
          <w:bCs/>
          <w:color w:val="000000"/>
        </w:rPr>
      </w:pPr>
    </w:p>
    <w:p w:rsidR="00A71300" w:rsidRPr="00545EAE" w:rsidRDefault="004C05EA" w:rsidP="00A71300">
      <w:pPr>
        <w:numPr>
          <w:ilvl w:val="0"/>
          <w:numId w:val="1"/>
        </w:numPr>
        <w:shd w:val="clear" w:color="auto" w:fill="FFFFFF"/>
        <w:tabs>
          <w:tab w:val="num" w:pos="360"/>
        </w:tabs>
        <w:ind w:left="360"/>
        <w:jc w:val="both"/>
        <w:rPr>
          <w:rFonts w:ascii="Arial Narrow" w:hAnsi="Arial Narrow"/>
        </w:rPr>
      </w:pPr>
      <w:r>
        <w:rPr>
          <w:rFonts w:ascii="Arial Narrow" w:hAnsi="Arial Narrow"/>
        </w:rPr>
        <w:t>v súlade s proje</w:t>
      </w:r>
      <w:r w:rsidR="00881C9B">
        <w:rPr>
          <w:rFonts w:ascii="Arial Narrow" w:hAnsi="Arial Narrow"/>
        </w:rPr>
        <w:t xml:space="preserve">ktovou </w:t>
      </w:r>
      <w:r w:rsidR="00A70582">
        <w:rPr>
          <w:rFonts w:ascii="Arial Narrow" w:hAnsi="Arial Narrow"/>
        </w:rPr>
        <w:t>dokumentáciou Ing.</w:t>
      </w:r>
      <w:r w:rsidR="004A2D44">
        <w:rPr>
          <w:rFonts w:ascii="Arial Narrow" w:hAnsi="Arial Narrow"/>
        </w:rPr>
        <w:t xml:space="preserve"> Štefana Lančariča, PhD</w:t>
      </w:r>
      <w:r w:rsidR="00881C9B">
        <w:rPr>
          <w:rFonts w:ascii="Arial Narrow" w:hAnsi="Arial Narrow"/>
        </w:rPr>
        <w:t xml:space="preserve"> a podľa </w:t>
      </w:r>
      <w:r w:rsidR="00881C9B" w:rsidRPr="00881C9B">
        <w:rPr>
          <w:rFonts w:ascii="Arial Narrow" w:hAnsi="Arial Narrow" w:cs="Arial"/>
        </w:rPr>
        <w:t xml:space="preserve">položkovitého rozpočtu predloženého zhotoviteľom v procese verejného obstarávania </w:t>
      </w:r>
      <w:r w:rsidR="00881C9B" w:rsidRPr="00881C9B">
        <w:rPr>
          <w:rFonts w:ascii="Arial Narrow" w:hAnsi="Arial Narrow" w:cs="Arial"/>
          <w:lang w:eastAsia="cs-CZ"/>
        </w:rPr>
        <w:t>za podmienok dohodnutých v tejto Zmluve, a zhotovené dielo riadne a včas odovzdať objednávateľovi v zodpovedajúcej kvalite a v ponúknutej cene.</w:t>
      </w:r>
    </w:p>
    <w:p w:rsidR="00A71300" w:rsidRPr="00545EAE" w:rsidRDefault="00A71300" w:rsidP="00A71300">
      <w:pPr>
        <w:numPr>
          <w:ilvl w:val="0"/>
          <w:numId w:val="1"/>
        </w:numPr>
        <w:shd w:val="clear" w:color="auto" w:fill="FFFFFF"/>
        <w:tabs>
          <w:tab w:val="num" w:pos="360"/>
        </w:tabs>
        <w:spacing w:before="252" w:after="100" w:afterAutospacing="1"/>
        <w:ind w:left="360"/>
        <w:jc w:val="both"/>
        <w:rPr>
          <w:rFonts w:ascii="Arial Narrow" w:hAnsi="Arial Narrow"/>
        </w:rPr>
      </w:pPr>
      <w:r w:rsidRPr="00545EAE">
        <w:rPr>
          <w:rFonts w:ascii="Arial Narrow" w:hAnsi="Arial Narrow"/>
        </w:rPr>
        <w:t xml:space="preserve">Plnením podľa tejto zmluvy sa rozumie vykonanie všetkých činností nutných k riadnemu plneniu predmetu zmluvy podľa ods. 1. tohto článku. Všetky činnosti súvisiace s predmetom plnenia podľa tejto zmluvy sú zahrnuté v cene určenej touto zmluvou. </w:t>
      </w:r>
    </w:p>
    <w:p w:rsidR="00A71300" w:rsidRPr="00545EAE" w:rsidRDefault="00A71300" w:rsidP="00A71300">
      <w:pPr>
        <w:numPr>
          <w:ilvl w:val="0"/>
          <w:numId w:val="1"/>
        </w:numPr>
        <w:shd w:val="clear" w:color="auto" w:fill="FFFFFF"/>
        <w:tabs>
          <w:tab w:val="num" w:pos="360"/>
        </w:tabs>
        <w:spacing w:before="252" w:after="100" w:afterAutospacing="1"/>
        <w:ind w:left="360"/>
        <w:jc w:val="both"/>
        <w:rPr>
          <w:rFonts w:ascii="Arial Narrow" w:hAnsi="Arial Narrow"/>
        </w:rPr>
      </w:pPr>
      <w:r w:rsidRPr="00545EAE">
        <w:rPr>
          <w:rFonts w:ascii="Arial Narrow" w:hAnsi="Arial Narrow"/>
        </w:rPr>
        <w:t>Objednávateľ sa zaväzuje, že dokončený predmet zmluvy spracovaný v rozsahu a spôsobom podľa čl. 3 tejto zmluvy prevezme a zaplatí dohodnutú cenu podľa čl. 6 tejto zmluvy. Zaväzuje sa poskytnúť zhotoviteľovi dojednané spolupôsobenie a súčinnosť podľa čl. 3 ods. 4 tejto zmluvy na vykonanie predmetu zmluvy.</w:t>
      </w:r>
    </w:p>
    <w:p w:rsidR="00A71300" w:rsidRPr="00545EAE" w:rsidRDefault="00A71300" w:rsidP="00A71300">
      <w:pPr>
        <w:shd w:val="clear" w:color="auto" w:fill="FFFFFF"/>
        <w:ind w:left="357"/>
        <w:jc w:val="center"/>
        <w:rPr>
          <w:rFonts w:ascii="Arial Narrow" w:hAnsi="Arial Narrow"/>
          <w:b/>
          <w:bCs/>
        </w:rPr>
      </w:pPr>
      <w:r w:rsidRPr="00545EAE">
        <w:rPr>
          <w:rFonts w:ascii="Arial Narrow" w:hAnsi="Arial Narrow"/>
          <w:b/>
          <w:bCs/>
        </w:rPr>
        <w:t>Čl. 3</w:t>
      </w:r>
    </w:p>
    <w:p w:rsidR="00A71300" w:rsidRPr="00545EAE" w:rsidRDefault="00A71300" w:rsidP="00A71300">
      <w:pPr>
        <w:shd w:val="clear" w:color="auto" w:fill="FFFFFF"/>
        <w:ind w:left="357"/>
        <w:jc w:val="center"/>
        <w:rPr>
          <w:rFonts w:ascii="Arial Narrow" w:hAnsi="Arial Narrow"/>
          <w:b/>
          <w:bCs/>
        </w:rPr>
      </w:pPr>
      <w:r w:rsidRPr="00545EAE">
        <w:rPr>
          <w:rFonts w:ascii="Arial Narrow" w:hAnsi="Arial Narrow"/>
          <w:b/>
          <w:bCs/>
        </w:rPr>
        <w:t>Rozsah, spôsob a forma vypracovania predmetu zmluvy</w:t>
      </w:r>
    </w:p>
    <w:p w:rsidR="00A71300" w:rsidRPr="00545EAE" w:rsidRDefault="00A71300" w:rsidP="00A71300">
      <w:pPr>
        <w:shd w:val="clear" w:color="auto" w:fill="FFFFFF"/>
        <w:ind w:left="357"/>
        <w:jc w:val="center"/>
        <w:rPr>
          <w:rFonts w:ascii="Arial Narrow" w:hAnsi="Arial Narrow"/>
          <w:b/>
          <w:bCs/>
          <w:sz w:val="10"/>
          <w:szCs w:val="10"/>
        </w:rPr>
      </w:pPr>
    </w:p>
    <w:p w:rsidR="00A71300" w:rsidRDefault="004C05EA" w:rsidP="00A71300">
      <w:pPr>
        <w:pStyle w:val="listparagraph"/>
        <w:numPr>
          <w:ilvl w:val="0"/>
          <w:numId w:val="2"/>
        </w:numPr>
        <w:ind w:left="426" w:hanging="426"/>
        <w:jc w:val="both"/>
        <w:rPr>
          <w:rFonts w:ascii="Arial Narrow" w:hAnsi="Arial Narrow"/>
          <w:sz w:val="24"/>
          <w:szCs w:val="24"/>
        </w:rPr>
      </w:pPr>
      <w:r>
        <w:rPr>
          <w:rFonts w:ascii="Arial Narrow" w:hAnsi="Arial Narrow"/>
          <w:sz w:val="24"/>
          <w:szCs w:val="24"/>
        </w:rPr>
        <w:t>Zhotoviteľ</w:t>
      </w:r>
      <w:r w:rsidR="00A71300" w:rsidRPr="00D533FF">
        <w:rPr>
          <w:rFonts w:ascii="Arial Narrow" w:hAnsi="Arial Narrow"/>
          <w:sz w:val="24"/>
          <w:szCs w:val="24"/>
        </w:rPr>
        <w:t xml:space="preserve"> v zmysle čl. </w:t>
      </w:r>
      <w:r w:rsidR="00223E59" w:rsidRPr="00D533FF">
        <w:rPr>
          <w:rFonts w:ascii="Arial Narrow" w:hAnsi="Arial Narrow"/>
          <w:sz w:val="24"/>
          <w:szCs w:val="24"/>
        </w:rPr>
        <w:t>2</w:t>
      </w:r>
      <w:r w:rsidR="004A2D44">
        <w:rPr>
          <w:rFonts w:ascii="Arial Narrow" w:hAnsi="Arial Narrow"/>
          <w:sz w:val="24"/>
          <w:szCs w:val="24"/>
        </w:rPr>
        <w:t xml:space="preserve"> ods. 1 bude riešiť zhotovenie stavby „Revitalizácia areálu ZŠ Škultétyho, Nitra</w:t>
      </w:r>
      <w:r w:rsidR="00241DAB">
        <w:rPr>
          <w:rFonts w:ascii="Arial Narrow" w:hAnsi="Arial Narrow"/>
          <w:sz w:val="24"/>
          <w:szCs w:val="24"/>
        </w:rPr>
        <w:t xml:space="preserve">“ v zmysle projektovej dokumentácie Ing. Štefana Lančariča, PhD.                                                                          </w:t>
      </w:r>
    </w:p>
    <w:p w:rsidR="00241DAB" w:rsidRPr="00D82FD1" w:rsidRDefault="00241DAB" w:rsidP="00241DAB">
      <w:pPr>
        <w:pStyle w:val="Nadpis2"/>
        <w:spacing w:before="270" w:after="135"/>
        <w:ind w:left="720" w:firstLine="0"/>
        <w:rPr>
          <w:rFonts w:ascii="Arial Narrow" w:hAnsi="Arial Narrow"/>
          <w:caps/>
          <w:sz w:val="27"/>
          <w:szCs w:val="27"/>
        </w:rPr>
      </w:pPr>
      <w:r w:rsidRPr="00D82FD1">
        <w:rPr>
          <w:rFonts w:ascii="Arial Narrow" w:hAnsi="Arial Narrow"/>
          <w:caps/>
          <w:sz w:val="27"/>
          <w:szCs w:val="27"/>
        </w:rPr>
        <w:t>ZÁKLADNÉ KAPACITY  ZÁUJMOVÉHO  ÚZEMIA: </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Výmera kvetinovej lúky vo svahu                                                                      890m2</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lastRenderedPageBreak/>
        <w:t>Výmera kvetinovej lúky v rovine                                                                      1100m2</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Výmera trvalkových záhonov vyvýšených                                                           26m2</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Výmera trvalkových záhonov na teréne                                                              17m2</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Výsadba stromov listnatých                                                                                 21ks</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Výsadba stromov ihličnatých                                                                                 6ks</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Výsadba trvaliek                                                                                                344ks</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Výsadba cibuľovín                                                                                             430ks</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Spevnená plocha - dlažba pod altánom                                                              40m2</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Altán drevený 6x3m                                                                                              1ks</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Nádoby na zadržanie dažďovej vody 1m3                                                            3ks</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Piknikové sedenie stôl + 2 lavice drevené                                                            5ks</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Hmyzí hotel drevený                                                                                             3ks</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Informačná tabuľa o projekte drevená                                                                  1ks</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Vyvýšené záhony drevené, výška 55cm                                                             11.7m3 zeminy,</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                                                                                                                              2.6m3 štrkodrva</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                                                                                                                            41bm drevenej steny</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Nášľapné platne betón 500x500x100mm                                                           31ks</w:t>
      </w:r>
    </w:p>
    <w:p w:rsidR="00241DAB" w:rsidRPr="00241DAB" w:rsidRDefault="00241DAB" w:rsidP="00241DAB">
      <w:pPr>
        <w:pStyle w:val="Odsekzoznamu"/>
        <w:rPr>
          <w:rFonts w:ascii="Arial Narrow" w:hAnsi="Arial Narrow"/>
          <w:color w:val="000000"/>
        </w:rPr>
      </w:pPr>
      <w:r w:rsidRPr="00241DAB">
        <w:rPr>
          <w:rFonts w:ascii="Arial Narrow" w:hAnsi="Arial Narrow"/>
          <w:b/>
          <w:bCs/>
          <w:color w:val="000000"/>
        </w:rPr>
        <w:t>VZRASTLÉ DREVINY - STROMY</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VEĽKOSŤ PRI VÝSADBE 14/16 CM OBVOD KMEŇA VO VÝŠKE 130CM, S KOREŇOVÝM BALOM, VYVETVENÉ DO VÝŠKY 220CM, KOTVENÉ 3 KOLMI</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1          Acer platanoides CLEVELAND                                 14/16 bal.         6ks</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2          Sorbus aucuparia                                                      14/16 bal.         3ks</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3          Crataegus x leavigata PAULS SCARLETT               14/16 bal.         1ks</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4          Fraxinus angustifolia REYWOOD                             14/16 bal.         2ks      </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5          Pyrus calleryana CHANTECLEER                            14/16 bal.         3ks</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6          Acer x freemanii AUTUMN BLAZE                            14/16 bal.         6ks      </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7          Pinus strobus                                                             150+ bal.          3ks                 </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8          Picea omorika                                                            150+ bal.          3ks</w:t>
      </w:r>
    </w:p>
    <w:p w:rsidR="00241DAB" w:rsidRPr="00241DAB" w:rsidRDefault="00241DAB" w:rsidP="00241DAB">
      <w:pPr>
        <w:pStyle w:val="Odsekzoznamu"/>
        <w:rPr>
          <w:rFonts w:ascii="Arial Narrow" w:hAnsi="Arial Narrow"/>
          <w:color w:val="000000"/>
        </w:rPr>
      </w:pPr>
      <w:r w:rsidRPr="00241DAB">
        <w:rPr>
          <w:rFonts w:ascii="Arial Narrow" w:hAnsi="Arial Narrow"/>
          <w:b/>
          <w:bCs/>
          <w:color w:val="000000"/>
        </w:rPr>
        <w:t>TRVALKOVÝ ZÁHON - BIELO-STRIEBORNÁ ZMES  43m2</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8ks trvaliek/m2, 10ks cibulovín/m2 , spolu 344trvaliek, 430 cibuľovín</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T: Sortiment: Lavandula angustif. WHITE HIDCOTE, Aster dumosus SCHNEEKISSEN, Echinacea purpurea ALBA, Calamintha nepeta BLUE CLOUD, Anemone sylvestris, Anemone hupehensis HONORINE JOBERT, Artemisia arborescens POWIS CASTLE, Salvia nemorosa SCHNEEHUGEL, Gaura lindheimerii, Sedum spectabile STARDUST,  Pennisetum alopecuroides HAMELN, Miscanthus sinensis KLEINE SILBERSPINE, Santolina chamaecyparissus, Geranium macrorrhizum SPESSART, Festuca mairei</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C: Allium stipitatum MOUNT EVEREST, Allium nigrum, Tulipa WHITE HEART, Tulipa SHIRLEY,  Narcissus JACK SNIPE, Narcissus REGGAE, Crocus JEANNE D´ARC, Frittilaria meleagris</w:t>
      </w:r>
    </w:p>
    <w:p w:rsidR="00241DAB" w:rsidRPr="00241DAB" w:rsidRDefault="00241DAB" w:rsidP="00241DAB">
      <w:pPr>
        <w:pStyle w:val="Odsekzoznamu"/>
        <w:rPr>
          <w:rFonts w:ascii="Arial Narrow" w:hAnsi="Arial Narrow"/>
          <w:color w:val="000000"/>
        </w:rPr>
      </w:pPr>
      <w:r w:rsidRPr="00241DAB">
        <w:rPr>
          <w:rFonts w:ascii="Arial Narrow" w:hAnsi="Arial Narrow"/>
          <w:b/>
          <w:bCs/>
          <w:color w:val="000000"/>
        </w:rPr>
        <w:t>LÚČNE SPOLOČENSTVO</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Zloženie:</w:t>
      </w:r>
    </w:p>
    <w:p w:rsidR="00241DAB" w:rsidRPr="00241DAB" w:rsidRDefault="00241DAB" w:rsidP="00241DAB">
      <w:pPr>
        <w:pStyle w:val="Odsekzoznamu"/>
        <w:rPr>
          <w:rFonts w:ascii="Arial Narrow" w:hAnsi="Arial Narrow"/>
          <w:color w:val="000000"/>
        </w:rPr>
      </w:pPr>
      <w:r w:rsidRPr="00241DAB">
        <w:rPr>
          <w:rFonts w:ascii="Arial Narrow" w:hAnsi="Arial Narrow"/>
          <w:b/>
          <w:bCs/>
          <w:color w:val="000000"/>
        </w:rPr>
        <w:t>Trávy 70%: </w:t>
      </w:r>
      <w:r w:rsidRPr="00241DAB">
        <w:rPr>
          <w:rFonts w:ascii="Arial Narrow" w:hAnsi="Arial Narrow"/>
          <w:color w:val="000000"/>
        </w:rPr>
        <w:t>Psineček obecný </w:t>
      </w:r>
      <w:r w:rsidRPr="00241DAB">
        <w:rPr>
          <w:rFonts w:ascii="Arial Narrow" w:hAnsi="Arial Narrow"/>
          <w:i/>
          <w:iCs/>
          <w:color w:val="000000"/>
        </w:rPr>
        <w:t>(Agrostis</w:t>
      </w:r>
      <w:r w:rsidRPr="00241DAB">
        <w:rPr>
          <w:rFonts w:ascii="Arial Narrow" w:hAnsi="Arial Narrow"/>
          <w:color w:val="000000"/>
        </w:rPr>
        <w:t> </w:t>
      </w:r>
      <w:r w:rsidRPr="00241DAB">
        <w:rPr>
          <w:rFonts w:ascii="Arial Narrow" w:hAnsi="Arial Narrow"/>
          <w:i/>
          <w:iCs/>
          <w:color w:val="000000"/>
        </w:rPr>
        <w:t>capillaris</w:t>
      </w:r>
      <w:r w:rsidRPr="00241DAB">
        <w:rPr>
          <w:rFonts w:ascii="Arial Narrow" w:hAnsi="Arial Narrow"/>
          <w:color w:val="000000"/>
        </w:rPr>
        <w:t>) 3%, Tomka vonná</w:t>
      </w:r>
      <w:r w:rsidRPr="00241DAB">
        <w:rPr>
          <w:rFonts w:ascii="Arial Narrow" w:hAnsi="Arial Narrow"/>
          <w:i/>
          <w:iCs/>
          <w:color w:val="000000"/>
        </w:rPr>
        <w:t> (Anthoxanthum odoratum)</w:t>
      </w:r>
      <w:r w:rsidRPr="00241DAB">
        <w:rPr>
          <w:rFonts w:ascii="Arial Narrow" w:hAnsi="Arial Narrow"/>
          <w:color w:val="000000"/>
        </w:rPr>
        <w:t> 5%</w:t>
      </w:r>
      <w:r w:rsidRPr="00241DAB">
        <w:rPr>
          <w:rFonts w:ascii="Arial Narrow" w:hAnsi="Arial Narrow"/>
          <w:i/>
          <w:iCs/>
          <w:color w:val="000000"/>
        </w:rPr>
        <w:t>, </w:t>
      </w:r>
      <w:r w:rsidRPr="00241DAB">
        <w:rPr>
          <w:rFonts w:ascii="Arial Narrow" w:hAnsi="Arial Narrow"/>
          <w:color w:val="000000"/>
        </w:rPr>
        <w:t>Kostřava žlábkatá</w:t>
      </w:r>
      <w:r w:rsidRPr="00241DAB">
        <w:rPr>
          <w:rFonts w:ascii="Arial Narrow" w:hAnsi="Arial Narrow"/>
          <w:i/>
          <w:iCs/>
          <w:color w:val="000000"/>
        </w:rPr>
        <w:t>(Festuca rupicola) </w:t>
      </w:r>
      <w:r w:rsidRPr="00241DAB">
        <w:rPr>
          <w:rFonts w:ascii="Arial Narrow" w:hAnsi="Arial Narrow"/>
          <w:color w:val="000000"/>
        </w:rPr>
        <w:t>6%</w:t>
      </w:r>
      <w:r w:rsidRPr="00241DAB">
        <w:rPr>
          <w:rFonts w:ascii="Arial Narrow" w:hAnsi="Arial Narrow"/>
          <w:i/>
          <w:iCs/>
          <w:color w:val="000000"/>
        </w:rPr>
        <w:t>, </w:t>
      </w:r>
      <w:r w:rsidRPr="00241DAB">
        <w:rPr>
          <w:rFonts w:ascii="Arial Narrow" w:hAnsi="Arial Narrow"/>
          <w:color w:val="000000"/>
        </w:rPr>
        <w:t>Kostřava červená trsnatá</w:t>
      </w:r>
      <w:r w:rsidRPr="00241DAB">
        <w:rPr>
          <w:rFonts w:ascii="Arial Narrow" w:hAnsi="Arial Narrow"/>
          <w:i/>
          <w:iCs/>
          <w:color w:val="000000"/>
        </w:rPr>
        <w:t> (Festuca rubra commutata) </w:t>
      </w:r>
      <w:r w:rsidRPr="00241DAB">
        <w:rPr>
          <w:rFonts w:ascii="Arial Narrow" w:hAnsi="Arial Narrow"/>
          <w:color w:val="000000"/>
        </w:rPr>
        <w:t>10%</w:t>
      </w:r>
      <w:r w:rsidRPr="00241DAB">
        <w:rPr>
          <w:rFonts w:ascii="Arial Narrow" w:hAnsi="Arial Narrow"/>
          <w:i/>
          <w:iCs/>
          <w:color w:val="000000"/>
        </w:rPr>
        <w:t>, </w:t>
      </w:r>
      <w:r w:rsidRPr="00241DAB">
        <w:rPr>
          <w:rFonts w:ascii="Arial Narrow" w:hAnsi="Arial Narrow"/>
          <w:color w:val="000000"/>
        </w:rPr>
        <w:t>Kostřava červená dlouze výběžkatá</w:t>
      </w:r>
      <w:r w:rsidRPr="00241DAB">
        <w:rPr>
          <w:rFonts w:ascii="Arial Narrow" w:hAnsi="Arial Narrow"/>
          <w:i/>
          <w:iCs/>
          <w:color w:val="000000"/>
        </w:rPr>
        <w:t>(Festuca rubra rubra) </w:t>
      </w:r>
      <w:r w:rsidRPr="00241DAB">
        <w:rPr>
          <w:rFonts w:ascii="Arial Narrow" w:hAnsi="Arial Narrow"/>
          <w:color w:val="000000"/>
        </w:rPr>
        <w:t>13%</w:t>
      </w:r>
      <w:r w:rsidRPr="00241DAB">
        <w:rPr>
          <w:rFonts w:ascii="Arial Narrow" w:hAnsi="Arial Narrow"/>
          <w:i/>
          <w:iCs/>
          <w:color w:val="000000"/>
        </w:rPr>
        <w:t>, </w:t>
      </w:r>
      <w:r w:rsidRPr="00241DAB">
        <w:rPr>
          <w:rFonts w:ascii="Arial Narrow" w:hAnsi="Arial Narrow"/>
          <w:color w:val="000000"/>
        </w:rPr>
        <w:t>Kostřava červená výběžkatá</w:t>
      </w:r>
      <w:r w:rsidRPr="00241DAB">
        <w:rPr>
          <w:rFonts w:ascii="Arial Narrow" w:hAnsi="Arial Narrow"/>
          <w:i/>
          <w:iCs/>
          <w:color w:val="000000"/>
        </w:rPr>
        <w:t> (Festuca rubra trichophylla) 1</w:t>
      </w:r>
      <w:r w:rsidRPr="00241DAB">
        <w:rPr>
          <w:rFonts w:ascii="Arial Narrow" w:hAnsi="Arial Narrow"/>
          <w:color w:val="000000"/>
        </w:rPr>
        <w:t>0%</w:t>
      </w:r>
      <w:r w:rsidRPr="00241DAB">
        <w:rPr>
          <w:rFonts w:ascii="Arial Narrow" w:hAnsi="Arial Narrow"/>
          <w:i/>
          <w:iCs/>
          <w:color w:val="000000"/>
        </w:rPr>
        <w:t>, </w:t>
      </w:r>
      <w:r w:rsidRPr="00241DAB">
        <w:rPr>
          <w:rFonts w:ascii="Arial Narrow" w:hAnsi="Arial Narrow"/>
          <w:color w:val="000000"/>
        </w:rPr>
        <w:t>Kostřava drsnolistá</w:t>
      </w:r>
      <w:r w:rsidRPr="00241DAB">
        <w:rPr>
          <w:rFonts w:ascii="Arial Narrow" w:hAnsi="Arial Narrow"/>
          <w:i/>
          <w:iCs/>
          <w:color w:val="000000"/>
        </w:rPr>
        <w:t> (Festuca trachyphylla) </w:t>
      </w:r>
      <w:r w:rsidRPr="00241DAB">
        <w:rPr>
          <w:rFonts w:ascii="Arial Narrow" w:hAnsi="Arial Narrow"/>
          <w:color w:val="000000"/>
        </w:rPr>
        <w:t>13%</w:t>
      </w:r>
      <w:r w:rsidRPr="00241DAB">
        <w:rPr>
          <w:rFonts w:ascii="Arial Narrow" w:hAnsi="Arial Narrow"/>
          <w:i/>
          <w:iCs/>
          <w:color w:val="000000"/>
        </w:rPr>
        <w:t>, </w:t>
      </w:r>
      <w:r w:rsidRPr="00241DAB">
        <w:rPr>
          <w:rFonts w:ascii="Arial Narrow" w:hAnsi="Arial Narrow"/>
          <w:color w:val="000000"/>
        </w:rPr>
        <w:t>Smělek štíhlý</w:t>
      </w:r>
      <w:r w:rsidRPr="00241DAB">
        <w:rPr>
          <w:rFonts w:ascii="Arial Narrow" w:hAnsi="Arial Narrow"/>
          <w:i/>
          <w:iCs/>
          <w:color w:val="000000"/>
        </w:rPr>
        <w:t> (Koeleria macrantha) </w:t>
      </w:r>
      <w:r w:rsidRPr="00241DAB">
        <w:rPr>
          <w:rFonts w:ascii="Arial Narrow" w:hAnsi="Arial Narrow"/>
          <w:color w:val="000000"/>
        </w:rPr>
        <w:t>0,5%</w:t>
      </w:r>
      <w:r w:rsidRPr="00241DAB">
        <w:rPr>
          <w:rFonts w:ascii="Arial Narrow" w:hAnsi="Arial Narrow"/>
          <w:i/>
          <w:iCs/>
          <w:color w:val="000000"/>
        </w:rPr>
        <w:t>, </w:t>
      </w:r>
      <w:r w:rsidRPr="00241DAB">
        <w:rPr>
          <w:rFonts w:ascii="Arial Narrow" w:hAnsi="Arial Narrow"/>
          <w:color w:val="000000"/>
        </w:rPr>
        <w:t>Smělek jehlancovitý</w:t>
      </w:r>
      <w:r w:rsidRPr="00241DAB">
        <w:rPr>
          <w:rFonts w:ascii="Arial Narrow" w:hAnsi="Arial Narrow"/>
          <w:i/>
          <w:iCs/>
          <w:color w:val="000000"/>
        </w:rPr>
        <w:t> (Koeleria pyramidata) </w:t>
      </w:r>
      <w:r w:rsidRPr="00241DAB">
        <w:rPr>
          <w:rFonts w:ascii="Arial Narrow" w:hAnsi="Arial Narrow"/>
          <w:color w:val="000000"/>
        </w:rPr>
        <w:t>0,5%</w:t>
      </w:r>
      <w:r w:rsidRPr="00241DAB">
        <w:rPr>
          <w:rFonts w:ascii="Arial Narrow" w:hAnsi="Arial Narrow"/>
          <w:i/>
          <w:iCs/>
          <w:color w:val="000000"/>
        </w:rPr>
        <w:t>,</w:t>
      </w:r>
      <w:r w:rsidRPr="00241DAB">
        <w:rPr>
          <w:rFonts w:ascii="Arial Narrow" w:hAnsi="Arial Narrow"/>
          <w:color w:val="000000"/>
        </w:rPr>
        <w:t> Bojínek hlíznatý</w:t>
      </w:r>
      <w:r w:rsidRPr="00241DAB">
        <w:rPr>
          <w:rFonts w:ascii="Arial Narrow" w:hAnsi="Arial Narrow"/>
          <w:i/>
          <w:iCs/>
          <w:color w:val="000000"/>
        </w:rPr>
        <w:t> (Phleum bertolonii) </w:t>
      </w:r>
      <w:r w:rsidRPr="00241DAB">
        <w:rPr>
          <w:rFonts w:ascii="Arial Narrow" w:hAnsi="Arial Narrow"/>
          <w:color w:val="000000"/>
        </w:rPr>
        <w:t>1%</w:t>
      </w:r>
      <w:r w:rsidRPr="00241DAB">
        <w:rPr>
          <w:rFonts w:ascii="Arial Narrow" w:hAnsi="Arial Narrow"/>
          <w:i/>
          <w:iCs/>
          <w:color w:val="000000"/>
        </w:rPr>
        <w:t>, </w:t>
      </w:r>
      <w:r w:rsidRPr="00241DAB">
        <w:rPr>
          <w:rFonts w:ascii="Arial Narrow" w:hAnsi="Arial Narrow"/>
          <w:color w:val="000000"/>
        </w:rPr>
        <w:t>Lipnice úzkolistá</w:t>
      </w:r>
      <w:r w:rsidRPr="00241DAB">
        <w:rPr>
          <w:rFonts w:ascii="Arial Narrow" w:hAnsi="Arial Narrow"/>
          <w:i/>
          <w:iCs/>
          <w:color w:val="000000"/>
        </w:rPr>
        <w:t> (Poa angustifolia) </w:t>
      </w:r>
      <w:r w:rsidRPr="00241DAB">
        <w:rPr>
          <w:rFonts w:ascii="Arial Narrow" w:hAnsi="Arial Narrow"/>
          <w:color w:val="000000"/>
        </w:rPr>
        <w:t> 3%</w:t>
      </w:r>
      <w:r w:rsidRPr="00241DAB">
        <w:rPr>
          <w:rFonts w:ascii="Arial Narrow" w:hAnsi="Arial Narrow"/>
          <w:i/>
          <w:iCs/>
          <w:color w:val="000000"/>
        </w:rPr>
        <w:t>, </w:t>
      </w:r>
      <w:r w:rsidRPr="00241DAB">
        <w:rPr>
          <w:rFonts w:ascii="Arial Narrow" w:hAnsi="Arial Narrow"/>
          <w:color w:val="000000"/>
        </w:rPr>
        <w:t>Lipnice luční</w:t>
      </w:r>
      <w:r w:rsidRPr="00241DAB">
        <w:rPr>
          <w:rFonts w:ascii="Arial Narrow" w:hAnsi="Arial Narrow"/>
          <w:i/>
          <w:iCs/>
          <w:color w:val="000000"/>
        </w:rPr>
        <w:t> (Poa pratensis)</w:t>
      </w:r>
      <w:r w:rsidRPr="00241DAB">
        <w:rPr>
          <w:rFonts w:ascii="Arial Narrow" w:hAnsi="Arial Narrow"/>
          <w:color w:val="000000"/>
        </w:rPr>
        <w:t> 5%</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lastRenderedPageBreak/>
        <w:t>Byliny 28,4%: Řepík lékařský (</w:t>
      </w:r>
      <w:r w:rsidRPr="00241DAB">
        <w:rPr>
          <w:rFonts w:ascii="Arial Narrow" w:hAnsi="Arial Narrow"/>
          <w:i/>
          <w:iCs/>
          <w:color w:val="000000"/>
        </w:rPr>
        <w:t>Agrimonia eupatoria) 1</w:t>
      </w:r>
      <w:r w:rsidRPr="00241DAB">
        <w:rPr>
          <w:rFonts w:ascii="Arial Narrow" w:hAnsi="Arial Narrow"/>
          <w:color w:val="000000"/>
        </w:rPr>
        <w:t>%</w:t>
      </w:r>
      <w:r w:rsidRPr="00241DAB">
        <w:rPr>
          <w:rFonts w:ascii="Arial Narrow" w:hAnsi="Arial Narrow"/>
          <w:i/>
          <w:iCs/>
          <w:color w:val="000000"/>
        </w:rPr>
        <w:t>,</w:t>
      </w:r>
      <w:r w:rsidRPr="00241DAB">
        <w:rPr>
          <w:rFonts w:ascii="Arial Narrow" w:hAnsi="Arial Narrow"/>
          <w:color w:val="000000"/>
        </w:rPr>
        <w:t> Řepík vonný </w:t>
      </w:r>
      <w:r w:rsidRPr="00241DAB">
        <w:rPr>
          <w:rFonts w:ascii="Arial Narrow" w:hAnsi="Arial Narrow"/>
          <w:i/>
          <w:iCs/>
          <w:color w:val="000000"/>
        </w:rPr>
        <w:t>(Agrimonia procera)</w:t>
      </w:r>
      <w:r w:rsidRPr="00241DAB">
        <w:rPr>
          <w:rFonts w:ascii="Arial Narrow" w:hAnsi="Arial Narrow"/>
          <w:color w:val="000000"/>
        </w:rPr>
        <w:t> 0,2%, Řebříček obecný </w:t>
      </w:r>
      <w:r w:rsidRPr="00241DAB">
        <w:rPr>
          <w:rFonts w:ascii="Arial Narrow" w:hAnsi="Arial Narrow"/>
          <w:i/>
          <w:iCs/>
          <w:color w:val="000000"/>
        </w:rPr>
        <w:t>(Achillea millefolium)</w:t>
      </w:r>
      <w:r w:rsidRPr="00241DAB">
        <w:rPr>
          <w:rFonts w:ascii="Arial Narrow" w:hAnsi="Arial Narrow"/>
          <w:color w:val="000000"/>
        </w:rPr>
        <w:t> 0,2%, Rmen barvířský </w:t>
      </w:r>
      <w:r w:rsidRPr="00241DAB">
        <w:rPr>
          <w:rFonts w:ascii="Arial Narrow" w:hAnsi="Arial Narrow"/>
          <w:i/>
          <w:iCs/>
          <w:color w:val="000000"/>
        </w:rPr>
        <w:t>(Anthemis tinctoria)</w:t>
      </w:r>
      <w:r w:rsidRPr="00241DAB">
        <w:rPr>
          <w:rFonts w:ascii="Arial Narrow" w:hAnsi="Arial Narrow"/>
          <w:color w:val="000000"/>
        </w:rPr>
        <w:t> 1,3%, Hvězdnice chlumní </w:t>
      </w:r>
      <w:r w:rsidRPr="00241DAB">
        <w:rPr>
          <w:rFonts w:ascii="Arial Narrow" w:hAnsi="Arial Narrow"/>
          <w:i/>
          <w:iCs/>
          <w:color w:val="000000"/>
        </w:rPr>
        <w:t>(Aster amellus)</w:t>
      </w:r>
      <w:r w:rsidRPr="00241DAB">
        <w:rPr>
          <w:rFonts w:ascii="Arial Narrow" w:hAnsi="Arial Narrow"/>
          <w:color w:val="000000"/>
        </w:rPr>
        <w:t> 0,1%, Šedivka šedivá </w:t>
      </w:r>
      <w:r w:rsidRPr="00241DAB">
        <w:rPr>
          <w:rFonts w:ascii="Arial Narrow" w:hAnsi="Arial Narrow"/>
          <w:i/>
          <w:iCs/>
          <w:color w:val="000000"/>
        </w:rPr>
        <w:t>(Berteroa incana)</w:t>
      </w:r>
      <w:r w:rsidRPr="00241DAB">
        <w:rPr>
          <w:rFonts w:ascii="Arial Narrow" w:hAnsi="Arial Narrow"/>
          <w:color w:val="000000"/>
        </w:rPr>
        <w:t> 0,3%, Kmín kořenný </w:t>
      </w:r>
      <w:r w:rsidRPr="00241DAB">
        <w:rPr>
          <w:rFonts w:ascii="Arial Narrow" w:hAnsi="Arial Narrow"/>
          <w:i/>
          <w:iCs/>
          <w:color w:val="000000"/>
        </w:rPr>
        <w:t>(Carum carvi)</w:t>
      </w:r>
      <w:r w:rsidRPr="00241DAB">
        <w:rPr>
          <w:rFonts w:ascii="Arial Narrow" w:hAnsi="Arial Narrow"/>
          <w:color w:val="000000"/>
        </w:rPr>
        <w:t> 0,3%, Chrpa modrá </w:t>
      </w:r>
      <w:r w:rsidRPr="00241DAB">
        <w:rPr>
          <w:rFonts w:ascii="Arial Narrow" w:hAnsi="Arial Narrow"/>
          <w:i/>
          <w:iCs/>
          <w:color w:val="000000"/>
        </w:rPr>
        <w:t>(Centaurea cyanus)</w:t>
      </w:r>
      <w:r w:rsidRPr="00241DAB">
        <w:rPr>
          <w:rFonts w:ascii="Arial Narrow" w:hAnsi="Arial Narrow"/>
          <w:color w:val="000000"/>
        </w:rPr>
        <w:t> 0,5%, Centaurea jacea </w:t>
      </w:r>
      <w:r w:rsidRPr="00241DAB">
        <w:rPr>
          <w:rFonts w:ascii="Arial Narrow" w:hAnsi="Arial Narrow"/>
          <w:i/>
          <w:iCs/>
          <w:color w:val="000000"/>
        </w:rPr>
        <w:t>(Chrpa luční)</w:t>
      </w:r>
      <w:r w:rsidRPr="00241DAB">
        <w:rPr>
          <w:rFonts w:ascii="Arial Narrow" w:hAnsi="Arial Narrow"/>
          <w:color w:val="000000"/>
        </w:rPr>
        <w:t> 0,3%, Mrkev pravá </w:t>
      </w:r>
      <w:r w:rsidRPr="00241DAB">
        <w:rPr>
          <w:rFonts w:ascii="Arial Narrow" w:hAnsi="Arial Narrow"/>
          <w:i/>
          <w:iCs/>
          <w:color w:val="000000"/>
        </w:rPr>
        <w:t>(Daucus carota)</w:t>
      </w:r>
      <w:r w:rsidRPr="00241DAB">
        <w:rPr>
          <w:rFonts w:ascii="Arial Narrow" w:hAnsi="Arial Narrow"/>
          <w:color w:val="000000"/>
        </w:rPr>
        <w:t> 0,1%, Hvozdík kartouzek </w:t>
      </w:r>
      <w:r w:rsidRPr="00241DAB">
        <w:rPr>
          <w:rFonts w:ascii="Arial Narrow" w:hAnsi="Arial Narrow"/>
          <w:i/>
          <w:iCs/>
          <w:color w:val="000000"/>
        </w:rPr>
        <w:t>(Dianthus carthusianorum)</w:t>
      </w:r>
      <w:r w:rsidRPr="00241DAB">
        <w:rPr>
          <w:rFonts w:ascii="Arial Narrow" w:hAnsi="Arial Narrow"/>
          <w:color w:val="000000"/>
        </w:rPr>
        <w:t> 1,9%, Hvozdík kropenatý </w:t>
      </w:r>
      <w:r w:rsidRPr="00241DAB">
        <w:rPr>
          <w:rFonts w:ascii="Arial Narrow" w:hAnsi="Arial Narrow"/>
          <w:i/>
          <w:iCs/>
          <w:color w:val="000000"/>
        </w:rPr>
        <w:t>(Dianthus deltoides)</w:t>
      </w:r>
      <w:r w:rsidRPr="00241DAB">
        <w:rPr>
          <w:rFonts w:ascii="Arial Narrow" w:hAnsi="Arial Narrow"/>
          <w:color w:val="000000"/>
        </w:rPr>
        <w:t> 2,4%, Svízel bílý </w:t>
      </w:r>
      <w:r w:rsidRPr="00241DAB">
        <w:rPr>
          <w:rFonts w:ascii="Arial Narrow" w:hAnsi="Arial Narrow"/>
          <w:i/>
          <w:iCs/>
          <w:color w:val="000000"/>
        </w:rPr>
        <w:t>(Galium album)</w:t>
      </w:r>
      <w:r w:rsidRPr="00241DAB">
        <w:rPr>
          <w:rFonts w:ascii="Arial Narrow" w:hAnsi="Arial Narrow"/>
          <w:color w:val="000000"/>
        </w:rPr>
        <w:t> 0,9%, Svízel syřišťový </w:t>
      </w:r>
      <w:r w:rsidRPr="00241DAB">
        <w:rPr>
          <w:rFonts w:ascii="Arial Narrow" w:hAnsi="Arial Narrow"/>
          <w:i/>
          <w:iCs/>
          <w:color w:val="000000"/>
        </w:rPr>
        <w:t>(Galium verum)</w:t>
      </w:r>
      <w:r w:rsidRPr="00241DAB">
        <w:rPr>
          <w:rFonts w:ascii="Arial Narrow" w:hAnsi="Arial Narrow"/>
          <w:color w:val="000000"/>
        </w:rPr>
        <w:t> 0,7%, Devaterník velkokvětý </w:t>
      </w:r>
      <w:r w:rsidRPr="00241DAB">
        <w:rPr>
          <w:rFonts w:ascii="Arial Narrow" w:hAnsi="Arial Narrow"/>
          <w:i/>
          <w:iCs/>
          <w:color w:val="000000"/>
        </w:rPr>
        <w:t>(Helianthemum grandiflorum)</w:t>
      </w:r>
      <w:r w:rsidRPr="00241DAB">
        <w:rPr>
          <w:rFonts w:ascii="Arial Narrow" w:hAnsi="Arial Narrow"/>
          <w:color w:val="000000"/>
        </w:rPr>
        <w:t> 0,6%, Třezalka tečkovaná </w:t>
      </w:r>
      <w:r w:rsidRPr="00241DAB">
        <w:rPr>
          <w:rFonts w:ascii="Arial Narrow" w:hAnsi="Arial Narrow"/>
          <w:i/>
          <w:iCs/>
          <w:color w:val="000000"/>
        </w:rPr>
        <w:t>(Hypericum perforatum)</w:t>
      </w:r>
      <w:r w:rsidRPr="00241DAB">
        <w:rPr>
          <w:rFonts w:ascii="Arial Narrow" w:hAnsi="Arial Narrow"/>
          <w:color w:val="000000"/>
        </w:rPr>
        <w:t> 0,6%, Levandule lékařská </w:t>
      </w:r>
      <w:r w:rsidRPr="00241DAB">
        <w:rPr>
          <w:rFonts w:ascii="Arial Narrow" w:hAnsi="Arial Narrow"/>
          <w:i/>
          <w:iCs/>
          <w:color w:val="000000"/>
        </w:rPr>
        <w:t>(Lavandula angustifolia)</w:t>
      </w:r>
      <w:r w:rsidRPr="00241DAB">
        <w:rPr>
          <w:rFonts w:ascii="Arial Narrow" w:hAnsi="Arial Narrow"/>
          <w:color w:val="000000"/>
        </w:rPr>
        <w:t> 0,07%, Levandule lékařská</w:t>
      </w:r>
      <w:r w:rsidRPr="00241DAB">
        <w:rPr>
          <w:rFonts w:ascii="Arial Narrow" w:hAnsi="Arial Narrow"/>
          <w:i/>
          <w:iCs/>
          <w:color w:val="000000"/>
        </w:rPr>
        <w:t> (Lavandula officinalis)</w:t>
      </w:r>
      <w:r w:rsidRPr="00241DAB">
        <w:rPr>
          <w:rFonts w:ascii="Arial Narrow" w:hAnsi="Arial Narrow"/>
          <w:color w:val="000000"/>
        </w:rPr>
        <w:t> 0,04%, Máchelka srstnatá </w:t>
      </w:r>
      <w:r w:rsidRPr="00241DAB">
        <w:rPr>
          <w:rFonts w:ascii="Arial Narrow" w:hAnsi="Arial Narrow"/>
          <w:i/>
          <w:iCs/>
          <w:color w:val="000000"/>
        </w:rPr>
        <w:t>(Leontodon hispidus)</w:t>
      </w:r>
      <w:r w:rsidRPr="00241DAB">
        <w:rPr>
          <w:rFonts w:ascii="Arial Narrow" w:hAnsi="Arial Narrow"/>
          <w:color w:val="000000"/>
        </w:rPr>
        <w:t> 0,2%, Kopretina bílá </w:t>
      </w:r>
      <w:r w:rsidRPr="00241DAB">
        <w:rPr>
          <w:rFonts w:ascii="Arial Narrow" w:hAnsi="Arial Narrow"/>
          <w:i/>
          <w:iCs/>
          <w:color w:val="000000"/>
        </w:rPr>
        <w:t>(Leucanthemum vulgare)</w:t>
      </w:r>
      <w:r w:rsidRPr="00241DAB">
        <w:rPr>
          <w:rFonts w:ascii="Arial Narrow" w:hAnsi="Arial Narrow"/>
          <w:color w:val="000000"/>
        </w:rPr>
        <w:t> 3%, Len vytrvalý </w:t>
      </w:r>
      <w:r w:rsidRPr="00241DAB">
        <w:rPr>
          <w:rFonts w:ascii="Arial Narrow" w:hAnsi="Arial Narrow"/>
          <w:i/>
          <w:iCs/>
          <w:color w:val="000000"/>
        </w:rPr>
        <w:t>(Linum perenne)</w:t>
      </w:r>
      <w:r w:rsidRPr="00241DAB">
        <w:rPr>
          <w:rFonts w:ascii="Arial Narrow" w:hAnsi="Arial Narrow"/>
          <w:color w:val="000000"/>
        </w:rPr>
        <w:t> 0,4%, Kohoutek věncový </w:t>
      </w:r>
      <w:r w:rsidRPr="00241DAB">
        <w:rPr>
          <w:rFonts w:ascii="Arial Narrow" w:hAnsi="Arial Narrow"/>
          <w:i/>
          <w:iCs/>
          <w:color w:val="000000"/>
        </w:rPr>
        <w:t>(Lychnis coronaria)</w:t>
      </w:r>
      <w:r w:rsidRPr="00241DAB">
        <w:rPr>
          <w:rFonts w:ascii="Arial Narrow" w:hAnsi="Arial Narrow"/>
          <w:color w:val="000000"/>
        </w:rPr>
        <w:t>0,4%, Smolnička obecná</w:t>
      </w:r>
      <w:r w:rsidRPr="00241DAB">
        <w:rPr>
          <w:rFonts w:ascii="Arial Narrow" w:hAnsi="Arial Narrow"/>
          <w:i/>
          <w:iCs/>
          <w:color w:val="000000"/>
        </w:rPr>
        <w:t> (Lychnis viscaria)</w:t>
      </w:r>
      <w:r w:rsidRPr="00241DAB">
        <w:rPr>
          <w:rFonts w:ascii="Arial Narrow" w:hAnsi="Arial Narrow"/>
          <w:color w:val="000000"/>
        </w:rPr>
        <w:t> 0,4%, Jablečník obecný </w:t>
      </w:r>
      <w:r w:rsidRPr="00241DAB">
        <w:rPr>
          <w:rFonts w:ascii="Arial Narrow" w:hAnsi="Arial Narrow"/>
          <w:i/>
          <w:iCs/>
          <w:color w:val="000000"/>
        </w:rPr>
        <w:t>(Marrubium vulgare)</w:t>
      </w:r>
      <w:r w:rsidRPr="00241DAB">
        <w:rPr>
          <w:rFonts w:ascii="Arial Narrow" w:hAnsi="Arial Narrow"/>
          <w:color w:val="000000"/>
        </w:rPr>
        <w:t> 0,2%, Heřmánek pravý</w:t>
      </w:r>
      <w:r w:rsidRPr="00241DAB">
        <w:rPr>
          <w:rFonts w:ascii="Arial Narrow" w:hAnsi="Arial Narrow"/>
          <w:i/>
          <w:iCs/>
          <w:color w:val="000000"/>
        </w:rPr>
        <w:t> (Matricaria chamomilla)</w:t>
      </w:r>
      <w:r w:rsidRPr="00241DAB">
        <w:rPr>
          <w:rFonts w:ascii="Arial Narrow" w:hAnsi="Arial Narrow"/>
          <w:color w:val="000000"/>
        </w:rPr>
        <w:t> 0,1%, Dobromysl obecná </w:t>
      </w:r>
      <w:r w:rsidRPr="00241DAB">
        <w:rPr>
          <w:rFonts w:ascii="Arial Narrow" w:hAnsi="Arial Narrow"/>
          <w:i/>
          <w:iCs/>
          <w:color w:val="000000"/>
        </w:rPr>
        <w:t>(Origanum vulgare)</w:t>
      </w:r>
      <w:r w:rsidRPr="00241DAB">
        <w:rPr>
          <w:rFonts w:ascii="Arial Narrow" w:hAnsi="Arial Narrow"/>
          <w:color w:val="000000"/>
        </w:rPr>
        <w:t> 1%, Mák vlčí </w:t>
      </w:r>
      <w:r w:rsidRPr="00241DAB">
        <w:rPr>
          <w:rFonts w:ascii="Arial Narrow" w:hAnsi="Arial Narrow"/>
          <w:i/>
          <w:iCs/>
          <w:color w:val="000000"/>
        </w:rPr>
        <w:t>(Papaver rhoeas)</w:t>
      </w:r>
      <w:r w:rsidRPr="00241DAB">
        <w:rPr>
          <w:rFonts w:ascii="Arial Narrow" w:hAnsi="Arial Narrow"/>
          <w:color w:val="000000"/>
        </w:rPr>
        <w:t> 0,2%, Jitrocel kopinatý </w:t>
      </w:r>
      <w:r w:rsidRPr="00241DAB">
        <w:rPr>
          <w:rFonts w:ascii="Arial Narrow" w:hAnsi="Arial Narrow"/>
          <w:i/>
          <w:iCs/>
          <w:color w:val="000000"/>
        </w:rPr>
        <w:t>(Plantago lanceolata)</w:t>
      </w:r>
      <w:r w:rsidRPr="00241DAB">
        <w:rPr>
          <w:rFonts w:ascii="Arial Narrow" w:hAnsi="Arial Narrow"/>
          <w:color w:val="000000"/>
        </w:rPr>
        <w:t> 0,2%, Mochana stříbrná </w:t>
      </w:r>
      <w:r w:rsidRPr="00241DAB">
        <w:rPr>
          <w:rFonts w:ascii="Arial Narrow" w:hAnsi="Arial Narrow"/>
          <w:i/>
          <w:iCs/>
          <w:color w:val="000000"/>
        </w:rPr>
        <w:t>(Potentilla argentea)</w:t>
      </w:r>
      <w:r w:rsidRPr="00241DAB">
        <w:rPr>
          <w:rFonts w:ascii="Arial Narrow" w:hAnsi="Arial Narrow"/>
          <w:color w:val="000000"/>
        </w:rPr>
        <w:t> 1,1%, Mochna přímá </w:t>
      </w:r>
      <w:r w:rsidRPr="00241DAB">
        <w:rPr>
          <w:rFonts w:ascii="Arial Narrow" w:hAnsi="Arial Narrow"/>
          <w:i/>
          <w:iCs/>
          <w:color w:val="000000"/>
        </w:rPr>
        <w:t>(Potentilla recta)</w:t>
      </w:r>
      <w:r w:rsidRPr="00241DAB">
        <w:rPr>
          <w:rFonts w:ascii="Arial Narrow" w:hAnsi="Arial Narrow"/>
          <w:color w:val="000000"/>
        </w:rPr>
        <w:t> 1,5%, Černohlávek obecný (Prunella vulgaris) 1,2%, Řimbaba chochličnatá </w:t>
      </w:r>
      <w:r w:rsidRPr="00241DAB">
        <w:rPr>
          <w:rFonts w:ascii="Arial Narrow" w:hAnsi="Arial Narrow"/>
          <w:i/>
          <w:iCs/>
          <w:color w:val="000000"/>
        </w:rPr>
        <w:t>(Pyrethrum corymbosum)</w:t>
      </w:r>
      <w:r w:rsidRPr="00241DAB">
        <w:rPr>
          <w:rFonts w:ascii="Arial Narrow" w:hAnsi="Arial Narrow"/>
          <w:color w:val="000000"/>
        </w:rPr>
        <w:t> 0,4%, Šalvěj luční </w:t>
      </w:r>
      <w:r w:rsidRPr="00241DAB">
        <w:rPr>
          <w:rFonts w:ascii="Arial Narrow" w:hAnsi="Arial Narrow"/>
          <w:i/>
          <w:iCs/>
          <w:color w:val="000000"/>
        </w:rPr>
        <w:t>(Salvia pratensis)</w:t>
      </w:r>
      <w:r w:rsidRPr="00241DAB">
        <w:rPr>
          <w:rFonts w:ascii="Arial Narrow" w:hAnsi="Arial Narrow"/>
          <w:color w:val="000000"/>
        </w:rPr>
        <w:t> 0,6%, Šalvěj přeslenitá </w:t>
      </w:r>
      <w:r w:rsidRPr="00241DAB">
        <w:rPr>
          <w:rFonts w:ascii="Arial Narrow" w:hAnsi="Arial Narrow"/>
          <w:i/>
          <w:iCs/>
          <w:color w:val="000000"/>
        </w:rPr>
        <w:t>(Salvia verticillata)</w:t>
      </w:r>
      <w:r w:rsidRPr="00241DAB">
        <w:rPr>
          <w:rFonts w:ascii="Arial Narrow" w:hAnsi="Arial Narrow"/>
          <w:color w:val="000000"/>
        </w:rPr>
        <w:t> 1,4%, Krvavec menší </w:t>
      </w:r>
      <w:r w:rsidRPr="00241DAB">
        <w:rPr>
          <w:rFonts w:ascii="Arial Narrow" w:hAnsi="Arial Narrow"/>
          <w:i/>
          <w:iCs/>
          <w:color w:val="000000"/>
        </w:rPr>
        <w:t>(Sanguisorba minor)</w:t>
      </w:r>
      <w:r w:rsidRPr="00241DAB">
        <w:rPr>
          <w:rFonts w:ascii="Arial Narrow" w:hAnsi="Arial Narrow"/>
          <w:color w:val="000000"/>
        </w:rPr>
        <w:t> 1,2%, Saturejka zahradní (Satureja hortensis) 0,29%, Hlaváč bledožlutý (Scabiosa ochroleuca) 0,8%, Silenka nící </w:t>
      </w:r>
      <w:r w:rsidRPr="00241DAB">
        <w:rPr>
          <w:rFonts w:ascii="Arial Narrow" w:hAnsi="Arial Narrow"/>
          <w:i/>
          <w:iCs/>
          <w:color w:val="000000"/>
        </w:rPr>
        <w:t>(Silene nutans)</w:t>
      </w:r>
      <w:r w:rsidRPr="00241DAB">
        <w:rPr>
          <w:rFonts w:ascii="Arial Narrow" w:hAnsi="Arial Narrow"/>
          <w:color w:val="000000"/>
        </w:rPr>
        <w:t> 0,1%, Silenka nadmutá </w:t>
      </w:r>
      <w:r w:rsidRPr="00241DAB">
        <w:rPr>
          <w:rFonts w:ascii="Arial Narrow" w:hAnsi="Arial Narrow"/>
          <w:i/>
          <w:iCs/>
          <w:color w:val="000000"/>
        </w:rPr>
        <w:t>(Silene vulgaris)</w:t>
      </w:r>
      <w:r w:rsidRPr="00241DAB">
        <w:rPr>
          <w:rFonts w:ascii="Arial Narrow" w:hAnsi="Arial Narrow"/>
          <w:color w:val="000000"/>
        </w:rPr>
        <w:t> 1,2%, Mateřídouška vejčitá </w:t>
      </w:r>
      <w:r w:rsidRPr="00241DAB">
        <w:rPr>
          <w:rFonts w:ascii="Arial Narrow" w:hAnsi="Arial Narrow"/>
          <w:i/>
          <w:iCs/>
          <w:color w:val="000000"/>
        </w:rPr>
        <w:t>(Thymus pulegioides)</w:t>
      </w:r>
      <w:r w:rsidRPr="00241DAB">
        <w:rPr>
          <w:rFonts w:ascii="Arial Narrow" w:hAnsi="Arial Narrow"/>
          <w:color w:val="000000"/>
        </w:rPr>
        <w:t> 0,3%, Rozrazil ožankový</w:t>
      </w:r>
      <w:r w:rsidRPr="00241DAB">
        <w:rPr>
          <w:rFonts w:ascii="Arial Narrow" w:hAnsi="Arial Narrow"/>
          <w:i/>
          <w:iCs/>
          <w:color w:val="000000"/>
        </w:rPr>
        <w:t> (Veronica teucrium)</w:t>
      </w:r>
      <w:r w:rsidRPr="00241DAB">
        <w:rPr>
          <w:rFonts w:ascii="Arial Narrow" w:hAnsi="Arial Narrow"/>
          <w:color w:val="000000"/>
        </w:rPr>
        <w:t> 0,1%</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Ďatelinoviny:</w:t>
      </w:r>
      <w:r w:rsidRPr="00241DAB">
        <w:rPr>
          <w:rFonts w:ascii="Arial Narrow" w:hAnsi="Arial Narrow"/>
          <w:b/>
          <w:bCs/>
          <w:color w:val="000000"/>
        </w:rPr>
        <w:t> 1,6%:</w:t>
      </w:r>
      <w:r w:rsidRPr="00241DAB">
        <w:rPr>
          <w:rFonts w:ascii="Arial Narrow" w:hAnsi="Arial Narrow"/>
          <w:color w:val="000000"/>
        </w:rPr>
        <w:t> Úročník bolhoj</w:t>
      </w:r>
      <w:r w:rsidRPr="00241DAB">
        <w:rPr>
          <w:rFonts w:ascii="Arial Narrow" w:hAnsi="Arial Narrow"/>
          <w:i/>
          <w:iCs/>
          <w:color w:val="000000"/>
        </w:rPr>
        <w:t> (Anthyllis vulneraria)</w:t>
      </w:r>
      <w:r w:rsidRPr="00241DAB">
        <w:rPr>
          <w:rFonts w:ascii="Arial Narrow" w:hAnsi="Arial Narrow"/>
          <w:color w:val="000000"/>
        </w:rPr>
        <w:t> 0,7%</w:t>
      </w:r>
      <w:r w:rsidRPr="00241DAB">
        <w:rPr>
          <w:rFonts w:ascii="Arial Narrow" w:hAnsi="Arial Narrow"/>
          <w:i/>
          <w:iCs/>
          <w:color w:val="000000"/>
        </w:rPr>
        <w:t>, </w:t>
      </w:r>
      <w:r w:rsidRPr="00241DAB">
        <w:rPr>
          <w:rFonts w:ascii="Arial Narrow" w:hAnsi="Arial Narrow"/>
          <w:color w:val="000000"/>
        </w:rPr>
        <w:t>Štírovník růžkatý</w:t>
      </w:r>
      <w:r w:rsidRPr="00241DAB">
        <w:rPr>
          <w:rFonts w:ascii="Arial Narrow" w:hAnsi="Arial Narrow"/>
          <w:i/>
          <w:iCs/>
          <w:color w:val="000000"/>
        </w:rPr>
        <w:t> (Lotus corniculatus)</w:t>
      </w:r>
      <w:r w:rsidRPr="00241DAB">
        <w:rPr>
          <w:rFonts w:ascii="Arial Narrow" w:hAnsi="Arial Narrow"/>
          <w:color w:val="000000"/>
        </w:rPr>
        <w:t> 0,7%</w:t>
      </w:r>
      <w:r w:rsidRPr="00241DAB">
        <w:rPr>
          <w:rFonts w:ascii="Arial Narrow" w:hAnsi="Arial Narrow"/>
          <w:i/>
          <w:iCs/>
          <w:color w:val="000000"/>
        </w:rPr>
        <w:t>, </w:t>
      </w:r>
      <w:r w:rsidRPr="00241DAB">
        <w:rPr>
          <w:rFonts w:ascii="Arial Narrow" w:hAnsi="Arial Narrow"/>
          <w:color w:val="000000"/>
        </w:rPr>
        <w:t>Tolice dětelová</w:t>
      </w:r>
      <w:r w:rsidRPr="00241DAB">
        <w:rPr>
          <w:rFonts w:ascii="Arial Narrow" w:hAnsi="Arial Narrow"/>
          <w:i/>
          <w:iCs/>
          <w:color w:val="000000"/>
        </w:rPr>
        <w:t>(Medicago lupulina) </w:t>
      </w:r>
      <w:r w:rsidRPr="00241DAB">
        <w:rPr>
          <w:rFonts w:ascii="Arial Narrow" w:hAnsi="Arial Narrow"/>
          <w:color w:val="000000"/>
        </w:rPr>
        <w:t>0,2%</w:t>
      </w:r>
    </w:p>
    <w:p w:rsidR="00241DAB" w:rsidRPr="00241DAB" w:rsidRDefault="00241DAB" w:rsidP="00241DAB">
      <w:pPr>
        <w:pStyle w:val="Odsekzoznamu"/>
        <w:rPr>
          <w:rFonts w:ascii="Arial Narrow" w:hAnsi="Arial Narrow"/>
          <w:color w:val="000000"/>
        </w:rPr>
      </w:pPr>
      <w:r w:rsidRPr="00241DAB">
        <w:rPr>
          <w:rFonts w:ascii="Arial Narrow" w:hAnsi="Arial Narrow"/>
          <w:color w:val="000000"/>
        </w:rPr>
        <w:t>Doporučený výsev: 10 g/m2</w:t>
      </w:r>
    </w:p>
    <w:p w:rsidR="00132046" w:rsidRDefault="00132046" w:rsidP="00132046">
      <w:pPr>
        <w:pStyle w:val="listparagraph"/>
        <w:ind w:left="0"/>
        <w:jc w:val="both"/>
        <w:rPr>
          <w:rFonts w:ascii="Arial Narrow" w:hAnsi="Arial Narrow"/>
          <w:sz w:val="24"/>
          <w:szCs w:val="24"/>
        </w:rPr>
      </w:pPr>
    </w:p>
    <w:p w:rsidR="00132046" w:rsidRPr="00132046" w:rsidRDefault="00132046" w:rsidP="00132046">
      <w:pPr>
        <w:rPr>
          <w:rFonts w:ascii="Arial Narrow" w:hAnsi="Arial Narrow"/>
        </w:rPr>
      </w:pPr>
    </w:p>
    <w:p w:rsidR="00A71300" w:rsidRDefault="0013520D" w:rsidP="00C10C9D">
      <w:pPr>
        <w:pStyle w:val="listparagraph"/>
        <w:numPr>
          <w:ilvl w:val="0"/>
          <w:numId w:val="2"/>
        </w:numPr>
        <w:ind w:left="426" w:hanging="426"/>
        <w:jc w:val="both"/>
        <w:rPr>
          <w:rFonts w:ascii="Arial Narrow" w:hAnsi="Arial Narrow"/>
          <w:sz w:val="24"/>
          <w:szCs w:val="24"/>
        </w:rPr>
      </w:pPr>
      <w:r>
        <w:rPr>
          <w:rFonts w:ascii="Arial Narrow" w:hAnsi="Arial Narrow"/>
          <w:sz w:val="24"/>
          <w:szCs w:val="24"/>
        </w:rPr>
        <w:t>Zhotoviteľ sa pri zhotovení</w:t>
      </w:r>
      <w:r w:rsidR="00A71300" w:rsidRPr="00545EAE">
        <w:rPr>
          <w:rFonts w:ascii="Arial Narrow" w:hAnsi="Arial Narrow"/>
          <w:sz w:val="24"/>
          <w:szCs w:val="24"/>
        </w:rPr>
        <w:t xml:space="preserve"> diela zaväzuje dodržiavať vecnú a obsahovú stránku podľa stavebného zákona 50/1976 Zb. a vyhlášky č.55/2001 Z.z. v znení neskorších predpisov a bude sa riadiť východi</w:t>
      </w:r>
      <w:r w:rsidR="00C10C9D" w:rsidRPr="00545EAE">
        <w:rPr>
          <w:rFonts w:ascii="Arial Narrow" w:hAnsi="Arial Narrow"/>
          <w:sz w:val="24"/>
          <w:szCs w:val="24"/>
        </w:rPr>
        <w:t>skovými podkladmi objednáv</w:t>
      </w:r>
      <w:r w:rsidR="00491331">
        <w:rPr>
          <w:rFonts w:ascii="Arial Narrow" w:hAnsi="Arial Narrow"/>
          <w:sz w:val="24"/>
          <w:szCs w:val="24"/>
        </w:rPr>
        <w:t>ateľa</w:t>
      </w:r>
      <w:r w:rsidR="00C10C9D" w:rsidRPr="00545EAE">
        <w:rPr>
          <w:rFonts w:ascii="Arial Narrow" w:hAnsi="Arial Narrow"/>
          <w:sz w:val="24"/>
          <w:szCs w:val="24"/>
        </w:rPr>
        <w:t xml:space="preserve"> v súlade  so  zákonom  č.  50/76  Zb.  v znení  neskorších  predpisov (Stavebný zákon) a v</w:t>
      </w:r>
      <w:r w:rsidR="00795D37">
        <w:rPr>
          <w:rFonts w:ascii="Arial Narrow" w:hAnsi="Arial Narrow"/>
          <w:sz w:val="24"/>
          <w:szCs w:val="24"/>
        </w:rPr>
        <w:t>yhláškami MŽP SR č. 453/2000 Z.</w:t>
      </w:r>
      <w:r w:rsidR="00C10C9D" w:rsidRPr="00545EAE">
        <w:rPr>
          <w:rFonts w:ascii="Arial Narrow" w:hAnsi="Arial Narrow"/>
          <w:sz w:val="24"/>
          <w:szCs w:val="24"/>
        </w:rPr>
        <w:t>z. a č. 532/2002 Z. z., príslušnými STN, všeobecno-technickými požiadavkami na výstavbu, zákonom MŽP SR č.543/2002 Z. z. o ochrane  prírody  a krajiny  v znení  noviel  a príslušných  vyhlášok  a STN  Zákonom  č. 343/2015 Z. z.</w:t>
      </w:r>
      <w:r w:rsidR="00491331">
        <w:rPr>
          <w:rFonts w:ascii="Arial Narrow" w:hAnsi="Arial Narrow"/>
          <w:sz w:val="24"/>
          <w:szCs w:val="24"/>
        </w:rPr>
        <w:t xml:space="preserve"> o verejnom obstarávaní. Zhotoviteľ</w:t>
      </w:r>
      <w:r w:rsidR="00C10C9D" w:rsidRPr="00545EAE">
        <w:rPr>
          <w:rFonts w:ascii="Arial Narrow" w:hAnsi="Arial Narrow"/>
          <w:sz w:val="24"/>
          <w:szCs w:val="24"/>
        </w:rPr>
        <w:t xml:space="preserve"> bude plne rešpektovať pl</w:t>
      </w:r>
      <w:r w:rsidR="00491331">
        <w:rPr>
          <w:rFonts w:ascii="Arial Narrow" w:hAnsi="Arial Narrow"/>
          <w:sz w:val="24"/>
          <w:szCs w:val="24"/>
        </w:rPr>
        <w:t xml:space="preserve">atné zákony, normy. </w:t>
      </w:r>
    </w:p>
    <w:p w:rsidR="007543E8" w:rsidRPr="00545EAE" w:rsidRDefault="007543E8" w:rsidP="007543E8">
      <w:pPr>
        <w:pStyle w:val="listparagraph"/>
        <w:ind w:left="426"/>
        <w:jc w:val="both"/>
        <w:rPr>
          <w:rFonts w:ascii="Arial Narrow" w:hAnsi="Arial Narrow"/>
          <w:sz w:val="24"/>
          <w:szCs w:val="24"/>
        </w:rPr>
      </w:pPr>
    </w:p>
    <w:p w:rsidR="00A71300" w:rsidRPr="00545EAE" w:rsidRDefault="00A71300" w:rsidP="00A71300">
      <w:pPr>
        <w:numPr>
          <w:ilvl w:val="0"/>
          <w:numId w:val="2"/>
        </w:numPr>
        <w:ind w:left="426" w:hanging="426"/>
        <w:jc w:val="both"/>
        <w:rPr>
          <w:rFonts w:ascii="Arial Narrow" w:hAnsi="Arial Narrow"/>
        </w:rPr>
      </w:pPr>
      <w:r w:rsidRPr="00545EAE">
        <w:rPr>
          <w:rFonts w:ascii="Arial Narrow" w:hAnsi="Arial Narrow"/>
        </w:rPr>
        <w:t>Zhotoviteľ sa zaväzuje vypracovať predmet zmluvy vo vlastnom mene a na vlastnú zodpovednosť, na svoje náklady a na vlastné nebezpečenstvo. Zhotoviteľ vyhlasuje, že má oprávnenie a odbornú spôsobilosť vypracovať predmet zmluvy.</w:t>
      </w:r>
    </w:p>
    <w:p w:rsidR="00A71300" w:rsidRDefault="00A71300" w:rsidP="00A71300">
      <w:pPr>
        <w:rPr>
          <w:rFonts w:ascii="Arial Narrow" w:hAnsi="Arial Narrow"/>
          <w:b/>
          <w:bCs/>
        </w:rPr>
      </w:pPr>
    </w:p>
    <w:p w:rsidR="0013520D" w:rsidRDefault="0013520D" w:rsidP="00A71300">
      <w:pPr>
        <w:rPr>
          <w:rFonts w:ascii="Arial Narrow" w:hAnsi="Arial Narrow"/>
          <w:b/>
          <w:bCs/>
        </w:rPr>
      </w:pPr>
    </w:p>
    <w:p w:rsidR="007A3A6A" w:rsidRDefault="007A3A6A" w:rsidP="00A71300">
      <w:pPr>
        <w:rPr>
          <w:rFonts w:ascii="Arial Narrow" w:hAnsi="Arial Narrow"/>
          <w:b/>
          <w:bCs/>
        </w:rPr>
      </w:pPr>
    </w:p>
    <w:p w:rsidR="007A3A6A" w:rsidRPr="00545EAE" w:rsidRDefault="007A3A6A" w:rsidP="00A71300">
      <w:pPr>
        <w:rPr>
          <w:rFonts w:ascii="Arial Narrow" w:hAnsi="Arial Narrow"/>
          <w:b/>
          <w:bCs/>
        </w:rPr>
      </w:pPr>
    </w:p>
    <w:p w:rsidR="00A71300" w:rsidRPr="00545EAE" w:rsidRDefault="00A71300" w:rsidP="00A71300">
      <w:pPr>
        <w:jc w:val="center"/>
        <w:rPr>
          <w:rStyle w:val="tl14pttun"/>
          <w:rFonts w:ascii="Arial Narrow" w:hAnsi="Arial Narrow"/>
          <w:sz w:val="20"/>
          <w:szCs w:val="20"/>
        </w:rPr>
      </w:pPr>
      <w:r w:rsidRPr="00545EAE">
        <w:rPr>
          <w:rFonts w:ascii="Arial Narrow" w:hAnsi="Arial Narrow"/>
          <w:b/>
          <w:bCs/>
        </w:rPr>
        <w:t>Čl</w:t>
      </w:r>
      <w:r w:rsidRPr="00545EAE">
        <w:rPr>
          <w:rStyle w:val="tl14pttun"/>
          <w:rFonts w:ascii="Arial Narrow" w:hAnsi="Arial Narrow"/>
        </w:rPr>
        <w:t>. 4</w:t>
      </w:r>
    </w:p>
    <w:p w:rsidR="00A71300" w:rsidRPr="00545EAE" w:rsidRDefault="00A71300" w:rsidP="00A71300">
      <w:pPr>
        <w:jc w:val="center"/>
        <w:rPr>
          <w:rStyle w:val="tl14pttun"/>
          <w:rFonts w:ascii="Arial Narrow" w:hAnsi="Arial Narrow"/>
        </w:rPr>
      </w:pPr>
      <w:r w:rsidRPr="00545EAE">
        <w:rPr>
          <w:rStyle w:val="tl14pttun"/>
          <w:rFonts w:ascii="Arial Narrow" w:hAnsi="Arial Narrow"/>
        </w:rPr>
        <w:t>Čas plnenia</w:t>
      </w:r>
    </w:p>
    <w:p w:rsidR="00A71300" w:rsidRPr="00545EAE" w:rsidRDefault="00A71300" w:rsidP="00A71300">
      <w:pPr>
        <w:jc w:val="center"/>
        <w:rPr>
          <w:rStyle w:val="tl14pttun"/>
          <w:rFonts w:ascii="Arial Narrow" w:hAnsi="Arial Narrow"/>
          <w:sz w:val="10"/>
          <w:szCs w:val="10"/>
        </w:rPr>
      </w:pPr>
    </w:p>
    <w:p w:rsidR="00A71300" w:rsidRPr="00545EAE" w:rsidRDefault="00A71300" w:rsidP="00A71300">
      <w:pPr>
        <w:pStyle w:val="listparagraph"/>
        <w:numPr>
          <w:ilvl w:val="0"/>
          <w:numId w:val="3"/>
        </w:numPr>
        <w:ind w:left="426" w:hanging="426"/>
        <w:jc w:val="both"/>
        <w:rPr>
          <w:rStyle w:val="tl14pttun"/>
          <w:rFonts w:ascii="Arial Narrow" w:hAnsi="Arial Narrow"/>
          <w:b w:val="0"/>
          <w:bCs w:val="0"/>
          <w:sz w:val="24"/>
          <w:szCs w:val="24"/>
        </w:rPr>
      </w:pPr>
      <w:r w:rsidRPr="00545EAE">
        <w:rPr>
          <w:rStyle w:val="tl14pttun"/>
          <w:rFonts w:ascii="Arial Narrow" w:hAnsi="Arial Narrow"/>
          <w:b w:val="0"/>
          <w:bCs w:val="0"/>
          <w:sz w:val="24"/>
          <w:szCs w:val="24"/>
        </w:rPr>
        <w:t xml:space="preserve">Plnenie podľa tejto zmluvy sa uskutoční </w:t>
      </w:r>
      <w:r w:rsidR="00AA171C" w:rsidRPr="00545EAE">
        <w:rPr>
          <w:rStyle w:val="tl14pttun"/>
          <w:rFonts w:ascii="Arial Narrow" w:hAnsi="Arial Narrow"/>
          <w:b w:val="0"/>
          <w:bCs w:val="0"/>
          <w:sz w:val="24"/>
          <w:szCs w:val="24"/>
        </w:rPr>
        <w:t>nasledovne:</w:t>
      </w:r>
    </w:p>
    <w:p w:rsidR="007E3AEB" w:rsidRDefault="003A798E" w:rsidP="007E3AEB">
      <w:pPr>
        <w:pStyle w:val="listparagraph"/>
        <w:numPr>
          <w:ilvl w:val="0"/>
          <w:numId w:val="32"/>
        </w:numPr>
        <w:jc w:val="both"/>
        <w:rPr>
          <w:rStyle w:val="tl14pttun"/>
          <w:rFonts w:ascii="Arial Narrow" w:hAnsi="Arial Narrow"/>
          <w:b w:val="0"/>
          <w:bCs w:val="0"/>
          <w:sz w:val="24"/>
          <w:szCs w:val="24"/>
        </w:rPr>
      </w:pPr>
      <w:r>
        <w:rPr>
          <w:rStyle w:val="tl14pttun"/>
          <w:rFonts w:ascii="Arial Narrow" w:hAnsi="Arial Narrow"/>
          <w:b w:val="0"/>
          <w:bCs w:val="0"/>
          <w:sz w:val="24"/>
          <w:szCs w:val="24"/>
        </w:rPr>
        <w:t>C</w:t>
      </w:r>
      <w:r w:rsidR="007E3AEB">
        <w:rPr>
          <w:rStyle w:val="tl14pttun"/>
          <w:rFonts w:ascii="Arial Narrow" w:hAnsi="Arial Narrow"/>
          <w:b w:val="0"/>
          <w:bCs w:val="0"/>
          <w:sz w:val="24"/>
          <w:szCs w:val="24"/>
        </w:rPr>
        <w:t xml:space="preserve">elková doba realizácie </w:t>
      </w:r>
      <w:r w:rsidR="00851F8C">
        <w:rPr>
          <w:rStyle w:val="tl14pttun"/>
          <w:rFonts w:ascii="Arial Narrow" w:hAnsi="Arial Narrow"/>
          <w:b w:val="0"/>
          <w:bCs w:val="0"/>
          <w:sz w:val="24"/>
          <w:szCs w:val="24"/>
        </w:rPr>
        <w:t>diela</w:t>
      </w:r>
      <w:r w:rsidR="007E3AEB">
        <w:rPr>
          <w:rStyle w:val="tl14pttun"/>
          <w:rFonts w:ascii="Arial Narrow" w:hAnsi="Arial Narrow"/>
          <w:b w:val="0"/>
          <w:bCs w:val="0"/>
          <w:sz w:val="24"/>
          <w:szCs w:val="24"/>
        </w:rPr>
        <w:t xml:space="preserve"> </w:t>
      </w:r>
      <w:r>
        <w:rPr>
          <w:rStyle w:val="tl14pttun"/>
          <w:rFonts w:ascii="Arial Narrow" w:hAnsi="Arial Narrow"/>
          <w:b w:val="0"/>
          <w:bCs w:val="0"/>
          <w:sz w:val="24"/>
          <w:szCs w:val="24"/>
        </w:rPr>
        <w:t xml:space="preserve">je </w:t>
      </w:r>
      <w:r w:rsidR="007E3AEB">
        <w:rPr>
          <w:rStyle w:val="tl14pttun"/>
          <w:rFonts w:ascii="Arial Narrow" w:hAnsi="Arial Narrow"/>
          <w:b w:val="0"/>
          <w:bCs w:val="0"/>
          <w:sz w:val="24"/>
          <w:szCs w:val="24"/>
        </w:rPr>
        <w:t xml:space="preserve">stanovená na </w:t>
      </w:r>
      <w:r>
        <w:rPr>
          <w:rStyle w:val="tl14pttun"/>
          <w:rFonts w:ascii="Arial Narrow" w:hAnsi="Arial Narrow"/>
          <w:b w:val="0"/>
          <w:bCs w:val="0"/>
          <w:sz w:val="24"/>
          <w:szCs w:val="24"/>
        </w:rPr>
        <w:t>7</w:t>
      </w:r>
      <w:r w:rsidR="007C6B4A">
        <w:rPr>
          <w:rStyle w:val="tl14pttun"/>
          <w:rFonts w:ascii="Arial Narrow" w:hAnsi="Arial Narrow"/>
          <w:b w:val="0"/>
          <w:bCs w:val="0"/>
          <w:sz w:val="24"/>
          <w:szCs w:val="24"/>
        </w:rPr>
        <w:t xml:space="preserve"> kalendárnych</w:t>
      </w:r>
      <w:r w:rsidR="007E3AEB" w:rsidRPr="007543E8">
        <w:rPr>
          <w:rStyle w:val="tl14pttun"/>
          <w:rFonts w:ascii="Arial Narrow" w:hAnsi="Arial Narrow"/>
          <w:b w:val="0"/>
          <w:bCs w:val="0"/>
          <w:sz w:val="24"/>
          <w:szCs w:val="24"/>
        </w:rPr>
        <w:t xml:space="preserve"> mesiac</w:t>
      </w:r>
      <w:r w:rsidR="007C6B4A">
        <w:rPr>
          <w:rStyle w:val="tl14pttun"/>
          <w:rFonts w:ascii="Arial Narrow" w:hAnsi="Arial Narrow"/>
          <w:b w:val="0"/>
          <w:bCs w:val="0"/>
          <w:sz w:val="24"/>
          <w:szCs w:val="24"/>
        </w:rPr>
        <w:t>ov</w:t>
      </w:r>
      <w:r w:rsidR="00822B10">
        <w:rPr>
          <w:rStyle w:val="tl14pttun"/>
          <w:rFonts w:ascii="Arial Narrow" w:hAnsi="Arial Narrow"/>
          <w:b w:val="0"/>
          <w:bCs w:val="0"/>
          <w:sz w:val="24"/>
          <w:szCs w:val="24"/>
        </w:rPr>
        <w:t xml:space="preserve"> </w:t>
      </w:r>
      <w:r w:rsidR="007E3AEB" w:rsidRPr="00545EAE">
        <w:rPr>
          <w:rStyle w:val="tl14pttun"/>
          <w:rFonts w:ascii="Arial Narrow" w:hAnsi="Arial Narrow"/>
          <w:b w:val="0"/>
          <w:bCs w:val="0"/>
          <w:sz w:val="24"/>
          <w:szCs w:val="24"/>
        </w:rPr>
        <w:t>od nadobudnutia účinnosti zmluvy, po jej zverejnení na webovom sídle Mesta Nitra.</w:t>
      </w:r>
    </w:p>
    <w:p w:rsidR="007E3AEB" w:rsidRDefault="007E3AEB" w:rsidP="007E3AEB">
      <w:pPr>
        <w:pStyle w:val="listparagraph"/>
        <w:numPr>
          <w:ilvl w:val="0"/>
          <w:numId w:val="32"/>
        </w:numPr>
        <w:jc w:val="both"/>
        <w:rPr>
          <w:rStyle w:val="tl14pttun"/>
          <w:rFonts w:ascii="Arial Narrow" w:hAnsi="Arial Narrow"/>
          <w:b w:val="0"/>
          <w:bCs w:val="0"/>
          <w:sz w:val="24"/>
          <w:szCs w:val="24"/>
        </w:rPr>
      </w:pPr>
      <w:r>
        <w:rPr>
          <w:rStyle w:val="tl14pttun"/>
          <w:rFonts w:ascii="Arial Narrow" w:hAnsi="Arial Narrow"/>
          <w:b w:val="0"/>
          <w:bCs w:val="0"/>
          <w:sz w:val="24"/>
          <w:szCs w:val="24"/>
        </w:rPr>
        <w:t xml:space="preserve">V prípade nevhodného </w:t>
      </w:r>
      <w:r w:rsidR="00851F8C">
        <w:rPr>
          <w:rStyle w:val="tl14pttun"/>
          <w:rFonts w:ascii="Arial Narrow" w:hAnsi="Arial Narrow"/>
          <w:b w:val="0"/>
          <w:bCs w:val="0"/>
          <w:sz w:val="24"/>
          <w:szCs w:val="24"/>
        </w:rPr>
        <w:t xml:space="preserve">ročného </w:t>
      </w:r>
      <w:r>
        <w:rPr>
          <w:rStyle w:val="tl14pttun"/>
          <w:rFonts w:ascii="Arial Narrow" w:hAnsi="Arial Narrow"/>
          <w:b w:val="0"/>
          <w:bCs w:val="0"/>
          <w:sz w:val="24"/>
          <w:szCs w:val="24"/>
        </w:rPr>
        <w:t xml:space="preserve">obdobia </w:t>
      </w:r>
      <w:r w:rsidR="00851F8C">
        <w:rPr>
          <w:rStyle w:val="tl14pttun"/>
          <w:rFonts w:ascii="Arial Narrow" w:hAnsi="Arial Narrow"/>
          <w:b w:val="0"/>
          <w:bCs w:val="0"/>
          <w:sz w:val="24"/>
          <w:szCs w:val="24"/>
        </w:rPr>
        <w:t>z pohľadu možnosti dodržania technologických postupov je možné dohodnúť predĺžen</w:t>
      </w:r>
      <w:r w:rsidR="002407CD">
        <w:rPr>
          <w:rStyle w:val="tl14pttun"/>
          <w:rFonts w:ascii="Arial Narrow" w:hAnsi="Arial Narrow"/>
          <w:b w:val="0"/>
          <w:bCs w:val="0"/>
          <w:sz w:val="24"/>
          <w:szCs w:val="24"/>
        </w:rPr>
        <w:t>ie termínu realizácie prác osobitným doje</w:t>
      </w:r>
      <w:r w:rsidR="00851F8C">
        <w:rPr>
          <w:rStyle w:val="tl14pttun"/>
          <w:rFonts w:ascii="Arial Narrow" w:hAnsi="Arial Narrow"/>
          <w:b w:val="0"/>
          <w:bCs w:val="0"/>
          <w:sz w:val="24"/>
          <w:szCs w:val="24"/>
        </w:rPr>
        <w:t xml:space="preserve">dnaním, resp. dodatkom zmluvy, </w:t>
      </w:r>
      <w:r w:rsidR="00851F8C" w:rsidRPr="007543E8">
        <w:rPr>
          <w:rStyle w:val="tl14pttun"/>
          <w:rFonts w:ascii="Arial Narrow" w:hAnsi="Arial Narrow"/>
          <w:b w:val="0"/>
          <w:bCs w:val="0"/>
          <w:sz w:val="24"/>
          <w:szCs w:val="24"/>
        </w:rPr>
        <w:t xml:space="preserve">najneskôr však do </w:t>
      </w:r>
      <w:r w:rsidR="007A3A6A" w:rsidRPr="007543E8">
        <w:rPr>
          <w:rStyle w:val="tl14pttun"/>
          <w:rFonts w:ascii="Arial Narrow" w:hAnsi="Arial Narrow"/>
          <w:b w:val="0"/>
          <w:bCs w:val="0"/>
          <w:sz w:val="24"/>
          <w:szCs w:val="24"/>
        </w:rPr>
        <w:t>...........................</w:t>
      </w:r>
      <w:r w:rsidR="00851F8C" w:rsidRPr="007543E8">
        <w:rPr>
          <w:rStyle w:val="tl14pttun"/>
          <w:rFonts w:ascii="Arial Narrow" w:hAnsi="Arial Narrow"/>
          <w:b w:val="0"/>
          <w:bCs w:val="0"/>
          <w:sz w:val="24"/>
          <w:szCs w:val="24"/>
        </w:rPr>
        <w:t>.</w:t>
      </w:r>
    </w:p>
    <w:p w:rsidR="007E3AEB" w:rsidRPr="00545EAE" w:rsidRDefault="007E3AEB" w:rsidP="007E3AEB">
      <w:pPr>
        <w:pStyle w:val="listparagraph"/>
        <w:ind w:left="426"/>
        <w:jc w:val="both"/>
        <w:rPr>
          <w:rStyle w:val="tl14pttun"/>
          <w:rFonts w:ascii="Arial Narrow" w:hAnsi="Arial Narrow"/>
          <w:b w:val="0"/>
          <w:bCs w:val="0"/>
          <w:sz w:val="24"/>
          <w:szCs w:val="24"/>
        </w:rPr>
      </w:pPr>
    </w:p>
    <w:p w:rsidR="00A71300" w:rsidRPr="00545EAE" w:rsidRDefault="00A71300" w:rsidP="00AA171C">
      <w:pPr>
        <w:pStyle w:val="listparagraph"/>
        <w:numPr>
          <w:ilvl w:val="0"/>
          <w:numId w:val="3"/>
        </w:numPr>
        <w:ind w:left="426" w:hanging="426"/>
        <w:jc w:val="both"/>
        <w:rPr>
          <w:rStyle w:val="tl14pttun"/>
          <w:rFonts w:ascii="Arial Narrow" w:hAnsi="Arial Narrow"/>
          <w:b w:val="0"/>
          <w:bCs w:val="0"/>
          <w:sz w:val="24"/>
          <w:szCs w:val="24"/>
        </w:rPr>
      </w:pPr>
      <w:r w:rsidRPr="00545EAE">
        <w:rPr>
          <w:rStyle w:val="tl14pttun"/>
          <w:rFonts w:ascii="Arial Narrow" w:hAnsi="Arial Narrow"/>
          <w:b w:val="0"/>
          <w:bCs w:val="0"/>
          <w:sz w:val="24"/>
          <w:szCs w:val="24"/>
        </w:rPr>
        <w:lastRenderedPageBreak/>
        <w:t>Zhotoviteľ zodpovedá za dodržanie dohodnutého termínu plnenia.</w:t>
      </w:r>
    </w:p>
    <w:p w:rsidR="00A71300" w:rsidRPr="00545EAE" w:rsidRDefault="00A71300" w:rsidP="00AA171C">
      <w:pPr>
        <w:pStyle w:val="listparagraph"/>
        <w:numPr>
          <w:ilvl w:val="0"/>
          <w:numId w:val="3"/>
        </w:numPr>
        <w:ind w:left="426" w:hanging="426"/>
        <w:jc w:val="both"/>
        <w:rPr>
          <w:rFonts w:ascii="Arial Narrow" w:hAnsi="Arial Narrow"/>
        </w:rPr>
      </w:pPr>
      <w:r w:rsidRPr="00545EAE">
        <w:rPr>
          <w:rStyle w:val="tl14pttun"/>
          <w:rFonts w:ascii="Arial Narrow" w:hAnsi="Arial Narrow"/>
          <w:b w:val="0"/>
          <w:bCs w:val="0"/>
          <w:sz w:val="24"/>
          <w:szCs w:val="24"/>
        </w:rPr>
        <w:t>Zhotoviteľ nie je v omeškaní v prípade prekážky pri plnení zmluvy na strane objednávateľa. Lehota plnenia sa posunie o uvedenú dobu.</w:t>
      </w:r>
    </w:p>
    <w:p w:rsidR="00A71300" w:rsidRDefault="00A71300" w:rsidP="00A71300">
      <w:pPr>
        <w:rPr>
          <w:rFonts w:ascii="Arial Narrow" w:hAnsi="Arial Narrow"/>
          <w:b/>
          <w:bCs/>
        </w:rPr>
      </w:pPr>
    </w:p>
    <w:p w:rsidR="007C2144" w:rsidRDefault="007C2144" w:rsidP="00A71300">
      <w:pPr>
        <w:rPr>
          <w:rFonts w:ascii="Arial Narrow" w:hAnsi="Arial Narrow"/>
          <w:b/>
          <w:bCs/>
        </w:rPr>
      </w:pPr>
    </w:p>
    <w:p w:rsidR="007C2144" w:rsidRDefault="007C2144" w:rsidP="00A71300">
      <w:pPr>
        <w:rPr>
          <w:rFonts w:ascii="Arial Narrow" w:hAnsi="Arial Narrow"/>
          <w:b/>
          <w:bCs/>
        </w:rPr>
      </w:pPr>
    </w:p>
    <w:p w:rsidR="007C2144" w:rsidRPr="00545EAE" w:rsidRDefault="007C2144" w:rsidP="00A71300">
      <w:pPr>
        <w:rPr>
          <w:rFonts w:ascii="Arial Narrow" w:hAnsi="Arial Narrow"/>
          <w:b/>
          <w:bCs/>
        </w:rPr>
      </w:pPr>
    </w:p>
    <w:p w:rsidR="00A71300" w:rsidRPr="00545EAE" w:rsidRDefault="00A71300" w:rsidP="00A71300">
      <w:pPr>
        <w:jc w:val="center"/>
        <w:rPr>
          <w:rFonts w:ascii="Arial Narrow" w:hAnsi="Arial Narrow"/>
          <w:b/>
          <w:bCs/>
        </w:rPr>
      </w:pPr>
      <w:r w:rsidRPr="00545EAE">
        <w:rPr>
          <w:rFonts w:ascii="Arial Narrow" w:hAnsi="Arial Narrow"/>
          <w:b/>
          <w:bCs/>
        </w:rPr>
        <w:t>Čl. 5</w:t>
      </w:r>
    </w:p>
    <w:p w:rsidR="00A71300" w:rsidRPr="00545EAE" w:rsidRDefault="00A71300" w:rsidP="00A71300">
      <w:pPr>
        <w:jc w:val="center"/>
        <w:rPr>
          <w:rFonts w:ascii="Arial Narrow" w:hAnsi="Arial Narrow"/>
          <w:b/>
          <w:bCs/>
        </w:rPr>
      </w:pPr>
      <w:r w:rsidRPr="00545EAE">
        <w:rPr>
          <w:rFonts w:ascii="Arial Narrow" w:hAnsi="Arial Narrow"/>
          <w:b/>
          <w:bCs/>
        </w:rPr>
        <w:t>Miesto dodania predmetu zmluvy</w:t>
      </w:r>
    </w:p>
    <w:p w:rsidR="00A71300" w:rsidRPr="00545EAE" w:rsidRDefault="00A71300" w:rsidP="00A71300">
      <w:pPr>
        <w:jc w:val="center"/>
        <w:rPr>
          <w:rFonts w:ascii="Arial Narrow" w:hAnsi="Arial Narrow"/>
          <w:b/>
          <w:bCs/>
          <w:sz w:val="10"/>
          <w:szCs w:val="10"/>
        </w:rPr>
      </w:pPr>
    </w:p>
    <w:p w:rsidR="00A71300" w:rsidRPr="00545EAE" w:rsidRDefault="00A71300" w:rsidP="00A71300">
      <w:pPr>
        <w:ind w:left="360"/>
        <w:jc w:val="both"/>
        <w:rPr>
          <w:rFonts w:ascii="Arial Narrow" w:hAnsi="Arial Narrow"/>
        </w:rPr>
      </w:pPr>
      <w:r w:rsidRPr="00545EAE">
        <w:rPr>
          <w:rFonts w:ascii="Arial Narrow" w:hAnsi="Arial Narrow"/>
        </w:rPr>
        <w:t xml:space="preserve">Miestom </w:t>
      </w:r>
      <w:r w:rsidR="00851F8C">
        <w:rPr>
          <w:rFonts w:ascii="Arial Narrow" w:hAnsi="Arial Narrow"/>
        </w:rPr>
        <w:t xml:space="preserve">administratívneho </w:t>
      </w:r>
      <w:r w:rsidRPr="00545EAE">
        <w:rPr>
          <w:rFonts w:ascii="Arial Narrow" w:hAnsi="Arial Narrow"/>
        </w:rPr>
        <w:t>dodania predmetu zmluvy je sídlo objednávateľa: Mestský úrad v Nitre, Štefánikova trieda 60, 950 06 Nitra.</w:t>
      </w:r>
      <w:r w:rsidR="00851F8C">
        <w:rPr>
          <w:rFonts w:ascii="Arial Narrow" w:hAnsi="Arial Narrow"/>
        </w:rPr>
        <w:t xml:space="preserve"> Miestom realizácie </w:t>
      </w:r>
      <w:r w:rsidR="007543E8">
        <w:rPr>
          <w:rFonts w:ascii="Arial Narrow" w:hAnsi="Arial Narrow"/>
        </w:rPr>
        <w:t xml:space="preserve">diela je </w:t>
      </w:r>
      <w:r w:rsidR="003A798E">
        <w:rPr>
          <w:rFonts w:ascii="Arial Narrow" w:hAnsi="Arial Narrow"/>
        </w:rPr>
        <w:t>ZŠ Škultétyho v Nitre.</w:t>
      </w:r>
    </w:p>
    <w:p w:rsidR="00A71300" w:rsidRDefault="00A71300" w:rsidP="00A71300">
      <w:pPr>
        <w:jc w:val="center"/>
        <w:rPr>
          <w:rFonts w:ascii="Arial Narrow" w:hAnsi="Arial Narrow"/>
          <w:b/>
          <w:bCs/>
        </w:rPr>
      </w:pPr>
    </w:p>
    <w:p w:rsidR="007C2144" w:rsidRDefault="007C2144" w:rsidP="00A71300">
      <w:pPr>
        <w:jc w:val="center"/>
        <w:rPr>
          <w:rFonts w:ascii="Arial Narrow" w:hAnsi="Arial Narrow"/>
          <w:b/>
          <w:bCs/>
        </w:rPr>
      </w:pPr>
    </w:p>
    <w:p w:rsidR="007C2144" w:rsidRDefault="007C2144" w:rsidP="00A71300">
      <w:pPr>
        <w:jc w:val="center"/>
        <w:rPr>
          <w:rFonts w:ascii="Arial Narrow" w:hAnsi="Arial Narrow"/>
          <w:b/>
          <w:bCs/>
        </w:rPr>
      </w:pPr>
    </w:p>
    <w:p w:rsidR="007C2144" w:rsidRPr="00545EAE" w:rsidRDefault="007C2144" w:rsidP="00A71300">
      <w:pPr>
        <w:jc w:val="center"/>
        <w:rPr>
          <w:rFonts w:ascii="Arial Narrow" w:hAnsi="Arial Narrow"/>
          <w:b/>
          <w:bCs/>
        </w:rPr>
      </w:pPr>
    </w:p>
    <w:p w:rsidR="00A71300" w:rsidRPr="00545EAE" w:rsidRDefault="00A71300" w:rsidP="00A71300">
      <w:pPr>
        <w:jc w:val="center"/>
        <w:rPr>
          <w:rFonts w:ascii="Arial Narrow" w:hAnsi="Arial Narrow"/>
          <w:b/>
          <w:bCs/>
        </w:rPr>
      </w:pPr>
      <w:r w:rsidRPr="00545EAE">
        <w:rPr>
          <w:rFonts w:ascii="Arial Narrow" w:hAnsi="Arial Narrow"/>
          <w:b/>
          <w:bCs/>
        </w:rPr>
        <w:t>Čl. 6</w:t>
      </w:r>
    </w:p>
    <w:p w:rsidR="00A71300" w:rsidRPr="00545EAE" w:rsidRDefault="00A71300" w:rsidP="00A71300">
      <w:pPr>
        <w:pStyle w:val="Nadpis2"/>
        <w:ind w:firstLine="0"/>
        <w:jc w:val="center"/>
        <w:rPr>
          <w:rFonts w:ascii="Arial Narrow" w:hAnsi="Arial Narrow"/>
          <w:bCs/>
          <w:iCs/>
          <w:sz w:val="24"/>
          <w:szCs w:val="24"/>
        </w:rPr>
      </w:pPr>
      <w:r w:rsidRPr="00545EAE">
        <w:rPr>
          <w:rFonts w:ascii="Arial Narrow" w:hAnsi="Arial Narrow"/>
          <w:bCs/>
          <w:iCs/>
          <w:sz w:val="24"/>
          <w:szCs w:val="24"/>
        </w:rPr>
        <w:t>Cena plnenia</w:t>
      </w:r>
    </w:p>
    <w:p w:rsidR="00A71300" w:rsidRPr="00545EAE" w:rsidRDefault="00A71300" w:rsidP="00A71300">
      <w:pPr>
        <w:rPr>
          <w:rFonts w:ascii="Arial Narrow" w:hAnsi="Arial Narrow"/>
          <w:sz w:val="10"/>
          <w:szCs w:val="10"/>
        </w:rPr>
      </w:pPr>
    </w:p>
    <w:p w:rsidR="00A71300" w:rsidRPr="00545EAE" w:rsidRDefault="00A71300" w:rsidP="00A71300">
      <w:pPr>
        <w:pStyle w:val="listparagraph"/>
        <w:numPr>
          <w:ilvl w:val="0"/>
          <w:numId w:val="4"/>
        </w:numPr>
        <w:ind w:left="426" w:hanging="426"/>
        <w:jc w:val="both"/>
        <w:rPr>
          <w:rFonts w:ascii="Arial Narrow" w:hAnsi="Arial Narrow"/>
          <w:sz w:val="24"/>
          <w:szCs w:val="24"/>
        </w:rPr>
      </w:pPr>
      <w:r w:rsidRPr="00545EAE">
        <w:rPr>
          <w:rFonts w:ascii="Arial Narrow" w:hAnsi="Arial Narrow"/>
          <w:sz w:val="24"/>
          <w:szCs w:val="24"/>
        </w:rPr>
        <w:t>Cena za zhotovenie predmetu zmluvy podľa čl. 1 ods.1 v rozsahu, forme a spôsobom podľa čl. 2 tejto zmluvy je stanovená dohodou zmluvných strán podľa § 3 Zákona č.18/1996 Z.z. o cenách a na základe ce</w:t>
      </w:r>
      <w:r w:rsidR="007A3A6A">
        <w:rPr>
          <w:rFonts w:ascii="Arial Narrow" w:hAnsi="Arial Narrow"/>
          <w:sz w:val="24"/>
          <w:szCs w:val="24"/>
        </w:rPr>
        <w:t>novej ponuky zhotoviteľa zo dňa..................</w:t>
      </w:r>
      <w:r w:rsidRPr="00545EAE">
        <w:rPr>
          <w:rFonts w:ascii="Arial Narrow" w:hAnsi="Arial Narrow"/>
          <w:sz w:val="24"/>
          <w:szCs w:val="24"/>
        </w:rPr>
        <w:t xml:space="preserve"> vo výške</w:t>
      </w:r>
    </w:p>
    <w:p w:rsidR="00A71300" w:rsidRPr="00545EAE" w:rsidRDefault="00A71300" w:rsidP="00A71300">
      <w:pPr>
        <w:ind w:left="360" w:firstLine="66"/>
        <w:jc w:val="both"/>
        <w:rPr>
          <w:rFonts w:ascii="Arial Narrow" w:hAnsi="Arial Narrow"/>
        </w:rPr>
      </w:pPr>
      <w:r w:rsidRPr="00545EAE">
        <w:rPr>
          <w:rFonts w:ascii="Arial Narrow" w:hAnsi="Arial Narrow"/>
        </w:rPr>
        <w:t xml:space="preserve">cena spolu bez DPH                                          </w:t>
      </w:r>
      <w:r w:rsidRPr="00545EAE">
        <w:rPr>
          <w:rFonts w:ascii="Arial Narrow" w:hAnsi="Arial Narrow"/>
        </w:rPr>
        <w:tab/>
      </w:r>
      <w:r w:rsidRPr="00545EAE">
        <w:rPr>
          <w:rFonts w:ascii="Arial Narrow" w:hAnsi="Arial Narrow"/>
        </w:rPr>
        <w:tab/>
      </w:r>
      <w:r w:rsidRPr="00545EAE">
        <w:rPr>
          <w:rFonts w:ascii="Arial Narrow" w:hAnsi="Arial Narrow"/>
        </w:rPr>
        <w:tab/>
      </w:r>
      <w:r w:rsidRPr="00545EAE">
        <w:rPr>
          <w:rFonts w:ascii="Arial Narrow" w:hAnsi="Arial Narrow"/>
        </w:rPr>
        <w:tab/>
      </w:r>
      <w:r w:rsidRPr="00545EAE">
        <w:rPr>
          <w:rFonts w:ascii="Arial Narrow" w:hAnsi="Arial Narrow"/>
        </w:rPr>
        <w:tab/>
      </w:r>
      <w:r w:rsidR="00D533FF">
        <w:rPr>
          <w:rFonts w:ascii="Arial Narrow" w:hAnsi="Arial Narrow"/>
        </w:rPr>
        <w:t>.......................</w:t>
      </w:r>
    </w:p>
    <w:p w:rsidR="00A71300" w:rsidRPr="00545EAE" w:rsidRDefault="00A71300" w:rsidP="00A71300">
      <w:pPr>
        <w:ind w:left="360"/>
        <w:jc w:val="both"/>
        <w:rPr>
          <w:rFonts w:ascii="Arial Narrow" w:hAnsi="Arial Narrow"/>
        </w:rPr>
      </w:pPr>
      <w:r w:rsidRPr="00545EAE">
        <w:rPr>
          <w:rFonts w:ascii="Arial Narrow" w:hAnsi="Arial Narrow"/>
        </w:rPr>
        <w:t xml:space="preserve"> hodnota DPH 20%                                                                            </w:t>
      </w:r>
      <w:r w:rsidRPr="00545EAE">
        <w:rPr>
          <w:rFonts w:ascii="Arial Narrow" w:hAnsi="Arial Narrow"/>
        </w:rPr>
        <w:tab/>
      </w:r>
      <w:r w:rsidRPr="00545EAE">
        <w:rPr>
          <w:rFonts w:ascii="Arial Narrow" w:hAnsi="Arial Narrow"/>
        </w:rPr>
        <w:tab/>
      </w:r>
      <w:r w:rsidR="008E0C32">
        <w:rPr>
          <w:rFonts w:ascii="Arial Narrow" w:hAnsi="Arial Narrow"/>
        </w:rPr>
        <w:tab/>
      </w:r>
      <w:r w:rsidR="00D533FF">
        <w:rPr>
          <w:rFonts w:ascii="Arial Narrow" w:hAnsi="Arial Narrow"/>
        </w:rPr>
        <w:t>.......................</w:t>
      </w:r>
    </w:p>
    <w:p w:rsidR="00A71300" w:rsidRPr="00545EAE" w:rsidRDefault="00A71300" w:rsidP="00A71300">
      <w:pPr>
        <w:ind w:left="360"/>
        <w:jc w:val="both"/>
        <w:rPr>
          <w:rFonts w:ascii="Arial Narrow" w:hAnsi="Arial Narrow"/>
        </w:rPr>
      </w:pPr>
      <w:r w:rsidRPr="00545EAE">
        <w:rPr>
          <w:rFonts w:ascii="Arial Narrow" w:hAnsi="Arial Narrow"/>
        </w:rPr>
        <w:t xml:space="preserve"> cena celkom vrátane DPH                                                                     </w:t>
      </w:r>
      <w:r w:rsidRPr="00545EAE">
        <w:rPr>
          <w:rFonts w:ascii="Arial Narrow" w:hAnsi="Arial Narrow"/>
        </w:rPr>
        <w:tab/>
      </w:r>
      <w:r w:rsidRPr="00545EAE">
        <w:rPr>
          <w:rFonts w:ascii="Arial Narrow" w:hAnsi="Arial Narrow"/>
        </w:rPr>
        <w:tab/>
      </w:r>
      <w:r w:rsidR="00D533FF">
        <w:rPr>
          <w:rFonts w:ascii="Arial Narrow" w:hAnsi="Arial Narrow"/>
        </w:rPr>
        <w:t>.......................</w:t>
      </w:r>
    </w:p>
    <w:p w:rsidR="00A71300" w:rsidRDefault="00A71300" w:rsidP="00A71300">
      <w:pPr>
        <w:ind w:left="360"/>
        <w:jc w:val="both"/>
        <w:rPr>
          <w:rFonts w:ascii="Arial Narrow" w:hAnsi="Arial Narrow"/>
        </w:rPr>
      </w:pPr>
      <w:r w:rsidRPr="00545EAE">
        <w:rPr>
          <w:rFonts w:ascii="Arial Narrow" w:hAnsi="Arial Narrow"/>
        </w:rPr>
        <w:t xml:space="preserve"> slovom: </w:t>
      </w:r>
      <w:r w:rsidR="00D533FF">
        <w:rPr>
          <w:rFonts w:ascii="Arial Narrow" w:hAnsi="Arial Narrow"/>
        </w:rPr>
        <w:t>......................................</w:t>
      </w:r>
    </w:p>
    <w:p w:rsidR="007E520D" w:rsidRPr="00545EAE" w:rsidRDefault="007E520D" w:rsidP="00A71300">
      <w:pPr>
        <w:ind w:left="360"/>
        <w:jc w:val="both"/>
        <w:rPr>
          <w:rFonts w:ascii="Arial Narrow" w:hAnsi="Arial Narrow"/>
        </w:rPr>
      </w:pPr>
    </w:p>
    <w:p w:rsidR="00A71300" w:rsidRPr="00545EAE" w:rsidRDefault="00A71300" w:rsidP="00A71300">
      <w:pPr>
        <w:pStyle w:val="listparagraph"/>
        <w:numPr>
          <w:ilvl w:val="0"/>
          <w:numId w:val="4"/>
        </w:numPr>
        <w:ind w:left="426" w:hanging="426"/>
        <w:jc w:val="both"/>
        <w:rPr>
          <w:rFonts w:ascii="Arial Narrow" w:hAnsi="Arial Narrow"/>
          <w:sz w:val="24"/>
          <w:szCs w:val="24"/>
        </w:rPr>
      </w:pPr>
      <w:r w:rsidRPr="00545EAE">
        <w:rPr>
          <w:rFonts w:ascii="Arial Narrow" w:hAnsi="Arial Narrow"/>
          <w:snapToGrid w:val="0"/>
          <w:sz w:val="24"/>
          <w:szCs w:val="24"/>
        </w:rPr>
        <w:t>Cena diela je dohodnutá ako maximálna cena, obsahuje všetky náklady a zisk zhotoviteľa nevyhnutné k riadnemu a včasnému zrealizovaniu predmetu zmluvy. Rovnako tak cena obsahuje aj predpokladané náklady vzniknuté vývojom cien v národnom hospodárstve, a to až do doby ú</w:t>
      </w:r>
      <w:r w:rsidR="00E63BD3">
        <w:rPr>
          <w:rFonts w:ascii="Arial Narrow" w:hAnsi="Arial Narrow"/>
          <w:snapToGrid w:val="0"/>
          <w:sz w:val="24"/>
          <w:szCs w:val="24"/>
        </w:rPr>
        <w:t>plného dokončenia predmetu zmluvy</w:t>
      </w:r>
      <w:r w:rsidRPr="00545EAE">
        <w:rPr>
          <w:rFonts w:ascii="Arial Narrow" w:hAnsi="Arial Narrow"/>
          <w:snapToGrid w:val="0"/>
          <w:sz w:val="24"/>
          <w:szCs w:val="24"/>
        </w:rPr>
        <w:t xml:space="preserve"> podľa</w:t>
      </w:r>
      <w:r w:rsidR="00E63BD3">
        <w:rPr>
          <w:rFonts w:ascii="Arial Narrow" w:hAnsi="Arial Narrow"/>
          <w:snapToGrid w:val="0"/>
          <w:sz w:val="24"/>
          <w:szCs w:val="24"/>
        </w:rPr>
        <w:t xml:space="preserve"> tejto</w:t>
      </w:r>
      <w:r w:rsidRPr="00545EAE">
        <w:rPr>
          <w:rFonts w:ascii="Arial Narrow" w:hAnsi="Arial Narrow"/>
          <w:snapToGrid w:val="0"/>
          <w:sz w:val="24"/>
          <w:szCs w:val="24"/>
        </w:rPr>
        <w:t xml:space="preserve"> zmluvy. </w:t>
      </w:r>
    </w:p>
    <w:p w:rsidR="00A71300" w:rsidRDefault="00A71300" w:rsidP="00A71300">
      <w:pPr>
        <w:jc w:val="center"/>
        <w:rPr>
          <w:rFonts w:ascii="Arial Narrow" w:hAnsi="Arial Narrow"/>
          <w:b/>
          <w:bCs/>
        </w:rPr>
      </w:pPr>
    </w:p>
    <w:p w:rsidR="007C2144" w:rsidRDefault="007C2144" w:rsidP="00A71300">
      <w:pPr>
        <w:jc w:val="center"/>
        <w:rPr>
          <w:rFonts w:ascii="Arial Narrow" w:hAnsi="Arial Narrow"/>
          <w:b/>
          <w:bCs/>
        </w:rPr>
      </w:pPr>
    </w:p>
    <w:p w:rsidR="007C2144" w:rsidRPr="00545EAE" w:rsidRDefault="007C2144" w:rsidP="00A71300">
      <w:pPr>
        <w:jc w:val="center"/>
        <w:rPr>
          <w:rFonts w:ascii="Arial Narrow" w:hAnsi="Arial Narrow"/>
          <w:b/>
          <w:bCs/>
        </w:rPr>
      </w:pPr>
    </w:p>
    <w:p w:rsidR="00A71300" w:rsidRPr="00545EAE" w:rsidRDefault="00A71300" w:rsidP="00A71300">
      <w:pPr>
        <w:jc w:val="center"/>
        <w:rPr>
          <w:rFonts w:ascii="Arial Narrow" w:hAnsi="Arial Narrow"/>
          <w:b/>
          <w:bCs/>
        </w:rPr>
      </w:pPr>
      <w:r w:rsidRPr="00545EAE">
        <w:rPr>
          <w:rFonts w:ascii="Arial Narrow" w:hAnsi="Arial Narrow"/>
          <w:b/>
          <w:bCs/>
        </w:rPr>
        <w:t>Čl. 7</w:t>
      </w:r>
    </w:p>
    <w:p w:rsidR="00A71300" w:rsidRPr="00545EAE" w:rsidRDefault="00A71300" w:rsidP="00A71300">
      <w:pPr>
        <w:jc w:val="center"/>
        <w:rPr>
          <w:rFonts w:ascii="Arial Narrow" w:hAnsi="Arial Narrow"/>
          <w:b/>
          <w:bCs/>
        </w:rPr>
      </w:pPr>
      <w:r w:rsidRPr="00545EAE">
        <w:rPr>
          <w:rFonts w:ascii="Arial Narrow" w:hAnsi="Arial Narrow"/>
          <w:b/>
          <w:bCs/>
        </w:rPr>
        <w:t>Platobné podmienky</w:t>
      </w:r>
    </w:p>
    <w:p w:rsidR="00A71300" w:rsidRPr="00545EAE" w:rsidRDefault="00A71300" w:rsidP="00A71300">
      <w:pPr>
        <w:jc w:val="center"/>
        <w:rPr>
          <w:rFonts w:ascii="Arial Narrow" w:hAnsi="Arial Narrow"/>
          <w:b/>
          <w:bCs/>
          <w:sz w:val="10"/>
          <w:szCs w:val="10"/>
        </w:rPr>
      </w:pPr>
    </w:p>
    <w:p w:rsidR="00A71300" w:rsidRDefault="00A71300" w:rsidP="00A71300">
      <w:pPr>
        <w:pStyle w:val="listparagraph"/>
        <w:numPr>
          <w:ilvl w:val="0"/>
          <w:numId w:val="5"/>
        </w:numPr>
        <w:ind w:left="426" w:hanging="426"/>
        <w:rPr>
          <w:rFonts w:ascii="Arial Narrow" w:hAnsi="Arial Narrow"/>
          <w:sz w:val="24"/>
          <w:szCs w:val="24"/>
        </w:rPr>
      </w:pPr>
      <w:r w:rsidRPr="00545EAE">
        <w:rPr>
          <w:rFonts w:ascii="Arial Narrow" w:hAnsi="Arial Narrow"/>
          <w:sz w:val="24"/>
          <w:szCs w:val="24"/>
        </w:rPr>
        <w:t>Objednávateľ neposkytuje zálohovú platbu.</w:t>
      </w:r>
    </w:p>
    <w:p w:rsidR="007E520D" w:rsidRPr="00545EAE" w:rsidRDefault="007E520D" w:rsidP="007E520D">
      <w:pPr>
        <w:pStyle w:val="listparagraph"/>
        <w:ind w:left="426"/>
        <w:rPr>
          <w:rFonts w:ascii="Arial Narrow" w:hAnsi="Arial Narrow"/>
          <w:sz w:val="24"/>
          <w:szCs w:val="24"/>
        </w:rPr>
      </w:pPr>
    </w:p>
    <w:p w:rsidR="00A71300" w:rsidRDefault="00A71300" w:rsidP="00A71300">
      <w:pPr>
        <w:pStyle w:val="listparagraph"/>
        <w:numPr>
          <w:ilvl w:val="0"/>
          <w:numId w:val="5"/>
        </w:numPr>
        <w:ind w:left="426" w:hanging="426"/>
        <w:jc w:val="both"/>
        <w:rPr>
          <w:rFonts w:ascii="Arial Narrow" w:hAnsi="Arial Narrow"/>
          <w:sz w:val="24"/>
          <w:szCs w:val="24"/>
        </w:rPr>
      </w:pPr>
      <w:r w:rsidRPr="00545EAE">
        <w:rPr>
          <w:rFonts w:ascii="Arial Narrow" w:hAnsi="Arial Narrow"/>
          <w:sz w:val="24"/>
          <w:szCs w:val="24"/>
        </w:rPr>
        <w:t>Objednávateľ sa zaväzuje uhradiť cenu na základe doručenej faktúry vystavenej zhotoviteľom. Splatnosť tejto faktúry je 30 dní odo dňa doručenia objednávateľovi. Za deň úhrady sa považuje odpísanie finančnej čiastky z účtu objednávateľa v prospech účtu zhotoviteľa.</w:t>
      </w:r>
    </w:p>
    <w:p w:rsidR="007E520D" w:rsidRPr="00545EAE" w:rsidRDefault="007E520D" w:rsidP="007E520D">
      <w:pPr>
        <w:pStyle w:val="listparagraph"/>
        <w:ind w:left="0"/>
        <w:jc w:val="both"/>
        <w:rPr>
          <w:rFonts w:ascii="Arial Narrow" w:hAnsi="Arial Narrow"/>
          <w:sz w:val="24"/>
          <w:szCs w:val="24"/>
        </w:rPr>
      </w:pPr>
    </w:p>
    <w:p w:rsidR="00A71300" w:rsidRDefault="00A71300" w:rsidP="00A71300">
      <w:pPr>
        <w:pStyle w:val="listparagraph"/>
        <w:numPr>
          <w:ilvl w:val="0"/>
          <w:numId w:val="5"/>
        </w:numPr>
        <w:ind w:left="426" w:hanging="426"/>
        <w:jc w:val="both"/>
        <w:rPr>
          <w:rFonts w:ascii="Arial Narrow" w:hAnsi="Arial Narrow"/>
          <w:sz w:val="24"/>
          <w:szCs w:val="24"/>
        </w:rPr>
      </w:pPr>
      <w:r w:rsidRPr="00545EAE">
        <w:rPr>
          <w:rFonts w:ascii="Arial Narrow" w:hAnsi="Arial Narrow"/>
          <w:sz w:val="24"/>
          <w:szCs w:val="24"/>
        </w:rPr>
        <w:t xml:space="preserve">Zhotoviteľ je oprávnený vystaviť faktúru až po podpísaní protokolu o odovzdaní a prevzatí predmetu plnenia zmluvnými stranami. </w:t>
      </w:r>
    </w:p>
    <w:p w:rsidR="007E520D" w:rsidRPr="00545EAE" w:rsidRDefault="007E520D" w:rsidP="007E520D">
      <w:pPr>
        <w:pStyle w:val="listparagraph"/>
        <w:ind w:left="0"/>
        <w:jc w:val="both"/>
        <w:rPr>
          <w:rFonts w:ascii="Arial Narrow" w:hAnsi="Arial Narrow"/>
          <w:sz w:val="24"/>
          <w:szCs w:val="24"/>
        </w:rPr>
      </w:pPr>
    </w:p>
    <w:p w:rsidR="00A71300" w:rsidRDefault="00A71300" w:rsidP="00A71300">
      <w:pPr>
        <w:pStyle w:val="listparagraph"/>
        <w:numPr>
          <w:ilvl w:val="0"/>
          <w:numId w:val="5"/>
        </w:numPr>
        <w:ind w:left="426" w:hanging="426"/>
        <w:jc w:val="both"/>
        <w:rPr>
          <w:rFonts w:ascii="Arial Narrow" w:hAnsi="Arial Narrow"/>
          <w:sz w:val="24"/>
          <w:szCs w:val="24"/>
        </w:rPr>
      </w:pPr>
      <w:r w:rsidRPr="00545EAE">
        <w:rPr>
          <w:rFonts w:ascii="Arial Narrow" w:hAnsi="Arial Narrow"/>
          <w:sz w:val="24"/>
          <w:szCs w:val="24"/>
        </w:rPr>
        <w:t>Faktúra musí mať náležitosti daňového dokladu.</w:t>
      </w:r>
    </w:p>
    <w:p w:rsidR="00F56B13" w:rsidRPr="00545EAE" w:rsidRDefault="00F56B13" w:rsidP="00F56B13">
      <w:pPr>
        <w:pStyle w:val="listparagraph"/>
        <w:ind w:left="0"/>
        <w:jc w:val="both"/>
        <w:rPr>
          <w:rFonts w:ascii="Arial Narrow" w:hAnsi="Arial Narrow"/>
          <w:sz w:val="24"/>
          <w:szCs w:val="24"/>
        </w:rPr>
      </w:pPr>
    </w:p>
    <w:p w:rsidR="00A71300" w:rsidRDefault="00A71300" w:rsidP="00A71300">
      <w:pPr>
        <w:pStyle w:val="listparagraph"/>
        <w:numPr>
          <w:ilvl w:val="0"/>
          <w:numId w:val="5"/>
        </w:numPr>
        <w:ind w:left="426" w:hanging="426"/>
        <w:jc w:val="both"/>
        <w:rPr>
          <w:rFonts w:ascii="Arial Narrow" w:hAnsi="Arial Narrow"/>
          <w:sz w:val="24"/>
          <w:szCs w:val="24"/>
        </w:rPr>
      </w:pPr>
      <w:r w:rsidRPr="00545EAE">
        <w:rPr>
          <w:rFonts w:ascii="Arial Narrow" w:hAnsi="Arial Narrow"/>
          <w:sz w:val="24"/>
          <w:szCs w:val="24"/>
        </w:rPr>
        <w:t>Pri omeškaní s plnením predmetu zmluvy je objednávateľ oprávnený účtovať  zhotoviteľovi zmluvnú pokutu vo výške 0,05% ceny  predmetu  plnenia za každý začatý deň omeškania.</w:t>
      </w:r>
    </w:p>
    <w:p w:rsidR="00F56B13" w:rsidRPr="00545EAE" w:rsidRDefault="00F56B13" w:rsidP="00F56B13">
      <w:pPr>
        <w:pStyle w:val="listparagraph"/>
        <w:ind w:left="0"/>
        <w:jc w:val="both"/>
        <w:rPr>
          <w:rFonts w:ascii="Arial Narrow" w:hAnsi="Arial Narrow"/>
          <w:sz w:val="24"/>
          <w:szCs w:val="24"/>
        </w:rPr>
      </w:pPr>
    </w:p>
    <w:p w:rsidR="00A71300" w:rsidRDefault="00A71300" w:rsidP="00A71300">
      <w:pPr>
        <w:pStyle w:val="listparagraph"/>
        <w:numPr>
          <w:ilvl w:val="0"/>
          <w:numId w:val="5"/>
        </w:numPr>
        <w:ind w:left="426" w:hanging="426"/>
        <w:jc w:val="both"/>
        <w:rPr>
          <w:rFonts w:ascii="Arial Narrow" w:hAnsi="Arial Narrow"/>
          <w:sz w:val="24"/>
          <w:szCs w:val="24"/>
        </w:rPr>
      </w:pPr>
      <w:r w:rsidRPr="00545EAE">
        <w:rPr>
          <w:rFonts w:ascii="Arial Narrow" w:hAnsi="Arial Narrow"/>
          <w:sz w:val="24"/>
          <w:szCs w:val="24"/>
        </w:rPr>
        <w:lastRenderedPageBreak/>
        <w:t>Pri omeškaní s úhradou faktúry za predmet zmluvy sa  objednávateľ  zaväzuje zaplatiť zhotoviteľovi úrok z omeškania vo výške 0,01% z neuhradenej faktúry za každý začatý deň  omeškania.</w:t>
      </w:r>
    </w:p>
    <w:p w:rsidR="007C2144" w:rsidRDefault="007C2144" w:rsidP="007C2144">
      <w:pPr>
        <w:pStyle w:val="Odsekzoznamu"/>
        <w:rPr>
          <w:rFonts w:ascii="Arial Narrow" w:hAnsi="Arial Narrow"/>
        </w:rPr>
      </w:pPr>
    </w:p>
    <w:p w:rsidR="007C2144" w:rsidRPr="00545EAE" w:rsidRDefault="007C2144" w:rsidP="007C2144">
      <w:pPr>
        <w:pStyle w:val="listparagraph"/>
        <w:ind w:left="426"/>
        <w:jc w:val="both"/>
        <w:rPr>
          <w:rFonts w:ascii="Arial Narrow" w:hAnsi="Arial Narrow"/>
          <w:sz w:val="24"/>
          <w:szCs w:val="24"/>
        </w:rPr>
      </w:pPr>
    </w:p>
    <w:p w:rsidR="00A71300" w:rsidRPr="00545EAE" w:rsidRDefault="00A71300" w:rsidP="00A71300">
      <w:pPr>
        <w:rPr>
          <w:rFonts w:ascii="Arial Narrow" w:hAnsi="Arial Narrow"/>
          <w:sz w:val="20"/>
          <w:szCs w:val="20"/>
        </w:rPr>
      </w:pPr>
    </w:p>
    <w:p w:rsidR="00A71300" w:rsidRPr="00545EAE" w:rsidRDefault="00A71300" w:rsidP="00A71300">
      <w:pPr>
        <w:pStyle w:val="Nadpis2"/>
        <w:jc w:val="center"/>
        <w:rPr>
          <w:rFonts w:ascii="Arial Narrow" w:hAnsi="Arial Narrow"/>
          <w:bCs/>
          <w:iCs/>
          <w:sz w:val="24"/>
          <w:szCs w:val="24"/>
        </w:rPr>
      </w:pPr>
      <w:r w:rsidRPr="00545EAE">
        <w:rPr>
          <w:rFonts w:ascii="Arial Narrow" w:hAnsi="Arial Narrow"/>
          <w:bCs/>
          <w:iCs/>
          <w:sz w:val="24"/>
          <w:szCs w:val="24"/>
        </w:rPr>
        <w:t>Čl. 8</w:t>
      </w:r>
    </w:p>
    <w:p w:rsidR="00A71300" w:rsidRPr="00545EAE" w:rsidRDefault="00A71300" w:rsidP="00A71300">
      <w:pPr>
        <w:pStyle w:val="Nadpis2"/>
        <w:jc w:val="center"/>
        <w:rPr>
          <w:rFonts w:ascii="Arial Narrow" w:hAnsi="Arial Narrow"/>
          <w:bCs/>
          <w:iCs/>
          <w:sz w:val="24"/>
          <w:szCs w:val="24"/>
        </w:rPr>
      </w:pPr>
      <w:r w:rsidRPr="00545EAE">
        <w:rPr>
          <w:rFonts w:ascii="Arial Narrow" w:hAnsi="Arial Narrow"/>
          <w:bCs/>
          <w:iCs/>
          <w:sz w:val="24"/>
          <w:szCs w:val="24"/>
        </w:rPr>
        <w:t>Záručná doba a zodpovednosť za vady</w:t>
      </w:r>
    </w:p>
    <w:p w:rsidR="00A71300" w:rsidRPr="00545EAE" w:rsidRDefault="00A71300" w:rsidP="00A71300">
      <w:pPr>
        <w:rPr>
          <w:rFonts w:ascii="Arial Narrow" w:hAnsi="Arial Narrow"/>
          <w:sz w:val="10"/>
          <w:szCs w:val="10"/>
        </w:rPr>
      </w:pPr>
    </w:p>
    <w:p w:rsidR="00A71300" w:rsidRPr="00545EAE" w:rsidRDefault="00A71300" w:rsidP="00A71300">
      <w:pPr>
        <w:pStyle w:val="zkladntext21"/>
        <w:numPr>
          <w:ilvl w:val="0"/>
          <w:numId w:val="6"/>
        </w:numPr>
        <w:spacing w:after="0" w:line="240" w:lineRule="auto"/>
        <w:ind w:left="426" w:hanging="426"/>
        <w:jc w:val="both"/>
        <w:rPr>
          <w:rFonts w:ascii="Arial Narrow" w:hAnsi="Arial Narrow"/>
          <w:color w:val="000000"/>
          <w:sz w:val="24"/>
          <w:szCs w:val="24"/>
        </w:rPr>
      </w:pPr>
      <w:r w:rsidRPr="00545EAE">
        <w:rPr>
          <w:rFonts w:ascii="Arial Narrow" w:hAnsi="Arial Narrow"/>
          <w:color w:val="000000"/>
          <w:sz w:val="24"/>
          <w:szCs w:val="24"/>
        </w:rPr>
        <w:t xml:space="preserve">Zhotoviteľ zodpovedá za to, že predmet tejto zmluvy je vyhotovený riadne a spĺňa </w:t>
      </w:r>
      <w:r w:rsidR="00851F8C">
        <w:rPr>
          <w:rFonts w:ascii="Arial Narrow" w:hAnsi="Arial Narrow"/>
          <w:color w:val="000000"/>
          <w:sz w:val="24"/>
          <w:szCs w:val="24"/>
        </w:rPr>
        <w:t>všetky náležitosti tejto zmluvy a je v súlade s projektovou dokumentáciou, ktorá slúži ako podklad k zhotoveniu diela.</w:t>
      </w:r>
    </w:p>
    <w:p w:rsidR="00A71300" w:rsidRPr="00545EAE" w:rsidRDefault="00A71300" w:rsidP="00A71300">
      <w:pPr>
        <w:pStyle w:val="zkladntext21"/>
        <w:numPr>
          <w:ilvl w:val="0"/>
          <w:numId w:val="6"/>
        </w:numPr>
        <w:spacing w:after="0" w:line="240" w:lineRule="auto"/>
        <w:ind w:left="426" w:hanging="426"/>
        <w:jc w:val="both"/>
        <w:rPr>
          <w:rFonts w:ascii="Arial Narrow" w:hAnsi="Arial Narrow"/>
          <w:color w:val="000000"/>
          <w:sz w:val="24"/>
          <w:szCs w:val="24"/>
        </w:rPr>
      </w:pPr>
      <w:r w:rsidRPr="00545EAE">
        <w:rPr>
          <w:rFonts w:ascii="Arial Narrow" w:hAnsi="Arial Narrow"/>
          <w:color w:val="000000"/>
          <w:sz w:val="24"/>
          <w:szCs w:val="24"/>
        </w:rPr>
        <w:t xml:space="preserve">Pre prípad vady diela dojednávajú zmluvné strany právo objednávateľa požadovať a povinnosť zhotoviteľa poskytnúť bezplatné odstránenie vady v záručnej lehote, ktorá je 24 mesiacov a ktorá začína plynúť dňom nasledujúcim po dni prevzatia diela. </w:t>
      </w:r>
    </w:p>
    <w:p w:rsidR="00A71300" w:rsidRPr="00545EAE" w:rsidRDefault="00A71300" w:rsidP="00A71300">
      <w:pPr>
        <w:pStyle w:val="zkladntext21"/>
        <w:numPr>
          <w:ilvl w:val="0"/>
          <w:numId w:val="6"/>
        </w:numPr>
        <w:spacing w:after="0" w:line="240" w:lineRule="auto"/>
        <w:ind w:left="426" w:hanging="426"/>
        <w:jc w:val="both"/>
        <w:rPr>
          <w:rFonts w:ascii="Arial Narrow" w:hAnsi="Arial Narrow"/>
          <w:color w:val="000000"/>
          <w:sz w:val="24"/>
          <w:szCs w:val="24"/>
        </w:rPr>
      </w:pPr>
      <w:r w:rsidRPr="00545EAE">
        <w:rPr>
          <w:rFonts w:ascii="Arial Narrow" w:hAnsi="Arial Narrow"/>
          <w:color w:val="000000"/>
          <w:sz w:val="24"/>
          <w:szCs w:val="24"/>
        </w:rPr>
        <w:t xml:space="preserve">Zhotoviteľ nezodpovedá za vady, ktoré boli spôsobené použitím podkladov prevzatých od objednávateľa a zhotoviteľ ani pri vynaložení všetkej starostlivosti nemohol zistiť ich nevhodnosť, prípadne na ne upozornil objednávateľa a ten na ich použití trval. </w:t>
      </w:r>
    </w:p>
    <w:p w:rsidR="00A71300" w:rsidRPr="00545EAE" w:rsidRDefault="00A71300" w:rsidP="00A71300">
      <w:pPr>
        <w:pStyle w:val="zkladntext21"/>
        <w:numPr>
          <w:ilvl w:val="0"/>
          <w:numId w:val="6"/>
        </w:numPr>
        <w:spacing w:after="0" w:line="240" w:lineRule="auto"/>
        <w:ind w:left="426" w:hanging="426"/>
        <w:jc w:val="both"/>
        <w:rPr>
          <w:rFonts w:ascii="Arial Narrow" w:hAnsi="Arial Narrow"/>
          <w:color w:val="000000"/>
          <w:sz w:val="24"/>
          <w:szCs w:val="24"/>
        </w:rPr>
      </w:pPr>
      <w:r w:rsidRPr="00545EAE">
        <w:rPr>
          <w:rFonts w:ascii="Arial Narrow" w:hAnsi="Arial Narrow"/>
          <w:color w:val="000000"/>
          <w:sz w:val="24"/>
          <w:szCs w:val="24"/>
        </w:rPr>
        <w:t xml:space="preserve">V prípade vady predmetu zmluvy, dohodli zmluvné strany právo objednávateľa požadovať a povinnosť zhotoviteľa poskytnúť bezplatné odstránenie vady. Zhotoviteľ má povinnosť odstrániť vady diela do 15 dní odo dňa uplatnenia reklamácie. Možnosť iného  dojednania nie je vylúčená. </w:t>
      </w:r>
    </w:p>
    <w:p w:rsidR="00A71300" w:rsidRPr="00545EAE" w:rsidRDefault="00A71300" w:rsidP="00A71300">
      <w:pPr>
        <w:pStyle w:val="Zkladntext210"/>
        <w:numPr>
          <w:ilvl w:val="0"/>
          <w:numId w:val="6"/>
        </w:numPr>
        <w:tabs>
          <w:tab w:val="left" w:pos="426"/>
        </w:tabs>
        <w:suppressAutoHyphens w:val="0"/>
        <w:spacing w:after="0" w:line="240" w:lineRule="auto"/>
        <w:ind w:left="426" w:hanging="426"/>
        <w:jc w:val="both"/>
        <w:rPr>
          <w:rFonts w:ascii="Arial Narrow" w:hAnsi="Arial Narrow"/>
          <w:color w:val="000000"/>
          <w:sz w:val="24"/>
          <w:szCs w:val="24"/>
        </w:rPr>
      </w:pPr>
      <w:r w:rsidRPr="00545EAE">
        <w:rPr>
          <w:rFonts w:ascii="Arial Narrow" w:hAnsi="Arial Narrow"/>
          <w:bCs/>
          <w:color w:val="000000"/>
          <w:sz w:val="24"/>
          <w:szCs w:val="24"/>
        </w:rPr>
        <w:t xml:space="preserve">Prípadnú reklamáciu vady plnenia predmetu tejto zmluvy je objednávateľ povinný uplatniť bezodkladne po zistení vady, v písomnej forme do rúk zástupcu </w:t>
      </w:r>
      <w:r w:rsidRPr="00545EAE">
        <w:rPr>
          <w:rFonts w:ascii="Arial Narrow" w:hAnsi="Arial Narrow"/>
          <w:color w:val="000000"/>
          <w:sz w:val="24"/>
          <w:szCs w:val="24"/>
        </w:rPr>
        <w:t>zhotoviteľa</w:t>
      </w:r>
      <w:r w:rsidRPr="00545EAE">
        <w:rPr>
          <w:rFonts w:ascii="Arial Narrow" w:hAnsi="Arial Narrow"/>
          <w:bCs/>
          <w:color w:val="000000"/>
          <w:sz w:val="24"/>
          <w:szCs w:val="24"/>
        </w:rPr>
        <w:t xml:space="preserve">  oprávnenému jednať vo veciach technických, resp. štatutárneho zástupcu. </w:t>
      </w:r>
    </w:p>
    <w:p w:rsidR="00A71300" w:rsidRPr="00545EAE" w:rsidRDefault="00A71300" w:rsidP="00A71300">
      <w:pPr>
        <w:pStyle w:val="Zkladntext210"/>
        <w:numPr>
          <w:ilvl w:val="0"/>
          <w:numId w:val="6"/>
        </w:numPr>
        <w:tabs>
          <w:tab w:val="left" w:pos="426"/>
        </w:tabs>
        <w:suppressAutoHyphens w:val="0"/>
        <w:spacing w:after="0" w:line="240" w:lineRule="auto"/>
        <w:ind w:left="426" w:hanging="426"/>
        <w:jc w:val="both"/>
        <w:rPr>
          <w:rFonts w:ascii="Arial Narrow" w:hAnsi="Arial Narrow"/>
          <w:sz w:val="24"/>
          <w:szCs w:val="24"/>
        </w:rPr>
      </w:pPr>
      <w:r w:rsidRPr="00545EAE">
        <w:rPr>
          <w:rFonts w:ascii="Arial Narrow" w:hAnsi="Arial Narrow"/>
          <w:sz w:val="24"/>
          <w:szCs w:val="24"/>
        </w:rPr>
        <w:t>Zmluvné strany sa zároveň dohodli, že zhotoviteľ zodpovedá objednávateľovi za škody spôsobené vadami zhotoviteľom vypracovanej dokumentácie a tieto škody (ktoré sa môžu prejaviť najmä vo forme dodatočných nákladov stavby) je povinný objednávateľovi v plnej výške nahradiť.</w:t>
      </w:r>
    </w:p>
    <w:p w:rsidR="00A71300" w:rsidRPr="00545EAE" w:rsidRDefault="00A71300" w:rsidP="00A71300">
      <w:pPr>
        <w:pStyle w:val="zkladntext21"/>
        <w:numPr>
          <w:ilvl w:val="0"/>
          <w:numId w:val="6"/>
        </w:numPr>
        <w:spacing w:after="0" w:line="240" w:lineRule="auto"/>
        <w:ind w:left="426" w:hanging="426"/>
        <w:jc w:val="both"/>
        <w:rPr>
          <w:rFonts w:ascii="Arial Narrow" w:hAnsi="Arial Narrow"/>
          <w:color w:val="000000"/>
          <w:sz w:val="24"/>
          <w:szCs w:val="24"/>
        </w:rPr>
      </w:pPr>
      <w:r w:rsidRPr="00545EAE">
        <w:rPr>
          <w:rFonts w:ascii="Arial Narrow" w:hAnsi="Arial Narrow"/>
          <w:color w:val="000000"/>
          <w:sz w:val="24"/>
          <w:szCs w:val="24"/>
        </w:rPr>
        <w:t>Objednávateľ je oprávnený odstúpiť od zmlu</w:t>
      </w:r>
      <w:r w:rsidR="00E63BD3">
        <w:rPr>
          <w:rFonts w:ascii="Arial Narrow" w:hAnsi="Arial Narrow"/>
          <w:color w:val="000000"/>
          <w:sz w:val="24"/>
          <w:szCs w:val="24"/>
        </w:rPr>
        <w:t>vy ak je zrejmé, že predmet zmluvy nebude hotový včas alebo nebude vykonaný</w:t>
      </w:r>
      <w:r w:rsidRPr="00545EAE">
        <w:rPr>
          <w:rFonts w:ascii="Arial Narrow" w:hAnsi="Arial Narrow"/>
          <w:color w:val="000000"/>
          <w:sz w:val="24"/>
          <w:szCs w:val="24"/>
        </w:rPr>
        <w:t xml:space="preserve"> riadne, a ak zhotoviteľ neurobí nápravu ani v poskytnutej primeranej lehote.</w:t>
      </w:r>
    </w:p>
    <w:p w:rsidR="00A71300" w:rsidRPr="00545EAE" w:rsidRDefault="00A71300" w:rsidP="00A71300">
      <w:pPr>
        <w:jc w:val="center"/>
        <w:rPr>
          <w:rFonts w:ascii="Arial Narrow" w:hAnsi="Arial Narrow"/>
          <w:b/>
          <w:color w:val="000000"/>
        </w:rPr>
      </w:pPr>
    </w:p>
    <w:p w:rsidR="00A71300" w:rsidRPr="00545EAE" w:rsidRDefault="00A71300" w:rsidP="00A71300">
      <w:pPr>
        <w:jc w:val="center"/>
        <w:rPr>
          <w:rFonts w:ascii="Arial Narrow" w:hAnsi="Arial Narrow"/>
          <w:color w:val="000000"/>
        </w:rPr>
      </w:pPr>
      <w:r w:rsidRPr="00545EAE">
        <w:rPr>
          <w:rFonts w:ascii="Arial Narrow" w:hAnsi="Arial Narrow"/>
          <w:b/>
          <w:color w:val="000000"/>
        </w:rPr>
        <w:t>Čl. 9</w:t>
      </w:r>
    </w:p>
    <w:p w:rsidR="00A71300" w:rsidRPr="00545EAE" w:rsidRDefault="00A71300" w:rsidP="00A71300">
      <w:pPr>
        <w:pStyle w:val="Vnitnadresa"/>
        <w:spacing w:line="240" w:lineRule="auto"/>
        <w:jc w:val="center"/>
        <w:rPr>
          <w:rFonts w:ascii="Arial Narrow" w:hAnsi="Arial Narrow"/>
          <w:b/>
          <w:color w:val="000000"/>
          <w:kern w:val="0"/>
          <w:sz w:val="24"/>
          <w:szCs w:val="24"/>
          <w:lang w:val="sk-SK"/>
        </w:rPr>
      </w:pPr>
      <w:r w:rsidRPr="00545EAE">
        <w:rPr>
          <w:rFonts w:ascii="Arial Narrow" w:hAnsi="Arial Narrow"/>
          <w:b/>
          <w:color w:val="000000"/>
          <w:kern w:val="0"/>
          <w:sz w:val="24"/>
          <w:szCs w:val="24"/>
          <w:lang w:val="sk-SK"/>
        </w:rPr>
        <w:t>Ostatné ustanovenia</w:t>
      </w:r>
    </w:p>
    <w:p w:rsidR="00A71300" w:rsidRPr="00545EAE" w:rsidRDefault="00A71300" w:rsidP="00A71300">
      <w:pPr>
        <w:pStyle w:val="Vnitnadresa"/>
        <w:spacing w:line="240" w:lineRule="auto"/>
        <w:jc w:val="center"/>
        <w:rPr>
          <w:rFonts w:ascii="Arial Narrow" w:hAnsi="Arial Narrow"/>
          <w:color w:val="000000"/>
          <w:kern w:val="0"/>
          <w:sz w:val="10"/>
          <w:szCs w:val="10"/>
          <w:lang w:val="sk-SK"/>
        </w:rPr>
      </w:pPr>
    </w:p>
    <w:p w:rsidR="00A71300" w:rsidRPr="00545EAE" w:rsidRDefault="00A71300" w:rsidP="00A71300">
      <w:pPr>
        <w:pStyle w:val="Vnitnadresa"/>
        <w:numPr>
          <w:ilvl w:val="0"/>
          <w:numId w:val="7"/>
        </w:numPr>
        <w:spacing w:line="240" w:lineRule="auto"/>
        <w:ind w:left="426" w:hanging="426"/>
        <w:jc w:val="both"/>
        <w:rPr>
          <w:rFonts w:ascii="Arial Narrow" w:hAnsi="Arial Narrow"/>
          <w:color w:val="000000"/>
          <w:kern w:val="0"/>
          <w:sz w:val="24"/>
          <w:szCs w:val="24"/>
          <w:lang w:val="sk-SK"/>
        </w:rPr>
      </w:pPr>
      <w:r w:rsidRPr="00545EAE">
        <w:rPr>
          <w:rFonts w:ascii="Arial Narrow" w:hAnsi="Arial Narrow"/>
          <w:color w:val="000000"/>
          <w:kern w:val="0"/>
          <w:sz w:val="24"/>
          <w:szCs w:val="24"/>
          <w:lang w:val="sk-SK"/>
        </w:rPr>
        <w:t>Zhotoviteľ bude na žiadosť objednávateľa povinný ho informovať o stave rozpracovaného diela.</w:t>
      </w:r>
    </w:p>
    <w:p w:rsidR="00A71300" w:rsidRPr="00545EAE" w:rsidRDefault="00A71300" w:rsidP="00A71300">
      <w:pPr>
        <w:pStyle w:val="Vnitnadresa"/>
        <w:numPr>
          <w:ilvl w:val="0"/>
          <w:numId w:val="7"/>
        </w:numPr>
        <w:spacing w:line="240" w:lineRule="auto"/>
        <w:ind w:left="426" w:hanging="426"/>
        <w:jc w:val="both"/>
        <w:rPr>
          <w:rFonts w:ascii="Arial Narrow" w:hAnsi="Arial Narrow"/>
          <w:color w:val="000000"/>
          <w:kern w:val="0"/>
          <w:sz w:val="24"/>
          <w:szCs w:val="24"/>
          <w:lang w:val="sk-SK"/>
        </w:rPr>
      </w:pPr>
      <w:r w:rsidRPr="00545EAE">
        <w:rPr>
          <w:rFonts w:ascii="Arial Narrow" w:hAnsi="Arial Narrow"/>
          <w:color w:val="000000"/>
          <w:kern w:val="0"/>
          <w:sz w:val="24"/>
          <w:szCs w:val="24"/>
          <w:lang w:val="sk-SK"/>
        </w:rPr>
        <w:t>Zhotoviteľ bude pri plnení predmetu tejto zmluvy postupovať s odbornou starostlivosťou. Zaväzuje sa dodržiavať všeobecné záväzné predpisy, príslušné technické normy a podmienky tejto zmluvy. Zhotoviteľ sa bude riadiť východiskovými podkladmi objednávateľa, pokynmi objednávateľa, zápismi a dohodami oprávnených pracovníkov zmluvných strán počas prerokovávania v štádiu rozpracovanosti.</w:t>
      </w:r>
    </w:p>
    <w:p w:rsidR="00A71300" w:rsidRPr="00545EAE" w:rsidRDefault="00A71300" w:rsidP="00A71300">
      <w:pPr>
        <w:pStyle w:val="Zkladntext210"/>
        <w:tabs>
          <w:tab w:val="left" w:pos="426"/>
        </w:tabs>
        <w:suppressAutoHyphens w:val="0"/>
        <w:spacing w:after="0" w:line="240" w:lineRule="auto"/>
        <w:jc w:val="both"/>
        <w:rPr>
          <w:rFonts w:ascii="Arial Narrow" w:hAnsi="Arial Narrow"/>
          <w:bCs/>
          <w:color w:val="000000"/>
          <w:sz w:val="24"/>
          <w:szCs w:val="24"/>
        </w:rPr>
      </w:pPr>
    </w:p>
    <w:p w:rsidR="00990246" w:rsidRPr="00545EAE" w:rsidRDefault="00990246" w:rsidP="00A71300">
      <w:pPr>
        <w:jc w:val="center"/>
        <w:rPr>
          <w:rFonts w:ascii="Arial Narrow" w:hAnsi="Arial Narrow"/>
          <w:b/>
          <w:color w:val="000000"/>
        </w:rPr>
      </w:pPr>
    </w:p>
    <w:p w:rsidR="00A71300" w:rsidRPr="00545EAE" w:rsidRDefault="00A71300" w:rsidP="00A71300">
      <w:pPr>
        <w:jc w:val="center"/>
        <w:rPr>
          <w:rFonts w:ascii="Arial Narrow" w:hAnsi="Arial Narrow"/>
          <w:color w:val="000000"/>
        </w:rPr>
      </w:pPr>
      <w:r w:rsidRPr="00545EAE">
        <w:rPr>
          <w:rFonts w:ascii="Arial Narrow" w:hAnsi="Arial Narrow"/>
          <w:b/>
          <w:color w:val="000000"/>
        </w:rPr>
        <w:t>Čl. 10</w:t>
      </w:r>
    </w:p>
    <w:p w:rsidR="00A71300" w:rsidRPr="00545EAE" w:rsidRDefault="00A71300" w:rsidP="00A71300">
      <w:pPr>
        <w:shd w:val="clear" w:color="auto" w:fill="FFFFFF"/>
        <w:ind w:left="605" w:right="425" w:hanging="562"/>
        <w:jc w:val="center"/>
        <w:rPr>
          <w:rFonts w:ascii="Arial Narrow" w:hAnsi="Arial Narrow"/>
          <w:b/>
          <w:bCs/>
        </w:rPr>
      </w:pPr>
      <w:r w:rsidRPr="00545EAE">
        <w:rPr>
          <w:rFonts w:ascii="Arial Narrow" w:hAnsi="Arial Narrow"/>
          <w:b/>
          <w:bCs/>
        </w:rPr>
        <w:t>Záverečné ustanovenia</w:t>
      </w:r>
    </w:p>
    <w:p w:rsidR="00A71300" w:rsidRPr="00545EAE" w:rsidRDefault="00A71300" w:rsidP="00A71300">
      <w:pPr>
        <w:shd w:val="clear" w:color="auto" w:fill="FFFFFF"/>
        <w:ind w:left="605" w:right="425" w:hanging="562"/>
        <w:jc w:val="center"/>
        <w:rPr>
          <w:rFonts w:ascii="Arial Narrow" w:hAnsi="Arial Narrow"/>
          <w:b/>
          <w:bCs/>
          <w:sz w:val="10"/>
          <w:szCs w:val="10"/>
        </w:rPr>
      </w:pPr>
    </w:p>
    <w:p w:rsidR="00A71300" w:rsidRPr="007C2144" w:rsidRDefault="007C2144" w:rsidP="007C2144">
      <w:pPr>
        <w:pStyle w:val="Odsekzoznamu"/>
        <w:numPr>
          <w:ilvl w:val="0"/>
          <w:numId w:val="34"/>
        </w:numPr>
        <w:jc w:val="both"/>
        <w:rPr>
          <w:rFonts w:ascii="Arial Narrow" w:hAnsi="Arial Narrow"/>
        </w:rPr>
      </w:pPr>
      <w:r>
        <w:rPr>
          <w:rFonts w:ascii="Arial Narrow" w:hAnsi="Arial Narrow"/>
        </w:rPr>
        <w:t xml:space="preserve"> </w:t>
      </w:r>
      <w:r w:rsidR="00A71300" w:rsidRPr="007C2144">
        <w:rPr>
          <w:rFonts w:ascii="Arial Narrow" w:hAnsi="Arial Narrow"/>
        </w:rPr>
        <w:t>Objednávateľ je povinný použiť dielo - predmet tejto zmluvy pre účely vyplývajúce z tejto zmluvy.</w:t>
      </w:r>
    </w:p>
    <w:p w:rsidR="007C2144" w:rsidRPr="007C2144" w:rsidRDefault="007C2144" w:rsidP="007C2144">
      <w:pPr>
        <w:pStyle w:val="Odsekzoznamu"/>
        <w:numPr>
          <w:ilvl w:val="0"/>
          <w:numId w:val="34"/>
        </w:numPr>
        <w:spacing w:before="120"/>
        <w:jc w:val="both"/>
        <w:rPr>
          <w:rFonts w:ascii="Arial Narrow" w:hAnsi="Arial Narrow"/>
        </w:rPr>
      </w:pPr>
      <w:r w:rsidRPr="007C2144">
        <w:rPr>
          <w:rFonts w:ascii="Arial Narrow" w:hAnsi="Arial Narrow"/>
        </w:rPr>
        <w:t xml:space="preserve">Zhotoviteľ berie na vedomie, že je povinný strpieť výkon kontroly/auditu/overovania na mieste  </w:t>
      </w:r>
    </w:p>
    <w:p w:rsidR="007C2144" w:rsidRPr="007C2144" w:rsidRDefault="007C2144" w:rsidP="007C2144">
      <w:pPr>
        <w:pStyle w:val="Odsekzoznamu"/>
        <w:spacing w:before="120"/>
        <w:ind w:left="403"/>
        <w:jc w:val="both"/>
        <w:rPr>
          <w:rFonts w:ascii="Arial Narrow" w:hAnsi="Arial Narrow" w:cs="Arial"/>
          <w:lang w:eastAsia="cs-CZ"/>
        </w:rPr>
      </w:pPr>
      <w:r w:rsidRPr="007C2144">
        <w:rPr>
          <w:rFonts w:ascii="Arial Narrow" w:hAnsi="Arial Narrow"/>
        </w:rPr>
        <w:t>súvisiaceho s dodáv</w:t>
      </w:r>
      <w:r w:rsidR="003A798E">
        <w:rPr>
          <w:rFonts w:ascii="Arial Narrow" w:hAnsi="Arial Narrow"/>
        </w:rPr>
        <w:t>aným tovarom a prácami</w:t>
      </w:r>
      <w:r w:rsidRPr="007C2144">
        <w:rPr>
          <w:rFonts w:ascii="Arial Narrow" w:hAnsi="Arial Narrow"/>
        </w:rPr>
        <w:t>, kedykoľvek počas platnosti a účinnosti Zmluvy o poskytnutí NFP, a to oprávnenými osobami na výkon tejto kontroly/auditu a poskytnúť im všetku potrebnú súčinnosť . Oprávnenými osobami v tomto prípade sú:</w:t>
      </w:r>
    </w:p>
    <w:p w:rsidR="007C2144" w:rsidRPr="007C2144" w:rsidRDefault="007C2144" w:rsidP="007C2144">
      <w:pPr>
        <w:tabs>
          <w:tab w:val="left" w:pos="426"/>
        </w:tabs>
        <w:spacing w:before="120"/>
        <w:ind w:left="360"/>
        <w:jc w:val="both"/>
        <w:rPr>
          <w:rFonts w:ascii="Arial Narrow" w:hAnsi="Arial Narrow" w:cs="Arial"/>
          <w:lang w:eastAsia="cs-CZ"/>
        </w:rPr>
      </w:pPr>
      <w:r w:rsidRPr="007C2144">
        <w:rPr>
          <w:rFonts w:ascii="Arial Narrow" w:hAnsi="Arial Narrow" w:cs="Arial"/>
          <w:lang w:eastAsia="cs-CZ"/>
        </w:rPr>
        <w:t>a)</w:t>
      </w:r>
      <w:r w:rsidRPr="007C2144">
        <w:rPr>
          <w:rFonts w:ascii="Arial Narrow" w:hAnsi="Arial Narrow" w:cs="Arial"/>
          <w:lang w:eastAsia="cs-CZ"/>
        </w:rPr>
        <w:tab/>
        <w:t>Poskytovateľ nenávratného finančného príspevku,</w:t>
      </w:r>
    </w:p>
    <w:p w:rsidR="007C2144" w:rsidRPr="007C2144" w:rsidRDefault="007C2144" w:rsidP="007C2144">
      <w:pPr>
        <w:tabs>
          <w:tab w:val="left" w:pos="426"/>
        </w:tabs>
        <w:spacing w:before="120"/>
        <w:ind w:left="360"/>
        <w:jc w:val="both"/>
        <w:rPr>
          <w:rFonts w:ascii="Arial Narrow" w:hAnsi="Arial Narrow" w:cs="Arial"/>
          <w:lang w:eastAsia="cs-CZ"/>
        </w:rPr>
      </w:pPr>
      <w:r w:rsidRPr="007C2144">
        <w:rPr>
          <w:rFonts w:ascii="Arial Narrow" w:hAnsi="Arial Narrow" w:cs="Arial"/>
          <w:lang w:eastAsia="cs-CZ"/>
        </w:rPr>
        <w:t>b)</w:t>
      </w:r>
      <w:r w:rsidRPr="007C2144">
        <w:rPr>
          <w:rFonts w:ascii="Arial Narrow" w:hAnsi="Arial Narrow" w:cs="Arial"/>
          <w:lang w:eastAsia="cs-CZ"/>
        </w:rPr>
        <w:tab/>
        <w:t>Sekcia auditu a kontroly MF SR,</w:t>
      </w:r>
    </w:p>
    <w:p w:rsidR="007C2144" w:rsidRPr="007C2144" w:rsidRDefault="007C2144" w:rsidP="007C2144">
      <w:pPr>
        <w:tabs>
          <w:tab w:val="left" w:pos="426"/>
        </w:tabs>
        <w:spacing w:before="120"/>
        <w:ind w:left="360"/>
        <w:jc w:val="both"/>
        <w:rPr>
          <w:rFonts w:ascii="Arial Narrow" w:hAnsi="Arial Narrow" w:cs="Arial"/>
          <w:lang w:eastAsia="cs-CZ"/>
        </w:rPr>
      </w:pPr>
      <w:r w:rsidRPr="007C2144">
        <w:rPr>
          <w:rFonts w:ascii="Arial Narrow" w:hAnsi="Arial Narrow" w:cs="Arial"/>
          <w:lang w:eastAsia="cs-CZ"/>
        </w:rPr>
        <w:t>c)</w:t>
      </w:r>
      <w:r w:rsidRPr="007C2144">
        <w:rPr>
          <w:rFonts w:ascii="Arial Narrow" w:hAnsi="Arial Narrow" w:cs="Arial"/>
          <w:lang w:eastAsia="cs-CZ"/>
        </w:rPr>
        <w:tab/>
        <w:t>Najvyšší kontrolný úrad SR, Úrad vládneho auditu, Certifikačný orgán a ním poverené osoby,</w:t>
      </w:r>
    </w:p>
    <w:p w:rsidR="007C2144" w:rsidRPr="007C2144" w:rsidRDefault="007C2144" w:rsidP="007C2144">
      <w:pPr>
        <w:tabs>
          <w:tab w:val="left" w:pos="426"/>
        </w:tabs>
        <w:spacing w:before="120"/>
        <w:ind w:left="360"/>
        <w:jc w:val="both"/>
        <w:rPr>
          <w:rFonts w:ascii="Arial Narrow" w:hAnsi="Arial Narrow" w:cs="Arial"/>
          <w:lang w:eastAsia="cs-CZ"/>
        </w:rPr>
      </w:pPr>
      <w:r w:rsidRPr="007C2144">
        <w:rPr>
          <w:rFonts w:ascii="Arial Narrow" w:hAnsi="Arial Narrow" w:cs="Arial"/>
          <w:lang w:eastAsia="cs-CZ"/>
        </w:rPr>
        <w:t>d)</w:t>
      </w:r>
      <w:r w:rsidRPr="007C2144">
        <w:rPr>
          <w:rFonts w:ascii="Arial Narrow" w:hAnsi="Arial Narrow" w:cs="Arial"/>
          <w:lang w:eastAsia="cs-CZ"/>
        </w:rPr>
        <w:tab/>
        <w:t>Orgán auditu, jeho spolupracujúce orgány a ním poverené osoby,</w:t>
      </w:r>
    </w:p>
    <w:p w:rsidR="007C2144" w:rsidRPr="007C2144" w:rsidRDefault="007C2144" w:rsidP="007C2144">
      <w:pPr>
        <w:tabs>
          <w:tab w:val="left" w:pos="426"/>
        </w:tabs>
        <w:spacing w:before="120"/>
        <w:ind w:left="360"/>
        <w:jc w:val="both"/>
        <w:rPr>
          <w:rFonts w:ascii="Arial Narrow" w:hAnsi="Arial Narrow" w:cs="Arial"/>
          <w:lang w:eastAsia="cs-CZ"/>
        </w:rPr>
      </w:pPr>
      <w:r w:rsidRPr="007C2144">
        <w:rPr>
          <w:rFonts w:ascii="Arial Narrow" w:hAnsi="Arial Narrow" w:cs="Arial"/>
          <w:lang w:eastAsia="cs-CZ"/>
        </w:rPr>
        <w:lastRenderedPageBreak/>
        <w:t>e)</w:t>
      </w:r>
      <w:r w:rsidRPr="007C2144">
        <w:rPr>
          <w:rFonts w:ascii="Arial Narrow" w:hAnsi="Arial Narrow" w:cs="Arial"/>
          <w:lang w:eastAsia="cs-CZ"/>
        </w:rPr>
        <w:tab/>
        <w:t>Splnomocnení zástupcovia Európskej komisie a Európskeho dvora audítorov,</w:t>
      </w:r>
    </w:p>
    <w:p w:rsidR="007C2144" w:rsidRPr="007C2144" w:rsidRDefault="007C2144" w:rsidP="007C2144">
      <w:pPr>
        <w:tabs>
          <w:tab w:val="left" w:pos="426"/>
        </w:tabs>
        <w:spacing w:before="120"/>
        <w:ind w:left="360"/>
        <w:jc w:val="both"/>
        <w:rPr>
          <w:rFonts w:ascii="Arial Narrow" w:hAnsi="Arial Narrow" w:cs="Arial"/>
          <w:lang w:eastAsia="cs-CZ"/>
        </w:rPr>
      </w:pPr>
      <w:r w:rsidRPr="007C2144">
        <w:rPr>
          <w:rFonts w:ascii="Arial Narrow" w:hAnsi="Arial Narrow" w:cs="Arial"/>
          <w:lang w:eastAsia="cs-CZ"/>
        </w:rPr>
        <w:t>f) Osoby prizvané a poverené orgánmi uvedenými vyššie v súlade s príslušnými právnymi predpismi SR a EÚ.</w:t>
      </w:r>
    </w:p>
    <w:p w:rsidR="007C2144" w:rsidRPr="00545EAE" w:rsidRDefault="007C2144" w:rsidP="007C2144">
      <w:pPr>
        <w:jc w:val="both"/>
        <w:rPr>
          <w:rFonts w:ascii="Arial Narrow" w:hAnsi="Arial Narrow"/>
        </w:rPr>
      </w:pPr>
    </w:p>
    <w:p w:rsidR="00A71300" w:rsidRPr="00545EAE" w:rsidRDefault="00A71300" w:rsidP="007C2144">
      <w:pPr>
        <w:numPr>
          <w:ilvl w:val="0"/>
          <w:numId w:val="34"/>
        </w:numPr>
        <w:jc w:val="both"/>
        <w:rPr>
          <w:rFonts w:ascii="Arial Narrow" w:hAnsi="Arial Narrow"/>
        </w:rPr>
      </w:pPr>
      <w:r w:rsidRPr="00545EAE">
        <w:rPr>
          <w:rFonts w:ascii="Arial Narrow" w:hAnsi="Arial Narrow"/>
        </w:rPr>
        <w:t xml:space="preserve">Táto zmluva je vyhotovená v </w:t>
      </w:r>
      <w:r w:rsidR="00990246" w:rsidRPr="00545EAE">
        <w:rPr>
          <w:rFonts w:ascii="Arial Narrow" w:hAnsi="Arial Narrow"/>
        </w:rPr>
        <w:t>4</w:t>
      </w:r>
      <w:r w:rsidRPr="00545EAE">
        <w:rPr>
          <w:rFonts w:ascii="Arial Narrow" w:hAnsi="Arial Narrow"/>
        </w:rPr>
        <w:t xml:space="preserve"> exemplároch, z ktorých </w:t>
      </w:r>
      <w:r w:rsidRPr="00545EAE">
        <w:rPr>
          <w:rFonts w:ascii="Arial Narrow" w:hAnsi="Arial Narrow"/>
          <w:color w:val="000000"/>
        </w:rPr>
        <w:t xml:space="preserve">zhotoviteľ </w:t>
      </w:r>
      <w:r w:rsidRPr="00545EAE">
        <w:rPr>
          <w:rFonts w:ascii="Arial Narrow" w:hAnsi="Arial Narrow"/>
        </w:rPr>
        <w:t xml:space="preserve">obdrží </w:t>
      </w:r>
      <w:r w:rsidR="00990246" w:rsidRPr="00545EAE">
        <w:rPr>
          <w:rFonts w:ascii="Arial Narrow" w:hAnsi="Arial Narrow"/>
        </w:rPr>
        <w:t>1</w:t>
      </w:r>
      <w:r w:rsidRPr="00545EAE">
        <w:rPr>
          <w:rFonts w:ascii="Arial Narrow" w:hAnsi="Arial Narrow"/>
        </w:rPr>
        <w:t xml:space="preserve"> vyhotovenie a objednávateľ </w:t>
      </w:r>
      <w:r w:rsidR="00990246" w:rsidRPr="00545EAE">
        <w:rPr>
          <w:rFonts w:ascii="Arial Narrow" w:hAnsi="Arial Narrow"/>
        </w:rPr>
        <w:t>3</w:t>
      </w:r>
      <w:r w:rsidRPr="00545EAE">
        <w:rPr>
          <w:rFonts w:ascii="Arial Narrow" w:hAnsi="Arial Narrow"/>
        </w:rPr>
        <w:t xml:space="preserve"> vyhotovenia.</w:t>
      </w:r>
    </w:p>
    <w:p w:rsidR="00647A79" w:rsidRDefault="00A71300" w:rsidP="00647A79">
      <w:pPr>
        <w:numPr>
          <w:ilvl w:val="0"/>
          <w:numId w:val="34"/>
        </w:numPr>
        <w:jc w:val="both"/>
        <w:rPr>
          <w:rFonts w:ascii="Arial Narrow" w:hAnsi="Arial Narrow"/>
        </w:rPr>
      </w:pPr>
      <w:r w:rsidRPr="00545EAE">
        <w:rPr>
          <w:rFonts w:ascii="Arial Narrow" w:hAnsi="Arial Narrow"/>
        </w:rPr>
        <w:t>Meniť alebo dopĺňať text tejto zmluvy je možné len formou písomných dodatkov, ktoré budú platné, ak budú riadne potvrdené a podpísané zástupcami oboch zmluvných strán. Dodatky musia byť vyhotovené v rovnakom počte ako táto zmluva.</w:t>
      </w:r>
    </w:p>
    <w:p w:rsidR="00A71300" w:rsidRPr="00647A79" w:rsidRDefault="00ED3DC0" w:rsidP="00647A79">
      <w:pPr>
        <w:numPr>
          <w:ilvl w:val="0"/>
          <w:numId w:val="34"/>
        </w:numPr>
        <w:jc w:val="both"/>
        <w:rPr>
          <w:rFonts w:ascii="Arial Narrow" w:hAnsi="Arial Narrow"/>
        </w:rPr>
      </w:pPr>
      <w:r w:rsidRPr="00647A79">
        <w:rPr>
          <w:rFonts w:ascii="Arial Narrow" w:hAnsi="Arial Narrow" w:cs="Arial"/>
        </w:rPr>
        <w:t>Zmluva nadobudne platnosť dňom jej podpisu oprávnenými zástupcami oboch zmluvných strán. Zmluvné strany berú na vedomie, že táto zmluva je povinne zverejňovanou zmluvou podľa zákona č. 211/2000 Z. z. o slobodnom prístupe k informáciám a o zmene a doplnení niektorých zákonov (zákon o slobode informácií) v znení neskorších predpisov a pre nadobudnutie jej účinnosti je podľa § 47a ods. 1 zákona č. 40/1964 Zb. Občianskeho zákonníka v znení neskorších predpisov nevyhnutné jej zverejnenie. Táto zmluva nadobúda platnosť dňom jej podpísania oboma zmluvnými stranami a účinnosť dňom nasledujúcom po dni zverejnenia tejto zmluvy na webovom sídle objednávateľa. Zmluvné strany súhlasia so zverejnením zmluvy podľa zákona č. 211/2000 Z. z. o slobodnom prístupu k informáciám v znení neskorších predpisov na webovom sídle objednávateľa. Odkladacou podmienkou nadobudnutia účinnosti tejto zmluvy je</w:t>
      </w:r>
      <w:r w:rsidRPr="00647A79">
        <w:rPr>
          <w:rFonts w:ascii="Arial Narrow" w:eastAsiaTheme="minorHAnsi" w:hAnsi="Arial Narrow" w:cs="Arial"/>
          <w:lang w:eastAsia="en-US"/>
        </w:rPr>
        <w:t xml:space="preserve"> doručenie Správy zo štandardnej ex post kontroly verejného obstarávania, identifikovaného v článku </w:t>
      </w:r>
      <w:r w:rsidR="00647A79">
        <w:rPr>
          <w:rFonts w:ascii="Arial Narrow" w:eastAsiaTheme="minorHAnsi" w:hAnsi="Arial Narrow" w:cs="Arial"/>
          <w:lang w:eastAsia="en-US"/>
        </w:rPr>
        <w:t>2</w:t>
      </w:r>
      <w:r w:rsidRPr="00647A79">
        <w:rPr>
          <w:rFonts w:ascii="Arial Narrow" w:eastAsiaTheme="minorHAnsi" w:hAnsi="Arial Narrow" w:cs="Arial"/>
          <w:lang w:eastAsia="en-US"/>
        </w:rPr>
        <w:t xml:space="preserve">, bod 1 tejto zmluvy, </w:t>
      </w:r>
      <w:r w:rsidR="00647A79">
        <w:rPr>
          <w:rFonts w:ascii="Arial Narrow" w:hAnsi="Arial Narrow" w:cs="Arial"/>
        </w:rPr>
        <w:t>Ministerstvom investícií, regionálneho rozvoja a informatizácie SR</w:t>
      </w:r>
      <w:r w:rsidRPr="00647A79">
        <w:rPr>
          <w:rFonts w:ascii="Arial Narrow" w:hAnsi="Arial Narrow" w:cs="Arial"/>
        </w:rPr>
        <w:t xml:space="preserve"> ako </w:t>
      </w:r>
      <w:r w:rsidR="00647A79">
        <w:rPr>
          <w:rFonts w:ascii="Arial Narrow" w:hAnsi="Arial Narrow" w:cs="Arial"/>
        </w:rPr>
        <w:t>riadiacim</w:t>
      </w:r>
      <w:r w:rsidRPr="00647A79">
        <w:rPr>
          <w:rFonts w:ascii="Arial Narrow" w:hAnsi="Arial Narrow" w:cs="Arial"/>
        </w:rPr>
        <w:t xml:space="preserve"> orgánom (</w:t>
      </w:r>
      <w:r w:rsidR="00647A79">
        <w:rPr>
          <w:rFonts w:ascii="Arial Narrow" w:hAnsi="Arial Narrow" w:cs="Arial"/>
        </w:rPr>
        <w:t>R</w:t>
      </w:r>
      <w:r w:rsidRPr="00647A79">
        <w:rPr>
          <w:rFonts w:ascii="Arial Narrow" w:hAnsi="Arial Narrow" w:cs="Arial"/>
        </w:rPr>
        <w:t xml:space="preserve">O) pre </w:t>
      </w:r>
      <w:r w:rsidR="00647A79">
        <w:rPr>
          <w:rFonts w:ascii="Arial Narrow" w:hAnsi="Arial Narrow" w:cs="Arial"/>
        </w:rPr>
        <w:t>IROP</w:t>
      </w:r>
      <w:r w:rsidRPr="00647A79">
        <w:rPr>
          <w:rFonts w:ascii="Arial Narrow" w:hAnsi="Arial Narrow" w:cs="Arial"/>
        </w:rPr>
        <w:t>. O splnení uvedenej odkladacej podmienky nadobudnutia účinnosti tejto zmluvy je objednávateľ povinný písomne informovať dodávateľa bezodkladne - najneskôr pätnásť (15) kalendárnych dní pred zaslaním Výzvy na prevzatie Staveniska podľa Článku 4, bodu 4.3 tejto zmluvy.</w:t>
      </w:r>
    </w:p>
    <w:p w:rsidR="00A71300" w:rsidRPr="00647A79" w:rsidRDefault="00A71300" w:rsidP="007C2144">
      <w:pPr>
        <w:numPr>
          <w:ilvl w:val="0"/>
          <w:numId w:val="34"/>
        </w:numPr>
        <w:jc w:val="both"/>
        <w:rPr>
          <w:rFonts w:ascii="Arial Narrow" w:hAnsi="Arial Narrow"/>
        </w:rPr>
      </w:pPr>
      <w:r w:rsidRPr="00647A79">
        <w:rPr>
          <w:rFonts w:ascii="Arial Narrow" w:hAnsi="Arial Narrow"/>
        </w:rPr>
        <w:t xml:space="preserve">Neoddeliteľnou súčasťou tejto zmluvy je cenová ponuka </w:t>
      </w:r>
      <w:r w:rsidRPr="00647A79">
        <w:rPr>
          <w:rFonts w:ascii="Arial Narrow" w:hAnsi="Arial Narrow"/>
          <w:color w:val="000000"/>
        </w:rPr>
        <w:t>zhotoviteľa</w:t>
      </w:r>
      <w:r w:rsidRPr="00647A79">
        <w:rPr>
          <w:rFonts w:ascii="Arial Narrow" w:hAnsi="Arial Narrow"/>
        </w:rPr>
        <w:t>.</w:t>
      </w:r>
    </w:p>
    <w:p w:rsidR="00A71300" w:rsidRPr="00851F8C" w:rsidRDefault="00A71300" w:rsidP="007C2144">
      <w:pPr>
        <w:numPr>
          <w:ilvl w:val="0"/>
          <w:numId w:val="34"/>
        </w:numPr>
        <w:tabs>
          <w:tab w:val="num" w:pos="720"/>
        </w:tabs>
        <w:jc w:val="both"/>
        <w:rPr>
          <w:rFonts w:ascii="Arial Narrow" w:hAnsi="Arial Narrow"/>
        </w:rPr>
      </w:pPr>
      <w:r w:rsidRPr="00851F8C">
        <w:rPr>
          <w:rFonts w:ascii="Arial Narrow" w:hAnsi="Arial Narrow"/>
        </w:rPr>
        <w:t>Zmluvné strany si zmluvu prečítali, jej obsahu porozumeli a na znak súhlasu vlastnoručne       podpísali.</w:t>
      </w:r>
    </w:p>
    <w:p w:rsidR="00A71300" w:rsidRPr="00545EAE" w:rsidRDefault="00A71300" w:rsidP="00A71300">
      <w:pPr>
        <w:jc w:val="both"/>
        <w:rPr>
          <w:rFonts w:ascii="Arial Narrow" w:hAnsi="Arial Narrow"/>
        </w:rPr>
      </w:pPr>
    </w:p>
    <w:p w:rsidR="00D533FF" w:rsidRDefault="00D533FF" w:rsidP="00A71300">
      <w:pPr>
        <w:jc w:val="both"/>
        <w:rPr>
          <w:rFonts w:ascii="Arial Narrow" w:hAnsi="Arial Narrow"/>
        </w:rPr>
      </w:pPr>
    </w:p>
    <w:p w:rsidR="00D533FF" w:rsidRDefault="00D533FF" w:rsidP="00A71300">
      <w:pPr>
        <w:jc w:val="both"/>
        <w:rPr>
          <w:rFonts w:ascii="Arial Narrow" w:hAnsi="Arial Narrow"/>
        </w:rPr>
      </w:pPr>
    </w:p>
    <w:p w:rsidR="00D533FF" w:rsidRDefault="00D533FF" w:rsidP="00A71300">
      <w:pPr>
        <w:jc w:val="both"/>
        <w:rPr>
          <w:rFonts w:ascii="Arial Narrow" w:hAnsi="Arial Narrow"/>
        </w:rPr>
      </w:pPr>
    </w:p>
    <w:p w:rsidR="00D533FF" w:rsidRDefault="00D533FF" w:rsidP="00A71300">
      <w:pPr>
        <w:jc w:val="both"/>
        <w:rPr>
          <w:rFonts w:ascii="Arial Narrow" w:hAnsi="Arial Narrow"/>
        </w:rPr>
      </w:pPr>
    </w:p>
    <w:p w:rsidR="00D533FF" w:rsidRDefault="00D533FF" w:rsidP="00A71300">
      <w:pPr>
        <w:jc w:val="both"/>
        <w:rPr>
          <w:rFonts w:ascii="Arial Narrow" w:hAnsi="Arial Narrow"/>
        </w:rPr>
      </w:pPr>
    </w:p>
    <w:p w:rsidR="00D533FF" w:rsidRDefault="00D533FF" w:rsidP="00A71300">
      <w:pPr>
        <w:jc w:val="both"/>
        <w:rPr>
          <w:rFonts w:ascii="Arial Narrow" w:hAnsi="Arial Narrow"/>
        </w:rPr>
      </w:pPr>
    </w:p>
    <w:p w:rsidR="00A71300" w:rsidRPr="00545EAE" w:rsidRDefault="00A71300" w:rsidP="00A71300">
      <w:pPr>
        <w:jc w:val="both"/>
        <w:rPr>
          <w:rFonts w:ascii="Arial Narrow" w:hAnsi="Arial Narrow"/>
        </w:rPr>
      </w:pPr>
      <w:r w:rsidRPr="00545EAE">
        <w:rPr>
          <w:rFonts w:ascii="Arial Narrow" w:hAnsi="Arial Narrow"/>
        </w:rPr>
        <w:t xml:space="preserve">V  </w:t>
      </w:r>
      <w:r w:rsidR="0013520D">
        <w:rPr>
          <w:rFonts w:ascii="Arial Narrow" w:hAnsi="Arial Narrow"/>
        </w:rPr>
        <w:t xml:space="preserve">                               </w:t>
      </w:r>
      <w:r w:rsidRPr="00545EAE">
        <w:rPr>
          <w:rFonts w:ascii="Arial Narrow" w:hAnsi="Arial Narrow"/>
        </w:rPr>
        <w:t>dňa      </w:t>
      </w:r>
      <w:r w:rsidR="0013520D">
        <w:rPr>
          <w:rFonts w:ascii="Arial Narrow" w:hAnsi="Arial Narrow"/>
        </w:rPr>
        <w:t>   </w:t>
      </w:r>
      <w:r w:rsidRPr="00545EAE">
        <w:rPr>
          <w:rFonts w:ascii="Arial Narrow" w:hAnsi="Arial Narrow"/>
        </w:rPr>
        <w:t xml:space="preserve">             </w:t>
      </w:r>
      <w:r w:rsidR="0013520D">
        <w:rPr>
          <w:rFonts w:ascii="Arial Narrow" w:hAnsi="Arial Narrow"/>
        </w:rPr>
        <w:t xml:space="preserve">                              </w:t>
      </w:r>
      <w:r w:rsidRPr="00545EAE">
        <w:rPr>
          <w:rFonts w:ascii="Arial Narrow" w:hAnsi="Arial Narrow"/>
        </w:rPr>
        <w:t xml:space="preserve"> </w:t>
      </w:r>
      <w:r w:rsidR="00D533FF">
        <w:rPr>
          <w:rFonts w:ascii="Arial Narrow" w:hAnsi="Arial Narrow"/>
        </w:rPr>
        <w:tab/>
      </w:r>
      <w:r w:rsidRPr="00545EAE">
        <w:rPr>
          <w:rFonts w:ascii="Arial Narrow" w:hAnsi="Arial Narrow"/>
        </w:rPr>
        <w:t xml:space="preserve">V Nitre dňa </w:t>
      </w:r>
    </w:p>
    <w:p w:rsidR="00A71300" w:rsidRPr="00545EAE" w:rsidRDefault="00A71300" w:rsidP="00A71300">
      <w:pPr>
        <w:ind w:firstLine="708"/>
        <w:rPr>
          <w:rFonts w:ascii="Arial Narrow" w:hAnsi="Arial Narrow"/>
        </w:rPr>
      </w:pPr>
    </w:p>
    <w:p w:rsidR="00A71300" w:rsidRPr="00545EAE" w:rsidRDefault="00A71300" w:rsidP="00A71300">
      <w:pPr>
        <w:ind w:firstLine="708"/>
        <w:rPr>
          <w:rFonts w:ascii="Arial Narrow" w:hAnsi="Arial Narrow"/>
        </w:rPr>
      </w:pPr>
    </w:p>
    <w:p w:rsidR="00A71300" w:rsidRPr="00545EAE" w:rsidRDefault="00A71300" w:rsidP="00A71300">
      <w:pPr>
        <w:ind w:firstLine="708"/>
        <w:rPr>
          <w:rFonts w:ascii="Arial Narrow" w:hAnsi="Arial Narrow"/>
        </w:rPr>
      </w:pPr>
    </w:p>
    <w:p w:rsidR="00A71300" w:rsidRPr="00545EAE" w:rsidRDefault="00A71300" w:rsidP="00A71300">
      <w:pPr>
        <w:ind w:firstLine="708"/>
        <w:rPr>
          <w:rFonts w:ascii="Arial Narrow" w:hAnsi="Arial Narrow"/>
        </w:rPr>
      </w:pPr>
    </w:p>
    <w:p w:rsidR="00A71300" w:rsidRPr="00545EAE" w:rsidRDefault="00A71300" w:rsidP="00A71300">
      <w:pPr>
        <w:rPr>
          <w:rFonts w:ascii="Arial Narrow" w:hAnsi="Arial Narrow"/>
        </w:rPr>
      </w:pPr>
      <w:r w:rsidRPr="00545EAE">
        <w:rPr>
          <w:rFonts w:ascii="Arial Narrow" w:hAnsi="Arial Narrow"/>
        </w:rPr>
        <w:t>_______________________                                               </w:t>
      </w:r>
      <w:r w:rsidR="00D533FF">
        <w:rPr>
          <w:rFonts w:ascii="Arial Narrow" w:hAnsi="Arial Narrow"/>
        </w:rPr>
        <w:tab/>
      </w:r>
      <w:r w:rsidRPr="00545EAE">
        <w:rPr>
          <w:rFonts w:ascii="Arial Narrow" w:hAnsi="Arial Narrow"/>
        </w:rPr>
        <w:t xml:space="preserve"> _______________________                                                                                                                    </w:t>
      </w:r>
    </w:p>
    <w:p w:rsidR="00A71300" w:rsidRPr="00545EAE" w:rsidRDefault="00A71300" w:rsidP="00D533FF">
      <w:pPr>
        <w:ind w:left="2832" w:firstLine="708"/>
        <w:rPr>
          <w:rFonts w:ascii="Arial Narrow" w:hAnsi="Arial Narrow"/>
        </w:rPr>
      </w:pPr>
      <w:r w:rsidRPr="00545EAE">
        <w:rPr>
          <w:rFonts w:ascii="Arial Narrow" w:hAnsi="Arial Narrow"/>
        </w:rPr>
        <w:t xml:space="preserve">                                          </w:t>
      </w:r>
      <w:r w:rsidR="00822B10">
        <w:rPr>
          <w:rFonts w:ascii="Arial Narrow" w:hAnsi="Arial Narrow"/>
        </w:rPr>
        <w:t xml:space="preserve">   </w:t>
      </w:r>
      <w:r w:rsidRPr="00545EAE">
        <w:rPr>
          <w:rFonts w:ascii="Arial Narrow" w:hAnsi="Arial Narrow"/>
        </w:rPr>
        <w:t xml:space="preserve">   Marek Hattas</w:t>
      </w:r>
    </w:p>
    <w:p w:rsidR="00DF7B71" w:rsidRPr="00F56B13" w:rsidRDefault="00B57F39">
      <w:pPr>
        <w:rPr>
          <w:rFonts w:ascii="Arial Narrow" w:hAnsi="Arial Narrow"/>
          <w:i/>
          <w:sz w:val="10"/>
          <w:szCs w:val="10"/>
          <w:u w:val="single"/>
        </w:rPr>
      </w:pPr>
      <w:r w:rsidRPr="00545EAE">
        <w:rPr>
          <w:rFonts w:ascii="Arial Narrow" w:hAnsi="Arial Narrow"/>
        </w:rPr>
        <w:t xml:space="preserve">  štatutárny zástupca</w:t>
      </w:r>
      <w:r w:rsidR="00D533FF">
        <w:rPr>
          <w:rFonts w:ascii="Arial Narrow" w:hAnsi="Arial Narrow"/>
        </w:rPr>
        <w:tab/>
      </w:r>
      <w:r w:rsidR="00822B10">
        <w:rPr>
          <w:rFonts w:ascii="Arial Narrow" w:hAnsi="Arial Narrow"/>
        </w:rPr>
        <w:t xml:space="preserve">                                                                    </w:t>
      </w:r>
      <w:r w:rsidR="00A71300" w:rsidRPr="00545EAE">
        <w:rPr>
          <w:rFonts w:ascii="Arial Narrow" w:hAnsi="Arial Narrow"/>
        </w:rPr>
        <w:t xml:space="preserve"> primátor mesta Nitry</w:t>
      </w:r>
    </w:p>
    <w:sectPr w:rsidR="00DF7B71" w:rsidRPr="00F56B13" w:rsidSect="002C3FD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5C6" w:rsidRDefault="009135C6">
      <w:r>
        <w:separator/>
      </w:r>
    </w:p>
  </w:endnote>
  <w:endnote w:type="continuationSeparator" w:id="0">
    <w:p w:rsidR="009135C6" w:rsidRDefault="0091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oront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5C6" w:rsidRDefault="009135C6">
      <w:r>
        <w:separator/>
      </w:r>
    </w:p>
  </w:footnote>
  <w:footnote w:type="continuationSeparator" w:id="0">
    <w:p w:rsidR="009135C6" w:rsidRDefault="00913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F7" w:rsidRPr="00851F8C" w:rsidRDefault="00223E59" w:rsidP="00223E59">
    <w:pPr>
      <w:pStyle w:val="Hlavika"/>
      <w:tabs>
        <w:tab w:val="clear" w:pos="4536"/>
        <w:tab w:val="clear" w:pos="9072"/>
        <w:tab w:val="left" w:pos="6420"/>
      </w:tabs>
      <w:rPr>
        <w:rFonts w:ascii="Arial Narrow" w:hAnsi="Arial Narrow"/>
      </w:rPr>
    </w:pPr>
    <w:r>
      <w:tab/>
    </w:r>
    <w:r w:rsidR="004A2D44">
      <w:rPr>
        <w:rFonts w:ascii="Arial Narrow" w:hAnsi="Arial Narrow"/>
      </w:rPr>
      <w:t>č.j.</w:t>
    </w:r>
  </w:p>
  <w:p w:rsidR="002A78F7" w:rsidRDefault="009135C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lvl>
    <w:lvl w:ilvl="1">
      <w:start w:val="1"/>
      <w:numFmt w:val="decimal"/>
      <w:lvlText w:val="%1.%2"/>
      <w:lvlJc w:val="left"/>
      <w:pPr>
        <w:ind w:left="1368" w:hanging="375"/>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 w15:restartNumberingAfterBreak="0">
    <w:nsid w:val="02A81D84"/>
    <w:multiLevelType w:val="hybridMultilevel"/>
    <w:tmpl w:val="EAFA2CB4"/>
    <w:lvl w:ilvl="0" w:tplc="9648ABF8">
      <w:start w:val="1"/>
      <w:numFmt w:val="decimal"/>
      <w:lvlText w:val="%1."/>
      <w:lvlJc w:val="left"/>
      <w:pPr>
        <w:ind w:left="720" w:hanging="360"/>
      </w:pPr>
      <w:rPr>
        <w:rFonts w:cs="Times New Roman"/>
        <w:sz w:val="24"/>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 w15:restartNumberingAfterBreak="0">
    <w:nsid w:val="03D82485"/>
    <w:multiLevelType w:val="hybridMultilevel"/>
    <w:tmpl w:val="6D92D65C"/>
    <w:lvl w:ilvl="0" w:tplc="89A89276">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 w15:restartNumberingAfterBreak="0">
    <w:nsid w:val="041C65FF"/>
    <w:multiLevelType w:val="hybridMultilevel"/>
    <w:tmpl w:val="807A4732"/>
    <w:lvl w:ilvl="0" w:tplc="89A89276">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048644CD"/>
    <w:multiLevelType w:val="hybridMultilevel"/>
    <w:tmpl w:val="3E06DE18"/>
    <w:lvl w:ilvl="0" w:tplc="89A89276">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09F82204"/>
    <w:multiLevelType w:val="hybridMultilevel"/>
    <w:tmpl w:val="61CEB26E"/>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6" w15:restartNumberingAfterBreak="0">
    <w:nsid w:val="0DC9787D"/>
    <w:multiLevelType w:val="hybridMultilevel"/>
    <w:tmpl w:val="489E570A"/>
    <w:lvl w:ilvl="0" w:tplc="89A89276">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 w15:restartNumberingAfterBreak="0">
    <w:nsid w:val="0FDB01B9"/>
    <w:multiLevelType w:val="hybridMultilevel"/>
    <w:tmpl w:val="67BC2D8C"/>
    <w:lvl w:ilvl="0" w:tplc="89A89276">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126F65C3"/>
    <w:multiLevelType w:val="hybridMultilevel"/>
    <w:tmpl w:val="C7045B6A"/>
    <w:lvl w:ilvl="0" w:tplc="041B0015">
      <w:start w:val="1"/>
      <w:numFmt w:val="upp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4DB5926"/>
    <w:multiLevelType w:val="hybridMultilevel"/>
    <w:tmpl w:val="F1A4C876"/>
    <w:lvl w:ilvl="0" w:tplc="041B000F">
      <w:start w:val="1"/>
      <w:numFmt w:val="decimal"/>
      <w:lvlText w:val="%1."/>
      <w:lvlJc w:val="left"/>
      <w:pPr>
        <w:tabs>
          <w:tab w:val="num" w:pos="720"/>
        </w:tabs>
        <w:ind w:left="720" w:hanging="360"/>
      </w:pPr>
      <w:rPr>
        <w:rFonts w:cs="Times New Roman"/>
      </w:rPr>
    </w:lvl>
    <w:lvl w:ilvl="1" w:tplc="D302816A">
      <w:start w:val="1"/>
      <w:numFmt w:val="lowerLetter"/>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0" w15:restartNumberingAfterBreak="0">
    <w:nsid w:val="17746C55"/>
    <w:multiLevelType w:val="hybridMultilevel"/>
    <w:tmpl w:val="9A68351C"/>
    <w:lvl w:ilvl="0" w:tplc="89A89276">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1AA852B0"/>
    <w:multiLevelType w:val="hybridMultilevel"/>
    <w:tmpl w:val="C5168290"/>
    <w:lvl w:ilvl="0" w:tplc="39A624B6">
      <w:start w:val="1"/>
      <w:numFmt w:val="decimal"/>
      <w:lvlText w:val="%1."/>
      <w:lvlJc w:val="left"/>
      <w:pPr>
        <w:ind w:left="720" w:hanging="360"/>
      </w:pPr>
      <w:rPr>
        <w:sz w:val="24"/>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2" w15:restartNumberingAfterBreak="0">
    <w:nsid w:val="1D1B3C73"/>
    <w:multiLevelType w:val="hybridMultilevel"/>
    <w:tmpl w:val="84FE94E8"/>
    <w:lvl w:ilvl="0" w:tplc="89A89276">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22876087"/>
    <w:multiLevelType w:val="hybridMultilevel"/>
    <w:tmpl w:val="E05266DC"/>
    <w:lvl w:ilvl="0" w:tplc="89A89276">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23EB1DF4"/>
    <w:multiLevelType w:val="hybridMultilevel"/>
    <w:tmpl w:val="2620E274"/>
    <w:lvl w:ilvl="0" w:tplc="D5C20D58">
      <w:start w:val="1"/>
      <w:numFmt w:val="decimal"/>
      <w:lvlText w:val="%1."/>
      <w:lvlJc w:val="left"/>
      <w:pPr>
        <w:ind w:left="403" w:hanging="360"/>
      </w:pPr>
      <w:rPr>
        <w:rFonts w:hint="default"/>
      </w:rPr>
    </w:lvl>
    <w:lvl w:ilvl="1" w:tplc="041B0019">
      <w:start w:val="1"/>
      <w:numFmt w:val="lowerLetter"/>
      <w:lvlText w:val="%2."/>
      <w:lvlJc w:val="left"/>
      <w:pPr>
        <w:ind w:left="1123" w:hanging="360"/>
      </w:pPr>
    </w:lvl>
    <w:lvl w:ilvl="2" w:tplc="041B001B" w:tentative="1">
      <w:start w:val="1"/>
      <w:numFmt w:val="lowerRoman"/>
      <w:lvlText w:val="%3."/>
      <w:lvlJc w:val="right"/>
      <w:pPr>
        <w:ind w:left="1843" w:hanging="180"/>
      </w:pPr>
    </w:lvl>
    <w:lvl w:ilvl="3" w:tplc="041B000F" w:tentative="1">
      <w:start w:val="1"/>
      <w:numFmt w:val="decimal"/>
      <w:lvlText w:val="%4."/>
      <w:lvlJc w:val="left"/>
      <w:pPr>
        <w:ind w:left="2563" w:hanging="360"/>
      </w:pPr>
    </w:lvl>
    <w:lvl w:ilvl="4" w:tplc="041B0019" w:tentative="1">
      <w:start w:val="1"/>
      <w:numFmt w:val="lowerLetter"/>
      <w:lvlText w:val="%5."/>
      <w:lvlJc w:val="left"/>
      <w:pPr>
        <w:ind w:left="3283" w:hanging="360"/>
      </w:pPr>
    </w:lvl>
    <w:lvl w:ilvl="5" w:tplc="041B001B" w:tentative="1">
      <w:start w:val="1"/>
      <w:numFmt w:val="lowerRoman"/>
      <w:lvlText w:val="%6."/>
      <w:lvlJc w:val="right"/>
      <w:pPr>
        <w:ind w:left="4003" w:hanging="180"/>
      </w:pPr>
    </w:lvl>
    <w:lvl w:ilvl="6" w:tplc="041B000F" w:tentative="1">
      <w:start w:val="1"/>
      <w:numFmt w:val="decimal"/>
      <w:lvlText w:val="%7."/>
      <w:lvlJc w:val="left"/>
      <w:pPr>
        <w:ind w:left="4723" w:hanging="360"/>
      </w:pPr>
    </w:lvl>
    <w:lvl w:ilvl="7" w:tplc="041B0019" w:tentative="1">
      <w:start w:val="1"/>
      <w:numFmt w:val="lowerLetter"/>
      <w:lvlText w:val="%8."/>
      <w:lvlJc w:val="left"/>
      <w:pPr>
        <w:ind w:left="5443" w:hanging="360"/>
      </w:pPr>
    </w:lvl>
    <w:lvl w:ilvl="8" w:tplc="041B001B" w:tentative="1">
      <w:start w:val="1"/>
      <w:numFmt w:val="lowerRoman"/>
      <w:lvlText w:val="%9."/>
      <w:lvlJc w:val="right"/>
      <w:pPr>
        <w:ind w:left="6163" w:hanging="180"/>
      </w:pPr>
    </w:lvl>
  </w:abstractNum>
  <w:abstractNum w:abstractNumId="15" w15:restartNumberingAfterBreak="0">
    <w:nsid w:val="257E152A"/>
    <w:multiLevelType w:val="hybridMultilevel"/>
    <w:tmpl w:val="514C5294"/>
    <w:lvl w:ilvl="0" w:tplc="7D5A59E0">
      <w:numFmt w:val="bullet"/>
      <w:lvlText w:val="-"/>
      <w:lvlJc w:val="left"/>
      <w:pPr>
        <w:ind w:left="399" w:hanging="284"/>
      </w:pPr>
      <w:rPr>
        <w:rFonts w:ascii="Arial" w:eastAsia="Arial" w:hAnsi="Arial" w:cs="Arial" w:hint="default"/>
        <w:spacing w:val="-3"/>
        <w:w w:val="99"/>
        <w:sz w:val="18"/>
        <w:szCs w:val="18"/>
        <w:lang w:val="sk-SK" w:eastAsia="en-US" w:bidi="ar-SA"/>
      </w:rPr>
    </w:lvl>
    <w:lvl w:ilvl="1" w:tplc="77C40420">
      <w:numFmt w:val="bullet"/>
      <w:lvlText w:val="•"/>
      <w:lvlJc w:val="left"/>
      <w:pPr>
        <w:ind w:left="1290" w:hanging="284"/>
      </w:pPr>
      <w:rPr>
        <w:rFonts w:hint="default"/>
        <w:lang w:val="sk-SK" w:eastAsia="en-US" w:bidi="ar-SA"/>
      </w:rPr>
    </w:lvl>
    <w:lvl w:ilvl="2" w:tplc="84705CA6">
      <w:numFmt w:val="bullet"/>
      <w:lvlText w:val="•"/>
      <w:lvlJc w:val="left"/>
      <w:pPr>
        <w:ind w:left="2181" w:hanging="284"/>
      </w:pPr>
      <w:rPr>
        <w:rFonts w:hint="default"/>
        <w:lang w:val="sk-SK" w:eastAsia="en-US" w:bidi="ar-SA"/>
      </w:rPr>
    </w:lvl>
    <w:lvl w:ilvl="3" w:tplc="C9ECF75E">
      <w:numFmt w:val="bullet"/>
      <w:lvlText w:val="•"/>
      <w:lvlJc w:val="left"/>
      <w:pPr>
        <w:ind w:left="3071" w:hanging="284"/>
      </w:pPr>
      <w:rPr>
        <w:rFonts w:hint="default"/>
        <w:lang w:val="sk-SK" w:eastAsia="en-US" w:bidi="ar-SA"/>
      </w:rPr>
    </w:lvl>
    <w:lvl w:ilvl="4" w:tplc="952E923E">
      <w:numFmt w:val="bullet"/>
      <w:lvlText w:val="•"/>
      <w:lvlJc w:val="left"/>
      <w:pPr>
        <w:ind w:left="3962" w:hanging="284"/>
      </w:pPr>
      <w:rPr>
        <w:rFonts w:hint="default"/>
        <w:lang w:val="sk-SK" w:eastAsia="en-US" w:bidi="ar-SA"/>
      </w:rPr>
    </w:lvl>
    <w:lvl w:ilvl="5" w:tplc="F4FE600A">
      <w:numFmt w:val="bullet"/>
      <w:lvlText w:val="•"/>
      <w:lvlJc w:val="left"/>
      <w:pPr>
        <w:ind w:left="4853" w:hanging="284"/>
      </w:pPr>
      <w:rPr>
        <w:rFonts w:hint="default"/>
        <w:lang w:val="sk-SK" w:eastAsia="en-US" w:bidi="ar-SA"/>
      </w:rPr>
    </w:lvl>
    <w:lvl w:ilvl="6" w:tplc="EF145FA8">
      <w:numFmt w:val="bullet"/>
      <w:lvlText w:val="•"/>
      <w:lvlJc w:val="left"/>
      <w:pPr>
        <w:ind w:left="5743" w:hanging="284"/>
      </w:pPr>
      <w:rPr>
        <w:rFonts w:hint="default"/>
        <w:lang w:val="sk-SK" w:eastAsia="en-US" w:bidi="ar-SA"/>
      </w:rPr>
    </w:lvl>
    <w:lvl w:ilvl="7" w:tplc="061CA75E">
      <w:numFmt w:val="bullet"/>
      <w:lvlText w:val="•"/>
      <w:lvlJc w:val="left"/>
      <w:pPr>
        <w:ind w:left="6634" w:hanging="284"/>
      </w:pPr>
      <w:rPr>
        <w:rFonts w:hint="default"/>
        <w:lang w:val="sk-SK" w:eastAsia="en-US" w:bidi="ar-SA"/>
      </w:rPr>
    </w:lvl>
    <w:lvl w:ilvl="8" w:tplc="2F36872A">
      <w:numFmt w:val="bullet"/>
      <w:lvlText w:val="•"/>
      <w:lvlJc w:val="left"/>
      <w:pPr>
        <w:ind w:left="7525" w:hanging="284"/>
      </w:pPr>
      <w:rPr>
        <w:rFonts w:hint="default"/>
        <w:lang w:val="sk-SK" w:eastAsia="en-US" w:bidi="ar-SA"/>
      </w:rPr>
    </w:lvl>
  </w:abstractNum>
  <w:abstractNum w:abstractNumId="16" w15:restartNumberingAfterBreak="0">
    <w:nsid w:val="2A471E5F"/>
    <w:multiLevelType w:val="hybridMultilevel"/>
    <w:tmpl w:val="981A998A"/>
    <w:lvl w:ilvl="0" w:tplc="89A89276">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7" w15:restartNumberingAfterBreak="0">
    <w:nsid w:val="32202CB7"/>
    <w:multiLevelType w:val="hybridMultilevel"/>
    <w:tmpl w:val="3BFE1390"/>
    <w:lvl w:ilvl="0" w:tplc="89A89276">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36646191"/>
    <w:multiLevelType w:val="hybridMultilevel"/>
    <w:tmpl w:val="740A265A"/>
    <w:lvl w:ilvl="0" w:tplc="041B0001">
      <w:start w:val="1"/>
      <w:numFmt w:val="bullet"/>
      <w:lvlText w:val=""/>
      <w:lvlJc w:val="left"/>
      <w:pPr>
        <w:ind w:left="5180" w:hanging="360"/>
      </w:pPr>
      <w:rPr>
        <w:rFonts w:ascii="Symbol" w:hAnsi="Symbol" w:hint="default"/>
      </w:rPr>
    </w:lvl>
    <w:lvl w:ilvl="1" w:tplc="041B0003" w:tentative="1">
      <w:start w:val="1"/>
      <w:numFmt w:val="bullet"/>
      <w:lvlText w:val="o"/>
      <w:lvlJc w:val="left"/>
      <w:pPr>
        <w:ind w:left="5900" w:hanging="360"/>
      </w:pPr>
      <w:rPr>
        <w:rFonts w:ascii="Courier New" w:hAnsi="Courier New" w:cs="Courier New" w:hint="default"/>
      </w:rPr>
    </w:lvl>
    <w:lvl w:ilvl="2" w:tplc="041B0005" w:tentative="1">
      <w:start w:val="1"/>
      <w:numFmt w:val="bullet"/>
      <w:lvlText w:val=""/>
      <w:lvlJc w:val="left"/>
      <w:pPr>
        <w:ind w:left="6620" w:hanging="360"/>
      </w:pPr>
      <w:rPr>
        <w:rFonts w:ascii="Wingdings" w:hAnsi="Wingdings" w:hint="default"/>
      </w:rPr>
    </w:lvl>
    <w:lvl w:ilvl="3" w:tplc="041B0001" w:tentative="1">
      <w:start w:val="1"/>
      <w:numFmt w:val="bullet"/>
      <w:lvlText w:val=""/>
      <w:lvlJc w:val="left"/>
      <w:pPr>
        <w:ind w:left="7340" w:hanging="360"/>
      </w:pPr>
      <w:rPr>
        <w:rFonts w:ascii="Symbol" w:hAnsi="Symbol" w:hint="default"/>
      </w:rPr>
    </w:lvl>
    <w:lvl w:ilvl="4" w:tplc="041B0003" w:tentative="1">
      <w:start w:val="1"/>
      <w:numFmt w:val="bullet"/>
      <w:lvlText w:val="o"/>
      <w:lvlJc w:val="left"/>
      <w:pPr>
        <w:ind w:left="8060" w:hanging="360"/>
      </w:pPr>
      <w:rPr>
        <w:rFonts w:ascii="Courier New" w:hAnsi="Courier New" w:cs="Courier New" w:hint="default"/>
      </w:rPr>
    </w:lvl>
    <w:lvl w:ilvl="5" w:tplc="041B0005" w:tentative="1">
      <w:start w:val="1"/>
      <w:numFmt w:val="bullet"/>
      <w:lvlText w:val=""/>
      <w:lvlJc w:val="left"/>
      <w:pPr>
        <w:ind w:left="8780" w:hanging="360"/>
      </w:pPr>
      <w:rPr>
        <w:rFonts w:ascii="Wingdings" w:hAnsi="Wingdings" w:hint="default"/>
      </w:rPr>
    </w:lvl>
    <w:lvl w:ilvl="6" w:tplc="041B0001" w:tentative="1">
      <w:start w:val="1"/>
      <w:numFmt w:val="bullet"/>
      <w:lvlText w:val=""/>
      <w:lvlJc w:val="left"/>
      <w:pPr>
        <w:ind w:left="9500" w:hanging="360"/>
      </w:pPr>
      <w:rPr>
        <w:rFonts w:ascii="Symbol" w:hAnsi="Symbol" w:hint="default"/>
      </w:rPr>
    </w:lvl>
    <w:lvl w:ilvl="7" w:tplc="041B0003" w:tentative="1">
      <w:start w:val="1"/>
      <w:numFmt w:val="bullet"/>
      <w:lvlText w:val="o"/>
      <w:lvlJc w:val="left"/>
      <w:pPr>
        <w:ind w:left="10220" w:hanging="360"/>
      </w:pPr>
      <w:rPr>
        <w:rFonts w:ascii="Courier New" w:hAnsi="Courier New" w:cs="Courier New" w:hint="default"/>
      </w:rPr>
    </w:lvl>
    <w:lvl w:ilvl="8" w:tplc="041B0005" w:tentative="1">
      <w:start w:val="1"/>
      <w:numFmt w:val="bullet"/>
      <w:lvlText w:val=""/>
      <w:lvlJc w:val="left"/>
      <w:pPr>
        <w:ind w:left="10940" w:hanging="360"/>
      </w:pPr>
      <w:rPr>
        <w:rFonts w:ascii="Wingdings" w:hAnsi="Wingdings" w:hint="default"/>
      </w:rPr>
    </w:lvl>
  </w:abstractNum>
  <w:abstractNum w:abstractNumId="19" w15:restartNumberingAfterBreak="0">
    <w:nsid w:val="3AD1166A"/>
    <w:multiLevelType w:val="hybridMultilevel"/>
    <w:tmpl w:val="B02620C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5801F7"/>
    <w:multiLevelType w:val="multilevel"/>
    <w:tmpl w:val="FFC23E98"/>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DB19A2"/>
    <w:multiLevelType w:val="hybridMultilevel"/>
    <w:tmpl w:val="09D0A9B2"/>
    <w:lvl w:ilvl="0" w:tplc="89A89276">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2" w15:restartNumberingAfterBreak="0">
    <w:nsid w:val="42D52BC9"/>
    <w:multiLevelType w:val="hybridMultilevel"/>
    <w:tmpl w:val="E68E6A90"/>
    <w:lvl w:ilvl="0" w:tplc="89A89276">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3" w15:restartNumberingAfterBreak="0">
    <w:nsid w:val="4AEC0068"/>
    <w:multiLevelType w:val="hybridMultilevel"/>
    <w:tmpl w:val="9B244528"/>
    <w:lvl w:ilvl="0" w:tplc="80E8AF60">
      <w:start w:val="1"/>
      <w:numFmt w:val="upp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4" w15:restartNumberingAfterBreak="0">
    <w:nsid w:val="4FAA02E8"/>
    <w:multiLevelType w:val="hybridMultilevel"/>
    <w:tmpl w:val="498AC0B0"/>
    <w:lvl w:ilvl="0" w:tplc="89A89276">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5" w15:restartNumberingAfterBreak="0">
    <w:nsid w:val="542C64A5"/>
    <w:multiLevelType w:val="hybridMultilevel"/>
    <w:tmpl w:val="E86AE1D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6" w15:restartNumberingAfterBreak="0">
    <w:nsid w:val="58EE672B"/>
    <w:multiLevelType w:val="hybridMultilevel"/>
    <w:tmpl w:val="5D70E456"/>
    <w:lvl w:ilvl="0" w:tplc="89A89276">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7" w15:restartNumberingAfterBreak="0">
    <w:nsid w:val="5A6C219A"/>
    <w:multiLevelType w:val="hybridMultilevel"/>
    <w:tmpl w:val="92346A82"/>
    <w:lvl w:ilvl="0" w:tplc="89A8927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24C516D"/>
    <w:multiLevelType w:val="hybridMultilevel"/>
    <w:tmpl w:val="C8C23680"/>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9" w15:restartNumberingAfterBreak="0">
    <w:nsid w:val="629A77D3"/>
    <w:multiLevelType w:val="hybridMultilevel"/>
    <w:tmpl w:val="73922306"/>
    <w:lvl w:ilvl="0" w:tplc="89A89276">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0" w15:restartNumberingAfterBreak="0">
    <w:nsid w:val="6C8615F8"/>
    <w:multiLevelType w:val="hybridMultilevel"/>
    <w:tmpl w:val="F474C432"/>
    <w:lvl w:ilvl="0" w:tplc="89A89276">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6FD76184"/>
    <w:multiLevelType w:val="hybridMultilevel"/>
    <w:tmpl w:val="A284153E"/>
    <w:lvl w:ilvl="0" w:tplc="89A89276">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2" w15:restartNumberingAfterBreak="0">
    <w:nsid w:val="706C204B"/>
    <w:multiLevelType w:val="hybridMultilevel"/>
    <w:tmpl w:val="46B860F2"/>
    <w:lvl w:ilvl="0" w:tplc="153E5DAC">
      <w:start w:val="1"/>
      <w:numFmt w:val="decimal"/>
      <w:lvlText w:val="%1."/>
      <w:lvlJc w:val="left"/>
      <w:pPr>
        <w:tabs>
          <w:tab w:val="num" w:pos="9291"/>
        </w:tabs>
        <w:ind w:left="9291" w:hanging="360"/>
      </w:pPr>
      <w:rPr>
        <w:rFonts w:cs="Times New Roman"/>
        <w:vertAlign w:val="baseline"/>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3" w15:restartNumberingAfterBreak="0">
    <w:nsid w:val="711B647D"/>
    <w:multiLevelType w:val="hybridMultilevel"/>
    <w:tmpl w:val="7B46D24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18"/>
  </w:num>
  <w:num w:numId="12">
    <w:abstractNumId w:val="3"/>
  </w:num>
  <w:num w:numId="13">
    <w:abstractNumId w:val="29"/>
  </w:num>
  <w:num w:numId="14">
    <w:abstractNumId w:val="4"/>
  </w:num>
  <w:num w:numId="15">
    <w:abstractNumId w:val="6"/>
  </w:num>
  <w:num w:numId="16">
    <w:abstractNumId w:val="17"/>
  </w:num>
  <w:num w:numId="17">
    <w:abstractNumId w:val="24"/>
  </w:num>
  <w:num w:numId="18">
    <w:abstractNumId w:val="30"/>
  </w:num>
  <w:num w:numId="19">
    <w:abstractNumId w:val="13"/>
  </w:num>
  <w:num w:numId="20">
    <w:abstractNumId w:val="26"/>
  </w:num>
  <w:num w:numId="21">
    <w:abstractNumId w:val="31"/>
  </w:num>
  <w:num w:numId="22">
    <w:abstractNumId w:val="10"/>
  </w:num>
  <w:num w:numId="23">
    <w:abstractNumId w:val="21"/>
  </w:num>
  <w:num w:numId="24">
    <w:abstractNumId w:val="7"/>
  </w:num>
  <w:num w:numId="25">
    <w:abstractNumId w:val="2"/>
  </w:num>
  <w:num w:numId="26">
    <w:abstractNumId w:val="12"/>
  </w:num>
  <w:num w:numId="27">
    <w:abstractNumId w:val="23"/>
  </w:num>
  <w:num w:numId="28">
    <w:abstractNumId w:val="16"/>
  </w:num>
  <w:num w:numId="29">
    <w:abstractNumId w:val="19"/>
  </w:num>
  <w:num w:numId="30">
    <w:abstractNumId w:val="15"/>
  </w:num>
  <w:num w:numId="31">
    <w:abstractNumId w:val="27"/>
  </w:num>
  <w:num w:numId="32">
    <w:abstractNumId w:val="22"/>
  </w:num>
  <w:num w:numId="33">
    <w:abstractNumId w:val="20"/>
  </w:num>
  <w:num w:numId="34">
    <w:abstractNumId w:val="14"/>
  </w:num>
  <w:num w:numId="35">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00"/>
    <w:rsid w:val="00044A17"/>
    <w:rsid w:val="00051014"/>
    <w:rsid w:val="00055EAE"/>
    <w:rsid w:val="00132046"/>
    <w:rsid w:val="0013520D"/>
    <w:rsid w:val="001507F4"/>
    <w:rsid w:val="00161BB9"/>
    <w:rsid w:val="001F2F61"/>
    <w:rsid w:val="00223E59"/>
    <w:rsid w:val="002407CD"/>
    <w:rsid w:val="00241DAB"/>
    <w:rsid w:val="0025149B"/>
    <w:rsid w:val="00290BCE"/>
    <w:rsid w:val="002C3FDC"/>
    <w:rsid w:val="002F712C"/>
    <w:rsid w:val="00311351"/>
    <w:rsid w:val="003565A3"/>
    <w:rsid w:val="00367EF4"/>
    <w:rsid w:val="003A798E"/>
    <w:rsid w:val="003C66CB"/>
    <w:rsid w:val="003E420D"/>
    <w:rsid w:val="00491331"/>
    <w:rsid w:val="00496DA3"/>
    <w:rsid w:val="004A1DA1"/>
    <w:rsid w:val="004A2D44"/>
    <w:rsid w:val="004C05EA"/>
    <w:rsid w:val="00522900"/>
    <w:rsid w:val="00545EAE"/>
    <w:rsid w:val="006045EB"/>
    <w:rsid w:val="006107D7"/>
    <w:rsid w:val="00634A4F"/>
    <w:rsid w:val="006369FB"/>
    <w:rsid w:val="00647A79"/>
    <w:rsid w:val="00691758"/>
    <w:rsid w:val="006F6ABC"/>
    <w:rsid w:val="00730C47"/>
    <w:rsid w:val="007543E8"/>
    <w:rsid w:val="00766B43"/>
    <w:rsid w:val="00795D37"/>
    <w:rsid w:val="007A3A6A"/>
    <w:rsid w:val="007C2144"/>
    <w:rsid w:val="007C6B4A"/>
    <w:rsid w:val="007E3AEB"/>
    <w:rsid w:val="007E520D"/>
    <w:rsid w:val="00822B10"/>
    <w:rsid w:val="00851F8C"/>
    <w:rsid w:val="00881C9B"/>
    <w:rsid w:val="008B0A8E"/>
    <w:rsid w:val="008E0C32"/>
    <w:rsid w:val="009135C6"/>
    <w:rsid w:val="00976864"/>
    <w:rsid w:val="00990246"/>
    <w:rsid w:val="009B4F38"/>
    <w:rsid w:val="00A70582"/>
    <w:rsid w:val="00A71300"/>
    <w:rsid w:val="00A9000A"/>
    <w:rsid w:val="00AA0974"/>
    <w:rsid w:val="00AA171C"/>
    <w:rsid w:val="00B57F39"/>
    <w:rsid w:val="00BB4D77"/>
    <w:rsid w:val="00C10C9D"/>
    <w:rsid w:val="00C31C50"/>
    <w:rsid w:val="00C4671B"/>
    <w:rsid w:val="00D5214A"/>
    <w:rsid w:val="00D533FF"/>
    <w:rsid w:val="00DA3FFC"/>
    <w:rsid w:val="00DF5232"/>
    <w:rsid w:val="00DF7B71"/>
    <w:rsid w:val="00E0180D"/>
    <w:rsid w:val="00E63BD3"/>
    <w:rsid w:val="00E744C7"/>
    <w:rsid w:val="00E81221"/>
    <w:rsid w:val="00EA3364"/>
    <w:rsid w:val="00EB29CA"/>
    <w:rsid w:val="00ED3DC0"/>
    <w:rsid w:val="00F25B73"/>
    <w:rsid w:val="00F56B13"/>
    <w:rsid w:val="00F608E0"/>
    <w:rsid w:val="00F959C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77641D-568D-4A2B-AD0A-D760EE96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7130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A71300"/>
    <w:pPr>
      <w:keepNext/>
      <w:outlineLvl w:val="0"/>
    </w:pPr>
    <w:rPr>
      <w:b/>
      <w:snapToGrid w:val="0"/>
      <w:color w:val="000000"/>
      <w:sz w:val="20"/>
      <w:szCs w:val="20"/>
    </w:rPr>
  </w:style>
  <w:style w:type="paragraph" w:styleId="Nadpis2">
    <w:name w:val="heading 2"/>
    <w:basedOn w:val="Normlny"/>
    <w:next w:val="Normlny"/>
    <w:link w:val="Nadpis2Char"/>
    <w:qFormat/>
    <w:rsid w:val="00A71300"/>
    <w:pPr>
      <w:keepNext/>
      <w:ind w:firstLine="708"/>
      <w:outlineLvl w:val="1"/>
    </w:pPr>
    <w:rPr>
      <w:rFonts w:ascii="Toronto" w:hAnsi="Toronto"/>
      <w:b/>
      <w:snapToGrid w:val="0"/>
      <w:color w:val="000000"/>
      <w:sz w:val="32"/>
      <w:szCs w:val="20"/>
    </w:rPr>
  </w:style>
  <w:style w:type="paragraph" w:styleId="Nadpis3">
    <w:name w:val="heading 3"/>
    <w:basedOn w:val="Normlny"/>
    <w:next w:val="Normlny"/>
    <w:link w:val="Nadpis3Char"/>
    <w:qFormat/>
    <w:rsid w:val="00A71300"/>
    <w:pPr>
      <w:keepNext/>
      <w:ind w:left="709"/>
      <w:outlineLvl w:val="2"/>
    </w:pPr>
    <w:rPr>
      <w:rFonts w:ascii="Toronto" w:hAnsi="Toronto"/>
      <w:i/>
      <w:snapToGrid w:val="0"/>
      <w:color w:val="000000"/>
      <w:sz w:val="2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71300"/>
    <w:rPr>
      <w:rFonts w:ascii="Times New Roman" w:eastAsia="Times New Roman" w:hAnsi="Times New Roman" w:cs="Times New Roman"/>
      <w:b/>
      <w:snapToGrid w:val="0"/>
      <w:color w:val="000000"/>
      <w:sz w:val="20"/>
      <w:szCs w:val="20"/>
      <w:lang w:eastAsia="sk-SK"/>
    </w:rPr>
  </w:style>
  <w:style w:type="character" w:customStyle="1" w:styleId="Nadpis2Char">
    <w:name w:val="Nadpis 2 Char"/>
    <w:basedOn w:val="Predvolenpsmoodseku"/>
    <w:link w:val="Nadpis2"/>
    <w:rsid w:val="00A71300"/>
    <w:rPr>
      <w:rFonts w:ascii="Toronto" w:eastAsia="Times New Roman" w:hAnsi="Toronto" w:cs="Times New Roman"/>
      <w:b/>
      <w:snapToGrid w:val="0"/>
      <w:color w:val="000000"/>
      <w:sz w:val="32"/>
      <w:szCs w:val="20"/>
      <w:lang w:eastAsia="sk-SK"/>
    </w:rPr>
  </w:style>
  <w:style w:type="character" w:customStyle="1" w:styleId="Nadpis3Char">
    <w:name w:val="Nadpis 3 Char"/>
    <w:basedOn w:val="Predvolenpsmoodseku"/>
    <w:link w:val="Nadpis3"/>
    <w:rsid w:val="00A71300"/>
    <w:rPr>
      <w:rFonts w:ascii="Toronto" w:eastAsia="Times New Roman" w:hAnsi="Toronto" w:cs="Times New Roman"/>
      <w:i/>
      <w:snapToGrid w:val="0"/>
      <w:color w:val="000000"/>
      <w:szCs w:val="20"/>
      <w:lang w:eastAsia="sk-SK"/>
    </w:rPr>
  </w:style>
  <w:style w:type="paragraph" w:styleId="Hlavika">
    <w:name w:val="header"/>
    <w:basedOn w:val="Normlny"/>
    <w:link w:val="HlavikaChar"/>
    <w:semiHidden/>
    <w:rsid w:val="00A71300"/>
    <w:pPr>
      <w:tabs>
        <w:tab w:val="center" w:pos="4536"/>
        <w:tab w:val="right" w:pos="9072"/>
      </w:tabs>
    </w:pPr>
  </w:style>
  <w:style w:type="character" w:customStyle="1" w:styleId="HlavikaChar">
    <w:name w:val="Hlavička Char"/>
    <w:basedOn w:val="Predvolenpsmoodseku"/>
    <w:link w:val="Hlavika"/>
    <w:semiHidden/>
    <w:rsid w:val="00A71300"/>
    <w:rPr>
      <w:rFonts w:ascii="Times New Roman" w:eastAsia="Times New Roman" w:hAnsi="Times New Roman" w:cs="Times New Roman"/>
      <w:sz w:val="24"/>
      <w:szCs w:val="24"/>
      <w:lang w:eastAsia="sk-SK"/>
    </w:rPr>
  </w:style>
  <w:style w:type="paragraph" w:styleId="Pta">
    <w:name w:val="footer"/>
    <w:basedOn w:val="Normlny"/>
    <w:link w:val="PtaChar"/>
    <w:semiHidden/>
    <w:rsid w:val="00A71300"/>
    <w:pPr>
      <w:tabs>
        <w:tab w:val="center" w:pos="4536"/>
        <w:tab w:val="right" w:pos="9072"/>
      </w:tabs>
    </w:pPr>
  </w:style>
  <w:style w:type="character" w:customStyle="1" w:styleId="PtaChar">
    <w:name w:val="Päta Char"/>
    <w:basedOn w:val="Predvolenpsmoodseku"/>
    <w:link w:val="Pta"/>
    <w:semiHidden/>
    <w:rsid w:val="00A71300"/>
    <w:rPr>
      <w:rFonts w:ascii="Times New Roman" w:eastAsia="Times New Roman" w:hAnsi="Times New Roman" w:cs="Times New Roman"/>
      <w:sz w:val="24"/>
      <w:szCs w:val="24"/>
      <w:lang w:eastAsia="sk-SK"/>
    </w:rPr>
  </w:style>
  <w:style w:type="character" w:customStyle="1" w:styleId="NzovChar">
    <w:name w:val="Názov Char"/>
    <w:link w:val="Nzov"/>
    <w:locked/>
    <w:rsid w:val="00A71300"/>
    <w:rPr>
      <w:b/>
      <w:bCs/>
      <w:sz w:val="30"/>
      <w:szCs w:val="30"/>
      <w:lang w:eastAsia="sk-SK"/>
    </w:rPr>
  </w:style>
  <w:style w:type="paragraph" w:styleId="Nzov">
    <w:name w:val="Title"/>
    <w:basedOn w:val="Normlny"/>
    <w:link w:val="NzovChar"/>
    <w:qFormat/>
    <w:rsid w:val="00A71300"/>
    <w:pPr>
      <w:spacing w:before="120" w:after="120"/>
      <w:jc w:val="center"/>
    </w:pPr>
    <w:rPr>
      <w:rFonts w:asciiTheme="minorHAnsi" w:eastAsiaTheme="minorHAnsi" w:hAnsiTheme="minorHAnsi" w:cstheme="minorBidi"/>
      <w:b/>
      <w:bCs/>
      <w:sz w:val="30"/>
      <w:szCs w:val="30"/>
    </w:rPr>
  </w:style>
  <w:style w:type="character" w:customStyle="1" w:styleId="NzovChar1">
    <w:name w:val="Názov Char1"/>
    <w:basedOn w:val="Predvolenpsmoodseku"/>
    <w:uiPriority w:val="10"/>
    <w:rsid w:val="00A71300"/>
    <w:rPr>
      <w:rFonts w:asciiTheme="majorHAnsi" w:eastAsiaTheme="majorEastAsia" w:hAnsiTheme="majorHAnsi" w:cstheme="majorBidi"/>
      <w:spacing w:val="-10"/>
      <w:kern w:val="28"/>
      <w:sz w:val="56"/>
      <w:szCs w:val="56"/>
      <w:lang w:eastAsia="sk-SK"/>
    </w:rPr>
  </w:style>
  <w:style w:type="paragraph" w:customStyle="1" w:styleId="listparagraph">
    <w:name w:val="listparagraph"/>
    <w:basedOn w:val="Normlny"/>
    <w:rsid w:val="00A71300"/>
    <w:pPr>
      <w:ind w:left="708"/>
    </w:pPr>
    <w:rPr>
      <w:sz w:val="20"/>
      <w:szCs w:val="20"/>
    </w:rPr>
  </w:style>
  <w:style w:type="paragraph" w:customStyle="1" w:styleId="zkladntext21">
    <w:name w:val="zkladntext21"/>
    <w:basedOn w:val="Normlny"/>
    <w:rsid w:val="00A71300"/>
    <w:pPr>
      <w:spacing w:after="120" w:line="480" w:lineRule="auto"/>
    </w:pPr>
    <w:rPr>
      <w:sz w:val="28"/>
      <w:szCs w:val="28"/>
    </w:rPr>
  </w:style>
  <w:style w:type="paragraph" w:customStyle="1" w:styleId="Zkladntext210">
    <w:name w:val="Základný text 21"/>
    <w:basedOn w:val="Normlny"/>
    <w:rsid w:val="00A71300"/>
    <w:pPr>
      <w:suppressAutoHyphens/>
      <w:spacing w:after="120" w:line="480" w:lineRule="auto"/>
    </w:pPr>
    <w:rPr>
      <w:rFonts w:eastAsia="Calibri"/>
      <w:sz w:val="28"/>
      <w:szCs w:val="20"/>
      <w:lang w:eastAsia="cs-CZ"/>
    </w:rPr>
  </w:style>
  <w:style w:type="paragraph" w:customStyle="1" w:styleId="Vnitnadresa">
    <w:name w:val="Vnitřní adresa"/>
    <w:basedOn w:val="Zkladntext"/>
    <w:rsid w:val="00A71300"/>
    <w:pPr>
      <w:spacing w:after="0" w:line="240" w:lineRule="atLeast"/>
    </w:pPr>
    <w:rPr>
      <w:rFonts w:eastAsia="Calibri"/>
      <w:kern w:val="18"/>
      <w:sz w:val="22"/>
      <w:szCs w:val="20"/>
      <w:lang w:val="cs-CZ"/>
    </w:rPr>
  </w:style>
  <w:style w:type="character" w:customStyle="1" w:styleId="tl14pttun">
    <w:name w:val="tl14pttun"/>
    <w:rsid w:val="00A71300"/>
    <w:rPr>
      <w:rFonts w:ascii="Times New Roman" w:hAnsi="Times New Roman" w:cs="Times New Roman" w:hint="default"/>
      <w:b/>
      <w:bCs/>
    </w:rPr>
  </w:style>
  <w:style w:type="paragraph" w:styleId="Zkladntext">
    <w:name w:val="Body Text"/>
    <w:basedOn w:val="Normlny"/>
    <w:link w:val="ZkladntextChar"/>
    <w:uiPriority w:val="99"/>
    <w:semiHidden/>
    <w:unhideWhenUsed/>
    <w:rsid w:val="00A71300"/>
    <w:pPr>
      <w:spacing w:after="120"/>
    </w:pPr>
  </w:style>
  <w:style w:type="character" w:customStyle="1" w:styleId="ZkladntextChar">
    <w:name w:val="Základný text Char"/>
    <w:basedOn w:val="Predvolenpsmoodseku"/>
    <w:link w:val="Zkladntext"/>
    <w:uiPriority w:val="99"/>
    <w:semiHidden/>
    <w:rsid w:val="00A71300"/>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545EAE"/>
    <w:pPr>
      <w:ind w:left="720"/>
      <w:contextualSpacing/>
    </w:pPr>
  </w:style>
  <w:style w:type="character" w:styleId="Hypertextovprepojenie">
    <w:name w:val="Hyperlink"/>
    <w:basedOn w:val="Predvolenpsmoodseku"/>
    <w:rsid w:val="00545EAE"/>
    <w:rPr>
      <w:color w:val="0000FF"/>
      <w:u w:val="single"/>
    </w:rPr>
  </w:style>
  <w:style w:type="paragraph" w:styleId="Textbubliny">
    <w:name w:val="Balloon Text"/>
    <w:basedOn w:val="Normlny"/>
    <w:link w:val="TextbublinyChar"/>
    <w:uiPriority w:val="99"/>
    <w:semiHidden/>
    <w:unhideWhenUsed/>
    <w:rsid w:val="00E63B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63BD3"/>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59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2577</Words>
  <Characters>14692</Characters>
  <Application>Microsoft Office Word</Application>
  <DocSecurity>0</DocSecurity>
  <Lines>122</Lines>
  <Paragraphs>34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Mestský úrad v Nitre</Company>
  <LinksUpToDate>false</LinksUpToDate>
  <CharactersWithSpaces>17235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Ondrejička Miroslav, Ing.</dc:creator>
  <cp:lastModifiedBy>Daniš Miroslav, Ing.</cp:lastModifiedBy>
  <cp:revision>2</cp:revision>
  <cp:lastPrinted>2021-05-19T05:27:00Z</cp:lastPrinted>
  <dcterms:created xsi:type="dcterms:W3CDTF">2021-11-08T12:41:00Z</dcterms:created>
  <dcterms:modified xsi:type="dcterms:W3CDTF">2021-11-08T12:41:00Z</dcterms:modified>
</cp:coreProperties>
</file>