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44728568" w14:textId="77777777" w:rsidR="00377B6A" w:rsidRPr="00235095" w:rsidRDefault="00377B6A" w:rsidP="008B3B1B">
      <w:pPr>
        <w:jc w:val="both"/>
        <w:rPr>
          <w:rFonts w:cstheme="minorHAnsi"/>
          <w:color w:val="FF0000"/>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15236C4C"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r w:rsidR="00EB2EFD">
        <w:rPr>
          <w:rStyle w:val="Hypertextovprepojenie"/>
          <w:rFonts w:cstheme="minorHAnsi"/>
        </w:rPr>
        <w:t xml:space="preserve"> </w:t>
      </w:r>
    </w:p>
    <w:p w14:paraId="0AFE6F56" w14:textId="7E71ACCB" w:rsidR="00EB2EFD" w:rsidRDefault="00EB2EFD" w:rsidP="00F825E7">
      <w:pPr>
        <w:shd w:val="clear" w:color="auto" w:fill="FFFFFF" w:themeFill="background1"/>
        <w:spacing w:after="0" w:line="276" w:lineRule="auto"/>
        <w:ind w:left="624" w:hanging="340"/>
        <w:rPr>
          <w:rFonts w:cstheme="minorHAnsi"/>
        </w:rPr>
      </w:pPr>
      <w:r>
        <w:rPr>
          <w:rFonts w:cstheme="minorHAnsi"/>
        </w:rPr>
        <w:t xml:space="preserve">                                     </w:t>
      </w:r>
      <w:hyperlink r:id="rId9" w:history="1">
        <w:r w:rsidRPr="00F66417">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57F37FF9"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33816ABE" w14:textId="77777777" w:rsidR="00BF5C4D" w:rsidRPr="00235095" w:rsidRDefault="00BF5C4D" w:rsidP="00BF5C4D">
      <w:pPr>
        <w:spacing w:after="0" w:line="276" w:lineRule="auto"/>
        <w:ind w:left="318"/>
        <w:rPr>
          <w:rFonts w:cstheme="minorHAnsi"/>
          <w:b/>
          <w:u w:color="000000"/>
        </w:rPr>
      </w:pPr>
    </w:p>
    <w:p w14:paraId="31DDFD07" w14:textId="054728C3" w:rsidR="00BC23BA" w:rsidRDefault="00BF5C4D" w:rsidP="00BB4188">
      <w:pPr>
        <w:spacing w:after="0" w:line="240" w:lineRule="auto"/>
        <w:jc w:val="both"/>
        <w:rPr>
          <w:rFonts w:cstheme="minorHAnsi"/>
          <w:b/>
          <w:bCs/>
          <w:i/>
          <w:iCs/>
          <w:lang w:eastAsia="sk-SK"/>
        </w:rPr>
      </w:pPr>
      <w:r>
        <w:rPr>
          <w:rFonts w:cstheme="minorHAnsi"/>
        </w:rPr>
        <w:t xml:space="preserve">      </w:t>
      </w:r>
      <w:r w:rsidR="00F51370" w:rsidRPr="00235095">
        <w:rPr>
          <w:rFonts w:cstheme="minorHAnsi"/>
        </w:rPr>
        <w:t>Názov:</w:t>
      </w:r>
      <w:r>
        <w:rPr>
          <w:rFonts w:cstheme="minorHAnsi"/>
        </w:rPr>
        <w:t xml:space="preserve">  </w:t>
      </w:r>
      <w:r w:rsidR="00BC23BA" w:rsidRPr="00BC23BA">
        <w:rPr>
          <w:rFonts w:cstheme="minorHAnsi"/>
          <w:b/>
          <w:bCs/>
          <w:i/>
          <w:iCs/>
        </w:rPr>
        <w:t>Vybudovanie dvoch stojísk polo</w:t>
      </w:r>
      <w:r w:rsidR="00EC701A">
        <w:rPr>
          <w:rFonts w:cstheme="minorHAnsi"/>
          <w:b/>
          <w:bCs/>
          <w:i/>
          <w:iCs/>
        </w:rPr>
        <w:t xml:space="preserve"> </w:t>
      </w:r>
      <w:r w:rsidR="00BC23BA" w:rsidRPr="00BC23BA">
        <w:rPr>
          <w:rFonts w:cstheme="minorHAnsi"/>
          <w:b/>
          <w:bCs/>
          <w:i/>
          <w:iCs/>
        </w:rPr>
        <w:t>zapustených kontajnerov na cintoríne vo Vrakuni</w:t>
      </w:r>
      <w:r w:rsidR="00BB4188" w:rsidRPr="00BC23BA">
        <w:rPr>
          <w:rFonts w:cstheme="minorHAnsi"/>
          <w:b/>
          <w:bCs/>
          <w:i/>
          <w:iCs/>
          <w:lang w:eastAsia="sk-SK"/>
        </w:rPr>
        <w:t xml:space="preserve"> pre</w:t>
      </w:r>
      <w:r w:rsidR="00BB4188">
        <w:rPr>
          <w:rFonts w:cstheme="minorHAnsi"/>
          <w:b/>
          <w:bCs/>
          <w:i/>
          <w:iCs/>
          <w:lang w:eastAsia="sk-SK"/>
        </w:rPr>
        <w:t xml:space="preserve"> </w:t>
      </w:r>
    </w:p>
    <w:p w14:paraId="0D6041A4" w14:textId="7C1FCCBE" w:rsidR="00BB4188" w:rsidRDefault="00BC23BA" w:rsidP="00BB4188">
      <w:pPr>
        <w:spacing w:after="0" w:line="240" w:lineRule="auto"/>
        <w:jc w:val="both"/>
        <w:rPr>
          <w:rFonts w:cstheme="minorHAnsi"/>
          <w:b/>
          <w:bCs/>
          <w:i/>
          <w:iCs/>
        </w:rPr>
      </w:pPr>
      <w:r>
        <w:rPr>
          <w:rFonts w:cstheme="minorHAnsi"/>
          <w:b/>
          <w:bCs/>
          <w:i/>
          <w:iCs/>
          <w:lang w:eastAsia="sk-SK"/>
        </w:rPr>
        <w:t xml:space="preserve">                    </w:t>
      </w:r>
      <w:r w:rsidR="00BB4188">
        <w:rPr>
          <w:rFonts w:cstheme="minorHAnsi"/>
          <w:b/>
          <w:bCs/>
          <w:i/>
          <w:iCs/>
        </w:rPr>
        <w:t>MARIANUM –   Pohrebníctvo mesta Bratislavy</w:t>
      </w:r>
    </w:p>
    <w:p w14:paraId="12C19B96" w14:textId="77777777" w:rsidR="00BB4188" w:rsidRDefault="00BB4188" w:rsidP="00BB4188">
      <w:pPr>
        <w:spacing w:after="0" w:line="240" w:lineRule="auto"/>
        <w:jc w:val="both"/>
        <w:rPr>
          <w:rFonts w:cstheme="minorHAnsi"/>
          <w:b/>
          <w:bCs/>
          <w:i/>
          <w:iCs/>
        </w:rPr>
      </w:pPr>
    </w:p>
    <w:p w14:paraId="0D98CD2D" w14:textId="417BB77F" w:rsidR="00F51370" w:rsidRDefault="00BB4188" w:rsidP="00BB4188">
      <w:pPr>
        <w:spacing w:after="0" w:line="240" w:lineRule="auto"/>
        <w:jc w:val="both"/>
        <w:rPr>
          <w:rFonts w:cstheme="minorHAnsi"/>
        </w:rPr>
      </w:pPr>
      <w:r>
        <w:rPr>
          <w:rFonts w:cstheme="minorHAnsi"/>
          <w:b/>
          <w:bCs/>
          <w:i/>
          <w:iCs/>
        </w:rPr>
        <w:t xml:space="preserve">     </w:t>
      </w:r>
      <w:r w:rsidR="00F51370" w:rsidRPr="00235095">
        <w:rPr>
          <w:rFonts w:cstheme="minorHAnsi"/>
        </w:rPr>
        <w:t xml:space="preserve">CPV: </w:t>
      </w:r>
    </w:p>
    <w:p w14:paraId="15FEF8EA" w14:textId="77777777" w:rsidR="006D53E9" w:rsidRPr="00CF22AF" w:rsidRDefault="006D53E9" w:rsidP="006D53E9">
      <w:pPr>
        <w:autoSpaceDE w:val="0"/>
        <w:autoSpaceDN w:val="0"/>
        <w:adjustRightInd w:val="0"/>
        <w:spacing w:after="0"/>
        <w:ind w:left="993" w:hanging="709"/>
        <w:rPr>
          <w:rFonts w:cstheme="minorHAnsi"/>
          <w:b/>
          <w:bCs/>
          <w:lang w:eastAsia="sk-SK"/>
        </w:rPr>
      </w:pPr>
      <w:r w:rsidRPr="00CF22AF">
        <w:rPr>
          <w:rFonts w:cstheme="minorHAnsi"/>
          <w:b/>
          <w:bCs/>
          <w:lang w:eastAsia="sk-SK"/>
        </w:rPr>
        <w:t>Hlavný predmet</w:t>
      </w:r>
    </w:p>
    <w:p w14:paraId="5C875D2E" w14:textId="77777777" w:rsidR="006D53E9" w:rsidRPr="007B5273" w:rsidRDefault="00F51370" w:rsidP="006D53E9">
      <w:pPr>
        <w:spacing w:after="0"/>
        <w:ind w:left="993" w:hanging="709"/>
        <w:jc w:val="both"/>
        <w:rPr>
          <w:rFonts w:cstheme="minorHAnsi"/>
          <w:lang w:eastAsia="sk-SK"/>
        </w:rPr>
      </w:pPr>
      <w:r w:rsidRPr="00235095">
        <w:rPr>
          <w:rFonts w:cstheme="minorHAnsi"/>
        </w:rPr>
        <w:t xml:space="preserve"> </w:t>
      </w:r>
      <w:r w:rsidR="006D53E9" w:rsidRPr="007B5273">
        <w:rPr>
          <w:rFonts w:cstheme="minorHAnsi"/>
          <w:lang w:eastAsia="sk-SK"/>
        </w:rPr>
        <w:t>Hlavný slovník:</w:t>
      </w:r>
    </w:p>
    <w:p w14:paraId="2097CD6C" w14:textId="61B8B00F" w:rsidR="00541E74" w:rsidRPr="004C0CA0" w:rsidRDefault="00541E74" w:rsidP="00541E74">
      <w:pPr>
        <w:jc w:val="both"/>
        <w:rPr>
          <w:rFonts w:cstheme="minorHAnsi"/>
        </w:rPr>
      </w:pPr>
      <w:r>
        <w:rPr>
          <w:rFonts w:cstheme="minorHAnsi"/>
        </w:rPr>
        <w:t xml:space="preserve">    </w:t>
      </w:r>
      <w:r w:rsidR="00EC701A">
        <w:rPr>
          <w:rFonts w:cstheme="minorHAnsi"/>
        </w:rPr>
        <w:t xml:space="preserve"> </w:t>
      </w:r>
      <w:r>
        <w:rPr>
          <w:rFonts w:cstheme="minorHAnsi"/>
        </w:rPr>
        <w:t xml:space="preserve"> </w:t>
      </w:r>
      <w:r w:rsidRPr="004C0CA0">
        <w:rPr>
          <w:rFonts w:cstheme="minorHAnsi"/>
        </w:rPr>
        <w:t>45000000-7 Stavebné práce</w:t>
      </w:r>
    </w:p>
    <w:p w14:paraId="5878BDA2" w14:textId="77777777" w:rsidR="006D53E9" w:rsidRPr="007B5273" w:rsidRDefault="006D53E9" w:rsidP="006D53E9">
      <w:pPr>
        <w:spacing w:after="0"/>
        <w:ind w:left="993" w:hanging="709"/>
        <w:jc w:val="both"/>
        <w:rPr>
          <w:rFonts w:cstheme="minorHAnsi"/>
          <w:lang w:eastAsia="sk-SK"/>
        </w:rPr>
      </w:pPr>
    </w:p>
    <w:p w14:paraId="2B0FE75D" w14:textId="77777777" w:rsidR="006D53E9" w:rsidRPr="007B5273" w:rsidRDefault="006D53E9" w:rsidP="006D53E9">
      <w:pPr>
        <w:spacing w:after="0"/>
        <w:ind w:left="993" w:hanging="709"/>
        <w:jc w:val="both"/>
        <w:rPr>
          <w:rFonts w:cstheme="minorHAnsi"/>
          <w:b/>
          <w:bCs/>
        </w:rPr>
      </w:pPr>
      <w:r w:rsidRPr="007B5273">
        <w:rPr>
          <w:rFonts w:cstheme="minorHAnsi"/>
          <w:b/>
          <w:bCs/>
        </w:rPr>
        <w:t>Doplňujúce predmety</w:t>
      </w:r>
    </w:p>
    <w:p w14:paraId="53BE0DE9" w14:textId="77777777" w:rsidR="00BC23BA" w:rsidRPr="004C0CA0" w:rsidRDefault="00BC23BA" w:rsidP="00541E74">
      <w:pPr>
        <w:spacing w:after="0"/>
        <w:ind w:left="284"/>
        <w:jc w:val="both"/>
        <w:rPr>
          <w:rFonts w:cstheme="minorHAnsi"/>
        </w:rPr>
      </w:pPr>
      <w:r w:rsidRPr="004C0CA0">
        <w:rPr>
          <w:rFonts w:cstheme="minorHAnsi"/>
        </w:rPr>
        <w:t>45350000-5 Mechanické inštalácie</w:t>
      </w:r>
    </w:p>
    <w:p w14:paraId="3D287385" w14:textId="77777777" w:rsidR="00BC23BA" w:rsidRPr="004C0CA0" w:rsidRDefault="00BC23BA" w:rsidP="00541E74">
      <w:pPr>
        <w:spacing w:after="0"/>
        <w:ind w:left="284"/>
        <w:jc w:val="both"/>
        <w:rPr>
          <w:rFonts w:cstheme="minorHAnsi"/>
        </w:rPr>
      </w:pPr>
      <w:r w:rsidRPr="004C0CA0">
        <w:rPr>
          <w:rFonts w:cstheme="minorHAnsi"/>
        </w:rPr>
        <w:t xml:space="preserve">45223800-4 </w:t>
      </w:r>
      <w:proofErr w:type="spellStart"/>
      <w:r w:rsidRPr="004C0CA0">
        <w:rPr>
          <w:rFonts w:cstheme="minorHAnsi"/>
        </w:rPr>
        <w:t>Kompletovanie</w:t>
      </w:r>
      <w:proofErr w:type="spellEnd"/>
      <w:r w:rsidRPr="004C0CA0">
        <w:rPr>
          <w:rFonts w:cstheme="minorHAnsi"/>
        </w:rPr>
        <w:t xml:space="preserve"> a montáž prefabrikovaných konštrukcií</w:t>
      </w:r>
    </w:p>
    <w:p w14:paraId="53E480EB" w14:textId="77777777" w:rsidR="00BC23BA" w:rsidRPr="004C0CA0" w:rsidRDefault="00BC23BA" w:rsidP="00541E74">
      <w:pPr>
        <w:spacing w:after="0"/>
        <w:ind w:left="284"/>
        <w:jc w:val="both"/>
        <w:rPr>
          <w:rFonts w:cstheme="minorHAnsi"/>
        </w:rPr>
      </w:pPr>
      <w:r w:rsidRPr="004C0CA0">
        <w:rPr>
          <w:rFonts w:cstheme="minorHAnsi"/>
        </w:rPr>
        <w:t xml:space="preserve">90512000-9 Služby na prepravu odpadu </w:t>
      </w:r>
    </w:p>
    <w:p w14:paraId="00329BC7" w14:textId="62BB5B82" w:rsidR="00BC23BA" w:rsidRDefault="00BC23BA" w:rsidP="00541E74">
      <w:pPr>
        <w:spacing w:after="0"/>
        <w:ind w:left="284"/>
        <w:jc w:val="both"/>
        <w:rPr>
          <w:rFonts w:cstheme="minorHAnsi"/>
        </w:rPr>
      </w:pPr>
      <w:r w:rsidRPr="004C0CA0">
        <w:rPr>
          <w:rFonts w:cstheme="minorHAnsi"/>
        </w:rPr>
        <w:t>90513000-6 Služby na spracovanie a likvidáciu nie nebezpečného odpadu</w:t>
      </w:r>
    </w:p>
    <w:p w14:paraId="48B28003" w14:textId="77777777" w:rsidR="00541E74" w:rsidRPr="004C0CA0" w:rsidRDefault="00541E74" w:rsidP="00541E74">
      <w:pPr>
        <w:spacing w:after="0"/>
        <w:ind w:left="284"/>
        <w:jc w:val="both"/>
        <w:rPr>
          <w:rFonts w:cstheme="minorHAnsi"/>
        </w:rPr>
      </w:pPr>
    </w:p>
    <w:p w14:paraId="2DB18B15" w14:textId="1AF04751"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r w:rsidR="00BC23BA">
        <w:rPr>
          <w:rFonts w:cstheme="minorHAnsi"/>
        </w:rPr>
        <w:t>, tovar</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4E5652FF" w14:textId="29AD8F1C" w:rsidR="006D53E9" w:rsidRPr="006D53E9" w:rsidRDefault="006D53E9" w:rsidP="006D53E9">
      <w:pPr>
        <w:tabs>
          <w:tab w:val="left" w:pos="142"/>
          <w:tab w:val="left" w:pos="284"/>
          <w:tab w:val="left" w:pos="709"/>
        </w:tabs>
        <w:autoSpaceDE w:val="0"/>
        <w:autoSpaceDN w:val="0"/>
        <w:spacing w:after="0"/>
        <w:ind w:left="284"/>
        <w:jc w:val="both"/>
        <w:textAlignment w:val="baseline"/>
        <w:rPr>
          <w:rFonts w:cstheme="minorHAnsi"/>
        </w:rPr>
      </w:pPr>
      <w:r w:rsidRPr="006D53E9">
        <w:rPr>
          <w:rFonts w:cstheme="minorHAnsi"/>
          <w:lang w:eastAsia="sk-SK"/>
        </w:rPr>
        <w:t>Predmetom zákazky</w:t>
      </w:r>
      <w:r w:rsidRPr="006D53E9">
        <w:rPr>
          <w:rFonts w:cstheme="minorHAnsi"/>
          <w:b/>
          <w:bCs/>
          <w:lang w:eastAsia="sk-SK"/>
        </w:rPr>
        <w:t xml:space="preserve"> </w:t>
      </w:r>
      <w:r w:rsidRPr="006D53E9">
        <w:rPr>
          <w:rFonts w:cstheme="minorHAnsi"/>
          <w:lang w:eastAsia="sk-SK"/>
        </w:rPr>
        <w:t xml:space="preserve">je </w:t>
      </w:r>
      <w:r w:rsidR="00BF5C4D">
        <w:rPr>
          <w:rFonts w:cstheme="minorHAnsi"/>
          <w:lang w:eastAsia="sk-SK"/>
        </w:rPr>
        <w:t xml:space="preserve"> </w:t>
      </w:r>
      <w:r w:rsidR="001651B1">
        <w:rPr>
          <w:rFonts w:cstheme="minorHAnsi"/>
          <w:lang w:eastAsia="sk-SK"/>
        </w:rPr>
        <w:t>v</w:t>
      </w:r>
      <w:r w:rsidR="00541E74">
        <w:rPr>
          <w:rFonts w:cstheme="minorHAnsi"/>
          <w:lang w:eastAsia="sk-SK"/>
        </w:rPr>
        <w:t xml:space="preserve">ybudovanie dvoch stojísk </w:t>
      </w:r>
      <w:r w:rsidR="00B53681">
        <w:rPr>
          <w:rFonts w:cstheme="minorHAnsi"/>
          <w:lang w:eastAsia="sk-SK"/>
        </w:rPr>
        <w:t>polo zapustených</w:t>
      </w:r>
      <w:r w:rsidR="00541E74">
        <w:rPr>
          <w:rFonts w:cstheme="minorHAnsi"/>
          <w:lang w:eastAsia="sk-SK"/>
        </w:rPr>
        <w:t xml:space="preserve"> kontajnerov  na komunálny odpad v priestoroch cintorína Vrakúňa</w:t>
      </w:r>
      <w:r w:rsidRPr="006D53E9">
        <w:rPr>
          <w:rFonts w:cstheme="minorHAnsi"/>
          <w:b/>
          <w:bCs/>
          <w:i/>
          <w:iCs/>
          <w:lang w:eastAsia="sk-SK"/>
        </w:rPr>
        <w:t>.</w:t>
      </w:r>
      <w:r w:rsidRPr="006D53E9">
        <w:rPr>
          <w:rFonts w:cstheme="minorHAnsi"/>
          <w:lang w:eastAsia="sk-SK"/>
        </w:rPr>
        <w:t xml:space="preserve"> Podrobne je predmet zákazky popísaný v</w:t>
      </w:r>
      <w:r w:rsidR="00BF5C4D">
        <w:rPr>
          <w:rFonts w:cstheme="minorHAnsi"/>
          <w:lang w:eastAsia="sk-SK"/>
        </w:rPr>
        <w:t> prílohe č. 2 Technická špecifikácia</w:t>
      </w:r>
      <w:r w:rsidR="00B53681">
        <w:rPr>
          <w:rFonts w:cstheme="minorHAnsi"/>
          <w:lang w:eastAsia="sk-SK"/>
        </w:rPr>
        <w:t xml:space="preserve"> </w:t>
      </w:r>
      <w:r w:rsidR="00EC701A">
        <w:rPr>
          <w:rFonts w:cstheme="minorHAnsi"/>
          <w:lang w:eastAsia="sk-SK"/>
        </w:rPr>
        <w:t xml:space="preserve">, predmet zákazky </w:t>
      </w:r>
      <w:r w:rsidR="00B53681">
        <w:rPr>
          <w:rFonts w:cstheme="minorHAnsi"/>
          <w:lang w:eastAsia="sk-SK"/>
        </w:rPr>
        <w:t>pozostáva z častí 1a,1b,2a,2b</w:t>
      </w:r>
      <w:r w:rsidRPr="006D53E9">
        <w:rPr>
          <w:rFonts w:cstheme="minorHAnsi"/>
          <w:lang w:eastAsia="sk-SK"/>
        </w:rPr>
        <w:t xml:space="preserve">. Po ukončení prác zhotoviteľ predloží doklady o zneškodnení odpadov. </w:t>
      </w:r>
    </w:p>
    <w:p w14:paraId="5AD9F328" w14:textId="77777777" w:rsidR="00C800F6" w:rsidRDefault="00C800F6" w:rsidP="00F51370">
      <w:pPr>
        <w:spacing w:line="276" w:lineRule="auto"/>
        <w:ind w:left="284"/>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46D41374" w:rsidR="00F51370" w:rsidRPr="00235095" w:rsidRDefault="00221381" w:rsidP="00504F8D">
      <w:pPr>
        <w:spacing w:after="0" w:line="276" w:lineRule="auto"/>
        <w:ind w:left="602"/>
        <w:rPr>
          <w:rFonts w:cstheme="minorHAnsi"/>
        </w:rPr>
      </w:pPr>
      <w:r>
        <w:rPr>
          <w:b/>
          <w:bCs/>
        </w:rPr>
        <w:t>58</w:t>
      </w:r>
      <w:r w:rsidR="00504F8D">
        <w:rPr>
          <w:b/>
          <w:bCs/>
        </w:rPr>
        <w:t xml:space="preserve"> </w:t>
      </w:r>
      <w:r>
        <w:rPr>
          <w:b/>
          <w:bCs/>
        </w:rPr>
        <w:t xml:space="preserve">763,74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lastRenderedPageBreak/>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3435DEF1"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11B68591" w14:textId="77777777" w:rsidR="00F7116F" w:rsidRPr="00235095" w:rsidRDefault="00F7116F" w:rsidP="00F51370">
      <w:pPr>
        <w:pStyle w:val="Odsekzoznamu"/>
        <w:widowControl w:val="0"/>
        <w:numPr>
          <w:ilvl w:val="0"/>
          <w:numId w:val="4"/>
        </w:numPr>
        <w:autoSpaceDE w:val="0"/>
        <w:autoSpaceDN w:val="0"/>
        <w:spacing w:after="0" w:line="276" w:lineRule="auto"/>
        <w:contextualSpacing w:val="0"/>
        <w:jc w:val="both"/>
        <w:rPr>
          <w:rFonts w:cstheme="minorHAnsi"/>
          <w:b/>
        </w:rPr>
      </w:pPr>
    </w:p>
    <w:p w14:paraId="4B223ACA" w14:textId="6BD3BE56"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007965EC">
        <w:rPr>
          <w:rFonts w:cstheme="minorHAnsi"/>
          <w:b/>
          <w:bCs/>
        </w:rPr>
        <w:t xml:space="preserve"> </w:t>
      </w:r>
      <w:r w:rsidR="00BB4188">
        <w:rPr>
          <w:b/>
        </w:rPr>
        <w:t xml:space="preserve">Cintorín </w:t>
      </w:r>
      <w:r w:rsidR="00221381">
        <w:rPr>
          <w:b/>
        </w:rPr>
        <w:t>Vrakúňa</w:t>
      </w:r>
    </w:p>
    <w:p w14:paraId="7B362C5A" w14:textId="572FD454"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221381">
        <w:rPr>
          <w:rFonts w:cstheme="minorHAnsi"/>
        </w:rPr>
        <w:t>8</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23377752"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w:t>
      </w:r>
      <w:r w:rsidR="00B53681">
        <w:rPr>
          <w:rFonts w:cstheme="minorHAnsi"/>
        </w:rPr>
        <w:t>11</w:t>
      </w:r>
      <w:r w:rsidR="00BD658A">
        <w:rPr>
          <w:rFonts w:cstheme="minorHAnsi"/>
        </w:rPr>
        <w:t>.</w:t>
      </w:r>
      <w:r w:rsidR="00B53681">
        <w:rPr>
          <w:rFonts w:cstheme="minorHAnsi"/>
        </w:rPr>
        <w:t>10</w:t>
      </w:r>
      <w:r w:rsidR="00747805">
        <w:rPr>
          <w:rFonts w:cstheme="minorHAnsi"/>
        </w:rPr>
        <w:t>-</w:t>
      </w:r>
      <w:r w:rsidR="00B53681">
        <w:rPr>
          <w:rFonts w:cstheme="minorHAnsi"/>
        </w:rPr>
        <w:t>14</w:t>
      </w:r>
      <w:r w:rsidR="00747805">
        <w:rPr>
          <w:rFonts w:cstheme="minorHAnsi"/>
        </w:rPr>
        <w:t>.</w:t>
      </w:r>
      <w:r w:rsidR="00B53681">
        <w:rPr>
          <w:rFonts w:cstheme="minorHAnsi"/>
        </w:rPr>
        <w:t>10</w:t>
      </w:r>
      <w:r w:rsidR="00747805">
        <w:rPr>
          <w:rFonts w:cstheme="minorHAnsi"/>
        </w:rPr>
        <w:t>. 2021</w:t>
      </w:r>
    </w:p>
    <w:p w14:paraId="3C4D7FA5" w14:textId="65738874" w:rsidR="00BF5C4D" w:rsidRDefault="00BF5C4D" w:rsidP="00BF5C4D">
      <w:pPr>
        <w:spacing w:after="0" w:line="360" w:lineRule="auto"/>
        <w:ind w:firstLine="284"/>
      </w:pPr>
      <w:r w:rsidRPr="00235095">
        <w:rPr>
          <w:rFonts w:cstheme="minorHAnsi"/>
        </w:rPr>
        <w:t>Kontaktná osoba</w:t>
      </w:r>
      <w:r w:rsidR="00504F8D">
        <w:rPr>
          <w:rFonts w:cstheme="minorHAnsi"/>
        </w:rPr>
        <w:t xml:space="preserve"> 1</w:t>
      </w:r>
      <w:r w:rsidRPr="00235095">
        <w:rPr>
          <w:rFonts w:cstheme="minorHAnsi"/>
        </w:rPr>
        <w:t>:</w:t>
      </w:r>
      <w:r>
        <w:rPr>
          <w:rFonts w:cstheme="minorHAnsi"/>
        </w:rPr>
        <w:t xml:space="preserve">   </w:t>
      </w:r>
      <w:r w:rsidRPr="00633DFE">
        <w:rPr>
          <w:rFonts w:ascii="Calibri" w:eastAsia="Times New Roman" w:hAnsi="Calibri" w:cs="Times New Roman"/>
          <w:lang w:eastAsia="sk-SK"/>
        </w:rPr>
        <w:t>Ing. Jaroslav Hurta</w:t>
      </w:r>
    </w:p>
    <w:p w14:paraId="5CCC01BC" w14:textId="12D2FDAC" w:rsidR="00BF5C4D" w:rsidRDefault="00BF5C4D" w:rsidP="00BF5C4D">
      <w:pPr>
        <w:spacing w:after="0" w:line="360" w:lineRule="auto"/>
        <w:ind w:firstLine="284"/>
        <w:rPr>
          <w:rFonts w:ascii="Calibri" w:eastAsia="Times New Roman" w:hAnsi="Calibri" w:cs="Times New Roman"/>
          <w:lang w:eastAsia="sk-SK"/>
        </w:rPr>
      </w:pPr>
      <w:r>
        <w:rPr>
          <w:rFonts w:eastAsia="Times New Roman" w:cs="Times New Roman"/>
          <w:lang w:eastAsia="sk-SK"/>
        </w:rPr>
        <w:t xml:space="preserve">Tel. č., mail:           </w:t>
      </w:r>
      <w:r w:rsidR="00504F8D">
        <w:rPr>
          <w:rFonts w:eastAsia="Times New Roman" w:cs="Times New Roman"/>
          <w:lang w:eastAsia="sk-SK"/>
        </w:rPr>
        <w:t xml:space="preserve">   </w:t>
      </w:r>
      <w:r>
        <w:rPr>
          <w:rFonts w:eastAsia="Times New Roman" w:cs="Times New Roman"/>
          <w:lang w:eastAsia="sk-SK"/>
        </w:rPr>
        <w:t xml:space="preserve"> </w:t>
      </w:r>
      <w:r w:rsidRPr="00633DFE">
        <w:rPr>
          <w:rFonts w:ascii="Calibri" w:eastAsia="Times New Roman" w:hAnsi="Calibri" w:cs="Times New Roman"/>
          <w:lang w:eastAsia="sk-SK"/>
        </w:rPr>
        <w:t>+421 911 147</w:t>
      </w:r>
      <w:r>
        <w:rPr>
          <w:rFonts w:ascii="Calibri" w:eastAsia="Times New Roman" w:hAnsi="Calibri" w:cs="Times New Roman"/>
          <w:lang w:eastAsia="sk-SK"/>
        </w:rPr>
        <w:t> </w:t>
      </w:r>
      <w:r w:rsidRPr="00633DFE">
        <w:rPr>
          <w:rFonts w:ascii="Calibri" w:eastAsia="Times New Roman" w:hAnsi="Calibri" w:cs="Times New Roman"/>
          <w:lang w:eastAsia="sk-SK"/>
        </w:rPr>
        <w:t>541</w:t>
      </w:r>
      <w:r>
        <w:rPr>
          <w:rFonts w:ascii="Calibri" w:eastAsia="Times New Roman" w:hAnsi="Calibri" w:cs="Times New Roman"/>
          <w:lang w:eastAsia="sk-SK"/>
        </w:rPr>
        <w:t>,</w:t>
      </w:r>
      <w:r w:rsidRPr="00231D8A">
        <w:rPr>
          <w:rFonts w:ascii="Calibri" w:eastAsia="Times New Roman" w:hAnsi="Calibri" w:cs="Times New Roman"/>
          <w:lang w:eastAsia="sk-SK"/>
        </w:rPr>
        <w:t xml:space="preserve"> </w:t>
      </w:r>
    </w:p>
    <w:p w14:paraId="0426A8EC" w14:textId="1098079A" w:rsidR="00BF5C4D" w:rsidRDefault="00BF5C4D" w:rsidP="00BF5C4D">
      <w:pPr>
        <w:spacing w:after="0" w:line="360" w:lineRule="auto"/>
        <w:ind w:firstLine="284"/>
        <w:rPr>
          <w:rFonts w:ascii="Calibri" w:eastAsia="Times New Roman" w:hAnsi="Calibri" w:cs="Times New Roman"/>
          <w:u w:val="single"/>
          <w:lang w:eastAsia="sk-SK"/>
        </w:rPr>
      </w:pPr>
      <w:r w:rsidRPr="00231D8A">
        <w:rPr>
          <w:rFonts w:ascii="Calibri" w:eastAsia="Times New Roman" w:hAnsi="Calibri" w:cs="Times New Roman"/>
          <w:lang w:eastAsia="sk-SK"/>
        </w:rPr>
        <w:t>e-mail:</w:t>
      </w:r>
      <w:r>
        <w:rPr>
          <w:rFonts w:ascii="Calibri" w:eastAsia="Times New Roman" w:hAnsi="Calibri" w:cs="Times New Roman"/>
          <w:lang w:eastAsia="sk-SK"/>
        </w:rPr>
        <w:t xml:space="preserve"> </w:t>
      </w:r>
      <w:r w:rsidRPr="00231D8A">
        <w:rPr>
          <w:rFonts w:ascii="Calibri" w:eastAsia="Times New Roman" w:hAnsi="Calibri" w:cs="Times New Roman"/>
          <w:lang w:eastAsia="sk-SK"/>
        </w:rPr>
        <w:t xml:space="preserve"> </w:t>
      </w:r>
      <w:r w:rsidR="00F7116F">
        <w:rPr>
          <w:rFonts w:ascii="Calibri" w:eastAsia="Times New Roman" w:hAnsi="Calibri" w:cs="Times New Roman"/>
          <w:lang w:eastAsia="sk-SK"/>
        </w:rPr>
        <w:t xml:space="preserve">                 </w:t>
      </w:r>
      <w:r w:rsidR="00504F8D">
        <w:rPr>
          <w:rFonts w:ascii="Calibri" w:eastAsia="Times New Roman" w:hAnsi="Calibri" w:cs="Times New Roman"/>
          <w:lang w:eastAsia="sk-SK"/>
        </w:rPr>
        <w:t xml:space="preserve">    </w:t>
      </w:r>
      <w:r w:rsidR="00F7116F">
        <w:rPr>
          <w:rFonts w:ascii="Calibri" w:eastAsia="Times New Roman" w:hAnsi="Calibri" w:cs="Times New Roman"/>
          <w:lang w:eastAsia="sk-SK"/>
        </w:rPr>
        <w:t xml:space="preserve">  </w:t>
      </w:r>
      <w:hyperlink r:id="rId10" w:history="1">
        <w:r w:rsidR="00B53681" w:rsidRPr="00F66417">
          <w:rPr>
            <w:rStyle w:val="Hypertextovprepojenie"/>
            <w:rFonts w:ascii="Calibri" w:eastAsia="Times New Roman" w:hAnsi="Calibri" w:cs="Times New Roman"/>
            <w:lang w:eastAsia="sk-SK"/>
          </w:rPr>
          <w:t>jaroslav.hurta@marianum.sk</w:t>
        </w:r>
      </w:hyperlink>
      <w:r w:rsidRPr="00231D8A">
        <w:rPr>
          <w:rFonts w:ascii="Calibri" w:eastAsia="Times New Roman" w:hAnsi="Calibri" w:cs="Times New Roman"/>
          <w:u w:val="single"/>
          <w:lang w:eastAsia="sk-SK"/>
        </w:rPr>
        <w:t xml:space="preserve"> </w:t>
      </w:r>
    </w:p>
    <w:p w14:paraId="09C6336C" w14:textId="737953FD" w:rsidR="00504F8D" w:rsidRPr="00235095" w:rsidRDefault="00504F8D" w:rsidP="00504F8D">
      <w:pPr>
        <w:ind w:left="284"/>
        <w:jc w:val="both"/>
        <w:rPr>
          <w:rFonts w:cstheme="minorHAnsi"/>
        </w:rPr>
      </w:pPr>
      <w:r w:rsidRPr="00235095">
        <w:rPr>
          <w:rFonts w:cstheme="minorHAnsi"/>
        </w:rPr>
        <w:t>Kontaktná osoba</w:t>
      </w:r>
      <w:r>
        <w:rPr>
          <w:rFonts w:cstheme="minorHAnsi"/>
        </w:rPr>
        <w:t xml:space="preserve"> 2</w:t>
      </w:r>
      <w:r w:rsidRPr="00235095">
        <w:rPr>
          <w:rFonts w:cstheme="minorHAnsi"/>
        </w:rPr>
        <w:t>:</w:t>
      </w:r>
      <w:r>
        <w:rPr>
          <w:rFonts w:cstheme="minorHAnsi"/>
        </w:rPr>
        <w:t xml:space="preserve">  </w:t>
      </w:r>
      <w:r>
        <w:rPr>
          <w:rFonts w:cstheme="minorHAnsi"/>
        </w:rPr>
        <w:t xml:space="preserve"> </w:t>
      </w:r>
      <w:r>
        <w:t>Peter Struhár</w:t>
      </w:r>
    </w:p>
    <w:p w14:paraId="13AF703B" w14:textId="7EECD698" w:rsidR="00504F8D" w:rsidRPr="00235095" w:rsidRDefault="00504F8D" w:rsidP="00504F8D">
      <w:pPr>
        <w:ind w:left="284"/>
        <w:jc w:val="both"/>
        <w:rPr>
          <w:rFonts w:cstheme="minorHAnsi"/>
        </w:rPr>
      </w:pPr>
      <w:r w:rsidRPr="00235095">
        <w:rPr>
          <w:rFonts w:cstheme="minorHAnsi"/>
        </w:rPr>
        <w:t>Tel.:</w:t>
      </w:r>
      <w:r>
        <w:rPr>
          <w:rFonts w:cstheme="minorHAnsi"/>
        </w:rPr>
        <w:t xml:space="preserve">                       </w:t>
      </w:r>
      <w:r>
        <w:rPr>
          <w:rFonts w:cstheme="minorHAnsi"/>
        </w:rPr>
        <w:t xml:space="preserve">    </w:t>
      </w:r>
      <w:r>
        <w:rPr>
          <w:rFonts w:cstheme="minorHAnsi"/>
        </w:rPr>
        <w:t xml:space="preserve"> </w:t>
      </w:r>
      <w:r>
        <w:rPr>
          <w:rFonts w:cstheme="minorHAnsi"/>
        </w:rPr>
        <w:t xml:space="preserve">  </w:t>
      </w:r>
      <w:r>
        <w:rPr>
          <w:rFonts w:cstheme="minorHAnsi"/>
        </w:rPr>
        <w:t xml:space="preserve">+421 </w:t>
      </w:r>
      <w:r>
        <w:t>903 409 980</w:t>
      </w:r>
    </w:p>
    <w:p w14:paraId="4C71518A" w14:textId="5EF18665" w:rsidR="00504F8D" w:rsidRPr="00235095" w:rsidRDefault="00504F8D" w:rsidP="00504F8D">
      <w:pPr>
        <w:ind w:left="284"/>
        <w:jc w:val="both"/>
        <w:rPr>
          <w:rFonts w:cstheme="minorHAnsi"/>
        </w:rPr>
      </w:pPr>
      <w:r w:rsidRPr="00235095">
        <w:rPr>
          <w:rFonts w:cstheme="minorHAnsi"/>
        </w:rPr>
        <w:t xml:space="preserve">e-mail:        </w:t>
      </w:r>
      <w:r>
        <w:rPr>
          <w:rFonts w:cstheme="minorHAnsi"/>
        </w:rPr>
        <w:t xml:space="preserve">          </w:t>
      </w:r>
      <w:r>
        <w:rPr>
          <w:rFonts w:cstheme="minorHAnsi"/>
        </w:rPr>
        <w:t xml:space="preserve">      </w:t>
      </w:r>
      <w:r>
        <w:rPr>
          <w:rFonts w:cstheme="minorHAnsi"/>
        </w:rPr>
        <w:t xml:space="preserve"> </w:t>
      </w:r>
      <w:hyperlink r:id="rId11" w:history="1">
        <w:r w:rsidRPr="00F66417">
          <w:rPr>
            <w:rStyle w:val="Hypertextovprepojenie"/>
          </w:rPr>
          <w:t>peter.struhar</w:t>
        </w:r>
        <w:r w:rsidRPr="00F66417">
          <w:rPr>
            <w:rStyle w:val="Hypertextovprepojenie"/>
          </w:rPr>
          <w:t>@marianum.sk</w:t>
        </w:r>
      </w:hyperlink>
    </w:p>
    <w:p w14:paraId="5AECCC13" w14:textId="1A7C9849" w:rsidR="008879E6" w:rsidRPr="00235095" w:rsidRDefault="00BD658A" w:rsidP="00747805">
      <w:pPr>
        <w:ind w:left="284"/>
        <w:jc w:val="both"/>
        <w:rPr>
          <w:rFonts w:cstheme="minorHAnsi"/>
          <w:b/>
        </w:rPr>
      </w:pPr>
      <w:r>
        <w:rPr>
          <w:rFonts w:cstheme="minorHAnsi"/>
          <w:b/>
          <w:bCs/>
        </w:rPr>
        <w:t>Obhliadka nie je povinná, uskutoční sa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0AB77D5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Zmluva o </w:t>
      </w:r>
      <w:r w:rsidR="00BD658A">
        <w:rPr>
          <w:rFonts w:cstheme="minorHAnsi"/>
          <w:bCs/>
        </w:rPr>
        <w:t>dielo</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lastRenderedPageBreak/>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2F915FD1"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lastRenderedPageBreak/>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2"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w:t>
      </w:r>
      <w:r w:rsidRPr="00235095">
        <w:rPr>
          <w:rFonts w:cstheme="minorHAnsi"/>
        </w:rPr>
        <w:lastRenderedPageBreak/>
        <w:t xml:space="preserve">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3"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0C3F41C1"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1651B1">
        <w:rPr>
          <w:rFonts w:cstheme="minorHAnsi"/>
          <w:bCs/>
        </w:rPr>
        <w:t>22</w:t>
      </w:r>
      <w:r w:rsidRPr="00235095">
        <w:rPr>
          <w:rFonts w:cstheme="minorHAnsi"/>
          <w:bCs/>
        </w:rPr>
        <w:t>.</w:t>
      </w:r>
      <w:r w:rsidR="005933FD">
        <w:rPr>
          <w:rFonts w:cstheme="minorHAnsi"/>
          <w:bCs/>
        </w:rPr>
        <w:t xml:space="preserve"> </w:t>
      </w:r>
      <w:r w:rsidR="00BB4188">
        <w:rPr>
          <w:rFonts w:cstheme="minorHAnsi"/>
          <w:bCs/>
        </w:rPr>
        <w:t>10</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701658BA" w14:textId="44CE4F55" w:rsidR="00F7116F" w:rsidRDefault="001651B1" w:rsidP="00F51370">
      <w:pPr>
        <w:pStyle w:val="Odsekzoznamu"/>
        <w:spacing w:line="276" w:lineRule="auto"/>
        <w:ind w:left="284"/>
        <w:jc w:val="both"/>
      </w:pPr>
      <w:hyperlink r:id="rId14" w:history="1">
        <w:r w:rsidRPr="00F66417">
          <w:rPr>
            <w:rStyle w:val="Hypertextovprepojenie"/>
          </w:rPr>
          <w:t>https://josephine.proebiz.com/sk/tender/14908/summary</w:t>
        </w:r>
      </w:hyperlink>
    </w:p>
    <w:p w14:paraId="01C6E2B1" w14:textId="77777777" w:rsidR="001651B1" w:rsidRPr="00235095" w:rsidRDefault="001651B1"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0AE2757"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3427DE1E" w14:textId="6804141D" w:rsidR="00C800F6" w:rsidRPr="00235095" w:rsidRDefault="00C800F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Podpísaný Návrh zmluvy s vyplnenými údajmi uchádzača</w:t>
      </w: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21223AA6"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3930AA21" w14:textId="2BE141BD" w:rsidR="005305CC" w:rsidRDefault="005305CC" w:rsidP="005305CC">
      <w:pPr>
        <w:widowControl w:val="0"/>
        <w:autoSpaceDE w:val="0"/>
        <w:autoSpaceDN w:val="0"/>
        <w:spacing w:after="0" w:line="276" w:lineRule="auto"/>
        <w:jc w:val="both"/>
        <w:rPr>
          <w:rFonts w:cstheme="minorHAnsi"/>
        </w:rPr>
      </w:pPr>
    </w:p>
    <w:p w14:paraId="424F20B4" w14:textId="033D7176" w:rsidR="00F51370" w:rsidRPr="00235095" w:rsidRDefault="00F51370" w:rsidP="00C800F6">
      <w:pPr>
        <w:spacing w:line="276" w:lineRule="auto"/>
        <w:ind w:left="318"/>
        <w:jc w:val="both"/>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4AA11958"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r w:rsidR="00B75204">
        <w:rPr>
          <w:rFonts w:cstheme="minorHAnsi"/>
          <w:bCs/>
        </w:rPr>
        <w:t>( Príloha č. 1.1)</w:t>
      </w:r>
    </w:p>
    <w:p w14:paraId="304F6A0B" w14:textId="6DE0B4E6" w:rsidR="00235095" w:rsidRPr="00235095" w:rsidRDefault="00235095" w:rsidP="00F51370">
      <w:pPr>
        <w:tabs>
          <w:tab w:val="left" w:pos="1102"/>
        </w:tabs>
        <w:ind w:firstLine="426"/>
        <w:rPr>
          <w:rFonts w:cstheme="minorHAnsi"/>
          <w:bCs/>
        </w:rPr>
      </w:pPr>
      <w:r w:rsidRPr="00235095">
        <w:rPr>
          <w:rFonts w:cstheme="minorHAnsi"/>
          <w:bCs/>
        </w:rPr>
        <w:t xml:space="preserve">Príloha č. 2. – </w:t>
      </w:r>
      <w:r w:rsidR="009B63B5">
        <w:rPr>
          <w:rFonts w:cstheme="minorHAnsi"/>
          <w:bCs/>
        </w:rPr>
        <w:t xml:space="preserve">Technická špecifikácia - </w:t>
      </w:r>
      <w:r w:rsidRPr="00235095">
        <w:rPr>
          <w:rFonts w:cstheme="minorHAnsi"/>
          <w:bCs/>
        </w:rPr>
        <w:t>Opis predmetu zákazky</w:t>
      </w:r>
    </w:p>
    <w:p w14:paraId="38C0D264" w14:textId="254E75AC" w:rsidR="00F51370" w:rsidRPr="00235095" w:rsidRDefault="00F51370" w:rsidP="00C800F6">
      <w:pPr>
        <w:tabs>
          <w:tab w:val="left" w:pos="1102"/>
        </w:tabs>
        <w:ind w:firstLine="426"/>
        <w:rPr>
          <w:rFonts w:cstheme="minorHAnsi"/>
        </w:rPr>
      </w:pPr>
      <w:r w:rsidRPr="00235095">
        <w:rPr>
          <w:rFonts w:cstheme="minorHAnsi"/>
          <w:bCs/>
        </w:rPr>
        <w:t xml:space="preserve">Príloha č. </w:t>
      </w:r>
      <w:r w:rsidR="002F4B8E">
        <w:rPr>
          <w:rFonts w:cstheme="minorHAnsi"/>
          <w:bCs/>
        </w:rPr>
        <w:t>3</w:t>
      </w:r>
      <w:r w:rsidRPr="00235095">
        <w:rPr>
          <w:rFonts w:cstheme="minorHAnsi"/>
          <w:bCs/>
        </w:rPr>
        <w:t xml:space="preserve"> – Návrh zmluv</w:t>
      </w:r>
      <w:r w:rsidR="00602B01">
        <w:rPr>
          <w:rFonts w:cstheme="minorHAnsi"/>
          <w:bCs/>
        </w:rPr>
        <w:t>y</w:t>
      </w:r>
    </w:p>
    <w:p w14:paraId="4D40A3EE" w14:textId="77777777" w:rsidR="00F51370" w:rsidRPr="00235095" w:rsidRDefault="00F51370" w:rsidP="008549D9">
      <w:pPr>
        <w:jc w:val="both"/>
        <w:rPr>
          <w:rFonts w:cstheme="minorHAnsi"/>
        </w:rPr>
      </w:pPr>
    </w:p>
    <w:sectPr w:rsidR="00F51370" w:rsidRPr="00235095">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3D6F" w14:textId="77777777" w:rsidR="00F9496D" w:rsidRDefault="00F9496D" w:rsidP="00EC368F">
      <w:pPr>
        <w:spacing w:after="0" w:line="240" w:lineRule="auto"/>
      </w:pPr>
      <w:r>
        <w:separator/>
      </w:r>
    </w:p>
  </w:endnote>
  <w:endnote w:type="continuationSeparator" w:id="0">
    <w:p w14:paraId="027E7259" w14:textId="77777777" w:rsidR="00F9496D" w:rsidRDefault="00F9496D"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F36F" w14:textId="77777777" w:rsidR="00F9496D" w:rsidRDefault="00F9496D" w:rsidP="00EC368F">
      <w:pPr>
        <w:spacing w:after="0" w:line="240" w:lineRule="auto"/>
      </w:pPr>
      <w:r>
        <w:separator/>
      </w:r>
    </w:p>
  </w:footnote>
  <w:footnote w:type="continuationSeparator" w:id="0">
    <w:p w14:paraId="54749CDA" w14:textId="77777777" w:rsidR="00F9496D" w:rsidRDefault="00F9496D"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0CC8"/>
    <w:rsid w:val="000034C3"/>
    <w:rsid w:val="000173B6"/>
    <w:rsid w:val="00022720"/>
    <w:rsid w:val="0003373D"/>
    <w:rsid w:val="00034E30"/>
    <w:rsid w:val="00042225"/>
    <w:rsid w:val="000866F4"/>
    <w:rsid w:val="000918B5"/>
    <w:rsid w:val="000A63D0"/>
    <w:rsid w:val="000E1D71"/>
    <w:rsid w:val="000E7F62"/>
    <w:rsid w:val="00105BD7"/>
    <w:rsid w:val="00164FD4"/>
    <w:rsid w:val="001651B1"/>
    <w:rsid w:val="00172C74"/>
    <w:rsid w:val="00195F1E"/>
    <w:rsid w:val="001A38C4"/>
    <w:rsid w:val="001C25AD"/>
    <w:rsid w:val="00204CB6"/>
    <w:rsid w:val="00221381"/>
    <w:rsid w:val="0022441E"/>
    <w:rsid w:val="00226F06"/>
    <w:rsid w:val="00235095"/>
    <w:rsid w:val="0025040D"/>
    <w:rsid w:val="002934F0"/>
    <w:rsid w:val="002D3CDE"/>
    <w:rsid w:val="002E092F"/>
    <w:rsid w:val="002E0D5D"/>
    <w:rsid w:val="002E46C7"/>
    <w:rsid w:val="002F4B8E"/>
    <w:rsid w:val="002F5F00"/>
    <w:rsid w:val="00303238"/>
    <w:rsid w:val="00311610"/>
    <w:rsid w:val="003542F1"/>
    <w:rsid w:val="0036208A"/>
    <w:rsid w:val="00364673"/>
    <w:rsid w:val="00375964"/>
    <w:rsid w:val="00377B6A"/>
    <w:rsid w:val="0039552A"/>
    <w:rsid w:val="003A19E6"/>
    <w:rsid w:val="003C2475"/>
    <w:rsid w:val="003C5A38"/>
    <w:rsid w:val="003C7264"/>
    <w:rsid w:val="00400168"/>
    <w:rsid w:val="00413394"/>
    <w:rsid w:val="0041394A"/>
    <w:rsid w:val="00457266"/>
    <w:rsid w:val="00486202"/>
    <w:rsid w:val="004B4522"/>
    <w:rsid w:val="004F0424"/>
    <w:rsid w:val="00504F8D"/>
    <w:rsid w:val="005057E5"/>
    <w:rsid w:val="005305CC"/>
    <w:rsid w:val="00541E74"/>
    <w:rsid w:val="00570D16"/>
    <w:rsid w:val="00592619"/>
    <w:rsid w:val="005933FD"/>
    <w:rsid w:val="005E3EE9"/>
    <w:rsid w:val="00602B01"/>
    <w:rsid w:val="00613895"/>
    <w:rsid w:val="00647BF9"/>
    <w:rsid w:val="006531BF"/>
    <w:rsid w:val="00664138"/>
    <w:rsid w:val="006C5310"/>
    <w:rsid w:val="006C7EBC"/>
    <w:rsid w:val="006D53E9"/>
    <w:rsid w:val="006E4618"/>
    <w:rsid w:val="00702759"/>
    <w:rsid w:val="00715D8F"/>
    <w:rsid w:val="00747805"/>
    <w:rsid w:val="00752661"/>
    <w:rsid w:val="00783B3C"/>
    <w:rsid w:val="007965EC"/>
    <w:rsid w:val="007C512F"/>
    <w:rsid w:val="00805DFD"/>
    <w:rsid w:val="008533E0"/>
    <w:rsid w:val="008549D9"/>
    <w:rsid w:val="008718F2"/>
    <w:rsid w:val="00880434"/>
    <w:rsid w:val="008840A1"/>
    <w:rsid w:val="008879E6"/>
    <w:rsid w:val="008B3B1B"/>
    <w:rsid w:val="008F2AF2"/>
    <w:rsid w:val="009A4585"/>
    <w:rsid w:val="009B63B5"/>
    <w:rsid w:val="009C692E"/>
    <w:rsid w:val="009F2B5D"/>
    <w:rsid w:val="00A025DC"/>
    <w:rsid w:val="00A324BB"/>
    <w:rsid w:val="00A465CA"/>
    <w:rsid w:val="00A54271"/>
    <w:rsid w:val="00A54B70"/>
    <w:rsid w:val="00A61393"/>
    <w:rsid w:val="00A636F9"/>
    <w:rsid w:val="00A742A2"/>
    <w:rsid w:val="00A93D09"/>
    <w:rsid w:val="00B125A2"/>
    <w:rsid w:val="00B53681"/>
    <w:rsid w:val="00B707AC"/>
    <w:rsid w:val="00B718A9"/>
    <w:rsid w:val="00B75204"/>
    <w:rsid w:val="00BB4188"/>
    <w:rsid w:val="00BC23BA"/>
    <w:rsid w:val="00BD658A"/>
    <w:rsid w:val="00BE1E5B"/>
    <w:rsid w:val="00BF5C4D"/>
    <w:rsid w:val="00C23535"/>
    <w:rsid w:val="00C57073"/>
    <w:rsid w:val="00C57B73"/>
    <w:rsid w:val="00C75384"/>
    <w:rsid w:val="00C800F6"/>
    <w:rsid w:val="00CB7C0A"/>
    <w:rsid w:val="00CC20DD"/>
    <w:rsid w:val="00D16C59"/>
    <w:rsid w:val="00D366AB"/>
    <w:rsid w:val="00D801B2"/>
    <w:rsid w:val="00D9073A"/>
    <w:rsid w:val="00DB2A0D"/>
    <w:rsid w:val="00DD5898"/>
    <w:rsid w:val="00DD6B83"/>
    <w:rsid w:val="00E42132"/>
    <w:rsid w:val="00E95FD6"/>
    <w:rsid w:val="00EB2EFD"/>
    <w:rsid w:val="00EB6A94"/>
    <w:rsid w:val="00EC2527"/>
    <w:rsid w:val="00EC368F"/>
    <w:rsid w:val="00EC701A"/>
    <w:rsid w:val="00EF3E23"/>
    <w:rsid w:val="00F33F43"/>
    <w:rsid w:val="00F51370"/>
    <w:rsid w:val="00F66328"/>
    <w:rsid w:val="00F7116F"/>
    <w:rsid w:val="00F71971"/>
    <w:rsid w:val="00F73443"/>
    <w:rsid w:val="00F825E7"/>
    <w:rsid w:val="00F93B2C"/>
    <w:rsid w:val="00F9496D"/>
    <w:rsid w:val="00F97D4C"/>
    <w:rsid w:val="00FC0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struhar@marianum.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roslav.hurta@marianum.sk" TargetMode="External"/><Relationship Id="rId4" Type="http://schemas.openxmlformats.org/officeDocument/2006/relationships/settings" Target="settings.xml"/><Relationship Id="rId9" Type="http://schemas.openxmlformats.org/officeDocument/2006/relationships/hyperlink" Target="mailto:milan.hamala@marianum.sk" TargetMode="External"/><Relationship Id="rId14" Type="http://schemas.openxmlformats.org/officeDocument/2006/relationships/hyperlink" Target="https://josephine.proebiz.com/sk/tender/14908/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2117</Words>
  <Characters>12071</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3</cp:revision>
  <cp:lastPrinted>2021-10-06T07:26:00Z</cp:lastPrinted>
  <dcterms:created xsi:type="dcterms:W3CDTF">2021-10-06T07:50:00Z</dcterms:created>
  <dcterms:modified xsi:type="dcterms:W3CDTF">2021-10-06T07:51:00Z</dcterms:modified>
</cp:coreProperties>
</file>