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80055" w14:textId="77777777" w:rsidR="00FE5752" w:rsidRPr="00FE5752" w:rsidRDefault="00FE5752" w:rsidP="00552C9E">
      <w:pPr>
        <w:spacing w:before="720" w:after="360"/>
        <w:jc w:val="center"/>
        <w:rPr>
          <w:rFonts w:ascii="Georgia" w:hAnsi="Georgia" w:cs="Calibri"/>
          <w:sz w:val="50"/>
          <w:szCs w:val="50"/>
        </w:rPr>
      </w:pPr>
      <w:r w:rsidRPr="00FE5752">
        <w:rPr>
          <w:rFonts w:ascii="Georgia" w:hAnsi="Georgia" w:cs="Calibri"/>
          <w:sz w:val="50"/>
          <w:szCs w:val="50"/>
        </w:rPr>
        <w:t>SÚŤAŽNÉ PODKLADY</w:t>
      </w:r>
    </w:p>
    <w:p w14:paraId="60B2D6E0" w14:textId="77777777" w:rsidR="008C605A" w:rsidRPr="008C605A" w:rsidRDefault="00FE5752" w:rsidP="00B76D7B">
      <w:pPr>
        <w:keepNext/>
        <w:spacing w:after="120"/>
        <w:jc w:val="center"/>
        <w:outlineLvl w:val="4"/>
        <w:rPr>
          <w:rFonts w:ascii="Georgia" w:hAnsi="Georgia" w:cs="Calibri"/>
          <w:b/>
          <w:bCs/>
          <w:sz w:val="36"/>
          <w:szCs w:val="36"/>
          <w:lang w:val="x-none" w:eastAsia="x-none"/>
        </w:rPr>
      </w:pPr>
      <w:r w:rsidRPr="008C605A">
        <w:rPr>
          <w:rFonts w:ascii="Georgia" w:hAnsi="Georgia" w:cs="Calibri"/>
          <w:b/>
          <w:bCs/>
          <w:sz w:val="36"/>
          <w:szCs w:val="36"/>
          <w:lang w:val="x-none" w:eastAsia="x-none"/>
        </w:rPr>
        <w:t xml:space="preserve">Nadlimitná zákazka </w:t>
      </w:r>
    </w:p>
    <w:p w14:paraId="55F8A765" w14:textId="71DAEC45" w:rsidR="003762D6" w:rsidRPr="008C605A" w:rsidRDefault="008C605A" w:rsidP="00B76D7B">
      <w:pPr>
        <w:keepNext/>
        <w:spacing w:after="120"/>
        <w:jc w:val="center"/>
        <w:outlineLvl w:val="4"/>
        <w:rPr>
          <w:rFonts w:ascii="Georgia" w:hAnsi="Georgia" w:cs="Calibri"/>
          <w:b/>
          <w:bCs/>
          <w:sz w:val="36"/>
          <w:szCs w:val="36"/>
          <w:lang w:val="x-none" w:eastAsia="x-none"/>
        </w:rPr>
      </w:pPr>
      <w:r w:rsidRPr="008C605A">
        <w:rPr>
          <w:rFonts w:ascii="Georgia" w:hAnsi="Georgia" w:cs="Calibri"/>
          <w:b/>
          <w:bCs/>
          <w:sz w:val="36"/>
          <w:szCs w:val="36"/>
          <w:lang w:eastAsia="x-none"/>
        </w:rPr>
        <w:t>V</w:t>
      </w:r>
      <w:r w:rsidRPr="008C605A">
        <w:rPr>
          <w:rFonts w:ascii="Georgia" w:hAnsi="Georgia" w:cs="Calibri"/>
          <w:b/>
          <w:bCs/>
          <w:sz w:val="36"/>
          <w:szCs w:val="36"/>
          <w:lang w:val="x-none" w:eastAsia="x-none"/>
        </w:rPr>
        <w:t>erej</w:t>
      </w:r>
      <w:r w:rsidRPr="008C605A">
        <w:rPr>
          <w:rFonts w:ascii="Georgia" w:hAnsi="Georgia" w:cs="Calibri"/>
          <w:b/>
          <w:bCs/>
          <w:sz w:val="36"/>
          <w:szCs w:val="36"/>
          <w:lang w:eastAsia="x-none"/>
        </w:rPr>
        <w:t>ná</w:t>
      </w:r>
      <w:r w:rsidR="00FE5752" w:rsidRPr="008C605A">
        <w:rPr>
          <w:rFonts w:ascii="Georgia" w:hAnsi="Georgia" w:cs="Calibri"/>
          <w:b/>
          <w:bCs/>
          <w:sz w:val="36"/>
          <w:szCs w:val="36"/>
          <w:lang w:val="x-none" w:eastAsia="x-none"/>
        </w:rPr>
        <w:t xml:space="preserve"> súťaž</w:t>
      </w:r>
    </w:p>
    <w:p w14:paraId="6030B404" w14:textId="4EC9BC90" w:rsidR="003762D6" w:rsidRDefault="003762D6" w:rsidP="003762D6">
      <w:pPr>
        <w:keepNext/>
        <w:spacing w:after="120"/>
        <w:jc w:val="center"/>
        <w:outlineLvl w:val="4"/>
        <w:rPr>
          <w:rFonts w:ascii="Georgia" w:hAnsi="Georgia" w:cs="Calibri"/>
          <w:b/>
          <w:bCs/>
          <w:sz w:val="48"/>
          <w:szCs w:val="48"/>
          <w:lang w:eastAsia="x-none"/>
        </w:rPr>
      </w:pPr>
    </w:p>
    <w:p w14:paraId="2C53CAF0" w14:textId="77777777" w:rsidR="00B76D7B" w:rsidRPr="003762D6" w:rsidRDefault="00B76D7B" w:rsidP="003762D6">
      <w:pPr>
        <w:keepNext/>
        <w:spacing w:after="120"/>
        <w:jc w:val="center"/>
        <w:outlineLvl w:val="4"/>
        <w:rPr>
          <w:rFonts w:ascii="Georgia" w:hAnsi="Georgia" w:cs="Calibri"/>
          <w:b/>
          <w:bCs/>
          <w:sz w:val="28"/>
          <w:szCs w:val="28"/>
          <w:lang w:eastAsia="x-none"/>
        </w:rPr>
      </w:pPr>
    </w:p>
    <w:p w14:paraId="4F6F7270" w14:textId="77777777" w:rsidR="00FE5752" w:rsidRPr="00FE5752" w:rsidRDefault="00FE5752" w:rsidP="00FE5752">
      <w:pPr>
        <w:spacing w:after="120"/>
        <w:jc w:val="center"/>
        <w:rPr>
          <w:rFonts w:ascii="Georgia" w:hAnsi="Georgia" w:cs="Calibri"/>
          <w:sz w:val="22"/>
        </w:rPr>
      </w:pPr>
      <w:r w:rsidRPr="00FE5752">
        <w:rPr>
          <w:rFonts w:ascii="Georgia" w:hAnsi="Georgia" w:cs="Calibri"/>
          <w:sz w:val="22"/>
        </w:rPr>
        <w:t>Predmet zákazky:</w:t>
      </w:r>
    </w:p>
    <w:p w14:paraId="351BA703" w14:textId="77777777" w:rsidR="006D1E06" w:rsidRPr="006D1E06" w:rsidRDefault="006D1E06" w:rsidP="003762D6">
      <w:pPr>
        <w:spacing w:after="480"/>
        <w:jc w:val="center"/>
        <w:rPr>
          <w:rFonts w:ascii="Open Sans" w:hAnsi="Open Sans" w:cs="Open Sans"/>
          <w:b/>
          <w:bCs/>
          <w:color w:val="FFFFFF"/>
          <w:sz w:val="28"/>
          <w:szCs w:val="28"/>
          <w:shd w:val="clear" w:color="auto" w:fill="68B733"/>
        </w:rPr>
      </w:pPr>
      <w:r w:rsidRPr="006D1E06">
        <w:rPr>
          <w:rFonts w:ascii="Georgia" w:hAnsi="Georgia" w:cs="Calibri"/>
          <w:b/>
          <w:bCs/>
          <w:szCs w:val="28"/>
        </w:rPr>
        <w:t>Dodávka elektrickej energie pre zmluvné obdobie od 01.01.2022 do 31.12.2024</w:t>
      </w:r>
    </w:p>
    <w:p w14:paraId="39167CEA" w14:textId="56311C68" w:rsidR="003762D6" w:rsidRPr="003762D6" w:rsidRDefault="003762D6" w:rsidP="003762D6">
      <w:pPr>
        <w:spacing w:after="480"/>
        <w:jc w:val="center"/>
        <w:rPr>
          <w:rFonts w:ascii="Georgia" w:hAnsi="Georgia" w:cs="Calibri"/>
          <w:b/>
          <w:sz w:val="48"/>
          <w:szCs w:val="48"/>
        </w:rPr>
      </w:pPr>
      <w:r w:rsidRPr="003762D6">
        <w:rPr>
          <w:rFonts w:ascii="Georgia" w:hAnsi="Georgia" w:cs="Calibri"/>
          <w:b/>
          <w:sz w:val="48"/>
          <w:szCs w:val="48"/>
        </w:rPr>
        <w:t>TOVAR</w:t>
      </w:r>
      <w:r w:rsidR="00841560">
        <w:rPr>
          <w:rFonts w:ascii="Georgia" w:hAnsi="Georgia" w:cs="Calibri"/>
          <w:b/>
          <w:sz w:val="48"/>
          <w:szCs w:val="48"/>
        </w:rPr>
        <w:t>Y</w:t>
      </w:r>
    </w:p>
    <w:p w14:paraId="10C34FE3" w14:textId="2AACFAED" w:rsidR="00FE5752" w:rsidRDefault="00FE5752" w:rsidP="003762D6">
      <w:pPr>
        <w:spacing w:after="480"/>
        <w:jc w:val="center"/>
        <w:rPr>
          <w:rFonts w:ascii="Georgia" w:hAnsi="Georgia" w:cs="Calibri"/>
          <w:sz w:val="22"/>
        </w:rPr>
      </w:pPr>
      <w:r w:rsidRPr="00FE5752">
        <w:rPr>
          <w:rFonts w:ascii="Georgia" w:hAnsi="Georgia" w:cs="Calibri"/>
          <w:sz w:val="22"/>
        </w:rPr>
        <w:t xml:space="preserve">Verejné obstarávanie realizované postupom zadávania zákazky verejnou súťažou v zmysle § 66 </w:t>
      </w:r>
      <w:r w:rsidR="006D1E06">
        <w:rPr>
          <w:rFonts w:ascii="Georgia" w:hAnsi="Georgia" w:cs="Calibri"/>
          <w:sz w:val="22"/>
        </w:rPr>
        <w:t xml:space="preserve">ods.7 </w:t>
      </w:r>
      <w:r w:rsidR="005758F3">
        <w:rPr>
          <w:rFonts w:ascii="Georgia" w:hAnsi="Georgia" w:cs="Calibri"/>
          <w:sz w:val="22"/>
        </w:rPr>
        <w:t xml:space="preserve"> </w:t>
      </w:r>
      <w:r w:rsidRPr="00FE5752">
        <w:rPr>
          <w:rFonts w:ascii="Georgia" w:hAnsi="Georgia" w:cs="Calibri"/>
          <w:sz w:val="22"/>
        </w:rPr>
        <w:t>zákona č. 343/2015 Z. z. o verejnom obstarávaní a o zmene a doplnení niektorých zákonov v znení neskorších predpisov</w:t>
      </w:r>
    </w:p>
    <w:p w14:paraId="16E24663" w14:textId="77777777" w:rsidR="00D7703A" w:rsidRPr="00FE5752" w:rsidRDefault="00D7703A" w:rsidP="003762D6">
      <w:pPr>
        <w:spacing w:after="480"/>
        <w:jc w:val="center"/>
        <w:rPr>
          <w:rFonts w:ascii="Georgia" w:hAnsi="Georgia" w:cs="Calibri"/>
          <w:sz w:val="22"/>
        </w:rPr>
      </w:pPr>
    </w:p>
    <w:p w14:paraId="430A9B66" w14:textId="12E80D66" w:rsidR="00D7703A" w:rsidRPr="00FB4E85" w:rsidRDefault="00D7703A" w:rsidP="00D7703A">
      <w:pPr>
        <w:rPr>
          <w:rFonts w:ascii="Georgia" w:hAnsi="Georgia"/>
          <w:sz w:val="21"/>
          <w:szCs w:val="21"/>
        </w:rPr>
      </w:pPr>
      <w:r w:rsidRPr="00FB4E85">
        <w:rPr>
          <w:rFonts w:ascii="Georgia" w:hAnsi="Georgia"/>
          <w:sz w:val="21"/>
          <w:szCs w:val="21"/>
        </w:rPr>
        <w:t xml:space="preserve">V Nitre dňa </w:t>
      </w:r>
      <w:r w:rsidR="005758F3">
        <w:rPr>
          <w:rFonts w:ascii="Georgia" w:hAnsi="Georgia"/>
          <w:sz w:val="21"/>
          <w:szCs w:val="21"/>
        </w:rPr>
        <w:t>8</w:t>
      </w:r>
      <w:r>
        <w:rPr>
          <w:rFonts w:ascii="Georgia" w:hAnsi="Georgia"/>
          <w:sz w:val="21"/>
          <w:szCs w:val="21"/>
        </w:rPr>
        <w:t>.</w:t>
      </w:r>
      <w:r w:rsidR="005758F3">
        <w:rPr>
          <w:rFonts w:ascii="Georgia" w:hAnsi="Georgia"/>
          <w:sz w:val="21"/>
          <w:szCs w:val="21"/>
        </w:rPr>
        <w:t>10</w:t>
      </w:r>
      <w:r>
        <w:rPr>
          <w:rFonts w:ascii="Georgia" w:hAnsi="Georgia"/>
          <w:sz w:val="21"/>
          <w:szCs w:val="21"/>
        </w:rPr>
        <w:t>.2021</w:t>
      </w:r>
    </w:p>
    <w:p w14:paraId="08F86319" w14:textId="77777777" w:rsidR="00D7703A" w:rsidRPr="004D396B" w:rsidRDefault="00D7703A" w:rsidP="00D7703A">
      <w:pPr>
        <w:jc w:val="center"/>
        <w:rPr>
          <w:rFonts w:ascii="Georgia" w:hAnsi="Georgia"/>
          <w:b/>
          <w:sz w:val="28"/>
          <w:szCs w:val="28"/>
        </w:rPr>
      </w:pPr>
    </w:p>
    <w:p w14:paraId="3BFE795E" w14:textId="77777777" w:rsidR="00D7703A" w:rsidRPr="004D396B" w:rsidRDefault="00D7703A" w:rsidP="00D7703A">
      <w:pPr>
        <w:jc w:val="center"/>
        <w:rPr>
          <w:rFonts w:ascii="Georgia" w:hAnsi="Georgia"/>
          <w:b/>
          <w:sz w:val="28"/>
          <w:szCs w:val="28"/>
        </w:rPr>
      </w:pPr>
    </w:p>
    <w:p w14:paraId="2C82E956" w14:textId="77777777" w:rsidR="00D7703A" w:rsidRPr="004D396B" w:rsidRDefault="00D7703A" w:rsidP="00D7703A">
      <w:pPr>
        <w:pBdr>
          <w:top w:val="single" w:sz="4" w:space="1" w:color="auto"/>
        </w:pBdr>
        <w:jc w:val="right"/>
        <w:rPr>
          <w:rFonts w:ascii="Georgia" w:hAnsi="Georgia"/>
          <w:b/>
          <w:sz w:val="21"/>
          <w:szCs w:val="21"/>
        </w:rPr>
      </w:pPr>
      <w:r w:rsidRPr="004D396B">
        <w:rPr>
          <w:rFonts w:ascii="Georgia" w:hAnsi="Georgia"/>
          <w:b/>
          <w:sz w:val="21"/>
          <w:szCs w:val="21"/>
        </w:rPr>
        <w:t>doc. Ing. Klaudia Halászová, PhD.</w:t>
      </w:r>
    </w:p>
    <w:p w14:paraId="353E4815" w14:textId="77777777" w:rsidR="00D7703A" w:rsidRPr="004D396B" w:rsidRDefault="00D7703A" w:rsidP="00D7703A">
      <w:pPr>
        <w:jc w:val="right"/>
        <w:rPr>
          <w:rFonts w:ascii="Georgia" w:hAnsi="Georgia"/>
          <w:sz w:val="21"/>
          <w:szCs w:val="21"/>
        </w:rPr>
      </w:pPr>
      <w:r w:rsidRPr="004D396B">
        <w:rPr>
          <w:rFonts w:ascii="Georgia" w:hAnsi="Georgia"/>
          <w:sz w:val="21"/>
          <w:szCs w:val="21"/>
        </w:rPr>
        <w:t>rektorka SPU</w:t>
      </w:r>
    </w:p>
    <w:p w14:paraId="31601E2E" w14:textId="77777777" w:rsidR="00D7703A" w:rsidRPr="004D396B" w:rsidRDefault="00D7703A" w:rsidP="00D7703A">
      <w:pPr>
        <w:rPr>
          <w:rFonts w:ascii="Georgia" w:hAnsi="Georgia"/>
          <w:sz w:val="21"/>
          <w:szCs w:val="21"/>
        </w:rPr>
      </w:pPr>
    </w:p>
    <w:p w14:paraId="4F72884D" w14:textId="77777777" w:rsidR="00D7703A" w:rsidRPr="004D396B" w:rsidRDefault="00D7703A" w:rsidP="00D7703A">
      <w:pPr>
        <w:rPr>
          <w:rFonts w:ascii="Georgia" w:hAnsi="Georgia"/>
          <w:sz w:val="21"/>
          <w:szCs w:val="21"/>
        </w:rPr>
      </w:pPr>
    </w:p>
    <w:p w14:paraId="77E3D7A6" w14:textId="77777777" w:rsidR="00D7703A" w:rsidRPr="004D396B" w:rsidRDefault="00D7703A" w:rsidP="00D7703A">
      <w:pPr>
        <w:rPr>
          <w:rFonts w:ascii="Georgia" w:hAnsi="Georgia"/>
          <w:sz w:val="21"/>
          <w:szCs w:val="21"/>
        </w:rPr>
      </w:pPr>
    </w:p>
    <w:p w14:paraId="3EE77C32" w14:textId="77777777" w:rsidR="005758F3" w:rsidRPr="004D396B" w:rsidRDefault="005758F3" w:rsidP="005758F3">
      <w:pPr>
        <w:rPr>
          <w:rFonts w:ascii="Georgia" w:hAnsi="Georgia"/>
          <w:sz w:val="21"/>
          <w:szCs w:val="21"/>
        </w:rPr>
      </w:pPr>
      <w:r w:rsidRPr="004D396B">
        <w:rPr>
          <w:rFonts w:ascii="Georgia" w:hAnsi="Georgia"/>
          <w:sz w:val="21"/>
          <w:szCs w:val="21"/>
        </w:rPr>
        <w:t>Súlad súťažných podkladov so zákonom o verejnom obstarávaní potvrdzuje</w:t>
      </w:r>
      <w:r w:rsidRPr="00C15E89">
        <w:rPr>
          <w:rFonts w:ascii="Georgia" w:hAnsi="Georgia"/>
          <w:sz w:val="21"/>
          <w:szCs w:val="21"/>
        </w:rPr>
        <w:t>:</w:t>
      </w:r>
      <w:r w:rsidRPr="004D396B">
        <w:rPr>
          <w:rFonts w:ascii="Georgia" w:hAnsi="Georgia"/>
          <w:sz w:val="21"/>
          <w:szCs w:val="21"/>
        </w:rPr>
        <w:t xml:space="preserve"> </w:t>
      </w:r>
    </w:p>
    <w:p w14:paraId="51946294" w14:textId="77777777" w:rsidR="005758F3" w:rsidRPr="004D396B" w:rsidRDefault="005758F3" w:rsidP="005758F3">
      <w:pPr>
        <w:rPr>
          <w:rFonts w:ascii="Georgia" w:hAnsi="Georgia"/>
          <w:sz w:val="21"/>
          <w:szCs w:val="21"/>
        </w:rPr>
      </w:pPr>
    </w:p>
    <w:p w14:paraId="4496AE7E" w14:textId="77777777" w:rsidR="005758F3" w:rsidRPr="004D396B" w:rsidRDefault="005758F3" w:rsidP="005758F3">
      <w:pPr>
        <w:rPr>
          <w:rFonts w:ascii="Georgia" w:hAnsi="Georgia"/>
          <w:sz w:val="21"/>
          <w:szCs w:val="21"/>
        </w:rPr>
      </w:pPr>
    </w:p>
    <w:p w14:paraId="63B0F2BC" w14:textId="77777777" w:rsidR="005758F3" w:rsidRPr="004D396B" w:rsidRDefault="005758F3" w:rsidP="005758F3">
      <w:pPr>
        <w:rPr>
          <w:rFonts w:ascii="Georgia" w:hAnsi="Georgia"/>
          <w:sz w:val="21"/>
          <w:szCs w:val="21"/>
        </w:rPr>
      </w:pPr>
    </w:p>
    <w:p w14:paraId="165D03C5" w14:textId="77777777" w:rsidR="005758F3" w:rsidRPr="004D396B" w:rsidRDefault="005758F3" w:rsidP="005758F3">
      <w:pPr>
        <w:rPr>
          <w:rFonts w:ascii="Georgia" w:hAnsi="Georgia"/>
          <w:sz w:val="21"/>
          <w:szCs w:val="21"/>
        </w:rPr>
      </w:pPr>
    </w:p>
    <w:p w14:paraId="09665E82" w14:textId="77777777" w:rsidR="005758F3" w:rsidRPr="004D396B" w:rsidRDefault="005758F3" w:rsidP="005758F3">
      <w:pPr>
        <w:rPr>
          <w:rFonts w:ascii="Georgia" w:hAnsi="Georgia"/>
          <w:sz w:val="21"/>
          <w:szCs w:val="21"/>
        </w:rPr>
      </w:pPr>
    </w:p>
    <w:p w14:paraId="37444EB5" w14:textId="77777777" w:rsidR="005758F3" w:rsidRPr="004D396B" w:rsidRDefault="005758F3" w:rsidP="005758F3">
      <w:pPr>
        <w:rPr>
          <w:rFonts w:ascii="Georgia" w:hAnsi="Georgia"/>
          <w:sz w:val="21"/>
          <w:szCs w:val="21"/>
        </w:rPr>
      </w:pPr>
    </w:p>
    <w:p w14:paraId="528C5968" w14:textId="77777777" w:rsidR="005758F3" w:rsidRPr="004D396B" w:rsidRDefault="005758F3" w:rsidP="005758F3">
      <w:pPr>
        <w:pBdr>
          <w:top w:val="single" w:sz="6" w:space="1" w:color="auto"/>
        </w:pBdr>
        <w:jc w:val="right"/>
        <w:rPr>
          <w:rFonts w:ascii="Georgia" w:hAnsi="Georgia"/>
          <w:b/>
          <w:sz w:val="21"/>
          <w:szCs w:val="21"/>
        </w:rPr>
      </w:pPr>
      <w:r>
        <w:rPr>
          <w:rFonts w:ascii="Georgia" w:hAnsi="Georgia"/>
          <w:b/>
          <w:sz w:val="21"/>
          <w:szCs w:val="21"/>
        </w:rPr>
        <w:t>JUD</w:t>
      </w:r>
      <w:r w:rsidRPr="004D396B">
        <w:rPr>
          <w:rFonts w:ascii="Georgia" w:hAnsi="Georgia"/>
          <w:b/>
          <w:sz w:val="21"/>
          <w:szCs w:val="21"/>
        </w:rPr>
        <w:t xml:space="preserve">r. </w:t>
      </w:r>
      <w:r>
        <w:rPr>
          <w:rFonts w:ascii="Georgia" w:hAnsi="Georgia"/>
          <w:b/>
          <w:sz w:val="21"/>
          <w:szCs w:val="21"/>
        </w:rPr>
        <w:t>Alžbeta Kentošová</w:t>
      </w:r>
    </w:p>
    <w:p w14:paraId="6D4EDAF2" w14:textId="77777777" w:rsidR="005758F3" w:rsidRPr="004D396B" w:rsidRDefault="005758F3" w:rsidP="005758F3">
      <w:pPr>
        <w:jc w:val="right"/>
        <w:rPr>
          <w:rFonts w:ascii="Georgia" w:hAnsi="Georgia"/>
          <w:sz w:val="21"/>
          <w:szCs w:val="21"/>
        </w:rPr>
      </w:pPr>
      <w:r>
        <w:rPr>
          <w:rFonts w:ascii="Georgia" w:hAnsi="Georgia"/>
          <w:sz w:val="21"/>
          <w:szCs w:val="21"/>
        </w:rPr>
        <w:t>pracovník pre verejné obstarávanie</w:t>
      </w:r>
    </w:p>
    <w:p w14:paraId="24933DA1" w14:textId="1E1FA41C" w:rsidR="008604DE" w:rsidRDefault="008604DE" w:rsidP="00D7703A">
      <w:pPr>
        <w:spacing w:after="160" w:line="259" w:lineRule="auto"/>
        <w:ind w:left="7080"/>
        <w:rPr>
          <w:rFonts w:ascii="Georgia" w:eastAsia="Calibri" w:hAnsi="Georgia"/>
          <w:color w:val="808080"/>
          <w:sz w:val="20"/>
          <w:szCs w:val="20"/>
        </w:rPr>
      </w:pPr>
      <w:r>
        <w:rPr>
          <w:rFonts w:ascii="Georgia" w:hAnsi="Georgia"/>
          <w:color w:val="808080"/>
        </w:rPr>
        <w:br w:type="page"/>
      </w:r>
    </w:p>
    <w:p w14:paraId="47016A1E" w14:textId="613AB734" w:rsidR="009D7F04" w:rsidRPr="00BC43B8" w:rsidRDefault="009D7F04" w:rsidP="009D7F04">
      <w:pPr>
        <w:pStyle w:val="Zkladntext3"/>
        <w:tabs>
          <w:tab w:val="left" w:pos="3780"/>
        </w:tabs>
        <w:spacing w:before="120" w:after="120"/>
        <w:ind w:right="-45"/>
        <w:jc w:val="right"/>
        <w:rPr>
          <w:rFonts w:ascii="Georgia" w:hAnsi="Georgia"/>
          <w:color w:val="808080"/>
        </w:rPr>
      </w:pPr>
      <w:r w:rsidRPr="00BC43B8">
        <w:rPr>
          <w:rFonts w:ascii="Georgia" w:hAnsi="Georgia"/>
          <w:color w:val="808080"/>
        </w:rPr>
        <w:lastRenderedPageBreak/>
        <w:t xml:space="preserve">OBSAH  SÚŤAŽNÝCH  PODKLADOV </w:t>
      </w:r>
    </w:p>
    <w:p w14:paraId="1C50D6FE" w14:textId="77777777" w:rsidR="009D7F04" w:rsidRPr="00BC43B8" w:rsidRDefault="009D7F04" w:rsidP="009D7F04">
      <w:pPr>
        <w:tabs>
          <w:tab w:val="left" w:pos="540"/>
        </w:tabs>
        <w:spacing w:before="120" w:after="120"/>
        <w:rPr>
          <w:rFonts w:ascii="Georgia" w:hAnsi="Georgia"/>
          <w:sz w:val="20"/>
          <w:szCs w:val="20"/>
        </w:rPr>
      </w:pPr>
    </w:p>
    <w:p w14:paraId="64549CCC" w14:textId="77777777" w:rsidR="009D7F04" w:rsidRPr="00BC43B8" w:rsidRDefault="009D7F04" w:rsidP="009D7F04">
      <w:pPr>
        <w:tabs>
          <w:tab w:val="left" w:pos="540"/>
        </w:tabs>
        <w:spacing w:before="120" w:after="120"/>
        <w:rPr>
          <w:rFonts w:ascii="Georgia" w:hAnsi="Georgia"/>
          <w:sz w:val="20"/>
          <w:szCs w:val="20"/>
        </w:rPr>
      </w:pPr>
    </w:p>
    <w:p w14:paraId="1D1025BD" w14:textId="77777777" w:rsidR="009D7F04" w:rsidRPr="00BC43B8" w:rsidRDefault="009D7F04" w:rsidP="009D7F04">
      <w:pPr>
        <w:tabs>
          <w:tab w:val="left" w:pos="540"/>
        </w:tabs>
        <w:spacing w:before="120" w:after="120"/>
        <w:ind w:left="540"/>
        <w:rPr>
          <w:rFonts w:ascii="Georgia" w:hAnsi="Georgia"/>
          <w:sz w:val="20"/>
          <w:szCs w:val="20"/>
        </w:rPr>
      </w:pPr>
      <w:r w:rsidRPr="00BC43B8">
        <w:rPr>
          <w:rFonts w:ascii="Georgia" w:hAnsi="Georgia"/>
          <w:b/>
          <w:sz w:val="20"/>
          <w:szCs w:val="20"/>
        </w:rPr>
        <w:t>A.1</w:t>
      </w:r>
      <w:r w:rsidRPr="00BC43B8">
        <w:rPr>
          <w:rFonts w:ascii="Georgia" w:hAnsi="Georgia"/>
          <w:b/>
          <w:sz w:val="20"/>
          <w:szCs w:val="20"/>
        </w:rPr>
        <w:tab/>
      </w:r>
      <w:r w:rsidRPr="00BC43B8">
        <w:rPr>
          <w:rFonts w:ascii="Georgia" w:hAnsi="Georgia"/>
          <w:b/>
          <w:bCs/>
          <w:smallCaps/>
          <w:sz w:val="20"/>
          <w:szCs w:val="20"/>
        </w:rPr>
        <w:t>Pokyny pre záujemcov/uchádzačov</w:t>
      </w:r>
    </w:p>
    <w:p w14:paraId="0F847F28" w14:textId="77777777" w:rsidR="009D7F04" w:rsidRPr="00BC43B8" w:rsidRDefault="009D7F04" w:rsidP="009D7F04">
      <w:pPr>
        <w:tabs>
          <w:tab w:val="left" w:pos="0"/>
          <w:tab w:val="left" w:pos="4500"/>
        </w:tabs>
        <w:ind w:right="5534" w:firstLine="540"/>
        <w:rPr>
          <w:rFonts w:ascii="Georgia" w:hAnsi="Georgia"/>
          <w:b/>
          <w:sz w:val="20"/>
          <w:szCs w:val="20"/>
        </w:rPr>
      </w:pPr>
      <w:r w:rsidRPr="00BC43B8">
        <w:rPr>
          <w:rFonts w:ascii="Georgia" w:hAnsi="Georgia"/>
          <w:b/>
          <w:sz w:val="20"/>
          <w:szCs w:val="20"/>
        </w:rPr>
        <w:t>Časť I.</w:t>
      </w:r>
    </w:p>
    <w:p w14:paraId="690EDD8C" w14:textId="77777777" w:rsidR="009D7F04" w:rsidRPr="00BC43B8" w:rsidRDefault="009D7F04" w:rsidP="009D7F04">
      <w:pPr>
        <w:pStyle w:val="Nadpis7"/>
        <w:tabs>
          <w:tab w:val="left" w:pos="0"/>
        </w:tabs>
        <w:spacing w:line="240" w:lineRule="auto"/>
        <w:ind w:right="5534" w:firstLine="540"/>
        <w:jc w:val="left"/>
        <w:rPr>
          <w:rFonts w:ascii="Georgia" w:hAnsi="Georgia"/>
          <w:b w:val="0"/>
          <w:bCs/>
          <w:sz w:val="20"/>
          <w:u w:val="none"/>
        </w:rPr>
      </w:pPr>
      <w:r w:rsidRPr="00BC43B8">
        <w:rPr>
          <w:rFonts w:ascii="Georgia" w:hAnsi="Georgia"/>
          <w:b w:val="0"/>
          <w:bCs/>
          <w:sz w:val="20"/>
          <w:u w:val="none"/>
        </w:rPr>
        <w:t>Všeobecné informácie</w:t>
      </w:r>
    </w:p>
    <w:p w14:paraId="7A5630A7" w14:textId="77777777" w:rsidR="009D7F04" w:rsidRPr="00BC43B8" w:rsidRDefault="009D7F04" w:rsidP="00984FEF">
      <w:pPr>
        <w:pStyle w:val="Nadpis8"/>
        <w:numPr>
          <w:ilvl w:val="0"/>
          <w:numId w:val="1"/>
        </w:numPr>
        <w:tabs>
          <w:tab w:val="left" w:pos="1080"/>
        </w:tabs>
        <w:ind w:left="720" w:firstLine="0"/>
        <w:rPr>
          <w:rFonts w:ascii="Georgia" w:hAnsi="Georgia"/>
          <w:sz w:val="20"/>
          <w:u w:val="none"/>
        </w:rPr>
      </w:pPr>
      <w:r w:rsidRPr="00BC43B8">
        <w:rPr>
          <w:rFonts w:ascii="Georgia" w:hAnsi="Georgia"/>
          <w:sz w:val="20"/>
          <w:u w:val="none"/>
        </w:rPr>
        <w:t>Identifikácia verejného obstarávateľa</w:t>
      </w:r>
      <w:r w:rsidRPr="00BC43B8">
        <w:rPr>
          <w:rFonts w:ascii="Georgia" w:hAnsi="Georgia"/>
          <w:sz w:val="20"/>
          <w:u w:val="none"/>
        </w:rPr>
        <w:tab/>
      </w:r>
      <w:r w:rsidRPr="00BC43B8">
        <w:rPr>
          <w:rFonts w:ascii="Georgia" w:hAnsi="Georgia"/>
          <w:sz w:val="20"/>
          <w:u w:val="none"/>
        </w:rPr>
        <w:tab/>
      </w:r>
      <w:r w:rsidRPr="00BC43B8">
        <w:rPr>
          <w:rFonts w:ascii="Georgia" w:hAnsi="Georgia"/>
          <w:sz w:val="20"/>
          <w:u w:val="none"/>
        </w:rPr>
        <w:tab/>
      </w:r>
      <w:r w:rsidRPr="00BC43B8">
        <w:rPr>
          <w:rFonts w:ascii="Georgia" w:hAnsi="Georgia"/>
          <w:sz w:val="20"/>
          <w:u w:val="none"/>
        </w:rPr>
        <w:tab/>
      </w:r>
      <w:r w:rsidRPr="00BC43B8">
        <w:rPr>
          <w:rFonts w:ascii="Georgia" w:hAnsi="Georgia"/>
          <w:sz w:val="20"/>
          <w:u w:val="none"/>
        </w:rPr>
        <w:tab/>
      </w:r>
      <w:r w:rsidRPr="00BC43B8">
        <w:rPr>
          <w:rFonts w:ascii="Georgia" w:hAnsi="Georgia"/>
          <w:sz w:val="20"/>
          <w:u w:val="none"/>
        </w:rPr>
        <w:tab/>
      </w:r>
    </w:p>
    <w:p w14:paraId="57956CFB" w14:textId="77777777" w:rsidR="009D7F04" w:rsidRPr="00BC43B8" w:rsidRDefault="009D7F04" w:rsidP="00984FEF">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Predmet zákazky</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1A82ABD5" w14:textId="77777777" w:rsidR="009D7F04" w:rsidRPr="00BC43B8" w:rsidRDefault="009D7F04" w:rsidP="00984FEF">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Rozdelenie predmetu zákazky</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2206CB45" w14:textId="77777777" w:rsidR="009D7F04" w:rsidRPr="00BC43B8" w:rsidRDefault="009D7F04" w:rsidP="00984FEF">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Variantné riešenie</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79B0D514" w14:textId="77777777" w:rsidR="009D7F04" w:rsidRPr="00BC43B8" w:rsidRDefault="009D7F04" w:rsidP="00984FEF">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Miesto a termín plnenia predmetu zákazky</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0FEB5741" w14:textId="77777777" w:rsidR="009D7F04" w:rsidRPr="00BC43B8" w:rsidRDefault="009D7F04" w:rsidP="00984FEF">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Zdroj finančných prostriedkov</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527F1D2C" w14:textId="1E2209F8" w:rsidR="009D7F04" w:rsidRPr="00BC43B8" w:rsidRDefault="00BB28E8" w:rsidP="00984FEF">
      <w:pPr>
        <w:numPr>
          <w:ilvl w:val="0"/>
          <w:numId w:val="1"/>
        </w:numPr>
        <w:tabs>
          <w:tab w:val="left" w:pos="1080"/>
        </w:tabs>
        <w:ind w:left="720" w:firstLine="0"/>
        <w:jc w:val="both"/>
        <w:rPr>
          <w:rFonts w:ascii="Georgia" w:hAnsi="Georgia"/>
          <w:sz w:val="20"/>
          <w:szCs w:val="20"/>
        </w:rPr>
      </w:pPr>
      <w:r>
        <w:rPr>
          <w:rFonts w:ascii="Georgia" w:hAnsi="Georgia"/>
          <w:sz w:val="20"/>
          <w:szCs w:val="20"/>
        </w:rPr>
        <w:t>Z</w:t>
      </w:r>
      <w:r w:rsidR="003D69B9">
        <w:rPr>
          <w:rFonts w:ascii="Georgia" w:hAnsi="Georgia"/>
          <w:sz w:val="20"/>
          <w:szCs w:val="20"/>
        </w:rPr>
        <w:t xml:space="preserve">mluva </w:t>
      </w:r>
      <w:r w:rsidR="009D7F04" w:rsidRPr="00BC43B8">
        <w:rPr>
          <w:rFonts w:ascii="Georgia" w:hAnsi="Georgia"/>
          <w:sz w:val="20"/>
          <w:szCs w:val="20"/>
        </w:rPr>
        <w:tab/>
      </w:r>
      <w:r w:rsidR="009D7F04" w:rsidRPr="00BC43B8">
        <w:rPr>
          <w:rFonts w:ascii="Georgia" w:hAnsi="Georgia"/>
          <w:sz w:val="20"/>
          <w:szCs w:val="20"/>
        </w:rPr>
        <w:tab/>
      </w:r>
      <w:r w:rsidR="009D7F04" w:rsidRPr="00BC43B8">
        <w:rPr>
          <w:rFonts w:ascii="Georgia" w:hAnsi="Georgia"/>
          <w:sz w:val="20"/>
          <w:szCs w:val="20"/>
        </w:rPr>
        <w:tab/>
      </w:r>
      <w:r w:rsidR="009D7F04" w:rsidRPr="00BC43B8">
        <w:rPr>
          <w:rFonts w:ascii="Georgia" w:hAnsi="Georgia"/>
          <w:sz w:val="20"/>
          <w:szCs w:val="20"/>
        </w:rPr>
        <w:tab/>
      </w:r>
      <w:r w:rsidR="009D7F04" w:rsidRPr="00BC43B8">
        <w:rPr>
          <w:rFonts w:ascii="Georgia" w:hAnsi="Georgia"/>
          <w:sz w:val="20"/>
          <w:szCs w:val="20"/>
        </w:rPr>
        <w:tab/>
      </w:r>
      <w:r w:rsidR="009D7F04" w:rsidRPr="00BC43B8">
        <w:rPr>
          <w:rFonts w:ascii="Georgia" w:hAnsi="Georgia"/>
          <w:sz w:val="20"/>
          <w:szCs w:val="20"/>
        </w:rPr>
        <w:tab/>
      </w:r>
      <w:r w:rsidR="009D7F04" w:rsidRPr="00BC43B8">
        <w:rPr>
          <w:rFonts w:ascii="Georgia" w:hAnsi="Georgia"/>
          <w:sz w:val="20"/>
          <w:szCs w:val="20"/>
        </w:rPr>
        <w:tab/>
      </w:r>
    </w:p>
    <w:p w14:paraId="718F028A" w14:textId="77777777" w:rsidR="009D7F04" w:rsidRPr="00BC43B8" w:rsidRDefault="009D7F04" w:rsidP="00984FEF">
      <w:pPr>
        <w:pStyle w:val="Nadpis6"/>
        <w:numPr>
          <w:ilvl w:val="0"/>
          <w:numId w:val="1"/>
        </w:numPr>
        <w:tabs>
          <w:tab w:val="left" w:pos="1080"/>
        </w:tabs>
        <w:ind w:left="720" w:firstLine="0"/>
        <w:rPr>
          <w:rFonts w:ascii="Georgia" w:hAnsi="Georgia"/>
          <w:b w:val="0"/>
          <w:bCs/>
          <w:sz w:val="20"/>
        </w:rPr>
      </w:pPr>
      <w:r w:rsidRPr="00BC43B8">
        <w:rPr>
          <w:rFonts w:ascii="Georgia" w:hAnsi="Georgia"/>
          <w:b w:val="0"/>
          <w:bCs/>
          <w:sz w:val="20"/>
        </w:rPr>
        <w:t>Lehota viazanosti ponuky</w:t>
      </w:r>
      <w:r w:rsidRPr="00BC43B8">
        <w:rPr>
          <w:rFonts w:ascii="Georgia" w:hAnsi="Georgia"/>
          <w:b w:val="0"/>
          <w:bCs/>
          <w:sz w:val="20"/>
        </w:rPr>
        <w:tab/>
      </w:r>
      <w:r w:rsidRPr="00BC43B8">
        <w:rPr>
          <w:rFonts w:ascii="Georgia" w:hAnsi="Georgia"/>
          <w:b w:val="0"/>
          <w:bCs/>
          <w:sz w:val="20"/>
        </w:rPr>
        <w:tab/>
      </w:r>
      <w:r w:rsidRPr="00BC43B8">
        <w:rPr>
          <w:rFonts w:ascii="Georgia" w:hAnsi="Georgia"/>
          <w:b w:val="0"/>
          <w:bCs/>
          <w:sz w:val="20"/>
        </w:rPr>
        <w:tab/>
      </w:r>
      <w:r w:rsidRPr="00BC43B8">
        <w:rPr>
          <w:rFonts w:ascii="Georgia" w:hAnsi="Georgia"/>
          <w:b w:val="0"/>
          <w:bCs/>
          <w:sz w:val="20"/>
        </w:rPr>
        <w:tab/>
      </w:r>
      <w:r w:rsidRPr="00BC43B8">
        <w:rPr>
          <w:rFonts w:ascii="Georgia" w:hAnsi="Georgia"/>
          <w:b w:val="0"/>
          <w:bCs/>
          <w:sz w:val="20"/>
        </w:rPr>
        <w:tab/>
      </w:r>
      <w:r w:rsidRPr="00BC43B8">
        <w:rPr>
          <w:rFonts w:ascii="Georgia" w:hAnsi="Georgia"/>
          <w:b w:val="0"/>
          <w:bCs/>
          <w:sz w:val="20"/>
        </w:rPr>
        <w:tab/>
      </w:r>
      <w:r w:rsidRPr="00BC43B8">
        <w:rPr>
          <w:rFonts w:ascii="Georgia" w:hAnsi="Georgia"/>
          <w:b w:val="0"/>
          <w:bCs/>
          <w:sz w:val="20"/>
        </w:rPr>
        <w:tab/>
      </w:r>
    </w:p>
    <w:p w14:paraId="16615502" w14:textId="77777777" w:rsidR="009D7F04" w:rsidRPr="00BC43B8" w:rsidRDefault="009D7F04" w:rsidP="009D7F04">
      <w:pPr>
        <w:tabs>
          <w:tab w:val="left" w:pos="540"/>
        </w:tabs>
        <w:ind w:right="5534" w:firstLine="540"/>
        <w:jc w:val="center"/>
        <w:rPr>
          <w:rFonts w:ascii="Georgia" w:hAnsi="Georgia"/>
          <w:sz w:val="20"/>
          <w:szCs w:val="20"/>
        </w:rPr>
      </w:pPr>
    </w:p>
    <w:p w14:paraId="2F06DE5B" w14:textId="77777777" w:rsidR="009D7F04" w:rsidRPr="00BC43B8" w:rsidRDefault="009D7F04" w:rsidP="009D7F04">
      <w:pPr>
        <w:tabs>
          <w:tab w:val="left" w:pos="540"/>
        </w:tabs>
        <w:ind w:right="5534" w:firstLine="540"/>
        <w:rPr>
          <w:rFonts w:ascii="Georgia" w:hAnsi="Georgia"/>
          <w:b/>
          <w:sz w:val="20"/>
          <w:szCs w:val="20"/>
        </w:rPr>
      </w:pPr>
      <w:r w:rsidRPr="00BC43B8">
        <w:rPr>
          <w:rFonts w:ascii="Georgia" w:hAnsi="Georgia"/>
          <w:b/>
          <w:sz w:val="20"/>
          <w:szCs w:val="20"/>
        </w:rPr>
        <w:t>Časť II.</w:t>
      </w:r>
    </w:p>
    <w:p w14:paraId="358D1E7A" w14:textId="77777777" w:rsidR="009D7F04" w:rsidRPr="00BC43B8" w:rsidRDefault="009D7F04" w:rsidP="009D7F04">
      <w:pPr>
        <w:pStyle w:val="Nadpis7"/>
        <w:spacing w:line="240" w:lineRule="auto"/>
        <w:ind w:right="3825" w:firstLine="540"/>
        <w:jc w:val="left"/>
        <w:rPr>
          <w:rFonts w:ascii="Georgia" w:hAnsi="Georgia"/>
          <w:b w:val="0"/>
          <w:bCs/>
          <w:sz w:val="20"/>
          <w:u w:val="none"/>
        </w:rPr>
      </w:pPr>
      <w:r w:rsidRPr="00BC43B8">
        <w:rPr>
          <w:rFonts w:ascii="Georgia" w:hAnsi="Georgia"/>
          <w:b w:val="0"/>
          <w:bCs/>
          <w:sz w:val="20"/>
          <w:u w:val="none"/>
        </w:rPr>
        <w:t>Komunikácia</w:t>
      </w:r>
    </w:p>
    <w:p w14:paraId="01D70ADC" w14:textId="77777777" w:rsidR="009D7F04" w:rsidRPr="00BC43B8" w:rsidRDefault="009D7F04" w:rsidP="00984FEF">
      <w:pPr>
        <w:pStyle w:val="Nadpis6"/>
        <w:numPr>
          <w:ilvl w:val="0"/>
          <w:numId w:val="1"/>
        </w:numPr>
        <w:tabs>
          <w:tab w:val="num" w:pos="1080"/>
        </w:tabs>
        <w:ind w:left="720" w:firstLine="0"/>
        <w:rPr>
          <w:rFonts w:ascii="Georgia" w:hAnsi="Georgia"/>
          <w:b w:val="0"/>
          <w:bCs/>
          <w:sz w:val="20"/>
        </w:rPr>
      </w:pPr>
      <w:r w:rsidRPr="00BC43B8">
        <w:rPr>
          <w:rFonts w:ascii="Georgia" w:hAnsi="Georgia"/>
          <w:b w:val="0"/>
          <w:bCs/>
          <w:sz w:val="20"/>
        </w:rPr>
        <w:t xml:space="preserve">  Komunikácia medzi verejným obstarávateľom a záujemcom/uchádzačom</w:t>
      </w:r>
      <w:r w:rsidRPr="00BC43B8">
        <w:rPr>
          <w:rFonts w:ascii="Georgia" w:hAnsi="Georgia"/>
          <w:b w:val="0"/>
          <w:bCs/>
          <w:sz w:val="20"/>
        </w:rPr>
        <w:tab/>
      </w:r>
      <w:r w:rsidRPr="00BC43B8">
        <w:rPr>
          <w:rFonts w:ascii="Georgia" w:hAnsi="Georgia"/>
          <w:b w:val="0"/>
          <w:bCs/>
          <w:sz w:val="20"/>
        </w:rPr>
        <w:tab/>
      </w:r>
    </w:p>
    <w:p w14:paraId="31C859E9" w14:textId="77777777" w:rsidR="009D7F04" w:rsidRPr="00BC43B8" w:rsidRDefault="009D7F04" w:rsidP="00984FEF">
      <w:pPr>
        <w:numPr>
          <w:ilvl w:val="0"/>
          <w:numId w:val="1"/>
        </w:numPr>
        <w:tabs>
          <w:tab w:val="num" w:pos="1080"/>
        </w:tabs>
        <w:ind w:left="720" w:firstLine="0"/>
        <w:jc w:val="both"/>
        <w:rPr>
          <w:rFonts w:ascii="Georgia" w:hAnsi="Georgia"/>
          <w:sz w:val="20"/>
          <w:szCs w:val="20"/>
        </w:rPr>
      </w:pPr>
      <w:r w:rsidRPr="00BC43B8">
        <w:rPr>
          <w:rFonts w:ascii="Georgia" w:hAnsi="Georgia"/>
          <w:sz w:val="20"/>
          <w:szCs w:val="20"/>
        </w:rPr>
        <w:t xml:space="preserve">  Vysvetľovanie a doplnenie Súťažných podkladov</w:t>
      </w:r>
    </w:p>
    <w:p w14:paraId="6E2E1E21" w14:textId="77777777" w:rsidR="009D7F04" w:rsidRPr="00BC43B8" w:rsidRDefault="009D7F04" w:rsidP="00984FEF">
      <w:pPr>
        <w:numPr>
          <w:ilvl w:val="0"/>
          <w:numId w:val="1"/>
        </w:numPr>
        <w:tabs>
          <w:tab w:val="num" w:pos="1080"/>
        </w:tabs>
        <w:ind w:left="720" w:firstLine="0"/>
        <w:jc w:val="both"/>
        <w:rPr>
          <w:rFonts w:ascii="Georgia" w:hAnsi="Georgia"/>
          <w:sz w:val="20"/>
          <w:szCs w:val="20"/>
        </w:rPr>
      </w:pPr>
      <w:r w:rsidRPr="00BC43B8">
        <w:rPr>
          <w:rFonts w:ascii="Georgia" w:hAnsi="Georgia"/>
          <w:sz w:val="20"/>
          <w:szCs w:val="20"/>
        </w:rPr>
        <w:t xml:space="preserve">  Obhliadka miesta dodania predmetu obstarávania</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7A46CAB3" w14:textId="77777777" w:rsidR="009D7F04" w:rsidRPr="00BC43B8" w:rsidRDefault="009D7F04" w:rsidP="009D7F04">
      <w:pPr>
        <w:ind w:right="5534" w:firstLine="540"/>
        <w:jc w:val="center"/>
        <w:rPr>
          <w:rFonts w:ascii="Georgia" w:hAnsi="Georgia"/>
          <w:sz w:val="20"/>
          <w:szCs w:val="20"/>
        </w:rPr>
      </w:pPr>
    </w:p>
    <w:p w14:paraId="08DB38D4" w14:textId="77777777" w:rsidR="009D7F04" w:rsidRPr="00BC43B8" w:rsidRDefault="009D7F04" w:rsidP="009D7F04">
      <w:pPr>
        <w:ind w:right="5534" w:firstLine="540"/>
        <w:rPr>
          <w:rFonts w:ascii="Georgia" w:hAnsi="Georgia"/>
          <w:b/>
          <w:sz w:val="20"/>
          <w:szCs w:val="20"/>
        </w:rPr>
      </w:pPr>
      <w:r w:rsidRPr="00BC43B8">
        <w:rPr>
          <w:rFonts w:ascii="Georgia" w:hAnsi="Georgia"/>
          <w:b/>
          <w:sz w:val="20"/>
          <w:szCs w:val="20"/>
        </w:rPr>
        <w:t>Časť III.</w:t>
      </w:r>
    </w:p>
    <w:p w14:paraId="5D1FE3F9" w14:textId="77777777" w:rsidR="009D7F04" w:rsidRPr="00BC43B8" w:rsidRDefault="009D7F04" w:rsidP="009D7F04">
      <w:pPr>
        <w:pStyle w:val="Nadpis7"/>
        <w:spacing w:line="240" w:lineRule="auto"/>
        <w:ind w:right="5534" w:firstLine="540"/>
        <w:jc w:val="left"/>
        <w:rPr>
          <w:rFonts w:ascii="Georgia" w:hAnsi="Georgia"/>
          <w:b w:val="0"/>
          <w:bCs/>
          <w:sz w:val="20"/>
          <w:u w:val="none"/>
        </w:rPr>
      </w:pPr>
      <w:r w:rsidRPr="00BC43B8">
        <w:rPr>
          <w:rFonts w:ascii="Georgia" w:hAnsi="Georgia"/>
          <w:b w:val="0"/>
          <w:bCs/>
          <w:sz w:val="20"/>
          <w:u w:val="none"/>
        </w:rPr>
        <w:t>Príprava ponuky</w:t>
      </w:r>
    </w:p>
    <w:p w14:paraId="2B79A1D2" w14:textId="77777777"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Vyhotovenie ponuky</w:t>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p>
    <w:p w14:paraId="7441D160" w14:textId="77777777" w:rsidR="009D7F04" w:rsidRPr="00BC43B8" w:rsidRDefault="009D7F04" w:rsidP="00984FEF">
      <w:pPr>
        <w:numPr>
          <w:ilvl w:val="0"/>
          <w:numId w:val="1"/>
        </w:numPr>
        <w:tabs>
          <w:tab w:val="num" w:pos="1080"/>
        </w:tabs>
        <w:ind w:left="720" w:firstLine="0"/>
        <w:jc w:val="both"/>
        <w:rPr>
          <w:rFonts w:ascii="Georgia" w:hAnsi="Georgia"/>
          <w:sz w:val="20"/>
          <w:szCs w:val="20"/>
        </w:rPr>
      </w:pPr>
      <w:r w:rsidRPr="00BC43B8">
        <w:rPr>
          <w:rFonts w:ascii="Georgia" w:hAnsi="Georgia"/>
          <w:sz w:val="20"/>
          <w:szCs w:val="20"/>
        </w:rPr>
        <w:t xml:space="preserve">  Jazyk ponuky</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1C0A32C8" w14:textId="77777777"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Mena a ceny uvádzané v ponuke</w:t>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p>
    <w:p w14:paraId="4E4AF381" w14:textId="77777777"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Zábezpeka ponuky</w:t>
      </w:r>
    </w:p>
    <w:p w14:paraId="2C6C7554" w14:textId="77777777"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Obsah ponuky</w:t>
      </w:r>
      <w:r w:rsidRPr="00BC43B8">
        <w:rPr>
          <w:rFonts w:ascii="Georgia" w:hAnsi="Georgia"/>
          <w:b w:val="0"/>
          <w:bCs/>
          <w:sz w:val="20"/>
          <w:u w:val="none"/>
        </w:rPr>
        <w:tab/>
      </w:r>
    </w:p>
    <w:p w14:paraId="57DDECB5" w14:textId="77777777" w:rsidR="009D7F04" w:rsidRPr="00BC43B8" w:rsidRDefault="009D7F04" w:rsidP="00984FEF">
      <w:pPr>
        <w:numPr>
          <w:ilvl w:val="0"/>
          <w:numId w:val="1"/>
        </w:numPr>
        <w:tabs>
          <w:tab w:val="left" w:pos="540"/>
          <w:tab w:val="left" w:pos="900"/>
          <w:tab w:val="num" w:pos="1080"/>
        </w:tabs>
        <w:ind w:left="720" w:firstLine="0"/>
        <w:jc w:val="both"/>
        <w:rPr>
          <w:rFonts w:ascii="Georgia" w:hAnsi="Georgia"/>
          <w:sz w:val="20"/>
          <w:szCs w:val="20"/>
        </w:rPr>
      </w:pPr>
      <w:r w:rsidRPr="00BC43B8">
        <w:rPr>
          <w:rFonts w:ascii="Georgia" w:hAnsi="Georgia"/>
          <w:sz w:val="20"/>
          <w:szCs w:val="20"/>
        </w:rPr>
        <w:t xml:space="preserve">  Náklady na ponuku</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77CEC9BF" w14:textId="77777777" w:rsidR="009D7F04" w:rsidRPr="00BC43B8" w:rsidRDefault="009D7F04" w:rsidP="009D7F04">
      <w:pPr>
        <w:pStyle w:val="Zarkazkladnhotextu2"/>
        <w:tabs>
          <w:tab w:val="num" w:pos="1080"/>
        </w:tabs>
        <w:ind w:left="0" w:right="5534" w:firstLine="540"/>
        <w:jc w:val="center"/>
        <w:rPr>
          <w:rFonts w:ascii="Georgia" w:hAnsi="Georgia"/>
          <w:sz w:val="20"/>
        </w:rPr>
      </w:pPr>
    </w:p>
    <w:p w14:paraId="531E971A" w14:textId="77777777" w:rsidR="009D7F04" w:rsidRPr="00BC43B8" w:rsidRDefault="009D7F04" w:rsidP="009D7F04">
      <w:pPr>
        <w:pStyle w:val="Zarkazkladnhotextu2"/>
        <w:tabs>
          <w:tab w:val="num" w:pos="1080"/>
        </w:tabs>
        <w:ind w:left="0" w:right="5534" w:firstLine="540"/>
        <w:jc w:val="left"/>
        <w:rPr>
          <w:rFonts w:ascii="Georgia" w:hAnsi="Georgia"/>
          <w:b/>
          <w:sz w:val="20"/>
        </w:rPr>
      </w:pPr>
      <w:r w:rsidRPr="00BC43B8">
        <w:rPr>
          <w:rFonts w:ascii="Georgia" w:hAnsi="Georgia"/>
          <w:b/>
          <w:sz w:val="20"/>
        </w:rPr>
        <w:t>Časť IV.</w:t>
      </w:r>
    </w:p>
    <w:p w14:paraId="57979DE1" w14:textId="77777777" w:rsidR="009D7F04" w:rsidRPr="00BC43B8" w:rsidRDefault="009D7F04" w:rsidP="009D7F04">
      <w:pPr>
        <w:pStyle w:val="Zarkazkladnhotextu2"/>
        <w:tabs>
          <w:tab w:val="num" w:pos="1080"/>
        </w:tabs>
        <w:ind w:left="0" w:right="5534" w:firstLine="540"/>
        <w:jc w:val="left"/>
        <w:rPr>
          <w:rFonts w:ascii="Georgia" w:hAnsi="Georgia"/>
          <w:sz w:val="20"/>
        </w:rPr>
      </w:pPr>
      <w:r w:rsidRPr="00BC43B8">
        <w:rPr>
          <w:rFonts w:ascii="Georgia" w:hAnsi="Georgia"/>
          <w:sz w:val="20"/>
        </w:rPr>
        <w:t>Predkladanie ponuky</w:t>
      </w:r>
    </w:p>
    <w:p w14:paraId="6E90ADFB" w14:textId="77777777" w:rsidR="009D7F04" w:rsidRPr="00BC43B8" w:rsidRDefault="009D7F04" w:rsidP="00984FEF">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 xml:space="preserve">  Hospodársky subjekt oprávnený predložiť ponuku</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3F6F6FF1" w14:textId="77777777" w:rsidR="009D7F04" w:rsidRPr="00BC43B8" w:rsidRDefault="009D7F04" w:rsidP="00984FEF">
      <w:pPr>
        <w:pStyle w:val="Nadpis8"/>
        <w:numPr>
          <w:ilvl w:val="0"/>
          <w:numId w:val="1"/>
        </w:numPr>
        <w:tabs>
          <w:tab w:val="left" w:pos="1080"/>
          <w:tab w:val="left" w:pos="1620"/>
        </w:tabs>
        <w:ind w:left="720" w:firstLine="0"/>
        <w:rPr>
          <w:rFonts w:ascii="Georgia" w:hAnsi="Georgia"/>
          <w:bCs/>
          <w:sz w:val="20"/>
          <w:u w:val="none"/>
        </w:rPr>
      </w:pPr>
      <w:r w:rsidRPr="00BC43B8">
        <w:rPr>
          <w:rFonts w:ascii="Georgia" w:hAnsi="Georgia"/>
          <w:sz w:val="20"/>
          <w:u w:val="none"/>
        </w:rPr>
        <w:t xml:space="preserve">  Predloženie ponuky </w:t>
      </w:r>
    </w:p>
    <w:p w14:paraId="312650D6" w14:textId="77777777" w:rsidR="009D7F04" w:rsidRPr="00BC43B8" w:rsidRDefault="009D7F04" w:rsidP="00984FEF">
      <w:pPr>
        <w:numPr>
          <w:ilvl w:val="0"/>
          <w:numId w:val="1"/>
        </w:numPr>
        <w:tabs>
          <w:tab w:val="left" w:pos="1080"/>
          <w:tab w:val="left" w:pos="1620"/>
        </w:tabs>
        <w:ind w:left="720" w:firstLine="0"/>
        <w:jc w:val="both"/>
        <w:rPr>
          <w:rFonts w:ascii="Georgia" w:hAnsi="Georgia"/>
          <w:sz w:val="20"/>
          <w:szCs w:val="20"/>
        </w:rPr>
      </w:pPr>
      <w:r w:rsidRPr="00BC43B8">
        <w:rPr>
          <w:rFonts w:ascii="Georgia" w:hAnsi="Georgia"/>
          <w:sz w:val="20"/>
          <w:szCs w:val="20"/>
        </w:rPr>
        <w:t xml:space="preserve">  Miesto a lehota na predkladanie ponuky</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25F7E4E1" w14:textId="77777777" w:rsidR="009D7F04" w:rsidRPr="00BC43B8" w:rsidRDefault="009D7F04" w:rsidP="00984FEF">
      <w:pPr>
        <w:numPr>
          <w:ilvl w:val="0"/>
          <w:numId w:val="1"/>
        </w:numPr>
        <w:tabs>
          <w:tab w:val="left" w:pos="1080"/>
          <w:tab w:val="left" w:pos="1620"/>
        </w:tabs>
        <w:ind w:left="720" w:firstLine="0"/>
        <w:jc w:val="both"/>
        <w:rPr>
          <w:rFonts w:ascii="Georgia" w:hAnsi="Georgia"/>
          <w:sz w:val="20"/>
          <w:szCs w:val="20"/>
        </w:rPr>
      </w:pPr>
      <w:r w:rsidRPr="00BC43B8">
        <w:rPr>
          <w:rFonts w:ascii="Georgia" w:hAnsi="Georgia"/>
          <w:sz w:val="20"/>
          <w:szCs w:val="20"/>
        </w:rPr>
        <w:t xml:space="preserve">  Doplnenie, zmena a odvolanie ponuky</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32145BFD" w14:textId="77777777" w:rsidR="009D7F04" w:rsidRPr="00BC43B8" w:rsidRDefault="009D7F04" w:rsidP="009D7F04">
      <w:pPr>
        <w:tabs>
          <w:tab w:val="num" w:pos="576"/>
        </w:tabs>
        <w:ind w:right="5534" w:firstLine="540"/>
        <w:jc w:val="center"/>
        <w:rPr>
          <w:rFonts w:ascii="Georgia" w:hAnsi="Georgia"/>
          <w:sz w:val="20"/>
          <w:szCs w:val="20"/>
        </w:rPr>
      </w:pPr>
    </w:p>
    <w:p w14:paraId="5219C0FE" w14:textId="77777777" w:rsidR="009D7F04" w:rsidRPr="00BC43B8" w:rsidRDefault="009D7F04" w:rsidP="009D7F04">
      <w:pPr>
        <w:tabs>
          <w:tab w:val="num" w:pos="576"/>
        </w:tabs>
        <w:ind w:right="5534" w:firstLine="540"/>
        <w:rPr>
          <w:rFonts w:ascii="Georgia" w:hAnsi="Georgia"/>
          <w:b/>
          <w:sz w:val="20"/>
          <w:szCs w:val="20"/>
        </w:rPr>
      </w:pPr>
      <w:r w:rsidRPr="00BC43B8">
        <w:rPr>
          <w:rFonts w:ascii="Georgia" w:hAnsi="Georgia"/>
          <w:b/>
          <w:sz w:val="20"/>
          <w:szCs w:val="20"/>
        </w:rPr>
        <w:t>Časť V.</w:t>
      </w:r>
    </w:p>
    <w:p w14:paraId="410DA013" w14:textId="77777777" w:rsidR="009D7F04" w:rsidRPr="00BC43B8" w:rsidRDefault="009D7F04" w:rsidP="009D7F04">
      <w:pPr>
        <w:pStyle w:val="Nadpis7"/>
        <w:spacing w:line="240" w:lineRule="auto"/>
        <w:ind w:firstLine="540"/>
        <w:jc w:val="left"/>
        <w:rPr>
          <w:rFonts w:ascii="Georgia" w:hAnsi="Georgia"/>
          <w:b w:val="0"/>
          <w:bCs/>
          <w:sz w:val="20"/>
          <w:u w:val="none"/>
        </w:rPr>
      </w:pPr>
      <w:r w:rsidRPr="00BC43B8">
        <w:rPr>
          <w:rFonts w:ascii="Georgia" w:hAnsi="Georgia" w:cs="Arial"/>
          <w:b w:val="0"/>
          <w:color w:val="222222"/>
          <w:sz w:val="20"/>
          <w:u w:val="none"/>
          <w:shd w:val="clear" w:color="auto" w:fill="FFFFFF"/>
        </w:rPr>
        <w:t>Otváranie a vyhodnocovanie ponúk</w:t>
      </w:r>
    </w:p>
    <w:p w14:paraId="42C2BD89" w14:textId="77777777"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Otváranie ponúk </w:t>
      </w:r>
    </w:p>
    <w:p w14:paraId="43EE194B" w14:textId="5C85A1DF"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Vyhodno</w:t>
      </w:r>
      <w:r w:rsidR="00776B97">
        <w:rPr>
          <w:rFonts w:ascii="Georgia" w:hAnsi="Georgia"/>
          <w:b w:val="0"/>
          <w:bCs/>
          <w:sz w:val="20"/>
          <w:u w:val="none"/>
        </w:rPr>
        <w:t xml:space="preserve">covanie ponúk </w:t>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p>
    <w:p w14:paraId="204D3B00" w14:textId="46EF3678"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Vyhodnocovanie ponúk</w:t>
      </w:r>
      <w:r w:rsidR="00776B97">
        <w:rPr>
          <w:rFonts w:ascii="Georgia" w:hAnsi="Georgia"/>
          <w:b w:val="0"/>
          <w:bCs/>
          <w:sz w:val="20"/>
          <w:u w:val="none"/>
        </w:rPr>
        <w:t xml:space="preserve"> podľa kritérií a vyhodnocovanie splnenia podmienok na predmet zákazky</w:t>
      </w:r>
    </w:p>
    <w:p w14:paraId="4DDD1FED" w14:textId="0D9FC573"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Vyhodno</w:t>
      </w:r>
      <w:r w:rsidR="00776B97">
        <w:rPr>
          <w:rFonts w:ascii="Georgia" w:hAnsi="Georgia"/>
          <w:b w:val="0"/>
          <w:bCs/>
          <w:sz w:val="20"/>
          <w:u w:val="none"/>
        </w:rPr>
        <w:t>tenie splnenia podmienok účasti</w:t>
      </w:r>
    </w:p>
    <w:p w14:paraId="371EB864" w14:textId="77777777"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Elektronická aukcia</w:t>
      </w:r>
    </w:p>
    <w:p w14:paraId="3094A062" w14:textId="77777777" w:rsidR="009D7F04" w:rsidRPr="00BC43B8" w:rsidRDefault="009D7F04" w:rsidP="00984FEF">
      <w:pPr>
        <w:numPr>
          <w:ilvl w:val="0"/>
          <w:numId w:val="1"/>
        </w:numPr>
        <w:tabs>
          <w:tab w:val="clear" w:pos="1211"/>
          <w:tab w:val="left" w:pos="1134"/>
        </w:tabs>
        <w:ind w:left="709" w:firstLine="0"/>
        <w:rPr>
          <w:rFonts w:ascii="Georgia" w:hAnsi="Georgia"/>
          <w:sz w:val="20"/>
          <w:szCs w:val="20"/>
        </w:rPr>
      </w:pPr>
      <w:r w:rsidRPr="00BC43B8">
        <w:rPr>
          <w:rFonts w:ascii="Georgia" w:hAnsi="Georgia"/>
          <w:sz w:val="20"/>
          <w:szCs w:val="20"/>
        </w:rPr>
        <w:t>Opravné prostriedky</w:t>
      </w:r>
    </w:p>
    <w:p w14:paraId="50D99117" w14:textId="77777777" w:rsidR="009D7F04" w:rsidRPr="00BC43B8" w:rsidRDefault="009D7F04" w:rsidP="00984FEF">
      <w:pPr>
        <w:numPr>
          <w:ilvl w:val="0"/>
          <w:numId w:val="1"/>
        </w:numPr>
        <w:tabs>
          <w:tab w:val="clear" w:pos="1211"/>
          <w:tab w:val="left" w:pos="1134"/>
        </w:tabs>
        <w:ind w:left="709" w:firstLine="0"/>
        <w:rPr>
          <w:rFonts w:ascii="Georgia" w:hAnsi="Georgia"/>
          <w:sz w:val="20"/>
          <w:szCs w:val="20"/>
        </w:rPr>
      </w:pPr>
      <w:r w:rsidRPr="00BC43B8">
        <w:rPr>
          <w:rFonts w:ascii="Georgia" w:hAnsi="Georgia"/>
          <w:sz w:val="20"/>
          <w:szCs w:val="20"/>
        </w:rPr>
        <w:t>Zrušenie verejného obstarávania</w:t>
      </w:r>
    </w:p>
    <w:p w14:paraId="459FEFC1" w14:textId="77777777" w:rsidR="009D7F04" w:rsidRPr="00BC43B8" w:rsidRDefault="009D7F04" w:rsidP="00984FEF">
      <w:pPr>
        <w:numPr>
          <w:ilvl w:val="0"/>
          <w:numId w:val="1"/>
        </w:numPr>
        <w:tabs>
          <w:tab w:val="clear" w:pos="1211"/>
          <w:tab w:val="left" w:pos="1134"/>
        </w:tabs>
        <w:ind w:left="709" w:firstLine="0"/>
        <w:rPr>
          <w:rFonts w:ascii="Georgia" w:hAnsi="Georgia"/>
          <w:sz w:val="20"/>
          <w:szCs w:val="20"/>
        </w:rPr>
      </w:pPr>
      <w:r w:rsidRPr="00BC43B8">
        <w:rPr>
          <w:rFonts w:ascii="Georgia" w:hAnsi="Georgia"/>
          <w:sz w:val="20"/>
          <w:szCs w:val="20"/>
        </w:rPr>
        <w:t>Konflikt záujmov</w:t>
      </w:r>
    </w:p>
    <w:p w14:paraId="23BD9522" w14:textId="77777777" w:rsidR="009D7F04" w:rsidRPr="00BC43B8" w:rsidRDefault="009D7F04" w:rsidP="00984FEF">
      <w:pPr>
        <w:numPr>
          <w:ilvl w:val="0"/>
          <w:numId w:val="1"/>
        </w:numPr>
        <w:tabs>
          <w:tab w:val="clear" w:pos="1211"/>
          <w:tab w:val="left" w:pos="1134"/>
        </w:tabs>
        <w:ind w:left="709" w:firstLine="0"/>
        <w:rPr>
          <w:rFonts w:ascii="Georgia" w:hAnsi="Georgia"/>
          <w:sz w:val="20"/>
          <w:szCs w:val="20"/>
        </w:rPr>
      </w:pPr>
      <w:r w:rsidRPr="00BC43B8">
        <w:rPr>
          <w:rFonts w:ascii="Georgia" w:hAnsi="Georgia"/>
          <w:sz w:val="20"/>
          <w:szCs w:val="20"/>
        </w:rPr>
        <w:t>Etický kódex uchádzača vo verejnom obstarávaní</w:t>
      </w:r>
    </w:p>
    <w:p w14:paraId="3B0F00E9" w14:textId="77777777" w:rsidR="009D7F04" w:rsidRPr="00BC43B8" w:rsidRDefault="009D7F04" w:rsidP="009D7F04">
      <w:pPr>
        <w:pStyle w:val="Nadpis7"/>
        <w:spacing w:line="240" w:lineRule="auto"/>
        <w:ind w:left="720"/>
        <w:jc w:val="left"/>
        <w:rPr>
          <w:rFonts w:ascii="Georgia" w:hAnsi="Georgia"/>
          <w:b w:val="0"/>
          <w:bCs/>
          <w:sz w:val="20"/>
          <w:u w:val="none"/>
        </w:rPr>
      </w:pPr>
      <w:r w:rsidRPr="00BC43B8">
        <w:rPr>
          <w:rFonts w:ascii="Georgia" w:hAnsi="Georgia"/>
          <w:b w:val="0"/>
          <w:bCs/>
          <w:sz w:val="20"/>
          <w:u w:val="none"/>
        </w:rPr>
        <w:tab/>
      </w:r>
      <w:r w:rsidRPr="00BC43B8">
        <w:rPr>
          <w:rFonts w:ascii="Georgia" w:hAnsi="Georgia"/>
          <w:b w:val="0"/>
          <w:bCs/>
          <w:sz w:val="20"/>
          <w:u w:val="none"/>
        </w:rPr>
        <w:tab/>
      </w:r>
    </w:p>
    <w:p w14:paraId="49A2B007" w14:textId="77777777" w:rsidR="009D7F04" w:rsidRPr="00BC43B8" w:rsidRDefault="009D7F04" w:rsidP="009D7F04">
      <w:pPr>
        <w:tabs>
          <w:tab w:val="num" w:pos="576"/>
          <w:tab w:val="left" w:pos="4500"/>
        </w:tabs>
        <w:ind w:right="5534" w:firstLine="540"/>
        <w:rPr>
          <w:rFonts w:ascii="Georgia" w:hAnsi="Georgia"/>
          <w:b/>
          <w:sz w:val="20"/>
          <w:szCs w:val="20"/>
        </w:rPr>
      </w:pPr>
      <w:r w:rsidRPr="00BC43B8">
        <w:rPr>
          <w:rFonts w:ascii="Georgia" w:hAnsi="Georgia"/>
          <w:b/>
          <w:sz w:val="20"/>
          <w:szCs w:val="20"/>
        </w:rPr>
        <w:t>Časť VI.</w:t>
      </w:r>
    </w:p>
    <w:p w14:paraId="0147DE07" w14:textId="77777777" w:rsidR="009D7F04" w:rsidRPr="00BC43B8" w:rsidRDefault="009D7F04" w:rsidP="009D7F04">
      <w:pPr>
        <w:tabs>
          <w:tab w:val="num" w:pos="576"/>
        </w:tabs>
        <w:ind w:right="3797" w:firstLine="540"/>
        <w:rPr>
          <w:rFonts w:ascii="Georgia" w:hAnsi="Georgia"/>
          <w:bCs/>
          <w:sz w:val="20"/>
          <w:szCs w:val="20"/>
        </w:rPr>
      </w:pPr>
      <w:r w:rsidRPr="00BC43B8">
        <w:rPr>
          <w:rFonts w:ascii="Georgia" w:hAnsi="Georgia"/>
          <w:bCs/>
          <w:sz w:val="20"/>
          <w:szCs w:val="20"/>
        </w:rPr>
        <w:t>Dôvernosť vo verejnom obstarávaní</w:t>
      </w:r>
    </w:p>
    <w:p w14:paraId="3D1D7215" w14:textId="77777777"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Dôvernosť procesu verejného obstarávania</w:t>
      </w:r>
      <w:r w:rsidRPr="00BC43B8">
        <w:rPr>
          <w:rFonts w:ascii="Georgia" w:hAnsi="Georgia"/>
          <w:b w:val="0"/>
          <w:bCs/>
          <w:sz w:val="20"/>
          <w:u w:val="none"/>
        </w:rPr>
        <w:tab/>
      </w:r>
    </w:p>
    <w:p w14:paraId="2DAE6AAB" w14:textId="77777777" w:rsidR="009D7F04" w:rsidRPr="00BC43B8" w:rsidRDefault="009D7F04" w:rsidP="009D7F04">
      <w:pPr>
        <w:tabs>
          <w:tab w:val="left" w:pos="540"/>
        </w:tabs>
        <w:ind w:right="5534" w:firstLine="540"/>
        <w:rPr>
          <w:rFonts w:ascii="Georgia" w:hAnsi="Georgia"/>
          <w:b/>
          <w:sz w:val="20"/>
          <w:szCs w:val="20"/>
        </w:rPr>
      </w:pPr>
    </w:p>
    <w:p w14:paraId="173EFBAA" w14:textId="77777777" w:rsidR="009D7F04" w:rsidRPr="00BC43B8" w:rsidRDefault="009D7F04" w:rsidP="009D7F04">
      <w:pPr>
        <w:tabs>
          <w:tab w:val="left" w:pos="540"/>
        </w:tabs>
        <w:ind w:right="5534" w:firstLine="540"/>
        <w:rPr>
          <w:rFonts w:ascii="Georgia" w:hAnsi="Georgia"/>
          <w:b/>
          <w:sz w:val="20"/>
          <w:szCs w:val="20"/>
        </w:rPr>
      </w:pPr>
      <w:r w:rsidRPr="00BC43B8">
        <w:rPr>
          <w:rFonts w:ascii="Georgia" w:hAnsi="Georgia"/>
          <w:b/>
          <w:sz w:val="20"/>
          <w:szCs w:val="20"/>
        </w:rPr>
        <w:t>Časť VII.</w:t>
      </w:r>
    </w:p>
    <w:p w14:paraId="66495E8E" w14:textId="77777777" w:rsidR="009D7F04" w:rsidRPr="00BC43B8" w:rsidRDefault="009D7F04" w:rsidP="009D7F04">
      <w:pPr>
        <w:pStyle w:val="Nadpis7"/>
        <w:tabs>
          <w:tab w:val="left" w:pos="540"/>
        </w:tabs>
        <w:spacing w:line="240" w:lineRule="auto"/>
        <w:ind w:right="5534" w:firstLine="540"/>
        <w:rPr>
          <w:rFonts w:ascii="Georgia" w:hAnsi="Georgia"/>
          <w:b w:val="0"/>
          <w:bCs/>
          <w:sz w:val="20"/>
          <w:u w:val="none"/>
        </w:rPr>
      </w:pPr>
      <w:r w:rsidRPr="00BC43B8">
        <w:rPr>
          <w:rFonts w:ascii="Georgia" w:hAnsi="Georgia"/>
          <w:b w:val="0"/>
          <w:bCs/>
          <w:sz w:val="20"/>
          <w:u w:val="none"/>
        </w:rPr>
        <w:t>Prijatie ponuky</w:t>
      </w:r>
    </w:p>
    <w:p w14:paraId="27BD5776" w14:textId="77777777"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Oznámenie o výsledku vyhodnotenia ponúk</w:t>
      </w:r>
    </w:p>
    <w:p w14:paraId="25D11698" w14:textId="77777777"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Uzavretie Zmluvy</w:t>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p>
    <w:p w14:paraId="615C9F0E" w14:textId="77777777" w:rsidR="009D7F04" w:rsidRPr="00BC43B8" w:rsidRDefault="009D7F04" w:rsidP="009D7F04">
      <w:pPr>
        <w:tabs>
          <w:tab w:val="left" w:pos="540"/>
        </w:tabs>
        <w:ind w:right="5534" w:firstLine="540"/>
        <w:rPr>
          <w:rFonts w:ascii="Georgia" w:hAnsi="Georgia"/>
          <w:b/>
          <w:sz w:val="20"/>
          <w:szCs w:val="20"/>
        </w:rPr>
      </w:pPr>
    </w:p>
    <w:p w14:paraId="394ED41F" w14:textId="77777777" w:rsidR="009D7F04" w:rsidRPr="00BC43B8" w:rsidRDefault="009D7F04" w:rsidP="009D7F04">
      <w:pPr>
        <w:tabs>
          <w:tab w:val="left" w:pos="540"/>
        </w:tabs>
        <w:ind w:right="5534" w:firstLine="540"/>
        <w:rPr>
          <w:rFonts w:ascii="Georgia" w:hAnsi="Georgia"/>
          <w:b/>
          <w:sz w:val="20"/>
          <w:szCs w:val="20"/>
        </w:rPr>
      </w:pPr>
    </w:p>
    <w:p w14:paraId="202C82A7" w14:textId="77777777" w:rsidR="009D7F04" w:rsidRPr="00BC43B8" w:rsidRDefault="009D7F04" w:rsidP="009D7F04">
      <w:pPr>
        <w:tabs>
          <w:tab w:val="left" w:pos="540"/>
        </w:tabs>
        <w:ind w:right="5534" w:firstLine="540"/>
        <w:rPr>
          <w:rFonts w:ascii="Georgia" w:hAnsi="Georgia"/>
          <w:b/>
          <w:sz w:val="20"/>
          <w:szCs w:val="20"/>
        </w:rPr>
      </w:pPr>
    </w:p>
    <w:p w14:paraId="669D0EE4" w14:textId="77777777" w:rsidR="009D7F04" w:rsidRPr="00BC43B8" w:rsidRDefault="009D7F04" w:rsidP="009D7F04">
      <w:pPr>
        <w:tabs>
          <w:tab w:val="left" w:pos="540"/>
        </w:tabs>
        <w:ind w:right="5534" w:firstLine="540"/>
        <w:rPr>
          <w:rFonts w:ascii="Georgia" w:hAnsi="Georgia"/>
          <w:b/>
          <w:sz w:val="20"/>
          <w:szCs w:val="20"/>
        </w:rPr>
      </w:pPr>
      <w:r w:rsidRPr="00BC43B8">
        <w:rPr>
          <w:rFonts w:ascii="Georgia" w:hAnsi="Georgia"/>
          <w:b/>
          <w:sz w:val="20"/>
          <w:szCs w:val="20"/>
        </w:rPr>
        <w:t>Časť VIII.</w:t>
      </w:r>
    </w:p>
    <w:p w14:paraId="325132F2" w14:textId="77777777" w:rsidR="009D7F04" w:rsidRPr="00BC43B8" w:rsidRDefault="009D7F04" w:rsidP="009D7F04">
      <w:pPr>
        <w:pStyle w:val="Nadpis7"/>
        <w:tabs>
          <w:tab w:val="left" w:pos="540"/>
        </w:tabs>
        <w:spacing w:line="240" w:lineRule="auto"/>
        <w:ind w:right="5534" w:firstLine="540"/>
        <w:rPr>
          <w:rFonts w:ascii="Georgia" w:hAnsi="Georgia"/>
          <w:b w:val="0"/>
          <w:bCs/>
          <w:sz w:val="20"/>
          <w:u w:val="none"/>
        </w:rPr>
      </w:pPr>
      <w:r w:rsidRPr="00BC43B8">
        <w:rPr>
          <w:rFonts w:ascii="Georgia" w:hAnsi="Georgia"/>
          <w:b w:val="0"/>
          <w:bCs/>
          <w:sz w:val="20"/>
          <w:u w:val="none"/>
        </w:rPr>
        <w:t>Ochrana osobných údajov</w:t>
      </w:r>
    </w:p>
    <w:p w14:paraId="701C39E4" w14:textId="1159819F" w:rsidR="009D7F04" w:rsidRPr="00BC43B8" w:rsidRDefault="009D7F04" w:rsidP="00984FEF">
      <w:pPr>
        <w:pStyle w:val="Nadpis7"/>
        <w:numPr>
          <w:ilvl w:val="0"/>
          <w:numId w:val="40"/>
        </w:numPr>
        <w:tabs>
          <w:tab w:val="clear" w:pos="1211"/>
        </w:tabs>
        <w:spacing w:line="240" w:lineRule="auto"/>
        <w:jc w:val="left"/>
        <w:rPr>
          <w:rFonts w:ascii="Georgia" w:hAnsi="Georgia"/>
          <w:b w:val="0"/>
          <w:bCs/>
          <w:sz w:val="20"/>
          <w:u w:val="none"/>
        </w:rPr>
      </w:pPr>
      <w:r w:rsidRPr="00BC43B8">
        <w:rPr>
          <w:rFonts w:ascii="Georgia" w:hAnsi="Georgia"/>
          <w:b w:val="0"/>
          <w:bCs/>
          <w:sz w:val="20"/>
          <w:u w:val="none"/>
        </w:rPr>
        <w:t xml:space="preserve">Informácia ohľadom spracúvania </w:t>
      </w:r>
      <w:r w:rsidR="005758F3" w:rsidRPr="00BC43B8">
        <w:rPr>
          <w:rFonts w:ascii="Georgia" w:hAnsi="Georgia"/>
          <w:b w:val="0"/>
          <w:bCs/>
          <w:sz w:val="20"/>
          <w:u w:val="none"/>
        </w:rPr>
        <w:t>osobných</w:t>
      </w:r>
      <w:r w:rsidRPr="00BC43B8">
        <w:rPr>
          <w:rFonts w:ascii="Georgia" w:hAnsi="Georgia"/>
          <w:b w:val="0"/>
          <w:bCs/>
          <w:sz w:val="20"/>
          <w:u w:val="none"/>
        </w:rPr>
        <w:t xml:space="preserve"> údajov pre účastníkov verejného obstarávania, ich zamestnancov a štatutárnych orgánov, ich subdodávateľov a ich zamestnancov a štatutárnych orgánov, prevádzkovateľom</w:t>
      </w:r>
    </w:p>
    <w:p w14:paraId="05E5C0B7" w14:textId="77777777" w:rsidR="009D7F04" w:rsidRPr="00BC43B8" w:rsidRDefault="009D7F04" w:rsidP="009D7F04">
      <w:pPr>
        <w:tabs>
          <w:tab w:val="num" w:pos="576"/>
          <w:tab w:val="left" w:pos="1260"/>
          <w:tab w:val="left" w:pos="1800"/>
          <w:tab w:val="left" w:pos="3060"/>
        </w:tabs>
        <w:ind w:left="539"/>
        <w:rPr>
          <w:rFonts w:ascii="Georgia" w:hAnsi="Georgia"/>
          <w:sz w:val="20"/>
          <w:szCs w:val="20"/>
        </w:rPr>
      </w:pPr>
    </w:p>
    <w:p w14:paraId="5A1EDAB6" w14:textId="77777777" w:rsidR="009D7F04" w:rsidRPr="00BC43B8" w:rsidRDefault="009D7F04" w:rsidP="009D7F04">
      <w:pPr>
        <w:tabs>
          <w:tab w:val="num" w:pos="576"/>
          <w:tab w:val="left" w:pos="1260"/>
          <w:tab w:val="left" w:pos="1800"/>
          <w:tab w:val="left" w:pos="3060"/>
        </w:tabs>
        <w:ind w:left="539"/>
        <w:rPr>
          <w:rFonts w:ascii="Georgia" w:hAnsi="Georgia"/>
          <w:b/>
          <w:bCs/>
          <w:smallCaps/>
          <w:sz w:val="20"/>
          <w:szCs w:val="20"/>
        </w:rPr>
      </w:pPr>
      <w:r w:rsidRPr="00BC43B8">
        <w:rPr>
          <w:rFonts w:ascii="Georgia" w:hAnsi="Georgia"/>
          <w:b/>
          <w:sz w:val="20"/>
          <w:szCs w:val="20"/>
        </w:rPr>
        <w:t>A.2</w:t>
      </w:r>
      <w:r w:rsidRPr="00BC43B8">
        <w:rPr>
          <w:rFonts w:ascii="Georgia" w:hAnsi="Georgia"/>
          <w:b/>
          <w:sz w:val="20"/>
          <w:szCs w:val="20"/>
        </w:rPr>
        <w:tab/>
      </w:r>
      <w:r w:rsidRPr="00BC43B8">
        <w:rPr>
          <w:rFonts w:ascii="Georgia" w:hAnsi="Georgia"/>
          <w:b/>
          <w:bCs/>
          <w:smallCaps/>
          <w:sz w:val="20"/>
          <w:szCs w:val="20"/>
        </w:rPr>
        <w:t xml:space="preserve">Podmienky účasti </w:t>
      </w:r>
    </w:p>
    <w:p w14:paraId="6CB954BA" w14:textId="77777777" w:rsidR="009D7F04" w:rsidRPr="00BC43B8" w:rsidRDefault="009D7F04" w:rsidP="009D7F04">
      <w:pPr>
        <w:tabs>
          <w:tab w:val="num" w:pos="576"/>
          <w:tab w:val="left" w:pos="1260"/>
          <w:tab w:val="left" w:pos="1800"/>
          <w:tab w:val="left" w:pos="3060"/>
        </w:tabs>
        <w:ind w:left="539"/>
        <w:rPr>
          <w:rFonts w:ascii="Georgia" w:hAnsi="Georgia"/>
          <w:smallCaps/>
          <w:sz w:val="20"/>
          <w:szCs w:val="20"/>
        </w:rPr>
      </w:pPr>
    </w:p>
    <w:p w14:paraId="1CF450E5" w14:textId="77777777" w:rsidR="009D7F04" w:rsidRPr="00BC43B8" w:rsidRDefault="009D7F04" w:rsidP="00984FEF">
      <w:pPr>
        <w:numPr>
          <w:ilvl w:val="0"/>
          <w:numId w:val="3"/>
        </w:numPr>
        <w:tabs>
          <w:tab w:val="clear" w:pos="432"/>
          <w:tab w:val="num" w:pos="1080"/>
        </w:tabs>
        <w:ind w:left="1077" w:hanging="357"/>
        <w:jc w:val="both"/>
        <w:rPr>
          <w:rFonts w:ascii="Georgia" w:hAnsi="Georgia"/>
          <w:sz w:val="20"/>
          <w:szCs w:val="20"/>
        </w:rPr>
      </w:pPr>
      <w:r w:rsidRPr="00BC43B8">
        <w:rPr>
          <w:rFonts w:ascii="Georgia" w:hAnsi="Georgia"/>
          <w:sz w:val="20"/>
          <w:szCs w:val="20"/>
        </w:rPr>
        <w:t>Osobné postavenie</w:t>
      </w:r>
    </w:p>
    <w:p w14:paraId="63D01544" w14:textId="77777777" w:rsidR="009D7F04" w:rsidRPr="00BC43B8" w:rsidRDefault="009D7F04" w:rsidP="00984FEF">
      <w:pPr>
        <w:numPr>
          <w:ilvl w:val="0"/>
          <w:numId w:val="3"/>
        </w:numPr>
        <w:tabs>
          <w:tab w:val="clear" w:pos="432"/>
          <w:tab w:val="num" w:pos="1080"/>
        </w:tabs>
        <w:ind w:left="1080" w:hanging="360"/>
        <w:jc w:val="both"/>
        <w:rPr>
          <w:rFonts w:ascii="Georgia" w:hAnsi="Georgia"/>
          <w:sz w:val="20"/>
          <w:szCs w:val="20"/>
        </w:rPr>
      </w:pPr>
      <w:r w:rsidRPr="00BC43B8">
        <w:rPr>
          <w:rFonts w:ascii="Georgia" w:hAnsi="Georgia"/>
          <w:sz w:val="20"/>
          <w:szCs w:val="20"/>
        </w:rPr>
        <w:t>Finančné a ekonomické postavenie</w:t>
      </w:r>
    </w:p>
    <w:p w14:paraId="40CCB4C2" w14:textId="77777777" w:rsidR="009D7F04" w:rsidRPr="00BC43B8" w:rsidRDefault="009D7F04" w:rsidP="00984FEF">
      <w:pPr>
        <w:numPr>
          <w:ilvl w:val="0"/>
          <w:numId w:val="3"/>
        </w:numPr>
        <w:tabs>
          <w:tab w:val="clear" w:pos="432"/>
          <w:tab w:val="num" w:pos="1080"/>
        </w:tabs>
        <w:ind w:left="1080" w:hanging="360"/>
        <w:jc w:val="both"/>
        <w:rPr>
          <w:rFonts w:ascii="Georgia" w:hAnsi="Georgia"/>
          <w:sz w:val="20"/>
          <w:szCs w:val="20"/>
        </w:rPr>
      </w:pPr>
      <w:r w:rsidRPr="00BC43B8">
        <w:rPr>
          <w:rFonts w:ascii="Georgia" w:hAnsi="Georgia"/>
          <w:sz w:val="20"/>
          <w:szCs w:val="20"/>
        </w:rPr>
        <w:t>Technická spôsobilosť alebo odborná spôsobilosť</w:t>
      </w:r>
    </w:p>
    <w:p w14:paraId="083F5544" w14:textId="77777777" w:rsidR="009D7F04" w:rsidRPr="00BC43B8" w:rsidRDefault="009D7F04" w:rsidP="009D7F04">
      <w:pPr>
        <w:ind w:left="1080"/>
        <w:jc w:val="both"/>
        <w:rPr>
          <w:rFonts w:ascii="Georgia" w:hAnsi="Georgia"/>
          <w:sz w:val="20"/>
          <w:szCs w:val="20"/>
        </w:rPr>
      </w:pPr>
    </w:p>
    <w:p w14:paraId="00B6BC91" w14:textId="77777777" w:rsidR="009D7F04" w:rsidRPr="00BC43B8" w:rsidRDefault="009D7F04" w:rsidP="009D7F04">
      <w:pPr>
        <w:tabs>
          <w:tab w:val="num" w:pos="576"/>
          <w:tab w:val="left" w:pos="1260"/>
          <w:tab w:val="left" w:pos="1620"/>
          <w:tab w:val="left" w:pos="1800"/>
        </w:tabs>
        <w:ind w:left="539"/>
        <w:rPr>
          <w:rFonts w:ascii="Georgia" w:hAnsi="Georgia"/>
          <w:b/>
          <w:bCs/>
          <w:smallCaps/>
          <w:sz w:val="20"/>
          <w:szCs w:val="20"/>
        </w:rPr>
      </w:pPr>
      <w:r w:rsidRPr="00BC43B8">
        <w:rPr>
          <w:rFonts w:ascii="Georgia" w:hAnsi="Georgia"/>
          <w:b/>
          <w:sz w:val="20"/>
          <w:szCs w:val="20"/>
        </w:rPr>
        <w:t>A.3</w:t>
      </w:r>
      <w:r w:rsidRPr="00BC43B8">
        <w:rPr>
          <w:rFonts w:ascii="Georgia" w:hAnsi="Georgia"/>
          <w:b/>
          <w:sz w:val="20"/>
          <w:szCs w:val="20"/>
        </w:rPr>
        <w:tab/>
      </w:r>
      <w:r w:rsidRPr="00BC43B8">
        <w:rPr>
          <w:rFonts w:ascii="Georgia" w:hAnsi="Georgia"/>
          <w:b/>
          <w:bCs/>
          <w:smallCaps/>
          <w:sz w:val="20"/>
          <w:szCs w:val="20"/>
        </w:rPr>
        <w:t>kritériá na vyhodnotenie ponúk a pravidlá ich uplatnenia</w:t>
      </w:r>
    </w:p>
    <w:p w14:paraId="3EF3A9D2" w14:textId="77777777" w:rsidR="005D70C6" w:rsidRPr="00BC43B8" w:rsidRDefault="005D70C6" w:rsidP="005D70C6">
      <w:pPr>
        <w:tabs>
          <w:tab w:val="num" w:pos="576"/>
          <w:tab w:val="left" w:pos="1260"/>
          <w:tab w:val="left" w:pos="1620"/>
          <w:tab w:val="left" w:pos="1800"/>
        </w:tabs>
        <w:ind w:left="539"/>
        <w:rPr>
          <w:rFonts w:ascii="Georgia" w:hAnsi="Georgia"/>
          <w:b/>
          <w:sz w:val="20"/>
          <w:szCs w:val="20"/>
        </w:rPr>
      </w:pPr>
    </w:p>
    <w:p w14:paraId="24C6B8B4" w14:textId="77777777" w:rsidR="005D70C6" w:rsidRPr="00BC43B8" w:rsidRDefault="005D70C6" w:rsidP="005D70C6">
      <w:pPr>
        <w:tabs>
          <w:tab w:val="num" w:pos="576"/>
          <w:tab w:val="left" w:pos="1260"/>
          <w:tab w:val="left" w:pos="1620"/>
          <w:tab w:val="left" w:pos="1800"/>
        </w:tabs>
        <w:ind w:left="539"/>
        <w:rPr>
          <w:rFonts w:ascii="Georgia" w:hAnsi="Georgia"/>
          <w:b/>
          <w:bCs/>
          <w:smallCaps/>
          <w:sz w:val="20"/>
          <w:szCs w:val="20"/>
        </w:rPr>
      </w:pPr>
      <w:r w:rsidRPr="00BC43B8">
        <w:rPr>
          <w:rFonts w:ascii="Georgia" w:hAnsi="Georgia"/>
          <w:b/>
          <w:sz w:val="20"/>
          <w:szCs w:val="20"/>
        </w:rPr>
        <w:t>A.</w:t>
      </w:r>
      <w:r>
        <w:rPr>
          <w:rFonts w:ascii="Georgia" w:hAnsi="Georgia"/>
          <w:b/>
          <w:sz w:val="20"/>
          <w:szCs w:val="20"/>
        </w:rPr>
        <w:t>4</w:t>
      </w:r>
      <w:r w:rsidRPr="00BC43B8">
        <w:rPr>
          <w:rFonts w:ascii="Georgia" w:hAnsi="Georgia"/>
          <w:b/>
          <w:sz w:val="20"/>
          <w:szCs w:val="20"/>
        </w:rPr>
        <w:tab/>
      </w:r>
      <w:r>
        <w:rPr>
          <w:rFonts w:ascii="Georgia" w:hAnsi="Georgia"/>
          <w:b/>
          <w:bCs/>
          <w:smallCaps/>
          <w:sz w:val="20"/>
          <w:szCs w:val="20"/>
        </w:rPr>
        <w:t>spôsob určenia ceny</w:t>
      </w:r>
    </w:p>
    <w:p w14:paraId="7D6CB640" w14:textId="77777777" w:rsidR="009D7F04" w:rsidRPr="00BC43B8" w:rsidRDefault="009D7F04" w:rsidP="009D7F04">
      <w:pPr>
        <w:tabs>
          <w:tab w:val="num" w:pos="576"/>
          <w:tab w:val="left" w:pos="1260"/>
          <w:tab w:val="left" w:pos="1620"/>
          <w:tab w:val="left" w:pos="1800"/>
        </w:tabs>
        <w:ind w:left="539"/>
        <w:rPr>
          <w:rFonts w:ascii="Georgia" w:hAnsi="Georgia"/>
          <w:b/>
          <w:sz w:val="20"/>
          <w:szCs w:val="20"/>
        </w:rPr>
      </w:pPr>
    </w:p>
    <w:p w14:paraId="4E98C291" w14:textId="77777777" w:rsidR="009D7F04" w:rsidRPr="00BC43B8" w:rsidRDefault="009D7F04" w:rsidP="009D7F04">
      <w:pPr>
        <w:tabs>
          <w:tab w:val="num" w:pos="576"/>
          <w:tab w:val="left" w:pos="1260"/>
          <w:tab w:val="left" w:pos="1980"/>
        </w:tabs>
        <w:ind w:left="539"/>
        <w:rPr>
          <w:rFonts w:ascii="Georgia" w:hAnsi="Georgia"/>
          <w:b/>
          <w:bCs/>
          <w:smallCaps/>
          <w:sz w:val="20"/>
          <w:szCs w:val="20"/>
        </w:rPr>
      </w:pPr>
      <w:r w:rsidRPr="00BC43B8">
        <w:rPr>
          <w:rFonts w:ascii="Georgia" w:hAnsi="Georgia"/>
          <w:b/>
          <w:sz w:val="20"/>
          <w:szCs w:val="20"/>
        </w:rPr>
        <w:t>B.1</w:t>
      </w:r>
      <w:r w:rsidRPr="00BC43B8">
        <w:rPr>
          <w:rFonts w:ascii="Georgia" w:hAnsi="Georgia"/>
          <w:b/>
          <w:sz w:val="20"/>
          <w:szCs w:val="20"/>
        </w:rPr>
        <w:tab/>
      </w:r>
      <w:r w:rsidRPr="00BC43B8">
        <w:rPr>
          <w:rFonts w:ascii="Georgia" w:hAnsi="Georgia"/>
          <w:b/>
          <w:bCs/>
          <w:smallCaps/>
          <w:sz w:val="20"/>
          <w:szCs w:val="20"/>
        </w:rPr>
        <w:t xml:space="preserve">obchodné podmienky </w:t>
      </w:r>
    </w:p>
    <w:p w14:paraId="556D09B8" w14:textId="77777777" w:rsidR="009D7F04" w:rsidRPr="00BC43B8" w:rsidRDefault="009D7F04" w:rsidP="009D7F04">
      <w:pPr>
        <w:tabs>
          <w:tab w:val="num" w:pos="576"/>
          <w:tab w:val="left" w:pos="1260"/>
        </w:tabs>
        <w:ind w:left="540"/>
        <w:rPr>
          <w:rFonts w:ascii="Georgia" w:hAnsi="Georgia"/>
          <w:b/>
          <w:sz w:val="20"/>
          <w:szCs w:val="20"/>
        </w:rPr>
      </w:pPr>
    </w:p>
    <w:p w14:paraId="531AB7E7" w14:textId="40B7D341" w:rsidR="009D7F04" w:rsidRDefault="009D7F04" w:rsidP="009D7F04">
      <w:pPr>
        <w:tabs>
          <w:tab w:val="num" w:pos="576"/>
          <w:tab w:val="left" w:pos="1260"/>
        </w:tabs>
        <w:ind w:left="540"/>
        <w:rPr>
          <w:rFonts w:ascii="Georgia" w:hAnsi="Georgia"/>
          <w:b/>
          <w:bCs/>
          <w:smallCaps/>
          <w:sz w:val="20"/>
          <w:szCs w:val="20"/>
        </w:rPr>
      </w:pPr>
      <w:r w:rsidRPr="00BC43B8">
        <w:rPr>
          <w:rFonts w:ascii="Georgia" w:hAnsi="Georgia"/>
          <w:b/>
          <w:sz w:val="20"/>
          <w:szCs w:val="20"/>
        </w:rPr>
        <w:t>B.2</w:t>
      </w:r>
      <w:r w:rsidRPr="00BC43B8">
        <w:rPr>
          <w:rFonts w:ascii="Georgia" w:hAnsi="Georgia"/>
          <w:b/>
          <w:sz w:val="20"/>
          <w:szCs w:val="20"/>
        </w:rPr>
        <w:tab/>
      </w:r>
      <w:r w:rsidRPr="00BC43B8">
        <w:rPr>
          <w:rFonts w:ascii="Georgia" w:hAnsi="Georgia"/>
          <w:b/>
          <w:bCs/>
          <w:smallCaps/>
          <w:sz w:val="20"/>
          <w:szCs w:val="20"/>
        </w:rPr>
        <w:t>opis predmetu zákazky</w:t>
      </w:r>
    </w:p>
    <w:p w14:paraId="67304AAA" w14:textId="0C32A622" w:rsidR="00F24C1D" w:rsidRPr="00BC43B8" w:rsidRDefault="00F24C1D" w:rsidP="009D7F04">
      <w:pPr>
        <w:tabs>
          <w:tab w:val="num" w:pos="576"/>
          <w:tab w:val="left" w:pos="1260"/>
        </w:tabs>
        <w:ind w:left="540"/>
        <w:rPr>
          <w:rFonts w:ascii="Georgia" w:hAnsi="Georgia"/>
          <w:b/>
          <w:bCs/>
          <w:smallCaps/>
          <w:sz w:val="20"/>
          <w:szCs w:val="20"/>
        </w:rPr>
      </w:pPr>
    </w:p>
    <w:p w14:paraId="32C1BAC0" w14:textId="31BC90D0" w:rsidR="00F24C1D" w:rsidRDefault="00EC3ED8" w:rsidP="00EC3ED8">
      <w:pPr>
        <w:tabs>
          <w:tab w:val="num" w:pos="576"/>
          <w:tab w:val="left" w:pos="1260"/>
        </w:tabs>
        <w:ind w:left="540"/>
        <w:rPr>
          <w:rFonts w:ascii="Georgia" w:hAnsi="Georgia"/>
          <w:b/>
          <w:bCs/>
          <w:smallCaps/>
          <w:sz w:val="20"/>
          <w:szCs w:val="20"/>
        </w:rPr>
      </w:pPr>
      <w:r w:rsidRPr="00BC43B8">
        <w:rPr>
          <w:rFonts w:ascii="Georgia" w:hAnsi="Georgia"/>
          <w:b/>
          <w:sz w:val="20"/>
          <w:szCs w:val="20"/>
        </w:rPr>
        <w:t>B.</w:t>
      </w:r>
      <w:r>
        <w:rPr>
          <w:rFonts w:ascii="Georgia" w:hAnsi="Georgia"/>
          <w:b/>
          <w:sz w:val="20"/>
          <w:szCs w:val="20"/>
        </w:rPr>
        <w:t>3</w:t>
      </w:r>
      <w:r w:rsidRPr="00BC43B8">
        <w:rPr>
          <w:rFonts w:ascii="Georgia" w:hAnsi="Georgia"/>
          <w:b/>
          <w:sz w:val="20"/>
          <w:szCs w:val="20"/>
        </w:rPr>
        <w:tab/>
      </w:r>
      <w:r>
        <w:rPr>
          <w:rFonts w:ascii="Georgia" w:hAnsi="Georgia"/>
          <w:b/>
          <w:bCs/>
          <w:smallCaps/>
          <w:sz w:val="20"/>
          <w:szCs w:val="20"/>
        </w:rPr>
        <w:t>mena, spôsob určenia ceny a platobné podmienky</w:t>
      </w:r>
    </w:p>
    <w:p w14:paraId="4D263363" w14:textId="77777777" w:rsidR="00F24C1D" w:rsidRPr="00BC43B8" w:rsidRDefault="00F24C1D" w:rsidP="00F24C1D">
      <w:pPr>
        <w:tabs>
          <w:tab w:val="num" w:pos="576"/>
          <w:tab w:val="left" w:pos="1260"/>
        </w:tabs>
        <w:ind w:left="540"/>
        <w:rPr>
          <w:rFonts w:ascii="Georgia" w:hAnsi="Georgia"/>
          <w:b/>
          <w:bCs/>
          <w:smallCaps/>
          <w:sz w:val="20"/>
          <w:szCs w:val="20"/>
        </w:rPr>
      </w:pPr>
    </w:p>
    <w:p w14:paraId="4D8E3C6C" w14:textId="4067DC88" w:rsidR="00F24C1D" w:rsidRDefault="00F24C1D" w:rsidP="00F24C1D">
      <w:pPr>
        <w:tabs>
          <w:tab w:val="num" w:pos="576"/>
          <w:tab w:val="left" w:pos="1260"/>
        </w:tabs>
        <w:ind w:left="540"/>
        <w:rPr>
          <w:rFonts w:ascii="Georgia" w:hAnsi="Georgia"/>
          <w:b/>
          <w:bCs/>
          <w:smallCaps/>
          <w:sz w:val="20"/>
          <w:szCs w:val="20"/>
        </w:rPr>
      </w:pPr>
      <w:r w:rsidRPr="00BC43B8">
        <w:rPr>
          <w:rFonts w:ascii="Georgia" w:hAnsi="Georgia"/>
          <w:b/>
          <w:sz w:val="20"/>
          <w:szCs w:val="20"/>
        </w:rPr>
        <w:t>B.</w:t>
      </w:r>
      <w:r>
        <w:rPr>
          <w:rFonts w:ascii="Georgia" w:hAnsi="Georgia"/>
          <w:b/>
          <w:sz w:val="20"/>
          <w:szCs w:val="20"/>
        </w:rPr>
        <w:t>4</w:t>
      </w:r>
      <w:r w:rsidRPr="00BC43B8">
        <w:rPr>
          <w:rFonts w:ascii="Georgia" w:hAnsi="Georgia"/>
          <w:b/>
          <w:sz w:val="20"/>
          <w:szCs w:val="20"/>
        </w:rPr>
        <w:tab/>
      </w:r>
      <w:r w:rsidR="00EC3ED8">
        <w:rPr>
          <w:rFonts w:ascii="Georgia" w:hAnsi="Georgia"/>
          <w:b/>
          <w:bCs/>
          <w:smallCaps/>
          <w:sz w:val="20"/>
          <w:szCs w:val="20"/>
        </w:rPr>
        <w:t>informácie o použití elektronickej aukcie</w:t>
      </w:r>
    </w:p>
    <w:p w14:paraId="430DED83" w14:textId="77777777" w:rsidR="009D7F04" w:rsidRPr="00F24C1D" w:rsidRDefault="009D7F04" w:rsidP="00EC3ED8">
      <w:pPr>
        <w:tabs>
          <w:tab w:val="num" w:pos="576"/>
          <w:tab w:val="left" w:pos="1260"/>
        </w:tabs>
        <w:rPr>
          <w:rFonts w:ascii="Georgia" w:hAnsi="Georgia"/>
          <w:bCs/>
          <w:sz w:val="20"/>
          <w:szCs w:val="20"/>
        </w:rPr>
      </w:pPr>
    </w:p>
    <w:p w14:paraId="04538AEA" w14:textId="77777777" w:rsidR="00BD1B65" w:rsidRPr="000675CD" w:rsidRDefault="00BD1B65" w:rsidP="00BD1B65">
      <w:pPr>
        <w:tabs>
          <w:tab w:val="num" w:pos="576"/>
          <w:tab w:val="left" w:pos="1260"/>
        </w:tabs>
        <w:ind w:left="540"/>
        <w:rPr>
          <w:rFonts w:ascii="Georgia" w:hAnsi="Georgia"/>
          <w:b/>
          <w:bCs/>
          <w:smallCaps/>
          <w:sz w:val="20"/>
          <w:szCs w:val="20"/>
        </w:rPr>
      </w:pPr>
      <w:r w:rsidRPr="00BC43B8">
        <w:rPr>
          <w:rFonts w:ascii="Georgia" w:hAnsi="Georgia"/>
          <w:b/>
          <w:sz w:val="20"/>
          <w:szCs w:val="20"/>
        </w:rPr>
        <w:t>C.1</w:t>
      </w:r>
      <w:r w:rsidRPr="00BC43B8">
        <w:rPr>
          <w:rFonts w:ascii="Georgia" w:hAnsi="Georgia"/>
          <w:b/>
          <w:sz w:val="20"/>
          <w:szCs w:val="20"/>
        </w:rPr>
        <w:tab/>
      </w:r>
      <w:r w:rsidRPr="00BC43B8">
        <w:rPr>
          <w:rFonts w:ascii="Georgia" w:hAnsi="Georgia"/>
          <w:b/>
          <w:bCs/>
          <w:smallCaps/>
          <w:sz w:val="20"/>
          <w:szCs w:val="20"/>
        </w:rPr>
        <w:t>Prílohy  súťažných podkladov</w:t>
      </w:r>
    </w:p>
    <w:p w14:paraId="1404ECDB" w14:textId="77777777" w:rsidR="00BD1B65" w:rsidRPr="00BC43B8" w:rsidRDefault="00BD1B65" w:rsidP="00BD1B65">
      <w:pPr>
        <w:ind w:left="1134"/>
        <w:jc w:val="both"/>
        <w:rPr>
          <w:rFonts w:ascii="Georgia" w:hAnsi="Georgia"/>
          <w:b/>
          <w:sz w:val="20"/>
          <w:szCs w:val="20"/>
        </w:rPr>
      </w:pPr>
    </w:p>
    <w:p w14:paraId="2928B911" w14:textId="77777777" w:rsidR="009D7F04" w:rsidRDefault="009D7F04" w:rsidP="009D7F04">
      <w:pPr>
        <w:ind w:left="1134"/>
        <w:jc w:val="both"/>
        <w:rPr>
          <w:rFonts w:ascii="Georgia" w:hAnsi="Georgia"/>
          <w:b/>
          <w:sz w:val="20"/>
          <w:szCs w:val="20"/>
        </w:rPr>
      </w:pPr>
    </w:p>
    <w:p w14:paraId="554306BB" w14:textId="77777777" w:rsidR="000B1FC8" w:rsidRPr="00BC43B8" w:rsidRDefault="000B1FC8" w:rsidP="009D7F04">
      <w:pPr>
        <w:ind w:left="1134"/>
        <w:jc w:val="both"/>
        <w:rPr>
          <w:rFonts w:ascii="Georgia" w:hAnsi="Georgia"/>
          <w:b/>
          <w:sz w:val="20"/>
          <w:szCs w:val="20"/>
        </w:rPr>
      </w:pPr>
    </w:p>
    <w:p w14:paraId="1E583CA8" w14:textId="77777777" w:rsidR="009D7F04" w:rsidRPr="00BC43B8" w:rsidRDefault="009D7F04" w:rsidP="009D7F04">
      <w:pPr>
        <w:tabs>
          <w:tab w:val="num" w:pos="0"/>
          <w:tab w:val="left" w:pos="4500"/>
        </w:tabs>
        <w:spacing w:before="120" w:after="120"/>
        <w:jc w:val="right"/>
        <w:rPr>
          <w:rFonts w:ascii="Georgia" w:hAnsi="Georgia"/>
          <w:color w:val="808080"/>
          <w:sz w:val="20"/>
          <w:szCs w:val="20"/>
        </w:rPr>
      </w:pPr>
    </w:p>
    <w:p w14:paraId="3A1BC635" w14:textId="77777777" w:rsidR="009D7F04" w:rsidRPr="00BC43B8" w:rsidRDefault="009D7F04" w:rsidP="009D7F04">
      <w:pPr>
        <w:tabs>
          <w:tab w:val="num" w:pos="0"/>
          <w:tab w:val="left" w:pos="4500"/>
        </w:tabs>
        <w:spacing w:before="120" w:after="120"/>
        <w:jc w:val="right"/>
        <w:rPr>
          <w:rFonts w:ascii="Georgia" w:hAnsi="Georgia"/>
          <w:color w:val="808080"/>
          <w:sz w:val="20"/>
          <w:szCs w:val="20"/>
        </w:rPr>
      </w:pPr>
    </w:p>
    <w:p w14:paraId="4D7222B2" w14:textId="77777777" w:rsidR="009D7F04" w:rsidRPr="00BC43B8" w:rsidRDefault="009D7F04" w:rsidP="009D7F04">
      <w:pPr>
        <w:tabs>
          <w:tab w:val="num" w:pos="0"/>
          <w:tab w:val="left" w:pos="4500"/>
        </w:tabs>
        <w:spacing w:before="120" w:after="120"/>
        <w:rPr>
          <w:rFonts w:ascii="Georgia" w:hAnsi="Georgia"/>
          <w:color w:val="808080"/>
          <w:sz w:val="20"/>
          <w:szCs w:val="20"/>
        </w:rPr>
      </w:pPr>
    </w:p>
    <w:p w14:paraId="2EA9D6EA" w14:textId="77777777" w:rsidR="009D7F04" w:rsidRPr="00BC43B8" w:rsidRDefault="009D7F04" w:rsidP="009D7F04">
      <w:pPr>
        <w:tabs>
          <w:tab w:val="num" w:pos="0"/>
          <w:tab w:val="left" w:pos="4500"/>
        </w:tabs>
        <w:spacing w:before="120" w:after="120"/>
        <w:rPr>
          <w:rFonts w:ascii="Georgia" w:hAnsi="Georgia"/>
          <w:color w:val="808080"/>
          <w:sz w:val="20"/>
          <w:szCs w:val="20"/>
        </w:rPr>
      </w:pPr>
    </w:p>
    <w:p w14:paraId="44A69717" w14:textId="77777777" w:rsidR="009D7F04" w:rsidRPr="00BC43B8" w:rsidRDefault="009D7F04" w:rsidP="009D7F04">
      <w:pPr>
        <w:tabs>
          <w:tab w:val="num" w:pos="0"/>
          <w:tab w:val="left" w:pos="4500"/>
        </w:tabs>
        <w:spacing w:before="120" w:after="120"/>
        <w:rPr>
          <w:rFonts w:ascii="Georgia" w:hAnsi="Georgia"/>
          <w:color w:val="808080"/>
          <w:sz w:val="20"/>
          <w:szCs w:val="20"/>
        </w:rPr>
      </w:pPr>
    </w:p>
    <w:p w14:paraId="45FF1D27" w14:textId="77777777" w:rsidR="009D7F04" w:rsidRPr="00BC43B8" w:rsidRDefault="009D7F04" w:rsidP="009D7F04">
      <w:pPr>
        <w:tabs>
          <w:tab w:val="num" w:pos="0"/>
          <w:tab w:val="left" w:pos="4500"/>
        </w:tabs>
        <w:spacing w:before="120" w:after="120"/>
        <w:rPr>
          <w:rFonts w:ascii="Georgia" w:hAnsi="Georgia"/>
          <w:color w:val="808080"/>
          <w:sz w:val="20"/>
          <w:szCs w:val="20"/>
        </w:rPr>
      </w:pPr>
    </w:p>
    <w:p w14:paraId="2577B113" w14:textId="77777777" w:rsidR="009D7F04" w:rsidRPr="00BC43B8" w:rsidRDefault="009D7F04" w:rsidP="00751CA5">
      <w:pPr>
        <w:tabs>
          <w:tab w:val="num" w:pos="0"/>
          <w:tab w:val="left" w:pos="4500"/>
        </w:tabs>
        <w:spacing w:before="120" w:after="120"/>
        <w:jc w:val="right"/>
        <w:rPr>
          <w:rFonts w:ascii="Georgia" w:hAnsi="Georgia"/>
          <w:b/>
          <w:bCs/>
          <w:color w:val="808080"/>
          <w:sz w:val="20"/>
          <w:szCs w:val="20"/>
        </w:rPr>
      </w:pPr>
      <w:r w:rsidRPr="00BC43B8">
        <w:rPr>
          <w:rFonts w:ascii="Georgia" w:hAnsi="Georgia"/>
          <w:b/>
          <w:color w:val="808080"/>
          <w:sz w:val="20"/>
          <w:szCs w:val="20"/>
        </w:rPr>
        <w:br w:type="page"/>
      </w:r>
      <w:r w:rsidRPr="00BC43B8">
        <w:rPr>
          <w:rFonts w:ascii="Georgia" w:hAnsi="Georgia"/>
          <w:b/>
          <w:color w:val="808080"/>
          <w:sz w:val="20"/>
          <w:szCs w:val="20"/>
        </w:rPr>
        <w:lastRenderedPageBreak/>
        <w:t>A.1</w:t>
      </w:r>
      <w:r w:rsidRPr="00BC43B8">
        <w:rPr>
          <w:rFonts w:ascii="Georgia" w:hAnsi="Georgia"/>
          <w:b/>
          <w:bCs/>
          <w:color w:val="808080"/>
          <w:sz w:val="20"/>
          <w:szCs w:val="20"/>
        </w:rPr>
        <w:t xml:space="preserve">  POKYNY PRE ZÁUJEMCOV/UCHÁDZAČOV</w:t>
      </w:r>
    </w:p>
    <w:p w14:paraId="7BD0F0E7" w14:textId="77777777" w:rsidR="009D7F04" w:rsidRPr="00BC43B8" w:rsidRDefault="009D7F04" w:rsidP="009D7F04">
      <w:pPr>
        <w:ind w:left="567"/>
        <w:jc w:val="both"/>
        <w:rPr>
          <w:rFonts w:ascii="Georgia" w:eastAsia="Georgia" w:hAnsi="Georgia"/>
          <w:i/>
          <w:spacing w:val="-1"/>
          <w:sz w:val="20"/>
          <w:szCs w:val="20"/>
          <w:u w:val="single" w:color="000000"/>
        </w:rPr>
      </w:pPr>
    </w:p>
    <w:p w14:paraId="4DA7754B" w14:textId="77777777" w:rsidR="009D7F04" w:rsidRPr="00BC43B8" w:rsidRDefault="009D7F04" w:rsidP="005758F3">
      <w:pPr>
        <w:spacing w:before="120" w:after="120"/>
        <w:jc w:val="center"/>
        <w:rPr>
          <w:rFonts w:ascii="Georgia" w:hAnsi="Georgia"/>
          <w:b/>
          <w:sz w:val="22"/>
          <w:szCs w:val="22"/>
        </w:rPr>
      </w:pPr>
      <w:r w:rsidRPr="00BC43B8">
        <w:rPr>
          <w:rFonts w:ascii="Georgia" w:hAnsi="Georgia"/>
          <w:b/>
          <w:sz w:val="22"/>
          <w:szCs w:val="22"/>
        </w:rPr>
        <w:t>Časť I.</w:t>
      </w:r>
    </w:p>
    <w:p w14:paraId="2C4B947D" w14:textId="77777777" w:rsidR="009D7F04" w:rsidRPr="00BC43B8" w:rsidRDefault="009D7F04" w:rsidP="009D7F04">
      <w:pPr>
        <w:pStyle w:val="Nadpis5"/>
        <w:spacing w:before="120" w:after="120"/>
        <w:rPr>
          <w:rFonts w:ascii="Georgia" w:hAnsi="Georgia"/>
          <w:sz w:val="22"/>
          <w:szCs w:val="22"/>
        </w:rPr>
      </w:pPr>
      <w:r w:rsidRPr="00BC43B8">
        <w:rPr>
          <w:rFonts w:ascii="Georgia" w:hAnsi="Georgia"/>
          <w:sz w:val="22"/>
          <w:szCs w:val="22"/>
        </w:rPr>
        <w:t>Všeobecné informácie</w:t>
      </w:r>
    </w:p>
    <w:p w14:paraId="6A8C5BDF" w14:textId="77777777" w:rsidR="009D7F04" w:rsidRPr="00BC43B8" w:rsidRDefault="009D7F04" w:rsidP="009D7F04">
      <w:pPr>
        <w:spacing w:before="120" w:after="120"/>
        <w:rPr>
          <w:rFonts w:ascii="Georgia" w:hAnsi="Georgia"/>
          <w:sz w:val="20"/>
          <w:szCs w:val="20"/>
        </w:rPr>
      </w:pPr>
    </w:p>
    <w:p w14:paraId="16199476" w14:textId="77777777" w:rsidR="005758F3" w:rsidRPr="004D396B" w:rsidRDefault="005758F3" w:rsidP="00984FEF">
      <w:pPr>
        <w:numPr>
          <w:ilvl w:val="0"/>
          <w:numId w:val="2"/>
        </w:numPr>
        <w:tabs>
          <w:tab w:val="clear" w:pos="432"/>
        </w:tabs>
        <w:spacing w:before="120" w:after="120"/>
        <w:ind w:left="567" w:hanging="567"/>
        <w:jc w:val="both"/>
        <w:rPr>
          <w:rFonts w:ascii="Georgia" w:hAnsi="Georgia"/>
          <w:smallCaps/>
        </w:rPr>
      </w:pPr>
      <w:r w:rsidRPr="004D396B">
        <w:rPr>
          <w:rFonts w:ascii="Georgia" w:hAnsi="Georgia"/>
          <w:b/>
          <w:bCs/>
          <w:smallCaps/>
        </w:rPr>
        <w:t xml:space="preserve">Identifikácia verejného obstarávateľa </w:t>
      </w:r>
    </w:p>
    <w:p w14:paraId="6E61382C" w14:textId="77777777" w:rsidR="005758F3" w:rsidRPr="004D396B" w:rsidRDefault="005758F3" w:rsidP="00984FEF">
      <w:pPr>
        <w:numPr>
          <w:ilvl w:val="1"/>
          <w:numId w:val="2"/>
        </w:numPr>
        <w:tabs>
          <w:tab w:val="clear" w:pos="576"/>
        </w:tabs>
        <w:jc w:val="both"/>
        <w:rPr>
          <w:rFonts w:ascii="Georgia" w:hAnsi="Georgia"/>
          <w:b/>
          <w:sz w:val="21"/>
          <w:szCs w:val="21"/>
        </w:rPr>
      </w:pPr>
      <w:r w:rsidRPr="004D396B">
        <w:rPr>
          <w:rFonts w:ascii="Georgia" w:hAnsi="Georgia"/>
          <w:b/>
          <w:sz w:val="21"/>
          <w:szCs w:val="21"/>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03"/>
        <w:gridCol w:w="6094"/>
      </w:tblGrid>
      <w:tr w:rsidR="005758F3" w:rsidRPr="004D396B" w14:paraId="2F824B94" w14:textId="77777777" w:rsidTr="006A3F7D">
        <w:trPr>
          <w:trHeight w:val="294"/>
        </w:trPr>
        <w:tc>
          <w:tcPr>
            <w:tcW w:w="3071" w:type="dxa"/>
          </w:tcPr>
          <w:p w14:paraId="22B4F0DD" w14:textId="77777777" w:rsidR="005758F3" w:rsidRPr="004D396B" w:rsidRDefault="005758F3" w:rsidP="006A3F7D">
            <w:pPr>
              <w:widowControl w:val="0"/>
              <w:ind w:right="45"/>
              <w:rPr>
                <w:rFonts w:ascii="Georgia" w:hAnsi="Georgia"/>
                <w:sz w:val="21"/>
                <w:szCs w:val="21"/>
              </w:rPr>
            </w:pPr>
            <w:r w:rsidRPr="004D396B">
              <w:rPr>
                <w:rFonts w:ascii="Georgia" w:hAnsi="Georgia"/>
                <w:sz w:val="21"/>
                <w:szCs w:val="21"/>
              </w:rPr>
              <w:t>Názov:</w:t>
            </w:r>
          </w:p>
        </w:tc>
        <w:tc>
          <w:tcPr>
            <w:tcW w:w="6223" w:type="dxa"/>
          </w:tcPr>
          <w:p w14:paraId="128911F3" w14:textId="77777777" w:rsidR="005758F3" w:rsidRPr="004D396B" w:rsidRDefault="005758F3" w:rsidP="006A3F7D">
            <w:pPr>
              <w:widowControl w:val="0"/>
              <w:ind w:right="45"/>
              <w:rPr>
                <w:rFonts w:ascii="Georgia" w:hAnsi="Georgia"/>
                <w:b/>
                <w:sz w:val="21"/>
                <w:szCs w:val="21"/>
              </w:rPr>
            </w:pPr>
            <w:r w:rsidRPr="004D396B">
              <w:rPr>
                <w:rFonts w:ascii="Georgia" w:hAnsi="Georgia"/>
                <w:b/>
                <w:sz w:val="21"/>
                <w:szCs w:val="21"/>
              </w:rPr>
              <w:t>Slovenská poľnohospodárska univerzita v Nitre</w:t>
            </w:r>
          </w:p>
        </w:tc>
      </w:tr>
      <w:tr w:rsidR="005758F3" w:rsidRPr="004D396B" w14:paraId="5B79EB99" w14:textId="77777777" w:rsidTr="006A3F7D">
        <w:trPr>
          <w:trHeight w:val="241"/>
        </w:trPr>
        <w:tc>
          <w:tcPr>
            <w:tcW w:w="3071" w:type="dxa"/>
          </w:tcPr>
          <w:p w14:paraId="349A3E5D" w14:textId="77777777" w:rsidR="005758F3" w:rsidRPr="004D396B" w:rsidRDefault="005758F3" w:rsidP="006A3F7D">
            <w:pPr>
              <w:widowControl w:val="0"/>
              <w:ind w:right="45"/>
              <w:rPr>
                <w:rFonts w:ascii="Georgia" w:hAnsi="Georgia"/>
                <w:sz w:val="21"/>
                <w:szCs w:val="21"/>
              </w:rPr>
            </w:pPr>
            <w:r w:rsidRPr="004D396B">
              <w:rPr>
                <w:rFonts w:ascii="Georgia" w:hAnsi="Georgia"/>
                <w:sz w:val="21"/>
                <w:szCs w:val="21"/>
              </w:rPr>
              <w:t>Sídlo:</w:t>
            </w:r>
          </w:p>
        </w:tc>
        <w:tc>
          <w:tcPr>
            <w:tcW w:w="6223" w:type="dxa"/>
          </w:tcPr>
          <w:p w14:paraId="1C574835" w14:textId="77777777" w:rsidR="005758F3" w:rsidRPr="004D396B" w:rsidRDefault="005758F3" w:rsidP="006A3F7D">
            <w:pPr>
              <w:widowControl w:val="0"/>
              <w:ind w:right="45"/>
              <w:rPr>
                <w:rFonts w:ascii="Georgia" w:hAnsi="Georgia"/>
                <w:sz w:val="21"/>
                <w:szCs w:val="21"/>
              </w:rPr>
            </w:pPr>
            <w:r w:rsidRPr="004D396B">
              <w:rPr>
                <w:rFonts w:ascii="Georgia" w:hAnsi="Georgia"/>
                <w:sz w:val="21"/>
                <w:szCs w:val="21"/>
              </w:rPr>
              <w:t xml:space="preserve">Trieda Andreja Hlinku 2, 949 76 Nitra  </w:t>
            </w:r>
          </w:p>
        </w:tc>
      </w:tr>
      <w:tr w:rsidR="005758F3" w:rsidRPr="004D396B" w14:paraId="146EC958" w14:textId="77777777" w:rsidTr="006A3F7D">
        <w:trPr>
          <w:trHeight w:val="436"/>
        </w:trPr>
        <w:tc>
          <w:tcPr>
            <w:tcW w:w="3071" w:type="dxa"/>
          </w:tcPr>
          <w:p w14:paraId="6F503E52" w14:textId="77777777" w:rsidR="005758F3" w:rsidRPr="004D396B" w:rsidRDefault="005758F3" w:rsidP="006A3F7D">
            <w:pPr>
              <w:widowControl w:val="0"/>
              <w:ind w:right="45"/>
              <w:rPr>
                <w:rFonts w:ascii="Georgia" w:hAnsi="Georgia"/>
                <w:sz w:val="21"/>
                <w:szCs w:val="21"/>
              </w:rPr>
            </w:pPr>
            <w:r w:rsidRPr="004D396B">
              <w:rPr>
                <w:rFonts w:ascii="Georgia" w:hAnsi="Georgia"/>
                <w:sz w:val="21"/>
                <w:szCs w:val="21"/>
              </w:rPr>
              <w:t>IČO:</w:t>
            </w:r>
          </w:p>
          <w:p w14:paraId="7473C5A6" w14:textId="77777777" w:rsidR="005758F3" w:rsidRPr="004D396B" w:rsidRDefault="005758F3" w:rsidP="006A3F7D">
            <w:pPr>
              <w:widowControl w:val="0"/>
              <w:ind w:right="45"/>
              <w:rPr>
                <w:rFonts w:ascii="Georgia" w:hAnsi="Georgia"/>
                <w:sz w:val="21"/>
                <w:szCs w:val="21"/>
              </w:rPr>
            </w:pPr>
            <w:r w:rsidRPr="004D396B">
              <w:rPr>
                <w:rFonts w:ascii="Georgia" w:hAnsi="Georgia"/>
                <w:sz w:val="21"/>
                <w:szCs w:val="21"/>
              </w:rPr>
              <w:t>DIČ:</w:t>
            </w:r>
          </w:p>
        </w:tc>
        <w:tc>
          <w:tcPr>
            <w:tcW w:w="6223" w:type="dxa"/>
          </w:tcPr>
          <w:p w14:paraId="187266DF" w14:textId="77777777" w:rsidR="005758F3" w:rsidRPr="00F96886" w:rsidRDefault="005758F3" w:rsidP="006A3F7D">
            <w:pPr>
              <w:widowControl w:val="0"/>
              <w:ind w:right="45"/>
              <w:rPr>
                <w:rFonts w:ascii="Georgia" w:hAnsi="Georgia"/>
                <w:sz w:val="21"/>
                <w:szCs w:val="21"/>
              </w:rPr>
            </w:pPr>
            <w:r w:rsidRPr="00F96886">
              <w:rPr>
                <w:rFonts w:ascii="Georgia" w:hAnsi="Georgia"/>
                <w:sz w:val="21"/>
                <w:szCs w:val="21"/>
              </w:rPr>
              <w:t xml:space="preserve">00397482  </w:t>
            </w:r>
          </w:p>
          <w:p w14:paraId="77E12C56" w14:textId="77777777" w:rsidR="005758F3" w:rsidRPr="00F96886" w:rsidRDefault="005758F3" w:rsidP="006A3F7D">
            <w:pPr>
              <w:widowControl w:val="0"/>
              <w:ind w:right="45"/>
              <w:rPr>
                <w:rFonts w:ascii="Georgia" w:hAnsi="Georgia"/>
                <w:sz w:val="21"/>
                <w:szCs w:val="21"/>
              </w:rPr>
            </w:pPr>
            <w:r w:rsidRPr="00F96886">
              <w:rPr>
                <w:rFonts w:ascii="Georgia" w:hAnsi="Georgia"/>
                <w:sz w:val="21"/>
                <w:szCs w:val="21"/>
              </w:rPr>
              <w:t xml:space="preserve">2021252827  </w:t>
            </w:r>
          </w:p>
        </w:tc>
      </w:tr>
      <w:tr w:rsidR="005758F3" w:rsidRPr="004D396B" w14:paraId="10EE3D2A" w14:textId="77777777" w:rsidTr="006A3F7D">
        <w:trPr>
          <w:trHeight w:val="294"/>
        </w:trPr>
        <w:tc>
          <w:tcPr>
            <w:tcW w:w="3071" w:type="dxa"/>
          </w:tcPr>
          <w:p w14:paraId="792EF03C" w14:textId="77777777" w:rsidR="005758F3" w:rsidRPr="004D396B" w:rsidRDefault="005758F3" w:rsidP="006A3F7D">
            <w:pPr>
              <w:widowControl w:val="0"/>
              <w:spacing w:line="264" w:lineRule="exact"/>
              <w:ind w:right="45"/>
              <w:rPr>
                <w:rFonts w:ascii="Georgia" w:hAnsi="Georgia"/>
                <w:sz w:val="21"/>
                <w:szCs w:val="21"/>
              </w:rPr>
            </w:pPr>
            <w:r w:rsidRPr="004D396B">
              <w:rPr>
                <w:rFonts w:ascii="Georgia" w:eastAsia="Arial" w:hAnsi="Georgia"/>
                <w:sz w:val="21"/>
                <w:szCs w:val="21"/>
              </w:rPr>
              <w:t>Štatutárny orgán:</w:t>
            </w:r>
          </w:p>
        </w:tc>
        <w:tc>
          <w:tcPr>
            <w:tcW w:w="6223" w:type="dxa"/>
          </w:tcPr>
          <w:p w14:paraId="18C321A4" w14:textId="77777777" w:rsidR="005758F3" w:rsidRPr="004D396B" w:rsidRDefault="005758F3" w:rsidP="006A3F7D">
            <w:pPr>
              <w:widowControl w:val="0"/>
              <w:spacing w:line="264" w:lineRule="exact"/>
              <w:ind w:right="45"/>
              <w:rPr>
                <w:rFonts w:ascii="Georgia" w:hAnsi="Georgia"/>
                <w:sz w:val="21"/>
                <w:szCs w:val="21"/>
              </w:rPr>
            </w:pPr>
            <w:r w:rsidRPr="004D396B">
              <w:rPr>
                <w:rFonts w:ascii="Georgia" w:hAnsi="Georgia"/>
                <w:sz w:val="21"/>
                <w:szCs w:val="21"/>
              </w:rPr>
              <w:t>doc. Ing. Klaudia Halászová, PhD., rektorka</w:t>
            </w:r>
            <w:r w:rsidRPr="004D396B">
              <w:rPr>
                <w:rFonts w:ascii="Georgia" w:eastAsia="Arial" w:hAnsi="Georgia"/>
                <w:sz w:val="21"/>
                <w:szCs w:val="21"/>
              </w:rPr>
              <w:t> </w:t>
            </w:r>
          </w:p>
        </w:tc>
      </w:tr>
      <w:tr w:rsidR="005758F3" w:rsidRPr="004D396B" w14:paraId="472E1A2E" w14:textId="77777777" w:rsidTr="006A3F7D">
        <w:trPr>
          <w:trHeight w:val="294"/>
        </w:trPr>
        <w:tc>
          <w:tcPr>
            <w:tcW w:w="3071" w:type="dxa"/>
          </w:tcPr>
          <w:p w14:paraId="1EAD2AA8" w14:textId="77777777" w:rsidR="005758F3" w:rsidRPr="004D396B" w:rsidRDefault="005758F3" w:rsidP="006A3F7D">
            <w:pPr>
              <w:widowControl w:val="0"/>
              <w:spacing w:line="264" w:lineRule="exact"/>
              <w:ind w:right="45"/>
              <w:rPr>
                <w:rFonts w:ascii="Georgia" w:hAnsi="Georgia"/>
                <w:sz w:val="21"/>
                <w:szCs w:val="21"/>
              </w:rPr>
            </w:pPr>
            <w:r w:rsidRPr="004D396B">
              <w:rPr>
                <w:rFonts w:ascii="Georgia" w:hAnsi="Georgia"/>
                <w:sz w:val="21"/>
                <w:szCs w:val="21"/>
              </w:rPr>
              <w:t>Adresa profilu verejného obstarávateľa /URL/:</w:t>
            </w:r>
          </w:p>
        </w:tc>
        <w:tc>
          <w:tcPr>
            <w:tcW w:w="6223" w:type="dxa"/>
          </w:tcPr>
          <w:p w14:paraId="744A43EC" w14:textId="77777777" w:rsidR="005758F3" w:rsidRPr="004D396B" w:rsidRDefault="0061220D" w:rsidP="006A3F7D">
            <w:pPr>
              <w:widowControl w:val="0"/>
              <w:spacing w:line="264" w:lineRule="exact"/>
              <w:ind w:right="45"/>
              <w:rPr>
                <w:rFonts w:ascii="Georgia" w:hAnsi="Georgia"/>
                <w:sz w:val="21"/>
                <w:szCs w:val="21"/>
              </w:rPr>
            </w:pPr>
            <w:hyperlink r:id="rId8" w:history="1">
              <w:r w:rsidR="005758F3" w:rsidRPr="004D396B">
                <w:rPr>
                  <w:rStyle w:val="Hypertextovprepojenie"/>
                  <w:rFonts w:ascii="Georgia" w:hAnsi="Georgia"/>
                  <w:sz w:val="21"/>
                  <w:szCs w:val="21"/>
                </w:rPr>
                <w:t>https://www.uvo.gov.sk/vyhladavanie-profilov/zakazky/1017</w:t>
              </w:r>
            </w:hyperlink>
            <w:r w:rsidR="005758F3" w:rsidRPr="004D396B">
              <w:rPr>
                <w:rFonts w:ascii="Georgia" w:hAnsi="Georgia"/>
                <w:sz w:val="21"/>
                <w:szCs w:val="21"/>
              </w:rPr>
              <w:t xml:space="preserve"> </w:t>
            </w:r>
          </w:p>
          <w:p w14:paraId="601CAD38" w14:textId="1A03AF5C" w:rsidR="005758F3" w:rsidRPr="003309ED" w:rsidRDefault="00393A31" w:rsidP="006A3F7D">
            <w:pPr>
              <w:jc w:val="both"/>
              <w:rPr>
                <w:rFonts w:ascii="Georgia" w:hAnsi="Georgia"/>
                <w:sz w:val="20"/>
                <w:szCs w:val="20"/>
                <w:u w:val="single"/>
              </w:rPr>
            </w:pPr>
            <w:r w:rsidRPr="00393A31">
              <w:rPr>
                <w:rStyle w:val="Hypertextovprepojenie"/>
                <w:rFonts w:ascii="Georgia" w:hAnsi="Georgia" w:cs="Georgia"/>
                <w:sz w:val="21"/>
                <w:szCs w:val="21"/>
              </w:rPr>
              <w:t>https://josephine.proebiz.com/sk/tender/14937/summary</w:t>
            </w:r>
          </w:p>
        </w:tc>
      </w:tr>
    </w:tbl>
    <w:p w14:paraId="4EAF3293" w14:textId="77777777" w:rsidR="005758F3" w:rsidRDefault="005758F3" w:rsidP="005758F3">
      <w:pPr>
        <w:ind w:firstLine="576"/>
        <w:jc w:val="both"/>
        <w:rPr>
          <w:rFonts w:ascii="Georgia" w:hAnsi="Georgia"/>
          <w:sz w:val="21"/>
          <w:szCs w:val="21"/>
        </w:rPr>
      </w:pPr>
      <w:r>
        <w:rPr>
          <w:rFonts w:ascii="Georgia" w:hAnsi="Georgia"/>
          <w:sz w:val="21"/>
          <w:szCs w:val="21"/>
        </w:rPr>
        <w:t xml:space="preserve">Verejný obstarávateľ v zmysle </w:t>
      </w:r>
      <w:r w:rsidRPr="007A5E31">
        <w:rPr>
          <w:rFonts w:ascii="Georgia" w:hAnsi="Georgia"/>
          <w:sz w:val="21"/>
          <w:szCs w:val="21"/>
        </w:rPr>
        <w:t>§</w:t>
      </w:r>
      <w:r>
        <w:rPr>
          <w:rFonts w:ascii="Georgia" w:hAnsi="Georgia"/>
          <w:sz w:val="21"/>
          <w:szCs w:val="21"/>
        </w:rPr>
        <w:t xml:space="preserve"> 7 ods. 1 písm. d) ZVO.</w:t>
      </w:r>
    </w:p>
    <w:p w14:paraId="3233FF67" w14:textId="77777777" w:rsidR="005758F3" w:rsidRDefault="005758F3" w:rsidP="005758F3">
      <w:pPr>
        <w:ind w:firstLine="576"/>
        <w:jc w:val="both"/>
        <w:rPr>
          <w:rFonts w:ascii="Georgia" w:hAnsi="Georgia"/>
          <w:sz w:val="21"/>
          <w:szCs w:val="21"/>
        </w:rPr>
      </w:pPr>
      <w:r>
        <w:rPr>
          <w:rFonts w:ascii="Georgia" w:hAnsi="Georgia"/>
          <w:sz w:val="21"/>
          <w:szCs w:val="21"/>
        </w:rPr>
        <w:t xml:space="preserve">Kontaktná osoba pre účely verejného obstarávania: JUDr. Alžbeta Kentošová, email:        </w:t>
      </w:r>
    </w:p>
    <w:p w14:paraId="0FD9EFA2" w14:textId="77777777" w:rsidR="005758F3" w:rsidRPr="004D396B" w:rsidRDefault="0061220D" w:rsidP="005758F3">
      <w:pPr>
        <w:ind w:firstLine="576"/>
        <w:jc w:val="both"/>
        <w:rPr>
          <w:rFonts w:ascii="Georgia" w:hAnsi="Georgia"/>
          <w:sz w:val="21"/>
          <w:szCs w:val="21"/>
        </w:rPr>
      </w:pPr>
      <w:hyperlink r:id="rId9" w:history="1">
        <w:r w:rsidR="005758F3" w:rsidRPr="00742452">
          <w:rPr>
            <w:rStyle w:val="Hypertextovprepojenie"/>
            <w:rFonts w:ascii="Georgia" w:hAnsi="Georgia"/>
            <w:sz w:val="21"/>
            <w:szCs w:val="21"/>
          </w:rPr>
          <w:t>alzbeta.kentosova@uniag.sk</w:t>
        </w:r>
      </w:hyperlink>
      <w:r w:rsidR="005758F3">
        <w:rPr>
          <w:rFonts w:ascii="Georgia" w:hAnsi="Georgia"/>
          <w:sz w:val="21"/>
          <w:szCs w:val="21"/>
        </w:rPr>
        <w:t xml:space="preserve"> , tel.č.: 037/6415755 </w:t>
      </w:r>
    </w:p>
    <w:p w14:paraId="36CACBD4" w14:textId="77777777" w:rsidR="005758F3" w:rsidRPr="004D396B" w:rsidRDefault="005758F3" w:rsidP="005758F3">
      <w:pPr>
        <w:ind w:firstLine="576"/>
        <w:jc w:val="both"/>
        <w:rPr>
          <w:rFonts w:ascii="Georgia" w:hAnsi="Georgia"/>
          <w:sz w:val="21"/>
          <w:szCs w:val="21"/>
        </w:rPr>
      </w:pPr>
      <w:r w:rsidRPr="004D396B">
        <w:rPr>
          <w:rFonts w:ascii="Georgia" w:hAnsi="Georgia"/>
          <w:sz w:val="21"/>
          <w:szCs w:val="21"/>
        </w:rPr>
        <w:t>(ďalej aj ,,</w:t>
      </w:r>
      <w:r w:rsidRPr="004D396B">
        <w:rPr>
          <w:rFonts w:ascii="Georgia" w:hAnsi="Georgia"/>
          <w:i/>
          <w:sz w:val="21"/>
          <w:szCs w:val="21"/>
        </w:rPr>
        <w:t>verejný obstarávateľ</w:t>
      </w:r>
      <w:r w:rsidRPr="004D396B">
        <w:rPr>
          <w:rFonts w:ascii="Georgia" w:hAnsi="Georgia"/>
          <w:sz w:val="21"/>
          <w:szCs w:val="21"/>
        </w:rPr>
        <w:t>“)</w:t>
      </w:r>
    </w:p>
    <w:p w14:paraId="1CFA63C7" w14:textId="77777777" w:rsidR="005758F3" w:rsidRDefault="005758F3" w:rsidP="005758F3">
      <w:pPr>
        <w:jc w:val="both"/>
        <w:rPr>
          <w:rFonts w:ascii="Georgia" w:hAnsi="Georgia"/>
          <w:sz w:val="20"/>
          <w:szCs w:val="20"/>
          <w:u w:val="single"/>
        </w:rPr>
      </w:pPr>
    </w:p>
    <w:p w14:paraId="4CD28203" w14:textId="4A64F49E" w:rsidR="005758F3" w:rsidRPr="00BC43B8" w:rsidRDefault="005758F3" w:rsidP="005758F3">
      <w:pPr>
        <w:ind w:left="567"/>
        <w:jc w:val="both"/>
        <w:rPr>
          <w:rFonts w:ascii="Georgia" w:eastAsia="Georgia" w:hAnsi="Georgia"/>
          <w:i/>
          <w:spacing w:val="-1"/>
          <w:sz w:val="20"/>
          <w:szCs w:val="20"/>
          <w:u w:val="single" w:color="000000"/>
        </w:rPr>
      </w:pPr>
      <w:r w:rsidRPr="00BC43B8">
        <w:rPr>
          <w:rFonts w:ascii="Georgia" w:eastAsia="Georgia" w:hAnsi="Georgia"/>
          <w:i/>
          <w:spacing w:val="-1"/>
          <w:sz w:val="20"/>
          <w:szCs w:val="20"/>
          <w:u w:val="single" w:color="000000"/>
        </w:rPr>
        <w:t xml:space="preserve">Komunikácia so záujemcami/uchádzačmi a verejným obstarávateľom, v súlade s §20 ZVO, bude realizovaná prostredníctvom systému </w:t>
      </w:r>
      <w:r w:rsidR="00393A18">
        <w:rPr>
          <w:rFonts w:ascii="Georgia" w:eastAsia="Georgia" w:hAnsi="Georgia"/>
          <w:i/>
          <w:spacing w:val="-1"/>
          <w:sz w:val="20"/>
          <w:szCs w:val="20"/>
          <w:u w:val="single" w:color="000000"/>
        </w:rPr>
        <w:t>JOSEPHINE</w:t>
      </w:r>
      <w:r w:rsidRPr="00BC43B8">
        <w:rPr>
          <w:rFonts w:ascii="Georgia" w:eastAsia="Georgia" w:hAnsi="Georgia"/>
          <w:i/>
          <w:spacing w:val="-1"/>
          <w:sz w:val="20"/>
          <w:szCs w:val="20"/>
          <w:u w:val="single" w:color="000000"/>
        </w:rPr>
        <w:t xml:space="preserve">, vrátane predkladania ponúk. </w:t>
      </w:r>
    </w:p>
    <w:p w14:paraId="42D29A30" w14:textId="77777777" w:rsidR="005758F3" w:rsidRPr="00BC43B8" w:rsidRDefault="005758F3" w:rsidP="005758F3">
      <w:pPr>
        <w:ind w:left="567"/>
        <w:jc w:val="both"/>
        <w:rPr>
          <w:rFonts w:ascii="Georgia" w:eastAsia="Georgia" w:hAnsi="Georgia"/>
          <w:i/>
          <w:spacing w:val="-1"/>
          <w:sz w:val="20"/>
          <w:szCs w:val="20"/>
          <w:u w:val="single" w:color="000000"/>
        </w:rPr>
      </w:pPr>
    </w:p>
    <w:p w14:paraId="2471E8E6" w14:textId="4BD2F2D6" w:rsidR="005758F3" w:rsidRPr="00BC43B8" w:rsidRDefault="005758F3" w:rsidP="005758F3">
      <w:pPr>
        <w:ind w:left="567"/>
        <w:jc w:val="both"/>
        <w:rPr>
          <w:rFonts w:ascii="Georgia" w:eastAsia="Georgia" w:hAnsi="Georgia"/>
          <w:i/>
          <w:spacing w:val="-1"/>
          <w:sz w:val="20"/>
          <w:szCs w:val="20"/>
          <w:u w:val="single" w:color="000000"/>
        </w:rPr>
      </w:pPr>
      <w:r w:rsidRPr="00BC43B8">
        <w:rPr>
          <w:rFonts w:ascii="Georgia" w:eastAsia="Georgia" w:hAnsi="Georgia"/>
          <w:i/>
          <w:spacing w:val="-1"/>
          <w:sz w:val="20"/>
          <w:szCs w:val="20"/>
          <w:u w:val="single" w:color="000000"/>
        </w:rPr>
        <w:t xml:space="preserve">Systém </w:t>
      </w:r>
      <w:r w:rsidR="00393A18">
        <w:rPr>
          <w:rFonts w:ascii="Georgia" w:eastAsia="Georgia" w:hAnsi="Georgia"/>
          <w:i/>
          <w:spacing w:val="-1"/>
          <w:sz w:val="20"/>
          <w:szCs w:val="20"/>
          <w:u w:val="single" w:color="000000"/>
        </w:rPr>
        <w:t xml:space="preserve">JOSEPHINE </w:t>
      </w:r>
      <w:r w:rsidRPr="00BC43B8">
        <w:rPr>
          <w:rFonts w:ascii="Georgia" w:eastAsia="Georgia" w:hAnsi="Georgia"/>
          <w:i/>
          <w:spacing w:val="-1"/>
          <w:sz w:val="20"/>
          <w:szCs w:val="20"/>
          <w:u w:val="single" w:color="000000"/>
        </w:rPr>
        <w:t>je dostupný</w:t>
      </w:r>
      <w:r w:rsidR="00231E69">
        <w:rPr>
          <w:rFonts w:ascii="Georgia" w:eastAsia="Georgia" w:hAnsi="Georgia"/>
          <w:i/>
          <w:spacing w:val="-1"/>
          <w:sz w:val="20"/>
          <w:szCs w:val="20"/>
          <w:u w:val="single" w:color="000000"/>
        </w:rPr>
        <w:t xml:space="preserve"> na </w:t>
      </w:r>
      <w:hyperlink r:id="rId10" w:history="1">
        <w:r w:rsidR="00231E69" w:rsidRPr="001002FF">
          <w:rPr>
            <w:rFonts w:ascii="Georgia" w:eastAsia="Georgia" w:hAnsi="Georgia"/>
            <w:i/>
            <w:spacing w:val="-1"/>
            <w:sz w:val="20"/>
            <w:szCs w:val="20"/>
            <w:u w:val="single" w:color="000000"/>
          </w:rPr>
          <w:t>https://josephine.proebiz.com</w:t>
        </w:r>
      </w:hyperlink>
      <w:r w:rsidR="00FC6FB7" w:rsidRPr="001002FF">
        <w:rPr>
          <w:rFonts w:ascii="Georgia" w:eastAsia="Georgia" w:hAnsi="Georgia"/>
          <w:i/>
          <w:spacing w:val="-1"/>
          <w:sz w:val="20"/>
          <w:szCs w:val="20"/>
          <w:u w:val="single" w:color="000000"/>
        </w:rPr>
        <w:t>,</w:t>
      </w:r>
      <w:r w:rsidR="00231E69" w:rsidRPr="001002FF">
        <w:rPr>
          <w:rFonts w:ascii="Georgia" w:eastAsia="Georgia" w:hAnsi="Georgia"/>
          <w:i/>
          <w:spacing w:val="-1"/>
          <w:sz w:val="20"/>
          <w:szCs w:val="20"/>
          <w:u w:val="single" w:color="000000"/>
        </w:rPr>
        <w:t xml:space="preserve"> </w:t>
      </w:r>
      <w:r w:rsidRPr="00BC43B8">
        <w:rPr>
          <w:rFonts w:ascii="Georgia" w:eastAsia="Georgia" w:hAnsi="Georgia"/>
          <w:i/>
          <w:spacing w:val="-1"/>
          <w:sz w:val="20"/>
          <w:szCs w:val="20"/>
          <w:u w:val="single" w:color="000000"/>
        </w:rPr>
        <w:t>kde sa nachádzajú všetky technické požiadavky na prevádzku systému.</w:t>
      </w:r>
    </w:p>
    <w:p w14:paraId="410081A4" w14:textId="77777777" w:rsidR="005758F3" w:rsidRPr="00BC43B8" w:rsidRDefault="005758F3" w:rsidP="005758F3">
      <w:pPr>
        <w:ind w:left="567"/>
        <w:jc w:val="both"/>
        <w:rPr>
          <w:rFonts w:ascii="Georgia" w:eastAsia="Georgia" w:hAnsi="Georgia"/>
          <w:i/>
          <w:spacing w:val="-1"/>
          <w:sz w:val="20"/>
          <w:szCs w:val="20"/>
          <w:u w:val="single" w:color="000000"/>
        </w:rPr>
      </w:pPr>
    </w:p>
    <w:p w14:paraId="464B2225" w14:textId="6F6C8E16" w:rsidR="005758F3" w:rsidRPr="00BC43B8" w:rsidRDefault="005758F3" w:rsidP="005758F3">
      <w:pPr>
        <w:ind w:left="567"/>
        <w:jc w:val="both"/>
        <w:rPr>
          <w:rFonts w:ascii="Georgia" w:eastAsia="Georgia" w:hAnsi="Georgia"/>
          <w:i/>
          <w:spacing w:val="-1"/>
          <w:sz w:val="20"/>
          <w:szCs w:val="20"/>
          <w:u w:val="single" w:color="000000"/>
        </w:rPr>
      </w:pPr>
      <w:r w:rsidRPr="00BC43B8">
        <w:rPr>
          <w:rFonts w:ascii="Georgia" w:eastAsia="Georgia" w:hAnsi="Georgia"/>
          <w:i/>
          <w:spacing w:val="-1"/>
          <w:sz w:val="20"/>
          <w:szCs w:val="20"/>
          <w:u w:val="single" w:color="000000"/>
        </w:rPr>
        <w:t xml:space="preserve">Systém </w:t>
      </w:r>
      <w:r w:rsidR="005C4787">
        <w:rPr>
          <w:rFonts w:ascii="Georgia" w:eastAsia="Georgia" w:hAnsi="Georgia"/>
          <w:i/>
          <w:spacing w:val="-1"/>
          <w:sz w:val="20"/>
          <w:szCs w:val="20"/>
          <w:u w:val="single" w:color="000000"/>
        </w:rPr>
        <w:t xml:space="preserve">JOSEPHINE </w:t>
      </w:r>
      <w:r w:rsidRPr="00BC43B8">
        <w:rPr>
          <w:rFonts w:ascii="Georgia" w:eastAsia="Georgia" w:hAnsi="Georgia"/>
          <w:i/>
          <w:spacing w:val="-1"/>
          <w:sz w:val="20"/>
          <w:szCs w:val="20"/>
          <w:u w:val="single" w:color="000000"/>
        </w:rPr>
        <w:t>je dostupný pre všetkých záujemcov/uchádzačov bez obmedzenia.</w:t>
      </w:r>
    </w:p>
    <w:p w14:paraId="1FB857EB" w14:textId="77777777" w:rsidR="00403E29" w:rsidRPr="004D396B" w:rsidRDefault="00403E29" w:rsidP="00403E29">
      <w:pPr>
        <w:jc w:val="both"/>
        <w:rPr>
          <w:rFonts w:ascii="Georgia" w:hAnsi="Georgia"/>
          <w:sz w:val="20"/>
          <w:szCs w:val="20"/>
          <w:u w:val="single"/>
        </w:rPr>
      </w:pPr>
    </w:p>
    <w:p w14:paraId="7E11A65D" w14:textId="77777777" w:rsidR="00403E29" w:rsidRPr="004D396B" w:rsidRDefault="00403E29" w:rsidP="00984FEF">
      <w:pPr>
        <w:numPr>
          <w:ilvl w:val="0"/>
          <w:numId w:val="2"/>
        </w:numPr>
        <w:tabs>
          <w:tab w:val="clear" w:pos="432"/>
        </w:tabs>
        <w:spacing w:before="120" w:after="120"/>
        <w:ind w:left="567" w:hanging="567"/>
        <w:jc w:val="both"/>
        <w:rPr>
          <w:rFonts w:ascii="Georgia" w:hAnsi="Georgia"/>
          <w:smallCaps/>
        </w:rPr>
      </w:pPr>
      <w:r w:rsidRPr="004D396B">
        <w:rPr>
          <w:rFonts w:ascii="Georgia" w:hAnsi="Georgia"/>
          <w:b/>
          <w:bCs/>
          <w:smallCaps/>
        </w:rPr>
        <w:t>predmet zákazky</w:t>
      </w:r>
    </w:p>
    <w:p w14:paraId="6D3AE408" w14:textId="59DFE0D2" w:rsidR="005758F3" w:rsidRPr="005758F3" w:rsidRDefault="00403E29" w:rsidP="00984FEF">
      <w:pPr>
        <w:pStyle w:val="Zarkazkladnhotextu2"/>
        <w:numPr>
          <w:ilvl w:val="1"/>
          <w:numId w:val="2"/>
        </w:numPr>
        <w:tabs>
          <w:tab w:val="right" w:leader="dot" w:pos="10080"/>
        </w:tabs>
        <w:ind w:left="1418" w:hanging="1418"/>
        <w:rPr>
          <w:rFonts w:ascii="Georgia" w:hAnsi="Georgia"/>
          <w:sz w:val="18"/>
          <w:szCs w:val="18"/>
        </w:rPr>
      </w:pPr>
      <w:r w:rsidRPr="004D396B">
        <w:rPr>
          <w:rFonts w:ascii="Georgia" w:hAnsi="Georgia"/>
          <w:sz w:val="21"/>
          <w:szCs w:val="21"/>
        </w:rPr>
        <w:t xml:space="preserve">Názov: </w:t>
      </w:r>
      <w:r w:rsidR="005758F3" w:rsidRPr="005758F3">
        <w:rPr>
          <w:rFonts w:ascii="Georgia" w:hAnsi="Georgia" w:cs="Calibri"/>
          <w:b/>
          <w:bCs/>
          <w:sz w:val="20"/>
          <w:szCs w:val="22"/>
        </w:rPr>
        <w:t>Dodávka elektrickej energie pre zmluvné obdobie od 01.01.2022 do 31.12.2024</w:t>
      </w:r>
    </w:p>
    <w:p w14:paraId="4EAE5DCD" w14:textId="77777777" w:rsidR="00403E29" w:rsidRPr="005758F3" w:rsidRDefault="00403E29" w:rsidP="00403E29">
      <w:pPr>
        <w:pStyle w:val="Zarkazkladnhotextu2"/>
        <w:tabs>
          <w:tab w:val="right" w:leader="dot" w:pos="10080"/>
        </w:tabs>
        <w:ind w:left="0"/>
        <w:rPr>
          <w:rFonts w:ascii="Georgia" w:hAnsi="Georgia"/>
          <w:sz w:val="18"/>
          <w:szCs w:val="18"/>
        </w:rPr>
      </w:pPr>
    </w:p>
    <w:p w14:paraId="125158D8" w14:textId="77777777" w:rsidR="00403E29" w:rsidRPr="00E53FB5" w:rsidRDefault="00403E29" w:rsidP="00984FEF">
      <w:pPr>
        <w:pStyle w:val="Zarkazkladnhotextu2"/>
        <w:numPr>
          <w:ilvl w:val="1"/>
          <w:numId w:val="2"/>
        </w:numPr>
        <w:tabs>
          <w:tab w:val="right" w:leader="dot" w:pos="10080"/>
        </w:tabs>
        <w:rPr>
          <w:rFonts w:ascii="Georgia" w:hAnsi="Georgia"/>
          <w:sz w:val="21"/>
          <w:szCs w:val="21"/>
        </w:rPr>
      </w:pPr>
      <w:r w:rsidRPr="00E53FB5">
        <w:rPr>
          <w:rFonts w:ascii="Georgia" w:hAnsi="Georgia"/>
          <w:sz w:val="21"/>
          <w:szCs w:val="21"/>
        </w:rPr>
        <w:t>Stručný opis predmetu zákazky:</w:t>
      </w:r>
    </w:p>
    <w:p w14:paraId="28701547" w14:textId="4EB50E99" w:rsidR="005758F3" w:rsidRPr="005758F3" w:rsidRDefault="005758F3" w:rsidP="005758F3">
      <w:pPr>
        <w:pStyle w:val="Odsekzoznamu"/>
        <w:ind w:left="567"/>
        <w:jc w:val="both"/>
        <w:rPr>
          <w:rFonts w:ascii="Georgia" w:hAnsi="Georgia"/>
          <w:b/>
          <w:sz w:val="21"/>
          <w:szCs w:val="21"/>
        </w:rPr>
      </w:pPr>
      <w:r w:rsidRPr="005758F3">
        <w:rPr>
          <w:rFonts w:ascii="Georgia" w:hAnsi="Georgia"/>
          <w:sz w:val="21"/>
          <w:szCs w:val="21"/>
        </w:rPr>
        <w:t>Predmetom zákazky je pravidelná dodávka elektrickej energie v predpokladanom objeme 11 490 MWh (± 30 %)  pre zmluvné obdobie 01.01.20</w:t>
      </w:r>
      <w:r w:rsidR="00825980">
        <w:rPr>
          <w:rFonts w:ascii="Georgia" w:hAnsi="Georgia"/>
          <w:sz w:val="21"/>
          <w:szCs w:val="21"/>
        </w:rPr>
        <w:t>22</w:t>
      </w:r>
      <w:r w:rsidRPr="005758F3">
        <w:rPr>
          <w:rFonts w:ascii="Georgia" w:hAnsi="Georgia"/>
          <w:sz w:val="21"/>
          <w:szCs w:val="21"/>
        </w:rPr>
        <w:t xml:space="preserve"> do 31.12.20</w:t>
      </w:r>
      <w:r w:rsidR="00825980">
        <w:rPr>
          <w:rFonts w:ascii="Georgia" w:hAnsi="Georgia"/>
          <w:sz w:val="21"/>
          <w:szCs w:val="21"/>
        </w:rPr>
        <w:t>24</w:t>
      </w:r>
      <w:r w:rsidRPr="005758F3">
        <w:rPr>
          <w:rFonts w:ascii="Georgia" w:hAnsi="Georgia"/>
          <w:sz w:val="21"/>
          <w:szCs w:val="21"/>
        </w:rPr>
        <w:t xml:space="preserve"> vrátane jej prepravy distribučnou sústavou do odberného miesta odberateľa a prevzatia zodpovednosti za odchýlku, v kvalite zodpovedajúcej technickým podmienkam prevádzkovateľa distribučnej siete, za dodržania platných právnych predpisov SR, technických podmienok a prevádzkového poriadku prevádzkovateľa distribučnej siete a garancia dodávky po celú dobu platnosti zmluvy. </w:t>
      </w:r>
      <w:r w:rsidRPr="005758F3">
        <w:rPr>
          <w:rFonts w:ascii="Georgia" w:hAnsi="Georgia"/>
          <w:b/>
          <w:sz w:val="21"/>
          <w:szCs w:val="21"/>
        </w:rPr>
        <w:t xml:space="preserve"> </w:t>
      </w:r>
    </w:p>
    <w:p w14:paraId="41BBA84B" w14:textId="53F39E8C" w:rsidR="00403E29" w:rsidRPr="005758F3" w:rsidRDefault="00403E29" w:rsidP="005758F3">
      <w:pPr>
        <w:autoSpaceDE w:val="0"/>
        <w:autoSpaceDN w:val="0"/>
        <w:adjustRightInd w:val="0"/>
        <w:spacing w:before="120" w:after="120"/>
        <w:ind w:left="567"/>
        <w:jc w:val="both"/>
        <w:rPr>
          <w:rFonts w:ascii="Georgia" w:hAnsi="Georgia"/>
          <w:sz w:val="21"/>
          <w:szCs w:val="21"/>
        </w:rPr>
      </w:pPr>
      <w:r w:rsidRPr="005758F3">
        <w:rPr>
          <w:rFonts w:ascii="Georgia" w:hAnsi="Georgia"/>
          <w:sz w:val="21"/>
          <w:szCs w:val="21"/>
        </w:rPr>
        <w:t xml:space="preserve">Podrobnejší opis predmetu zákazky viď. v časti B.2 </w:t>
      </w:r>
      <w:r w:rsidR="005E45C9" w:rsidRPr="005758F3">
        <w:rPr>
          <w:rFonts w:ascii="Georgia" w:hAnsi="Georgia"/>
          <w:sz w:val="21"/>
          <w:szCs w:val="21"/>
        </w:rPr>
        <w:t xml:space="preserve"> Opis predmetu zákazky</w:t>
      </w:r>
      <w:r w:rsidRPr="005758F3">
        <w:rPr>
          <w:rFonts w:ascii="Georgia" w:hAnsi="Georgia"/>
          <w:sz w:val="21"/>
          <w:szCs w:val="21"/>
        </w:rPr>
        <w:t>.</w:t>
      </w:r>
    </w:p>
    <w:p w14:paraId="57342D78" w14:textId="77777777" w:rsidR="00403E29" w:rsidRPr="004D396B" w:rsidRDefault="00403E29" w:rsidP="00403E29">
      <w:pPr>
        <w:pStyle w:val="Odsekzoznamu"/>
        <w:autoSpaceDE w:val="0"/>
        <w:autoSpaceDN w:val="0"/>
        <w:adjustRightInd w:val="0"/>
        <w:spacing w:before="120" w:after="120"/>
        <w:ind w:left="576"/>
        <w:jc w:val="both"/>
        <w:rPr>
          <w:rFonts w:ascii="Georgia" w:hAnsi="Georgia"/>
          <w:sz w:val="21"/>
          <w:szCs w:val="21"/>
        </w:rPr>
      </w:pPr>
    </w:p>
    <w:p w14:paraId="07C147D6" w14:textId="77777777" w:rsidR="00403E29" w:rsidRDefault="00403E29" w:rsidP="00403E29">
      <w:pPr>
        <w:pStyle w:val="Default"/>
        <w:ind w:left="432" w:firstLine="135"/>
        <w:jc w:val="both"/>
        <w:rPr>
          <w:rFonts w:ascii="Georgia" w:hAnsi="Georgia"/>
          <w:sz w:val="21"/>
          <w:szCs w:val="21"/>
        </w:rPr>
      </w:pPr>
      <w:r w:rsidRPr="004D396B">
        <w:rPr>
          <w:rFonts w:ascii="Georgia" w:hAnsi="Georgia"/>
          <w:b/>
          <w:sz w:val="21"/>
          <w:szCs w:val="21"/>
        </w:rPr>
        <w:t>Hlavný slovník - Hlavný predmet</w:t>
      </w:r>
      <w:r w:rsidRPr="004D396B">
        <w:rPr>
          <w:rFonts w:ascii="Georgia" w:hAnsi="Georgia"/>
          <w:sz w:val="21"/>
          <w:szCs w:val="21"/>
        </w:rPr>
        <w:t xml:space="preserve"> zo Spoločného slovníka obstarávania (CPV):</w:t>
      </w:r>
    </w:p>
    <w:p w14:paraId="196634F8" w14:textId="77777777" w:rsidR="005758F3" w:rsidRPr="00E53FB5" w:rsidRDefault="005758F3" w:rsidP="005758F3">
      <w:pPr>
        <w:pStyle w:val="Default"/>
        <w:ind w:left="432" w:firstLine="135"/>
        <w:jc w:val="both"/>
        <w:rPr>
          <w:rFonts w:ascii="Georgia" w:hAnsi="Georgia"/>
          <w:color w:val="auto"/>
          <w:sz w:val="21"/>
          <w:szCs w:val="21"/>
          <w:lang w:eastAsia="x-none"/>
        </w:rPr>
      </w:pPr>
      <w:r w:rsidRPr="005758F3">
        <w:rPr>
          <w:rFonts w:ascii="Georgia" w:hAnsi="Georgia"/>
          <w:color w:val="auto"/>
          <w:sz w:val="21"/>
          <w:szCs w:val="21"/>
          <w:lang w:eastAsia="x-none"/>
        </w:rPr>
        <w:t xml:space="preserve">09310000-5 – Elektrická energia     </w:t>
      </w:r>
    </w:p>
    <w:p w14:paraId="4329A4D1" w14:textId="2FA4BC78" w:rsidR="005758F3" w:rsidRDefault="005758F3" w:rsidP="00E53FB5">
      <w:pPr>
        <w:pStyle w:val="Default"/>
        <w:ind w:left="432" w:firstLine="135"/>
        <w:jc w:val="both"/>
        <w:rPr>
          <w:rFonts w:ascii="Georgia" w:hAnsi="Georgia"/>
          <w:color w:val="auto"/>
          <w:sz w:val="21"/>
          <w:szCs w:val="21"/>
          <w:lang w:eastAsia="x-none"/>
        </w:rPr>
      </w:pPr>
    </w:p>
    <w:p w14:paraId="63171268" w14:textId="77777777" w:rsidR="00403E29" w:rsidRPr="00B40E89" w:rsidRDefault="00403E29" w:rsidP="00984FEF">
      <w:pPr>
        <w:numPr>
          <w:ilvl w:val="0"/>
          <w:numId w:val="2"/>
        </w:numPr>
        <w:tabs>
          <w:tab w:val="clear" w:pos="432"/>
        </w:tabs>
        <w:spacing w:before="120" w:after="120"/>
        <w:ind w:left="567" w:hanging="567"/>
        <w:jc w:val="both"/>
        <w:rPr>
          <w:rFonts w:ascii="Georgia" w:hAnsi="Georgia"/>
          <w:smallCaps/>
          <w:sz w:val="21"/>
          <w:szCs w:val="21"/>
        </w:rPr>
      </w:pPr>
      <w:r w:rsidRPr="00B40E89">
        <w:rPr>
          <w:rFonts w:ascii="Georgia" w:hAnsi="Georgia"/>
          <w:b/>
          <w:bCs/>
          <w:smallCaps/>
          <w:sz w:val="21"/>
          <w:szCs w:val="21"/>
        </w:rPr>
        <w:t>Rozdelenie predmetu zákazky</w:t>
      </w:r>
    </w:p>
    <w:p w14:paraId="072A0F0E" w14:textId="32D9FD8C" w:rsidR="00403E29" w:rsidRPr="00B40E89" w:rsidRDefault="00403E29" w:rsidP="00984FEF">
      <w:pPr>
        <w:pStyle w:val="Zarkazkladnhotextu2"/>
        <w:numPr>
          <w:ilvl w:val="1"/>
          <w:numId w:val="2"/>
        </w:numPr>
        <w:tabs>
          <w:tab w:val="clear" w:pos="576"/>
        </w:tabs>
        <w:spacing w:before="120" w:after="120"/>
        <w:rPr>
          <w:rFonts w:ascii="Georgia" w:hAnsi="Georgia"/>
          <w:sz w:val="21"/>
          <w:szCs w:val="21"/>
        </w:rPr>
      </w:pPr>
      <w:r w:rsidRPr="00B40E89">
        <w:rPr>
          <w:rFonts w:ascii="Georgia" w:hAnsi="Georgia"/>
          <w:sz w:val="21"/>
          <w:szCs w:val="21"/>
        </w:rPr>
        <w:t>Predmet zákazky nie je rozdelený na časti. Ponuku musí uchádzač predložiť vždy na celý predmet zákazky, bez rozdelenia na časti.</w:t>
      </w:r>
    </w:p>
    <w:p w14:paraId="1A3C6053" w14:textId="77777777" w:rsidR="006A25A8" w:rsidRPr="00B40E89" w:rsidRDefault="006A25A8" w:rsidP="00984FEF">
      <w:pPr>
        <w:pStyle w:val="Zarkazkladnhotextu2"/>
        <w:numPr>
          <w:ilvl w:val="1"/>
          <w:numId w:val="2"/>
        </w:numPr>
        <w:tabs>
          <w:tab w:val="clear" w:pos="576"/>
        </w:tabs>
        <w:spacing w:before="120" w:after="120"/>
        <w:rPr>
          <w:rFonts w:ascii="Georgia" w:hAnsi="Georgia"/>
          <w:sz w:val="21"/>
          <w:szCs w:val="21"/>
        </w:rPr>
      </w:pPr>
      <w:r w:rsidRPr="00B40E89">
        <w:rPr>
          <w:rFonts w:ascii="Georgia" w:hAnsi="Georgia"/>
          <w:sz w:val="21"/>
          <w:szCs w:val="21"/>
        </w:rPr>
        <w:t xml:space="preserve">Odôvodnenie: Verejný obstarávateľ nerozdelil predmet zákazky na časti, z dôvodu, aby bola zabezpečená jednotná cena pre všetky odberné miesta verejné obstarávateľa, v opačnom prípade by bolo takéto rozdelenie predmetu zákazky ekonomicky nevýhodné a technicky náročné. </w:t>
      </w:r>
    </w:p>
    <w:p w14:paraId="6FE0B2E8" w14:textId="32D979B1" w:rsidR="006A25A8" w:rsidRDefault="006A25A8" w:rsidP="00984FEF">
      <w:pPr>
        <w:pStyle w:val="Zarkazkladnhotextu2"/>
        <w:numPr>
          <w:ilvl w:val="1"/>
          <w:numId w:val="2"/>
        </w:numPr>
        <w:tabs>
          <w:tab w:val="clear" w:pos="576"/>
        </w:tabs>
        <w:spacing w:before="120" w:after="120"/>
        <w:rPr>
          <w:rFonts w:ascii="Georgia" w:hAnsi="Georgia"/>
          <w:color w:val="FF0000"/>
          <w:sz w:val="21"/>
          <w:szCs w:val="21"/>
          <w:u w:val="single"/>
        </w:rPr>
      </w:pPr>
      <w:r w:rsidRPr="00B40E89">
        <w:rPr>
          <w:rFonts w:ascii="Georgia" w:hAnsi="Georgia"/>
          <w:color w:val="FF0000"/>
          <w:sz w:val="21"/>
          <w:szCs w:val="21"/>
          <w:u w:val="single"/>
        </w:rPr>
        <w:lastRenderedPageBreak/>
        <w:t>Verejný obstarávateľ bude súťažiť cenu len za komoditu (bez služby obchodníka, bez služby súvisiacej s prepravou, distribúciou a spotrebnej dane).</w:t>
      </w:r>
    </w:p>
    <w:p w14:paraId="5C1E4182" w14:textId="77777777" w:rsidR="0041155D" w:rsidRPr="00B40E89" w:rsidRDefault="0041155D" w:rsidP="0041155D">
      <w:pPr>
        <w:pStyle w:val="Zarkazkladnhotextu2"/>
        <w:spacing w:before="120" w:after="120"/>
        <w:ind w:left="576"/>
        <w:rPr>
          <w:rFonts w:ascii="Georgia" w:hAnsi="Georgia"/>
          <w:color w:val="FF0000"/>
          <w:sz w:val="21"/>
          <w:szCs w:val="21"/>
          <w:u w:val="single"/>
        </w:rPr>
      </w:pPr>
    </w:p>
    <w:p w14:paraId="0CF8DB55" w14:textId="77777777" w:rsidR="009D7F04" w:rsidRPr="00B40E89" w:rsidRDefault="009D7F04" w:rsidP="00984FEF">
      <w:pPr>
        <w:numPr>
          <w:ilvl w:val="0"/>
          <w:numId w:val="2"/>
        </w:numPr>
        <w:tabs>
          <w:tab w:val="clear" w:pos="432"/>
        </w:tabs>
        <w:spacing w:before="120" w:after="120"/>
        <w:ind w:left="567" w:hanging="567"/>
        <w:jc w:val="both"/>
        <w:rPr>
          <w:rFonts w:ascii="Georgia" w:hAnsi="Georgia"/>
          <w:smallCaps/>
          <w:sz w:val="21"/>
          <w:szCs w:val="21"/>
        </w:rPr>
      </w:pPr>
      <w:r w:rsidRPr="00B40E89">
        <w:rPr>
          <w:rFonts w:ascii="Georgia" w:hAnsi="Georgia"/>
          <w:b/>
          <w:bCs/>
          <w:smallCaps/>
          <w:sz w:val="21"/>
          <w:szCs w:val="21"/>
        </w:rPr>
        <w:t>Variantné riešenie</w:t>
      </w:r>
    </w:p>
    <w:p w14:paraId="4202FE02" w14:textId="77777777" w:rsidR="009D7F04" w:rsidRPr="00B40E89" w:rsidRDefault="009D7F04" w:rsidP="00984FEF">
      <w:pPr>
        <w:numPr>
          <w:ilvl w:val="1"/>
          <w:numId w:val="2"/>
        </w:numPr>
        <w:tabs>
          <w:tab w:val="clear" w:pos="576"/>
        </w:tabs>
        <w:spacing w:before="120" w:after="120"/>
        <w:jc w:val="both"/>
        <w:rPr>
          <w:rFonts w:ascii="Georgia" w:hAnsi="Georgia"/>
          <w:sz w:val="21"/>
          <w:szCs w:val="21"/>
        </w:rPr>
      </w:pPr>
      <w:r w:rsidRPr="00B40E89">
        <w:rPr>
          <w:rFonts w:ascii="Georgia" w:hAnsi="Georgia"/>
          <w:sz w:val="21"/>
          <w:szCs w:val="21"/>
        </w:rPr>
        <w:t>Predkladanie variantného riešenia sa v tomto postupe verejného obstarávania neuplatňuje.</w:t>
      </w:r>
    </w:p>
    <w:p w14:paraId="07D75A10" w14:textId="4092EEB0" w:rsidR="009D7F04" w:rsidRPr="00B40E89" w:rsidRDefault="00BB51E5" w:rsidP="00984FEF">
      <w:pPr>
        <w:numPr>
          <w:ilvl w:val="1"/>
          <w:numId w:val="2"/>
        </w:numPr>
        <w:spacing w:before="120" w:after="120"/>
        <w:jc w:val="both"/>
        <w:rPr>
          <w:rFonts w:ascii="Georgia" w:hAnsi="Georgia"/>
          <w:sz w:val="21"/>
          <w:szCs w:val="21"/>
        </w:rPr>
      </w:pPr>
      <w:r w:rsidRPr="00B40E89">
        <w:rPr>
          <w:rFonts w:ascii="Georgia" w:hAnsi="Georgia"/>
          <w:sz w:val="21"/>
          <w:szCs w:val="21"/>
        </w:rPr>
        <w:t>Na variantné riešenia, ktoré neboli povolené, sa neprihliada. Ak súčasťou ponuky bude aj variantné riešenie, a to aj napriek tomu, že verejný obstarávateľ nepovolil predloženie variantného riešenia, a nebude možné zistiť, ktoré z predložených riešení je základnou ponukou a ktoré riešenie je variantným riešení, verejný obstarávateľ nepristúpi k dodatočnému vyžiadaniu si identifikácie jednotlivých predložených riešení ponúkaného plnenia predmetu zákazky, ak by to malo vplyv na možné získanie neprimeranej výhody pre uchádzača, oproti ostatným uchádzačom, ktorí predložili svoje ponuky riadne v súlade s pokynmi uvedenými v týchto súťažných podkladoch. Takto predložená ponuka bude považovaná za inak neprijateľnú ponuku, nakoľko verejný obstarávateľ nevie iným spôsobom zabezpečiť pri vyhodnocovaní ponúk základné princípy verejného obstarávania</w:t>
      </w:r>
      <w:r w:rsidR="009D7F04" w:rsidRPr="00B40E89">
        <w:rPr>
          <w:rFonts w:ascii="Georgia" w:hAnsi="Georgia"/>
          <w:sz w:val="21"/>
          <w:szCs w:val="21"/>
        </w:rPr>
        <w:t>.</w:t>
      </w:r>
    </w:p>
    <w:p w14:paraId="6BA6C84A" w14:textId="77777777" w:rsidR="009D7F04" w:rsidRPr="00B40E89" w:rsidRDefault="009D7F04" w:rsidP="009D7F04">
      <w:pPr>
        <w:spacing w:before="120" w:after="120"/>
        <w:ind w:left="576"/>
        <w:jc w:val="both"/>
        <w:rPr>
          <w:rFonts w:ascii="Georgia" w:hAnsi="Georgia"/>
          <w:sz w:val="21"/>
          <w:szCs w:val="21"/>
        </w:rPr>
      </w:pPr>
    </w:p>
    <w:p w14:paraId="785EACB9" w14:textId="77777777" w:rsidR="009D7F04" w:rsidRPr="00B40E89" w:rsidRDefault="009D7F04" w:rsidP="00984FEF">
      <w:pPr>
        <w:numPr>
          <w:ilvl w:val="0"/>
          <w:numId w:val="2"/>
        </w:numPr>
        <w:tabs>
          <w:tab w:val="clear" w:pos="432"/>
        </w:tabs>
        <w:spacing w:before="120" w:after="120"/>
        <w:ind w:left="567" w:hanging="567"/>
        <w:jc w:val="both"/>
        <w:rPr>
          <w:rFonts w:ascii="Georgia" w:hAnsi="Georgia"/>
          <w:smallCaps/>
          <w:sz w:val="21"/>
          <w:szCs w:val="21"/>
        </w:rPr>
      </w:pPr>
      <w:r w:rsidRPr="00B40E89">
        <w:rPr>
          <w:rFonts w:ascii="Georgia" w:hAnsi="Georgia"/>
          <w:b/>
          <w:bCs/>
          <w:smallCaps/>
          <w:sz w:val="21"/>
          <w:szCs w:val="21"/>
        </w:rPr>
        <w:t>Miesto a termín – lehota plnenia predmetu zákazky</w:t>
      </w:r>
    </w:p>
    <w:p w14:paraId="7F75DB25" w14:textId="6C4C9AC9" w:rsidR="00E926A7" w:rsidRPr="00B40E89" w:rsidRDefault="009D7F04" w:rsidP="00984FEF">
      <w:pPr>
        <w:pStyle w:val="Zkladntext"/>
        <w:numPr>
          <w:ilvl w:val="1"/>
          <w:numId w:val="2"/>
        </w:numPr>
        <w:spacing w:before="122"/>
        <w:ind w:right="-31"/>
        <w:rPr>
          <w:rFonts w:ascii="Georgia" w:hAnsi="Georgia"/>
          <w:sz w:val="21"/>
          <w:szCs w:val="21"/>
        </w:rPr>
      </w:pPr>
      <w:r w:rsidRPr="00B40E89">
        <w:rPr>
          <w:rFonts w:ascii="Georgia" w:hAnsi="Georgia"/>
          <w:sz w:val="21"/>
          <w:szCs w:val="21"/>
        </w:rPr>
        <w:t>Miesto alebo miesta dodania predmetu zákazky:</w:t>
      </w:r>
      <w:r w:rsidR="0041155D">
        <w:rPr>
          <w:rFonts w:ascii="Georgia" w:hAnsi="Georgia"/>
          <w:sz w:val="21"/>
          <w:szCs w:val="21"/>
        </w:rPr>
        <w:t xml:space="preserve"> </w:t>
      </w:r>
      <w:r w:rsidR="006A25A8" w:rsidRPr="00B40E89">
        <w:rPr>
          <w:rFonts w:ascii="Georgia" w:hAnsi="Georgia"/>
          <w:sz w:val="21"/>
          <w:szCs w:val="21"/>
        </w:rPr>
        <w:t>objekty verejného obstarávateľa v Nitre. Zoznam odberných miest verejného obstarávateľa tvorí Prílohu č. 8 týchto súťažných podkladov.</w:t>
      </w:r>
    </w:p>
    <w:p w14:paraId="1F41168E" w14:textId="42E649DD" w:rsidR="009D7F04" w:rsidRPr="00B40E89" w:rsidRDefault="009D7F04" w:rsidP="00984FEF">
      <w:pPr>
        <w:pStyle w:val="Zkladntext"/>
        <w:numPr>
          <w:ilvl w:val="1"/>
          <w:numId w:val="2"/>
        </w:numPr>
        <w:spacing w:before="122"/>
        <w:ind w:right="-31"/>
        <w:rPr>
          <w:rFonts w:ascii="Georgia" w:hAnsi="Georgia"/>
          <w:sz w:val="21"/>
          <w:szCs w:val="21"/>
        </w:rPr>
      </w:pPr>
      <w:r w:rsidRPr="00B40E89">
        <w:rPr>
          <w:rFonts w:ascii="Georgia" w:hAnsi="Georgia"/>
          <w:sz w:val="21"/>
          <w:szCs w:val="21"/>
        </w:rPr>
        <w:t xml:space="preserve">Dĺžka trvania – lehota trvania </w:t>
      </w:r>
      <w:r w:rsidR="00350F18" w:rsidRPr="00B40E89">
        <w:rPr>
          <w:rFonts w:ascii="Georgia" w:hAnsi="Georgia"/>
          <w:sz w:val="21"/>
          <w:szCs w:val="21"/>
        </w:rPr>
        <w:t>zákazky</w:t>
      </w:r>
      <w:r w:rsidRPr="00B40E89">
        <w:rPr>
          <w:rFonts w:ascii="Georgia" w:hAnsi="Georgia"/>
          <w:sz w:val="21"/>
          <w:szCs w:val="21"/>
        </w:rPr>
        <w:t>:</w:t>
      </w:r>
      <w:r w:rsidR="004555BB" w:rsidRPr="00B40E89">
        <w:rPr>
          <w:rFonts w:ascii="Georgia" w:hAnsi="Georgia"/>
          <w:sz w:val="21"/>
          <w:szCs w:val="21"/>
        </w:rPr>
        <w:t xml:space="preserve"> od 01.01.2022 do 31.12.2024</w:t>
      </w:r>
    </w:p>
    <w:p w14:paraId="1F0AFB50" w14:textId="77777777" w:rsidR="009D7F04" w:rsidRPr="00B40E89" w:rsidRDefault="009D7F04" w:rsidP="009D7F04">
      <w:pPr>
        <w:pStyle w:val="C3"/>
        <w:tabs>
          <w:tab w:val="clear" w:pos="360"/>
          <w:tab w:val="clear" w:pos="1065"/>
          <w:tab w:val="clear" w:pos="2098"/>
          <w:tab w:val="clear" w:pos="2880"/>
          <w:tab w:val="left" w:pos="0"/>
        </w:tabs>
        <w:ind w:left="576" w:firstLine="0"/>
        <w:rPr>
          <w:rFonts w:ascii="Georgia" w:hAnsi="Georgia"/>
          <w:b w:val="0"/>
          <w:bCs w:val="0"/>
          <w:sz w:val="21"/>
          <w:szCs w:val="21"/>
        </w:rPr>
      </w:pPr>
      <w:r w:rsidRPr="00B40E89">
        <w:rPr>
          <w:rFonts w:ascii="Georgia" w:hAnsi="Georgia"/>
          <w:b w:val="0"/>
          <w:bCs w:val="0"/>
          <w:i/>
          <w:sz w:val="21"/>
          <w:szCs w:val="21"/>
        </w:rPr>
        <w:tab/>
      </w:r>
      <w:r w:rsidRPr="00B40E89">
        <w:rPr>
          <w:rFonts w:ascii="Georgia" w:hAnsi="Georgia"/>
          <w:b w:val="0"/>
          <w:bCs w:val="0"/>
          <w:i/>
          <w:sz w:val="21"/>
          <w:szCs w:val="21"/>
        </w:rPr>
        <w:tab/>
      </w:r>
      <w:r w:rsidRPr="00B40E89">
        <w:rPr>
          <w:rFonts w:ascii="Georgia" w:hAnsi="Georgia"/>
          <w:b w:val="0"/>
          <w:bCs w:val="0"/>
          <w:i/>
          <w:sz w:val="21"/>
          <w:szCs w:val="21"/>
        </w:rPr>
        <w:tab/>
      </w:r>
      <w:r w:rsidRPr="00B40E89">
        <w:rPr>
          <w:rFonts w:ascii="Georgia" w:hAnsi="Georgia"/>
          <w:b w:val="0"/>
          <w:bCs w:val="0"/>
          <w:i/>
          <w:sz w:val="21"/>
          <w:szCs w:val="21"/>
        </w:rPr>
        <w:tab/>
      </w:r>
      <w:r w:rsidRPr="00B40E89">
        <w:rPr>
          <w:rFonts w:ascii="Georgia" w:hAnsi="Georgia"/>
          <w:b w:val="0"/>
          <w:bCs w:val="0"/>
          <w:i/>
          <w:sz w:val="21"/>
          <w:szCs w:val="21"/>
        </w:rPr>
        <w:tab/>
      </w:r>
      <w:r w:rsidRPr="00B40E89">
        <w:rPr>
          <w:rFonts w:ascii="Georgia" w:hAnsi="Georgia"/>
          <w:b w:val="0"/>
          <w:bCs w:val="0"/>
          <w:i/>
          <w:sz w:val="21"/>
          <w:szCs w:val="21"/>
        </w:rPr>
        <w:tab/>
      </w:r>
      <w:r w:rsidRPr="00B40E89">
        <w:rPr>
          <w:rFonts w:ascii="Georgia" w:hAnsi="Georgia"/>
          <w:b w:val="0"/>
          <w:bCs w:val="0"/>
          <w:i/>
          <w:sz w:val="21"/>
          <w:szCs w:val="21"/>
        </w:rPr>
        <w:tab/>
      </w:r>
      <w:r w:rsidRPr="00B40E89">
        <w:rPr>
          <w:rFonts w:ascii="Georgia" w:hAnsi="Georgia"/>
          <w:b w:val="0"/>
          <w:bCs w:val="0"/>
          <w:i/>
          <w:sz w:val="21"/>
          <w:szCs w:val="21"/>
        </w:rPr>
        <w:tab/>
      </w:r>
    </w:p>
    <w:p w14:paraId="0357E89C" w14:textId="77777777" w:rsidR="009D7F04" w:rsidRPr="00B40E89" w:rsidRDefault="009D7F04" w:rsidP="00984FEF">
      <w:pPr>
        <w:numPr>
          <w:ilvl w:val="0"/>
          <w:numId w:val="2"/>
        </w:numPr>
        <w:tabs>
          <w:tab w:val="clear" w:pos="432"/>
        </w:tabs>
        <w:spacing w:before="122"/>
        <w:ind w:left="567" w:hanging="567"/>
        <w:jc w:val="both"/>
        <w:rPr>
          <w:rFonts w:ascii="Georgia" w:hAnsi="Georgia"/>
          <w:smallCaps/>
          <w:sz w:val="21"/>
          <w:szCs w:val="21"/>
        </w:rPr>
      </w:pPr>
      <w:r w:rsidRPr="00B40E89">
        <w:rPr>
          <w:rFonts w:ascii="Georgia" w:hAnsi="Georgia"/>
          <w:b/>
          <w:bCs/>
          <w:smallCaps/>
          <w:sz w:val="21"/>
          <w:szCs w:val="21"/>
        </w:rPr>
        <w:t>Zdroj finančných prostriedkov</w:t>
      </w:r>
    </w:p>
    <w:p w14:paraId="5E835328" w14:textId="09E2F432" w:rsidR="009D7F04" w:rsidRPr="00B40E89" w:rsidRDefault="00E926A7" w:rsidP="00984FEF">
      <w:pPr>
        <w:pStyle w:val="Zkladntext"/>
        <w:numPr>
          <w:ilvl w:val="1"/>
          <w:numId w:val="2"/>
        </w:numPr>
        <w:spacing w:before="122"/>
        <w:ind w:right="-31"/>
        <w:rPr>
          <w:rFonts w:ascii="Georgia" w:hAnsi="Georgia"/>
          <w:sz w:val="21"/>
          <w:szCs w:val="21"/>
        </w:rPr>
      </w:pPr>
      <w:r w:rsidRPr="00B40E89">
        <w:rPr>
          <w:rFonts w:ascii="Georgia" w:hAnsi="Georgia"/>
          <w:sz w:val="21"/>
          <w:szCs w:val="21"/>
        </w:rPr>
        <w:t xml:space="preserve">Predmet zákazky bude financovaný z finančných prostriedkov verejného obstarávateľa. Verejný obstarávateľ určil v súlade s § 6 ZVO predpokladanú hodnotu zákazky spolu </w:t>
      </w:r>
      <w:r w:rsidRPr="00B40E89">
        <w:rPr>
          <w:rFonts w:ascii="Georgia" w:hAnsi="Georgia"/>
          <w:b/>
          <w:bCs/>
          <w:sz w:val="21"/>
          <w:szCs w:val="21"/>
        </w:rPr>
        <w:t xml:space="preserve">vo výške </w:t>
      </w:r>
      <w:r w:rsidR="006A25A8" w:rsidRPr="00B40E89">
        <w:rPr>
          <w:rFonts w:ascii="Georgia" w:hAnsi="Georgia"/>
          <w:b/>
          <w:bCs/>
          <w:sz w:val="21"/>
          <w:szCs w:val="21"/>
        </w:rPr>
        <w:t>3 217 200 € bez DPH</w:t>
      </w:r>
      <w:r w:rsidR="006A25A8" w:rsidRPr="00B40E89">
        <w:rPr>
          <w:rFonts w:ascii="Georgia" w:hAnsi="Georgia"/>
          <w:sz w:val="21"/>
          <w:szCs w:val="21"/>
        </w:rPr>
        <w:t xml:space="preserve"> (vrátane ceny za komoditu, služby obchodníka, služby súvisiace s prepravou, distribúciou a spotrebnej dane)</w:t>
      </w:r>
      <w:r w:rsidRPr="00B40E89">
        <w:rPr>
          <w:rFonts w:ascii="Georgia" w:hAnsi="Georgia"/>
          <w:sz w:val="21"/>
          <w:szCs w:val="21"/>
        </w:rPr>
        <w:t>a vychádza z ceny</w:t>
      </w:r>
      <w:r w:rsidR="009D7F04" w:rsidRPr="00B40E89">
        <w:rPr>
          <w:rFonts w:ascii="Georgia" w:hAnsi="Georgia"/>
          <w:sz w:val="21"/>
          <w:szCs w:val="21"/>
        </w:rPr>
        <w:t xml:space="preserve">, za ktorú sa obvykle </w:t>
      </w:r>
      <w:r w:rsidR="00AB45C7" w:rsidRPr="00B40E89">
        <w:rPr>
          <w:rFonts w:ascii="Georgia" w:hAnsi="Georgia"/>
          <w:sz w:val="21"/>
          <w:szCs w:val="21"/>
        </w:rPr>
        <w:t>dodáva</w:t>
      </w:r>
      <w:r w:rsidR="009D7F04" w:rsidRPr="00B40E89">
        <w:rPr>
          <w:rFonts w:ascii="Georgia" w:hAnsi="Georgia"/>
          <w:sz w:val="21"/>
          <w:szCs w:val="21"/>
        </w:rPr>
        <w:t xml:space="preserve"> rovnaký alebo porovnateľný predmet zákazky v čase, keď sa Oznámenie o vyhlásení verejného obstarávania posiela na uverejnenie.</w:t>
      </w:r>
    </w:p>
    <w:p w14:paraId="46E34122" w14:textId="4722E031" w:rsidR="00A436DE" w:rsidRPr="00B40E89" w:rsidRDefault="00A436DE" w:rsidP="00984FEF">
      <w:pPr>
        <w:pStyle w:val="Zkladntext"/>
        <w:numPr>
          <w:ilvl w:val="1"/>
          <w:numId w:val="2"/>
        </w:numPr>
        <w:spacing w:before="122"/>
        <w:ind w:right="-31"/>
        <w:rPr>
          <w:rFonts w:ascii="Georgia" w:hAnsi="Georgia"/>
          <w:sz w:val="21"/>
          <w:szCs w:val="21"/>
        </w:rPr>
      </w:pPr>
      <w:r w:rsidRPr="00B40E89">
        <w:rPr>
          <w:rFonts w:ascii="Georgia" w:hAnsi="Georgia"/>
          <w:sz w:val="21"/>
          <w:szCs w:val="21"/>
        </w:rPr>
        <w:t>Spôsob financovania bude presne stanovený v</w:t>
      </w:r>
      <w:r w:rsidR="006A25A8" w:rsidRPr="00B40E89">
        <w:rPr>
          <w:rFonts w:ascii="Georgia" w:hAnsi="Georgia"/>
          <w:sz w:val="21"/>
          <w:szCs w:val="21"/>
        </w:rPr>
        <w:t> Rámcovej dohode</w:t>
      </w:r>
      <w:r w:rsidRPr="00B40E89">
        <w:rPr>
          <w:rFonts w:ascii="Georgia" w:hAnsi="Georgia"/>
          <w:sz w:val="21"/>
          <w:szCs w:val="21"/>
        </w:rPr>
        <w:t>.</w:t>
      </w:r>
    </w:p>
    <w:p w14:paraId="17468467" w14:textId="50BE36D5" w:rsidR="00A436DE" w:rsidRPr="00B40E89" w:rsidRDefault="00A436DE" w:rsidP="00984FEF">
      <w:pPr>
        <w:pStyle w:val="Zkladntext"/>
        <w:numPr>
          <w:ilvl w:val="1"/>
          <w:numId w:val="2"/>
        </w:numPr>
        <w:spacing w:before="122"/>
        <w:ind w:right="-31"/>
        <w:rPr>
          <w:rFonts w:ascii="Georgia" w:hAnsi="Georgia"/>
          <w:sz w:val="21"/>
          <w:szCs w:val="21"/>
        </w:rPr>
      </w:pPr>
      <w:r w:rsidRPr="00B40E89">
        <w:rPr>
          <w:rFonts w:ascii="Georgia" w:hAnsi="Georgia"/>
          <w:sz w:val="21"/>
          <w:szCs w:val="21"/>
        </w:rPr>
        <w:t xml:space="preserve">Platobné podmienky sú uvedené v Návrhu </w:t>
      </w:r>
      <w:r w:rsidR="003056E6" w:rsidRPr="00B40E89">
        <w:rPr>
          <w:rFonts w:ascii="Georgia" w:hAnsi="Georgia"/>
          <w:sz w:val="21"/>
          <w:szCs w:val="21"/>
        </w:rPr>
        <w:t>Rámcovej dohody</w:t>
      </w:r>
      <w:r w:rsidRPr="00B40E89">
        <w:rPr>
          <w:rFonts w:ascii="Georgia" w:hAnsi="Georgia"/>
          <w:sz w:val="21"/>
          <w:szCs w:val="21"/>
        </w:rPr>
        <w:t xml:space="preserve"> v Prílohe č</w:t>
      </w:r>
      <w:r w:rsidR="00CF1FAD" w:rsidRPr="00B40E89">
        <w:rPr>
          <w:rFonts w:ascii="Georgia" w:hAnsi="Georgia"/>
          <w:sz w:val="21"/>
          <w:szCs w:val="21"/>
        </w:rPr>
        <w:t>. 5 týchto súťažných podkladov.</w:t>
      </w:r>
    </w:p>
    <w:p w14:paraId="07522F19" w14:textId="77777777" w:rsidR="00A436DE" w:rsidRPr="00B40E89" w:rsidRDefault="00A436DE" w:rsidP="00984FEF">
      <w:pPr>
        <w:pStyle w:val="Zkladntext"/>
        <w:numPr>
          <w:ilvl w:val="1"/>
          <w:numId w:val="2"/>
        </w:numPr>
        <w:tabs>
          <w:tab w:val="clear" w:pos="576"/>
        </w:tabs>
        <w:spacing w:before="122"/>
        <w:ind w:right="-31"/>
        <w:rPr>
          <w:rFonts w:ascii="Georgia" w:hAnsi="Georgia"/>
          <w:sz w:val="21"/>
          <w:szCs w:val="21"/>
        </w:rPr>
      </w:pPr>
      <w:r w:rsidRPr="00B40E89">
        <w:rPr>
          <w:rFonts w:ascii="Georgia" w:hAnsi="Georgia"/>
          <w:sz w:val="21"/>
          <w:szCs w:val="21"/>
        </w:rPr>
        <w:t>Pre verejného obstarávateľa je neprijateľná ponuka bez DPH, ktorá prevýši disponibilné zdroje financovania predmetu zákazky zo strany verejného obstarávateľa, preto si verejný obstarávateľ vyhradzuje právo neprijať takúto ponuku uchádzača (cenový návrh uchádzača bez DPH) a neuzatvoriť Zmluvu, ktorá je výsledkom tohto postupu.</w:t>
      </w:r>
    </w:p>
    <w:p w14:paraId="14DC2125" w14:textId="77777777" w:rsidR="002658F1" w:rsidRPr="00B40E89" w:rsidRDefault="002658F1" w:rsidP="003F518F">
      <w:pPr>
        <w:jc w:val="both"/>
        <w:rPr>
          <w:rFonts w:ascii="Georgia" w:hAnsi="Georgia"/>
          <w:smallCaps/>
          <w:sz w:val="21"/>
          <w:szCs w:val="21"/>
        </w:rPr>
      </w:pPr>
    </w:p>
    <w:p w14:paraId="60E2325B" w14:textId="77777777" w:rsidR="00A436DE" w:rsidRPr="00B40E89" w:rsidRDefault="00A436DE" w:rsidP="00984FEF">
      <w:pPr>
        <w:numPr>
          <w:ilvl w:val="0"/>
          <w:numId w:val="2"/>
        </w:numPr>
        <w:tabs>
          <w:tab w:val="clear" w:pos="432"/>
        </w:tabs>
        <w:spacing w:before="122"/>
        <w:ind w:left="567" w:hanging="567"/>
        <w:jc w:val="both"/>
        <w:rPr>
          <w:rFonts w:ascii="Georgia" w:hAnsi="Georgia"/>
          <w:smallCaps/>
          <w:sz w:val="21"/>
          <w:szCs w:val="21"/>
        </w:rPr>
      </w:pPr>
      <w:r w:rsidRPr="00B40E89">
        <w:rPr>
          <w:rFonts w:ascii="Georgia" w:hAnsi="Georgia"/>
          <w:b/>
          <w:bCs/>
          <w:smallCaps/>
          <w:sz w:val="21"/>
          <w:szCs w:val="21"/>
        </w:rPr>
        <w:t>zmluva</w:t>
      </w:r>
    </w:p>
    <w:p w14:paraId="60B2C791" w14:textId="3626338E" w:rsidR="00A436DE" w:rsidRPr="00B40E89" w:rsidRDefault="00A436DE" w:rsidP="00984FEF">
      <w:pPr>
        <w:numPr>
          <w:ilvl w:val="1"/>
          <w:numId w:val="2"/>
        </w:numPr>
        <w:autoSpaceDE w:val="0"/>
        <w:autoSpaceDN w:val="0"/>
        <w:adjustRightInd w:val="0"/>
        <w:spacing w:before="122"/>
        <w:jc w:val="both"/>
        <w:rPr>
          <w:rFonts w:ascii="Georgia" w:hAnsi="Georgia"/>
          <w:sz w:val="21"/>
          <w:szCs w:val="21"/>
        </w:rPr>
      </w:pPr>
      <w:r w:rsidRPr="00B40E89">
        <w:rPr>
          <w:rFonts w:ascii="Georgia" w:hAnsi="Georgia"/>
          <w:sz w:val="21"/>
          <w:szCs w:val="21"/>
        </w:rPr>
        <w:t xml:space="preserve">Výsledkom postupu verejného obstarávania bude uzavretie </w:t>
      </w:r>
      <w:r w:rsidR="009005FD" w:rsidRPr="00B40E89">
        <w:rPr>
          <w:rFonts w:ascii="Georgia" w:hAnsi="Georgia"/>
          <w:sz w:val="21"/>
          <w:szCs w:val="21"/>
        </w:rPr>
        <w:t>Rámcovej dohody</w:t>
      </w:r>
      <w:r w:rsidRPr="00B40E89">
        <w:rPr>
          <w:rFonts w:ascii="Georgia" w:hAnsi="Georgia"/>
          <w:sz w:val="21"/>
          <w:szCs w:val="21"/>
        </w:rPr>
        <w:t xml:space="preserve"> s jedným úspešným uchádzačom (ďalej len “zmluva“), v súlade s vymedzením predmetu zákazky.</w:t>
      </w:r>
    </w:p>
    <w:p w14:paraId="459EDED7" w14:textId="77777777" w:rsidR="00A436DE" w:rsidRPr="00B40E89" w:rsidRDefault="00A436DE" w:rsidP="00984FEF">
      <w:pPr>
        <w:numPr>
          <w:ilvl w:val="1"/>
          <w:numId w:val="2"/>
        </w:numPr>
        <w:autoSpaceDE w:val="0"/>
        <w:autoSpaceDN w:val="0"/>
        <w:adjustRightInd w:val="0"/>
        <w:spacing w:before="122"/>
        <w:jc w:val="both"/>
        <w:rPr>
          <w:rFonts w:ascii="Georgia" w:hAnsi="Georgia"/>
          <w:sz w:val="21"/>
          <w:szCs w:val="21"/>
        </w:rPr>
      </w:pPr>
      <w:r w:rsidRPr="00B40E89">
        <w:rPr>
          <w:rFonts w:ascii="Georgia" w:hAnsi="Georgia"/>
          <w:sz w:val="21"/>
          <w:szCs w:val="21"/>
        </w:rPr>
        <w:t xml:space="preserve">Podrobné vymedzenie a určenie obchodných podmienok na plnenie požadovaného predmetu zákazky tvorí </w:t>
      </w:r>
      <w:r w:rsidRPr="00B40E89">
        <w:rPr>
          <w:rFonts w:ascii="Georgia" w:hAnsi="Georgia"/>
          <w:bCs/>
          <w:sz w:val="21"/>
          <w:szCs w:val="21"/>
        </w:rPr>
        <w:t xml:space="preserve">Prílohu č. 5 </w:t>
      </w:r>
      <w:r w:rsidRPr="00B40E89">
        <w:rPr>
          <w:rFonts w:ascii="Georgia" w:hAnsi="Georgia"/>
          <w:sz w:val="21"/>
          <w:szCs w:val="21"/>
        </w:rPr>
        <w:t>týchto súťažných podkladov, ktorá bude výsledkom tohto verejného obstarávania.</w:t>
      </w:r>
    </w:p>
    <w:p w14:paraId="7AD7BDC9" w14:textId="77777777" w:rsidR="00A436DE" w:rsidRPr="00B40E89" w:rsidRDefault="00A436DE" w:rsidP="00A436DE">
      <w:pPr>
        <w:autoSpaceDE w:val="0"/>
        <w:autoSpaceDN w:val="0"/>
        <w:adjustRightInd w:val="0"/>
        <w:spacing w:before="122"/>
        <w:ind w:left="576"/>
        <w:jc w:val="both"/>
        <w:rPr>
          <w:rFonts w:ascii="Georgia" w:hAnsi="Georgia"/>
          <w:sz w:val="21"/>
          <w:szCs w:val="21"/>
        </w:rPr>
      </w:pPr>
    </w:p>
    <w:p w14:paraId="4198C680" w14:textId="77777777" w:rsidR="00A436DE" w:rsidRPr="00B40E89" w:rsidRDefault="00A436DE" w:rsidP="00984FEF">
      <w:pPr>
        <w:numPr>
          <w:ilvl w:val="0"/>
          <w:numId w:val="2"/>
        </w:numPr>
        <w:tabs>
          <w:tab w:val="clear" w:pos="432"/>
        </w:tabs>
        <w:spacing w:before="120" w:after="120"/>
        <w:ind w:left="567" w:hanging="567"/>
        <w:jc w:val="both"/>
        <w:rPr>
          <w:rFonts w:ascii="Georgia" w:hAnsi="Georgia"/>
          <w:smallCaps/>
          <w:sz w:val="21"/>
          <w:szCs w:val="21"/>
        </w:rPr>
      </w:pPr>
      <w:r w:rsidRPr="00B40E89">
        <w:rPr>
          <w:rFonts w:ascii="Georgia" w:hAnsi="Georgia"/>
          <w:b/>
          <w:bCs/>
          <w:smallCaps/>
          <w:sz w:val="21"/>
          <w:szCs w:val="21"/>
        </w:rPr>
        <w:t>Lehota viazanosti ponuky</w:t>
      </w:r>
    </w:p>
    <w:p w14:paraId="1B47297A" w14:textId="662AD7A4" w:rsidR="00C86918" w:rsidRPr="00B40E89" w:rsidRDefault="00C86918" w:rsidP="00984FEF">
      <w:pPr>
        <w:numPr>
          <w:ilvl w:val="1"/>
          <w:numId w:val="2"/>
        </w:numPr>
        <w:tabs>
          <w:tab w:val="right" w:leader="dot" w:pos="10036"/>
        </w:tabs>
        <w:jc w:val="both"/>
        <w:rPr>
          <w:rFonts w:ascii="Georgia" w:hAnsi="Georgia"/>
          <w:color w:val="FF0000"/>
          <w:sz w:val="21"/>
          <w:szCs w:val="21"/>
        </w:rPr>
      </w:pPr>
      <w:r w:rsidRPr="00B40E89">
        <w:rPr>
          <w:rFonts w:ascii="Georgia" w:hAnsi="Georgia"/>
          <w:sz w:val="21"/>
          <w:szCs w:val="21"/>
        </w:rPr>
        <w:t xml:space="preserve">Uchádzač je svojou ponukou viazaný od uplynutia lehoty na predkladanie ponúk až do uplynutia lehoty stanovenej verejným obstarávateľom t.j. do </w:t>
      </w:r>
      <w:r w:rsidR="00E926A7" w:rsidRPr="00B40E89">
        <w:rPr>
          <w:rFonts w:ascii="Georgia" w:hAnsi="Georgia"/>
          <w:b/>
          <w:color w:val="000000"/>
          <w:sz w:val="21"/>
          <w:szCs w:val="21"/>
        </w:rPr>
        <w:t>31.</w:t>
      </w:r>
      <w:r w:rsidR="00D8685D">
        <w:rPr>
          <w:rFonts w:ascii="Georgia" w:hAnsi="Georgia"/>
          <w:b/>
          <w:color w:val="000000"/>
          <w:sz w:val="21"/>
          <w:szCs w:val="21"/>
        </w:rPr>
        <w:t>5</w:t>
      </w:r>
      <w:r w:rsidR="00E926A7" w:rsidRPr="00B40E89">
        <w:rPr>
          <w:rFonts w:ascii="Georgia" w:hAnsi="Georgia"/>
          <w:b/>
          <w:color w:val="000000"/>
          <w:sz w:val="21"/>
          <w:szCs w:val="21"/>
        </w:rPr>
        <w:t>.</w:t>
      </w:r>
      <w:r w:rsidRPr="00B40E89">
        <w:rPr>
          <w:rFonts w:ascii="Georgia" w:hAnsi="Georgia"/>
          <w:b/>
          <w:color w:val="000000"/>
          <w:sz w:val="21"/>
          <w:szCs w:val="21"/>
        </w:rPr>
        <w:t>202</w:t>
      </w:r>
      <w:r w:rsidR="00D8685D">
        <w:rPr>
          <w:rFonts w:ascii="Georgia" w:hAnsi="Georgia"/>
          <w:b/>
          <w:color w:val="000000"/>
          <w:sz w:val="21"/>
          <w:szCs w:val="21"/>
        </w:rPr>
        <w:t>2</w:t>
      </w:r>
      <w:r w:rsidRPr="00B40E89">
        <w:rPr>
          <w:rFonts w:ascii="Georgia" w:hAnsi="Georgia"/>
          <w:b/>
          <w:color w:val="000000"/>
          <w:sz w:val="21"/>
          <w:szCs w:val="21"/>
        </w:rPr>
        <w:t>.</w:t>
      </w:r>
    </w:p>
    <w:p w14:paraId="140EE226" w14:textId="77777777" w:rsidR="00C86918" w:rsidRPr="00B40E89" w:rsidRDefault="00C86918" w:rsidP="00984FEF">
      <w:pPr>
        <w:numPr>
          <w:ilvl w:val="1"/>
          <w:numId w:val="2"/>
        </w:numPr>
        <w:tabs>
          <w:tab w:val="right" w:leader="dot" w:pos="10036"/>
        </w:tabs>
        <w:jc w:val="both"/>
        <w:rPr>
          <w:rFonts w:ascii="Georgia" w:hAnsi="Georgia"/>
          <w:color w:val="FF0000"/>
          <w:sz w:val="21"/>
          <w:szCs w:val="21"/>
        </w:rPr>
      </w:pPr>
      <w:r w:rsidRPr="00B40E89">
        <w:rPr>
          <w:rFonts w:ascii="Georgia" w:hAnsi="Georgia"/>
          <w:sz w:val="21"/>
          <w:szCs w:val="21"/>
        </w:rPr>
        <w:t xml:space="preserve">V prípade, ak budú uplatnené revízne postupy pred podpisom Zmluvy a z uvedených úkonov vyplynie odkladný účinok na konanie verejného obstarávateľa, oznámi sa uchádzačom </w:t>
      </w:r>
      <w:r w:rsidRPr="00B40E89">
        <w:rPr>
          <w:rFonts w:ascii="Georgia" w:hAnsi="Georgia"/>
          <w:sz w:val="21"/>
          <w:szCs w:val="21"/>
        </w:rPr>
        <w:lastRenderedPageBreak/>
        <w:t xml:space="preserve">predpokladané predĺženie lehoty viazanosti ponúk, najviac však 12 mesiacov od uplynutia lehoty predkladania ponúk.. </w:t>
      </w:r>
    </w:p>
    <w:p w14:paraId="1A068175" w14:textId="77777777" w:rsidR="00C86918" w:rsidRPr="00B40E89" w:rsidRDefault="00C86918" w:rsidP="00984FEF">
      <w:pPr>
        <w:numPr>
          <w:ilvl w:val="1"/>
          <w:numId w:val="2"/>
        </w:numPr>
        <w:jc w:val="both"/>
        <w:rPr>
          <w:rFonts w:ascii="Georgia" w:hAnsi="Georgia"/>
          <w:sz w:val="21"/>
          <w:szCs w:val="21"/>
        </w:rPr>
      </w:pPr>
      <w:r w:rsidRPr="00B40E89">
        <w:rPr>
          <w:rFonts w:ascii="Georgia" w:hAnsi="Georgia"/>
          <w:sz w:val="21"/>
          <w:szCs w:val="21"/>
        </w:rPr>
        <w:t>Verejný obstarávateľ si vyhradzuje právo predĺžiť lehotu viazanosti ponúk aj z iných objektívnych dôvodov, najmä ak je to nevyhnutné z procesných dôvodov;  uchádzačom  sa oznámi predpokladané predĺženie lehoty viazanosti ponúk.</w:t>
      </w:r>
    </w:p>
    <w:p w14:paraId="06A11B15" w14:textId="77777777" w:rsidR="00C86918" w:rsidRPr="00B40E89" w:rsidRDefault="00C86918" w:rsidP="00984FEF">
      <w:pPr>
        <w:numPr>
          <w:ilvl w:val="1"/>
          <w:numId w:val="2"/>
        </w:numPr>
        <w:jc w:val="both"/>
        <w:rPr>
          <w:rFonts w:ascii="Georgia" w:hAnsi="Georgia"/>
          <w:sz w:val="21"/>
          <w:szCs w:val="21"/>
        </w:rPr>
      </w:pPr>
      <w:r w:rsidRPr="00B40E89">
        <w:rPr>
          <w:rFonts w:ascii="Georgia" w:hAnsi="Georgia"/>
          <w:sz w:val="21"/>
          <w:szCs w:val="21"/>
        </w:rPr>
        <w:t>Uchádzač je svojou ponukou viazaný do uplynutia verejným obstarávateľom oznámenej, primerane predĺženej lehoty viazanosti ponúk.</w:t>
      </w:r>
    </w:p>
    <w:p w14:paraId="39CF5325" w14:textId="77777777" w:rsidR="00A436DE" w:rsidRPr="00B40E89" w:rsidRDefault="00A436DE" w:rsidP="00A436DE">
      <w:pPr>
        <w:spacing w:before="120" w:after="120"/>
        <w:jc w:val="center"/>
        <w:rPr>
          <w:rFonts w:ascii="Georgia" w:hAnsi="Georgia"/>
          <w:sz w:val="21"/>
          <w:szCs w:val="21"/>
        </w:rPr>
      </w:pPr>
    </w:p>
    <w:p w14:paraId="61B5780C" w14:textId="77777777" w:rsidR="00A436DE" w:rsidRPr="00B40E89" w:rsidRDefault="00A436DE" w:rsidP="00A436DE">
      <w:pPr>
        <w:spacing w:before="120" w:after="120"/>
        <w:jc w:val="center"/>
        <w:rPr>
          <w:rFonts w:ascii="Georgia" w:hAnsi="Georgia"/>
          <w:b/>
          <w:sz w:val="21"/>
          <w:szCs w:val="21"/>
        </w:rPr>
      </w:pPr>
      <w:r w:rsidRPr="00B40E89">
        <w:rPr>
          <w:rFonts w:ascii="Georgia" w:hAnsi="Georgia"/>
          <w:b/>
          <w:sz w:val="21"/>
          <w:szCs w:val="21"/>
        </w:rPr>
        <w:t>Časť II.</w:t>
      </w:r>
    </w:p>
    <w:p w14:paraId="09CB5AC0" w14:textId="77777777" w:rsidR="00A436DE" w:rsidRPr="00B40E89" w:rsidRDefault="00A436DE" w:rsidP="00A436DE">
      <w:pPr>
        <w:pStyle w:val="Nadpis5"/>
        <w:spacing w:before="120" w:after="120"/>
        <w:rPr>
          <w:rFonts w:ascii="Georgia" w:hAnsi="Georgia"/>
          <w:sz w:val="21"/>
          <w:szCs w:val="21"/>
        </w:rPr>
      </w:pPr>
      <w:r w:rsidRPr="00B40E89">
        <w:rPr>
          <w:rFonts w:ascii="Georgia" w:hAnsi="Georgia"/>
          <w:sz w:val="21"/>
          <w:szCs w:val="21"/>
        </w:rPr>
        <w:t>Komunikácia</w:t>
      </w:r>
    </w:p>
    <w:p w14:paraId="59652AED" w14:textId="77777777" w:rsidR="00A436DE" w:rsidRPr="00B40E89" w:rsidRDefault="00A436DE" w:rsidP="00A436DE">
      <w:pPr>
        <w:rPr>
          <w:rFonts w:ascii="Georgia" w:hAnsi="Georgia"/>
          <w:sz w:val="21"/>
          <w:szCs w:val="21"/>
        </w:rPr>
      </w:pPr>
    </w:p>
    <w:p w14:paraId="192CA243" w14:textId="77777777" w:rsidR="00A436DE" w:rsidRPr="00B40E89" w:rsidRDefault="00A436DE" w:rsidP="00984FEF">
      <w:pPr>
        <w:numPr>
          <w:ilvl w:val="0"/>
          <w:numId w:val="2"/>
        </w:numPr>
        <w:tabs>
          <w:tab w:val="clear" w:pos="432"/>
        </w:tabs>
        <w:spacing w:before="120" w:after="120"/>
        <w:ind w:left="567" w:hanging="567"/>
        <w:jc w:val="both"/>
        <w:rPr>
          <w:rFonts w:ascii="Georgia" w:hAnsi="Georgia"/>
          <w:smallCaps/>
          <w:sz w:val="21"/>
          <w:szCs w:val="21"/>
        </w:rPr>
      </w:pPr>
      <w:r w:rsidRPr="00B40E89">
        <w:rPr>
          <w:rFonts w:ascii="Georgia" w:hAnsi="Georgia"/>
          <w:b/>
          <w:bCs/>
          <w:smallCaps/>
          <w:sz w:val="21"/>
          <w:szCs w:val="21"/>
        </w:rPr>
        <w:t>Komunikácia medzi verejným obstarávateľom a záujemcami/uchádzačmi</w:t>
      </w:r>
    </w:p>
    <w:p w14:paraId="0A225770" w14:textId="77777777" w:rsidR="00E31370" w:rsidRPr="00B40E89" w:rsidRDefault="00E31370" w:rsidP="00984FEF">
      <w:pPr>
        <w:numPr>
          <w:ilvl w:val="1"/>
          <w:numId w:val="2"/>
        </w:numPr>
        <w:spacing w:after="120"/>
        <w:ind w:left="578" w:hanging="578"/>
        <w:jc w:val="both"/>
        <w:rPr>
          <w:rFonts w:ascii="Georgia" w:hAnsi="Georgia"/>
          <w:sz w:val="21"/>
          <w:szCs w:val="21"/>
        </w:rPr>
      </w:pPr>
      <w:r w:rsidRPr="00B40E89">
        <w:rPr>
          <w:rFonts w:ascii="Georgia" w:hAnsi="Georgia"/>
          <w:sz w:val="21"/>
          <w:szCs w:val="21"/>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FA37E1F" w14:textId="77777777" w:rsidR="00E31370" w:rsidRPr="00B40E89" w:rsidRDefault="00E31370" w:rsidP="00984FEF">
      <w:pPr>
        <w:numPr>
          <w:ilvl w:val="1"/>
          <w:numId w:val="2"/>
        </w:numPr>
        <w:spacing w:after="120"/>
        <w:ind w:left="578" w:hanging="578"/>
        <w:jc w:val="both"/>
        <w:rPr>
          <w:rFonts w:ascii="Georgia" w:hAnsi="Georgia"/>
          <w:sz w:val="21"/>
          <w:szCs w:val="21"/>
        </w:rPr>
      </w:pPr>
      <w:r w:rsidRPr="00B40E89">
        <w:rPr>
          <w:rFonts w:ascii="Georgia" w:hAnsi="Georgia"/>
          <w:sz w:val="21"/>
          <w:szCs w:val="21"/>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88EF891" w14:textId="0778A0AF" w:rsidR="00B40E89" w:rsidRPr="00B40E89" w:rsidRDefault="00E31370" w:rsidP="00984FEF">
      <w:pPr>
        <w:numPr>
          <w:ilvl w:val="1"/>
          <w:numId w:val="2"/>
        </w:numPr>
        <w:spacing w:after="120"/>
        <w:ind w:left="578" w:hanging="578"/>
        <w:jc w:val="both"/>
        <w:rPr>
          <w:rFonts w:ascii="Georgia" w:hAnsi="Georgia"/>
          <w:sz w:val="21"/>
          <w:szCs w:val="21"/>
        </w:rPr>
      </w:pPr>
      <w:r w:rsidRPr="00B40E89">
        <w:rPr>
          <w:rFonts w:ascii="Georgia" w:hAnsi="Georgia"/>
          <w:sz w:val="21"/>
          <w:szCs w:val="21"/>
        </w:rPr>
        <w:t xml:space="preserve">JOSEPHINE je na účely tohto verejného obstarávania softvér na elektronizáciu zadávania verejných zákaziek. JOSEPHINE je webová aplikácia na doméne </w:t>
      </w:r>
      <w:hyperlink r:id="rId11" w:history="1">
        <w:r w:rsidRPr="00B40E89">
          <w:rPr>
            <w:rFonts w:ascii="Georgia" w:hAnsi="Georgia"/>
            <w:sz w:val="21"/>
            <w:szCs w:val="21"/>
          </w:rPr>
          <w:t>https://josephine.proebiz.com</w:t>
        </w:r>
      </w:hyperlink>
      <w:r w:rsidRPr="00B40E89">
        <w:rPr>
          <w:rFonts w:ascii="Georgia" w:hAnsi="Georgia"/>
          <w:sz w:val="21"/>
          <w:szCs w:val="21"/>
        </w:rPr>
        <w:t>.</w:t>
      </w:r>
    </w:p>
    <w:p w14:paraId="5859592A" w14:textId="012A8DCF" w:rsidR="00E31370" w:rsidRPr="00B40E89" w:rsidRDefault="00E31370" w:rsidP="00984FEF">
      <w:pPr>
        <w:numPr>
          <w:ilvl w:val="1"/>
          <w:numId w:val="2"/>
        </w:numPr>
        <w:spacing w:after="120"/>
        <w:ind w:left="578" w:hanging="578"/>
        <w:jc w:val="both"/>
        <w:rPr>
          <w:rFonts w:ascii="Georgia" w:hAnsi="Georgia"/>
          <w:sz w:val="21"/>
          <w:szCs w:val="21"/>
        </w:rPr>
      </w:pPr>
      <w:r w:rsidRPr="00B40E89">
        <w:rPr>
          <w:rFonts w:ascii="Georgia" w:hAnsi="Georgia"/>
          <w:sz w:val="21"/>
          <w:szCs w:val="21"/>
        </w:rPr>
        <w:t>Na bezproblémové používanie systému JOSEPHINE je nutné používať jeden z podporovaných internetových prehliadačov:</w:t>
      </w:r>
    </w:p>
    <w:p w14:paraId="76BE8003" w14:textId="77777777" w:rsidR="00E31370" w:rsidRPr="00B40E89" w:rsidRDefault="00E31370" w:rsidP="00B40E89">
      <w:pPr>
        <w:tabs>
          <w:tab w:val="num" w:pos="284"/>
        </w:tabs>
        <w:jc w:val="both"/>
        <w:rPr>
          <w:rFonts w:ascii="Georgia" w:hAnsi="Georgia"/>
          <w:sz w:val="21"/>
          <w:szCs w:val="21"/>
        </w:rPr>
      </w:pPr>
      <w:r w:rsidRPr="00B40E89">
        <w:rPr>
          <w:rFonts w:ascii="Georgia" w:hAnsi="Georgia" w:cs="Calibri"/>
          <w:sz w:val="21"/>
          <w:szCs w:val="21"/>
        </w:rPr>
        <w:tab/>
      </w:r>
      <w:r w:rsidRPr="00B40E89">
        <w:rPr>
          <w:rFonts w:ascii="Georgia" w:hAnsi="Georgia" w:cs="Calibri"/>
          <w:sz w:val="21"/>
          <w:szCs w:val="21"/>
        </w:rPr>
        <w:tab/>
      </w:r>
      <w:r w:rsidRPr="00B40E89">
        <w:rPr>
          <w:rFonts w:ascii="Georgia" w:hAnsi="Georgia"/>
          <w:sz w:val="21"/>
          <w:szCs w:val="21"/>
        </w:rPr>
        <w:t xml:space="preserve">- Microsoft Internet Explorer verzia 11.0 a vyššia, </w:t>
      </w:r>
    </w:p>
    <w:p w14:paraId="0541F88B" w14:textId="77777777" w:rsidR="00E31370" w:rsidRPr="00B40E89" w:rsidRDefault="00E31370" w:rsidP="00B40E89">
      <w:pPr>
        <w:tabs>
          <w:tab w:val="num" w:pos="284"/>
        </w:tabs>
        <w:jc w:val="both"/>
        <w:rPr>
          <w:rFonts w:ascii="Georgia" w:hAnsi="Georgia"/>
          <w:sz w:val="21"/>
          <w:szCs w:val="21"/>
        </w:rPr>
      </w:pPr>
      <w:r w:rsidRPr="00B40E89">
        <w:rPr>
          <w:rFonts w:ascii="Georgia" w:hAnsi="Georgia"/>
          <w:sz w:val="21"/>
          <w:szCs w:val="21"/>
        </w:rPr>
        <w:tab/>
      </w:r>
      <w:r w:rsidRPr="00B40E89">
        <w:rPr>
          <w:rFonts w:ascii="Georgia" w:hAnsi="Georgia"/>
          <w:sz w:val="21"/>
          <w:szCs w:val="21"/>
        </w:rPr>
        <w:tab/>
        <w:t xml:space="preserve">- Mozilla Firefox verzia 13.0 a vyššia alebo </w:t>
      </w:r>
    </w:p>
    <w:p w14:paraId="4EE88CF1" w14:textId="7FB67CD1" w:rsidR="00E31370" w:rsidRPr="00B40E89" w:rsidRDefault="00E31370" w:rsidP="002857D6">
      <w:pPr>
        <w:tabs>
          <w:tab w:val="num" w:pos="284"/>
          <w:tab w:val="left" w:pos="567"/>
        </w:tabs>
        <w:jc w:val="both"/>
        <w:rPr>
          <w:rFonts w:ascii="Georgia" w:hAnsi="Georgia"/>
          <w:sz w:val="21"/>
          <w:szCs w:val="21"/>
        </w:rPr>
      </w:pPr>
      <w:r w:rsidRPr="00B40E89">
        <w:rPr>
          <w:rFonts w:ascii="Georgia" w:hAnsi="Georgia"/>
          <w:sz w:val="21"/>
          <w:szCs w:val="21"/>
        </w:rPr>
        <w:tab/>
      </w:r>
      <w:r w:rsidRPr="00B40E89">
        <w:rPr>
          <w:rFonts w:ascii="Georgia" w:hAnsi="Georgia"/>
          <w:sz w:val="21"/>
          <w:szCs w:val="21"/>
        </w:rPr>
        <w:tab/>
      </w:r>
      <w:r w:rsidR="00B40E89" w:rsidRPr="00B40E89">
        <w:rPr>
          <w:rFonts w:ascii="Georgia" w:hAnsi="Georgia"/>
          <w:sz w:val="21"/>
          <w:szCs w:val="21"/>
        </w:rPr>
        <w:t xml:space="preserve">   </w:t>
      </w:r>
      <w:r w:rsidRPr="00B40E89">
        <w:rPr>
          <w:rFonts w:ascii="Georgia" w:hAnsi="Georgia"/>
          <w:sz w:val="21"/>
          <w:szCs w:val="21"/>
        </w:rPr>
        <w:t>- Google Chrome</w:t>
      </w:r>
    </w:p>
    <w:p w14:paraId="4A73C5FA" w14:textId="06057536" w:rsidR="00E31370" w:rsidRPr="00B40E89" w:rsidRDefault="00E31370" w:rsidP="002857D6">
      <w:pPr>
        <w:tabs>
          <w:tab w:val="num" w:pos="284"/>
          <w:tab w:val="left" w:pos="567"/>
        </w:tabs>
        <w:spacing w:after="120"/>
        <w:jc w:val="both"/>
        <w:rPr>
          <w:rFonts w:ascii="Georgia" w:hAnsi="Georgia"/>
          <w:sz w:val="21"/>
          <w:szCs w:val="21"/>
        </w:rPr>
      </w:pPr>
      <w:r w:rsidRPr="00B40E89">
        <w:rPr>
          <w:rFonts w:ascii="Georgia" w:hAnsi="Georgia"/>
          <w:sz w:val="21"/>
          <w:szCs w:val="21"/>
        </w:rPr>
        <w:tab/>
      </w:r>
      <w:r w:rsidRPr="00B40E89">
        <w:rPr>
          <w:rFonts w:ascii="Georgia" w:hAnsi="Georgia"/>
          <w:sz w:val="21"/>
          <w:szCs w:val="21"/>
        </w:rPr>
        <w:tab/>
      </w:r>
      <w:r w:rsidR="00B40E89" w:rsidRPr="00B40E89">
        <w:rPr>
          <w:rFonts w:ascii="Georgia" w:hAnsi="Georgia"/>
          <w:sz w:val="21"/>
          <w:szCs w:val="21"/>
        </w:rPr>
        <w:t xml:space="preserve">   </w:t>
      </w:r>
      <w:r w:rsidRPr="00B40E89">
        <w:rPr>
          <w:rFonts w:ascii="Georgia" w:hAnsi="Georgia"/>
          <w:sz w:val="21"/>
          <w:szCs w:val="21"/>
        </w:rPr>
        <w:t>- Microsoft Edge.</w:t>
      </w:r>
    </w:p>
    <w:p w14:paraId="567EEC26" w14:textId="25AFD7DF" w:rsidR="00E31370" w:rsidRPr="005A08AF" w:rsidRDefault="00E31370" w:rsidP="00984FEF">
      <w:pPr>
        <w:pStyle w:val="Odsekzoznamu"/>
        <w:numPr>
          <w:ilvl w:val="1"/>
          <w:numId w:val="2"/>
        </w:numPr>
        <w:tabs>
          <w:tab w:val="clear" w:pos="576"/>
          <w:tab w:val="num" w:pos="284"/>
          <w:tab w:val="left" w:pos="567"/>
        </w:tabs>
        <w:autoSpaceDE w:val="0"/>
        <w:autoSpaceDN w:val="0"/>
        <w:adjustRightInd w:val="0"/>
        <w:spacing w:after="120"/>
        <w:contextualSpacing w:val="0"/>
        <w:jc w:val="both"/>
        <w:rPr>
          <w:rFonts w:ascii="Georgia" w:hAnsi="Georgia"/>
          <w:sz w:val="21"/>
          <w:szCs w:val="21"/>
        </w:rPr>
      </w:pPr>
      <w:r w:rsidRPr="005A08AF">
        <w:rPr>
          <w:rFonts w:ascii="Georgia" w:hAnsi="Georgia"/>
          <w:sz w:val="21"/>
          <w:szCs w:val="21"/>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A163461" w14:textId="46A05167" w:rsidR="00B464E7" w:rsidRDefault="00E31370" w:rsidP="00984FEF">
      <w:pPr>
        <w:pStyle w:val="Odsekzoznamu"/>
        <w:numPr>
          <w:ilvl w:val="1"/>
          <w:numId w:val="2"/>
        </w:numPr>
        <w:tabs>
          <w:tab w:val="clear" w:pos="576"/>
          <w:tab w:val="num" w:pos="284"/>
          <w:tab w:val="left" w:pos="567"/>
        </w:tabs>
        <w:autoSpaceDE w:val="0"/>
        <w:autoSpaceDN w:val="0"/>
        <w:adjustRightInd w:val="0"/>
        <w:spacing w:after="120"/>
        <w:ind w:left="578" w:hanging="578"/>
        <w:contextualSpacing w:val="0"/>
        <w:jc w:val="both"/>
        <w:rPr>
          <w:rFonts w:ascii="Georgia" w:hAnsi="Georgia" w:cs="Calibri"/>
          <w:sz w:val="21"/>
          <w:szCs w:val="21"/>
        </w:rPr>
      </w:pPr>
      <w:r w:rsidRPr="00B464E7">
        <w:rPr>
          <w:rFonts w:ascii="Georgia" w:hAnsi="Georgia" w:cs="Calibri"/>
          <w:sz w:val="21"/>
          <w:szCs w:val="21"/>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007DD0B" w14:textId="5AE231F8" w:rsidR="00B464E7" w:rsidRDefault="00B464E7" w:rsidP="00984FEF">
      <w:pPr>
        <w:pStyle w:val="Odsekzoznamu"/>
        <w:numPr>
          <w:ilvl w:val="1"/>
          <w:numId w:val="2"/>
        </w:numPr>
        <w:tabs>
          <w:tab w:val="clear" w:pos="576"/>
          <w:tab w:val="num" w:pos="284"/>
          <w:tab w:val="left" w:pos="567"/>
        </w:tabs>
        <w:autoSpaceDE w:val="0"/>
        <w:autoSpaceDN w:val="0"/>
        <w:adjustRightInd w:val="0"/>
        <w:spacing w:after="120"/>
        <w:ind w:left="578" w:hanging="578"/>
        <w:contextualSpacing w:val="0"/>
        <w:jc w:val="both"/>
        <w:rPr>
          <w:rFonts w:ascii="Georgia" w:hAnsi="Georgia" w:cs="Calibri"/>
          <w:sz w:val="21"/>
          <w:szCs w:val="21"/>
        </w:rPr>
      </w:pPr>
      <w:r>
        <w:rPr>
          <w:rFonts w:ascii="Georgia" w:hAnsi="Georgia" w:cs="Calibri"/>
          <w:sz w:val="21"/>
          <w:szCs w:val="21"/>
        </w:rPr>
        <w:t xml:space="preserve">      </w:t>
      </w:r>
      <w:r w:rsidR="00E31370" w:rsidRPr="00B464E7">
        <w:rPr>
          <w:rFonts w:ascii="Georgia" w:hAnsi="Georgia" w:cs="Calibri"/>
          <w:sz w:val="21"/>
          <w:szCs w:val="21"/>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ABB9C81" w14:textId="77777777" w:rsidR="00B464E7" w:rsidRDefault="00E31370" w:rsidP="00984FEF">
      <w:pPr>
        <w:pStyle w:val="Odsekzoznamu"/>
        <w:numPr>
          <w:ilvl w:val="1"/>
          <w:numId w:val="2"/>
        </w:numPr>
        <w:tabs>
          <w:tab w:val="clear" w:pos="576"/>
          <w:tab w:val="num" w:pos="284"/>
          <w:tab w:val="left" w:pos="567"/>
        </w:tabs>
        <w:autoSpaceDE w:val="0"/>
        <w:autoSpaceDN w:val="0"/>
        <w:adjustRightInd w:val="0"/>
        <w:spacing w:after="120"/>
        <w:ind w:left="578" w:hanging="578"/>
        <w:contextualSpacing w:val="0"/>
        <w:jc w:val="both"/>
        <w:rPr>
          <w:rFonts w:ascii="Georgia" w:hAnsi="Georgia" w:cs="Calibri"/>
          <w:sz w:val="21"/>
          <w:szCs w:val="21"/>
        </w:rPr>
      </w:pPr>
      <w:r w:rsidRPr="00B464E7">
        <w:rPr>
          <w:rFonts w:ascii="Georgia" w:hAnsi="Georgia" w:cs="Calibri"/>
          <w:sz w:val="21"/>
          <w:szCs w:val="21"/>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w:t>
      </w:r>
      <w:r w:rsidRPr="00B464E7">
        <w:rPr>
          <w:rFonts w:ascii="Georgia" w:hAnsi="Georgia" w:cs="Calibri"/>
          <w:sz w:val="21"/>
          <w:szCs w:val="21"/>
        </w:rPr>
        <w:lastRenderedPageBreak/>
        <w:t xml:space="preserve">maily sú taktiež doručované záujemcom, ktorí sú evidovaní na elektronickom liste záujemcov pri danej zákazke. </w:t>
      </w:r>
    </w:p>
    <w:p w14:paraId="72473D12" w14:textId="77777777" w:rsidR="00B464E7" w:rsidRPr="00B464E7" w:rsidRDefault="00B464E7" w:rsidP="00984FEF">
      <w:pPr>
        <w:pStyle w:val="Odsekzoznamu"/>
        <w:numPr>
          <w:ilvl w:val="1"/>
          <w:numId w:val="2"/>
        </w:numPr>
        <w:tabs>
          <w:tab w:val="clear" w:pos="576"/>
          <w:tab w:val="num" w:pos="284"/>
          <w:tab w:val="left" w:pos="567"/>
        </w:tabs>
        <w:autoSpaceDE w:val="0"/>
        <w:autoSpaceDN w:val="0"/>
        <w:adjustRightInd w:val="0"/>
        <w:spacing w:after="120"/>
        <w:ind w:left="578" w:hanging="578"/>
        <w:contextualSpacing w:val="0"/>
        <w:jc w:val="both"/>
        <w:rPr>
          <w:rFonts w:ascii="Georgia" w:hAnsi="Georgia" w:cs="Calibri"/>
          <w:sz w:val="21"/>
          <w:szCs w:val="21"/>
        </w:rPr>
      </w:pPr>
      <w:r>
        <w:rPr>
          <w:rFonts w:ascii="Georgia" w:hAnsi="Georgia" w:cs="Calibri"/>
          <w:sz w:val="21"/>
          <w:szCs w:val="21"/>
        </w:rPr>
        <w:t xml:space="preserve">      </w:t>
      </w:r>
      <w:r w:rsidR="00E31370" w:rsidRPr="00B464E7">
        <w:rPr>
          <w:rFonts w:ascii="Georgia" w:hAnsi="Georgia" w:cs="Calibri"/>
          <w:sz w:val="21"/>
          <w:szCs w:val="21"/>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r w:rsidR="00E31370" w:rsidRPr="00B464E7">
        <w:rPr>
          <w:rFonts w:ascii="Georgia" w:hAnsi="Georgia" w:cs="Calibri"/>
          <w:strike/>
          <w:sz w:val="21"/>
          <w:szCs w:val="21"/>
        </w:rPr>
        <w:t xml:space="preserve"> </w:t>
      </w:r>
    </w:p>
    <w:p w14:paraId="0055915E" w14:textId="5C56C528" w:rsidR="00E31370" w:rsidRPr="00B464E7" w:rsidRDefault="00E31370" w:rsidP="00984FEF">
      <w:pPr>
        <w:pStyle w:val="Odsekzoznamu"/>
        <w:numPr>
          <w:ilvl w:val="1"/>
          <w:numId w:val="2"/>
        </w:numPr>
        <w:tabs>
          <w:tab w:val="clear" w:pos="576"/>
          <w:tab w:val="num" w:pos="284"/>
          <w:tab w:val="left" w:pos="567"/>
        </w:tabs>
        <w:autoSpaceDE w:val="0"/>
        <w:autoSpaceDN w:val="0"/>
        <w:adjustRightInd w:val="0"/>
        <w:spacing w:after="120"/>
        <w:ind w:left="578" w:hanging="578"/>
        <w:contextualSpacing w:val="0"/>
        <w:jc w:val="both"/>
        <w:rPr>
          <w:rFonts w:ascii="Georgia" w:hAnsi="Georgia" w:cs="Calibri"/>
          <w:sz w:val="21"/>
          <w:szCs w:val="21"/>
        </w:rPr>
      </w:pPr>
      <w:r w:rsidRPr="00B464E7">
        <w:rPr>
          <w:rFonts w:ascii="Georgia" w:hAnsi="Georgia" w:cs="Calibri"/>
          <w:sz w:val="21"/>
          <w:szCs w:val="21"/>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w:t>
      </w:r>
      <w:r w:rsidR="00175B47">
        <w:rPr>
          <w:rFonts w:ascii="Georgia" w:hAnsi="Georgia" w:cs="Calibri"/>
          <w:sz w:val="21"/>
          <w:szCs w:val="21"/>
        </w:rPr>
        <w:t>ZVO</w:t>
      </w:r>
      <w:r w:rsidRPr="00B464E7">
        <w:rPr>
          <w:rFonts w:ascii="Georgia" w:hAnsi="Georgia" w:cs="Calibri"/>
          <w:sz w:val="21"/>
          <w:szCs w:val="21"/>
        </w:rPr>
        <w:t>.</w:t>
      </w:r>
    </w:p>
    <w:p w14:paraId="07BDAE19" w14:textId="77777777" w:rsidR="00A436DE" w:rsidRPr="00B40E89" w:rsidRDefault="00A436DE" w:rsidP="005A08AF">
      <w:pPr>
        <w:spacing w:before="120" w:after="120"/>
        <w:ind w:left="576"/>
        <w:jc w:val="both"/>
        <w:rPr>
          <w:rFonts w:ascii="Georgia" w:hAnsi="Georgia"/>
          <w:sz w:val="21"/>
          <w:szCs w:val="21"/>
        </w:rPr>
      </w:pPr>
    </w:p>
    <w:p w14:paraId="12CCAF9B" w14:textId="77777777" w:rsidR="00A436DE" w:rsidRPr="00B40E89" w:rsidRDefault="00A436DE" w:rsidP="00984FEF">
      <w:pPr>
        <w:numPr>
          <w:ilvl w:val="0"/>
          <w:numId w:val="2"/>
        </w:numPr>
        <w:spacing w:before="120" w:after="120"/>
        <w:ind w:left="360" w:hanging="360"/>
        <w:jc w:val="both"/>
        <w:rPr>
          <w:rFonts w:ascii="Georgia" w:hAnsi="Georgia"/>
          <w:smallCaps/>
          <w:sz w:val="21"/>
          <w:szCs w:val="21"/>
        </w:rPr>
      </w:pPr>
      <w:bookmarkStart w:id="0" w:name="_Hlk526600612"/>
      <w:r w:rsidRPr="00B40E89">
        <w:rPr>
          <w:rFonts w:ascii="Georgia" w:hAnsi="Georgia"/>
          <w:b/>
          <w:bCs/>
          <w:smallCaps/>
          <w:sz w:val="21"/>
          <w:szCs w:val="21"/>
        </w:rPr>
        <w:t xml:space="preserve">  Vysvetľovanie a doplnenie súťažných podkladov</w:t>
      </w:r>
    </w:p>
    <w:p w14:paraId="10BB3607" w14:textId="77777777" w:rsidR="00353BA7" w:rsidRPr="00B00BBC" w:rsidRDefault="00353BA7" w:rsidP="00984FEF">
      <w:pPr>
        <w:widowControl w:val="0"/>
        <w:numPr>
          <w:ilvl w:val="1"/>
          <w:numId w:val="2"/>
        </w:numPr>
        <w:tabs>
          <w:tab w:val="clear" w:pos="576"/>
          <w:tab w:val="left" w:pos="567"/>
        </w:tabs>
        <w:spacing w:after="122"/>
        <w:ind w:right="147"/>
        <w:jc w:val="both"/>
        <w:rPr>
          <w:rFonts w:ascii="Georgia" w:hAnsi="Georgia" w:cs="Georgia"/>
          <w:sz w:val="21"/>
          <w:szCs w:val="21"/>
        </w:rPr>
      </w:pPr>
      <w:r w:rsidRPr="00B00BBC">
        <w:rPr>
          <w:rFonts w:ascii="Georgia" w:hAnsi="Georgia" w:cs="Georgia"/>
          <w:sz w:val="21"/>
          <w:szCs w:val="21"/>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slovenskom jazyku.  </w:t>
      </w:r>
    </w:p>
    <w:p w14:paraId="79145865" w14:textId="45277981" w:rsidR="00353BA7" w:rsidRPr="00B00BBC" w:rsidRDefault="00353BA7" w:rsidP="00984FEF">
      <w:pPr>
        <w:widowControl w:val="0"/>
        <w:numPr>
          <w:ilvl w:val="1"/>
          <w:numId w:val="2"/>
        </w:numPr>
        <w:spacing w:after="122"/>
        <w:ind w:right="147"/>
        <w:jc w:val="both"/>
        <w:rPr>
          <w:rFonts w:ascii="Georgia" w:hAnsi="Georgia" w:cs="Georgia"/>
          <w:sz w:val="21"/>
          <w:szCs w:val="21"/>
        </w:rPr>
      </w:pPr>
      <w:r w:rsidRPr="00B00BBC">
        <w:rPr>
          <w:rFonts w:ascii="Georgia" w:hAnsi="Georgia" w:cs="Georgia"/>
          <w:sz w:val="21"/>
          <w:szCs w:val="21"/>
        </w:rPr>
        <w:t xml:space="preserve">Za včas doručenú požiadavku záujemcu o vysvetlenie sa bude považovať požiadavka o vysvetlenie doručená najneskôr šesť dní pred uplynutím lehoty na predkladanie ponúk do 10:00:00 hod. miestneho času prostredníctvom komunikačného rozhrania systému JOSEPHINE.  </w:t>
      </w:r>
    </w:p>
    <w:p w14:paraId="65C88AE2" w14:textId="4985388E" w:rsidR="00353BA7" w:rsidRPr="00353BA7" w:rsidRDefault="00353BA7" w:rsidP="00984FEF">
      <w:pPr>
        <w:widowControl w:val="0"/>
        <w:numPr>
          <w:ilvl w:val="1"/>
          <w:numId w:val="2"/>
        </w:numPr>
        <w:tabs>
          <w:tab w:val="clear" w:pos="576"/>
          <w:tab w:val="left" w:pos="567"/>
        </w:tabs>
        <w:spacing w:after="122"/>
        <w:ind w:right="147"/>
        <w:jc w:val="both"/>
        <w:rPr>
          <w:rFonts w:ascii="Georgia" w:hAnsi="Georgia" w:cs="Georgia"/>
          <w:sz w:val="21"/>
          <w:szCs w:val="21"/>
        </w:rPr>
      </w:pPr>
      <w:r w:rsidRPr="00353BA7">
        <w:rPr>
          <w:rFonts w:ascii="Georgia" w:hAnsi="Georgia" w:cs="Georgia"/>
          <w:sz w:val="21"/>
          <w:szCs w:val="21"/>
        </w:rPr>
        <w:t xml:space="preserve">Verejný obstarávateľ bezodkladne poskytne vysvetlenie informácií potrebných na vypracovanie ponuky, na preukázanie splnenia podmienok účasti všetkým záujemcom, ktorí sú mu známi, najneskôr šesť dní pred uplynutím lehoty na predkladanie ponúk za predpokladu, že o vysvetlenie záujemca požiada dostatočne vopred podľa bodu </w:t>
      </w:r>
      <w:r>
        <w:rPr>
          <w:rFonts w:ascii="Georgia" w:hAnsi="Georgia" w:cs="Georgia"/>
          <w:sz w:val="21"/>
          <w:szCs w:val="21"/>
        </w:rPr>
        <w:t>10.1</w:t>
      </w:r>
      <w:r w:rsidRPr="00353BA7">
        <w:rPr>
          <w:rFonts w:ascii="Georgia" w:hAnsi="Georgia" w:cs="Georgia"/>
          <w:sz w:val="21"/>
          <w:szCs w:val="21"/>
        </w:rPr>
        <w:t xml:space="preserve"> a</w:t>
      </w:r>
      <w:r w:rsidR="00107393">
        <w:rPr>
          <w:rFonts w:ascii="Georgia" w:hAnsi="Georgia" w:cs="Georgia"/>
          <w:sz w:val="21"/>
          <w:szCs w:val="21"/>
        </w:rPr>
        <w:t> 10.2</w:t>
      </w:r>
      <w:r w:rsidRPr="00353BA7">
        <w:rPr>
          <w:rFonts w:ascii="Georgia" w:hAnsi="Georgia" w:cs="Georgia"/>
          <w:sz w:val="21"/>
          <w:szCs w:val="21"/>
        </w:rPr>
        <w:t xml:space="preserve"> a súčasne verejný obstarávateľ zverejní vysvetlenie v profile verejného obstarávateľa zriadenom v elektronickom úložisku na webovej stránke Úradu pre verejné obstarávanie</w:t>
      </w:r>
      <w:r w:rsidR="00BC124E">
        <w:rPr>
          <w:rFonts w:ascii="Georgia" w:hAnsi="Georgia" w:cs="Georgia"/>
          <w:sz w:val="21"/>
          <w:szCs w:val="21"/>
        </w:rPr>
        <w:t xml:space="preserve">, resp. </w:t>
      </w:r>
      <w:r w:rsidRPr="00353BA7">
        <w:rPr>
          <w:rFonts w:ascii="Georgia" w:hAnsi="Georgia" w:cs="Georgia"/>
          <w:sz w:val="21"/>
          <w:szCs w:val="21"/>
        </w:rPr>
        <w:t>vo forme linku na verejný portál systému JOSEPHINE.</w:t>
      </w:r>
    </w:p>
    <w:p w14:paraId="673C4BC3" w14:textId="77777777" w:rsidR="0052734F" w:rsidRPr="0052734F" w:rsidRDefault="0052734F" w:rsidP="00984FEF">
      <w:pPr>
        <w:widowControl w:val="0"/>
        <w:numPr>
          <w:ilvl w:val="1"/>
          <w:numId w:val="2"/>
        </w:numPr>
        <w:tabs>
          <w:tab w:val="clear" w:pos="576"/>
          <w:tab w:val="left" w:pos="567"/>
        </w:tabs>
        <w:spacing w:after="122"/>
        <w:ind w:right="147"/>
        <w:jc w:val="both"/>
        <w:rPr>
          <w:rFonts w:ascii="Georgia" w:hAnsi="Georgia" w:cs="Georgia"/>
          <w:sz w:val="21"/>
          <w:szCs w:val="21"/>
        </w:rPr>
      </w:pPr>
      <w:r w:rsidRPr="0052734F">
        <w:rPr>
          <w:rFonts w:ascii="Georgia" w:hAnsi="Georgia" w:cs="Georgia"/>
          <w:sz w:val="21"/>
          <w:szCs w:val="21"/>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549B6467" w14:textId="04BE4066" w:rsidR="00B00BBC" w:rsidRPr="0052734F" w:rsidRDefault="0052734F" w:rsidP="00984FEF">
      <w:pPr>
        <w:widowControl w:val="0"/>
        <w:numPr>
          <w:ilvl w:val="1"/>
          <w:numId w:val="2"/>
        </w:numPr>
        <w:tabs>
          <w:tab w:val="clear" w:pos="576"/>
          <w:tab w:val="left" w:pos="567"/>
        </w:tabs>
        <w:spacing w:after="122"/>
        <w:ind w:right="147"/>
        <w:jc w:val="both"/>
        <w:rPr>
          <w:rFonts w:ascii="Georgia" w:hAnsi="Georgia" w:cs="Georgia"/>
          <w:sz w:val="21"/>
          <w:szCs w:val="21"/>
        </w:rPr>
      </w:pPr>
      <w:r w:rsidRPr="0052734F">
        <w:rPr>
          <w:rFonts w:ascii="Georgia" w:hAnsi="Georgia" w:cs="Georgia"/>
          <w:sz w:val="21"/>
          <w:szCs w:val="21"/>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0CC39EE0" w14:textId="77777777" w:rsidR="00B00BBC" w:rsidRPr="00B40E89" w:rsidRDefault="00B00BBC" w:rsidP="00B00BBC">
      <w:pPr>
        <w:pStyle w:val="Zkladntext"/>
        <w:widowControl w:val="0"/>
        <w:spacing w:before="117" w:after="122"/>
        <w:ind w:left="432" w:right="150"/>
        <w:rPr>
          <w:rFonts w:ascii="Georgia" w:hAnsi="Georgia" w:cs="Georgia"/>
          <w:sz w:val="21"/>
          <w:szCs w:val="21"/>
        </w:rPr>
      </w:pPr>
    </w:p>
    <w:bookmarkEnd w:id="0"/>
    <w:p w14:paraId="394621CB" w14:textId="77777777" w:rsidR="00A436DE" w:rsidRPr="00B40E89" w:rsidRDefault="00A436DE" w:rsidP="00984FEF">
      <w:pPr>
        <w:numPr>
          <w:ilvl w:val="0"/>
          <w:numId w:val="2"/>
        </w:numPr>
        <w:spacing w:before="120" w:after="120"/>
        <w:ind w:left="360" w:hanging="360"/>
        <w:jc w:val="both"/>
        <w:rPr>
          <w:rFonts w:ascii="Georgia" w:hAnsi="Georgia"/>
          <w:smallCaps/>
          <w:sz w:val="21"/>
          <w:szCs w:val="21"/>
        </w:rPr>
      </w:pPr>
      <w:r w:rsidRPr="00B40E89">
        <w:rPr>
          <w:rFonts w:ascii="Georgia" w:hAnsi="Georgia"/>
          <w:b/>
          <w:bCs/>
          <w:smallCaps/>
          <w:sz w:val="21"/>
          <w:szCs w:val="21"/>
        </w:rPr>
        <w:t>Obhliadka miesta dodania predmetu obstarávania</w:t>
      </w:r>
    </w:p>
    <w:p w14:paraId="528B3BDF" w14:textId="77777777" w:rsidR="00A436DE" w:rsidRPr="00B40E89" w:rsidRDefault="00A436DE" w:rsidP="00984FEF">
      <w:pPr>
        <w:pStyle w:val="Pta"/>
        <w:numPr>
          <w:ilvl w:val="1"/>
          <w:numId w:val="2"/>
        </w:numPr>
        <w:tabs>
          <w:tab w:val="clear" w:pos="4536"/>
          <w:tab w:val="clear" w:pos="9072"/>
        </w:tabs>
        <w:ind w:left="578" w:hanging="578"/>
        <w:jc w:val="both"/>
        <w:rPr>
          <w:rFonts w:ascii="Georgia" w:hAnsi="Georgia"/>
          <w:sz w:val="21"/>
          <w:szCs w:val="21"/>
        </w:rPr>
      </w:pPr>
      <w:r w:rsidRPr="00B40E89">
        <w:rPr>
          <w:rFonts w:ascii="Georgia" w:hAnsi="Georgia"/>
          <w:sz w:val="21"/>
          <w:szCs w:val="21"/>
        </w:rPr>
        <w:t>Obhliadka miesta dodania predmetu zákazky nie je potrebná.</w:t>
      </w:r>
    </w:p>
    <w:p w14:paraId="4284BCC4" w14:textId="77777777" w:rsidR="00A436DE" w:rsidRPr="00B40E89" w:rsidRDefault="00A436DE" w:rsidP="00A436DE">
      <w:pPr>
        <w:spacing w:before="120" w:after="120"/>
        <w:jc w:val="center"/>
        <w:rPr>
          <w:rFonts w:ascii="Georgia" w:hAnsi="Georgia"/>
          <w:b/>
          <w:sz w:val="21"/>
          <w:szCs w:val="21"/>
        </w:rPr>
      </w:pPr>
    </w:p>
    <w:p w14:paraId="794A9479" w14:textId="77777777" w:rsidR="00A436DE" w:rsidRPr="00B40E89" w:rsidRDefault="00A436DE" w:rsidP="00A436DE">
      <w:pPr>
        <w:spacing w:before="120" w:after="120"/>
        <w:jc w:val="center"/>
        <w:rPr>
          <w:rFonts w:ascii="Georgia" w:hAnsi="Georgia"/>
          <w:b/>
          <w:sz w:val="21"/>
          <w:szCs w:val="21"/>
        </w:rPr>
      </w:pPr>
      <w:r w:rsidRPr="00B40E89">
        <w:rPr>
          <w:rFonts w:ascii="Georgia" w:hAnsi="Georgia"/>
          <w:b/>
          <w:sz w:val="21"/>
          <w:szCs w:val="21"/>
        </w:rPr>
        <w:t>Časť III.</w:t>
      </w:r>
    </w:p>
    <w:p w14:paraId="3D2EEE07" w14:textId="77777777" w:rsidR="00A436DE" w:rsidRPr="00B40E89" w:rsidRDefault="00A436DE" w:rsidP="00A436DE">
      <w:pPr>
        <w:pStyle w:val="Nadpis5"/>
        <w:spacing w:before="120" w:after="120"/>
        <w:rPr>
          <w:rFonts w:ascii="Georgia" w:hAnsi="Georgia"/>
          <w:sz w:val="21"/>
          <w:szCs w:val="21"/>
        </w:rPr>
      </w:pPr>
      <w:bookmarkStart w:id="1" w:name="_Hlk526601747"/>
      <w:r w:rsidRPr="00B40E89">
        <w:rPr>
          <w:rFonts w:ascii="Georgia" w:hAnsi="Georgia"/>
          <w:sz w:val="21"/>
          <w:szCs w:val="21"/>
        </w:rPr>
        <w:t>Príprava ponuky</w:t>
      </w:r>
    </w:p>
    <w:p w14:paraId="4C6E56FD" w14:textId="77777777" w:rsidR="00A436DE" w:rsidRPr="00B40E89" w:rsidRDefault="00A436DE" w:rsidP="00A436DE">
      <w:pPr>
        <w:rPr>
          <w:rFonts w:ascii="Georgia" w:hAnsi="Georgia"/>
          <w:sz w:val="21"/>
          <w:szCs w:val="21"/>
        </w:rPr>
      </w:pPr>
    </w:p>
    <w:p w14:paraId="400BF696" w14:textId="77777777" w:rsidR="00A436DE" w:rsidRPr="00B40E89" w:rsidRDefault="00A436DE" w:rsidP="00984FEF">
      <w:pPr>
        <w:pStyle w:val="Nadpis7"/>
        <w:numPr>
          <w:ilvl w:val="0"/>
          <w:numId w:val="2"/>
        </w:numPr>
        <w:spacing w:before="120" w:after="120" w:line="240" w:lineRule="auto"/>
        <w:ind w:left="567" w:hanging="567"/>
        <w:rPr>
          <w:rFonts w:ascii="Georgia" w:hAnsi="Georgia"/>
          <w:b w:val="0"/>
          <w:bCs/>
          <w:smallCaps/>
          <w:sz w:val="21"/>
          <w:szCs w:val="21"/>
          <w:u w:val="none"/>
        </w:rPr>
      </w:pPr>
      <w:r w:rsidRPr="00B40E89">
        <w:rPr>
          <w:rFonts w:ascii="Georgia" w:hAnsi="Georgia"/>
          <w:smallCaps/>
          <w:sz w:val="21"/>
          <w:szCs w:val="21"/>
          <w:u w:val="none"/>
        </w:rPr>
        <w:t>Vyhotovenie ponuky</w:t>
      </w:r>
    </w:p>
    <w:p w14:paraId="25FFA7B1" w14:textId="77777777" w:rsidR="00A436DE" w:rsidRPr="00B40E89" w:rsidRDefault="00A436DE" w:rsidP="00984FEF">
      <w:pPr>
        <w:numPr>
          <w:ilvl w:val="1"/>
          <w:numId w:val="2"/>
        </w:numPr>
        <w:spacing w:before="120" w:after="120"/>
        <w:ind w:left="578"/>
        <w:jc w:val="both"/>
        <w:rPr>
          <w:rFonts w:ascii="Georgia" w:hAnsi="Georgia"/>
          <w:sz w:val="21"/>
          <w:szCs w:val="21"/>
        </w:rPr>
      </w:pPr>
      <w:r w:rsidRPr="00B40E89">
        <w:rPr>
          <w:rFonts w:ascii="Georgia" w:hAnsi="Georgia"/>
          <w:sz w:val="21"/>
          <w:szCs w:val="21"/>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5BD10AEA" w14:textId="77777777" w:rsidR="00A436DE" w:rsidRPr="00B40E89" w:rsidRDefault="00A436DE" w:rsidP="00984FEF">
      <w:pPr>
        <w:numPr>
          <w:ilvl w:val="1"/>
          <w:numId w:val="2"/>
        </w:numPr>
        <w:spacing w:before="120" w:after="120"/>
        <w:ind w:left="578"/>
        <w:jc w:val="both"/>
        <w:rPr>
          <w:rFonts w:ascii="Georgia" w:hAnsi="Georgia"/>
          <w:sz w:val="21"/>
          <w:szCs w:val="21"/>
        </w:rPr>
      </w:pPr>
      <w:r w:rsidRPr="00B40E89">
        <w:rPr>
          <w:rFonts w:ascii="Georgia" w:hAnsi="Georgia"/>
          <w:sz w:val="21"/>
          <w:szCs w:val="21"/>
        </w:rPr>
        <w:lastRenderedPageBreak/>
        <w:t>Uchádzač predkladá ponuku v elektronickej podobe v lehote na predkladanie ponúk podľa požiadaviek uvedených v týchto súťažných podkladoch.</w:t>
      </w:r>
    </w:p>
    <w:p w14:paraId="651F42F7" w14:textId="77777777" w:rsidR="00456BC9" w:rsidRPr="00456BC9" w:rsidRDefault="00456BC9" w:rsidP="00984FEF">
      <w:pPr>
        <w:numPr>
          <w:ilvl w:val="1"/>
          <w:numId w:val="2"/>
        </w:numPr>
        <w:spacing w:before="120" w:after="120"/>
        <w:jc w:val="both"/>
        <w:rPr>
          <w:rFonts w:ascii="Georgia" w:hAnsi="Georgia"/>
          <w:sz w:val="21"/>
          <w:szCs w:val="21"/>
        </w:rPr>
      </w:pPr>
      <w:r w:rsidRPr="00BB0D66">
        <w:rPr>
          <w:rFonts w:ascii="Georgia" w:hAnsi="Georgia"/>
          <w:color w:val="000000"/>
          <w:spacing w:val="-1"/>
          <w:sz w:val="21"/>
          <w:szCs w:val="21"/>
        </w:rPr>
        <w:t xml:space="preserve">Ponuka je vyhotovená elektronicky v zmysle § 49 ods. 1 písm. a) ZVO a vložená do systému JOSEPHINE umiestnenom na webovej adrese </w:t>
      </w:r>
      <w:hyperlink r:id="rId12" w:history="1">
        <w:r w:rsidRPr="00BB0D66">
          <w:rPr>
            <w:rFonts w:ascii="Georgia" w:hAnsi="Georgia"/>
            <w:color w:val="000000"/>
            <w:spacing w:val="-1"/>
            <w:sz w:val="21"/>
            <w:szCs w:val="21"/>
          </w:rPr>
          <w:t>https://josephine.proebiz.com/</w:t>
        </w:r>
      </w:hyperlink>
    </w:p>
    <w:p w14:paraId="39089383" w14:textId="77777777" w:rsidR="003C0508" w:rsidRPr="00BB0D66" w:rsidRDefault="003C0508" w:rsidP="00984FEF">
      <w:pPr>
        <w:numPr>
          <w:ilvl w:val="1"/>
          <w:numId w:val="2"/>
        </w:numPr>
        <w:spacing w:before="120" w:after="120"/>
        <w:jc w:val="both"/>
        <w:rPr>
          <w:rFonts w:ascii="Georgia" w:hAnsi="Georgia"/>
          <w:color w:val="000000"/>
          <w:spacing w:val="-1"/>
          <w:sz w:val="21"/>
          <w:szCs w:val="21"/>
        </w:rPr>
      </w:pPr>
      <w:r w:rsidRPr="00BB0D66">
        <w:rPr>
          <w:rFonts w:ascii="Georgia" w:hAnsi="Georgia"/>
          <w:color w:val="000000"/>
          <w:spacing w:val="-1"/>
          <w:sz w:val="21"/>
          <w:szCs w:val="21"/>
        </w:rPr>
        <w:t xml:space="preserve">Elektronická ponuka sa vloží vyplnením ponukového formulára a vložením požadovaných dokladov a dokumentov v systéme JOSEPHINE umiestnenom na webovej adrese </w:t>
      </w:r>
      <w:hyperlink r:id="rId13" w:history="1">
        <w:r w:rsidRPr="00BB0D66">
          <w:rPr>
            <w:rFonts w:ascii="Georgia" w:hAnsi="Georgia"/>
            <w:color w:val="000000"/>
            <w:spacing w:val="-1"/>
            <w:sz w:val="21"/>
            <w:szCs w:val="21"/>
          </w:rPr>
          <w:t>https://josephine.proebiz.com/</w:t>
        </w:r>
      </w:hyperlink>
      <w:r w:rsidRPr="00BB0D66">
        <w:rPr>
          <w:rFonts w:ascii="Georgia" w:hAnsi="Georgia"/>
          <w:color w:val="000000"/>
          <w:spacing w:val="-1"/>
          <w:sz w:val="21"/>
          <w:szCs w:val="21"/>
        </w:rPr>
        <w:t xml:space="preserve">   </w:t>
      </w:r>
    </w:p>
    <w:p w14:paraId="190FE308" w14:textId="10826A60" w:rsidR="003C0508" w:rsidRPr="00BB0D66" w:rsidRDefault="003C0508" w:rsidP="00984FEF">
      <w:pPr>
        <w:numPr>
          <w:ilvl w:val="1"/>
          <w:numId w:val="2"/>
        </w:numPr>
        <w:spacing w:before="120" w:after="120"/>
        <w:jc w:val="both"/>
        <w:rPr>
          <w:rFonts w:ascii="Georgia" w:hAnsi="Georgia"/>
          <w:color w:val="000000"/>
          <w:spacing w:val="-1"/>
          <w:sz w:val="21"/>
          <w:szCs w:val="21"/>
        </w:rPr>
      </w:pPr>
      <w:r w:rsidRPr="00BB0D66">
        <w:rPr>
          <w:rFonts w:ascii="Georgia" w:hAnsi="Georgia"/>
          <w:color w:val="000000"/>
          <w:spacing w:val="-1"/>
          <w:sz w:val="21"/>
          <w:szCs w:val="21"/>
        </w:rPr>
        <w:t>V predloženej ponuke prostredníctvom systému JOSEPHINE musia byť pripojené požadované naskenované doklady (doporučený formát je „PDF“).</w:t>
      </w:r>
    </w:p>
    <w:p w14:paraId="1185669A" w14:textId="77777777" w:rsidR="003C0508" w:rsidRPr="00BB0D66" w:rsidRDefault="003C0508" w:rsidP="00984FEF">
      <w:pPr>
        <w:numPr>
          <w:ilvl w:val="1"/>
          <w:numId w:val="2"/>
        </w:numPr>
        <w:spacing w:before="120" w:after="120"/>
        <w:jc w:val="both"/>
        <w:rPr>
          <w:rFonts w:ascii="Georgia" w:hAnsi="Georgia"/>
          <w:color w:val="000000"/>
          <w:spacing w:val="-1"/>
          <w:sz w:val="21"/>
          <w:szCs w:val="21"/>
        </w:rPr>
      </w:pPr>
      <w:r w:rsidRPr="00BB0D66">
        <w:rPr>
          <w:rFonts w:ascii="Georgia" w:hAnsi="Georgia"/>
          <w:color w:val="000000"/>
          <w:spacing w:val="-1"/>
          <w:sz w:val="21"/>
          <w:szCs w:val="21"/>
        </w:rPr>
        <w:t xml:space="preserve">Verejný obstarávateľ je povinný zachovávať mlčanlivosť o informáciách označených ako dôverné, ktoré im uchádzač poskytol; na tento účel uchádzač označí, ktoré skutočnosti považuje za dôverné. </w:t>
      </w:r>
    </w:p>
    <w:p w14:paraId="45BDDA5E" w14:textId="77777777" w:rsidR="003C0508" w:rsidRPr="00BB0D66" w:rsidRDefault="003C0508" w:rsidP="00984FEF">
      <w:pPr>
        <w:numPr>
          <w:ilvl w:val="1"/>
          <w:numId w:val="2"/>
        </w:numPr>
        <w:spacing w:before="120" w:after="120"/>
        <w:jc w:val="both"/>
        <w:rPr>
          <w:rFonts w:ascii="Georgia" w:hAnsi="Georgia"/>
          <w:color w:val="000000"/>
          <w:spacing w:val="-1"/>
          <w:sz w:val="21"/>
          <w:szCs w:val="21"/>
        </w:rPr>
      </w:pPr>
      <w:r w:rsidRPr="00BB0D66">
        <w:rPr>
          <w:rFonts w:ascii="Georgia" w:hAnsi="Georgia"/>
          <w:color w:val="000000"/>
          <w:spacing w:val="-1"/>
          <w:sz w:val="21"/>
          <w:szCs w:val="21"/>
        </w:rPr>
        <w:t>Doklady a dokumenty tvoriace obsah ponuky, požadované v týchto súťažných podkladoch, musia byť k termínu predloženia ponuky platné a aktuálne.</w:t>
      </w:r>
    </w:p>
    <w:p w14:paraId="1F6F195F" w14:textId="77777777" w:rsidR="003C0508" w:rsidRPr="00BB0D66" w:rsidRDefault="003C0508" w:rsidP="00984FEF">
      <w:pPr>
        <w:numPr>
          <w:ilvl w:val="1"/>
          <w:numId w:val="2"/>
        </w:numPr>
        <w:spacing w:before="120" w:after="120"/>
        <w:jc w:val="both"/>
        <w:rPr>
          <w:rFonts w:ascii="Georgia" w:hAnsi="Georgia"/>
          <w:color w:val="000000"/>
          <w:spacing w:val="-1"/>
          <w:sz w:val="21"/>
          <w:szCs w:val="21"/>
        </w:rPr>
      </w:pPr>
      <w:r w:rsidRPr="00BB0D66">
        <w:rPr>
          <w:rFonts w:ascii="Georgia" w:hAnsi="Georgia"/>
          <w:color w:val="000000"/>
          <w:spacing w:val="-1"/>
          <w:sz w:val="21"/>
          <w:szCs w:val="21"/>
        </w:rPr>
        <w:t>Uchádzač môže v zmysle § 39 ZVO dočasne nahradiť doklady jednotným európskym dokumentom, v takomto prípade súčasťou jeho ponuky bude vyplnený jednotný elektronický dokumenty. Uchádzač môže prehlásiť splnenie podmienok účasti technickej alebo odbornej spôsobilosti prostredníctvom globálneho údaja uvedeného v oddiel α IV. Časti jednotného európskeho dokumentu.</w:t>
      </w:r>
    </w:p>
    <w:p w14:paraId="042D2775" w14:textId="7C4443E0" w:rsidR="003C0508" w:rsidRPr="00641CF1" w:rsidRDefault="003C0508" w:rsidP="00984FEF">
      <w:pPr>
        <w:widowControl w:val="0"/>
        <w:numPr>
          <w:ilvl w:val="1"/>
          <w:numId w:val="2"/>
        </w:numPr>
        <w:spacing w:after="122" w:line="226" w:lineRule="exact"/>
        <w:jc w:val="both"/>
        <w:rPr>
          <w:rFonts w:ascii="Georgia" w:hAnsi="Georgia"/>
          <w:color w:val="000000"/>
          <w:spacing w:val="-1"/>
          <w:sz w:val="21"/>
          <w:szCs w:val="21"/>
        </w:rPr>
      </w:pPr>
      <w:r w:rsidRPr="00BB0D66">
        <w:rPr>
          <w:rFonts w:ascii="Georgia" w:hAnsi="Georgia"/>
          <w:color w:val="000000"/>
          <w:spacing w:val="-1"/>
          <w:sz w:val="21"/>
          <w:szCs w:val="21"/>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r w:rsidR="00641CF1">
        <w:rPr>
          <w:rFonts w:ascii="Georgia" w:hAnsi="Georgia"/>
          <w:color w:val="000000"/>
          <w:spacing w:val="-1"/>
          <w:sz w:val="21"/>
          <w:szCs w:val="21"/>
        </w:rPr>
        <w:t xml:space="preserve"> </w:t>
      </w:r>
      <w:r w:rsidR="00641CF1" w:rsidRPr="00B40E89">
        <w:rPr>
          <w:rFonts w:ascii="Georgia" w:hAnsi="Georgia"/>
          <w:color w:val="000000"/>
          <w:spacing w:val="-1"/>
          <w:sz w:val="21"/>
          <w:szCs w:val="21"/>
        </w:rPr>
        <w:t>Do systému sa vkladajú len skeny predmetných dokumentov, elektronická konverzia ani zaručený podpis nie sú vyžadované.</w:t>
      </w:r>
    </w:p>
    <w:p w14:paraId="534F7417" w14:textId="77777777" w:rsidR="003C0508" w:rsidRPr="00BB0D66" w:rsidRDefault="003C0508" w:rsidP="00984FEF">
      <w:pPr>
        <w:numPr>
          <w:ilvl w:val="1"/>
          <w:numId w:val="2"/>
        </w:numPr>
        <w:spacing w:before="120" w:after="120"/>
        <w:jc w:val="both"/>
        <w:rPr>
          <w:rFonts w:ascii="Georgia" w:hAnsi="Georgia"/>
          <w:color w:val="000000"/>
          <w:spacing w:val="-1"/>
          <w:sz w:val="21"/>
          <w:szCs w:val="21"/>
        </w:rPr>
      </w:pPr>
      <w:r w:rsidRPr="00BB0D66">
        <w:rPr>
          <w:rFonts w:ascii="Georgia" w:hAnsi="Georgia"/>
          <w:color w:val="000000"/>
          <w:spacing w:val="-1"/>
          <w:sz w:val="21"/>
          <w:szCs w:val="21"/>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5C3D5C3E" w14:textId="77777777" w:rsidR="003C0508" w:rsidRPr="008A3929" w:rsidRDefault="003C0508" w:rsidP="008A3929">
      <w:pPr>
        <w:spacing w:before="120" w:after="120"/>
        <w:jc w:val="both"/>
        <w:rPr>
          <w:rFonts w:ascii="Georgia" w:hAnsi="Georgia"/>
          <w:sz w:val="21"/>
          <w:szCs w:val="21"/>
        </w:rPr>
      </w:pPr>
    </w:p>
    <w:bookmarkEnd w:id="1"/>
    <w:p w14:paraId="7450A5C8" w14:textId="77777777" w:rsidR="00A436DE" w:rsidRPr="00B40E89" w:rsidRDefault="00A436DE" w:rsidP="00984FEF">
      <w:pPr>
        <w:numPr>
          <w:ilvl w:val="0"/>
          <w:numId w:val="2"/>
        </w:numPr>
        <w:spacing w:before="120" w:after="120"/>
        <w:ind w:left="357" w:hanging="357"/>
        <w:jc w:val="both"/>
        <w:rPr>
          <w:rFonts w:ascii="Georgia" w:hAnsi="Georgia"/>
          <w:smallCaps/>
          <w:sz w:val="21"/>
          <w:szCs w:val="21"/>
        </w:rPr>
      </w:pPr>
      <w:r w:rsidRPr="00B40E89">
        <w:rPr>
          <w:rFonts w:ascii="Georgia" w:hAnsi="Georgia"/>
          <w:b/>
          <w:bCs/>
          <w:smallCaps/>
          <w:sz w:val="21"/>
          <w:szCs w:val="21"/>
        </w:rPr>
        <w:t xml:space="preserve">   Jazyk ponuky</w:t>
      </w:r>
    </w:p>
    <w:p w14:paraId="54F4E330" w14:textId="77777777" w:rsidR="00A436DE" w:rsidRPr="00B40E89" w:rsidRDefault="00A436DE" w:rsidP="00984FEF">
      <w:pPr>
        <w:widowControl w:val="0"/>
        <w:numPr>
          <w:ilvl w:val="1"/>
          <w:numId w:val="2"/>
        </w:numPr>
        <w:spacing w:before="122"/>
        <w:jc w:val="both"/>
        <w:rPr>
          <w:rFonts w:ascii="Georgia" w:eastAsia="Georgia" w:hAnsi="Georgia"/>
          <w:spacing w:val="-1"/>
          <w:sz w:val="21"/>
          <w:szCs w:val="21"/>
        </w:rPr>
      </w:pPr>
      <w:r w:rsidRPr="00B40E89">
        <w:rPr>
          <w:rFonts w:ascii="Georgia" w:eastAsia="Georgia" w:hAnsi="Georgia"/>
          <w:spacing w:val="-1"/>
          <w:sz w:val="21"/>
          <w:szCs w:val="21"/>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1BC9A41" w14:textId="77777777" w:rsidR="00A436DE" w:rsidRPr="00B40E89" w:rsidRDefault="00A436DE" w:rsidP="00A436DE">
      <w:pPr>
        <w:widowControl w:val="0"/>
        <w:spacing w:before="122"/>
        <w:ind w:left="576"/>
        <w:rPr>
          <w:rFonts w:ascii="Georgia" w:eastAsia="Georgia" w:hAnsi="Georgia"/>
          <w:spacing w:val="-1"/>
          <w:sz w:val="21"/>
          <w:szCs w:val="21"/>
        </w:rPr>
      </w:pPr>
    </w:p>
    <w:p w14:paraId="4B768615" w14:textId="77777777" w:rsidR="00A436DE" w:rsidRPr="00B40E89" w:rsidRDefault="00A436DE" w:rsidP="00984FEF">
      <w:pPr>
        <w:pStyle w:val="Nadpis7"/>
        <w:numPr>
          <w:ilvl w:val="0"/>
          <w:numId w:val="2"/>
        </w:numPr>
        <w:spacing w:before="120" w:after="120" w:line="240" w:lineRule="auto"/>
        <w:ind w:left="567" w:hanging="567"/>
        <w:rPr>
          <w:rFonts w:ascii="Georgia" w:hAnsi="Georgia"/>
          <w:b w:val="0"/>
          <w:bCs/>
          <w:smallCaps/>
          <w:sz w:val="21"/>
          <w:szCs w:val="21"/>
          <w:u w:val="none"/>
        </w:rPr>
      </w:pPr>
      <w:r w:rsidRPr="00B40E89">
        <w:rPr>
          <w:rFonts w:ascii="Georgia" w:hAnsi="Georgia"/>
          <w:smallCaps/>
          <w:sz w:val="21"/>
          <w:szCs w:val="21"/>
          <w:u w:val="none"/>
        </w:rPr>
        <w:t>Mena a ceny uvádzané v ponuke</w:t>
      </w:r>
    </w:p>
    <w:p w14:paraId="575C0AB1" w14:textId="77777777" w:rsidR="002804DB" w:rsidRPr="002804DB" w:rsidRDefault="002804DB" w:rsidP="00984FEF">
      <w:pPr>
        <w:numPr>
          <w:ilvl w:val="1"/>
          <w:numId w:val="2"/>
        </w:numPr>
        <w:spacing w:before="122"/>
        <w:ind w:left="578" w:hanging="578"/>
        <w:jc w:val="both"/>
        <w:rPr>
          <w:rFonts w:ascii="Georgia" w:hAnsi="Georgia"/>
          <w:sz w:val="21"/>
          <w:szCs w:val="21"/>
        </w:rPr>
      </w:pPr>
      <w:r w:rsidRPr="7CC991EC">
        <w:rPr>
          <w:rFonts w:ascii="Georgia" w:hAnsi="Georgia"/>
          <w:sz w:val="21"/>
          <w:szCs w:val="21"/>
        </w:rPr>
        <w:t xml:space="preserve">Uchádzačom navrhovaná zmluvná cena za dodanie požadovaného predmetu zákazky, uvedená v ponuke  uchádzača, bude vyjadrená v euro mene, zaokrúhlená na 2 desatinné miesta a musí v sebe zahŕňať všetky náklady, ktoré s ňou bezprostredne súvisia. </w:t>
      </w:r>
    </w:p>
    <w:p w14:paraId="7058FE7E" w14:textId="69E12AF4" w:rsidR="002804DB" w:rsidRPr="00864EEC" w:rsidRDefault="002804DB" w:rsidP="00984FEF">
      <w:pPr>
        <w:numPr>
          <w:ilvl w:val="1"/>
          <w:numId w:val="2"/>
        </w:numPr>
        <w:spacing w:before="122"/>
        <w:ind w:left="578" w:hanging="578"/>
        <w:jc w:val="both"/>
        <w:rPr>
          <w:rFonts w:ascii="Georgia" w:hAnsi="Georgia"/>
          <w:sz w:val="21"/>
          <w:szCs w:val="21"/>
        </w:rPr>
      </w:pPr>
      <w:r w:rsidRPr="1E8F1A2C">
        <w:rPr>
          <w:rFonts w:ascii="Georgia" w:hAnsi="Georgia"/>
          <w:sz w:val="21"/>
          <w:szCs w:val="21"/>
        </w:rPr>
        <w:t xml:space="preserve">Cena za obstarávaný tovar musí byť v súlade  so zákonom č. 18/1996 Z. z. o cenách v znení neskorších predpisov, jeho vykonávacími predpismi a inými cenovými predpismi, ktorými sú uchádzači viazaní.  </w:t>
      </w:r>
    </w:p>
    <w:p w14:paraId="5559E4B9" w14:textId="251B0738" w:rsidR="00214742" w:rsidRPr="00864EEC" w:rsidRDefault="00214742" w:rsidP="00984FEF">
      <w:pPr>
        <w:numPr>
          <w:ilvl w:val="1"/>
          <w:numId w:val="2"/>
        </w:numPr>
        <w:spacing w:before="122"/>
        <w:ind w:left="578" w:hanging="578"/>
        <w:jc w:val="both"/>
        <w:rPr>
          <w:rFonts w:ascii="Georgia" w:hAnsi="Georgia"/>
          <w:sz w:val="21"/>
          <w:szCs w:val="21"/>
        </w:rPr>
      </w:pPr>
      <w:r w:rsidRPr="1E8F1A2C">
        <w:rPr>
          <w:rFonts w:ascii="Georgia" w:hAnsi="Georgia"/>
          <w:sz w:val="21"/>
          <w:szCs w:val="21"/>
        </w:rPr>
        <w:t xml:space="preserve">Uchádzač uvedie v navrhovanej zmluvnej cene aj jednotkovú cenu. Celková cena za dodanie predmetu zákazky je daná súčinom jednotkovej ceny a predpokladaného množstva MWh uvedeného </w:t>
      </w:r>
      <w:r w:rsidR="00CF19D0">
        <w:rPr>
          <w:rFonts w:ascii="Georgia" w:hAnsi="Georgia"/>
          <w:sz w:val="21"/>
          <w:szCs w:val="21"/>
        </w:rPr>
        <w:t xml:space="preserve">v </w:t>
      </w:r>
      <w:r w:rsidRPr="1E8F1A2C">
        <w:rPr>
          <w:rFonts w:ascii="Georgia" w:hAnsi="Georgia"/>
          <w:sz w:val="21"/>
          <w:szCs w:val="21"/>
        </w:rPr>
        <w:t xml:space="preserve">návrhu na plnenie kritérií, ktoré tvoria Prílohu č.2 týchto súťažných podkladov. </w:t>
      </w:r>
    </w:p>
    <w:p w14:paraId="4DD500DE" w14:textId="77777777" w:rsidR="006A00F7" w:rsidRPr="00864EEC" w:rsidRDefault="006A00F7" w:rsidP="00984FEF">
      <w:pPr>
        <w:numPr>
          <w:ilvl w:val="1"/>
          <w:numId w:val="2"/>
        </w:numPr>
        <w:spacing w:before="122"/>
        <w:ind w:left="578" w:hanging="578"/>
        <w:jc w:val="both"/>
        <w:rPr>
          <w:rFonts w:ascii="Georgia" w:hAnsi="Georgia"/>
          <w:sz w:val="21"/>
          <w:szCs w:val="21"/>
        </w:rPr>
      </w:pPr>
      <w:r w:rsidRPr="1E8F1A2C">
        <w:rPr>
          <w:rFonts w:ascii="Georgia" w:hAnsi="Georgia"/>
          <w:sz w:val="21"/>
          <w:szCs w:val="21"/>
        </w:rPr>
        <w:t xml:space="preserve">Ak je uchádzač platiteľom dane z pridanej hodnoty (ďalej len „DPH“), navrhovanú zmluvnú cenu uvedie v zložení: </w:t>
      </w:r>
    </w:p>
    <w:p w14:paraId="7F8F2348" w14:textId="77777777" w:rsidR="006A00F7" w:rsidRPr="00864EEC" w:rsidRDefault="006A00F7" w:rsidP="00984FEF">
      <w:pPr>
        <w:numPr>
          <w:ilvl w:val="1"/>
          <w:numId w:val="60"/>
        </w:numPr>
        <w:tabs>
          <w:tab w:val="clear" w:pos="576"/>
          <w:tab w:val="num" w:pos="993"/>
        </w:tabs>
        <w:spacing w:before="122"/>
        <w:ind w:left="993" w:hanging="426"/>
        <w:jc w:val="both"/>
        <w:rPr>
          <w:rFonts w:ascii="Georgia" w:hAnsi="Georgia"/>
          <w:sz w:val="21"/>
          <w:szCs w:val="21"/>
        </w:rPr>
      </w:pPr>
      <w:r w:rsidRPr="1E8F1A2C">
        <w:rPr>
          <w:rFonts w:ascii="Georgia" w:hAnsi="Georgia"/>
          <w:sz w:val="21"/>
          <w:szCs w:val="21"/>
        </w:rPr>
        <w:lastRenderedPageBreak/>
        <w:t xml:space="preserve">jednotková cena za 1 MWh silovej elektriny bez DPH, bez služby súvisiacej s distribúciou, prepravou a spotrebnej dane </w:t>
      </w:r>
    </w:p>
    <w:p w14:paraId="31496ACE" w14:textId="77777777" w:rsidR="006A00F7" w:rsidRPr="00864EEC" w:rsidRDefault="006A00F7" w:rsidP="00984FEF">
      <w:pPr>
        <w:numPr>
          <w:ilvl w:val="1"/>
          <w:numId w:val="60"/>
        </w:numPr>
        <w:tabs>
          <w:tab w:val="clear" w:pos="576"/>
          <w:tab w:val="num" w:pos="993"/>
        </w:tabs>
        <w:spacing w:before="122"/>
        <w:ind w:left="993" w:hanging="426"/>
        <w:jc w:val="both"/>
        <w:rPr>
          <w:rFonts w:ascii="Georgia" w:hAnsi="Georgia"/>
          <w:sz w:val="21"/>
          <w:szCs w:val="21"/>
        </w:rPr>
      </w:pPr>
      <w:r w:rsidRPr="1E8F1A2C">
        <w:rPr>
          <w:rFonts w:ascii="Georgia" w:hAnsi="Georgia"/>
          <w:sz w:val="21"/>
          <w:szCs w:val="21"/>
        </w:rPr>
        <w:t xml:space="preserve">sadzba DPH  v % </w:t>
      </w:r>
    </w:p>
    <w:p w14:paraId="68933F2B" w14:textId="77777777" w:rsidR="006A00F7" w:rsidRPr="00864EEC" w:rsidRDefault="006A00F7" w:rsidP="00984FEF">
      <w:pPr>
        <w:numPr>
          <w:ilvl w:val="1"/>
          <w:numId w:val="60"/>
        </w:numPr>
        <w:tabs>
          <w:tab w:val="clear" w:pos="576"/>
          <w:tab w:val="num" w:pos="993"/>
        </w:tabs>
        <w:spacing w:before="122"/>
        <w:ind w:left="993" w:hanging="426"/>
        <w:jc w:val="both"/>
        <w:rPr>
          <w:rFonts w:ascii="Georgia" w:hAnsi="Georgia"/>
          <w:sz w:val="21"/>
          <w:szCs w:val="21"/>
        </w:rPr>
      </w:pPr>
      <w:r w:rsidRPr="1E8F1A2C">
        <w:rPr>
          <w:rFonts w:ascii="Georgia" w:hAnsi="Georgia"/>
          <w:sz w:val="21"/>
          <w:szCs w:val="21"/>
        </w:rPr>
        <w:t xml:space="preserve">výška DPH v euro </w:t>
      </w:r>
    </w:p>
    <w:p w14:paraId="73EB48C2" w14:textId="77777777" w:rsidR="006A00F7" w:rsidRPr="00864EEC" w:rsidRDefault="006A00F7" w:rsidP="00984FEF">
      <w:pPr>
        <w:numPr>
          <w:ilvl w:val="1"/>
          <w:numId w:val="60"/>
        </w:numPr>
        <w:tabs>
          <w:tab w:val="clear" w:pos="576"/>
          <w:tab w:val="num" w:pos="993"/>
        </w:tabs>
        <w:spacing w:before="122"/>
        <w:ind w:left="993" w:hanging="426"/>
        <w:jc w:val="both"/>
        <w:rPr>
          <w:rFonts w:ascii="Georgia" w:hAnsi="Georgia"/>
          <w:sz w:val="21"/>
          <w:szCs w:val="21"/>
        </w:rPr>
      </w:pPr>
      <w:r w:rsidRPr="1E8F1A2C">
        <w:rPr>
          <w:rFonts w:ascii="Georgia" w:hAnsi="Georgia"/>
          <w:sz w:val="21"/>
          <w:szCs w:val="21"/>
        </w:rPr>
        <w:t xml:space="preserve">jednotková cena vrátane DPH </w:t>
      </w:r>
    </w:p>
    <w:p w14:paraId="24532926" w14:textId="77777777" w:rsidR="006A00F7" w:rsidRPr="00864EEC" w:rsidRDefault="006A00F7" w:rsidP="00984FEF">
      <w:pPr>
        <w:numPr>
          <w:ilvl w:val="1"/>
          <w:numId w:val="60"/>
        </w:numPr>
        <w:tabs>
          <w:tab w:val="clear" w:pos="576"/>
          <w:tab w:val="num" w:pos="993"/>
        </w:tabs>
        <w:spacing w:before="122"/>
        <w:ind w:left="993" w:hanging="426"/>
        <w:jc w:val="both"/>
        <w:rPr>
          <w:rFonts w:ascii="Georgia" w:hAnsi="Georgia"/>
          <w:sz w:val="21"/>
          <w:szCs w:val="21"/>
        </w:rPr>
      </w:pPr>
      <w:r w:rsidRPr="1E8F1A2C">
        <w:rPr>
          <w:rFonts w:ascii="Georgia" w:hAnsi="Georgia"/>
          <w:sz w:val="21"/>
          <w:szCs w:val="21"/>
        </w:rPr>
        <w:t xml:space="preserve">navrhovaná zmluvná cena bez  DPH za celé predpokladané množstvo </w:t>
      </w:r>
    </w:p>
    <w:p w14:paraId="255E5539" w14:textId="77777777" w:rsidR="006A00F7" w:rsidRPr="00864EEC" w:rsidRDefault="006A00F7" w:rsidP="00984FEF">
      <w:pPr>
        <w:numPr>
          <w:ilvl w:val="1"/>
          <w:numId w:val="60"/>
        </w:numPr>
        <w:tabs>
          <w:tab w:val="clear" w:pos="576"/>
          <w:tab w:val="num" w:pos="993"/>
        </w:tabs>
        <w:spacing w:before="122"/>
        <w:ind w:left="993" w:hanging="426"/>
        <w:jc w:val="both"/>
        <w:rPr>
          <w:rFonts w:ascii="Georgia" w:hAnsi="Georgia"/>
          <w:sz w:val="21"/>
          <w:szCs w:val="21"/>
        </w:rPr>
      </w:pPr>
      <w:r w:rsidRPr="1E8F1A2C">
        <w:rPr>
          <w:rFonts w:ascii="Georgia" w:hAnsi="Georgia"/>
          <w:sz w:val="21"/>
          <w:szCs w:val="21"/>
        </w:rPr>
        <w:t xml:space="preserve">navrhovaná zmluvná cena vrátane  DPH za celé predpokladané množstvo. </w:t>
      </w:r>
    </w:p>
    <w:p w14:paraId="7AEA422A" w14:textId="77777777" w:rsidR="00ED1DD9" w:rsidRPr="00B40E89" w:rsidRDefault="00ED1DD9" w:rsidP="00984FEF">
      <w:pPr>
        <w:numPr>
          <w:ilvl w:val="1"/>
          <w:numId w:val="2"/>
        </w:numPr>
        <w:spacing w:before="122"/>
        <w:ind w:left="578" w:hanging="578"/>
        <w:jc w:val="both"/>
        <w:rPr>
          <w:rFonts w:ascii="Georgia" w:hAnsi="Georgia"/>
          <w:sz w:val="21"/>
          <w:szCs w:val="21"/>
        </w:rPr>
      </w:pPr>
      <w:r w:rsidRPr="00B40E89">
        <w:rPr>
          <w:rFonts w:ascii="Georgia" w:hAnsi="Georgia"/>
          <w:sz w:val="21"/>
          <w:szCs w:val="21"/>
        </w:rPr>
        <w:t>Ak uchádzač nie je platiteľom DPH, uvedie navrhovanú zmluvnú cenu celkom bez DPH. Na skutočnosť, že nie je platiteľom  DPH, upozorní/uvedie v ponuke.</w:t>
      </w:r>
    </w:p>
    <w:p w14:paraId="0C8C7156" w14:textId="2FDB966A" w:rsidR="00615327" w:rsidRPr="00864EEC" w:rsidRDefault="00615327" w:rsidP="00984FEF">
      <w:pPr>
        <w:numPr>
          <w:ilvl w:val="1"/>
          <w:numId w:val="2"/>
        </w:numPr>
        <w:spacing w:before="122"/>
        <w:ind w:left="578" w:hanging="578"/>
        <w:jc w:val="both"/>
        <w:rPr>
          <w:rFonts w:ascii="Georgia" w:hAnsi="Georgia"/>
          <w:sz w:val="21"/>
          <w:szCs w:val="21"/>
        </w:rPr>
      </w:pPr>
      <w:r w:rsidRPr="1E8F1A2C">
        <w:rPr>
          <w:rFonts w:ascii="Georgia" w:hAnsi="Georgia"/>
          <w:sz w:val="21"/>
          <w:szCs w:val="21"/>
        </w:rPr>
        <w:t>Ak má uchádzač sídlo mimo územia Slovenskej republiky ku každej oceňovanej  položke  uvedie do stĺpca  -  sadzba DPH, sadzbu v súlade s európskou smernicou Rady 2006/112/ES o spoločnom systéme DPH v znení neskorších predpisov a v súlade s</w:t>
      </w:r>
      <w:r w:rsidR="00FF4BD0">
        <w:rPr>
          <w:rFonts w:ascii="Georgia" w:hAnsi="Georgia"/>
          <w:sz w:val="21"/>
          <w:szCs w:val="21"/>
        </w:rPr>
        <w:t>o</w:t>
      </w:r>
      <w:r w:rsidRPr="1E8F1A2C">
        <w:rPr>
          <w:rFonts w:ascii="Georgia" w:hAnsi="Georgia"/>
          <w:sz w:val="21"/>
          <w:szCs w:val="21"/>
        </w:rPr>
        <w:t xml:space="preserve"> zákonom č. 222/2004 Z.z. o dani z pridanej hodnoty v znení neskorších predpisov. </w:t>
      </w:r>
    </w:p>
    <w:p w14:paraId="02E4B0D6" w14:textId="77777777" w:rsidR="00615327" w:rsidRPr="00864EEC" w:rsidRDefault="00615327" w:rsidP="00984FEF">
      <w:pPr>
        <w:numPr>
          <w:ilvl w:val="1"/>
          <w:numId w:val="2"/>
        </w:numPr>
        <w:spacing w:before="122"/>
        <w:ind w:left="578" w:hanging="578"/>
        <w:jc w:val="both"/>
        <w:rPr>
          <w:rFonts w:ascii="Georgia" w:hAnsi="Georgia"/>
          <w:sz w:val="21"/>
          <w:szCs w:val="21"/>
        </w:rPr>
      </w:pPr>
      <w:r w:rsidRPr="1E8F1A2C">
        <w:rPr>
          <w:rFonts w:ascii="Georgia" w:hAnsi="Georgia"/>
          <w:sz w:val="21"/>
          <w:szCs w:val="21"/>
        </w:rPr>
        <w:t>Za správnosť stanovenia sadzby DPH zodpovedá výlučne uchádzač.</w:t>
      </w:r>
    </w:p>
    <w:p w14:paraId="6BB7634D" w14:textId="77777777" w:rsidR="00ED1DD9" w:rsidRPr="00B40E89" w:rsidRDefault="00ED1DD9" w:rsidP="00984FEF">
      <w:pPr>
        <w:numPr>
          <w:ilvl w:val="1"/>
          <w:numId w:val="2"/>
        </w:numPr>
        <w:spacing w:before="122"/>
        <w:ind w:left="578" w:hanging="578"/>
        <w:jc w:val="both"/>
        <w:rPr>
          <w:rFonts w:ascii="Georgia" w:hAnsi="Georgia"/>
          <w:sz w:val="21"/>
          <w:szCs w:val="21"/>
        </w:rPr>
      </w:pPr>
      <w:r w:rsidRPr="1E8F1A2C">
        <w:rPr>
          <w:rFonts w:ascii="Georgia" w:hAnsi="Georgia"/>
          <w:sz w:val="21"/>
          <w:szCs w:val="21"/>
        </w:rPr>
        <w:t>Je výhradnou zodpovednosťou uchádzača, aby si dôsledne preštudoval súťažné podklady, všetky ich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 zákazky. V prípade, že uchádzač bude úspešný, nebude akceptovaný žiadny nárok uchádzača na zmenu ponukovej ceny z dôvodu chýb a opomenutí jeho predtým uvedených povinností.</w:t>
      </w:r>
    </w:p>
    <w:p w14:paraId="565C55AE" w14:textId="280FBB86" w:rsidR="00A436DE" w:rsidRPr="00B40E89" w:rsidRDefault="00A436DE" w:rsidP="00615327">
      <w:pPr>
        <w:pStyle w:val="Odsekzoznamu"/>
        <w:spacing w:before="122" w:after="0" w:line="240" w:lineRule="auto"/>
        <w:jc w:val="both"/>
        <w:rPr>
          <w:rFonts w:ascii="Georgia" w:eastAsia="Georgia" w:hAnsi="Georgia" w:cs="Georgia"/>
          <w:sz w:val="21"/>
          <w:szCs w:val="21"/>
        </w:rPr>
      </w:pPr>
    </w:p>
    <w:p w14:paraId="2F4FD17F" w14:textId="77777777" w:rsidR="00A436DE" w:rsidRPr="00B40E89" w:rsidRDefault="00A436DE" w:rsidP="00984FEF">
      <w:pPr>
        <w:pStyle w:val="Nadpis7"/>
        <w:numPr>
          <w:ilvl w:val="0"/>
          <w:numId w:val="2"/>
        </w:numPr>
        <w:spacing w:before="120" w:after="120" w:line="240" w:lineRule="auto"/>
        <w:ind w:left="567" w:hanging="567"/>
        <w:rPr>
          <w:rFonts w:ascii="Georgia" w:hAnsi="Georgia"/>
          <w:smallCaps/>
          <w:sz w:val="21"/>
          <w:szCs w:val="21"/>
          <w:u w:val="none"/>
        </w:rPr>
      </w:pPr>
      <w:r w:rsidRPr="00B40E89">
        <w:rPr>
          <w:rFonts w:ascii="Georgia" w:hAnsi="Georgia"/>
          <w:smallCaps/>
          <w:sz w:val="21"/>
          <w:szCs w:val="21"/>
          <w:u w:val="none"/>
        </w:rPr>
        <w:t>Zábezpeka ponuky</w:t>
      </w:r>
    </w:p>
    <w:p w14:paraId="522D44F7" w14:textId="0520BF12" w:rsidR="00866FB5" w:rsidRPr="00B40E89" w:rsidRDefault="00866FB5" w:rsidP="00984FEF">
      <w:pPr>
        <w:pStyle w:val="Nadpis2"/>
        <w:keepNext w:val="0"/>
        <w:widowControl w:val="0"/>
        <w:numPr>
          <w:ilvl w:val="1"/>
          <w:numId w:val="2"/>
        </w:numPr>
        <w:spacing w:line="240" w:lineRule="auto"/>
        <w:jc w:val="both"/>
        <w:rPr>
          <w:rFonts w:ascii="Georgia" w:hAnsi="Georgia"/>
          <w:b w:val="0"/>
          <w:sz w:val="21"/>
          <w:szCs w:val="21"/>
        </w:rPr>
      </w:pPr>
      <w:r w:rsidRPr="00B40E89">
        <w:rPr>
          <w:rFonts w:ascii="Georgia" w:hAnsi="Georgia"/>
          <w:b w:val="0"/>
          <w:sz w:val="21"/>
          <w:szCs w:val="21"/>
        </w:rPr>
        <w:t xml:space="preserve">Verejný obstarávateľ vyžaduje od uchádzača </w:t>
      </w:r>
      <w:r w:rsidR="005F70DF" w:rsidRPr="00B40E89">
        <w:rPr>
          <w:rFonts w:ascii="Georgia" w:hAnsi="Georgia"/>
          <w:b w:val="0"/>
          <w:sz w:val="21"/>
          <w:szCs w:val="21"/>
        </w:rPr>
        <w:t xml:space="preserve">zloženie zábezpeky </w:t>
      </w:r>
      <w:r w:rsidRPr="00B40E89">
        <w:rPr>
          <w:rFonts w:ascii="Georgia" w:hAnsi="Georgia"/>
          <w:b w:val="0"/>
          <w:sz w:val="21"/>
          <w:szCs w:val="21"/>
        </w:rPr>
        <w:t>na zabezpečenie ponuky.</w:t>
      </w:r>
    </w:p>
    <w:p w14:paraId="2DBB88A8" w14:textId="46232781" w:rsidR="00866FB5" w:rsidRPr="00B40E89" w:rsidRDefault="00866FB5" w:rsidP="00984FEF">
      <w:pPr>
        <w:numPr>
          <w:ilvl w:val="1"/>
          <w:numId w:val="2"/>
        </w:numPr>
        <w:rPr>
          <w:rFonts w:ascii="Georgia" w:hAnsi="Georgia"/>
          <w:sz w:val="21"/>
          <w:szCs w:val="21"/>
        </w:rPr>
      </w:pPr>
      <w:r w:rsidRPr="7CC991EC">
        <w:rPr>
          <w:rFonts w:ascii="Georgia" w:hAnsi="Georgia"/>
          <w:sz w:val="21"/>
          <w:szCs w:val="21"/>
        </w:rPr>
        <w:t xml:space="preserve">Zábezpeka je stanovená vo výške </w:t>
      </w:r>
      <w:r w:rsidRPr="7CC991EC">
        <w:rPr>
          <w:rFonts w:ascii="Georgia" w:hAnsi="Georgia"/>
          <w:b/>
          <w:bCs/>
          <w:sz w:val="21"/>
          <w:szCs w:val="21"/>
        </w:rPr>
        <w:t xml:space="preserve">: </w:t>
      </w:r>
      <w:r w:rsidR="007006B5">
        <w:rPr>
          <w:rFonts w:ascii="Georgia" w:hAnsi="Georgia"/>
          <w:b/>
          <w:bCs/>
          <w:sz w:val="21"/>
          <w:szCs w:val="21"/>
        </w:rPr>
        <w:t>10</w:t>
      </w:r>
      <w:r w:rsidR="002E1E66" w:rsidRPr="7CC991EC">
        <w:rPr>
          <w:rFonts w:ascii="Georgia" w:hAnsi="Georgia"/>
          <w:b/>
          <w:bCs/>
          <w:sz w:val="21"/>
          <w:szCs w:val="21"/>
        </w:rPr>
        <w:t>0 000</w:t>
      </w:r>
      <w:r w:rsidRPr="7CC991EC">
        <w:rPr>
          <w:rFonts w:ascii="Georgia" w:hAnsi="Georgia"/>
          <w:b/>
          <w:bCs/>
          <w:sz w:val="21"/>
          <w:szCs w:val="21"/>
        </w:rPr>
        <w:t xml:space="preserve"> EUR (slovom: </w:t>
      </w:r>
      <w:r w:rsidR="007006B5">
        <w:rPr>
          <w:rFonts w:ascii="Georgia" w:hAnsi="Georgia"/>
          <w:b/>
          <w:bCs/>
          <w:sz w:val="21"/>
          <w:szCs w:val="21"/>
        </w:rPr>
        <w:t>sto</w:t>
      </w:r>
      <w:r w:rsidR="002E1E66" w:rsidRPr="7CC991EC">
        <w:rPr>
          <w:rFonts w:ascii="Georgia" w:hAnsi="Georgia"/>
          <w:b/>
          <w:bCs/>
          <w:sz w:val="21"/>
          <w:szCs w:val="21"/>
        </w:rPr>
        <w:t xml:space="preserve">tisíc </w:t>
      </w:r>
      <w:r w:rsidRPr="7CC991EC">
        <w:rPr>
          <w:rFonts w:ascii="Georgia" w:hAnsi="Georgia"/>
          <w:b/>
          <w:bCs/>
          <w:sz w:val="21"/>
          <w:szCs w:val="21"/>
        </w:rPr>
        <w:t>EUR).</w:t>
      </w:r>
    </w:p>
    <w:p w14:paraId="0E764F1B" w14:textId="77777777" w:rsidR="00866FB5" w:rsidRPr="00B40E89" w:rsidRDefault="00866FB5" w:rsidP="00866FB5">
      <w:pPr>
        <w:rPr>
          <w:rFonts w:ascii="Georgia" w:hAnsi="Georgia"/>
          <w:sz w:val="21"/>
          <w:szCs w:val="21"/>
        </w:rPr>
      </w:pPr>
    </w:p>
    <w:p w14:paraId="6BC56984" w14:textId="77777777" w:rsidR="00866FB5" w:rsidRPr="00B40E89" w:rsidRDefault="00866FB5" w:rsidP="00984FEF">
      <w:pPr>
        <w:numPr>
          <w:ilvl w:val="1"/>
          <w:numId w:val="2"/>
        </w:numPr>
        <w:rPr>
          <w:rFonts w:ascii="Georgia" w:hAnsi="Georgia"/>
          <w:sz w:val="21"/>
          <w:szCs w:val="21"/>
        </w:rPr>
      </w:pPr>
      <w:r w:rsidRPr="00B40E89">
        <w:rPr>
          <w:rFonts w:ascii="Georgia" w:hAnsi="Georgia"/>
          <w:sz w:val="21"/>
          <w:szCs w:val="21"/>
        </w:rPr>
        <w:t>Spôsoby zloženia zábezpeky:</w:t>
      </w:r>
    </w:p>
    <w:p w14:paraId="0F6DDB53" w14:textId="77777777" w:rsidR="00866FB5" w:rsidRPr="00B40E89" w:rsidRDefault="00866FB5" w:rsidP="00984FEF">
      <w:pPr>
        <w:pStyle w:val="SSCnorm2"/>
        <w:widowControl w:val="0"/>
        <w:numPr>
          <w:ilvl w:val="0"/>
          <w:numId w:val="49"/>
        </w:numPr>
        <w:spacing w:before="120"/>
        <w:rPr>
          <w:rFonts w:ascii="Georgia" w:hAnsi="Georgia"/>
          <w:sz w:val="21"/>
          <w:szCs w:val="21"/>
        </w:rPr>
      </w:pPr>
      <w:r w:rsidRPr="00B40E89">
        <w:rPr>
          <w:rFonts w:ascii="Georgia" w:hAnsi="Georgia"/>
          <w:sz w:val="21"/>
          <w:szCs w:val="21"/>
        </w:rPr>
        <w:t>zložením finančných prostriedkov na bankový účet verejného obstarávateľa, alebo</w:t>
      </w:r>
    </w:p>
    <w:p w14:paraId="0483C810" w14:textId="77777777" w:rsidR="00866FB5" w:rsidRPr="00B40E89" w:rsidRDefault="00866FB5" w:rsidP="00984FEF">
      <w:pPr>
        <w:pStyle w:val="SSCnorm2"/>
        <w:widowControl w:val="0"/>
        <w:numPr>
          <w:ilvl w:val="0"/>
          <w:numId w:val="49"/>
        </w:numPr>
        <w:spacing w:before="0"/>
        <w:ind w:hanging="357"/>
        <w:rPr>
          <w:rFonts w:ascii="Georgia" w:hAnsi="Georgia"/>
          <w:sz w:val="21"/>
          <w:szCs w:val="21"/>
        </w:rPr>
      </w:pPr>
      <w:r w:rsidRPr="00B40E89">
        <w:rPr>
          <w:rFonts w:ascii="Georgia" w:hAnsi="Georgia"/>
          <w:sz w:val="21"/>
          <w:szCs w:val="21"/>
        </w:rPr>
        <w:t xml:space="preserve">poskytnutím bankovej záruky za uchádzača, alebo </w:t>
      </w:r>
    </w:p>
    <w:p w14:paraId="4E9EB72C" w14:textId="77777777" w:rsidR="00866FB5" w:rsidRPr="00B40E89" w:rsidRDefault="00866FB5" w:rsidP="00984FEF">
      <w:pPr>
        <w:pStyle w:val="SSCnorm2"/>
        <w:widowControl w:val="0"/>
        <w:numPr>
          <w:ilvl w:val="0"/>
          <w:numId w:val="49"/>
        </w:numPr>
        <w:spacing w:before="0"/>
        <w:ind w:hanging="357"/>
        <w:rPr>
          <w:rFonts w:ascii="Georgia" w:hAnsi="Georgia"/>
          <w:sz w:val="21"/>
          <w:szCs w:val="21"/>
        </w:rPr>
      </w:pPr>
      <w:r w:rsidRPr="00B40E89">
        <w:rPr>
          <w:rFonts w:ascii="Georgia" w:hAnsi="Georgia"/>
          <w:sz w:val="21"/>
          <w:szCs w:val="21"/>
        </w:rPr>
        <w:t>poistenie záruky.</w:t>
      </w:r>
    </w:p>
    <w:p w14:paraId="39E5F704" w14:textId="77777777" w:rsidR="00866FB5" w:rsidRPr="00B40E89" w:rsidRDefault="00866FB5" w:rsidP="00866FB5">
      <w:pPr>
        <w:pStyle w:val="Nadpis2"/>
        <w:keepNext w:val="0"/>
        <w:widowControl w:val="0"/>
        <w:numPr>
          <w:ilvl w:val="1"/>
          <w:numId w:val="0"/>
        </w:numPr>
        <w:tabs>
          <w:tab w:val="num" w:pos="502"/>
        </w:tabs>
        <w:spacing w:line="240" w:lineRule="auto"/>
        <w:jc w:val="both"/>
        <w:rPr>
          <w:rFonts w:ascii="Georgia" w:eastAsia="Times New Roman" w:hAnsi="Georgia"/>
          <w:b w:val="0"/>
          <w:bCs/>
          <w:sz w:val="21"/>
          <w:szCs w:val="21"/>
          <w:lang w:eastAsia="cs-CZ"/>
        </w:rPr>
      </w:pPr>
    </w:p>
    <w:p w14:paraId="13B40BE2" w14:textId="77777777" w:rsidR="002E1E66" w:rsidRPr="00B40E89" w:rsidRDefault="002E1E66" w:rsidP="00984FEF">
      <w:pPr>
        <w:numPr>
          <w:ilvl w:val="1"/>
          <w:numId w:val="2"/>
        </w:numPr>
        <w:rPr>
          <w:rFonts w:ascii="Georgia" w:hAnsi="Georgia"/>
          <w:sz w:val="21"/>
          <w:szCs w:val="21"/>
        </w:rPr>
      </w:pPr>
      <w:r w:rsidRPr="00B40E89">
        <w:rPr>
          <w:rFonts w:ascii="Georgia" w:hAnsi="Georgia"/>
          <w:sz w:val="21"/>
          <w:szCs w:val="21"/>
        </w:rPr>
        <w:t>Podmienky zloženia zábezpeky:</w:t>
      </w:r>
    </w:p>
    <w:p w14:paraId="7D38A0C2" w14:textId="77777777" w:rsidR="002E1E66" w:rsidRPr="00B40E89" w:rsidRDefault="002E1E66" w:rsidP="00984FEF">
      <w:pPr>
        <w:pStyle w:val="SSCnorm2"/>
        <w:widowControl w:val="0"/>
        <w:numPr>
          <w:ilvl w:val="0"/>
          <w:numId w:val="27"/>
        </w:numPr>
        <w:spacing w:before="120"/>
        <w:rPr>
          <w:rFonts w:ascii="Georgia" w:hAnsi="Georgia"/>
          <w:b/>
          <w:sz w:val="21"/>
          <w:szCs w:val="21"/>
          <w:u w:val="single"/>
        </w:rPr>
      </w:pPr>
      <w:r w:rsidRPr="00B40E89">
        <w:rPr>
          <w:rFonts w:ascii="Georgia" w:hAnsi="Georgia"/>
          <w:b/>
          <w:sz w:val="21"/>
          <w:szCs w:val="21"/>
          <w:u w:val="single"/>
        </w:rPr>
        <w:t>zložením finančných prostriedkov na bankový účet verejného obstarávateľa</w:t>
      </w:r>
    </w:p>
    <w:p w14:paraId="007C3382" w14:textId="77777777" w:rsidR="002E1E66" w:rsidRPr="00B40E89" w:rsidRDefault="002E1E66" w:rsidP="00984FEF">
      <w:pPr>
        <w:pStyle w:val="SSCnorm2"/>
        <w:widowControl w:val="0"/>
        <w:numPr>
          <w:ilvl w:val="0"/>
          <w:numId w:val="53"/>
        </w:numPr>
        <w:spacing w:before="120"/>
        <w:rPr>
          <w:rFonts w:ascii="Georgia" w:hAnsi="Georgia"/>
          <w:bCs w:val="0"/>
          <w:sz w:val="21"/>
          <w:szCs w:val="21"/>
        </w:rPr>
      </w:pPr>
      <w:r w:rsidRPr="00B40E89">
        <w:rPr>
          <w:rFonts w:ascii="Georgia" w:hAnsi="Georgia"/>
          <w:sz w:val="21"/>
          <w:szCs w:val="21"/>
        </w:rPr>
        <w:t xml:space="preserve">Finančné prostriedky musia byť zložené v uvedenej čiastke na bankový účet verejného obstarávateľa </w:t>
      </w:r>
      <w:r w:rsidRPr="00B40E89">
        <w:rPr>
          <w:rFonts w:ascii="Georgia" w:hAnsi="Georgia"/>
          <w:bCs w:val="0"/>
          <w:sz w:val="21"/>
          <w:szCs w:val="21"/>
        </w:rPr>
        <w:t>vedený v </w:t>
      </w:r>
      <w:r w:rsidRPr="00B40E89">
        <w:rPr>
          <w:rFonts w:ascii="Georgia" w:hAnsi="Georgia"/>
          <w:bCs w:val="0"/>
          <w:sz w:val="21"/>
          <w:szCs w:val="21"/>
        </w:rPr>
        <w:tab/>
      </w:r>
    </w:p>
    <w:p w14:paraId="37D0AD9C" w14:textId="77777777" w:rsidR="002E1E66" w:rsidRPr="00B40E89" w:rsidRDefault="002E1E66" w:rsidP="002E1E66">
      <w:pPr>
        <w:pStyle w:val="PredformtovanHTML"/>
        <w:shd w:val="clear" w:color="auto" w:fill="FFFFFF"/>
        <w:ind w:left="360" w:firstLine="709"/>
        <w:rPr>
          <w:rFonts w:ascii="Georgia" w:hAnsi="Georgia"/>
          <w:b/>
          <w:color w:val="222222"/>
          <w:sz w:val="21"/>
          <w:szCs w:val="21"/>
        </w:rPr>
      </w:pPr>
      <w:r w:rsidRPr="00B40E89">
        <w:rPr>
          <w:rFonts w:ascii="Georgia" w:hAnsi="Georgia"/>
          <w:bCs/>
          <w:sz w:val="21"/>
          <w:szCs w:val="21"/>
        </w:rPr>
        <w:t>Banke:</w:t>
      </w:r>
      <w:r w:rsidRPr="00B40E89">
        <w:rPr>
          <w:rFonts w:ascii="Georgia" w:hAnsi="Georgia"/>
          <w:bCs/>
          <w:sz w:val="21"/>
          <w:szCs w:val="21"/>
        </w:rPr>
        <w:tab/>
      </w:r>
      <w:r w:rsidRPr="00B40E89">
        <w:rPr>
          <w:rFonts w:ascii="Georgia" w:hAnsi="Georgia"/>
          <w:bCs/>
          <w:sz w:val="21"/>
          <w:szCs w:val="21"/>
        </w:rPr>
        <w:tab/>
      </w:r>
      <w:r w:rsidRPr="00B40E89">
        <w:rPr>
          <w:rFonts w:ascii="Georgia" w:hAnsi="Georgia"/>
          <w:bCs/>
          <w:sz w:val="21"/>
          <w:szCs w:val="21"/>
        </w:rPr>
        <w:tab/>
      </w:r>
      <w:r w:rsidRPr="00B40E89">
        <w:rPr>
          <w:rFonts w:ascii="Georgia" w:hAnsi="Georgia"/>
          <w:bCs/>
          <w:sz w:val="21"/>
          <w:szCs w:val="21"/>
        </w:rPr>
        <w:tab/>
      </w:r>
      <w:r w:rsidRPr="00B40E89">
        <w:rPr>
          <w:rFonts w:ascii="Georgia" w:hAnsi="Georgia"/>
          <w:bCs/>
          <w:sz w:val="21"/>
          <w:szCs w:val="21"/>
        </w:rPr>
        <w:tab/>
      </w:r>
      <w:r w:rsidRPr="00B40E89">
        <w:rPr>
          <w:rFonts w:ascii="Georgia" w:hAnsi="Georgia"/>
          <w:b/>
          <w:bCs/>
          <w:sz w:val="21"/>
          <w:szCs w:val="21"/>
        </w:rPr>
        <w:t>Štátna pokladnica</w:t>
      </w:r>
    </w:p>
    <w:p w14:paraId="5BA11A08" w14:textId="77777777" w:rsidR="002E1E66" w:rsidRPr="00B40E89" w:rsidRDefault="002E1E66" w:rsidP="002E1E66">
      <w:pPr>
        <w:pStyle w:val="PredformtovanHTML"/>
        <w:shd w:val="clear" w:color="auto" w:fill="FFFFFF"/>
        <w:ind w:left="360" w:firstLine="709"/>
        <w:rPr>
          <w:rFonts w:ascii="Georgia" w:hAnsi="Georgia"/>
          <w:bCs/>
          <w:sz w:val="21"/>
          <w:szCs w:val="21"/>
        </w:rPr>
      </w:pPr>
      <w:r w:rsidRPr="00B40E89">
        <w:rPr>
          <w:rFonts w:ascii="Georgia" w:hAnsi="Georgia"/>
          <w:bCs/>
          <w:sz w:val="21"/>
          <w:szCs w:val="21"/>
        </w:rPr>
        <w:t>IBAN:</w:t>
      </w:r>
      <w:r w:rsidRPr="00B40E89">
        <w:rPr>
          <w:rFonts w:ascii="Georgia" w:hAnsi="Georgia"/>
          <w:bCs/>
          <w:sz w:val="21"/>
          <w:szCs w:val="21"/>
        </w:rPr>
        <w:tab/>
      </w:r>
      <w:r w:rsidRPr="00B40E89">
        <w:rPr>
          <w:rFonts w:ascii="Georgia" w:hAnsi="Georgia"/>
          <w:bCs/>
          <w:sz w:val="21"/>
          <w:szCs w:val="21"/>
        </w:rPr>
        <w:tab/>
      </w:r>
      <w:r w:rsidRPr="00B40E89">
        <w:rPr>
          <w:rFonts w:ascii="Georgia" w:hAnsi="Georgia"/>
          <w:bCs/>
          <w:sz w:val="21"/>
          <w:szCs w:val="21"/>
        </w:rPr>
        <w:tab/>
      </w:r>
      <w:r w:rsidRPr="00B40E89">
        <w:rPr>
          <w:rFonts w:ascii="Georgia" w:hAnsi="Georgia"/>
          <w:bCs/>
          <w:sz w:val="21"/>
          <w:szCs w:val="21"/>
        </w:rPr>
        <w:tab/>
      </w:r>
      <w:r w:rsidRPr="00B40E89">
        <w:rPr>
          <w:rFonts w:ascii="Georgia" w:hAnsi="Georgia"/>
          <w:bCs/>
          <w:sz w:val="21"/>
          <w:szCs w:val="21"/>
        </w:rPr>
        <w:tab/>
      </w:r>
      <w:r w:rsidRPr="00B40E89">
        <w:rPr>
          <w:rFonts w:ascii="Georgia" w:hAnsi="Georgia"/>
          <w:b/>
          <w:bCs/>
          <w:sz w:val="21"/>
          <w:szCs w:val="21"/>
        </w:rPr>
        <w:t>SK90 8180 0000 0070 0046 7315</w:t>
      </w:r>
    </w:p>
    <w:p w14:paraId="4E707A79" w14:textId="77777777" w:rsidR="002E1E66" w:rsidRPr="00B40E89" w:rsidRDefault="002E1E66" w:rsidP="002E1E66">
      <w:pPr>
        <w:pStyle w:val="PredformtovanHTML"/>
        <w:shd w:val="clear" w:color="auto" w:fill="FFFFFF"/>
        <w:ind w:left="360" w:firstLine="709"/>
        <w:rPr>
          <w:rFonts w:ascii="Georgia" w:hAnsi="Georgia"/>
          <w:b/>
          <w:color w:val="222222"/>
          <w:sz w:val="21"/>
          <w:szCs w:val="21"/>
        </w:rPr>
      </w:pPr>
      <w:r w:rsidRPr="00B40E89">
        <w:rPr>
          <w:rFonts w:ascii="Georgia" w:hAnsi="Georgia"/>
          <w:sz w:val="21"/>
          <w:szCs w:val="21"/>
        </w:rPr>
        <w:t xml:space="preserve">Variabilný symbol:      </w:t>
      </w:r>
      <w:r w:rsidRPr="00B40E89">
        <w:rPr>
          <w:rFonts w:ascii="Georgia" w:hAnsi="Georgia"/>
          <w:sz w:val="21"/>
          <w:szCs w:val="21"/>
        </w:rPr>
        <w:tab/>
      </w:r>
      <w:r w:rsidRPr="00B40E89">
        <w:rPr>
          <w:rFonts w:ascii="Georgia" w:hAnsi="Georgia"/>
          <w:sz w:val="21"/>
          <w:szCs w:val="21"/>
        </w:rPr>
        <w:tab/>
      </w:r>
      <w:r w:rsidRPr="00B40E89">
        <w:rPr>
          <w:rFonts w:ascii="Georgia" w:hAnsi="Georgia"/>
          <w:sz w:val="21"/>
          <w:szCs w:val="21"/>
        </w:rPr>
        <w:tab/>
      </w:r>
      <w:r w:rsidRPr="00B40E89">
        <w:rPr>
          <w:rFonts w:ascii="Georgia" w:hAnsi="Georgia"/>
          <w:b/>
          <w:sz w:val="21"/>
          <w:szCs w:val="21"/>
        </w:rPr>
        <w:t>IČO uchádzača</w:t>
      </w:r>
    </w:p>
    <w:p w14:paraId="2E7821D5" w14:textId="2B3E64F6" w:rsidR="00866FB5" w:rsidRPr="00B40E89" w:rsidRDefault="00866FB5" w:rsidP="00866FB5">
      <w:pPr>
        <w:pStyle w:val="PredformtovanHTML"/>
        <w:shd w:val="clear" w:color="auto" w:fill="FFFFFF"/>
        <w:ind w:left="360" w:firstLine="709"/>
        <w:rPr>
          <w:rFonts w:ascii="Georgia" w:hAnsi="Georgia"/>
          <w:b/>
          <w:color w:val="222222"/>
          <w:sz w:val="21"/>
          <w:szCs w:val="21"/>
        </w:rPr>
      </w:pPr>
    </w:p>
    <w:p w14:paraId="51B6B7BA" w14:textId="77777777" w:rsidR="00866FB5" w:rsidRPr="00B40E89" w:rsidRDefault="00866FB5" w:rsidP="00984FEF">
      <w:pPr>
        <w:pStyle w:val="SSCnorm2"/>
        <w:widowControl w:val="0"/>
        <w:numPr>
          <w:ilvl w:val="0"/>
          <w:numId w:val="50"/>
        </w:numPr>
        <w:spacing w:before="120"/>
        <w:ind w:left="1134"/>
        <w:rPr>
          <w:rFonts w:ascii="Georgia" w:hAnsi="Georgia"/>
          <w:bCs w:val="0"/>
          <w:sz w:val="21"/>
          <w:szCs w:val="21"/>
        </w:rPr>
      </w:pPr>
      <w:r w:rsidRPr="00B40E89">
        <w:rPr>
          <w:rFonts w:ascii="Georgia" w:hAnsi="Georgia"/>
          <w:sz w:val="21"/>
          <w:szCs w:val="21"/>
        </w:rPr>
        <w:t xml:space="preserve">Finančné prostriedky musia byť pripísané na účet verejného obstarávateľa najneskôr v deň uplynutia lehoty na predkladanie ponúk uvedenej </w:t>
      </w:r>
      <w:r w:rsidRPr="00B40E89">
        <w:rPr>
          <w:rFonts w:ascii="Georgia" w:hAnsi="Georgia" w:cs="Arial"/>
          <w:sz w:val="21"/>
          <w:szCs w:val="21"/>
        </w:rPr>
        <w:t xml:space="preserve">v </w:t>
      </w:r>
      <w:r w:rsidRPr="00B40E89">
        <w:rPr>
          <w:rFonts w:ascii="Georgia" w:hAnsi="Georgia"/>
          <w:color w:val="000000"/>
          <w:sz w:val="21"/>
          <w:szCs w:val="21"/>
        </w:rPr>
        <w:t>Oznámení o vyhlásení verejného obstarávania</w:t>
      </w:r>
      <w:r w:rsidRPr="00B40E89">
        <w:rPr>
          <w:rFonts w:ascii="Georgia" w:hAnsi="Georgia"/>
          <w:sz w:val="21"/>
          <w:szCs w:val="21"/>
        </w:rPr>
        <w:t xml:space="preserve">. </w:t>
      </w:r>
    </w:p>
    <w:p w14:paraId="69B3421E" w14:textId="77777777" w:rsidR="00866FB5" w:rsidRPr="00B40E89" w:rsidRDefault="00866FB5" w:rsidP="00984FEF">
      <w:pPr>
        <w:pStyle w:val="SSCnorm2"/>
        <w:widowControl w:val="0"/>
        <w:numPr>
          <w:ilvl w:val="0"/>
          <w:numId w:val="50"/>
        </w:numPr>
        <w:spacing w:before="120"/>
        <w:ind w:left="1134"/>
        <w:rPr>
          <w:rFonts w:ascii="Georgia" w:hAnsi="Georgia"/>
          <w:bCs w:val="0"/>
          <w:sz w:val="21"/>
          <w:szCs w:val="21"/>
        </w:rPr>
      </w:pPr>
      <w:r w:rsidRPr="00B40E89">
        <w:rPr>
          <w:rFonts w:ascii="Georgia" w:hAnsi="Georgia"/>
          <w:sz w:val="21"/>
          <w:szCs w:val="21"/>
        </w:rPr>
        <w:t>Doba platnosti zábezpeky vo forme zloženia finančných prostriedkov na účet verejného obstarávateľa musí byť až do uplynutia lehoty viazanosti ponúk v zmysle bodu 8.1 týchto súťažných podkladov ako aj do uplynutia verejným obstarávateľom oznámenej a predĺženej lehoty viazanosti ponúk, maximálne však 12 mesiacov od uplynutia lehoty na predkladanie ponúk.</w:t>
      </w:r>
    </w:p>
    <w:p w14:paraId="1CFC7A27" w14:textId="77777777" w:rsidR="00866FB5" w:rsidRPr="00B40E89" w:rsidRDefault="00866FB5" w:rsidP="00984FEF">
      <w:pPr>
        <w:pStyle w:val="SSCnorm2"/>
        <w:widowControl w:val="0"/>
        <w:numPr>
          <w:ilvl w:val="0"/>
          <w:numId w:val="50"/>
        </w:numPr>
        <w:spacing w:before="120"/>
        <w:ind w:left="1134"/>
        <w:rPr>
          <w:rFonts w:ascii="Georgia" w:hAnsi="Georgia"/>
          <w:bCs w:val="0"/>
          <w:sz w:val="21"/>
          <w:szCs w:val="21"/>
        </w:rPr>
      </w:pPr>
      <w:r w:rsidRPr="00B40E89">
        <w:rPr>
          <w:rFonts w:ascii="Georgia" w:hAnsi="Georgia"/>
          <w:sz w:val="21"/>
          <w:szCs w:val="21"/>
        </w:rPr>
        <w:t xml:space="preserve">Verejný obstarávateľ odporúča, aby súčasťou ponuky uchádzača bol </w:t>
      </w:r>
      <w:r w:rsidRPr="00B40E89">
        <w:rPr>
          <w:rFonts w:ascii="Georgia" w:hAnsi="Georgia"/>
          <w:b/>
          <w:sz w:val="21"/>
          <w:szCs w:val="21"/>
        </w:rPr>
        <w:t xml:space="preserve">výpis z bankového </w:t>
      </w:r>
      <w:r w:rsidRPr="00B40E89">
        <w:rPr>
          <w:rFonts w:ascii="Georgia" w:hAnsi="Georgia"/>
          <w:b/>
          <w:sz w:val="21"/>
          <w:szCs w:val="21"/>
        </w:rPr>
        <w:lastRenderedPageBreak/>
        <w:t>účtu</w:t>
      </w:r>
      <w:r w:rsidRPr="00B40E89">
        <w:rPr>
          <w:rFonts w:ascii="Georgia" w:hAnsi="Georgia"/>
          <w:sz w:val="21"/>
          <w:szCs w:val="21"/>
        </w:rPr>
        <w:t>, ktorým uchádzač preukáže, že v prospech účtu verejného obstarávateľa uvedeného v tomto bode boli najneskôr v deň uplynutia lehoty na predkladanie ponúk, poukázané finančné prostriedky vo výške zodpovedajúcej požadovanej výške zábezpeky v bode 15.2 týchto súťažných podkladov.</w:t>
      </w:r>
    </w:p>
    <w:p w14:paraId="1CE6EA4F" w14:textId="77777777" w:rsidR="00866FB5" w:rsidRPr="00B40E89" w:rsidRDefault="00866FB5" w:rsidP="00984FEF">
      <w:pPr>
        <w:pStyle w:val="SSCnorm2"/>
        <w:widowControl w:val="0"/>
        <w:numPr>
          <w:ilvl w:val="0"/>
          <w:numId w:val="27"/>
        </w:numPr>
        <w:spacing w:before="120"/>
        <w:rPr>
          <w:rFonts w:ascii="Georgia" w:hAnsi="Georgia"/>
          <w:b/>
          <w:sz w:val="21"/>
          <w:szCs w:val="21"/>
          <w:u w:val="single"/>
        </w:rPr>
      </w:pPr>
      <w:r w:rsidRPr="00B40E89">
        <w:rPr>
          <w:rFonts w:ascii="Georgia" w:hAnsi="Georgia"/>
          <w:b/>
          <w:sz w:val="21"/>
          <w:szCs w:val="21"/>
          <w:u w:val="single"/>
        </w:rPr>
        <w:t xml:space="preserve">poskytnutím bankovej záruky/zábezpeky za uchádzača </w:t>
      </w:r>
    </w:p>
    <w:p w14:paraId="61B79EC1" w14:textId="77777777" w:rsidR="00866FB5" w:rsidRPr="00B40E89" w:rsidRDefault="00866FB5" w:rsidP="00984FEF">
      <w:pPr>
        <w:pStyle w:val="SSCnorm2"/>
        <w:widowControl w:val="0"/>
        <w:numPr>
          <w:ilvl w:val="0"/>
          <w:numId w:val="51"/>
        </w:numPr>
        <w:spacing w:before="0"/>
        <w:ind w:left="1134" w:hanging="357"/>
        <w:rPr>
          <w:rFonts w:ascii="Georgia" w:hAnsi="Georgia"/>
          <w:sz w:val="21"/>
          <w:szCs w:val="21"/>
        </w:rPr>
      </w:pPr>
      <w:r w:rsidRPr="00B40E89">
        <w:rPr>
          <w:rFonts w:ascii="Georgia" w:hAnsi="Georgia"/>
          <w:sz w:val="21"/>
          <w:szCs w:val="21"/>
        </w:rPr>
        <w:t xml:space="preserve">Banková záruka/zábezpeka za uchádzača môže byť poskytnutá bankou so sídlom v Slovenskej republike, pobočkou zahraničnej banky v Slovenskej republike alebo zahraničnou bankou (ďalej len „banka“). </w:t>
      </w:r>
    </w:p>
    <w:p w14:paraId="5C524BF2" w14:textId="77777777" w:rsidR="00866FB5" w:rsidRPr="00B40E89" w:rsidRDefault="00866FB5" w:rsidP="00984FEF">
      <w:pPr>
        <w:pStyle w:val="SSCnorm2"/>
        <w:widowControl w:val="0"/>
        <w:numPr>
          <w:ilvl w:val="0"/>
          <w:numId w:val="51"/>
        </w:numPr>
        <w:spacing w:before="0"/>
        <w:ind w:left="1134" w:hanging="357"/>
        <w:rPr>
          <w:rFonts w:ascii="Georgia" w:hAnsi="Georgia"/>
          <w:sz w:val="21"/>
          <w:szCs w:val="21"/>
        </w:rPr>
      </w:pPr>
      <w:r w:rsidRPr="00B40E89">
        <w:rPr>
          <w:rFonts w:ascii="Georgia" w:hAnsi="Georgia"/>
          <w:sz w:val="21"/>
          <w:szCs w:val="21"/>
        </w:rPr>
        <w:t xml:space="preserve">Doba platnosti bankovej záruky musí byť určená v doklade vystavenom bankou a to minimálne do uplynutia lehoty viazanosti ponúk v zmysle bodu 8.1 týchto súťažných podkladov ako aj do uplynutia verejným obstarávateľom oznámenej a predĺženej lehoty viazanosti ponúk, maximálne však 12 mesiacov od uplynutia lehoty na predkladanie ponúk.  Banka predĺži platnosť bankovej záruky v prípade, že bola lehota viazanosti ponúk predĺžená. </w:t>
      </w:r>
    </w:p>
    <w:p w14:paraId="5C386A17" w14:textId="77777777" w:rsidR="00866FB5" w:rsidRPr="00B40E89" w:rsidRDefault="00866FB5" w:rsidP="00984FEF">
      <w:pPr>
        <w:pStyle w:val="SSCnorm2"/>
        <w:widowControl w:val="0"/>
        <w:numPr>
          <w:ilvl w:val="0"/>
          <w:numId w:val="51"/>
        </w:numPr>
        <w:spacing w:before="0"/>
        <w:ind w:left="1134" w:hanging="357"/>
        <w:rPr>
          <w:rFonts w:ascii="Georgia" w:hAnsi="Georgia"/>
          <w:sz w:val="21"/>
          <w:szCs w:val="21"/>
        </w:rPr>
      </w:pPr>
      <w:r w:rsidRPr="00B40E89">
        <w:rPr>
          <w:rFonts w:ascii="Georgia" w:hAnsi="Georgia"/>
          <w:sz w:val="21"/>
          <w:szCs w:val="21"/>
        </w:rPr>
        <w:t xml:space="preserve">Z dokladu vystaveného bankou ďalej musí vyplývať, že banka uspokojí verejného obstarávateľa za uchádzača v prípade prepadnutia jeho zábezpeky v prospech verejného obstarávateľa v tejto súťaži, pričom v texte dokladu vystaveného bankou </w:t>
      </w:r>
      <w:r w:rsidRPr="00B40E89">
        <w:rPr>
          <w:rFonts w:ascii="Georgia" w:hAnsi="Georgia"/>
          <w:b/>
          <w:sz w:val="21"/>
          <w:szCs w:val="21"/>
        </w:rPr>
        <w:t xml:space="preserve">musí byť súťaž nezmazateľne identifikovateľná názvom zákazky a číslom </w:t>
      </w:r>
      <w:r w:rsidRPr="00B40E89">
        <w:rPr>
          <w:rFonts w:ascii="Georgia" w:hAnsi="Georgia"/>
          <w:b/>
          <w:color w:val="000000"/>
          <w:sz w:val="21"/>
          <w:szCs w:val="21"/>
        </w:rPr>
        <w:t>Oznámenia o vyhlásení verejného obstarávania</w:t>
      </w:r>
      <w:r w:rsidRPr="00B40E89">
        <w:rPr>
          <w:rFonts w:ascii="Georgia" w:hAnsi="Georgia"/>
          <w:b/>
          <w:sz w:val="21"/>
          <w:szCs w:val="21"/>
        </w:rPr>
        <w:t>, ktorou bola vyhlásená</w:t>
      </w:r>
      <w:r w:rsidRPr="00B40E89">
        <w:rPr>
          <w:rFonts w:ascii="Georgia" w:hAnsi="Georgia"/>
          <w:sz w:val="21"/>
          <w:szCs w:val="21"/>
        </w:rPr>
        <w:t>.</w:t>
      </w:r>
    </w:p>
    <w:p w14:paraId="7B4AD2C3" w14:textId="77777777" w:rsidR="00866FB5" w:rsidRPr="00B40E89" w:rsidRDefault="00866FB5" w:rsidP="00984FEF">
      <w:pPr>
        <w:pStyle w:val="SSCnorm2"/>
        <w:widowControl w:val="0"/>
        <w:numPr>
          <w:ilvl w:val="0"/>
          <w:numId w:val="51"/>
        </w:numPr>
        <w:spacing w:before="120"/>
        <w:ind w:left="1134" w:hanging="357"/>
        <w:rPr>
          <w:rFonts w:ascii="Georgia" w:hAnsi="Georgia"/>
          <w:sz w:val="21"/>
          <w:szCs w:val="21"/>
        </w:rPr>
      </w:pPr>
      <w:r w:rsidRPr="00B40E89">
        <w:rPr>
          <w:rFonts w:ascii="Georgia" w:hAnsi="Georgia"/>
          <w:sz w:val="21"/>
          <w:szCs w:val="21"/>
        </w:rPr>
        <w:t>V bankovej záruke/zábezpeke musí banka písomne vyhlásiť nasledovné:</w:t>
      </w:r>
    </w:p>
    <w:p w14:paraId="00847DF4" w14:textId="142482FA" w:rsidR="00866FB5" w:rsidRPr="00B40E89" w:rsidRDefault="00866FB5" w:rsidP="00866FB5">
      <w:pPr>
        <w:pStyle w:val="SSCnorm2"/>
        <w:widowControl w:val="0"/>
        <w:tabs>
          <w:tab w:val="clear" w:pos="720"/>
        </w:tabs>
        <w:spacing w:before="120"/>
        <w:ind w:left="1134" w:firstLine="0"/>
        <w:rPr>
          <w:rFonts w:ascii="Georgia" w:hAnsi="Georgia"/>
          <w:b/>
          <w:sz w:val="21"/>
          <w:szCs w:val="21"/>
        </w:rPr>
      </w:pPr>
      <w:r w:rsidRPr="00B40E89">
        <w:rPr>
          <w:rFonts w:ascii="Georgia" w:hAnsi="Georgia"/>
          <w:b/>
          <w:sz w:val="21"/>
          <w:szCs w:val="21"/>
        </w:rPr>
        <w:t>že bezpodmienečne, neodvolateľne a bez akýchkoľvek námietok uspokojí verejného obstarávateľa do 7 (slovom: siedmich) dní odo dňa doručenia písomnej výzvy verejným obstarávateľom banke do výšky finančných prostriedkov v prípadoch podľa bodu 15.8 týchto súťažných podkladov</w:t>
      </w:r>
      <w:r w:rsidRPr="00B40E89">
        <w:rPr>
          <w:rFonts w:ascii="Georgia" w:hAnsi="Georgia"/>
          <w:i/>
          <w:sz w:val="21"/>
          <w:szCs w:val="21"/>
        </w:rPr>
        <w:t xml:space="preserve">(v záručnej </w:t>
      </w:r>
      <w:r w:rsidR="005F70DF" w:rsidRPr="00B40E89">
        <w:rPr>
          <w:rFonts w:ascii="Georgia" w:hAnsi="Georgia"/>
          <w:i/>
          <w:sz w:val="21"/>
          <w:szCs w:val="21"/>
        </w:rPr>
        <w:t xml:space="preserve">listine </w:t>
      </w:r>
      <w:r w:rsidRPr="00B40E89">
        <w:rPr>
          <w:rFonts w:ascii="Georgia" w:hAnsi="Georgia"/>
          <w:i/>
          <w:sz w:val="21"/>
          <w:szCs w:val="21"/>
        </w:rPr>
        <w:t>musia byť uvedené prípady podľa bodu 15.8)</w:t>
      </w:r>
      <w:r w:rsidR="00CD6DB2" w:rsidRPr="00B40E89">
        <w:rPr>
          <w:rFonts w:ascii="Georgia" w:hAnsi="Georgia"/>
          <w:i/>
          <w:sz w:val="21"/>
          <w:szCs w:val="21"/>
        </w:rPr>
        <w:t>,</w:t>
      </w:r>
      <w:r w:rsidRPr="00B40E89">
        <w:rPr>
          <w:rFonts w:ascii="Georgia" w:hAnsi="Georgia"/>
          <w:i/>
          <w:sz w:val="21"/>
          <w:szCs w:val="21"/>
        </w:rPr>
        <w:t xml:space="preserve"> </w:t>
      </w:r>
      <w:r w:rsidRPr="00B40E89">
        <w:rPr>
          <w:rFonts w:ascii="Georgia" w:hAnsi="Georgia"/>
          <w:b/>
          <w:sz w:val="21"/>
          <w:szCs w:val="21"/>
        </w:rPr>
        <w:t>a</w:t>
      </w:r>
      <w:r w:rsidR="00CD6DB2" w:rsidRPr="00B40E89">
        <w:rPr>
          <w:rFonts w:ascii="Georgia" w:hAnsi="Georgia"/>
          <w:b/>
          <w:sz w:val="21"/>
          <w:szCs w:val="21"/>
        </w:rPr>
        <w:t>k</w:t>
      </w:r>
      <w:r w:rsidRPr="00B40E89">
        <w:rPr>
          <w:rFonts w:ascii="Georgia" w:hAnsi="Georgia"/>
          <w:b/>
          <w:sz w:val="21"/>
          <w:szCs w:val="21"/>
        </w:rPr>
        <w:t> verejný obstarávateľ písomne banke oznámi svoje nároky z bankovej záruky v lehote platnosti bankovej záruky/zábezpeky.</w:t>
      </w:r>
    </w:p>
    <w:p w14:paraId="75E09789" w14:textId="77777777" w:rsidR="00866FB5" w:rsidRPr="00B40E89" w:rsidRDefault="00866FB5" w:rsidP="00984FEF">
      <w:pPr>
        <w:pStyle w:val="SSCnorm2"/>
        <w:widowControl w:val="0"/>
        <w:numPr>
          <w:ilvl w:val="0"/>
          <w:numId w:val="27"/>
        </w:numPr>
        <w:spacing w:before="120"/>
        <w:rPr>
          <w:rFonts w:ascii="Georgia" w:hAnsi="Georgia"/>
          <w:b/>
          <w:sz w:val="21"/>
          <w:szCs w:val="21"/>
          <w:u w:val="single"/>
        </w:rPr>
      </w:pPr>
      <w:r w:rsidRPr="00B40E89">
        <w:rPr>
          <w:rFonts w:ascii="Georgia" w:hAnsi="Georgia"/>
          <w:b/>
          <w:sz w:val="21"/>
          <w:szCs w:val="21"/>
          <w:u w:val="single"/>
        </w:rPr>
        <w:t>poskytnutím poistenia záruky za uchádzača</w:t>
      </w:r>
    </w:p>
    <w:p w14:paraId="44224ED1" w14:textId="77777777" w:rsidR="00866FB5" w:rsidRPr="00B40E89" w:rsidRDefault="00866FB5" w:rsidP="00984FEF">
      <w:pPr>
        <w:pStyle w:val="SSCnorm2"/>
        <w:widowControl w:val="0"/>
        <w:numPr>
          <w:ilvl w:val="0"/>
          <w:numId w:val="51"/>
        </w:numPr>
        <w:spacing w:before="0"/>
        <w:ind w:left="1134" w:hanging="357"/>
        <w:rPr>
          <w:rFonts w:ascii="Georgia" w:hAnsi="Georgia"/>
          <w:sz w:val="21"/>
          <w:szCs w:val="21"/>
        </w:rPr>
      </w:pPr>
      <w:r w:rsidRPr="00B40E89">
        <w:rPr>
          <w:rFonts w:ascii="Georgia" w:hAnsi="Georgia"/>
          <w:sz w:val="21"/>
          <w:szCs w:val="21"/>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w:t>
      </w:r>
    </w:p>
    <w:p w14:paraId="73368A74" w14:textId="77777777" w:rsidR="00866FB5" w:rsidRPr="00B40E89" w:rsidRDefault="00866FB5" w:rsidP="00984FEF">
      <w:pPr>
        <w:pStyle w:val="SSCnorm2"/>
        <w:widowControl w:val="0"/>
        <w:numPr>
          <w:ilvl w:val="0"/>
          <w:numId w:val="51"/>
        </w:numPr>
        <w:spacing w:before="0"/>
        <w:ind w:left="1134" w:hanging="357"/>
        <w:rPr>
          <w:rFonts w:ascii="Georgia" w:hAnsi="Georgia"/>
          <w:sz w:val="21"/>
          <w:szCs w:val="21"/>
        </w:rPr>
      </w:pPr>
      <w:r w:rsidRPr="00B40E89">
        <w:rPr>
          <w:rFonts w:ascii="Georgia" w:hAnsi="Georgia"/>
          <w:sz w:val="21"/>
          <w:szCs w:val="21"/>
        </w:rPr>
        <w:t xml:space="preserve">Doba platnosti poistenia záruky musí byť určená v poistnej zmluve, ako aj v doklade vystavenom poisťovňou o existencii poistenia záruky, minimálne do uplynutia lehoty viazanosti ponúk v zmysle bodu 8.1 týchto súťažných podkladov ako aj do uplynutia verejným obstarávateľom oznámenej a predĺženej lehoty viazanosti ponúk, maximálne však 12 mesiacov od uplynutia lehoty na predkladanie Poisťovňa predĺži platnosť poistenia záruky v prípade, že bola lehota viazanosti ponúk predĺžená.  </w:t>
      </w:r>
    </w:p>
    <w:p w14:paraId="0E6A7EE0" w14:textId="77777777" w:rsidR="00866FB5" w:rsidRPr="00B40E89" w:rsidRDefault="00866FB5" w:rsidP="00984FEF">
      <w:pPr>
        <w:pStyle w:val="SSCnorm2"/>
        <w:widowControl w:val="0"/>
        <w:numPr>
          <w:ilvl w:val="0"/>
          <w:numId w:val="51"/>
        </w:numPr>
        <w:spacing w:before="0"/>
        <w:ind w:left="1134" w:hanging="357"/>
        <w:rPr>
          <w:rFonts w:ascii="Georgia" w:hAnsi="Georgia"/>
          <w:sz w:val="21"/>
          <w:szCs w:val="21"/>
        </w:rPr>
      </w:pPr>
      <w:r w:rsidRPr="00B40E89">
        <w:rPr>
          <w:rFonts w:ascii="Georgia" w:hAnsi="Georgia"/>
          <w:sz w:val="21"/>
          <w:szCs w:val="21"/>
        </w:rPr>
        <w:t xml:space="preserve">Z dokladu vystaveného poisťovňou ďalej musí vyplývať, že poisťovňa uspokojí oprávnenú osobu (verejného obstarávateľa) za poisteného (uchádzača) v prípade prepadnutia jeho zábezpeky v prospech verejného obstarávateľa v tejto súťaži, pričom v texte dokladu vystaveného poisťovňou </w:t>
      </w:r>
      <w:r w:rsidRPr="00B40E89">
        <w:rPr>
          <w:rFonts w:ascii="Georgia" w:hAnsi="Georgia"/>
          <w:b/>
          <w:sz w:val="21"/>
          <w:szCs w:val="21"/>
        </w:rPr>
        <w:t xml:space="preserve">musí byť súťaž nezmazateľne identifikovateľná názvom zákazky a číslom </w:t>
      </w:r>
      <w:r w:rsidRPr="00B40E89">
        <w:rPr>
          <w:rFonts w:ascii="Georgia" w:hAnsi="Georgia"/>
          <w:b/>
          <w:color w:val="000000"/>
          <w:sz w:val="21"/>
          <w:szCs w:val="21"/>
        </w:rPr>
        <w:t>Oznámenia o vyhlásení verejného obstarávania</w:t>
      </w:r>
      <w:r w:rsidRPr="00B40E89">
        <w:rPr>
          <w:rFonts w:ascii="Georgia" w:hAnsi="Georgia"/>
          <w:b/>
          <w:sz w:val="21"/>
          <w:szCs w:val="21"/>
        </w:rPr>
        <w:t>, ktorou bola vyhlásená</w:t>
      </w:r>
      <w:r w:rsidRPr="00B40E89">
        <w:rPr>
          <w:rFonts w:ascii="Georgia" w:hAnsi="Georgia"/>
          <w:sz w:val="21"/>
          <w:szCs w:val="21"/>
        </w:rPr>
        <w:t>.</w:t>
      </w:r>
    </w:p>
    <w:p w14:paraId="26921F3C" w14:textId="77777777" w:rsidR="00866FB5" w:rsidRPr="00B40E89" w:rsidRDefault="00866FB5" w:rsidP="00984FEF">
      <w:pPr>
        <w:pStyle w:val="SSCnorm2"/>
        <w:widowControl w:val="0"/>
        <w:numPr>
          <w:ilvl w:val="0"/>
          <w:numId w:val="51"/>
        </w:numPr>
        <w:spacing w:before="120"/>
        <w:ind w:left="1134" w:hanging="357"/>
        <w:rPr>
          <w:rFonts w:ascii="Georgia" w:hAnsi="Georgia"/>
          <w:sz w:val="21"/>
          <w:szCs w:val="21"/>
        </w:rPr>
      </w:pPr>
      <w:r w:rsidRPr="00B40E89">
        <w:rPr>
          <w:rFonts w:ascii="Georgia" w:hAnsi="Georgia"/>
          <w:sz w:val="21"/>
          <w:szCs w:val="21"/>
        </w:rPr>
        <w:t>V poistení záruky/zábezpeke zároveň musí poisťovňa písomne vyhlásiť nasledovné:</w:t>
      </w:r>
    </w:p>
    <w:p w14:paraId="4EC4FBB1" w14:textId="3EB5F0B9" w:rsidR="00866FB5" w:rsidRPr="00B40E89" w:rsidRDefault="00866FB5" w:rsidP="00866FB5">
      <w:pPr>
        <w:pStyle w:val="SSCnorm2"/>
        <w:widowControl w:val="0"/>
        <w:tabs>
          <w:tab w:val="clear" w:pos="720"/>
        </w:tabs>
        <w:spacing w:before="120"/>
        <w:ind w:left="1134" w:firstLine="0"/>
        <w:rPr>
          <w:rFonts w:ascii="Georgia" w:hAnsi="Georgia"/>
          <w:sz w:val="21"/>
          <w:szCs w:val="21"/>
        </w:rPr>
      </w:pPr>
      <w:r w:rsidRPr="00B40E89">
        <w:rPr>
          <w:rFonts w:ascii="Georgia" w:hAnsi="Georgia"/>
          <w:b/>
          <w:sz w:val="21"/>
          <w:szCs w:val="21"/>
        </w:rPr>
        <w:t>že bezpodmienečne, neodvolateľne a bez akýchkoľvek námietok uspokojí verejného obstarávateľa do 7 (slovom: siedmich) dní odo dňa doručenia písomnej výzvy verejným obstarávateľom poisťovni do výšky finančných prostriedkov v prípadoch podľa bodu 15.8 týchto súťažných podkladov</w:t>
      </w:r>
      <w:r w:rsidRPr="00B40E89">
        <w:rPr>
          <w:rFonts w:ascii="Georgia" w:hAnsi="Georgia"/>
          <w:i/>
          <w:sz w:val="21"/>
          <w:szCs w:val="21"/>
        </w:rPr>
        <w:t>(v listine poistenia záruky musia byť uvedené prípady podľa bodu 15.8)</w:t>
      </w:r>
      <w:r w:rsidR="00CD6DB2" w:rsidRPr="00B40E89">
        <w:rPr>
          <w:rFonts w:ascii="Georgia" w:hAnsi="Georgia"/>
          <w:i/>
          <w:sz w:val="21"/>
          <w:szCs w:val="21"/>
        </w:rPr>
        <w:t>,</w:t>
      </w:r>
      <w:r w:rsidRPr="00B40E89">
        <w:rPr>
          <w:rFonts w:ascii="Georgia" w:hAnsi="Georgia"/>
          <w:i/>
          <w:sz w:val="21"/>
          <w:szCs w:val="21"/>
        </w:rPr>
        <w:t xml:space="preserve"> </w:t>
      </w:r>
      <w:r w:rsidRPr="00B40E89">
        <w:rPr>
          <w:rFonts w:ascii="Georgia" w:hAnsi="Georgia"/>
          <w:b/>
          <w:sz w:val="21"/>
          <w:szCs w:val="21"/>
        </w:rPr>
        <w:t>a</w:t>
      </w:r>
      <w:r w:rsidR="00CD6DB2" w:rsidRPr="00B40E89">
        <w:rPr>
          <w:rFonts w:ascii="Georgia" w:hAnsi="Georgia"/>
          <w:b/>
          <w:sz w:val="21"/>
          <w:szCs w:val="21"/>
        </w:rPr>
        <w:t>k</w:t>
      </w:r>
      <w:r w:rsidRPr="00B40E89">
        <w:rPr>
          <w:rFonts w:ascii="Georgia" w:hAnsi="Georgia"/>
          <w:b/>
          <w:sz w:val="21"/>
          <w:szCs w:val="21"/>
        </w:rPr>
        <w:t> verejný obstarávateľ písomne poisťovni oznámi svoje nároky z poistenia záruky v lehote platnosti poistenia záruky/zábezpeky.</w:t>
      </w:r>
    </w:p>
    <w:p w14:paraId="75F8864C" w14:textId="77777777" w:rsidR="00866FB5" w:rsidRPr="00B40E89" w:rsidRDefault="00866FB5" w:rsidP="00866FB5">
      <w:pPr>
        <w:pStyle w:val="SSCnorm2"/>
        <w:widowControl w:val="0"/>
        <w:tabs>
          <w:tab w:val="clear" w:pos="720"/>
        </w:tabs>
        <w:spacing w:before="0"/>
        <w:ind w:left="1797" w:firstLine="0"/>
        <w:rPr>
          <w:rFonts w:ascii="Georgia" w:hAnsi="Georgia"/>
          <w:sz w:val="21"/>
          <w:szCs w:val="21"/>
        </w:rPr>
      </w:pPr>
    </w:p>
    <w:p w14:paraId="5A44F902" w14:textId="77777777" w:rsidR="00866FB5" w:rsidRPr="00B40E89" w:rsidRDefault="00866FB5" w:rsidP="00984FEF">
      <w:pPr>
        <w:pStyle w:val="Nadpis2"/>
        <w:keepNext w:val="0"/>
        <w:widowControl w:val="0"/>
        <w:numPr>
          <w:ilvl w:val="1"/>
          <w:numId w:val="2"/>
        </w:numPr>
        <w:spacing w:line="240" w:lineRule="auto"/>
        <w:jc w:val="both"/>
        <w:rPr>
          <w:rFonts w:ascii="Georgia" w:hAnsi="Georgia"/>
          <w:b w:val="0"/>
          <w:sz w:val="21"/>
          <w:szCs w:val="21"/>
        </w:rPr>
      </w:pPr>
      <w:r w:rsidRPr="00B40E89">
        <w:rPr>
          <w:rFonts w:ascii="Georgia" w:hAnsi="Georgia"/>
          <w:b w:val="0"/>
          <w:sz w:val="21"/>
          <w:szCs w:val="21"/>
        </w:rPr>
        <w:t>Podmienky vrátenia alebo uvoľnenia zloženej zábezpeky:</w:t>
      </w:r>
    </w:p>
    <w:p w14:paraId="2311B50B" w14:textId="77777777" w:rsidR="00866FB5" w:rsidRPr="00B40E89" w:rsidRDefault="00866FB5" w:rsidP="00984FEF">
      <w:pPr>
        <w:pStyle w:val="SSCnorm2"/>
        <w:widowControl w:val="0"/>
        <w:numPr>
          <w:ilvl w:val="2"/>
          <w:numId w:val="2"/>
        </w:numPr>
        <w:spacing w:before="120"/>
        <w:rPr>
          <w:rFonts w:ascii="Georgia" w:hAnsi="Georgia"/>
          <w:sz w:val="21"/>
          <w:szCs w:val="21"/>
        </w:rPr>
      </w:pPr>
      <w:r w:rsidRPr="00B40E89">
        <w:rPr>
          <w:rFonts w:ascii="Georgia" w:hAnsi="Georgia"/>
          <w:sz w:val="21"/>
          <w:szCs w:val="21"/>
        </w:rPr>
        <w:lastRenderedPageBreak/>
        <w:t xml:space="preserve">Ak bola zábezpeka zložená na účet v banke alebo v pobočke zahraničnej banky, verejný obstarávateľ vráti zábezpeku uchádzačovi aj s úrokmi, ak mu ich táto banka alebo pobočka zahraničnej banky poskytuje. </w:t>
      </w:r>
    </w:p>
    <w:p w14:paraId="795B2F60" w14:textId="77777777" w:rsidR="00866FB5" w:rsidRPr="00B40E89" w:rsidRDefault="00866FB5" w:rsidP="00984FEF">
      <w:pPr>
        <w:pStyle w:val="SSCnorm2"/>
        <w:widowControl w:val="0"/>
        <w:numPr>
          <w:ilvl w:val="2"/>
          <w:numId w:val="2"/>
        </w:numPr>
        <w:spacing w:before="120"/>
        <w:rPr>
          <w:rFonts w:ascii="Georgia" w:hAnsi="Georgia"/>
          <w:sz w:val="21"/>
          <w:szCs w:val="21"/>
        </w:rPr>
      </w:pPr>
      <w:r w:rsidRPr="00B40E89">
        <w:rPr>
          <w:rFonts w:ascii="Georgia" w:hAnsi="Georgia"/>
          <w:sz w:val="21"/>
          <w:szCs w:val="21"/>
        </w:rPr>
        <w:t>Verejný obstarávateľ uvoľní alebo vráti uchádzačovi zábezpeku do siedmich dní odo dňa:</w:t>
      </w:r>
    </w:p>
    <w:p w14:paraId="3A35618C" w14:textId="77777777" w:rsidR="00866FB5" w:rsidRPr="00B40E89" w:rsidRDefault="00866FB5" w:rsidP="00984FEF">
      <w:pPr>
        <w:pStyle w:val="SSCnorm2"/>
        <w:widowControl w:val="0"/>
        <w:numPr>
          <w:ilvl w:val="0"/>
          <w:numId w:val="52"/>
        </w:numPr>
        <w:spacing w:before="120"/>
        <w:ind w:left="1797" w:hanging="357"/>
        <w:rPr>
          <w:rFonts w:ascii="Georgia" w:hAnsi="Georgia"/>
          <w:sz w:val="21"/>
          <w:szCs w:val="21"/>
        </w:rPr>
      </w:pPr>
      <w:r w:rsidRPr="00B40E89">
        <w:rPr>
          <w:rFonts w:ascii="Georgia" w:hAnsi="Georgia"/>
          <w:sz w:val="21"/>
          <w:szCs w:val="21"/>
        </w:rPr>
        <w:t>uplynutia lehoty, aj predĺženej, viazanosti ponúk,</w:t>
      </w:r>
    </w:p>
    <w:p w14:paraId="2CEC1273" w14:textId="77777777" w:rsidR="00866FB5" w:rsidRPr="00B40E89" w:rsidRDefault="00866FB5" w:rsidP="00984FEF">
      <w:pPr>
        <w:pStyle w:val="SSCnorm2"/>
        <w:widowControl w:val="0"/>
        <w:numPr>
          <w:ilvl w:val="0"/>
          <w:numId w:val="52"/>
        </w:numPr>
        <w:spacing w:before="120"/>
        <w:ind w:left="1797" w:hanging="357"/>
        <w:rPr>
          <w:rFonts w:ascii="Georgia" w:hAnsi="Georgia"/>
          <w:sz w:val="21"/>
          <w:szCs w:val="21"/>
        </w:rPr>
      </w:pPr>
      <w:r w:rsidRPr="00B40E89">
        <w:rPr>
          <w:rFonts w:ascii="Georgia" w:hAnsi="Georgia"/>
          <w:sz w:val="21"/>
          <w:szCs w:val="21"/>
        </w:rPr>
        <w:t xml:space="preserve">márneho uplynutia lehoty na doručenie námietky, ak ho verejný obstarávateľ vylúčil z verejného obstarávania, </w:t>
      </w:r>
    </w:p>
    <w:p w14:paraId="778C9067" w14:textId="77777777" w:rsidR="00866FB5" w:rsidRPr="00B40E89" w:rsidRDefault="00866FB5" w:rsidP="00984FEF">
      <w:pPr>
        <w:pStyle w:val="SSCnorm2"/>
        <w:widowControl w:val="0"/>
        <w:numPr>
          <w:ilvl w:val="0"/>
          <w:numId w:val="52"/>
        </w:numPr>
        <w:spacing w:before="120"/>
        <w:ind w:left="1797" w:hanging="357"/>
        <w:rPr>
          <w:rFonts w:ascii="Georgia" w:hAnsi="Georgia"/>
          <w:sz w:val="21"/>
          <w:szCs w:val="21"/>
        </w:rPr>
      </w:pPr>
      <w:r w:rsidRPr="00B40E89">
        <w:rPr>
          <w:rFonts w:ascii="Georgia" w:hAnsi="Georgia"/>
          <w:sz w:val="21"/>
          <w:szCs w:val="21"/>
        </w:rPr>
        <w:t>ak verejný obstarávateľ zruší použitý postup zadávania zákazky,</w:t>
      </w:r>
    </w:p>
    <w:p w14:paraId="668CBC52" w14:textId="77777777" w:rsidR="00866FB5" w:rsidRPr="00B40E89" w:rsidRDefault="00866FB5" w:rsidP="00984FEF">
      <w:pPr>
        <w:pStyle w:val="SSCnorm2"/>
        <w:widowControl w:val="0"/>
        <w:numPr>
          <w:ilvl w:val="0"/>
          <w:numId w:val="52"/>
        </w:numPr>
        <w:spacing w:before="120"/>
        <w:ind w:left="1797" w:hanging="357"/>
        <w:rPr>
          <w:rFonts w:ascii="Georgia" w:hAnsi="Georgia"/>
          <w:sz w:val="21"/>
          <w:szCs w:val="21"/>
        </w:rPr>
      </w:pPr>
      <w:r w:rsidRPr="00B40E89">
        <w:rPr>
          <w:rFonts w:ascii="Georgia" w:hAnsi="Georgia"/>
          <w:sz w:val="21"/>
          <w:szCs w:val="21"/>
        </w:rPr>
        <w:t>uzavretia Zmluvy.</w:t>
      </w:r>
    </w:p>
    <w:p w14:paraId="40218E33" w14:textId="77777777" w:rsidR="00866FB5" w:rsidRPr="00B40E89" w:rsidRDefault="00866FB5" w:rsidP="00866FB5">
      <w:pPr>
        <w:pStyle w:val="Nadpis2"/>
        <w:keepNext w:val="0"/>
        <w:widowControl w:val="0"/>
        <w:tabs>
          <w:tab w:val="clear" w:pos="540"/>
        </w:tabs>
        <w:spacing w:line="240" w:lineRule="auto"/>
        <w:jc w:val="both"/>
        <w:rPr>
          <w:rFonts w:ascii="Georgia" w:hAnsi="Georgia"/>
          <w:b w:val="0"/>
          <w:sz w:val="21"/>
          <w:szCs w:val="21"/>
        </w:rPr>
      </w:pPr>
    </w:p>
    <w:p w14:paraId="62591065" w14:textId="190639AE" w:rsidR="00866FB5" w:rsidRPr="00B40E89" w:rsidRDefault="00866FB5" w:rsidP="00984FEF">
      <w:pPr>
        <w:numPr>
          <w:ilvl w:val="1"/>
          <w:numId w:val="2"/>
        </w:numPr>
        <w:ind w:left="578" w:hanging="578"/>
        <w:jc w:val="both"/>
        <w:rPr>
          <w:rFonts w:ascii="Georgia" w:hAnsi="Georgia"/>
          <w:sz w:val="21"/>
          <w:szCs w:val="21"/>
        </w:rPr>
      </w:pPr>
      <w:r w:rsidRPr="00B40E89">
        <w:rPr>
          <w:rFonts w:ascii="Georgia" w:hAnsi="Georgia"/>
          <w:sz w:val="21"/>
          <w:szCs w:val="21"/>
        </w:rPr>
        <w:t>V prípade predĺženia lehoty viazanosti ponúk je uchádzač povinný zabezpečiť predĺženie lehoty platnosti zábezpeky až do uplynutia primerane predĺženej lehoty viazanosti ponúk uchádzačov a doklad o tom bezodkladne doručiť prostredníctvom</w:t>
      </w:r>
      <w:r w:rsidR="006D40CA">
        <w:rPr>
          <w:rFonts w:ascii="Georgia" w:hAnsi="Georgia"/>
          <w:sz w:val="21"/>
          <w:szCs w:val="21"/>
        </w:rPr>
        <w:t xml:space="preserve"> komunikačného rozhrania </w:t>
      </w:r>
      <w:r w:rsidRPr="00B40E89">
        <w:rPr>
          <w:rFonts w:ascii="Georgia" w:hAnsi="Georgia"/>
          <w:sz w:val="21"/>
          <w:szCs w:val="21"/>
        </w:rPr>
        <w:t xml:space="preserve">systému </w:t>
      </w:r>
      <w:r w:rsidR="006D40CA">
        <w:rPr>
          <w:rFonts w:ascii="Georgia" w:hAnsi="Georgia"/>
          <w:sz w:val="21"/>
          <w:szCs w:val="21"/>
        </w:rPr>
        <w:t>JOSEPHINE</w:t>
      </w:r>
      <w:r w:rsidRPr="00B40E89">
        <w:rPr>
          <w:rFonts w:ascii="Georgia" w:hAnsi="Georgia"/>
          <w:sz w:val="21"/>
          <w:szCs w:val="21"/>
        </w:rPr>
        <w:t>.</w:t>
      </w:r>
    </w:p>
    <w:p w14:paraId="0DD6D2AE" w14:textId="77777777" w:rsidR="00866FB5" w:rsidRPr="00B40E89" w:rsidRDefault="00866FB5" w:rsidP="00984FEF">
      <w:pPr>
        <w:numPr>
          <w:ilvl w:val="1"/>
          <w:numId w:val="2"/>
        </w:numPr>
        <w:jc w:val="both"/>
        <w:rPr>
          <w:rFonts w:ascii="Georgia" w:hAnsi="Georgia"/>
          <w:sz w:val="21"/>
          <w:szCs w:val="21"/>
        </w:rPr>
      </w:pPr>
      <w:r w:rsidRPr="00B40E89">
        <w:rPr>
          <w:rFonts w:ascii="Georgia" w:hAnsi="Georgia"/>
          <w:sz w:val="21"/>
          <w:szCs w:val="21"/>
        </w:rPr>
        <w:t xml:space="preserve">V prípade predĺženia lehoty viazanosti ponúk, ak uchádzač zabezpečil ponuku zložením finančných prostriedkov na účet verejného obstarávateľa, tieto zostávajú po predĺžení lehoty viazanosti ponúk na účte verejného obstarávateľa a uchádzačovi budú uvoľnené v zmysle bodu 15.5.2 týchto súťažných podkladov, podľa toho, ktorá skutočnosť nastane skôr.  </w:t>
      </w:r>
    </w:p>
    <w:p w14:paraId="055D047A" w14:textId="77777777" w:rsidR="00866FB5" w:rsidRPr="00B40E89" w:rsidRDefault="00866FB5" w:rsidP="00984FEF">
      <w:pPr>
        <w:pStyle w:val="Nadpis2"/>
        <w:keepNext w:val="0"/>
        <w:widowControl w:val="0"/>
        <w:numPr>
          <w:ilvl w:val="1"/>
          <w:numId w:val="2"/>
        </w:numPr>
        <w:spacing w:line="240" w:lineRule="auto"/>
        <w:jc w:val="both"/>
        <w:rPr>
          <w:rFonts w:ascii="Georgia" w:hAnsi="Georgia"/>
          <w:b w:val="0"/>
          <w:sz w:val="21"/>
          <w:szCs w:val="21"/>
        </w:rPr>
      </w:pPr>
      <w:r w:rsidRPr="00B40E89">
        <w:rPr>
          <w:rFonts w:ascii="Georgia" w:hAnsi="Georgia"/>
          <w:b w:val="0"/>
          <w:sz w:val="21"/>
          <w:szCs w:val="21"/>
        </w:rPr>
        <w:t>Zábezpeka prepadne v prospech verejného obstarávateľa ak uchádzač:</w:t>
      </w:r>
    </w:p>
    <w:p w14:paraId="5C8176B0" w14:textId="77777777" w:rsidR="00866FB5" w:rsidRPr="00B40E89" w:rsidRDefault="00866FB5" w:rsidP="00984FEF">
      <w:pPr>
        <w:pStyle w:val="Nadpis2"/>
        <w:keepNext w:val="0"/>
        <w:widowControl w:val="0"/>
        <w:numPr>
          <w:ilvl w:val="0"/>
          <w:numId w:val="28"/>
        </w:numPr>
        <w:spacing w:line="240" w:lineRule="auto"/>
        <w:jc w:val="both"/>
        <w:rPr>
          <w:rFonts w:ascii="Georgia" w:hAnsi="Georgia"/>
          <w:b w:val="0"/>
          <w:sz w:val="21"/>
          <w:szCs w:val="21"/>
        </w:rPr>
      </w:pPr>
      <w:r w:rsidRPr="00B40E89">
        <w:rPr>
          <w:rFonts w:ascii="Georgia" w:hAnsi="Georgia"/>
          <w:b w:val="0"/>
          <w:sz w:val="21"/>
          <w:szCs w:val="21"/>
        </w:rPr>
        <w:t>odstúpi od svojej ponuky v lehote viazanosti ponúk alebo</w:t>
      </w:r>
    </w:p>
    <w:p w14:paraId="6DB32AE1" w14:textId="77777777" w:rsidR="00866FB5" w:rsidRPr="00B40E89" w:rsidRDefault="00866FB5" w:rsidP="00984FEF">
      <w:pPr>
        <w:numPr>
          <w:ilvl w:val="0"/>
          <w:numId w:val="28"/>
        </w:numPr>
        <w:rPr>
          <w:rFonts w:ascii="Georgia" w:hAnsi="Georgia"/>
          <w:sz w:val="21"/>
          <w:szCs w:val="21"/>
        </w:rPr>
      </w:pPr>
      <w:r w:rsidRPr="00B40E89">
        <w:rPr>
          <w:rFonts w:ascii="Georgia" w:hAnsi="Georgia"/>
          <w:sz w:val="21"/>
          <w:szCs w:val="21"/>
        </w:rPr>
        <w:t>neposkytne súčinnosť alebo odmietne uzavrieť Zmluvu podľa § 56 ods. 8 až 12 ZVO.</w:t>
      </w:r>
    </w:p>
    <w:p w14:paraId="0D80FDFD" w14:textId="77777777" w:rsidR="00866FB5" w:rsidRPr="00B40E89" w:rsidRDefault="00866FB5" w:rsidP="00984FEF">
      <w:pPr>
        <w:numPr>
          <w:ilvl w:val="1"/>
          <w:numId w:val="2"/>
        </w:numPr>
        <w:spacing w:before="120" w:after="120"/>
        <w:jc w:val="both"/>
        <w:rPr>
          <w:rFonts w:ascii="Georgia" w:hAnsi="Georgia"/>
          <w:sz w:val="21"/>
          <w:szCs w:val="21"/>
        </w:rPr>
      </w:pPr>
      <w:r w:rsidRPr="00B40E89">
        <w:rPr>
          <w:rFonts w:ascii="Georgia" w:hAnsi="Georgia"/>
          <w:sz w:val="21"/>
          <w:szCs w:val="21"/>
        </w:rPr>
        <w:t>V prípade skupiny dodávateľov môže každý člen zložiť časť zábezpeky samostatne tak, aby spolu dosiahli verejným obstarávateľom požadovanú výšku zábezpeky uvedenú v bode 15.2 súťažných podkladov.</w:t>
      </w:r>
    </w:p>
    <w:p w14:paraId="33F6F50D" w14:textId="77777777" w:rsidR="00A436DE" w:rsidRPr="00B40E89" w:rsidRDefault="00A436DE" w:rsidP="00A436DE">
      <w:pPr>
        <w:spacing w:before="120" w:after="120"/>
        <w:jc w:val="both"/>
        <w:rPr>
          <w:rFonts w:ascii="Georgia" w:hAnsi="Georgia"/>
          <w:sz w:val="21"/>
          <w:szCs w:val="21"/>
        </w:rPr>
      </w:pPr>
    </w:p>
    <w:p w14:paraId="2423D32F" w14:textId="77777777" w:rsidR="00A436DE" w:rsidRPr="00B40E89" w:rsidRDefault="00A436DE" w:rsidP="00984FEF">
      <w:pPr>
        <w:pStyle w:val="Nadpis6"/>
        <w:numPr>
          <w:ilvl w:val="0"/>
          <w:numId w:val="2"/>
        </w:numPr>
        <w:spacing w:before="120" w:after="120"/>
        <w:ind w:left="567" w:hanging="567"/>
        <w:rPr>
          <w:rFonts w:ascii="Georgia" w:hAnsi="Georgia"/>
          <w:smallCaps/>
          <w:sz w:val="21"/>
          <w:szCs w:val="21"/>
        </w:rPr>
      </w:pPr>
      <w:r w:rsidRPr="00B40E89">
        <w:rPr>
          <w:rFonts w:ascii="Georgia" w:hAnsi="Georgia"/>
          <w:smallCaps/>
          <w:sz w:val="21"/>
          <w:szCs w:val="21"/>
        </w:rPr>
        <w:t>Obsah ponuky</w:t>
      </w:r>
    </w:p>
    <w:p w14:paraId="0D69754A" w14:textId="77777777" w:rsidR="00A436DE" w:rsidRPr="00B40E89" w:rsidRDefault="00A436DE" w:rsidP="00984FEF">
      <w:pPr>
        <w:numPr>
          <w:ilvl w:val="1"/>
          <w:numId w:val="2"/>
        </w:numPr>
        <w:spacing w:before="120" w:after="120"/>
        <w:jc w:val="both"/>
        <w:rPr>
          <w:rFonts w:ascii="Georgia" w:hAnsi="Georgia"/>
          <w:b/>
          <w:sz w:val="21"/>
          <w:szCs w:val="21"/>
        </w:rPr>
      </w:pPr>
      <w:r w:rsidRPr="00B40E89">
        <w:rPr>
          <w:rFonts w:ascii="Georgia" w:hAnsi="Georgia"/>
          <w:b/>
          <w:sz w:val="21"/>
          <w:szCs w:val="21"/>
        </w:rPr>
        <w:t>Ponuka uchádzača musí obsahovať:</w:t>
      </w:r>
    </w:p>
    <w:p w14:paraId="1B4C9D4E" w14:textId="1A65758A" w:rsidR="00A436DE" w:rsidRPr="00B40E89" w:rsidRDefault="00A436DE" w:rsidP="00143D37">
      <w:pPr>
        <w:numPr>
          <w:ilvl w:val="2"/>
          <w:numId w:val="2"/>
        </w:numPr>
        <w:autoSpaceDE w:val="0"/>
        <w:autoSpaceDN w:val="0"/>
        <w:adjustRightInd w:val="0"/>
        <w:spacing w:after="120"/>
        <w:jc w:val="both"/>
        <w:rPr>
          <w:rFonts w:ascii="Georgia" w:eastAsia="Calibri" w:hAnsi="Georgia" w:cs="Georgia"/>
          <w:color w:val="000000"/>
          <w:sz w:val="21"/>
          <w:szCs w:val="21"/>
        </w:rPr>
      </w:pPr>
      <w:r w:rsidRPr="00B40E89">
        <w:rPr>
          <w:rFonts w:ascii="Georgia" w:hAnsi="Georgia" w:cs="Georgia"/>
          <w:b/>
          <w:bCs/>
          <w:color w:val="000000"/>
          <w:sz w:val="21"/>
          <w:szCs w:val="21"/>
        </w:rPr>
        <w:t>Identifikácia uchádzača/skupiny dodávateľov a osoby</w:t>
      </w:r>
      <w:r w:rsidRPr="00B40E89">
        <w:rPr>
          <w:rFonts w:ascii="Georgia" w:hAnsi="Georgia" w:cs="Georgia"/>
          <w:color w:val="000000"/>
          <w:sz w:val="21"/>
          <w:szCs w:val="21"/>
        </w:rPr>
        <w:t>, vypracovaný</w:t>
      </w:r>
      <w:r w:rsidR="00E85B90" w:rsidRPr="00B40E89">
        <w:rPr>
          <w:rFonts w:ascii="Georgia" w:hAnsi="Georgia" w:cs="Georgia"/>
          <w:color w:val="000000"/>
          <w:sz w:val="21"/>
          <w:szCs w:val="21"/>
        </w:rPr>
        <w:t xml:space="preserve"> podľa časti C - Prílohy č.1.</w:t>
      </w:r>
      <w:r w:rsidR="00E85B90" w:rsidRPr="00B40E89">
        <w:rPr>
          <w:rFonts w:ascii="Georgia" w:eastAsia="Calibri" w:hAnsi="Georgia" w:cs="Georgia"/>
          <w:color w:val="000000"/>
          <w:sz w:val="21"/>
          <w:szCs w:val="21"/>
        </w:rPr>
        <w:t xml:space="preserve"> </w:t>
      </w:r>
    </w:p>
    <w:p w14:paraId="653B66F7" w14:textId="2F16D659" w:rsidR="00A436DE" w:rsidRPr="00B40E89" w:rsidRDefault="00A436DE" w:rsidP="00143D37">
      <w:pPr>
        <w:numPr>
          <w:ilvl w:val="2"/>
          <w:numId w:val="2"/>
        </w:numPr>
        <w:autoSpaceDE w:val="0"/>
        <w:autoSpaceDN w:val="0"/>
        <w:adjustRightInd w:val="0"/>
        <w:spacing w:after="120"/>
        <w:jc w:val="both"/>
        <w:rPr>
          <w:rFonts w:ascii="Georgia" w:eastAsia="Calibri" w:hAnsi="Georgia" w:cs="Georgia"/>
          <w:color w:val="000000"/>
          <w:sz w:val="21"/>
          <w:szCs w:val="21"/>
        </w:rPr>
      </w:pPr>
      <w:r w:rsidRPr="00B40E89">
        <w:rPr>
          <w:rFonts w:ascii="Georgia" w:hAnsi="Georgia" w:cs="Georgia"/>
          <w:b/>
          <w:bCs/>
          <w:color w:val="000000"/>
          <w:sz w:val="21"/>
          <w:szCs w:val="21"/>
        </w:rPr>
        <w:t>Doklady a dokumenty</w:t>
      </w:r>
      <w:r w:rsidRPr="00B40E89">
        <w:rPr>
          <w:rFonts w:ascii="Georgia" w:hAnsi="Georgia" w:cs="Georgia"/>
          <w:color w:val="000000"/>
          <w:sz w:val="21"/>
          <w:szCs w:val="21"/>
        </w:rPr>
        <w:t xml:space="preserve">, </w:t>
      </w:r>
      <w:r w:rsidRPr="00B40E89">
        <w:rPr>
          <w:rFonts w:ascii="Georgia" w:hAnsi="Georgia" w:cs="Georgia"/>
          <w:b/>
          <w:color w:val="000000"/>
          <w:sz w:val="21"/>
          <w:szCs w:val="21"/>
        </w:rPr>
        <w:t>ktorými uchádzač preukazuje splnenie podmienok účasti</w:t>
      </w:r>
      <w:r w:rsidRPr="00B40E89">
        <w:rPr>
          <w:rFonts w:ascii="Georgia" w:hAnsi="Georgia" w:cs="Georgia"/>
          <w:color w:val="000000"/>
          <w:sz w:val="21"/>
          <w:szCs w:val="21"/>
        </w:rPr>
        <w:t xml:space="preserve"> a minimálnej úrovne štandardov, požadované </w:t>
      </w:r>
      <w:r w:rsidRPr="00B40E89">
        <w:rPr>
          <w:rFonts w:ascii="Georgia" w:hAnsi="Georgia" w:cs="Arial"/>
          <w:sz w:val="21"/>
          <w:szCs w:val="21"/>
        </w:rPr>
        <w:t xml:space="preserve">v </w:t>
      </w:r>
      <w:r w:rsidRPr="00B40E89">
        <w:rPr>
          <w:rFonts w:ascii="Georgia" w:hAnsi="Georgia"/>
          <w:color w:val="000000"/>
          <w:sz w:val="21"/>
          <w:szCs w:val="21"/>
        </w:rPr>
        <w:t xml:space="preserve">Oznámení o vyhlásení verejného obstarávania </w:t>
      </w:r>
      <w:r w:rsidRPr="00B40E89">
        <w:rPr>
          <w:rFonts w:ascii="Georgia" w:hAnsi="Georgia" w:cs="Georgia"/>
          <w:color w:val="000000"/>
          <w:sz w:val="21"/>
          <w:szCs w:val="21"/>
        </w:rPr>
        <w:t xml:space="preserve">a požadované a uvedené v časti </w:t>
      </w:r>
      <w:r w:rsidRPr="00B40E89">
        <w:rPr>
          <w:rFonts w:ascii="Georgia" w:hAnsi="Georgia" w:cs="Georgia"/>
          <w:i/>
          <w:color w:val="000000"/>
          <w:sz w:val="21"/>
          <w:szCs w:val="21"/>
        </w:rPr>
        <w:t>A.2  P</w:t>
      </w:r>
      <w:r w:rsidRPr="00B40E89">
        <w:rPr>
          <w:rFonts w:ascii="Georgia" w:hAnsi="Georgia" w:cs="Georgia"/>
          <w:i/>
          <w:iCs/>
          <w:color w:val="000000"/>
          <w:sz w:val="21"/>
          <w:szCs w:val="21"/>
        </w:rPr>
        <w:t xml:space="preserve">odmienky účasti </w:t>
      </w:r>
      <w:r w:rsidRPr="00B40E89">
        <w:rPr>
          <w:rFonts w:ascii="Georgia" w:hAnsi="Georgia" w:cs="Georgia"/>
          <w:color w:val="000000"/>
          <w:sz w:val="21"/>
          <w:szCs w:val="21"/>
        </w:rPr>
        <w:t>súťažných podkladov</w:t>
      </w:r>
      <w:r w:rsidR="00143D37">
        <w:rPr>
          <w:rFonts w:ascii="Georgia" w:hAnsi="Georgia" w:cs="Georgia"/>
          <w:color w:val="000000"/>
          <w:sz w:val="21"/>
          <w:szCs w:val="21"/>
        </w:rPr>
        <w:t xml:space="preserve"> a v časti B2 </w:t>
      </w:r>
      <w:r w:rsidR="004D0A2B">
        <w:rPr>
          <w:rFonts w:ascii="Georgia" w:hAnsi="Georgia" w:cs="Georgia"/>
          <w:color w:val="000000"/>
          <w:sz w:val="21"/>
          <w:szCs w:val="21"/>
        </w:rPr>
        <w:t xml:space="preserve">bode B.2.5 </w:t>
      </w:r>
      <w:r w:rsidR="004D0A2B" w:rsidRPr="004D0A2B">
        <w:rPr>
          <w:rFonts w:ascii="Georgia" w:hAnsi="Georgia" w:cs="Georgia"/>
          <w:i/>
          <w:iCs/>
          <w:color w:val="000000"/>
          <w:sz w:val="21"/>
          <w:szCs w:val="21"/>
        </w:rPr>
        <w:t xml:space="preserve">Opis predmetu zákazky </w:t>
      </w:r>
      <w:r w:rsidR="00143D37">
        <w:rPr>
          <w:rFonts w:ascii="Georgia" w:hAnsi="Georgia" w:cs="Georgia"/>
          <w:color w:val="000000"/>
          <w:sz w:val="21"/>
          <w:szCs w:val="21"/>
        </w:rPr>
        <w:t>súťažných pokladov.</w:t>
      </w:r>
    </w:p>
    <w:p w14:paraId="543E8EE0" w14:textId="77777777" w:rsidR="00A436DE" w:rsidRPr="00B40E89" w:rsidRDefault="00A436DE" w:rsidP="00143D37">
      <w:pPr>
        <w:numPr>
          <w:ilvl w:val="2"/>
          <w:numId w:val="2"/>
        </w:numPr>
        <w:autoSpaceDE w:val="0"/>
        <w:autoSpaceDN w:val="0"/>
        <w:adjustRightInd w:val="0"/>
        <w:spacing w:after="120"/>
        <w:jc w:val="both"/>
        <w:rPr>
          <w:rFonts w:ascii="Georgia" w:eastAsia="Calibri" w:hAnsi="Georgia" w:cs="Georgia"/>
          <w:color w:val="000000"/>
          <w:sz w:val="21"/>
          <w:szCs w:val="21"/>
        </w:rPr>
      </w:pPr>
      <w:r w:rsidRPr="00B40E89">
        <w:rPr>
          <w:rFonts w:ascii="Georgia" w:eastAsia="Calibri" w:hAnsi="Georgia" w:cs="Georgia"/>
          <w:color w:val="000000"/>
          <w:sz w:val="21"/>
          <w:szCs w:val="21"/>
        </w:rPr>
        <w:t xml:space="preserve">V prípade skupiny dodávateľov  </w:t>
      </w:r>
      <w:r w:rsidRPr="00B40E89">
        <w:rPr>
          <w:rFonts w:ascii="Georgia" w:eastAsia="Calibri" w:hAnsi="Georgia" w:cs="Georgia"/>
          <w:b/>
          <w:color w:val="000000"/>
          <w:sz w:val="21"/>
          <w:szCs w:val="21"/>
        </w:rPr>
        <w:t xml:space="preserve">Čestné vyhlásenie o vytvorení skupiny dodávateľov </w:t>
      </w:r>
      <w:r w:rsidRPr="00B40E89">
        <w:rPr>
          <w:rFonts w:ascii="Georgia" w:eastAsia="Calibri" w:hAnsi="Georgia" w:cs="Georgia"/>
          <w:color w:val="000000"/>
          <w:sz w:val="21"/>
          <w:szCs w:val="21"/>
        </w:rPr>
        <w:t xml:space="preserve">a vystavenú </w:t>
      </w:r>
      <w:r w:rsidRPr="00B40E89">
        <w:rPr>
          <w:rFonts w:ascii="Georgia" w:eastAsia="Calibri" w:hAnsi="Georgia" w:cs="Georgia"/>
          <w:b/>
          <w:color w:val="000000"/>
          <w:sz w:val="21"/>
          <w:szCs w:val="21"/>
        </w:rPr>
        <w:t>Plnú moc pre jedného z členov skupiny</w:t>
      </w:r>
      <w:r w:rsidRPr="00B40E89">
        <w:rPr>
          <w:rFonts w:ascii="Georgia" w:eastAsia="Calibri" w:hAnsi="Georgia" w:cs="Georgia"/>
          <w:color w:val="000000"/>
          <w:sz w:val="21"/>
          <w:szCs w:val="21"/>
        </w:rPr>
        <w:t>, ktorý bude oprávnený prijímať pokyny za všetkých a konať v mene všetkých ostatných členov skupiny, podpísanú všetkými členmi skupiny alebo osobou/osobami oprávnenými konať v danej veci za každého člena skupiny, vypracovanú podľa prílohy č. 3 a 4 týchto súťažných podkladov;</w:t>
      </w:r>
    </w:p>
    <w:p w14:paraId="7EFC130B" w14:textId="77777777" w:rsidR="00A436DE" w:rsidRPr="00B40E89" w:rsidRDefault="00A436DE" w:rsidP="00143D37">
      <w:pPr>
        <w:numPr>
          <w:ilvl w:val="2"/>
          <w:numId w:val="2"/>
        </w:numPr>
        <w:autoSpaceDE w:val="0"/>
        <w:autoSpaceDN w:val="0"/>
        <w:adjustRightInd w:val="0"/>
        <w:spacing w:after="120"/>
        <w:jc w:val="both"/>
        <w:rPr>
          <w:rFonts w:ascii="Georgia" w:eastAsia="Calibri" w:hAnsi="Georgia" w:cs="Georgia"/>
          <w:color w:val="000000"/>
          <w:sz w:val="21"/>
          <w:szCs w:val="21"/>
        </w:rPr>
      </w:pPr>
      <w:r w:rsidRPr="00B40E89">
        <w:rPr>
          <w:rFonts w:ascii="Georgia" w:eastAsia="Calibri" w:hAnsi="Georgia" w:cs="Georgia"/>
          <w:b/>
          <w:bCs/>
          <w:color w:val="000000"/>
          <w:sz w:val="21"/>
          <w:szCs w:val="21"/>
        </w:rPr>
        <w:t>Vyhlásenie uchádzača</w:t>
      </w:r>
      <w:r w:rsidRPr="00B40E89">
        <w:rPr>
          <w:rFonts w:ascii="Georgia" w:eastAsia="Calibri" w:hAnsi="Georgia" w:cs="Georgia"/>
          <w:color w:val="000000"/>
          <w:sz w:val="21"/>
          <w:szCs w:val="21"/>
        </w:rPr>
        <w:t xml:space="preserve"> 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 </w:t>
      </w:r>
    </w:p>
    <w:p w14:paraId="0E3BCEF4" w14:textId="5EFA6C64" w:rsidR="002F7617" w:rsidRPr="00B40E89" w:rsidRDefault="002F7617" w:rsidP="00143D37">
      <w:pPr>
        <w:numPr>
          <w:ilvl w:val="2"/>
          <w:numId w:val="2"/>
        </w:numPr>
        <w:autoSpaceDE w:val="0"/>
        <w:autoSpaceDN w:val="0"/>
        <w:adjustRightInd w:val="0"/>
        <w:spacing w:after="120"/>
        <w:jc w:val="both"/>
        <w:rPr>
          <w:rFonts w:ascii="Georgia" w:hAnsi="Georgia" w:cs="Georgia"/>
          <w:iCs/>
          <w:color w:val="000000"/>
          <w:sz w:val="21"/>
          <w:szCs w:val="21"/>
        </w:rPr>
      </w:pPr>
      <w:r w:rsidRPr="00B40E89">
        <w:rPr>
          <w:rFonts w:ascii="Georgia" w:hAnsi="Georgia" w:cs="Georgia"/>
          <w:b/>
          <w:iCs/>
          <w:color w:val="000000"/>
          <w:sz w:val="21"/>
          <w:szCs w:val="21"/>
        </w:rPr>
        <w:t>Doklad o zložení zábezpeky</w:t>
      </w:r>
      <w:r w:rsidRPr="00B40E89">
        <w:rPr>
          <w:rFonts w:ascii="Georgia" w:hAnsi="Georgia" w:cs="Georgia"/>
          <w:iCs/>
          <w:color w:val="000000"/>
          <w:sz w:val="21"/>
          <w:szCs w:val="21"/>
        </w:rPr>
        <w:t xml:space="preserve"> jedným zo spôsobov súladným s bodom 15 týchto súťažných podkladov;</w:t>
      </w:r>
    </w:p>
    <w:p w14:paraId="277F225C" w14:textId="77777777" w:rsidR="002F7617" w:rsidRPr="00B40E89" w:rsidRDefault="002F7617" w:rsidP="002F7617">
      <w:pPr>
        <w:spacing w:before="120" w:after="120"/>
        <w:ind w:left="720"/>
        <w:jc w:val="both"/>
        <w:rPr>
          <w:rFonts w:ascii="Georgia" w:hAnsi="Georgia"/>
          <w:sz w:val="21"/>
          <w:szCs w:val="21"/>
        </w:rPr>
      </w:pPr>
      <w:r w:rsidRPr="00B40E89">
        <w:rPr>
          <w:rFonts w:ascii="Georgia" w:hAnsi="Georgia"/>
          <w:sz w:val="21"/>
          <w:szCs w:val="21"/>
          <w:u w:val="single"/>
        </w:rPr>
        <w:t>V prípade zloženia finančných prostriedkov na bankový účet verejného obstarávateľa</w:t>
      </w:r>
      <w:r w:rsidRPr="00B40E89">
        <w:rPr>
          <w:rFonts w:ascii="Georgia" w:hAnsi="Georgia"/>
          <w:sz w:val="21"/>
          <w:szCs w:val="21"/>
        </w:rPr>
        <w:t xml:space="preserve"> verejný obstarávateľ uchádzačovi odporúča predložiť výpis z bankového účtu resp. iné vyjadrenie uchádzača potvrdzujúce skutočnosť, že finančné prostriedky boli pripísané na účet verejného obstarávateľa najneskôr v deň uplynutia lehoty na predkladanie ponúk. </w:t>
      </w:r>
    </w:p>
    <w:p w14:paraId="5355F458" w14:textId="77777777" w:rsidR="002F7617" w:rsidRPr="00B40E89" w:rsidRDefault="002F7617" w:rsidP="002F7617">
      <w:pPr>
        <w:spacing w:before="120" w:after="120"/>
        <w:ind w:left="720"/>
        <w:jc w:val="both"/>
        <w:rPr>
          <w:rFonts w:ascii="Georgia" w:hAnsi="Georgia"/>
          <w:sz w:val="21"/>
          <w:szCs w:val="21"/>
        </w:rPr>
      </w:pPr>
      <w:r w:rsidRPr="00B40E89">
        <w:rPr>
          <w:rFonts w:ascii="Georgia" w:hAnsi="Georgia"/>
          <w:sz w:val="21"/>
          <w:szCs w:val="21"/>
          <w:u w:val="single"/>
        </w:rPr>
        <w:lastRenderedPageBreak/>
        <w:t>V prípade poskytnutia zábezpeky formou bankovej záruky alebo poistenia záruky</w:t>
      </w:r>
      <w:r w:rsidRPr="00B40E89">
        <w:rPr>
          <w:rFonts w:ascii="Georgia" w:hAnsi="Georgia"/>
          <w:sz w:val="21"/>
          <w:szCs w:val="21"/>
        </w:rPr>
        <w:t>, uchádzač predloží doklad o zložení bankovej záruky resp. poistenia záruky buď</w:t>
      </w:r>
    </w:p>
    <w:p w14:paraId="238BB467" w14:textId="77777777" w:rsidR="002F7617" w:rsidRPr="00B40E89" w:rsidRDefault="002F7617" w:rsidP="00984FEF">
      <w:pPr>
        <w:numPr>
          <w:ilvl w:val="0"/>
          <w:numId w:val="48"/>
        </w:numPr>
        <w:spacing w:before="120" w:after="120"/>
        <w:ind w:left="1134" w:hanging="567"/>
        <w:jc w:val="both"/>
        <w:rPr>
          <w:rFonts w:ascii="Georgia" w:hAnsi="Georgia"/>
          <w:sz w:val="21"/>
          <w:szCs w:val="21"/>
        </w:rPr>
      </w:pPr>
      <w:r w:rsidRPr="00B40E89">
        <w:rPr>
          <w:rFonts w:ascii="Georgia" w:hAnsi="Georgia"/>
          <w:sz w:val="21"/>
          <w:szCs w:val="21"/>
        </w:rPr>
        <w:t>V ponuke vo forme elektronického dokumentu s kvalifikovaným elektronickým podpisom banky resp. poisťovne v súlade s nariadením eIDAS v prípade, ak banka resp. poisťovňa uchádzača takúto formu vystavenia bankovej záruky resp. poistenia záruky pripúšťa. V takom prípade nesmie byť uplatnenie bankovej záruky resp. poistenia záruky zo strany verejného obstarávateľa spojené so žiadnou prekážkou vyplývajúcou z elektronickej formy bankovej záruky resp. poistenia záruky oproti uplatneniu plnenia z písomnej bankovej záruky resp. poistenia záruky; alebo</w:t>
      </w:r>
    </w:p>
    <w:p w14:paraId="4194A47E" w14:textId="7E40301A" w:rsidR="002F7617" w:rsidRPr="00B40E89" w:rsidRDefault="002F7617" w:rsidP="00984FEF">
      <w:pPr>
        <w:numPr>
          <w:ilvl w:val="0"/>
          <w:numId w:val="48"/>
        </w:numPr>
        <w:spacing w:before="120" w:after="120"/>
        <w:ind w:left="1134" w:hanging="567"/>
        <w:jc w:val="both"/>
        <w:rPr>
          <w:rFonts w:ascii="Georgia" w:hAnsi="Georgia"/>
          <w:sz w:val="21"/>
          <w:szCs w:val="21"/>
        </w:rPr>
      </w:pPr>
      <w:r w:rsidRPr="00B40E89">
        <w:rPr>
          <w:rFonts w:ascii="Georgia" w:hAnsi="Georgia"/>
          <w:sz w:val="21"/>
          <w:szCs w:val="21"/>
        </w:rPr>
        <w:t xml:space="preserve">V ponuke vo forme prostej kópie bankovej záruky resp. poistenia záruky, pričom v takomto prípade uchádzač okrem skenu vloženého do systému </w:t>
      </w:r>
      <w:r w:rsidR="006D40CA">
        <w:rPr>
          <w:rFonts w:ascii="Georgia" w:hAnsi="Georgia"/>
          <w:sz w:val="21"/>
          <w:szCs w:val="21"/>
        </w:rPr>
        <w:t>JOSEPHINE</w:t>
      </w:r>
      <w:r w:rsidRPr="00B40E89">
        <w:rPr>
          <w:rFonts w:ascii="Georgia" w:hAnsi="Georgia"/>
          <w:sz w:val="21"/>
          <w:szCs w:val="21"/>
        </w:rPr>
        <w:t xml:space="preserve"> zároveň v lehote na predkladanie ponúk doručí originál bankovej záruky resp. poistenia záruky (notársky overená kópia bankovej záruky resp. poistenia záruky nie je postačujúca) v uzavretej obálke s uvedením identifikačných údajov uchádzača a hesla </w:t>
      </w:r>
      <w:r w:rsidRPr="00B40E89">
        <w:rPr>
          <w:rFonts w:ascii="Georgia" w:hAnsi="Georgia"/>
          <w:b/>
          <w:sz w:val="21"/>
          <w:szCs w:val="21"/>
        </w:rPr>
        <w:t xml:space="preserve">„Súťaž </w:t>
      </w:r>
      <w:r w:rsidR="001F62C1" w:rsidRPr="00B40E89">
        <w:rPr>
          <w:rFonts w:ascii="Georgia" w:hAnsi="Georgia"/>
          <w:b/>
          <w:sz w:val="21"/>
          <w:szCs w:val="21"/>
        </w:rPr>
        <w:t>–</w:t>
      </w:r>
      <w:r w:rsidRPr="00B40E89">
        <w:rPr>
          <w:rFonts w:ascii="Georgia" w:hAnsi="Georgia"/>
          <w:b/>
          <w:sz w:val="21"/>
          <w:szCs w:val="21"/>
        </w:rPr>
        <w:t xml:space="preserve"> </w:t>
      </w:r>
      <w:r w:rsidR="007D4581">
        <w:rPr>
          <w:rFonts w:ascii="Georgia" w:hAnsi="Georgia" w:cs="Arial"/>
          <w:b/>
          <w:sz w:val="21"/>
          <w:szCs w:val="21"/>
        </w:rPr>
        <w:t>Dodávka elektrickej energie</w:t>
      </w:r>
      <w:r w:rsidR="00414A7D" w:rsidRPr="00B40E89">
        <w:rPr>
          <w:rFonts w:ascii="Georgia" w:hAnsi="Georgia" w:cs="Arial"/>
          <w:b/>
          <w:sz w:val="21"/>
          <w:szCs w:val="21"/>
        </w:rPr>
        <w:t xml:space="preserve"> </w:t>
      </w:r>
      <w:r w:rsidRPr="00B40E89">
        <w:rPr>
          <w:rFonts w:ascii="Georgia" w:hAnsi="Georgia" w:cs="Arial"/>
          <w:b/>
          <w:bCs/>
          <w:sz w:val="21"/>
          <w:szCs w:val="21"/>
        </w:rPr>
        <w:t xml:space="preserve">– NEOTVÁRAŤ“ na adresu: </w:t>
      </w:r>
      <w:r w:rsidR="001F5B7F">
        <w:rPr>
          <w:rFonts w:ascii="Georgia" w:hAnsi="Georgia"/>
          <w:b/>
          <w:sz w:val="21"/>
          <w:szCs w:val="21"/>
        </w:rPr>
        <w:t>Slovenská poľnohospodárska univerzita v Nitre</w:t>
      </w:r>
      <w:r w:rsidRPr="00B40E89">
        <w:rPr>
          <w:rFonts w:ascii="Georgia" w:hAnsi="Georgia"/>
          <w:b/>
          <w:sz w:val="21"/>
          <w:szCs w:val="21"/>
        </w:rPr>
        <w:t xml:space="preserve">, </w:t>
      </w:r>
      <w:r w:rsidR="001F5B7F">
        <w:rPr>
          <w:rFonts w:ascii="Georgia" w:hAnsi="Georgia"/>
          <w:b/>
          <w:sz w:val="21"/>
          <w:szCs w:val="21"/>
        </w:rPr>
        <w:t>Útvar verejného obstarávania, Trieda Andreja Hlinku 2, 949 76 Nitra</w:t>
      </w:r>
    </w:p>
    <w:p w14:paraId="27738DE0" w14:textId="77777777" w:rsidR="00A436DE" w:rsidRPr="00B40E89" w:rsidRDefault="00A436DE" w:rsidP="00984FEF">
      <w:pPr>
        <w:numPr>
          <w:ilvl w:val="2"/>
          <w:numId w:val="2"/>
        </w:numPr>
        <w:autoSpaceDE w:val="0"/>
        <w:autoSpaceDN w:val="0"/>
        <w:adjustRightInd w:val="0"/>
        <w:jc w:val="both"/>
        <w:rPr>
          <w:rFonts w:ascii="Georgia" w:eastAsia="Calibri" w:hAnsi="Georgia" w:cs="Georgia"/>
          <w:color w:val="000000"/>
          <w:sz w:val="21"/>
          <w:szCs w:val="21"/>
        </w:rPr>
      </w:pPr>
      <w:r w:rsidRPr="00B40E89">
        <w:rPr>
          <w:rFonts w:ascii="Georgia" w:eastAsia="Calibri" w:hAnsi="Georgia" w:cs="Georgia"/>
          <w:b/>
          <w:bCs/>
          <w:color w:val="000000"/>
          <w:sz w:val="21"/>
          <w:szCs w:val="21"/>
        </w:rPr>
        <w:t xml:space="preserve">Zoznam </w:t>
      </w:r>
      <w:r w:rsidRPr="00B40E89">
        <w:rPr>
          <w:rFonts w:ascii="Georgia" w:eastAsia="Calibri" w:hAnsi="Georgia" w:cs="Georgia"/>
          <w:color w:val="000000"/>
          <w:sz w:val="21"/>
          <w:szCs w:val="21"/>
        </w:rPr>
        <w:t xml:space="preserve">všetkých subdodávateľov s uvedením údajov podľa prílohy č. 7 súťažných podkladov podpísaný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 </w:t>
      </w:r>
    </w:p>
    <w:p w14:paraId="17168E0A" w14:textId="77777777" w:rsidR="00A436DE" w:rsidRPr="00B40E89" w:rsidRDefault="00A436DE" w:rsidP="00A436DE">
      <w:pPr>
        <w:autoSpaceDE w:val="0"/>
        <w:autoSpaceDN w:val="0"/>
        <w:adjustRightInd w:val="0"/>
        <w:ind w:left="720"/>
        <w:jc w:val="both"/>
        <w:rPr>
          <w:rFonts w:ascii="Georgia" w:eastAsia="Calibri" w:hAnsi="Georgia" w:cs="Georgia"/>
          <w:color w:val="000000"/>
          <w:sz w:val="21"/>
          <w:szCs w:val="21"/>
        </w:rPr>
      </w:pPr>
      <w:r w:rsidRPr="00B40E89">
        <w:rPr>
          <w:rFonts w:ascii="Georgia" w:eastAsia="Calibri" w:hAnsi="Georgia" w:cs="Georgia"/>
          <w:color w:val="000000"/>
          <w:sz w:val="21"/>
          <w:szCs w:val="21"/>
        </w:rPr>
        <w:t xml:space="preserve">V prípade, ak uchádzačovi v čase predloženia ponuky nie je žiadny subdodávateľ známy, predloží vo svojej ponuke </w:t>
      </w:r>
      <w:r w:rsidRPr="00B40E89">
        <w:rPr>
          <w:rFonts w:ascii="Georgia" w:eastAsia="Calibri" w:hAnsi="Georgia" w:cs="Georgia"/>
          <w:b/>
          <w:bCs/>
          <w:color w:val="000000"/>
          <w:sz w:val="21"/>
          <w:szCs w:val="21"/>
        </w:rPr>
        <w:t>Čestné vyhlásenie uchádzača</w:t>
      </w:r>
      <w:r w:rsidRPr="00B40E89">
        <w:rPr>
          <w:rFonts w:ascii="Georgia" w:eastAsia="Calibri" w:hAnsi="Georgia" w:cs="Georgia"/>
          <w:color w:val="000000"/>
          <w:sz w:val="21"/>
          <w:szCs w:val="21"/>
        </w:rPr>
        <w:t xml:space="preserve">, že žiadny subdodávateľ nie je v čase predloženia ponuky známy. </w:t>
      </w:r>
    </w:p>
    <w:p w14:paraId="5753C9EF" w14:textId="77777777" w:rsidR="00A436DE" w:rsidRPr="00B40E89" w:rsidRDefault="00A436DE" w:rsidP="00A436DE">
      <w:pPr>
        <w:autoSpaceDE w:val="0"/>
        <w:autoSpaceDN w:val="0"/>
        <w:adjustRightInd w:val="0"/>
        <w:ind w:left="705"/>
        <w:jc w:val="both"/>
        <w:rPr>
          <w:rFonts w:ascii="Georgia" w:eastAsia="Calibri" w:hAnsi="Georgia" w:cs="Georgia"/>
          <w:color w:val="000000"/>
          <w:sz w:val="21"/>
          <w:szCs w:val="21"/>
        </w:rPr>
      </w:pPr>
      <w:r w:rsidRPr="00B40E89">
        <w:rPr>
          <w:rFonts w:ascii="Georgia" w:eastAsia="Calibri" w:hAnsi="Georgia" w:cs="Georgia"/>
          <w:color w:val="000000"/>
          <w:sz w:val="21"/>
          <w:szCs w:val="21"/>
        </w:rPr>
        <w:t>Čestné vyhlásenie podľa tohto bodu bude podpísané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w:t>
      </w:r>
    </w:p>
    <w:p w14:paraId="77E33D1F" w14:textId="77777777" w:rsidR="00152EC4" w:rsidRPr="00B40E89" w:rsidRDefault="00152EC4" w:rsidP="00A436DE">
      <w:pPr>
        <w:autoSpaceDE w:val="0"/>
        <w:autoSpaceDN w:val="0"/>
        <w:adjustRightInd w:val="0"/>
        <w:ind w:left="705"/>
        <w:jc w:val="both"/>
        <w:rPr>
          <w:rFonts w:ascii="Georgia" w:eastAsia="Calibri" w:hAnsi="Georgia" w:cs="Georgia"/>
          <w:color w:val="000000"/>
          <w:sz w:val="21"/>
          <w:szCs w:val="21"/>
        </w:rPr>
      </w:pPr>
    </w:p>
    <w:p w14:paraId="4476A76C" w14:textId="121686E6" w:rsidR="00A436DE" w:rsidRPr="00B40E89" w:rsidRDefault="00152EC4" w:rsidP="0063717B">
      <w:pPr>
        <w:numPr>
          <w:ilvl w:val="2"/>
          <w:numId w:val="2"/>
        </w:numPr>
        <w:autoSpaceDE w:val="0"/>
        <w:autoSpaceDN w:val="0"/>
        <w:adjustRightInd w:val="0"/>
        <w:spacing w:after="120"/>
        <w:jc w:val="both"/>
        <w:rPr>
          <w:rFonts w:ascii="Georgia" w:hAnsi="Georgia"/>
          <w:sz w:val="21"/>
          <w:szCs w:val="21"/>
        </w:rPr>
      </w:pPr>
      <w:r w:rsidRPr="00B40E89">
        <w:rPr>
          <w:rFonts w:ascii="Georgia" w:hAnsi="Georgia"/>
          <w:b/>
          <w:sz w:val="21"/>
          <w:szCs w:val="21"/>
        </w:rPr>
        <w:t>Návrh na plnenie kritéria</w:t>
      </w:r>
      <w:r w:rsidRPr="00B40E89">
        <w:rPr>
          <w:rFonts w:ascii="Georgia" w:hAnsi="Georgia"/>
          <w:sz w:val="21"/>
          <w:szCs w:val="21"/>
        </w:rPr>
        <w:t xml:space="preserve"> na vyhodnotenie ponúk podľa prílohy č. 2 súťažných podkladov, v súlade s bodom 14 súťažných podkladov, časťou A.3, podpísaný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w:t>
      </w:r>
      <w:r w:rsidR="00A436DE" w:rsidRPr="00B40E89">
        <w:rPr>
          <w:rFonts w:ascii="Georgia" w:hAnsi="Georgia"/>
          <w:sz w:val="21"/>
          <w:szCs w:val="21"/>
        </w:rPr>
        <w:t xml:space="preserve"> </w:t>
      </w:r>
    </w:p>
    <w:p w14:paraId="6AFF8139" w14:textId="3620520A" w:rsidR="0063717B" w:rsidRPr="0063717B" w:rsidRDefault="0063717B" w:rsidP="0063717B">
      <w:pPr>
        <w:numPr>
          <w:ilvl w:val="2"/>
          <w:numId w:val="2"/>
        </w:numPr>
        <w:autoSpaceDE w:val="0"/>
        <w:autoSpaceDN w:val="0"/>
        <w:adjustRightInd w:val="0"/>
        <w:spacing w:after="120"/>
        <w:jc w:val="both"/>
        <w:rPr>
          <w:rFonts w:ascii="Georgia" w:hAnsi="Georgia"/>
          <w:sz w:val="21"/>
          <w:szCs w:val="21"/>
        </w:rPr>
      </w:pPr>
      <w:r>
        <w:rPr>
          <w:rFonts w:ascii="Georgia" w:hAnsi="Georgia"/>
          <w:b/>
          <w:bCs/>
          <w:sz w:val="21"/>
          <w:szCs w:val="21"/>
        </w:rPr>
        <w:t xml:space="preserve">Určenie ceny </w:t>
      </w:r>
      <w:r>
        <w:rPr>
          <w:rFonts w:ascii="Georgia" w:hAnsi="Georgia"/>
          <w:sz w:val="21"/>
          <w:szCs w:val="21"/>
        </w:rPr>
        <w:t xml:space="preserve">podľa prílohy č. 2A súťažných pokladov </w:t>
      </w:r>
      <w:r w:rsidRPr="00B40E89">
        <w:rPr>
          <w:rFonts w:ascii="Georgia" w:hAnsi="Georgia"/>
          <w:sz w:val="21"/>
          <w:szCs w:val="21"/>
        </w:rPr>
        <w:t xml:space="preserve">podpísaný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 </w:t>
      </w:r>
    </w:p>
    <w:p w14:paraId="1701ACA9" w14:textId="5942994A" w:rsidR="00A436DE" w:rsidRPr="00B40E89" w:rsidRDefault="00A436DE" w:rsidP="0063717B">
      <w:pPr>
        <w:numPr>
          <w:ilvl w:val="2"/>
          <w:numId w:val="2"/>
        </w:numPr>
        <w:spacing w:before="120" w:after="120"/>
        <w:jc w:val="both"/>
        <w:rPr>
          <w:rFonts w:ascii="Georgia" w:hAnsi="Georgia"/>
          <w:sz w:val="21"/>
          <w:szCs w:val="21"/>
        </w:rPr>
      </w:pPr>
      <w:r w:rsidRPr="00B40E89">
        <w:rPr>
          <w:rFonts w:ascii="Georgia" w:hAnsi="Georgia"/>
          <w:b/>
          <w:sz w:val="21"/>
          <w:szCs w:val="21"/>
        </w:rPr>
        <w:t>Návrh Zmluvy</w:t>
      </w:r>
      <w:r w:rsidRPr="00B40E89">
        <w:rPr>
          <w:rFonts w:ascii="Georgia" w:hAnsi="Georgia"/>
          <w:sz w:val="21"/>
          <w:szCs w:val="21"/>
        </w:rPr>
        <w:t xml:space="preserve"> podľa časti B.1 a prílohy č. 5 súťažných podkladov, doplnený o identifikačné údaje uchádzača a ostatné údaje, ktoré sa týkajú uchádzača, podpísaný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 </w:t>
      </w:r>
    </w:p>
    <w:p w14:paraId="4E12B099" w14:textId="29C4EBD7" w:rsidR="00143E45" w:rsidRPr="00B40E89" w:rsidRDefault="00143E45" w:rsidP="00984FEF">
      <w:pPr>
        <w:numPr>
          <w:ilvl w:val="2"/>
          <w:numId w:val="2"/>
        </w:numPr>
        <w:spacing w:before="120" w:after="120"/>
        <w:jc w:val="both"/>
        <w:rPr>
          <w:rFonts w:ascii="Georgia" w:hAnsi="Georgia"/>
          <w:b/>
          <w:sz w:val="21"/>
          <w:szCs w:val="21"/>
        </w:rPr>
      </w:pPr>
      <w:r w:rsidRPr="00B40E89">
        <w:rPr>
          <w:rFonts w:ascii="Georgia" w:hAnsi="Georgia"/>
          <w:b/>
          <w:sz w:val="21"/>
          <w:szCs w:val="21"/>
        </w:rPr>
        <w:t xml:space="preserve">Čestné vyhlásenie uchádzača o neprítomnosti konfliktu záujmov </w:t>
      </w:r>
      <w:r w:rsidRPr="00B40E89">
        <w:rPr>
          <w:rFonts w:ascii="Georgia" w:hAnsi="Georgia"/>
          <w:sz w:val="21"/>
          <w:szCs w:val="21"/>
        </w:rPr>
        <w:t xml:space="preserve">vypracované podľa časti C súťažných podkladov -prílohy č. </w:t>
      </w:r>
      <w:r w:rsidR="0010053D" w:rsidRPr="00B40E89">
        <w:rPr>
          <w:rFonts w:ascii="Georgia" w:hAnsi="Georgia"/>
          <w:sz w:val="21"/>
          <w:szCs w:val="21"/>
        </w:rPr>
        <w:t>9</w:t>
      </w:r>
      <w:r w:rsidRPr="00B40E89">
        <w:rPr>
          <w:rFonts w:ascii="Georgia" w:hAnsi="Georgia"/>
          <w:sz w:val="21"/>
          <w:szCs w:val="21"/>
        </w:rPr>
        <w:t xml:space="preserve"> týchto súťažných podkladov a v súlade s bodom 29 tejto časti súťažných podkladov.</w:t>
      </w:r>
    </w:p>
    <w:p w14:paraId="3C0F039E" w14:textId="77777777" w:rsidR="00A436DE" w:rsidRPr="00B40E89" w:rsidRDefault="00A436DE" w:rsidP="00984FEF">
      <w:pPr>
        <w:numPr>
          <w:ilvl w:val="1"/>
          <w:numId w:val="2"/>
        </w:numPr>
        <w:spacing w:before="120" w:after="120"/>
        <w:jc w:val="both"/>
        <w:rPr>
          <w:rFonts w:ascii="Georgia" w:hAnsi="Georgia"/>
          <w:sz w:val="21"/>
          <w:szCs w:val="21"/>
        </w:rPr>
      </w:pPr>
      <w:r w:rsidRPr="00B40E89">
        <w:rPr>
          <w:rFonts w:ascii="Georgia" w:hAnsi="Georgia"/>
          <w:sz w:val="21"/>
          <w:szCs w:val="21"/>
        </w:rPr>
        <w:t>Verejný obstarávateľ ukladá nasledovné povinnosti zamerané na ochranu dôverných informácií:</w:t>
      </w:r>
    </w:p>
    <w:p w14:paraId="270A93E6" w14:textId="77777777" w:rsidR="00A436DE" w:rsidRPr="00B40E89" w:rsidRDefault="00A436DE" w:rsidP="0063717B">
      <w:pPr>
        <w:numPr>
          <w:ilvl w:val="2"/>
          <w:numId w:val="2"/>
        </w:numPr>
        <w:tabs>
          <w:tab w:val="left" w:pos="1134"/>
        </w:tabs>
        <w:spacing w:after="120"/>
        <w:jc w:val="both"/>
        <w:rPr>
          <w:rFonts w:ascii="Georgia" w:hAnsi="Georgia"/>
          <w:sz w:val="21"/>
          <w:szCs w:val="21"/>
        </w:rPr>
      </w:pPr>
      <w:r w:rsidRPr="00B40E89">
        <w:rPr>
          <w:rFonts w:ascii="Georgia" w:hAnsi="Georgia"/>
          <w:sz w:val="21"/>
          <w:szCs w:val="21"/>
        </w:rPr>
        <w:t xml:space="preserve">Uchádzač vo svojej ponuke jednoznačne označí doklady a dokumenty (resp. ich časti), ktoré považuje za dôverné informácie. Za dôverné informácie je na účely ZVO možné označiť výhradne obchodné tajomstvo, technické riešenia a predlohy, návody, výkresy, projektové </w:t>
      </w:r>
      <w:r w:rsidRPr="00B40E89">
        <w:rPr>
          <w:rFonts w:ascii="Georgia" w:hAnsi="Georgia"/>
          <w:sz w:val="21"/>
          <w:szCs w:val="21"/>
        </w:rPr>
        <w:lastRenderedPageBreak/>
        <w:t xml:space="preserve">dokumentácie, modely, spôsob výpočtu jednotkových cien a ak sa neuvádzajú jednotkové ceny, ale len cena, tak aj spôsob výpočtu ceny a vzory. </w:t>
      </w:r>
    </w:p>
    <w:p w14:paraId="5BD8ADAD" w14:textId="77777777" w:rsidR="00A436DE" w:rsidRPr="00B40E89" w:rsidRDefault="00A436DE" w:rsidP="0063717B">
      <w:pPr>
        <w:numPr>
          <w:ilvl w:val="2"/>
          <w:numId w:val="2"/>
        </w:numPr>
        <w:tabs>
          <w:tab w:val="left" w:pos="1134"/>
        </w:tabs>
        <w:spacing w:after="120"/>
        <w:jc w:val="both"/>
        <w:rPr>
          <w:rFonts w:ascii="Georgia" w:hAnsi="Georgia"/>
          <w:sz w:val="21"/>
          <w:szCs w:val="21"/>
        </w:rPr>
      </w:pPr>
      <w:r w:rsidRPr="00B40E89">
        <w:rPr>
          <w:rFonts w:ascii="Georgia" w:hAnsi="Georgia"/>
          <w:sz w:val="21"/>
          <w:szCs w:val="21"/>
        </w:rPr>
        <w:t>Verejný obstarávateľ je povinný zachovávať mlčanlivosť o informáciách označených ako dôverné. Týmto nie sú dotknuté ustanovenia ZVO, ukladajúce povinnosť verejného obstarávateľa oznamovať či zasielať úradu dokumenty a iné oznámenia, ako ani ustanovenia ukladajúce verejnému obstarávateľovi a úradu zverejňovať dokumenty a iné oznámenia podľa ZVO a tiež povinnosti zverejňovania zmlúv podľa osobitného predpisu.</w:t>
      </w:r>
    </w:p>
    <w:p w14:paraId="228BBEDC" w14:textId="77777777" w:rsidR="00A436DE" w:rsidRPr="00B40E89" w:rsidRDefault="00A436DE" w:rsidP="00984FEF">
      <w:pPr>
        <w:numPr>
          <w:ilvl w:val="1"/>
          <w:numId w:val="2"/>
        </w:numPr>
        <w:spacing w:before="120" w:after="120"/>
        <w:jc w:val="both"/>
        <w:rPr>
          <w:rFonts w:ascii="Georgia" w:hAnsi="Georgia"/>
          <w:sz w:val="21"/>
          <w:szCs w:val="21"/>
        </w:rPr>
      </w:pPr>
      <w:r w:rsidRPr="00B40E89">
        <w:rPr>
          <w:rFonts w:ascii="Georgia" w:hAnsi="Georgia"/>
          <w:sz w:val="21"/>
          <w:szCs w:val="21"/>
        </w:rPr>
        <w:t>Dokumenty v ponuke, pre ktoré je to vyžadované v týchto súťažných podkladoch musia byť podpísané:</w:t>
      </w:r>
    </w:p>
    <w:p w14:paraId="6625BECF" w14:textId="77777777" w:rsidR="00A436DE" w:rsidRPr="00B40E89" w:rsidRDefault="00A436DE" w:rsidP="0042111A">
      <w:pPr>
        <w:pStyle w:val="Odsekzoznamu"/>
        <w:numPr>
          <w:ilvl w:val="0"/>
          <w:numId w:val="44"/>
        </w:numPr>
        <w:spacing w:before="120" w:after="120"/>
        <w:ind w:left="993" w:hanging="426"/>
        <w:jc w:val="both"/>
        <w:rPr>
          <w:rFonts w:ascii="Georgia" w:hAnsi="Georgia"/>
          <w:sz w:val="21"/>
          <w:szCs w:val="21"/>
        </w:rPr>
      </w:pPr>
      <w:r w:rsidRPr="00B40E89">
        <w:rPr>
          <w:rFonts w:ascii="Georgia" w:hAnsi="Georgia"/>
          <w:sz w:val="21"/>
          <w:szCs w:val="21"/>
        </w:rPr>
        <w:t>uchádzačom, t.j. osobou/osobami oprávnenými konať v mene uchádzača, v súlade s dokladom o oprávnení podnikať,</w:t>
      </w:r>
    </w:p>
    <w:p w14:paraId="5115F094" w14:textId="77777777" w:rsidR="00A436DE" w:rsidRPr="00B40E89" w:rsidRDefault="00A436DE" w:rsidP="0042111A">
      <w:pPr>
        <w:pStyle w:val="Odsekzoznamu"/>
        <w:spacing w:before="120" w:after="120"/>
        <w:ind w:left="993" w:hanging="426"/>
        <w:jc w:val="both"/>
        <w:rPr>
          <w:rFonts w:ascii="Georgia" w:hAnsi="Georgia"/>
          <w:sz w:val="21"/>
          <w:szCs w:val="21"/>
        </w:rPr>
      </w:pPr>
      <w:r w:rsidRPr="00B40E89">
        <w:rPr>
          <w:rFonts w:ascii="Georgia" w:hAnsi="Georgia"/>
          <w:sz w:val="21"/>
          <w:szCs w:val="21"/>
        </w:rPr>
        <w:t>alebo</w:t>
      </w:r>
    </w:p>
    <w:p w14:paraId="51BB2E63" w14:textId="77777777" w:rsidR="00A436DE" w:rsidRPr="00B40E89" w:rsidRDefault="00A436DE" w:rsidP="0042111A">
      <w:pPr>
        <w:pStyle w:val="Odsekzoznamu"/>
        <w:numPr>
          <w:ilvl w:val="0"/>
          <w:numId w:val="44"/>
        </w:numPr>
        <w:spacing w:before="120" w:after="120"/>
        <w:ind w:left="993" w:hanging="426"/>
        <w:jc w:val="both"/>
        <w:rPr>
          <w:rFonts w:ascii="Georgia" w:hAnsi="Georgia"/>
          <w:sz w:val="21"/>
          <w:szCs w:val="21"/>
        </w:rPr>
      </w:pPr>
      <w:r w:rsidRPr="00B40E89">
        <w:rPr>
          <w:rFonts w:ascii="Georgia" w:hAnsi="Georgia"/>
          <w:sz w:val="21"/>
          <w:szCs w:val="21"/>
        </w:rPr>
        <w:t>zástupcom uchádzača, oprávneným konať v mene uchádzača; v tom prípade bude súčasťou ponuky adekvátne písomné plnomocenstvo pre zástupcu uchádzača podpísané uchádzačom podľa písm. a) tohto bodu.</w:t>
      </w:r>
    </w:p>
    <w:p w14:paraId="14EF76E4" w14:textId="77777777" w:rsidR="00A436DE" w:rsidRPr="00B40E89" w:rsidRDefault="00A436DE" w:rsidP="00A436DE">
      <w:pPr>
        <w:spacing w:before="120" w:after="120"/>
        <w:ind w:left="360"/>
        <w:jc w:val="both"/>
        <w:rPr>
          <w:rFonts w:ascii="Georgia" w:hAnsi="Georgia"/>
          <w:sz w:val="21"/>
          <w:szCs w:val="21"/>
        </w:rPr>
      </w:pPr>
    </w:p>
    <w:p w14:paraId="41B0C406" w14:textId="77777777" w:rsidR="00A436DE" w:rsidRPr="00B40E89" w:rsidRDefault="00A436DE" w:rsidP="00984FEF">
      <w:pPr>
        <w:numPr>
          <w:ilvl w:val="0"/>
          <w:numId w:val="2"/>
        </w:numPr>
        <w:spacing w:before="120" w:after="120"/>
        <w:ind w:left="567" w:hanging="567"/>
        <w:jc w:val="both"/>
        <w:rPr>
          <w:rFonts w:ascii="Georgia" w:hAnsi="Georgia"/>
          <w:smallCaps/>
          <w:sz w:val="21"/>
          <w:szCs w:val="21"/>
        </w:rPr>
      </w:pPr>
      <w:r w:rsidRPr="00B40E89">
        <w:rPr>
          <w:rFonts w:ascii="Georgia" w:hAnsi="Georgia"/>
          <w:b/>
          <w:bCs/>
          <w:smallCaps/>
          <w:sz w:val="21"/>
          <w:szCs w:val="21"/>
        </w:rPr>
        <w:t>Náklady  na ponuku</w:t>
      </w:r>
    </w:p>
    <w:p w14:paraId="355CE0B0" w14:textId="77777777" w:rsidR="00A436DE" w:rsidRPr="00B40E89" w:rsidRDefault="00A436DE" w:rsidP="00984FEF">
      <w:pPr>
        <w:pStyle w:val="Zkladntext2"/>
        <w:numPr>
          <w:ilvl w:val="1"/>
          <w:numId w:val="2"/>
        </w:numPr>
        <w:spacing w:before="120" w:after="120"/>
        <w:jc w:val="both"/>
        <w:rPr>
          <w:rFonts w:ascii="Georgia" w:hAnsi="Georgia"/>
          <w:sz w:val="21"/>
          <w:szCs w:val="21"/>
        </w:rPr>
      </w:pPr>
      <w:r w:rsidRPr="00B40E89">
        <w:rPr>
          <w:rFonts w:ascii="Georgia" w:hAnsi="Georgia"/>
          <w:sz w:val="21"/>
          <w:szCs w:val="21"/>
        </w:rPr>
        <w:t>Všetky náklady a výdavky spojené s účasťou v tomto verejnom obstarávaní a s prípravou a predložením ponuky znáša záujemca/uchádzač bez finančného nároku voči verejnému obstarávateľovi, bez ohľadu na výsledok verejného obstarávania.</w:t>
      </w:r>
    </w:p>
    <w:p w14:paraId="472496DB" w14:textId="77777777" w:rsidR="00A436DE" w:rsidRPr="00B40E89" w:rsidRDefault="00A436DE" w:rsidP="00984FEF">
      <w:pPr>
        <w:pStyle w:val="Zkladntext2"/>
        <w:numPr>
          <w:ilvl w:val="1"/>
          <w:numId w:val="2"/>
        </w:numPr>
        <w:spacing w:before="120" w:after="120"/>
        <w:ind w:left="539" w:hanging="539"/>
        <w:jc w:val="both"/>
        <w:rPr>
          <w:rFonts w:ascii="Georgia" w:hAnsi="Georgia"/>
          <w:sz w:val="21"/>
          <w:szCs w:val="21"/>
        </w:rPr>
      </w:pPr>
      <w:r w:rsidRPr="00B40E89">
        <w:rPr>
          <w:rFonts w:ascii="Georgia" w:hAnsi="Georgia"/>
          <w:sz w:val="21"/>
          <w:szCs w:val="21"/>
        </w:rPr>
        <w:t xml:space="preserve">Ponuky doručené  a predložené v lehote na predkladanie ponúk uvedenej </w:t>
      </w:r>
      <w:r w:rsidRPr="00B40E89">
        <w:rPr>
          <w:rFonts w:ascii="Georgia" w:hAnsi="Georgia" w:cs="Arial"/>
          <w:sz w:val="21"/>
          <w:szCs w:val="21"/>
        </w:rPr>
        <w:t xml:space="preserve">v </w:t>
      </w:r>
      <w:r w:rsidRPr="00B40E89">
        <w:rPr>
          <w:rFonts w:ascii="Georgia" w:hAnsi="Georgia"/>
          <w:color w:val="000000"/>
          <w:sz w:val="21"/>
          <w:szCs w:val="21"/>
        </w:rPr>
        <w:t xml:space="preserve">Oznámení o vyhlásení verejného obstarávania </w:t>
      </w:r>
      <w:r w:rsidRPr="00B40E89">
        <w:rPr>
          <w:rFonts w:ascii="Georgia" w:hAnsi="Georgia"/>
          <w:sz w:val="21"/>
          <w:szCs w:val="21"/>
        </w:rPr>
        <w:t>sa uchádzačom nevracajú. Zostávajú ako súčasť dokumentácie vyhláseného postupu verejného obstarávania.</w:t>
      </w:r>
    </w:p>
    <w:p w14:paraId="61BC1E02" w14:textId="77777777" w:rsidR="00A436DE" w:rsidRPr="00B40E89" w:rsidRDefault="00A436DE" w:rsidP="00A436DE">
      <w:pPr>
        <w:spacing w:before="120" w:after="120"/>
        <w:rPr>
          <w:rFonts w:ascii="Georgia" w:hAnsi="Georgia"/>
          <w:b/>
          <w:sz w:val="21"/>
          <w:szCs w:val="21"/>
        </w:rPr>
      </w:pPr>
    </w:p>
    <w:p w14:paraId="08D81363" w14:textId="77777777" w:rsidR="00A436DE" w:rsidRPr="00B40E89" w:rsidRDefault="00A436DE" w:rsidP="00A436DE">
      <w:pPr>
        <w:spacing w:before="120" w:after="120"/>
        <w:jc w:val="center"/>
        <w:rPr>
          <w:rFonts w:ascii="Georgia" w:hAnsi="Georgia"/>
          <w:b/>
          <w:sz w:val="21"/>
          <w:szCs w:val="21"/>
        </w:rPr>
      </w:pPr>
      <w:r w:rsidRPr="00B40E89">
        <w:rPr>
          <w:rFonts w:ascii="Georgia" w:hAnsi="Georgia"/>
          <w:b/>
          <w:sz w:val="21"/>
          <w:szCs w:val="21"/>
        </w:rPr>
        <w:t>Časť IV.</w:t>
      </w:r>
    </w:p>
    <w:p w14:paraId="646C7C94" w14:textId="77777777" w:rsidR="00A436DE" w:rsidRPr="00B40E89" w:rsidRDefault="00A436DE" w:rsidP="00A436DE">
      <w:pPr>
        <w:pStyle w:val="Nadpis5"/>
        <w:spacing w:before="120" w:after="120"/>
        <w:rPr>
          <w:rFonts w:ascii="Georgia" w:hAnsi="Georgia"/>
          <w:sz w:val="21"/>
          <w:szCs w:val="21"/>
        </w:rPr>
      </w:pPr>
      <w:r w:rsidRPr="00B40E89">
        <w:rPr>
          <w:rFonts w:ascii="Georgia" w:hAnsi="Georgia"/>
          <w:sz w:val="21"/>
          <w:szCs w:val="21"/>
        </w:rPr>
        <w:t>Predkladanie ponuky</w:t>
      </w:r>
    </w:p>
    <w:p w14:paraId="30F41BC6" w14:textId="77777777" w:rsidR="00A436DE" w:rsidRPr="00B40E89" w:rsidRDefault="00A436DE" w:rsidP="00A436DE">
      <w:pPr>
        <w:rPr>
          <w:rFonts w:ascii="Georgia" w:hAnsi="Georgia"/>
          <w:sz w:val="21"/>
          <w:szCs w:val="21"/>
        </w:rPr>
      </w:pPr>
    </w:p>
    <w:p w14:paraId="1FDA44E3" w14:textId="77777777" w:rsidR="00A436DE" w:rsidRPr="00B40E89" w:rsidRDefault="00A436DE" w:rsidP="00984FEF">
      <w:pPr>
        <w:numPr>
          <w:ilvl w:val="0"/>
          <w:numId w:val="2"/>
        </w:numPr>
        <w:spacing w:before="122"/>
        <w:ind w:left="567" w:hanging="567"/>
        <w:jc w:val="both"/>
        <w:rPr>
          <w:rFonts w:ascii="Georgia" w:hAnsi="Georgia"/>
          <w:smallCaps/>
          <w:sz w:val="21"/>
          <w:szCs w:val="21"/>
        </w:rPr>
      </w:pPr>
      <w:r w:rsidRPr="00B40E89">
        <w:rPr>
          <w:rFonts w:ascii="Georgia" w:hAnsi="Georgia"/>
          <w:b/>
          <w:bCs/>
          <w:smallCaps/>
          <w:sz w:val="21"/>
          <w:szCs w:val="21"/>
        </w:rPr>
        <w:t>Hospodársky subjekt oprávnený predložiť ponuku</w:t>
      </w:r>
    </w:p>
    <w:p w14:paraId="139176A9" w14:textId="77777777" w:rsidR="00A436DE" w:rsidRPr="00B40E89" w:rsidRDefault="00A436DE" w:rsidP="00984FEF">
      <w:pPr>
        <w:numPr>
          <w:ilvl w:val="1"/>
          <w:numId w:val="2"/>
        </w:numPr>
        <w:spacing w:before="122"/>
        <w:jc w:val="both"/>
        <w:rPr>
          <w:rFonts w:ascii="Georgia" w:hAnsi="Georgia"/>
          <w:sz w:val="21"/>
          <w:szCs w:val="21"/>
        </w:rPr>
      </w:pPr>
      <w:r w:rsidRPr="00B40E89">
        <w:rPr>
          <w:rFonts w:ascii="Georgia" w:hAnsi="Georgia"/>
          <w:sz w:val="21"/>
          <w:szCs w:val="21"/>
        </w:rPr>
        <w:t>Záujemcom v tomto postupe je hospodársky subjekt, ktorý má záujem o účasť vo verejnom obstarávaní.</w:t>
      </w:r>
    </w:p>
    <w:p w14:paraId="4E81DBBA" w14:textId="77777777" w:rsidR="00A436DE" w:rsidRPr="00B40E89" w:rsidRDefault="00A436DE" w:rsidP="00984FEF">
      <w:pPr>
        <w:numPr>
          <w:ilvl w:val="1"/>
          <w:numId w:val="2"/>
        </w:numPr>
        <w:spacing w:before="122"/>
        <w:jc w:val="both"/>
        <w:rPr>
          <w:rFonts w:ascii="Georgia" w:hAnsi="Georgia"/>
          <w:sz w:val="21"/>
          <w:szCs w:val="21"/>
        </w:rPr>
      </w:pPr>
      <w:r w:rsidRPr="00B40E89">
        <w:rPr>
          <w:rFonts w:ascii="Georgia" w:hAnsi="Georgia"/>
          <w:sz w:val="21"/>
          <w:szCs w:val="21"/>
        </w:rPr>
        <w:t xml:space="preserve">Uchádzačom v tomto postupe je hospodársky subjekt, ktorý predložil ponuku. </w:t>
      </w:r>
    </w:p>
    <w:p w14:paraId="66D76076" w14:textId="77777777" w:rsidR="00A436DE" w:rsidRPr="00B40E89" w:rsidRDefault="00A436DE" w:rsidP="00984FEF">
      <w:pPr>
        <w:numPr>
          <w:ilvl w:val="1"/>
          <w:numId w:val="2"/>
        </w:numPr>
        <w:spacing w:before="122"/>
        <w:jc w:val="both"/>
        <w:rPr>
          <w:rFonts w:ascii="Georgia" w:hAnsi="Georgia"/>
          <w:sz w:val="21"/>
          <w:szCs w:val="21"/>
        </w:rPr>
      </w:pPr>
      <w:r w:rsidRPr="00B40E89">
        <w:rPr>
          <w:rFonts w:ascii="Georgia" w:hAnsi="Georgia"/>
          <w:sz w:val="21"/>
          <w:szCs w:val="21"/>
        </w:rPr>
        <w:t>Hospodárskym subjektom podľa bodov 18.1 a 18.2 je fyzická osoba, právnická osoba alebo skupina takýchto osôb, ktorá dodáva tovar.</w:t>
      </w:r>
    </w:p>
    <w:p w14:paraId="6F9C6C4D" w14:textId="77777777" w:rsidR="00A436DE" w:rsidRPr="00B40E89" w:rsidRDefault="00A436DE" w:rsidP="00984FEF">
      <w:pPr>
        <w:numPr>
          <w:ilvl w:val="1"/>
          <w:numId w:val="2"/>
        </w:numPr>
        <w:spacing w:before="122"/>
        <w:jc w:val="both"/>
        <w:rPr>
          <w:rFonts w:ascii="Georgia" w:hAnsi="Georgia"/>
          <w:sz w:val="21"/>
          <w:szCs w:val="21"/>
        </w:rPr>
      </w:pPr>
      <w:r w:rsidRPr="00B40E89">
        <w:rPr>
          <w:rFonts w:ascii="Georgia" w:hAnsi="Georgia"/>
          <w:sz w:val="21"/>
          <w:szCs w:val="21"/>
        </w:rPr>
        <w:t>Ponuku môže predložiť aj skupina dodávateľov. Verejný obstarávateľ nevyžaduje od skupiny dodávateľov, aby vytvorila právnu formu na účely účasti vo verejnom obstarávaní. 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zmluvy a komunikácie.</w:t>
      </w:r>
    </w:p>
    <w:p w14:paraId="5EF3B337" w14:textId="77777777" w:rsidR="00A436DE" w:rsidRPr="00B40E89" w:rsidRDefault="00A436DE" w:rsidP="00984FEF">
      <w:pPr>
        <w:numPr>
          <w:ilvl w:val="1"/>
          <w:numId w:val="2"/>
        </w:numPr>
        <w:spacing w:before="122"/>
        <w:jc w:val="both"/>
        <w:rPr>
          <w:rFonts w:ascii="Georgia" w:hAnsi="Georgia"/>
          <w:sz w:val="21"/>
          <w:szCs w:val="21"/>
        </w:rPr>
      </w:pPr>
      <w:r w:rsidRPr="00B40E89">
        <w:rPr>
          <w:rFonts w:ascii="Georgia" w:hAnsi="Georgia"/>
          <w:sz w:val="21"/>
          <w:szCs w:val="21"/>
        </w:rPr>
        <w:t>Verejný obstarávateľ nepožaduje a neurčuje odlišné podmienky plnenia zmluvy pre skupinu dodávateľov, ako sú požadované a určené pre hospodársky subjekt, ktorý nie je skupinou dodávateľov.</w:t>
      </w:r>
    </w:p>
    <w:p w14:paraId="462F3EE4" w14:textId="77777777" w:rsidR="00A436DE" w:rsidRPr="00B40E89" w:rsidRDefault="00A436DE" w:rsidP="00A436DE">
      <w:pPr>
        <w:spacing w:before="120" w:after="120"/>
        <w:ind w:left="600"/>
        <w:jc w:val="both"/>
        <w:rPr>
          <w:rFonts w:ascii="Georgia" w:hAnsi="Georgia"/>
          <w:sz w:val="21"/>
          <w:szCs w:val="21"/>
        </w:rPr>
      </w:pPr>
    </w:p>
    <w:p w14:paraId="1D8C789D" w14:textId="77777777" w:rsidR="00A436DE" w:rsidRPr="00B40E89" w:rsidRDefault="00A436DE" w:rsidP="00984FEF">
      <w:pPr>
        <w:numPr>
          <w:ilvl w:val="0"/>
          <w:numId w:val="2"/>
        </w:numPr>
        <w:spacing w:before="120" w:after="120"/>
        <w:ind w:left="567" w:hanging="567"/>
        <w:jc w:val="both"/>
        <w:rPr>
          <w:rFonts w:ascii="Georgia" w:hAnsi="Georgia"/>
          <w:b/>
          <w:bCs/>
          <w:smallCaps/>
          <w:sz w:val="21"/>
          <w:szCs w:val="21"/>
        </w:rPr>
      </w:pPr>
      <w:bookmarkStart w:id="2" w:name="_Hlk526602289"/>
      <w:r w:rsidRPr="00B40E89">
        <w:rPr>
          <w:rFonts w:ascii="Georgia" w:hAnsi="Georgia"/>
          <w:b/>
          <w:bCs/>
          <w:smallCaps/>
          <w:sz w:val="21"/>
          <w:szCs w:val="21"/>
        </w:rPr>
        <w:t>Predloženie ponuky</w:t>
      </w:r>
    </w:p>
    <w:bookmarkEnd w:id="2"/>
    <w:p w14:paraId="30FBD2F6" w14:textId="77777777" w:rsidR="00A436DE" w:rsidRPr="00B40E89" w:rsidRDefault="00A436DE" w:rsidP="00984FEF">
      <w:pPr>
        <w:pStyle w:val="Default"/>
        <w:numPr>
          <w:ilvl w:val="1"/>
          <w:numId w:val="38"/>
        </w:numPr>
        <w:spacing w:after="122"/>
        <w:ind w:left="567" w:hanging="567"/>
        <w:jc w:val="both"/>
        <w:rPr>
          <w:rFonts w:ascii="Georgia" w:eastAsia="Calibri" w:hAnsi="Georgia"/>
          <w:sz w:val="21"/>
          <w:szCs w:val="21"/>
          <w:lang w:eastAsia="en-US"/>
        </w:rPr>
      </w:pPr>
      <w:r w:rsidRPr="00B40E89">
        <w:rPr>
          <w:rFonts w:ascii="Georgia" w:eastAsia="Calibri" w:hAnsi="Georgia"/>
          <w:sz w:val="21"/>
          <w:szCs w:val="21"/>
          <w:lang w:eastAsia="en-US"/>
        </w:rPr>
        <w:lastRenderedPageBreak/>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5448B86" w14:textId="47E419D9" w:rsidR="0080458C" w:rsidRDefault="00915371" w:rsidP="00984FEF">
      <w:pPr>
        <w:pStyle w:val="Default"/>
        <w:numPr>
          <w:ilvl w:val="1"/>
          <w:numId w:val="38"/>
        </w:numPr>
        <w:spacing w:after="122"/>
        <w:ind w:left="567" w:hanging="567"/>
        <w:jc w:val="both"/>
        <w:rPr>
          <w:rFonts w:ascii="Georgia" w:eastAsia="Calibri" w:hAnsi="Georgia"/>
          <w:sz w:val="21"/>
          <w:szCs w:val="21"/>
          <w:lang w:eastAsia="en-US"/>
        </w:rPr>
      </w:pPr>
      <w:r w:rsidRPr="00C45E82">
        <w:rPr>
          <w:rFonts w:ascii="Georgia" w:eastAsia="Calibri" w:hAnsi="Georgia"/>
          <w:sz w:val="21"/>
          <w:szCs w:val="21"/>
          <w:lang w:eastAsia="en-US"/>
        </w:rPr>
        <w:t xml:space="preserve">Ponuky sa budú predkladať elektronicky v zmysle § 49 ods. 1 písm. a) ZVO do systému JOSEPHINE, umiestnenom na webovej adrese </w:t>
      </w:r>
      <w:hyperlink r:id="rId14" w:history="1">
        <w:r w:rsidRPr="00C45E82">
          <w:rPr>
            <w:rFonts w:ascii="Georgia" w:eastAsia="Calibri" w:hAnsi="Georgia"/>
            <w:sz w:val="21"/>
            <w:szCs w:val="21"/>
            <w:lang w:eastAsia="en-US"/>
          </w:rPr>
          <w:t>https://josephine.proebiz.com/</w:t>
        </w:r>
      </w:hyperlink>
      <w:r w:rsidRPr="00C45E82">
        <w:rPr>
          <w:rFonts w:ascii="Georgia" w:eastAsia="Calibri" w:hAnsi="Georgia"/>
          <w:sz w:val="21"/>
          <w:szCs w:val="21"/>
          <w:lang w:eastAsia="en-US"/>
        </w:rPr>
        <w:t xml:space="preserve">, v lehote na predkladanie ponúk podľa bodu </w:t>
      </w:r>
      <w:r w:rsidR="00041114">
        <w:rPr>
          <w:rFonts w:ascii="Georgia" w:eastAsia="Calibri" w:hAnsi="Georgia"/>
          <w:sz w:val="21"/>
          <w:szCs w:val="21"/>
          <w:lang w:eastAsia="en-US"/>
        </w:rPr>
        <w:t xml:space="preserve">20. </w:t>
      </w:r>
      <w:r w:rsidRPr="00C45E82">
        <w:rPr>
          <w:rFonts w:ascii="Georgia" w:eastAsia="Calibri" w:hAnsi="Georgia"/>
          <w:sz w:val="21"/>
          <w:szCs w:val="21"/>
          <w:lang w:eastAsia="en-US"/>
        </w:rPr>
        <w:t xml:space="preserve">tejto časti súťažných podkladov. Predkladanie ponúk je umožnené iba autentifikovaným uchádzačom. Autentifikáciu je možné </w:t>
      </w:r>
      <w:r w:rsidR="00E84B5B">
        <w:rPr>
          <w:rFonts w:ascii="Georgia" w:eastAsia="Calibri" w:hAnsi="Georgia"/>
          <w:sz w:val="21"/>
          <w:szCs w:val="21"/>
          <w:lang w:eastAsia="en-US"/>
        </w:rPr>
        <w:t>vykonať týmito</w:t>
      </w:r>
      <w:r w:rsidRPr="00C45E82">
        <w:rPr>
          <w:rFonts w:ascii="Georgia" w:eastAsia="Calibri" w:hAnsi="Georgia"/>
          <w:sz w:val="21"/>
          <w:szCs w:val="21"/>
          <w:lang w:eastAsia="en-US"/>
        </w:rPr>
        <w:t xml:space="preserve"> spôsobmi</w:t>
      </w:r>
      <w:r w:rsidR="00041114">
        <w:rPr>
          <w:rFonts w:ascii="Georgia" w:eastAsia="Calibri" w:hAnsi="Georgia"/>
          <w:sz w:val="21"/>
          <w:szCs w:val="21"/>
          <w:lang w:eastAsia="en-US"/>
        </w:rPr>
        <w:t xml:space="preserve">. </w:t>
      </w:r>
    </w:p>
    <w:p w14:paraId="166F50E0" w14:textId="77777777" w:rsidR="00E84B5B" w:rsidRPr="00E84B5B" w:rsidRDefault="00E84B5B" w:rsidP="00984FEF">
      <w:pPr>
        <w:pStyle w:val="Odsekzoznamu"/>
        <w:numPr>
          <w:ilvl w:val="2"/>
          <w:numId w:val="38"/>
        </w:numPr>
        <w:tabs>
          <w:tab w:val="left" w:pos="1418"/>
        </w:tabs>
        <w:spacing w:after="160" w:line="259" w:lineRule="auto"/>
        <w:ind w:left="1276" w:hanging="709"/>
        <w:jc w:val="both"/>
        <w:rPr>
          <w:rFonts w:ascii="Georgia" w:hAnsi="Georgia"/>
          <w:sz w:val="21"/>
          <w:szCs w:val="21"/>
        </w:rPr>
      </w:pPr>
      <w:r w:rsidRPr="00E84B5B">
        <w:rPr>
          <w:rFonts w:ascii="Georgia" w:hAnsi="Georgia"/>
          <w:sz w:val="21"/>
          <w:szCs w:val="21"/>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477E62CA" w14:textId="53360167" w:rsidR="00E84B5B" w:rsidRPr="00E84B5B" w:rsidRDefault="00E84B5B" w:rsidP="00984FEF">
      <w:pPr>
        <w:pStyle w:val="Odsekzoznamu"/>
        <w:numPr>
          <w:ilvl w:val="2"/>
          <w:numId w:val="38"/>
        </w:numPr>
        <w:tabs>
          <w:tab w:val="left" w:pos="1418"/>
        </w:tabs>
        <w:spacing w:after="160" w:line="259" w:lineRule="auto"/>
        <w:ind w:left="1276" w:hanging="709"/>
        <w:jc w:val="both"/>
        <w:rPr>
          <w:rFonts w:ascii="Georgia" w:hAnsi="Georgia"/>
          <w:sz w:val="21"/>
          <w:szCs w:val="21"/>
        </w:rPr>
      </w:pPr>
      <w:r w:rsidRPr="00E84B5B">
        <w:rPr>
          <w:rFonts w:ascii="Georgia" w:hAnsi="Georgia"/>
          <w:sz w:val="21"/>
          <w:szCs w:val="21"/>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56A0A8D0" w14:textId="2B5146C9" w:rsidR="00E84B5B" w:rsidRPr="00E84B5B" w:rsidRDefault="0044123A" w:rsidP="00984FEF">
      <w:pPr>
        <w:pStyle w:val="Odsekzoznamu"/>
        <w:numPr>
          <w:ilvl w:val="2"/>
          <w:numId w:val="38"/>
        </w:numPr>
        <w:tabs>
          <w:tab w:val="left" w:pos="1418"/>
        </w:tabs>
        <w:spacing w:after="160" w:line="259" w:lineRule="auto"/>
        <w:ind w:left="1276" w:hanging="709"/>
        <w:jc w:val="both"/>
        <w:rPr>
          <w:rFonts w:ascii="Georgia" w:hAnsi="Georgia"/>
          <w:sz w:val="21"/>
          <w:szCs w:val="21"/>
        </w:rPr>
      </w:pPr>
      <w:r>
        <w:rPr>
          <w:rFonts w:ascii="Georgia" w:hAnsi="Georgia"/>
          <w:sz w:val="21"/>
          <w:szCs w:val="21"/>
        </w:rPr>
        <w:t>v</w:t>
      </w:r>
      <w:r w:rsidR="00E84B5B" w:rsidRPr="00E84B5B">
        <w:rPr>
          <w:rFonts w:ascii="Georgia" w:hAnsi="Georgia"/>
          <w:sz w:val="21"/>
          <w:szCs w:val="21"/>
        </w:rPr>
        <w:t>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7E998D3" w14:textId="77777777" w:rsidR="0044123A" w:rsidRDefault="00E84B5B" w:rsidP="00984FEF">
      <w:pPr>
        <w:pStyle w:val="Odsekzoznamu"/>
        <w:numPr>
          <w:ilvl w:val="2"/>
          <w:numId w:val="38"/>
        </w:numPr>
        <w:tabs>
          <w:tab w:val="left" w:pos="1418"/>
        </w:tabs>
        <w:spacing w:after="160" w:line="259" w:lineRule="auto"/>
        <w:ind w:left="1276" w:hanging="709"/>
        <w:jc w:val="both"/>
        <w:rPr>
          <w:rFonts w:ascii="Georgia" w:hAnsi="Georgia"/>
          <w:sz w:val="21"/>
          <w:szCs w:val="21"/>
        </w:rPr>
      </w:pPr>
      <w:r w:rsidRPr="00E84B5B">
        <w:rPr>
          <w:rFonts w:ascii="Georgia" w:hAnsi="Georgia"/>
          <w:sz w:val="21"/>
          <w:szCs w:val="21"/>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E129A53" w14:textId="77777777" w:rsidR="0044123A" w:rsidRDefault="00E84B5B" w:rsidP="00984FEF">
      <w:pPr>
        <w:pStyle w:val="Odsekzoznamu"/>
        <w:numPr>
          <w:ilvl w:val="2"/>
          <w:numId w:val="38"/>
        </w:numPr>
        <w:tabs>
          <w:tab w:val="left" w:pos="1418"/>
        </w:tabs>
        <w:spacing w:after="160" w:line="259" w:lineRule="auto"/>
        <w:ind w:left="1276" w:hanging="709"/>
        <w:jc w:val="both"/>
        <w:rPr>
          <w:rFonts w:ascii="Georgia" w:hAnsi="Georgia"/>
          <w:sz w:val="21"/>
          <w:szCs w:val="21"/>
        </w:rPr>
      </w:pPr>
      <w:r w:rsidRPr="0044123A">
        <w:rPr>
          <w:rFonts w:ascii="Georgia" w:hAnsi="Georgia"/>
          <w:sz w:val="21"/>
          <w:szCs w:val="21"/>
        </w:rPr>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DE7C336" w14:textId="5798DAE6" w:rsidR="00D2750C" w:rsidRPr="0044123A" w:rsidRDefault="00D2750C" w:rsidP="00984FEF">
      <w:pPr>
        <w:pStyle w:val="Default"/>
        <w:numPr>
          <w:ilvl w:val="1"/>
          <w:numId w:val="38"/>
        </w:numPr>
        <w:spacing w:after="122"/>
        <w:ind w:left="567" w:hanging="567"/>
        <w:jc w:val="both"/>
        <w:rPr>
          <w:rFonts w:ascii="Georgia" w:eastAsia="Calibri" w:hAnsi="Georgia"/>
          <w:sz w:val="21"/>
          <w:szCs w:val="21"/>
          <w:lang w:eastAsia="en-US"/>
        </w:rPr>
      </w:pPr>
      <w:r w:rsidRPr="0044123A">
        <w:rPr>
          <w:rFonts w:ascii="Georgia" w:eastAsia="Calibri" w:hAnsi="Georgia"/>
          <w:sz w:val="21"/>
          <w:szCs w:val="21"/>
          <w:lang w:eastAsia="en-US"/>
        </w:rPr>
        <w:t xml:space="preserve">Autentifikovaný uchádzač si po prihlásení do systému JOSEPHINE v „Prehľade zákaziek“ vyberie predmetnú zákazku a vloží svoju ponuku do určeného formulára na príjem ponúk, ktorý nájde v záložke „Ponuky“. </w:t>
      </w:r>
    </w:p>
    <w:p w14:paraId="76EDC9DB" w14:textId="77777777" w:rsidR="00A26D9D" w:rsidRPr="00041114" w:rsidRDefault="00D2750C" w:rsidP="00984FEF">
      <w:pPr>
        <w:pStyle w:val="Default"/>
        <w:numPr>
          <w:ilvl w:val="1"/>
          <w:numId w:val="38"/>
        </w:numPr>
        <w:spacing w:after="122"/>
        <w:ind w:left="567" w:hanging="567"/>
        <w:jc w:val="both"/>
        <w:rPr>
          <w:rFonts w:ascii="Georgia" w:eastAsia="Calibri" w:hAnsi="Georgia"/>
          <w:sz w:val="21"/>
          <w:szCs w:val="21"/>
          <w:lang w:eastAsia="en-US"/>
        </w:rPr>
      </w:pPr>
      <w:r w:rsidRPr="00D2750C">
        <w:rPr>
          <w:rFonts w:ascii="Georgia" w:eastAsia="Calibri" w:hAnsi="Georgia"/>
          <w:sz w:val="21"/>
          <w:szCs w:val="21"/>
          <w:lang w:eastAsia="en-US"/>
        </w:rPr>
        <w:t xml:space="preserve">Požiadavka verejného obstarávateľa, ktoré doklady, dokumenty a ďalšie písomnosti musia byť predložené v ponuke je uvedená v bode </w:t>
      </w:r>
      <w:r w:rsidR="00DA0A5B">
        <w:rPr>
          <w:rFonts w:ascii="Georgia" w:eastAsia="Calibri" w:hAnsi="Georgia"/>
          <w:sz w:val="21"/>
          <w:szCs w:val="21"/>
          <w:lang w:eastAsia="en-US"/>
        </w:rPr>
        <w:t>16.1</w:t>
      </w:r>
      <w:r w:rsidRPr="00D2750C">
        <w:rPr>
          <w:rFonts w:ascii="Georgia" w:eastAsia="Calibri" w:hAnsi="Georgia"/>
          <w:sz w:val="21"/>
          <w:szCs w:val="21"/>
          <w:lang w:eastAsia="en-US"/>
        </w:rPr>
        <w:t xml:space="preserve"> tejto časti súťažných podkladov. </w:t>
      </w:r>
      <w:r w:rsidR="00A26D9D" w:rsidRPr="00041114">
        <w:rPr>
          <w:rFonts w:ascii="Georgia" w:hAnsi="Georgia"/>
          <w:sz w:val="21"/>
          <w:szCs w:val="21"/>
          <w:u w:val="single"/>
        </w:rPr>
        <w:t>Uchádzač v prípade poskytnutia zábezpeky formou bankovej záruky alebo poistenia záruky postupuje podľa bodu 16.1.6 tejto časti súťažných podkladov.</w:t>
      </w:r>
    </w:p>
    <w:p w14:paraId="6A702EE2" w14:textId="77777777" w:rsidR="00D2750C" w:rsidRPr="00D2750C" w:rsidRDefault="00D2750C" w:rsidP="00984FEF">
      <w:pPr>
        <w:pStyle w:val="Default"/>
        <w:numPr>
          <w:ilvl w:val="1"/>
          <w:numId w:val="38"/>
        </w:numPr>
        <w:spacing w:after="122"/>
        <w:ind w:left="567" w:hanging="567"/>
        <w:jc w:val="both"/>
        <w:rPr>
          <w:rFonts w:ascii="Georgia" w:eastAsia="Calibri" w:hAnsi="Georgia"/>
          <w:sz w:val="21"/>
          <w:szCs w:val="21"/>
          <w:lang w:eastAsia="en-US"/>
        </w:rPr>
      </w:pPr>
      <w:r w:rsidRPr="00D2750C">
        <w:rPr>
          <w:rFonts w:ascii="Georgia" w:eastAsia="Calibri" w:hAnsi="Georgia"/>
          <w:sz w:val="21"/>
          <w:szCs w:val="21"/>
          <w:lang w:eastAsia="en-US"/>
        </w:rPr>
        <w:t>V prípade, že uchádzač predloží listinnú ponuku, verejný obstarávateľ na ňu nebude prihliadať.</w:t>
      </w:r>
    </w:p>
    <w:p w14:paraId="510BB670" w14:textId="77777777" w:rsidR="00996078" w:rsidRPr="00996078" w:rsidRDefault="00996078" w:rsidP="00984FEF">
      <w:pPr>
        <w:pStyle w:val="Default"/>
        <w:numPr>
          <w:ilvl w:val="1"/>
          <w:numId w:val="38"/>
        </w:numPr>
        <w:spacing w:after="122"/>
        <w:ind w:left="567" w:hanging="567"/>
        <w:jc w:val="both"/>
        <w:rPr>
          <w:rFonts w:ascii="Georgia" w:eastAsia="Calibri" w:hAnsi="Georgia"/>
          <w:sz w:val="21"/>
          <w:szCs w:val="21"/>
          <w:lang w:eastAsia="en-US"/>
        </w:rPr>
      </w:pPr>
      <w:r w:rsidRPr="00EE18B4">
        <w:rPr>
          <w:rFonts w:ascii="Calibri" w:hAnsi="Calibri" w:cs="Calibri"/>
        </w:rPr>
        <w:t>V</w:t>
      </w:r>
      <w:r w:rsidRPr="00996078">
        <w:rPr>
          <w:rFonts w:ascii="Georgia" w:eastAsia="Calibri" w:hAnsi="Georgia"/>
          <w:sz w:val="21"/>
          <w:szCs w:val="21"/>
          <w:lang w:eastAsia="en-US"/>
        </w:rPr>
        <w:t xml:space="preserve">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4962D701" w14:textId="77777777" w:rsidR="00996078" w:rsidRPr="00996078" w:rsidRDefault="00996078" w:rsidP="00984FEF">
      <w:pPr>
        <w:pStyle w:val="Default"/>
        <w:numPr>
          <w:ilvl w:val="1"/>
          <w:numId w:val="38"/>
        </w:numPr>
        <w:spacing w:after="122"/>
        <w:ind w:left="567" w:hanging="567"/>
        <w:jc w:val="both"/>
        <w:rPr>
          <w:rFonts w:ascii="Georgia" w:eastAsia="Calibri" w:hAnsi="Georgia"/>
          <w:sz w:val="21"/>
          <w:szCs w:val="21"/>
          <w:lang w:eastAsia="en-US"/>
        </w:rPr>
      </w:pPr>
      <w:r w:rsidRPr="00996078">
        <w:rPr>
          <w:rFonts w:ascii="Georgia" w:eastAsia="Calibri" w:hAnsi="Georgia"/>
          <w:sz w:val="21"/>
          <w:szCs w:val="21"/>
          <w:lang w:eastAsia="en-US"/>
        </w:rPr>
        <w:t xml:space="preserve">Ak ponuka obsahuje dôverné informácie, uchádzač ich v ponuke viditeľne označí. </w:t>
      </w:r>
    </w:p>
    <w:p w14:paraId="6FDF25EA" w14:textId="5D23FB5E" w:rsidR="00996078" w:rsidRPr="00996078" w:rsidRDefault="00996078" w:rsidP="00984FEF">
      <w:pPr>
        <w:pStyle w:val="Default"/>
        <w:numPr>
          <w:ilvl w:val="1"/>
          <w:numId w:val="38"/>
        </w:numPr>
        <w:spacing w:after="122"/>
        <w:ind w:left="567" w:hanging="567"/>
        <w:jc w:val="both"/>
        <w:rPr>
          <w:rFonts w:ascii="Georgia" w:eastAsia="Calibri" w:hAnsi="Georgia"/>
          <w:sz w:val="21"/>
          <w:szCs w:val="21"/>
          <w:lang w:eastAsia="en-US"/>
        </w:rPr>
      </w:pPr>
      <w:r w:rsidRPr="00996078">
        <w:rPr>
          <w:rFonts w:ascii="Georgia" w:eastAsia="Calibri" w:hAnsi="Georgia"/>
          <w:sz w:val="21"/>
          <w:szCs w:val="21"/>
          <w:lang w:eastAsia="en-US"/>
        </w:rPr>
        <w:t xml:space="preserve">Uchádzačom navrhovaná cena za dodanie požadovaného predmetu zákazky, uvedená v ponuke uchádzača, bude vyjadrená v EUR (Eurách) s presnosťou na </w:t>
      </w:r>
      <w:r w:rsidR="00EE6707">
        <w:rPr>
          <w:rFonts w:ascii="Georgia" w:eastAsia="Calibri" w:hAnsi="Georgia"/>
          <w:sz w:val="21"/>
          <w:szCs w:val="21"/>
          <w:lang w:eastAsia="en-US"/>
        </w:rPr>
        <w:t>2</w:t>
      </w:r>
      <w:r w:rsidRPr="00996078">
        <w:rPr>
          <w:rFonts w:ascii="Georgia" w:eastAsia="Calibri" w:hAnsi="Georgia"/>
          <w:sz w:val="21"/>
          <w:szCs w:val="21"/>
          <w:lang w:eastAsia="en-US"/>
        </w:rPr>
        <w:t xml:space="preserve">  desatinné miesta  a vložená do systému JOSEPHINE v tejto štruktúre: cena bez DPH, sadzba DPH, cena s alebo bez  DPH (pri vkladaní do systému JOSEPHINE označená ako „</w:t>
      </w:r>
      <w:r w:rsidR="007511A7" w:rsidRPr="007511A7">
        <w:rPr>
          <w:rFonts w:ascii="Georgia" w:eastAsia="Calibri" w:hAnsi="Georgia"/>
          <w:sz w:val="21"/>
          <w:szCs w:val="21"/>
          <w:lang w:eastAsia="en-US"/>
        </w:rPr>
        <w:t xml:space="preserve">Cena v € za 1 MWh silovej elektriny bez spotrebnej dane, bez DPH a distribučných poplatkov </w:t>
      </w:r>
      <w:r w:rsidRPr="00996078">
        <w:rPr>
          <w:rFonts w:ascii="Georgia" w:eastAsia="Calibri" w:hAnsi="Georgia"/>
          <w:sz w:val="21"/>
          <w:szCs w:val="21"/>
          <w:lang w:eastAsia="en-US"/>
        </w:rPr>
        <w:t>(kritérium hodnotenia)“.</w:t>
      </w:r>
    </w:p>
    <w:p w14:paraId="5EBE7911" w14:textId="716C9F66" w:rsidR="00996078" w:rsidRPr="00996078" w:rsidRDefault="00996078" w:rsidP="00984FEF">
      <w:pPr>
        <w:pStyle w:val="Default"/>
        <w:numPr>
          <w:ilvl w:val="1"/>
          <w:numId w:val="38"/>
        </w:numPr>
        <w:spacing w:after="122"/>
        <w:ind w:left="567" w:hanging="567"/>
        <w:jc w:val="both"/>
        <w:rPr>
          <w:rFonts w:ascii="Georgia" w:eastAsia="Calibri" w:hAnsi="Georgia"/>
          <w:sz w:val="21"/>
          <w:szCs w:val="21"/>
          <w:lang w:eastAsia="en-US"/>
        </w:rPr>
      </w:pPr>
      <w:r w:rsidRPr="00996078">
        <w:rPr>
          <w:rFonts w:ascii="Georgia" w:eastAsia="Calibri" w:hAnsi="Georgia"/>
          <w:sz w:val="21"/>
          <w:szCs w:val="21"/>
          <w:lang w:eastAsia="en-US"/>
        </w:rPr>
        <w:t xml:space="preserve">Po úspešnom nahraní ponuky do systému JOSEPHINE je uchádzačovi odoslaný notifikačný informatívny e-mail (a to na emailovú adresu užívateľa uchádzača, ktorý ponuku nahral). </w:t>
      </w:r>
    </w:p>
    <w:p w14:paraId="36561CD4" w14:textId="1E33EB5B" w:rsidR="00E84B5B" w:rsidRDefault="00996078" w:rsidP="00984FEF">
      <w:pPr>
        <w:pStyle w:val="Default"/>
        <w:numPr>
          <w:ilvl w:val="1"/>
          <w:numId w:val="38"/>
        </w:numPr>
        <w:spacing w:after="122"/>
        <w:ind w:left="567" w:hanging="567"/>
        <w:jc w:val="both"/>
        <w:rPr>
          <w:rFonts w:ascii="Georgia" w:eastAsia="Calibri" w:hAnsi="Georgia"/>
          <w:sz w:val="21"/>
          <w:szCs w:val="21"/>
          <w:lang w:eastAsia="en-US"/>
        </w:rPr>
      </w:pPr>
      <w:r w:rsidRPr="00996078">
        <w:rPr>
          <w:rFonts w:ascii="Georgia" w:eastAsia="Calibri" w:hAnsi="Georgia"/>
          <w:sz w:val="21"/>
          <w:szCs w:val="21"/>
          <w:lang w:eastAsia="en-US"/>
        </w:rPr>
        <w:lastRenderedPageBreak/>
        <w:t>Ponuka uchádzača predložená po uplynutí lehoty na predkladanie ponúk sa elektronicky neotvorí</w:t>
      </w:r>
      <w:r w:rsidR="00003A51">
        <w:rPr>
          <w:rFonts w:ascii="Georgia" w:eastAsia="Calibri" w:hAnsi="Georgia"/>
          <w:sz w:val="21"/>
          <w:szCs w:val="21"/>
          <w:lang w:eastAsia="en-US"/>
        </w:rPr>
        <w:t>.</w:t>
      </w:r>
    </w:p>
    <w:p w14:paraId="48D8B83B" w14:textId="77777777" w:rsidR="00003A51" w:rsidRPr="00003A51" w:rsidRDefault="00003A51" w:rsidP="00003A51">
      <w:pPr>
        <w:pStyle w:val="Default"/>
        <w:spacing w:after="122"/>
        <w:ind w:left="567"/>
        <w:jc w:val="both"/>
        <w:rPr>
          <w:rFonts w:ascii="Georgia" w:eastAsia="Calibri" w:hAnsi="Georgia"/>
          <w:sz w:val="21"/>
          <w:szCs w:val="21"/>
          <w:lang w:eastAsia="en-US"/>
        </w:rPr>
      </w:pPr>
    </w:p>
    <w:p w14:paraId="0ABB119C" w14:textId="77777777" w:rsidR="00A436DE" w:rsidRPr="00B40E89" w:rsidRDefault="00A436DE" w:rsidP="00984FEF">
      <w:pPr>
        <w:numPr>
          <w:ilvl w:val="0"/>
          <w:numId w:val="29"/>
        </w:numPr>
        <w:spacing w:before="120" w:after="120"/>
        <w:jc w:val="both"/>
        <w:rPr>
          <w:rFonts w:ascii="Georgia" w:hAnsi="Georgia"/>
          <w:smallCaps/>
          <w:sz w:val="21"/>
          <w:szCs w:val="21"/>
        </w:rPr>
      </w:pPr>
      <w:r w:rsidRPr="00B40E89">
        <w:rPr>
          <w:rFonts w:ascii="Georgia" w:hAnsi="Georgia"/>
          <w:b/>
          <w:bCs/>
          <w:smallCaps/>
          <w:sz w:val="21"/>
          <w:szCs w:val="21"/>
        </w:rPr>
        <w:t>lehota na predkladanie ponúk</w:t>
      </w:r>
    </w:p>
    <w:p w14:paraId="459F3130" w14:textId="77777777" w:rsidR="00A436DE" w:rsidRPr="00B40E89" w:rsidRDefault="00A436DE" w:rsidP="00984FEF">
      <w:pPr>
        <w:numPr>
          <w:ilvl w:val="1"/>
          <w:numId w:val="29"/>
        </w:numPr>
        <w:spacing w:before="120" w:after="120"/>
        <w:jc w:val="both"/>
        <w:rPr>
          <w:rFonts w:ascii="Georgia" w:hAnsi="Georgia"/>
          <w:sz w:val="21"/>
          <w:szCs w:val="21"/>
        </w:rPr>
      </w:pPr>
      <w:r w:rsidRPr="00B40E89">
        <w:rPr>
          <w:rFonts w:ascii="Georgia" w:hAnsi="Georgia"/>
          <w:sz w:val="21"/>
          <w:szCs w:val="21"/>
        </w:rPr>
        <w:t>Lehota na predkladanie ponúk: v zmysle Oznámenia o vyhlásení verejného obstarávania, ktorou bol vyhlásený tento postup zadávania zákazky, pododdiel IV.2.2.</w:t>
      </w:r>
    </w:p>
    <w:p w14:paraId="4E7B9720" w14:textId="797117BE" w:rsidR="00A436DE" w:rsidRDefault="00A436DE" w:rsidP="00984FEF">
      <w:pPr>
        <w:numPr>
          <w:ilvl w:val="1"/>
          <w:numId w:val="29"/>
        </w:numPr>
        <w:spacing w:before="120" w:after="120"/>
        <w:jc w:val="both"/>
        <w:rPr>
          <w:rFonts w:ascii="Georgia" w:hAnsi="Georgia"/>
          <w:sz w:val="21"/>
          <w:szCs w:val="21"/>
        </w:rPr>
      </w:pPr>
      <w:r w:rsidRPr="00B40E89">
        <w:rPr>
          <w:rFonts w:ascii="Georgia" w:hAnsi="Georgia"/>
          <w:sz w:val="21"/>
          <w:szCs w:val="21"/>
        </w:rPr>
        <w:t>Ponuka  predložená po uplynutí lehoty na predkladanie ponúk  sa nesprístupní.</w:t>
      </w:r>
    </w:p>
    <w:p w14:paraId="0B2863E6" w14:textId="18EA8668" w:rsidR="00C2172F" w:rsidRDefault="00C2172F" w:rsidP="00063FE6">
      <w:pPr>
        <w:spacing w:before="120" w:after="120"/>
        <w:jc w:val="both"/>
        <w:rPr>
          <w:rFonts w:ascii="Georgia" w:hAnsi="Georgia"/>
          <w:sz w:val="21"/>
          <w:szCs w:val="21"/>
        </w:rPr>
      </w:pPr>
    </w:p>
    <w:p w14:paraId="783310E1" w14:textId="77777777" w:rsidR="00063FE6" w:rsidRPr="00A6582C" w:rsidRDefault="00063FE6" w:rsidP="00063FE6">
      <w:pPr>
        <w:spacing w:before="120" w:after="120"/>
        <w:jc w:val="both"/>
        <w:rPr>
          <w:rFonts w:ascii="Georgia" w:hAnsi="Georgia"/>
          <w:sz w:val="21"/>
          <w:szCs w:val="21"/>
        </w:rPr>
      </w:pPr>
    </w:p>
    <w:p w14:paraId="7661821C" w14:textId="77777777" w:rsidR="00A436DE" w:rsidRPr="00B40E89" w:rsidRDefault="00A436DE" w:rsidP="00984FEF">
      <w:pPr>
        <w:numPr>
          <w:ilvl w:val="0"/>
          <w:numId w:val="29"/>
        </w:numPr>
        <w:spacing w:before="120" w:after="120"/>
        <w:ind w:left="567" w:hanging="567"/>
        <w:jc w:val="both"/>
        <w:rPr>
          <w:rFonts w:ascii="Georgia" w:hAnsi="Georgia"/>
          <w:smallCaps/>
          <w:sz w:val="21"/>
          <w:szCs w:val="21"/>
        </w:rPr>
      </w:pPr>
      <w:r w:rsidRPr="00B40E89">
        <w:rPr>
          <w:rFonts w:ascii="Georgia" w:hAnsi="Georgia"/>
          <w:b/>
          <w:bCs/>
          <w:smallCaps/>
          <w:sz w:val="21"/>
          <w:szCs w:val="21"/>
        </w:rPr>
        <w:t xml:space="preserve"> Doplnenie, zmena a odvolanie ponuky</w:t>
      </w:r>
    </w:p>
    <w:p w14:paraId="15C9640F" w14:textId="77777777" w:rsidR="00A436DE" w:rsidRPr="00B40E89" w:rsidRDefault="00A436DE" w:rsidP="00984FEF">
      <w:pPr>
        <w:numPr>
          <w:ilvl w:val="1"/>
          <w:numId w:val="29"/>
        </w:numPr>
        <w:spacing w:before="120" w:after="120"/>
        <w:jc w:val="both"/>
        <w:rPr>
          <w:rFonts w:ascii="Georgia" w:hAnsi="Georgia"/>
          <w:b/>
          <w:sz w:val="21"/>
          <w:szCs w:val="21"/>
        </w:rPr>
      </w:pPr>
      <w:r w:rsidRPr="00B40E89">
        <w:rPr>
          <w:rFonts w:ascii="Georgia" w:hAnsi="Georgia"/>
          <w:sz w:val="21"/>
          <w:szCs w:val="21"/>
        </w:rPr>
        <w:t>Uchádzač môže predloženú ponuku dodatočne doplniť, zmeniť alebo vziať späť do uplynutia lehoty na predkladanie ponúk.</w:t>
      </w:r>
    </w:p>
    <w:p w14:paraId="435CE76E" w14:textId="77777777" w:rsidR="00FF6AD9" w:rsidRPr="00FF6AD9" w:rsidRDefault="00FF6AD9" w:rsidP="00984FEF">
      <w:pPr>
        <w:numPr>
          <w:ilvl w:val="1"/>
          <w:numId w:val="29"/>
        </w:numPr>
        <w:spacing w:before="120" w:after="120"/>
        <w:jc w:val="both"/>
        <w:rPr>
          <w:rFonts w:ascii="Georgia" w:hAnsi="Georgia"/>
          <w:sz w:val="21"/>
          <w:szCs w:val="21"/>
        </w:rPr>
      </w:pPr>
      <w:r w:rsidRPr="00FF6AD9">
        <w:rPr>
          <w:rFonts w:ascii="Georgia" w:hAnsi="Georgia"/>
          <w:sz w:val="21"/>
          <w:szCs w:val="21"/>
        </w:rPr>
        <w:t xml:space="preserve">Uchádzač pri zmene a odvolaní ponuky postupuje obdobne ako pri vložení prvotnej ponuky (kliknutím na tlačidlo Stiahnuť ponuku a predložením novej ponuky) </w:t>
      </w:r>
    </w:p>
    <w:p w14:paraId="04D092F9" w14:textId="77777777" w:rsidR="00A436DE" w:rsidRPr="00415C11" w:rsidRDefault="00A436DE" w:rsidP="00A436DE">
      <w:pPr>
        <w:spacing w:before="120" w:after="120"/>
        <w:jc w:val="both"/>
        <w:rPr>
          <w:rFonts w:ascii="Georgia" w:hAnsi="Georgia"/>
          <w:b/>
          <w:bCs/>
          <w:sz w:val="21"/>
          <w:szCs w:val="21"/>
        </w:rPr>
      </w:pPr>
    </w:p>
    <w:p w14:paraId="50A3071D" w14:textId="77777777" w:rsidR="00A436DE" w:rsidRPr="00B40E89" w:rsidRDefault="00A436DE" w:rsidP="00A436DE">
      <w:pPr>
        <w:spacing w:before="120" w:after="120"/>
        <w:jc w:val="center"/>
        <w:rPr>
          <w:rFonts w:ascii="Georgia" w:hAnsi="Georgia"/>
          <w:b/>
          <w:sz w:val="21"/>
          <w:szCs w:val="21"/>
        </w:rPr>
      </w:pPr>
      <w:r w:rsidRPr="00B40E89">
        <w:rPr>
          <w:rFonts w:ascii="Georgia" w:hAnsi="Georgia"/>
          <w:b/>
          <w:sz w:val="21"/>
          <w:szCs w:val="21"/>
        </w:rPr>
        <w:t>Časť V.</w:t>
      </w:r>
    </w:p>
    <w:p w14:paraId="1954C744" w14:textId="77777777" w:rsidR="00A436DE" w:rsidRPr="00B40E89" w:rsidRDefault="00A436DE" w:rsidP="00A436DE">
      <w:pPr>
        <w:pStyle w:val="Nadpis5"/>
        <w:spacing w:before="120" w:after="120"/>
        <w:rPr>
          <w:rFonts w:ascii="Georgia" w:hAnsi="Georgia"/>
          <w:sz w:val="21"/>
          <w:szCs w:val="21"/>
        </w:rPr>
      </w:pPr>
      <w:r w:rsidRPr="00B40E89">
        <w:rPr>
          <w:rFonts w:ascii="Georgia" w:hAnsi="Georgia"/>
          <w:sz w:val="21"/>
          <w:szCs w:val="21"/>
        </w:rPr>
        <w:t>Otváranie a vyhodnocovanie ponúk</w:t>
      </w:r>
    </w:p>
    <w:p w14:paraId="646D4C79" w14:textId="77777777" w:rsidR="00A436DE" w:rsidRPr="00B40E89" w:rsidRDefault="00A436DE" w:rsidP="00A436DE">
      <w:pPr>
        <w:rPr>
          <w:rFonts w:ascii="Georgia" w:hAnsi="Georgia"/>
          <w:sz w:val="21"/>
          <w:szCs w:val="21"/>
        </w:rPr>
      </w:pPr>
    </w:p>
    <w:p w14:paraId="501BB6D1" w14:textId="77777777" w:rsidR="00A436DE" w:rsidRPr="00B40E89" w:rsidRDefault="00A436DE" w:rsidP="00984FEF">
      <w:pPr>
        <w:pStyle w:val="Nadpis7"/>
        <w:numPr>
          <w:ilvl w:val="0"/>
          <w:numId w:val="29"/>
        </w:numPr>
        <w:spacing w:before="120" w:after="120" w:line="240" w:lineRule="auto"/>
        <w:ind w:left="567" w:hanging="567"/>
        <w:rPr>
          <w:rFonts w:ascii="Georgia" w:hAnsi="Georgia"/>
          <w:smallCaps/>
          <w:sz w:val="21"/>
          <w:szCs w:val="21"/>
          <w:u w:val="none"/>
        </w:rPr>
      </w:pPr>
      <w:r w:rsidRPr="00B40E89">
        <w:rPr>
          <w:rFonts w:ascii="Georgia" w:hAnsi="Georgia"/>
          <w:smallCaps/>
          <w:sz w:val="21"/>
          <w:szCs w:val="21"/>
          <w:u w:val="none"/>
        </w:rPr>
        <w:t>Otváranie ponúk</w:t>
      </w:r>
    </w:p>
    <w:p w14:paraId="35DE8B09" w14:textId="352A1A47" w:rsidR="00D3087C" w:rsidRPr="006D4BE0" w:rsidRDefault="00A436DE" w:rsidP="00984FEF">
      <w:pPr>
        <w:numPr>
          <w:ilvl w:val="1"/>
          <w:numId w:val="29"/>
        </w:numPr>
        <w:spacing w:before="120" w:after="120"/>
        <w:jc w:val="both"/>
        <w:rPr>
          <w:rFonts w:ascii="Georgia" w:hAnsi="Georgia"/>
          <w:sz w:val="21"/>
          <w:szCs w:val="21"/>
        </w:rPr>
      </w:pPr>
      <w:r w:rsidRPr="00B40E89">
        <w:rPr>
          <w:rFonts w:ascii="Georgia" w:hAnsi="Georgia"/>
          <w:sz w:val="21"/>
          <w:szCs w:val="21"/>
        </w:rPr>
        <w:t>Otváranie ponúk sa uskutoční online ako aj na kontaktnej adrese verejného obstarávateľa a v termíne uvedenom v Oznámení o vyhlásení verejného obstarávania</w:t>
      </w:r>
      <w:r w:rsidRPr="00B40E89">
        <w:rPr>
          <w:rFonts w:ascii="Georgia" w:hAnsi="Georgia"/>
          <w:bCs/>
          <w:sz w:val="21"/>
          <w:szCs w:val="21"/>
        </w:rPr>
        <w:t>.</w:t>
      </w:r>
      <w:r w:rsidR="00D3087C">
        <w:rPr>
          <w:rFonts w:ascii="Georgia" w:hAnsi="Georgia"/>
          <w:bCs/>
          <w:sz w:val="21"/>
          <w:szCs w:val="21"/>
        </w:rPr>
        <w:t xml:space="preserve"> </w:t>
      </w:r>
    </w:p>
    <w:p w14:paraId="66E3ED93" w14:textId="122E230C" w:rsidR="007D339E" w:rsidRPr="007D339E" w:rsidRDefault="007D339E" w:rsidP="00984FEF">
      <w:pPr>
        <w:numPr>
          <w:ilvl w:val="1"/>
          <w:numId w:val="29"/>
        </w:numPr>
        <w:spacing w:before="120" w:after="120"/>
        <w:jc w:val="both"/>
        <w:rPr>
          <w:rFonts w:ascii="Georgia" w:hAnsi="Georgia"/>
          <w:sz w:val="21"/>
          <w:szCs w:val="21"/>
        </w:rPr>
      </w:pPr>
      <w:r w:rsidRPr="007D339E">
        <w:rPr>
          <w:rFonts w:ascii="Georgia" w:hAnsi="Georgia"/>
          <w:sz w:val="21"/>
          <w:szCs w:val="21"/>
        </w:rPr>
        <w:t xml:space="preserve">Otváranie ponúk bude </w:t>
      </w:r>
      <w:r w:rsidR="002C0313" w:rsidRPr="007D339E">
        <w:rPr>
          <w:rFonts w:ascii="Georgia" w:hAnsi="Georgia"/>
          <w:sz w:val="21"/>
          <w:szCs w:val="21"/>
        </w:rPr>
        <w:t>v súlade § 54 ods.3 ZVO neverejné</w:t>
      </w:r>
      <w:r w:rsidR="002C0313">
        <w:rPr>
          <w:rFonts w:ascii="Georgia" w:hAnsi="Georgia"/>
          <w:sz w:val="21"/>
          <w:szCs w:val="21"/>
        </w:rPr>
        <w:t xml:space="preserve">, vzhľadom na použitie elektronickej aukcie </w:t>
      </w:r>
      <w:r w:rsidRPr="007D339E">
        <w:rPr>
          <w:rFonts w:ascii="Georgia" w:hAnsi="Georgia"/>
          <w:sz w:val="21"/>
          <w:szCs w:val="21"/>
        </w:rPr>
        <w:t xml:space="preserve">tj. vykonané bez účasti uchádzačov, ktorí predložili ponuku v lehote na predkladanie ponúk. </w:t>
      </w:r>
    </w:p>
    <w:p w14:paraId="1000CC06" w14:textId="77777777" w:rsidR="000B1FC8" w:rsidRPr="00B40E89" w:rsidRDefault="000B1FC8" w:rsidP="00A436DE">
      <w:pPr>
        <w:spacing w:before="120" w:after="120"/>
        <w:ind w:left="540"/>
        <w:jc w:val="both"/>
        <w:rPr>
          <w:rFonts w:ascii="Georgia" w:hAnsi="Georgia"/>
          <w:sz w:val="21"/>
          <w:szCs w:val="21"/>
        </w:rPr>
      </w:pPr>
    </w:p>
    <w:p w14:paraId="7C921779" w14:textId="77777777" w:rsidR="00A436DE" w:rsidRPr="00B40E89" w:rsidRDefault="00A436DE" w:rsidP="00984FEF">
      <w:pPr>
        <w:pStyle w:val="Nadpis7"/>
        <w:numPr>
          <w:ilvl w:val="0"/>
          <w:numId w:val="29"/>
        </w:numPr>
        <w:spacing w:before="120" w:after="120" w:line="240" w:lineRule="auto"/>
        <w:ind w:left="567" w:hanging="567"/>
        <w:rPr>
          <w:rFonts w:ascii="Georgia" w:hAnsi="Georgia"/>
          <w:smallCaps/>
          <w:sz w:val="21"/>
          <w:szCs w:val="21"/>
          <w:u w:val="none"/>
        </w:rPr>
      </w:pPr>
      <w:r w:rsidRPr="00B40E89">
        <w:rPr>
          <w:rFonts w:ascii="Georgia" w:hAnsi="Georgia"/>
          <w:smallCaps/>
          <w:sz w:val="21"/>
          <w:szCs w:val="21"/>
          <w:u w:val="none"/>
        </w:rPr>
        <w:t xml:space="preserve">vyhodnotenie splnenia podmienok účasti </w:t>
      </w:r>
    </w:p>
    <w:p w14:paraId="279A9971" w14:textId="2B084179" w:rsidR="00322F5B" w:rsidRPr="007C431C" w:rsidRDefault="00132A6F" w:rsidP="00984FEF">
      <w:pPr>
        <w:widowControl w:val="0"/>
        <w:numPr>
          <w:ilvl w:val="1"/>
          <w:numId w:val="29"/>
        </w:numPr>
        <w:spacing w:after="120"/>
        <w:jc w:val="both"/>
        <w:rPr>
          <w:rFonts w:ascii="Georgia" w:eastAsia="Georgia" w:hAnsi="Georgia" w:cs="Georgia"/>
          <w:sz w:val="21"/>
          <w:szCs w:val="21"/>
        </w:rPr>
      </w:pPr>
      <w:r>
        <w:rPr>
          <w:rFonts w:ascii="Georgia" w:eastAsia="Georgia" w:hAnsi="Georgia" w:cs="Georgia"/>
          <w:sz w:val="21"/>
          <w:szCs w:val="21"/>
        </w:rPr>
        <w:t xml:space="preserve">Verejný obstarávateľ sa podľa </w:t>
      </w:r>
      <w:r w:rsidRPr="00E54683">
        <w:rPr>
          <w:rFonts w:ascii="Georgia" w:eastAsia="Georgia" w:hAnsi="Georgia" w:cs="Georgia"/>
          <w:sz w:val="21"/>
          <w:szCs w:val="21"/>
        </w:rPr>
        <w:t>§ 66 ods. 7 ZVO</w:t>
      </w:r>
      <w:r w:rsidRPr="0042428A">
        <w:rPr>
          <w:rFonts w:ascii="Georgia" w:eastAsia="Georgia" w:hAnsi="Georgia" w:cs="Georgia"/>
          <w:sz w:val="21"/>
          <w:szCs w:val="21"/>
        </w:rPr>
        <w:t xml:space="preserve"> </w:t>
      </w:r>
      <w:r>
        <w:rPr>
          <w:rFonts w:ascii="Georgia" w:eastAsia="Georgia" w:hAnsi="Georgia" w:cs="Georgia"/>
          <w:sz w:val="21"/>
          <w:szCs w:val="21"/>
        </w:rPr>
        <w:t xml:space="preserve">rozhodol, že </w:t>
      </w:r>
      <w:r w:rsidR="0042428A" w:rsidRPr="0042428A">
        <w:rPr>
          <w:rFonts w:ascii="Georgia" w:eastAsia="Georgia" w:hAnsi="Georgia" w:cs="Georgia"/>
          <w:sz w:val="21"/>
          <w:szCs w:val="21"/>
        </w:rPr>
        <w:t>vykoná vyhodnotenie splnenia podmienok účasti predložených  ponúk po vyhodnotení ponúk</w:t>
      </w:r>
      <w:r w:rsidR="005160A9">
        <w:rPr>
          <w:rFonts w:ascii="Georgia" w:eastAsia="Georgia" w:hAnsi="Georgia" w:cs="Georgia"/>
          <w:sz w:val="21"/>
          <w:szCs w:val="21"/>
        </w:rPr>
        <w:t xml:space="preserve"> podľa § 53 ZVO</w:t>
      </w:r>
      <w:r w:rsidR="0042428A" w:rsidRPr="0042428A">
        <w:rPr>
          <w:rFonts w:ascii="Georgia" w:eastAsia="Georgia" w:hAnsi="Georgia" w:cs="Georgia"/>
          <w:sz w:val="21"/>
          <w:szCs w:val="21"/>
        </w:rPr>
        <w:t xml:space="preserve"> (vrátane vyhodnotenia ponúk formou elektronickej aukcie)</w:t>
      </w:r>
      <w:r w:rsidR="00954443">
        <w:rPr>
          <w:rFonts w:ascii="Georgia" w:eastAsia="Georgia" w:hAnsi="Georgia" w:cs="Georgia"/>
          <w:sz w:val="21"/>
          <w:szCs w:val="21"/>
        </w:rPr>
        <w:t>, pričom</w:t>
      </w:r>
      <w:r w:rsidR="0042428A" w:rsidRPr="0042428A">
        <w:rPr>
          <w:rFonts w:ascii="Georgia" w:eastAsia="Georgia" w:hAnsi="Georgia" w:cs="Georgia"/>
          <w:sz w:val="21"/>
          <w:szCs w:val="21"/>
        </w:rPr>
        <w:t xml:space="preserve"> vyhodnotí splnenie podmienok účasti uchádzač</w:t>
      </w:r>
      <w:r w:rsidR="007C53CF">
        <w:rPr>
          <w:rFonts w:ascii="Georgia" w:eastAsia="Georgia" w:hAnsi="Georgia" w:cs="Georgia"/>
          <w:sz w:val="21"/>
          <w:szCs w:val="21"/>
        </w:rPr>
        <w:t>a</w:t>
      </w:r>
      <w:r w:rsidR="0042428A" w:rsidRPr="0042428A">
        <w:rPr>
          <w:rFonts w:ascii="Georgia" w:eastAsia="Georgia" w:hAnsi="Georgia" w:cs="Georgia"/>
          <w:sz w:val="21"/>
          <w:szCs w:val="21"/>
        </w:rPr>
        <w:t>, ktor</w:t>
      </w:r>
      <w:r w:rsidR="007C53CF">
        <w:rPr>
          <w:rFonts w:ascii="Georgia" w:eastAsia="Georgia" w:hAnsi="Georgia" w:cs="Georgia"/>
          <w:sz w:val="21"/>
          <w:szCs w:val="21"/>
        </w:rPr>
        <w:t>ý</w:t>
      </w:r>
      <w:r w:rsidR="0042428A" w:rsidRPr="0042428A">
        <w:rPr>
          <w:rFonts w:ascii="Georgia" w:eastAsia="Georgia" w:hAnsi="Georgia" w:cs="Georgia"/>
          <w:sz w:val="21"/>
          <w:szCs w:val="21"/>
        </w:rPr>
        <w:t xml:space="preserve"> sa umiestnil na prvom mieste v poradí; ak dôjde k vylúčeniu uchádzača, vyhodnotí sa následne splnenie podmienok účasti ďalšieho uchádzača tak, aby uchádzač umiestnen</w:t>
      </w:r>
      <w:r w:rsidR="007C431C">
        <w:rPr>
          <w:rFonts w:ascii="Georgia" w:eastAsia="Georgia" w:hAnsi="Georgia" w:cs="Georgia"/>
          <w:sz w:val="21"/>
          <w:szCs w:val="21"/>
        </w:rPr>
        <w:t>ý</w:t>
      </w:r>
      <w:r w:rsidR="0042428A" w:rsidRPr="0042428A">
        <w:rPr>
          <w:rFonts w:ascii="Georgia" w:eastAsia="Georgia" w:hAnsi="Georgia" w:cs="Georgia"/>
          <w:sz w:val="21"/>
          <w:szCs w:val="21"/>
        </w:rPr>
        <w:t xml:space="preserve"> na prvom mieste v novo zostavenom poradí spĺňal podmienky účasti</w:t>
      </w:r>
      <w:r w:rsidR="007C431C">
        <w:rPr>
          <w:rFonts w:ascii="Georgia" w:eastAsia="Georgia" w:hAnsi="Georgia" w:cs="Georgia"/>
          <w:sz w:val="21"/>
          <w:szCs w:val="21"/>
        </w:rPr>
        <w:t>.</w:t>
      </w:r>
    </w:p>
    <w:p w14:paraId="0B9B6509" w14:textId="77777777" w:rsidR="00A436DE" w:rsidRPr="00B40E89" w:rsidRDefault="00A436DE" w:rsidP="00984FEF">
      <w:pPr>
        <w:numPr>
          <w:ilvl w:val="1"/>
          <w:numId w:val="29"/>
        </w:numPr>
        <w:spacing w:before="120" w:after="120"/>
        <w:jc w:val="both"/>
        <w:rPr>
          <w:rFonts w:ascii="Georgia" w:hAnsi="Georgia"/>
          <w:sz w:val="21"/>
          <w:szCs w:val="21"/>
          <w:u w:val="single"/>
        </w:rPr>
      </w:pPr>
      <w:r w:rsidRPr="00B40E89">
        <w:rPr>
          <w:rFonts w:ascii="Georgia" w:hAnsi="Georgia"/>
          <w:sz w:val="21"/>
          <w:szCs w:val="21"/>
        </w:rPr>
        <w:t xml:space="preserve">Hodnotenie splnenia podmienok účasti bude založené na posúdení splnenia podmienok účasti na základe predložených dokladov a dokumentov v ponuke uchádzača, pričom sa bude týkať podmienok účasti: </w:t>
      </w:r>
    </w:p>
    <w:p w14:paraId="637FC948" w14:textId="77777777" w:rsidR="00A436DE" w:rsidRPr="00B40E89" w:rsidRDefault="00A436DE" w:rsidP="00984FEF">
      <w:pPr>
        <w:numPr>
          <w:ilvl w:val="2"/>
          <w:numId w:val="29"/>
        </w:numPr>
        <w:spacing w:before="120" w:after="120"/>
        <w:ind w:left="1276" w:hanging="567"/>
        <w:jc w:val="both"/>
        <w:rPr>
          <w:rFonts w:ascii="Georgia" w:hAnsi="Georgia"/>
          <w:sz w:val="21"/>
          <w:szCs w:val="21"/>
        </w:rPr>
      </w:pPr>
      <w:r w:rsidRPr="00B40E89">
        <w:rPr>
          <w:rFonts w:ascii="Georgia" w:hAnsi="Georgia"/>
          <w:sz w:val="21"/>
          <w:szCs w:val="21"/>
        </w:rPr>
        <w:t>osobného postavenia (§ 32 ZVO),</w:t>
      </w:r>
    </w:p>
    <w:p w14:paraId="67133E00" w14:textId="199D2A3A" w:rsidR="00A436DE" w:rsidRPr="00B40E89" w:rsidRDefault="00A436DE" w:rsidP="00984FEF">
      <w:pPr>
        <w:numPr>
          <w:ilvl w:val="2"/>
          <w:numId w:val="29"/>
        </w:numPr>
        <w:spacing w:before="120" w:after="120"/>
        <w:ind w:left="1276"/>
        <w:jc w:val="both"/>
        <w:rPr>
          <w:rFonts w:ascii="Georgia" w:hAnsi="Georgia"/>
          <w:sz w:val="21"/>
          <w:szCs w:val="21"/>
        </w:rPr>
      </w:pPr>
      <w:r w:rsidRPr="00B40E89">
        <w:rPr>
          <w:rFonts w:ascii="Georgia" w:hAnsi="Georgia"/>
          <w:sz w:val="21"/>
          <w:szCs w:val="21"/>
        </w:rPr>
        <w:t xml:space="preserve">technickej spôsobilosti alebo odbornej spôsobilosti uchádzača (§34 ZVO). </w:t>
      </w:r>
    </w:p>
    <w:p w14:paraId="683E678E" w14:textId="77777777" w:rsidR="00A436DE" w:rsidRPr="00B40E89" w:rsidRDefault="00A436DE" w:rsidP="00984FEF">
      <w:pPr>
        <w:numPr>
          <w:ilvl w:val="1"/>
          <w:numId w:val="29"/>
        </w:numPr>
        <w:spacing w:before="120" w:after="120"/>
        <w:jc w:val="both"/>
        <w:rPr>
          <w:rFonts w:ascii="Georgia" w:hAnsi="Georgia"/>
          <w:sz w:val="21"/>
          <w:szCs w:val="21"/>
        </w:rPr>
      </w:pPr>
      <w:r w:rsidRPr="00B40E89">
        <w:rPr>
          <w:rFonts w:ascii="Georgia" w:hAnsi="Georgia"/>
          <w:sz w:val="21"/>
          <w:szCs w:val="21"/>
        </w:rPr>
        <w:t xml:space="preserve">Uchádzač, ktorého tvorí skupina dodávateľov podľa § 37, preukazuje splnenie podmienok účasti </w:t>
      </w:r>
    </w:p>
    <w:p w14:paraId="3D179F75" w14:textId="77777777" w:rsidR="00A436DE" w:rsidRPr="00B40E89" w:rsidRDefault="00A436DE" w:rsidP="00984FEF">
      <w:pPr>
        <w:numPr>
          <w:ilvl w:val="0"/>
          <w:numId w:val="27"/>
        </w:numPr>
        <w:spacing w:before="120" w:after="120"/>
        <w:jc w:val="both"/>
        <w:rPr>
          <w:rFonts w:ascii="Georgia" w:hAnsi="Georgia"/>
          <w:sz w:val="21"/>
          <w:szCs w:val="21"/>
        </w:rPr>
      </w:pPr>
      <w:r w:rsidRPr="00B40E89">
        <w:rPr>
          <w:rFonts w:ascii="Georgia" w:hAnsi="Georgia"/>
          <w:sz w:val="21"/>
          <w:szCs w:val="21"/>
        </w:rPr>
        <w:t>podľa § 32 ZVO, ktoré sa týkajú osobného postavenia, za každého člena skupiny osobitne.</w:t>
      </w:r>
    </w:p>
    <w:p w14:paraId="4E4D226C" w14:textId="6489222E" w:rsidR="00A436DE" w:rsidRPr="00B40E89" w:rsidRDefault="00A436DE" w:rsidP="00984FEF">
      <w:pPr>
        <w:numPr>
          <w:ilvl w:val="0"/>
          <w:numId w:val="27"/>
        </w:numPr>
        <w:spacing w:before="120" w:after="120"/>
        <w:jc w:val="both"/>
        <w:rPr>
          <w:rFonts w:ascii="Georgia" w:hAnsi="Georgia"/>
          <w:sz w:val="21"/>
          <w:szCs w:val="21"/>
        </w:rPr>
      </w:pPr>
      <w:r w:rsidRPr="00B40E89">
        <w:rPr>
          <w:rFonts w:ascii="Georgia" w:hAnsi="Georgia"/>
          <w:sz w:val="21"/>
          <w:szCs w:val="21"/>
        </w:rPr>
        <w:t>podľa §</w:t>
      </w:r>
      <w:r w:rsidR="00F70259">
        <w:rPr>
          <w:rFonts w:ascii="Georgia" w:hAnsi="Georgia"/>
          <w:sz w:val="21"/>
          <w:szCs w:val="21"/>
        </w:rPr>
        <w:t xml:space="preserve"> </w:t>
      </w:r>
      <w:r w:rsidRPr="00B40E89">
        <w:rPr>
          <w:rFonts w:ascii="Georgia" w:hAnsi="Georgia"/>
          <w:sz w:val="21"/>
          <w:szCs w:val="21"/>
        </w:rPr>
        <w:t>34 ZVO, ktoré sa týkajú finančného a ekonomického postavenia a technickej spôsobilosti alebo odbornej spôsobilosti, za skupinu dodávateľov spoločne.</w:t>
      </w:r>
    </w:p>
    <w:p w14:paraId="002E57B0" w14:textId="456DB998" w:rsidR="00A436DE" w:rsidRPr="00B40E89" w:rsidRDefault="00A436DE" w:rsidP="00984FEF">
      <w:pPr>
        <w:numPr>
          <w:ilvl w:val="1"/>
          <w:numId w:val="29"/>
        </w:numPr>
        <w:spacing w:before="120" w:after="120"/>
        <w:jc w:val="both"/>
        <w:rPr>
          <w:rFonts w:ascii="Georgia" w:hAnsi="Georgia"/>
          <w:sz w:val="21"/>
          <w:szCs w:val="21"/>
        </w:rPr>
      </w:pPr>
      <w:r w:rsidRPr="00B40E89">
        <w:rPr>
          <w:rFonts w:ascii="Georgia" w:hAnsi="Georgia"/>
          <w:sz w:val="21"/>
          <w:szCs w:val="21"/>
        </w:rPr>
        <w:t xml:space="preserve">Splnenie podmienok účasti uchádzačov podľa bodov 23.1 a 23.2 sa bude posudzovať z  dokladov predložených podľa podmienok a požiadaviek, uvedených v časti A.2 súťažných podkladov </w:t>
      </w:r>
      <w:r w:rsidR="009A4183">
        <w:rPr>
          <w:rFonts w:ascii="Georgia" w:hAnsi="Georgia"/>
          <w:sz w:val="21"/>
          <w:szCs w:val="21"/>
        </w:rPr>
        <w:t xml:space="preserve">B.2 súťažných podkladov </w:t>
      </w:r>
      <w:r w:rsidRPr="00B40E89">
        <w:rPr>
          <w:rFonts w:ascii="Georgia" w:hAnsi="Georgia"/>
          <w:sz w:val="21"/>
          <w:szCs w:val="21"/>
        </w:rPr>
        <w:t>a výzve na predkladanie ponúk, v súlade s § 40 ZVO</w:t>
      </w:r>
      <w:r w:rsidR="000828BB" w:rsidRPr="00B40E89">
        <w:rPr>
          <w:rFonts w:ascii="Georgia" w:hAnsi="Georgia"/>
          <w:sz w:val="21"/>
          <w:szCs w:val="21"/>
        </w:rPr>
        <w:t xml:space="preserve"> vo väzbe na §55 ods. 1</w:t>
      </w:r>
      <w:r w:rsidRPr="00B40E89">
        <w:rPr>
          <w:rFonts w:ascii="Georgia" w:hAnsi="Georgia"/>
          <w:sz w:val="21"/>
          <w:szCs w:val="21"/>
        </w:rPr>
        <w:t xml:space="preserve">. </w:t>
      </w:r>
      <w:r w:rsidR="009A4183">
        <w:rPr>
          <w:rFonts w:ascii="Georgia" w:hAnsi="Georgia"/>
          <w:sz w:val="21"/>
          <w:szCs w:val="21"/>
        </w:rPr>
        <w:t>ZVO.</w:t>
      </w:r>
    </w:p>
    <w:p w14:paraId="1C2DD1E2" w14:textId="77777777" w:rsidR="00A756E7" w:rsidRPr="00A756E7" w:rsidRDefault="00A756E7" w:rsidP="00984FEF">
      <w:pPr>
        <w:numPr>
          <w:ilvl w:val="1"/>
          <w:numId w:val="29"/>
        </w:numPr>
        <w:spacing w:before="120" w:after="120"/>
        <w:jc w:val="both"/>
        <w:rPr>
          <w:rFonts w:ascii="Georgia" w:hAnsi="Georgia"/>
          <w:sz w:val="21"/>
          <w:szCs w:val="21"/>
        </w:rPr>
      </w:pPr>
      <w:r w:rsidRPr="00A756E7">
        <w:rPr>
          <w:rFonts w:ascii="Georgia" w:hAnsi="Georgia"/>
          <w:sz w:val="21"/>
          <w:szCs w:val="21"/>
        </w:rPr>
        <w:lastRenderedPageBreak/>
        <w:t>Ak uchádzač predbežne nahradí doklady na preukázanie splnenia podmienok účasti určené verejným obstarávateľom  v oznámení o vyhlásení verejného obstarávania a  v oddiele súťažných podkladov A.2 Podmienky účasti uchádzačov jednotným európskym dokumentom, verejný obstarávateľ môže na zabezpečenie riadneho priebehu  verejného obstarávania kedykoľvek v jeho priebehu uchádzača požiadať cez komunikačné rozhranie systému JOSEPHINE o predloženie dokladu alebo dokladov nahradených jednotným európskym dokumentom. Uchádzač doručí doklady verejnému obstarávateľovi taktiež cez komunikačné rozhranie systému JOSEPHINE do piatich pracovných dní odo dňa doručenia žiadosti, ak verejný obstarávateľ neurčil dlhšiu lehotu.</w:t>
      </w:r>
    </w:p>
    <w:p w14:paraId="722CE2E4" w14:textId="77777777" w:rsidR="00C617A5" w:rsidRPr="00487A56" w:rsidRDefault="00C617A5" w:rsidP="00984FEF">
      <w:pPr>
        <w:numPr>
          <w:ilvl w:val="1"/>
          <w:numId w:val="29"/>
        </w:numPr>
        <w:spacing w:before="120" w:after="120"/>
        <w:jc w:val="both"/>
        <w:rPr>
          <w:rFonts w:ascii="Georgia" w:hAnsi="Georgia"/>
          <w:sz w:val="21"/>
          <w:szCs w:val="21"/>
        </w:rPr>
      </w:pPr>
      <w:r w:rsidRPr="00487A56">
        <w:rPr>
          <w:rFonts w:ascii="Georgia" w:hAnsi="Georgia"/>
          <w:sz w:val="21"/>
          <w:szCs w:val="21"/>
        </w:rPr>
        <w:t xml:space="preserve">Verejný obstarávateľ prostredníctvom komunikačného rozhrania systému JOSEPHINE požiada uchádzača o vysvetlenie alebo doplnenie predložených dokladov, ak z predložených dokladov nemožno posúdiť ich platnosť alebo splnenie podmienky účasti. Uchádzač doručí vysvetlenie alebo doplnenie predložených dokladov do dvoch pracovných dní odo dňa odoslania žiadosti ak verejný obstarávateľ neurčí dlhšiu lehotu. </w:t>
      </w:r>
    </w:p>
    <w:p w14:paraId="09C37E6B" w14:textId="12AB4C63" w:rsidR="00A436DE" w:rsidRPr="00B40E89" w:rsidRDefault="00A436DE" w:rsidP="00984FEF">
      <w:pPr>
        <w:numPr>
          <w:ilvl w:val="1"/>
          <w:numId w:val="29"/>
        </w:numPr>
        <w:spacing w:before="120" w:after="120"/>
        <w:jc w:val="both"/>
        <w:rPr>
          <w:rFonts w:ascii="Georgia" w:hAnsi="Georgia"/>
          <w:color w:val="000000"/>
          <w:sz w:val="21"/>
          <w:szCs w:val="21"/>
        </w:rPr>
      </w:pPr>
      <w:r w:rsidRPr="00B40E89">
        <w:rPr>
          <w:rFonts w:ascii="Georgia" w:eastAsia="Georgia" w:hAnsi="Georgia" w:cs="Georgia"/>
          <w:color w:val="000000"/>
          <w:sz w:val="21"/>
          <w:szCs w:val="21"/>
        </w:rPr>
        <w:t xml:space="preserve">Žiadosť o vysvetlenie sa odosiela </w:t>
      </w:r>
      <w:r w:rsidR="008D1E21" w:rsidRPr="008D1E21">
        <w:rPr>
          <w:rFonts w:ascii="Georgia" w:eastAsia="Georgia" w:hAnsi="Georgia" w:cs="Georgia"/>
          <w:color w:val="000000"/>
          <w:sz w:val="21"/>
          <w:szCs w:val="21"/>
        </w:rPr>
        <w:t xml:space="preserve">prostredníctvom komunikačného rozhrania systému JOSEPHINE </w:t>
      </w:r>
      <w:r w:rsidRPr="00B40E89">
        <w:rPr>
          <w:rFonts w:ascii="Georgia" w:eastAsia="Georgia" w:hAnsi="Georgia" w:cs="Georgia"/>
          <w:color w:val="000000"/>
          <w:sz w:val="21"/>
          <w:szCs w:val="21"/>
        </w:rPr>
        <w:t xml:space="preserve">do dátovej schránky registrovaného uchádzača. Za sledovanie momentu doručenia je zodpovedný uchádzač, systém </w:t>
      </w:r>
      <w:r w:rsidR="00C052CD">
        <w:rPr>
          <w:rFonts w:ascii="Georgia" w:eastAsia="Georgia" w:hAnsi="Georgia" w:cs="Georgia"/>
          <w:color w:val="000000"/>
          <w:sz w:val="21"/>
          <w:szCs w:val="21"/>
        </w:rPr>
        <w:t>JOSEPHINE</w:t>
      </w:r>
      <w:r w:rsidRPr="00B40E89">
        <w:rPr>
          <w:rFonts w:ascii="Georgia" w:eastAsia="Georgia" w:hAnsi="Georgia" w:cs="Georgia"/>
          <w:color w:val="000000"/>
          <w:sz w:val="21"/>
          <w:szCs w:val="21"/>
        </w:rPr>
        <w:t xml:space="preserve"> automaticky zaznamenáva moment doručenia žiadosti do dátovej schránky prijímateľa. </w:t>
      </w:r>
    </w:p>
    <w:p w14:paraId="2BD57287" w14:textId="334D35C0"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Verejný obstarávateľ písomne požiada uchádzača o nahradenie inej osoby, prostredníctvom ktorej preukazuje technickú spôsobilosť alebo odbornú spôsobilosť, ak existujú dôvody  na vylúčenie. Ak verejný obstarávateľ neurčí dlhšiu lehotu, uchádzač je tak povinný urobiť do piatich pracovných dní odo dňa doručenia žiadosti.</w:t>
      </w:r>
    </w:p>
    <w:p w14:paraId="3697814F"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 xml:space="preserve">Verejný obstarávateľ vylúči z verejného obstarávania uchádzača najmä v súlade s </w:t>
      </w:r>
      <w:r w:rsidRPr="00B40E89">
        <w:rPr>
          <w:rFonts w:ascii="Georgia" w:hAnsi="Georgia" w:cs="Georgia"/>
          <w:color w:val="000000"/>
          <w:sz w:val="21"/>
          <w:szCs w:val="21"/>
        </w:rPr>
        <w:t>§ 40 ods. 6 a 7 ZVO.</w:t>
      </w:r>
    </w:p>
    <w:p w14:paraId="6D488598" w14:textId="77777777" w:rsidR="00A436DE" w:rsidRPr="00B40E89" w:rsidRDefault="00A436DE" w:rsidP="00984FEF">
      <w:pPr>
        <w:numPr>
          <w:ilvl w:val="1"/>
          <w:numId w:val="29"/>
        </w:numPr>
        <w:spacing w:before="120" w:after="120"/>
        <w:jc w:val="both"/>
        <w:rPr>
          <w:rFonts w:ascii="Georgia" w:hAnsi="Georgia"/>
          <w:sz w:val="21"/>
          <w:szCs w:val="21"/>
        </w:rPr>
      </w:pPr>
      <w:r w:rsidRPr="00B40E89">
        <w:rPr>
          <w:rFonts w:ascii="Georgia" w:hAnsi="Georgia"/>
          <w:sz w:val="21"/>
          <w:szCs w:val="21"/>
        </w:rPr>
        <w:t>Uchádzač bude upovedomený o vylúčení jeho ponuky s uvedením dôvodu vylúčenia a lehoty, v ktorej môže byť podaná námietka.</w:t>
      </w:r>
    </w:p>
    <w:p w14:paraId="4A070D20" w14:textId="77777777" w:rsidR="00487A56" w:rsidRPr="00B40E89" w:rsidRDefault="00487A56" w:rsidP="00A436DE">
      <w:pPr>
        <w:spacing w:before="120" w:after="120"/>
        <w:jc w:val="both"/>
        <w:rPr>
          <w:rFonts w:ascii="Georgia" w:hAnsi="Georgia"/>
          <w:sz w:val="21"/>
          <w:szCs w:val="21"/>
        </w:rPr>
      </w:pPr>
    </w:p>
    <w:p w14:paraId="5718B7D0" w14:textId="77777777" w:rsidR="00A436DE" w:rsidRPr="00B40E89" w:rsidRDefault="00A436DE" w:rsidP="00984FEF">
      <w:pPr>
        <w:numPr>
          <w:ilvl w:val="0"/>
          <w:numId w:val="29"/>
        </w:numPr>
        <w:spacing w:before="120" w:after="120"/>
        <w:ind w:left="567" w:hanging="567"/>
        <w:jc w:val="both"/>
        <w:rPr>
          <w:rFonts w:ascii="Georgia" w:hAnsi="Georgia"/>
          <w:b/>
          <w:bCs/>
          <w:smallCaps/>
          <w:sz w:val="21"/>
          <w:szCs w:val="21"/>
        </w:rPr>
      </w:pPr>
      <w:r w:rsidRPr="00B40E89">
        <w:rPr>
          <w:rFonts w:ascii="Georgia" w:hAnsi="Georgia"/>
          <w:b/>
          <w:bCs/>
          <w:smallCaps/>
          <w:sz w:val="21"/>
          <w:szCs w:val="21"/>
        </w:rPr>
        <w:t>vyhodnocovanie ponúk</w:t>
      </w:r>
    </w:p>
    <w:p w14:paraId="56F2E076" w14:textId="77777777" w:rsidR="00B96581" w:rsidRPr="00B96581" w:rsidRDefault="00B96581" w:rsidP="00984FEF">
      <w:pPr>
        <w:widowControl w:val="0"/>
        <w:numPr>
          <w:ilvl w:val="1"/>
          <w:numId w:val="29"/>
        </w:numPr>
        <w:spacing w:after="120"/>
        <w:jc w:val="both"/>
        <w:rPr>
          <w:rFonts w:ascii="Georgia" w:eastAsia="Georgia" w:hAnsi="Georgia" w:cs="Georgia"/>
          <w:sz w:val="21"/>
          <w:szCs w:val="21"/>
        </w:rPr>
      </w:pPr>
      <w:r w:rsidRPr="00B96581">
        <w:rPr>
          <w:rFonts w:ascii="Georgia" w:eastAsia="Georgia" w:hAnsi="Georgia" w:cs="Georgia"/>
          <w:sz w:val="21"/>
          <w:szCs w:val="21"/>
        </w:rPr>
        <w:t xml:space="preserve">V zmysle § 66 ods. 7 ZVO, verejný obstarávateľ rozhodol, že vyhodnotenie splnenia podmienok účasti podľa § 40 ZVO sa uskutoční po vyhodnotení ponúk podľa § 53 ZVO. </w:t>
      </w:r>
    </w:p>
    <w:p w14:paraId="6A5099CD" w14:textId="77777777" w:rsidR="00A436DE" w:rsidRPr="00B40E89" w:rsidRDefault="00A436DE" w:rsidP="00984FEF">
      <w:pPr>
        <w:widowControl w:val="0"/>
        <w:numPr>
          <w:ilvl w:val="1"/>
          <w:numId w:val="29"/>
        </w:numPr>
        <w:spacing w:after="120"/>
        <w:jc w:val="both"/>
        <w:rPr>
          <w:rFonts w:ascii="Georgia" w:eastAsia="Georgia" w:hAnsi="Georgia" w:cs="Georgia"/>
          <w:sz w:val="21"/>
          <w:szCs w:val="21"/>
        </w:rPr>
      </w:pPr>
      <w:r w:rsidRPr="00B40E89">
        <w:rPr>
          <w:rFonts w:ascii="Georgia" w:eastAsia="Georgia" w:hAnsi="Georgia" w:cs="Georgia"/>
          <w:sz w:val="21"/>
          <w:szCs w:val="21"/>
        </w:rPr>
        <w:t xml:space="preserve">Vyhodnocovanie ponúk komisiou je neverejné. Komisia vyhodnotí ponuky z hľadiska splnenia požiadaviek verejného obstarávateľa na predmet zákazky a v prípade pochybností overí správnosť informácií a dôkazov, ktoré poskytli uchádzači. </w:t>
      </w:r>
    </w:p>
    <w:p w14:paraId="31293540" w14:textId="77777777" w:rsidR="00A436DE" w:rsidRPr="00B40E89" w:rsidRDefault="00A436DE" w:rsidP="00984FEF">
      <w:pPr>
        <w:widowControl w:val="0"/>
        <w:numPr>
          <w:ilvl w:val="1"/>
          <w:numId w:val="29"/>
        </w:numPr>
        <w:spacing w:before="159"/>
        <w:jc w:val="both"/>
        <w:rPr>
          <w:rFonts w:ascii="Georgia" w:eastAsia="Georgia" w:hAnsi="Georgia" w:cs="Georgia"/>
          <w:sz w:val="21"/>
          <w:szCs w:val="21"/>
        </w:rPr>
      </w:pPr>
      <w:r w:rsidRPr="00B40E89">
        <w:rPr>
          <w:rFonts w:ascii="Georgia" w:eastAsia="Georgia" w:hAnsi="Georgia" w:cs="Georgia"/>
          <w:sz w:val="21"/>
          <w:szCs w:val="21"/>
        </w:rPr>
        <w:t>Ak verejný obstarávateľ vyžadoval od uchádzačov zábezpeku, komisia posúdi zloženie zábezpeky.</w:t>
      </w:r>
    </w:p>
    <w:p w14:paraId="14ECA1AF" w14:textId="77777777" w:rsidR="00A436DE" w:rsidRPr="00B40E89" w:rsidRDefault="00A436DE" w:rsidP="00984FEF">
      <w:pPr>
        <w:widowControl w:val="0"/>
        <w:numPr>
          <w:ilvl w:val="1"/>
          <w:numId w:val="29"/>
        </w:numPr>
        <w:spacing w:before="159"/>
        <w:jc w:val="both"/>
        <w:rPr>
          <w:rFonts w:ascii="Georgia" w:eastAsia="Georgia" w:hAnsi="Georgia" w:cs="Georgia"/>
          <w:sz w:val="21"/>
          <w:szCs w:val="21"/>
        </w:rPr>
      </w:pPr>
      <w:r w:rsidRPr="00B40E89">
        <w:rPr>
          <w:rFonts w:ascii="Georgia" w:eastAsia="Georgia" w:hAnsi="Georgia" w:cs="Georgia"/>
          <w:sz w:val="21"/>
          <w:szCs w:val="21"/>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55036A59" w14:textId="77777777" w:rsidR="00A436DE" w:rsidRPr="00B40E89" w:rsidRDefault="00A436DE" w:rsidP="00984FEF">
      <w:pPr>
        <w:widowControl w:val="0"/>
        <w:numPr>
          <w:ilvl w:val="1"/>
          <w:numId w:val="29"/>
        </w:numPr>
        <w:spacing w:before="159"/>
        <w:jc w:val="both"/>
        <w:rPr>
          <w:rFonts w:ascii="Georgia" w:eastAsia="Georgia" w:hAnsi="Georgia" w:cs="Georgia"/>
          <w:sz w:val="21"/>
          <w:szCs w:val="21"/>
        </w:rPr>
      </w:pPr>
      <w:r w:rsidRPr="00B40E89">
        <w:rPr>
          <w:rFonts w:ascii="Georgia" w:eastAsia="Georgia" w:hAnsi="Georgia" w:cs="Georgia"/>
          <w:sz w:val="21"/>
          <w:szCs w:val="21"/>
        </w:rPr>
        <w:t xml:space="preserve">Zrejmé chyby v  písaní a počítaní  budú opravené v prípade a spôsobom: </w:t>
      </w:r>
    </w:p>
    <w:p w14:paraId="7F13C5E0" w14:textId="77777777" w:rsidR="00A436DE" w:rsidRPr="00B40E89" w:rsidRDefault="00A436DE" w:rsidP="00984FEF">
      <w:pPr>
        <w:widowControl w:val="0"/>
        <w:numPr>
          <w:ilvl w:val="0"/>
          <w:numId w:val="36"/>
        </w:numPr>
        <w:spacing w:before="159"/>
        <w:jc w:val="both"/>
        <w:rPr>
          <w:rFonts w:ascii="Georgia" w:eastAsia="Georgia" w:hAnsi="Georgia" w:cs="Georgia"/>
          <w:sz w:val="21"/>
          <w:szCs w:val="21"/>
        </w:rPr>
      </w:pPr>
      <w:r w:rsidRPr="00B40E89">
        <w:rPr>
          <w:rFonts w:ascii="Georgia" w:eastAsia="Georgia" w:hAnsi="Georgia" w:cs="Georgia"/>
          <w:sz w:val="21"/>
          <w:szCs w:val="21"/>
        </w:rPr>
        <w:t xml:space="preserve">rozdielu medzi sumou uvedenou číslom a sumou uvedenou slovom; platiť bude suma uvedená číslom v zmysle bodov b) až d), </w:t>
      </w:r>
    </w:p>
    <w:p w14:paraId="349B11A5" w14:textId="77777777" w:rsidR="00A436DE" w:rsidRPr="00B40E89" w:rsidRDefault="00A436DE" w:rsidP="00984FEF">
      <w:pPr>
        <w:widowControl w:val="0"/>
        <w:numPr>
          <w:ilvl w:val="0"/>
          <w:numId w:val="36"/>
        </w:numPr>
        <w:spacing w:before="159"/>
        <w:jc w:val="both"/>
        <w:rPr>
          <w:rFonts w:ascii="Georgia" w:eastAsia="Georgia" w:hAnsi="Georgia" w:cs="Georgia"/>
          <w:sz w:val="21"/>
          <w:szCs w:val="21"/>
        </w:rPr>
      </w:pPr>
      <w:r w:rsidRPr="00B40E89">
        <w:rPr>
          <w:rFonts w:ascii="Georgia" w:eastAsia="Georgia" w:hAnsi="Georgia" w:cs="Georgia"/>
          <w:sz w:val="21"/>
          <w:szCs w:val="21"/>
        </w:rPr>
        <w:t xml:space="preserve">rozdielu medzi jednotkovou cenou a celkovou cenou bez DPH, ak uvedená chyba vznikla dôsledkom nesprávneho násobenia jednotkovej ceny množstvom; platiť bude celková cena bez DPH, </w:t>
      </w:r>
    </w:p>
    <w:p w14:paraId="15399387" w14:textId="7927E09E" w:rsidR="003029DC" w:rsidRPr="00B40E89" w:rsidRDefault="003029DC" w:rsidP="00984FEF">
      <w:pPr>
        <w:widowControl w:val="0"/>
        <w:numPr>
          <w:ilvl w:val="0"/>
          <w:numId w:val="36"/>
        </w:numPr>
        <w:spacing w:before="159"/>
        <w:jc w:val="both"/>
        <w:rPr>
          <w:rFonts w:ascii="Georgia" w:eastAsia="Georgia" w:hAnsi="Georgia" w:cs="Georgia"/>
          <w:sz w:val="21"/>
          <w:szCs w:val="21"/>
        </w:rPr>
      </w:pPr>
      <w:r w:rsidRPr="00B40E89">
        <w:rPr>
          <w:rFonts w:ascii="Georgia" w:eastAsia="Georgia" w:hAnsi="Georgia" w:cs="Georgia"/>
          <w:sz w:val="21"/>
          <w:szCs w:val="21"/>
        </w:rPr>
        <w:t xml:space="preserve">preukázateľne hrubej chyby pri jednotkovej cene v desatinnej čiarke; platiť bude jednotková cena s opravenou desatinnou čiarkou, pri nezmenenej celkovej cene bez DPH vplyvom opravenej jednotkovej ceny, </w:t>
      </w:r>
    </w:p>
    <w:p w14:paraId="051C248F" w14:textId="77777777" w:rsidR="00A436DE" w:rsidRPr="00B40E89" w:rsidRDefault="00A436DE" w:rsidP="00984FEF">
      <w:pPr>
        <w:widowControl w:val="0"/>
        <w:numPr>
          <w:ilvl w:val="1"/>
          <w:numId w:val="29"/>
        </w:numPr>
        <w:spacing w:before="159"/>
        <w:jc w:val="both"/>
        <w:rPr>
          <w:rFonts w:ascii="Georgia" w:eastAsia="Georgia" w:hAnsi="Georgia" w:cs="Georgia"/>
          <w:sz w:val="21"/>
          <w:szCs w:val="21"/>
        </w:rPr>
      </w:pPr>
      <w:r w:rsidRPr="00B40E89">
        <w:rPr>
          <w:rFonts w:ascii="Georgia" w:eastAsia="Georgia" w:hAnsi="Georgia" w:cs="Georgia"/>
          <w:sz w:val="21"/>
          <w:szCs w:val="21"/>
        </w:rPr>
        <w:t xml:space="preserve">Verejný obstarávateľ vylúči ponuku </w:t>
      </w:r>
      <w:r w:rsidRPr="00B40E89">
        <w:rPr>
          <w:rFonts w:ascii="Georgia" w:hAnsi="Georgia"/>
          <w:sz w:val="21"/>
          <w:szCs w:val="21"/>
        </w:rPr>
        <w:t xml:space="preserve">najmä v súlade s </w:t>
      </w:r>
      <w:r w:rsidRPr="00B40E89">
        <w:rPr>
          <w:rFonts w:ascii="Georgia" w:hAnsi="Georgia" w:cs="Georgia"/>
          <w:color w:val="000000"/>
          <w:sz w:val="21"/>
          <w:szCs w:val="21"/>
        </w:rPr>
        <w:t>§ 53 ods. 5 a 6 ZVO.</w:t>
      </w:r>
    </w:p>
    <w:p w14:paraId="657C6505" w14:textId="491C27F6" w:rsidR="00A436DE" w:rsidRDefault="00A436DE" w:rsidP="00984FEF">
      <w:pPr>
        <w:widowControl w:val="0"/>
        <w:numPr>
          <w:ilvl w:val="1"/>
          <w:numId w:val="29"/>
        </w:numPr>
        <w:spacing w:before="159" w:after="120"/>
        <w:jc w:val="both"/>
        <w:rPr>
          <w:rFonts w:ascii="Georgia" w:eastAsia="Georgia" w:hAnsi="Georgia" w:cs="Georgia"/>
          <w:sz w:val="21"/>
          <w:szCs w:val="21"/>
        </w:rPr>
      </w:pPr>
      <w:r w:rsidRPr="00B40E89">
        <w:rPr>
          <w:rFonts w:ascii="Georgia" w:eastAsia="Georgia" w:hAnsi="Georgia" w:cs="Georgia"/>
          <w:sz w:val="21"/>
          <w:szCs w:val="21"/>
        </w:rPr>
        <w:lastRenderedPageBreak/>
        <w:t>Uchádzač bude upovedomený o vylúčení jeho ponuky s uvedením dôvodu vylúčenia a lehoty, v ktorej môže byť podaná námietka.</w:t>
      </w:r>
    </w:p>
    <w:p w14:paraId="6C1BA127" w14:textId="77777777" w:rsidR="00D21BFE" w:rsidRPr="00D21BFE" w:rsidRDefault="00D21BFE" w:rsidP="00984FEF">
      <w:pPr>
        <w:widowControl w:val="0"/>
        <w:numPr>
          <w:ilvl w:val="1"/>
          <w:numId w:val="29"/>
        </w:numPr>
        <w:spacing w:after="120"/>
        <w:jc w:val="both"/>
        <w:rPr>
          <w:rFonts w:ascii="Georgia" w:eastAsia="Georgia" w:hAnsi="Georgia" w:cs="Georgia"/>
          <w:sz w:val="21"/>
          <w:szCs w:val="21"/>
        </w:rPr>
      </w:pPr>
      <w:r w:rsidRPr="00D21BFE">
        <w:rPr>
          <w:rFonts w:ascii="Georgia" w:eastAsia="Georgia" w:hAnsi="Georgia" w:cs="Georgia"/>
          <w:sz w:val="21"/>
          <w:szCs w:val="21"/>
        </w:rPr>
        <w:t xml:space="preserve">Ponuky uchádzačov, ktoré budú spĺňať stanovené podmienky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w:t>
      </w:r>
    </w:p>
    <w:p w14:paraId="27EE8903" w14:textId="43E19094" w:rsidR="001827E2" w:rsidRPr="001827E2" w:rsidRDefault="001827E2" w:rsidP="00984FEF">
      <w:pPr>
        <w:widowControl w:val="0"/>
        <w:numPr>
          <w:ilvl w:val="1"/>
          <w:numId w:val="29"/>
        </w:numPr>
        <w:spacing w:after="120"/>
        <w:jc w:val="both"/>
        <w:rPr>
          <w:rFonts w:ascii="Georgia" w:eastAsia="Georgia" w:hAnsi="Georgia" w:cs="Georgia"/>
          <w:sz w:val="21"/>
          <w:szCs w:val="21"/>
        </w:rPr>
      </w:pPr>
      <w:r w:rsidRPr="001827E2">
        <w:rPr>
          <w:rFonts w:ascii="Georgia" w:eastAsia="Georgia" w:hAnsi="Georgia" w:cs="Georgia"/>
          <w:sz w:val="21"/>
          <w:szCs w:val="21"/>
        </w:rPr>
        <w:t xml:space="preserve">Verejný obstarávateľ použije na zostavenie poradia tých ponúk, ktoré boli vyhodnotené podľa bodu </w:t>
      </w:r>
      <w:r w:rsidR="00F2730A">
        <w:rPr>
          <w:rFonts w:ascii="Georgia" w:eastAsia="Georgia" w:hAnsi="Georgia" w:cs="Georgia"/>
          <w:sz w:val="21"/>
          <w:szCs w:val="21"/>
        </w:rPr>
        <w:t>24.1</w:t>
      </w:r>
      <w:r w:rsidRPr="001827E2">
        <w:rPr>
          <w:rFonts w:ascii="Georgia" w:eastAsia="Georgia" w:hAnsi="Georgia" w:cs="Georgia"/>
          <w:sz w:val="21"/>
          <w:szCs w:val="21"/>
        </w:rPr>
        <w:t xml:space="preserve">, elektronickú aukciu podľa </w:t>
      </w:r>
      <w:r w:rsidR="00F07FAD">
        <w:rPr>
          <w:rFonts w:ascii="Georgia" w:eastAsia="Georgia" w:hAnsi="Georgia" w:cs="Georgia"/>
          <w:sz w:val="21"/>
          <w:szCs w:val="21"/>
        </w:rPr>
        <w:t>bodu 26</w:t>
      </w:r>
      <w:r w:rsidRPr="001827E2">
        <w:rPr>
          <w:rFonts w:ascii="Georgia" w:eastAsia="Georgia" w:hAnsi="Georgia" w:cs="Georgia"/>
          <w:sz w:val="21"/>
          <w:szCs w:val="21"/>
        </w:rPr>
        <w:t xml:space="preserve">. </w:t>
      </w:r>
    </w:p>
    <w:p w14:paraId="703C5242" w14:textId="77777777" w:rsidR="00A436DE" w:rsidRPr="00B40E89" w:rsidRDefault="00A436DE" w:rsidP="00A436DE">
      <w:pPr>
        <w:widowControl w:val="0"/>
        <w:spacing w:before="159"/>
        <w:ind w:left="578"/>
        <w:jc w:val="both"/>
        <w:rPr>
          <w:rFonts w:ascii="Georgia" w:eastAsia="Georgia" w:hAnsi="Georgia" w:cs="Georgia"/>
          <w:sz w:val="21"/>
          <w:szCs w:val="21"/>
        </w:rPr>
      </w:pPr>
    </w:p>
    <w:p w14:paraId="552CA39D" w14:textId="77777777" w:rsidR="00A436DE" w:rsidRPr="00B40E89" w:rsidRDefault="00A436DE" w:rsidP="00984FEF">
      <w:pPr>
        <w:pStyle w:val="Nadpis7"/>
        <w:numPr>
          <w:ilvl w:val="0"/>
          <w:numId w:val="29"/>
        </w:numPr>
        <w:spacing w:before="120" w:after="120" w:line="240" w:lineRule="auto"/>
        <w:ind w:left="567" w:hanging="567"/>
        <w:rPr>
          <w:rFonts w:ascii="Georgia" w:eastAsia="Georgia" w:hAnsi="Georgia" w:cs="Georgia"/>
          <w:sz w:val="21"/>
          <w:szCs w:val="21"/>
          <w:u w:val="none"/>
          <w:lang w:eastAsia="en-US"/>
        </w:rPr>
      </w:pPr>
      <w:r w:rsidRPr="00B40E89">
        <w:rPr>
          <w:rFonts w:ascii="Georgia" w:eastAsia="Georgia" w:hAnsi="Georgia" w:cs="Georgia"/>
          <w:sz w:val="21"/>
          <w:szCs w:val="21"/>
          <w:u w:val="none"/>
          <w:lang w:eastAsia="en-US"/>
        </w:rPr>
        <w:t>VYHODNOCOVANIE PONÚK PODĽA KRITÉRIÍ</w:t>
      </w:r>
    </w:p>
    <w:p w14:paraId="2C8D9EC5" w14:textId="77777777" w:rsidR="00A436DE" w:rsidRPr="00B40E89" w:rsidRDefault="00A436DE" w:rsidP="00984FEF">
      <w:pPr>
        <w:widowControl w:val="0"/>
        <w:numPr>
          <w:ilvl w:val="1"/>
          <w:numId w:val="29"/>
        </w:numPr>
        <w:spacing w:before="159"/>
        <w:jc w:val="both"/>
        <w:rPr>
          <w:rFonts w:ascii="Georgia" w:eastAsia="Georgia" w:hAnsi="Georgia" w:cs="Georgia"/>
          <w:i/>
          <w:sz w:val="21"/>
          <w:szCs w:val="21"/>
        </w:rPr>
      </w:pPr>
      <w:r w:rsidRPr="00B40E89">
        <w:rPr>
          <w:rFonts w:ascii="Georgia" w:eastAsia="Georgia" w:hAnsi="Georgia" w:cs="Georgia"/>
          <w:sz w:val="21"/>
          <w:szCs w:val="21"/>
        </w:rPr>
        <w:t xml:space="preserve">Kritériá na vyhodnotenie ponúk a pravidlá uplatnenia kritérií sú uvedené v časti </w:t>
      </w:r>
      <w:r w:rsidRPr="00B40E89">
        <w:rPr>
          <w:rFonts w:ascii="Georgia" w:eastAsia="Georgia" w:hAnsi="Georgia" w:cs="Georgia"/>
          <w:i/>
          <w:sz w:val="21"/>
          <w:szCs w:val="21"/>
        </w:rPr>
        <w:t>A.3  Kritériá na vyhodnotenie ponúk a pravidlá ich uplatnenia.</w:t>
      </w:r>
    </w:p>
    <w:p w14:paraId="5010B226" w14:textId="77777777" w:rsidR="00A436DE" w:rsidRPr="00B40E89" w:rsidRDefault="00A436DE" w:rsidP="00984FEF">
      <w:pPr>
        <w:widowControl w:val="0"/>
        <w:numPr>
          <w:ilvl w:val="1"/>
          <w:numId w:val="29"/>
        </w:numPr>
        <w:spacing w:before="159"/>
        <w:jc w:val="both"/>
        <w:rPr>
          <w:rFonts w:ascii="Georgia" w:eastAsia="Georgia" w:hAnsi="Georgia" w:cs="Georgia"/>
          <w:i/>
          <w:sz w:val="21"/>
          <w:szCs w:val="21"/>
        </w:rPr>
      </w:pPr>
      <w:r w:rsidRPr="00B40E89">
        <w:rPr>
          <w:rFonts w:ascii="Georgia" w:eastAsia="Georgia" w:hAnsi="Georgia" w:cs="Georgia"/>
          <w:sz w:val="21"/>
          <w:szCs w:val="21"/>
        </w:rPr>
        <w:t xml:space="preserve">Komisia vyhodnocuje ponuky, ktoré neboli vylúčené, podľa kritérií určených v časti </w:t>
      </w:r>
      <w:r w:rsidRPr="00B40E89">
        <w:rPr>
          <w:rFonts w:ascii="Georgia" w:eastAsia="Georgia" w:hAnsi="Georgia" w:cs="Georgia"/>
          <w:i/>
          <w:sz w:val="21"/>
          <w:szCs w:val="21"/>
        </w:rPr>
        <w:t>A.3  Kritériá na vyhodnotenie ponúk a pravidlá ich uplatnenia.</w:t>
      </w:r>
    </w:p>
    <w:p w14:paraId="45D5D285" w14:textId="77777777" w:rsidR="00A436DE" w:rsidRPr="00B40E89" w:rsidRDefault="00A436DE" w:rsidP="00A436DE">
      <w:pPr>
        <w:rPr>
          <w:rFonts w:ascii="Georgia" w:hAnsi="Georgia"/>
          <w:sz w:val="21"/>
          <w:szCs w:val="21"/>
          <w:lang w:eastAsia="en-US"/>
        </w:rPr>
      </w:pPr>
    </w:p>
    <w:p w14:paraId="36FA1AC6" w14:textId="77777777" w:rsidR="00A436DE" w:rsidRPr="00B40E89" w:rsidRDefault="00A436DE" w:rsidP="00984FEF">
      <w:pPr>
        <w:pStyle w:val="Nadpis7"/>
        <w:numPr>
          <w:ilvl w:val="0"/>
          <w:numId w:val="29"/>
        </w:numPr>
        <w:spacing w:before="120" w:after="120" w:line="240" w:lineRule="auto"/>
        <w:ind w:left="567" w:hanging="567"/>
        <w:rPr>
          <w:rFonts w:ascii="Georgia" w:hAnsi="Georgia"/>
          <w:b w:val="0"/>
          <w:bCs/>
          <w:smallCaps/>
          <w:sz w:val="21"/>
          <w:szCs w:val="21"/>
          <w:u w:val="none"/>
        </w:rPr>
      </w:pPr>
      <w:r w:rsidRPr="00B40E89">
        <w:rPr>
          <w:rFonts w:ascii="Georgia" w:hAnsi="Georgia"/>
          <w:smallCaps/>
          <w:sz w:val="21"/>
          <w:szCs w:val="21"/>
          <w:u w:val="none"/>
        </w:rPr>
        <w:t>elektronická aukcia</w:t>
      </w:r>
    </w:p>
    <w:p w14:paraId="31DB8347" w14:textId="77777777" w:rsidR="00FA3976" w:rsidRPr="00FA3976" w:rsidRDefault="00F23D3A" w:rsidP="00984FEF">
      <w:pPr>
        <w:widowControl w:val="0"/>
        <w:numPr>
          <w:ilvl w:val="1"/>
          <w:numId w:val="29"/>
        </w:numPr>
        <w:spacing w:after="120"/>
        <w:jc w:val="both"/>
        <w:rPr>
          <w:rFonts w:ascii="Georgia" w:eastAsia="Georgia" w:hAnsi="Georgia" w:cs="Georgia"/>
          <w:sz w:val="21"/>
          <w:szCs w:val="21"/>
        </w:rPr>
      </w:pPr>
      <w:r>
        <w:rPr>
          <w:rFonts w:ascii="Georgia" w:hAnsi="Georgia"/>
          <w:sz w:val="21"/>
          <w:szCs w:val="21"/>
        </w:rPr>
        <w:t xml:space="preserve">V súlade s bodom 24.9 </w:t>
      </w:r>
      <w:r w:rsidR="00FA3976">
        <w:rPr>
          <w:rFonts w:ascii="Georgia" w:hAnsi="Georgia"/>
          <w:sz w:val="21"/>
          <w:szCs w:val="21"/>
        </w:rPr>
        <w:t>bude n</w:t>
      </w:r>
      <w:r>
        <w:rPr>
          <w:rFonts w:ascii="Georgia" w:hAnsi="Georgia"/>
          <w:sz w:val="21"/>
          <w:szCs w:val="21"/>
        </w:rPr>
        <w:t>a zostavenie</w:t>
      </w:r>
      <w:r w:rsidR="00FA3976">
        <w:rPr>
          <w:rFonts w:ascii="Georgia" w:hAnsi="Georgia"/>
          <w:sz w:val="21"/>
          <w:szCs w:val="21"/>
        </w:rPr>
        <w:t xml:space="preserve"> </w:t>
      </w:r>
      <w:r w:rsidR="00FA3976" w:rsidRPr="001827E2">
        <w:rPr>
          <w:rFonts w:ascii="Georgia" w:eastAsia="Georgia" w:hAnsi="Georgia" w:cs="Georgia"/>
          <w:sz w:val="21"/>
          <w:szCs w:val="21"/>
        </w:rPr>
        <w:t xml:space="preserve">poradia tých ponúk, ktoré boli vyhodnotené podľa bodu </w:t>
      </w:r>
      <w:r w:rsidR="00FA3976">
        <w:rPr>
          <w:rFonts w:ascii="Georgia" w:eastAsia="Georgia" w:hAnsi="Georgia" w:cs="Georgia"/>
          <w:sz w:val="21"/>
          <w:szCs w:val="21"/>
        </w:rPr>
        <w:t>24.1 použitá e</w:t>
      </w:r>
      <w:r w:rsidR="00A436DE" w:rsidRPr="00B40E89">
        <w:rPr>
          <w:rFonts w:ascii="Georgia" w:hAnsi="Georgia"/>
          <w:sz w:val="21"/>
          <w:szCs w:val="21"/>
        </w:rPr>
        <w:t xml:space="preserve">lektronická aukcia </w:t>
      </w:r>
      <w:r w:rsidR="00FA3976">
        <w:rPr>
          <w:rFonts w:ascii="Georgia" w:hAnsi="Georgia"/>
          <w:sz w:val="21"/>
          <w:szCs w:val="21"/>
        </w:rPr>
        <w:t>podľa  §54 ZVO</w:t>
      </w:r>
      <w:r w:rsidR="00A436DE" w:rsidRPr="00FA3976">
        <w:rPr>
          <w:rFonts w:ascii="Georgia" w:hAnsi="Georgia"/>
          <w:sz w:val="21"/>
          <w:szCs w:val="21"/>
        </w:rPr>
        <w:t>.</w:t>
      </w:r>
      <w:r w:rsidR="00224AC4" w:rsidRPr="00FA3976">
        <w:rPr>
          <w:rFonts w:ascii="Georgia" w:hAnsi="Georgia"/>
          <w:sz w:val="21"/>
          <w:szCs w:val="21"/>
        </w:rPr>
        <w:t xml:space="preserve"> </w:t>
      </w:r>
    </w:p>
    <w:p w14:paraId="33E1EB55" w14:textId="0E2EBB7E" w:rsidR="00A436DE" w:rsidRPr="00FA3976" w:rsidRDefault="00224AC4" w:rsidP="00984FEF">
      <w:pPr>
        <w:widowControl w:val="0"/>
        <w:numPr>
          <w:ilvl w:val="1"/>
          <w:numId w:val="29"/>
        </w:numPr>
        <w:spacing w:after="120"/>
        <w:jc w:val="both"/>
        <w:rPr>
          <w:rFonts w:ascii="Georgia" w:eastAsia="Georgia" w:hAnsi="Georgia" w:cs="Georgia"/>
          <w:sz w:val="21"/>
          <w:szCs w:val="21"/>
        </w:rPr>
      </w:pPr>
      <w:r w:rsidRPr="00FA3976">
        <w:rPr>
          <w:rFonts w:ascii="Georgia" w:eastAsia="Georgia" w:hAnsi="Georgia" w:cs="Georgia"/>
          <w:sz w:val="21"/>
          <w:szCs w:val="21"/>
        </w:rPr>
        <w:t>Podmienky pre vykonanie elektronickej aukcie sú uvedené v časti B.4. Elektronická aukcia a ďalšie podrobnosti týkajúce sa elektronickej aukcie budú uvedené vo výzve na účasť v elektronickej aukcii.</w:t>
      </w:r>
      <w:r w:rsidR="00A87095" w:rsidRPr="00FA3976">
        <w:rPr>
          <w:rFonts w:ascii="Georgia" w:eastAsia="Georgia" w:hAnsi="Georgia" w:cs="Georgia"/>
          <w:sz w:val="21"/>
          <w:szCs w:val="21"/>
        </w:rPr>
        <w:t xml:space="preserve"> </w:t>
      </w:r>
    </w:p>
    <w:p w14:paraId="0F705D97" w14:textId="09ECCF20" w:rsidR="00A87095" w:rsidRDefault="00A87095" w:rsidP="00984FEF">
      <w:pPr>
        <w:widowControl w:val="0"/>
        <w:numPr>
          <w:ilvl w:val="1"/>
          <w:numId w:val="29"/>
        </w:numPr>
        <w:spacing w:after="120"/>
        <w:jc w:val="both"/>
        <w:rPr>
          <w:rFonts w:ascii="Georgia" w:hAnsi="Georgia"/>
          <w:sz w:val="21"/>
          <w:szCs w:val="21"/>
        </w:rPr>
      </w:pPr>
      <w:r>
        <w:rPr>
          <w:rFonts w:ascii="Georgia" w:eastAsia="Georgia" w:hAnsi="Georgia" w:cs="Georgia"/>
          <w:sz w:val="21"/>
          <w:szCs w:val="21"/>
        </w:rPr>
        <w:t xml:space="preserve">Podľa § 54 </w:t>
      </w:r>
      <w:r w:rsidRPr="00A34CB0">
        <w:rPr>
          <w:rFonts w:ascii="Georgia" w:hAnsi="Georgia"/>
          <w:sz w:val="21"/>
          <w:szCs w:val="21"/>
        </w:rPr>
        <w:t xml:space="preserve">ods.4 </w:t>
      </w:r>
      <w:r w:rsidR="00DA3006">
        <w:rPr>
          <w:rFonts w:ascii="Georgia" w:hAnsi="Georgia"/>
          <w:sz w:val="21"/>
          <w:szCs w:val="21"/>
        </w:rPr>
        <w:t xml:space="preserve">ZVO </w:t>
      </w:r>
      <w:r w:rsidR="00A34CB0">
        <w:rPr>
          <w:rFonts w:ascii="Georgia" w:hAnsi="Georgia"/>
          <w:sz w:val="21"/>
          <w:szCs w:val="21"/>
        </w:rPr>
        <w:t>e</w:t>
      </w:r>
      <w:r w:rsidR="00A34CB0" w:rsidRPr="00A34CB0">
        <w:rPr>
          <w:rFonts w:ascii="Georgia" w:hAnsi="Georgia"/>
          <w:sz w:val="21"/>
          <w:szCs w:val="21"/>
        </w:rPr>
        <w:t>lektronickú aukciu nemožno začať skôr ako dva pracovné dni odo dňa odoslania výzvy na účasť v elektronickej aukcii.</w:t>
      </w:r>
    </w:p>
    <w:p w14:paraId="342502E7" w14:textId="77777777" w:rsidR="00F07FAD" w:rsidRPr="006B02CD" w:rsidRDefault="00F07FAD" w:rsidP="00984FEF">
      <w:pPr>
        <w:widowControl w:val="0"/>
        <w:numPr>
          <w:ilvl w:val="1"/>
          <w:numId w:val="29"/>
        </w:numPr>
        <w:spacing w:before="159"/>
        <w:jc w:val="both"/>
        <w:rPr>
          <w:rFonts w:ascii="Georgia" w:eastAsia="Georgia" w:hAnsi="Georgia" w:cs="Georgia"/>
          <w:sz w:val="21"/>
          <w:szCs w:val="21"/>
        </w:rPr>
      </w:pPr>
      <w:r w:rsidRPr="001827E2">
        <w:rPr>
          <w:rFonts w:ascii="Georgia" w:eastAsia="Georgia" w:hAnsi="Georgia" w:cs="Georgia"/>
          <w:sz w:val="21"/>
          <w:szCs w:val="21"/>
        </w:rPr>
        <w:t xml:space="preserve">Verejný obstarávateľ podľa §54 ods.15 ZVO nie je povinný použiť elektronickú aukciu, ak by sa elektronickej aukcie zúčastnil len jeden uchádzač. </w:t>
      </w:r>
    </w:p>
    <w:p w14:paraId="7D0DE7B4" w14:textId="77777777" w:rsidR="00A436DE" w:rsidRPr="00B40E89" w:rsidRDefault="00A436DE" w:rsidP="00A436DE">
      <w:pPr>
        <w:pStyle w:val="Zkladntext"/>
        <w:spacing w:before="120" w:after="120"/>
        <w:rPr>
          <w:rFonts w:ascii="Georgia" w:hAnsi="Georgia"/>
          <w:sz w:val="21"/>
          <w:szCs w:val="21"/>
        </w:rPr>
      </w:pPr>
    </w:p>
    <w:p w14:paraId="197EDDB4" w14:textId="77777777" w:rsidR="00A436DE" w:rsidRPr="00B40E89" w:rsidRDefault="00A436DE" w:rsidP="00984FEF">
      <w:pPr>
        <w:pStyle w:val="Nadpis7"/>
        <w:numPr>
          <w:ilvl w:val="0"/>
          <w:numId w:val="29"/>
        </w:numPr>
        <w:spacing w:before="120" w:after="120" w:line="240" w:lineRule="auto"/>
        <w:ind w:left="567" w:hanging="567"/>
        <w:rPr>
          <w:rFonts w:ascii="Georgia" w:hAnsi="Georgia"/>
          <w:b w:val="0"/>
          <w:bCs/>
          <w:smallCaps/>
          <w:sz w:val="21"/>
          <w:szCs w:val="21"/>
          <w:u w:val="none"/>
        </w:rPr>
      </w:pPr>
      <w:r w:rsidRPr="00B40E89">
        <w:rPr>
          <w:rFonts w:ascii="Georgia" w:hAnsi="Georgia"/>
          <w:smallCaps/>
          <w:sz w:val="21"/>
          <w:szCs w:val="21"/>
          <w:u w:val="none"/>
        </w:rPr>
        <w:t>Opravné prostriedky</w:t>
      </w:r>
    </w:p>
    <w:p w14:paraId="4C21B924" w14:textId="0DBBC85A" w:rsidR="005A5345" w:rsidRDefault="00A436DE" w:rsidP="005A5345">
      <w:pPr>
        <w:numPr>
          <w:ilvl w:val="1"/>
          <w:numId w:val="29"/>
        </w:numPr>
        <w:spacing w:before="120" w:after="120"/>
        <w:ind w:left="539" w:hanging="539"/>
        <w:jc w:val="both"/>
        <w:rPr>
          <w:rFonts w:ascii="Georgia" w:hAnsi="Georgia"/>
          <w:sz w:val="21"/>
          <w:szCs w:val="21"/>
        </w:rPr>
      </w:pPr>
      <w:r w:rsidRPr="00B40E89">
        <w:rPr>
          <w:rFonts w:ascii="Georgia" w:hAnsi="Georgia"/>
          <w:sz w:val="21"/>
          <w:szCs w:val="21"/>
        </w:rPr>
        <w:t xml:space="preserve">Záujemca/uchádzač ktorý sa domnieva, že jeho práva alebo právom chránené záujmy boli alebo mohli byť postupom verejného obstarávateľa dotknuté, môže uplatniť revízne postupy podľa § 164 a § 170 </w:t>
      </w:r>
      <w:r w:rsidR="007900F2">
        <w:rPr>
          <w:rFonts w:ascii="Georgia" w:hAnsi="Georgia"/>
          <w:sz w:val="21"/>
          <w:szCs w:val="21"/>
        </w:rPr>
        <w:t>ZVO</w:t>
      </w:r>
      <w:r w:rsidRPr="00B40E89">
        <w:rPr>
          <w:rFonts w:ascii="Georgia" w:hAnsi="Georgia"/>
          <w:sz w:val="21"/>
          <w:szCs w:val="21"/>
        </w:rPr>
        <w:t>.</w:t>
      </w:r>
    </w:p>
    <w:p w14:paraId="57A6C077" w14:textId="1439988E" w:rsidR="005A5345" w:rsidRDefault="00A436DE" w:rsidP="005A5345">
      <w:pPr>
        <w:numPr>
          <w:ilvl w:val="1"/>
          <w:numId w:val="29"/>
        </w:numPr>
        <w:spacing w:before="120" w:after="120"/>
        <w:ind w:left="539" w:hanging="539"/>
        <w:jc w:val="both"/>
        <w:rPr>
          <w:rFonts w:ascii="Georgia" w:hAnsi="Georgia"/>
          <w:sz w:val="21"/>
          <w:szCs w:val="21"/>
        </w:rPr>
      </w:pPr>
      <w:r w:rsidRPr="005A5345">
        <w:rPr>
          <w:rFonts w:ascii="Georgia" w:hAnsi="Georgia"/>
          <w:sz w:val="21"/>
          <w:szCs w:val="21"/>
        </w:rPr>
        <w:t xml:space="preserve">Záujemca/uchádzač, ktorý podal verejnému obstarávateľovi na vybavenie žiadosť o nápravu, môže v prípade zamietnutia podanej úplnej žiadosti o nápravu podať podľa § 170 </w:t>
      </w:r>
      <w:r w:rsidR="007900F2">
        <w:rPr>
          <w:rFonts w:ascii="Georgia" w:hAnsi="Georgia"/>
          <w:sz w:val="21"/>
          <w:szCs w:val="21"/>
        </w:rPr>
        <w:t>ZVO</w:t>
      </w:r>
      <w:r w:rsidRPr="005A5345">
        <w:rPr>
          <w:rFonts w:ascii="Georgia" w:hAnsi="Georgia"/>
          <w:sz w:val="21"/>
          <w:szCs w:val="21"/>
        </w:rPr>
        <w:t xml:space="preserve"> námietky proti postupu verejného obstarávateľa. </w:t>
      </w:r>
    </w:p>
    <w:p w14:paraId="730DCA0C" w14:textId="4BD83A3F" w:rsidR="00984FEF" w:rsidRPr="005A5345" w:rsidRDefault="00984FEF" w:rsidP="005A5345">
      <w:pPr>
        <w:numPr>
          <w:ilvl w:val="1"/>
          <w:numId w:val="29"/>
        </w:numPr>
        <w:spacing w:before="120" w:after="120"/>
        <w:ind w:left="539" w:hanging="539"/>
        <w:jc w:val="both"/>
        <w:rPr>
          <w:rFonts w:ascii="Georgia" w:hAnsi="Georgia"/>
          <w:sz w:val="21"/>
          <w:szCs w:val="21"/>
        </w:rPr>
      </w:pPr>
      <w:r w:rsidRPr="005A5345">
        <w:rPr>
          <w:rFonts w:ascii="Georgia" w:hAnsi="Georgia"/>
          <w:sz w:val="21"/>
          <w:szCs w:val="21"/>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w:t>
      </w:r>
      <w:r w:rsidR="00DA3006">
        <w:rPr>
          <w:rFonts w:ascii="Georgia" w:hAnsi="Georgia"/>
          <w:sz w:val="21"/>
          <w:szCs w:val="21"/>
        </w:rPr>
        <w:t>ZVO</w:t>
      </w:r>
      <w:r w:rsidRPr="005A5345">
        <w:rPr>
          <w:rFonts w:ascii="Georgia" w:hAnsi="Georgia"/>
          <w:sz w:val="21"/>
          <w:szCs w:val="21"/>
        </w:rPr>
        <w:t>.</w:t>
      </w:r>
    </w:p>
    <w:p w14:paraId="406009CE" w14:textId="730D281D" w:rsidR="00A436DE" w:rsidRPr="00984FEF" w:rsidRDefault="00A436DE" w:rsidP="00984FEF">
      <w:pPr>
        <w:spacing w:before="120" w:after="120"/>
        <w:ind w:left="539"/>
        <w:jc w:val="both"/>
        <w:rPr>
          <w:rFonts w:ascii="Georgia" w:hAnsi="Georgia"/>
          <w:sz w:val="21"/>
          <w:szCs w:val="21"/>
        </w:rPr>
      </w:pPr>
    </w:p>
    <w:p w14:paraId="3F65011F" w14:textId="77777777" w:rsidR="00A436DE" w:rsidRPr="00B40E89" w:rsidRDefault="00A436DE" w:rsidP="00984FEF">
      <w:pPr>
        <w:numPr>
          <w:ilvl w:val="0"/>
          <w:numId w:val="29"/>
        </w:numPr>
        <w:spacing w:before="120" w:after="120"/>
        <w:jc w:val="both"/>
        <w:rPr>
          <w:rFonts w:ascii="Georgia" w:hAnsi="Georgia"/>
          <w:sz w:val="21"/>
          <w:szCs w:val="21"/>
        </w:rPr>
      </w:pPr>
      <w:r w:rsidRPr="00B40E89">
        <w:rPr>
          <w:rFonts w:ascii="Georgia" w:hAnsi="Georgia"/>
          <w:b/>
          <w:sz w:val="21"/>
          <w:szCs w:val="21"/>
        </w:rPr>
        <w:t>ZRUŠENIE VEREJNÉHO OBSTARÁVANIA</w:t>
      </w:r>
    </w:p>
    <w:p w14:paraId="20E8E193" w14:textId="77777777" w:rsidR="00A436DE" w:rsidRPr="00B40E89" w:rsidRDefault="00A436DE" w:rsidP="00984FEF">
      <w:pPr>
        <w:numPr>
          <w:ilvl w:val="1"/>
          <w:numId w:val="29"/>
        </w:numPr>
        <w:spacing w:before="120" w:after="120"/>
        <w:jc w:val="both"/>
        <w:rPr>
          <w:rFonts w:ascii="Georgia" w:hAnsi="Georgia"/>
          <w:sz w:val="21"/>
          <w:szCs w:val="21"/>
        </w:rPr>
      </w:pPr>
      <w:r w:rsidRPr="00B40E89">
        <w:rPr>
          <w:rFonts w:ascii="Georgia" w:hAnsi="Georgia"/>
          <w:sz w:val="21"/>
          <w:szCs w:val="21"/>
        </w:rPr>
        <w:t>Verejný obstarávateľ zruší verejné obstarávanie alebo jeho časť za podmienok stanovených zákonom o verejnom obstarávaní.</w:t>
      </w:r>
    </w:p>
    <w:p w14:paraId="212279AE" w14:textId="77777777" w:rsidR="00A436DE" w:rsidRPr="00B40E89" w:rsidRDefault="00A436DE" w:rsidP="00984FEF">
      <w:pPr>
        <w:numPr>
          <w:ilvl w:val="1"/>
          <w:numId w:val="29"/>
        </w:numPr>
        <w:spacing w:before="120" w:after="120"/>
        <w:jc w:val="both"/>
        <w:rPr>
          <w:rFonts w:ascii="Georgia" w:hAnsi="Georgia"/>
          <w:sz w:val="21"/>
          <w:szCs w:val="21"/>
        </w:rPr>
      </w:pPr>
      <w:r w:rsidRPr="00B40E89">
        <w:rPr>
          <w:rFonts w:ascii="Georgia" w:hAnsi="Georgia"/>
          <w:sz w:val="21"/>
          <w:szCs w:val="21"/>
        </w:rPr>
        <w:t>Verejný obstarávateľ bezodkladne upovedomí všetkých záujemcov/uchádzačov o zrušení použitého postupu zadávania zákazky s uvedením dôvodu a oznámi postup, ktorý použije pri zadávaní zákazky na pôvodný predmet zákazky.</w:t>
      </w:r>
    </w:p>
    <w:p w14:paraId="42A2C14E" w14:textId="77777777" w:rsidR="00A436DE" w:rsidRPr="00B40E89" w:rsidRDefault="00A436DE" w:rsidP="00A436DE">
      <w:pPr>
        <w:pStyle w:val="Zkladntext"/>
        <w:spacing w:before="120" w:after="120"/>
        <w:ind w:left="567"/>
        <w:rPr>
          <w:rFonts w:ascii="Georgia" w:hAnsi="Georgia"/>
          <w:sz w:val="21"/>
          <w:szCs w:val="21"/>
        </w:rPr>
      </w:pPr>
    </w:p>
    <w:p w14:paraId="78DEB6E8" w14:textId="77777777" w:rsidR="00A436DE" w:rsidRPr="00B40E89" w:rsidRDefault="00A436DE" w:rsidP="00984FEF">
      <w:pPr>
        <w:widowControl w:val="0"/>
        <w:numPr>
          <w:ilvl w:val="0"/>
          <w:numId w:val="29"/>
        </w:numPr>
        <w:spacing w:before="159"/>
        <w:rPr>
          <w:rFonts w:ascii="Georgia" w:eastAsia="Georgia" w:hAnsi="Georgia" w:cs="Georgia"/>
          <w:b/>
          <w:sz w:val="21"/>
          <w:szCs w:val="21"/>
        </w:rPr>
      </w:pPr>
      <w:r w:rsidRPr="00B40E89">
        <w:rPr>
          <w:rFonts w:ascii="Georgia" w:eastAsia="Georgia" w:hAnsi="Georgia" w:cs="Georgia"/>
          <w:b/>
          <w:sz w:val="21"/>
          <w:szCs w:val="21"/>
        </w:rPr>
        <w:t>KONFLIKT ZÁUJMOV</w:t>
      </w:r>
    </w:p>
    <w:p w14:paraId="131BDFDD" w14:textId="77777777" w:rsidR="00A436DE" w:rsidRPr="00B40E89" w:rsidRDefault="00A436DE" w:rsidP="00984FEF">
      <w:pPr>
        <w:widowControl w:val="0"/>
        <w:numPr>
          <w:ilvl w:val="1"/>
          <w:numId w:val="29"/>
        </w:numPr>
        <w:spacing w:before="159"/>
        <w:ind w:left="567" w:hanging="567"/>
        <w:jc w:val="both"/>
        <w:rPr>
          <w:rFonts w:ascii="Georgia" w:eastAsia="Georgia" w:hAnsi="Georgia" w:cs="Georgia"/>
          <w:sz w:val="21"/>
          <w:szCs w:val="21"/>
        </w:rPr>
      </w:pPr>
      <w:r w:rsidRPr="00B40E89">
        <w:rPr>
          <w:rFonts w:ascii="Georgia" w:eastAsia="Georgia" w:hAnsi="Georgia" w:cs="Georgia"/>
          <w:sz w:val="21"/>
          <w:szCs w:val="21"/>
        </w:rPr>
        <w:lastRenderedPageBreak/>
        <w:t>Ak sa verejný obstarávateľ v zmysle § 23 ZVO dozvie o konflikte  záujmov, prijme primerané opatrenia a vykoná nápravu s cieľom zabránenia pretrvávania konfliktu záujmov.</w:t>
      </w:r>
    </w:p>
    <w:p w14:paraId="2F67E53F" w14:textId="77777777" w:rsidR="00A436DE" w:rsidRPr="00B40E89" w:rsidRDefault="00A436DE" w:rsidP="00984FEF">
      <w:pPr>
        <w:widowControl w:val="0"/>
        <w:numPr>
          <w:ilvl w:val="1"/>
          <w:numId w:val="29"/>
        </w:numPr>
        <w:spacing w:before="159"/>
        <w:ind w:left="567" w:hanging="567"/>
        <w:jc w:val="both"/>
        <w:rPr>
          <w:rFonts w:ascii="Georgia" w:eastAsia="Georgia" w:hAnsi="Georgia" w:cs="Georgia"/>
          <w:sz w:val="21"/>
          <w:szCs w:val="21"/>
        </w:rPr>
      </w:pPr>
      <w:r w:rsidRPr="00B40E89">
        <w:rPr>
          <w:rFonts w:ascii="Georgia" w:eastAsia="Georgia" w:hAnsi="Georgia" w:cs="Georgia"/>
          <w:sz w:val="21"/>
          <w:szCs w:val="21"/>
        </w:rPr>
        <w:t>Ak nebude možné odstrániť konflikt záujmov inými účinnými opatreniami, ktorými sú najmä vylúčenie zainteresovanej osoby z procesu prípravy alebo realizácie verejného obstarávania alebo úprava jej povinností a zodpovednosti, verejný obstarávateľ vylúči z verejného obstarávania uchádzača, všetko podľa § 40 ods. 6 písm. f) ZVO.</w:t>
      </w:r>
    </w:p>
    <w:p w14:paraId="3FD2720F" w14:textId="77777777" w:rsidR="00A436DE" w:rsidRPr="00B40E89" w:rsidRDefault="00A436DE" w:rsidP="00A436DE">
      <w:pPr>
        <w:spacing w:before="159"/>
        <w:ind w:left="730"/>
        <w:jc w:val="both"/>
        <w:rPr>
          <w:rFonts w:ascii="Georgia" w:eastAsia="Georgia" w:hAnsi="Georgia" w:cs="Georgia"/>
          <w:sz w:val="21"/>
          <w:szCs w:val="21"/>
        </w:rPr>
      </w:pPr>
    </w:p>
    <w:p w14:paraId="076E90EE" w14:textId="77777777" w:rsidR="00A436DE" w:rsidRPr="00B40E89" w:rsidRDefault="00A436DE" w:rsidP="00984FEF">
      <w:pPr>
        <w:widowControl w:val="0"/>
        <w:numPr>
          <w:ilvl w:val="0"/>
          <w:numId w:val="29"/>
        </w:numPr>
        <w:spacing w:before="159"/>
        <w:ind w:left="567" w:hanging="557"/>
        <w:rPr>
          <w:rFonts w:ascii="Georgia" w:eastAsia="Georgia" w:hAnsi="Georgia" w:cs="Georgia"/>
          <w:b/>
          <w:sz w:val="21"/>
          <w:szCs w:val="21"/>
        </w:rPr>
      </w:pPr>
      <w:r w:rsidRPr="00B40E89">
        <w:rPr>
          <w:rFonts w:ascii="Georgia" w:eastAsia="Georgia" w:hAnsi="Georgia" w:cs="Georgia"/>
          <w:b/>
          <w:sz w:val="21"/>
          <w:szCs w:val="21"/>
        </w:rPr>
        <w:t>ETICKÝ KÓDEX UCHÁDZAČA VO VEREJNOM OBSTARÁVANÍ</w:t>
      </w:r>
    </w:p>
    <w:p w14:paraId="37BAA805" w14:textId="77777777" w:rsidR="00A436DE" w:rsidRPr="00B40E89" w:rsidRDefault="00A436DE" w:rsidP="00984FEF">
      <w:pPr>
        <w:widowControl w:val="0"/>
        <w:numPr>
          <w:ilvl w:val="1"/>
          <w:numId w:val="29"/>
        </w:numPr>
        <w:spacing w:before="159"/>
        <w:jc w:val="both"/>
        <w:rPr>
          <w:rFonts w:ascii="Georgia" w:eastAsia="Georgia" w:hAnsi="Georgia" w:cs="Georgia"/>
          <w:sz w:val="21"/>
          <w:szCs w:val="21"/>
        </w:rPr>
      </w:pPr>
      <w:r w:rsidRPr="00B40E89">
        <w:rPr>
          <w:rFonts w:ascii="Georgia" w:eastAsia="Georgia" w:hAnsi="Georgia" w:cs="Georgia"/>
          <w:sz w:val="21"/>
          <w:szCs w:val="21"/>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aplikovanie týchto pravidiel dohliadať. Etický kódex záujemcu/uchádzača vo verejnom obstarávaní je zverejnený na adrese </w:t>
      </w:r>
      <w:hyperlink r:id="rId15" w:history="1">
        <w:r w:rsidRPr="00B40E89">
          <w:rPr>
            <w:rStyle w:val="Hypertextovprepojenie"/>
            <w:rFonts w:ascii="Georgia" w:eastAsia="Georgia" w:hAnsi="Georgia" w:cs="Georgia"/>
            <w:sz w:val="21"/>
            <w:szCs w:val="21"/>
          </w:rPr>
          <w:t>http://www.uvo.gov.sk/extdoc/1069/eticky_kodex_zaujemca_-_uchadzac.pdf</w:t>
        </w:r>
      </w:hyperlink>
      <w:r w:rsidRPr="00B40E89">
        <w:rPr>
          <w:rFonts w:ascii="Georgia" w:eastAsia="Georgia" w:hAnsi="Georgia" w:cs="Georgia"/>
          <w:sz w:val="21"/>
          <w:szCs w:val="21"/>
        </w:rPr>
        <w:t xml:space="preserve">. </w:t>
      </w:r>
    </w:p>
    <w:p w14:paraId="0ECC8C14" w14:textId="77777777" w:rsidR="00A436DE" w:rsidRPr="00B40E89" w:rsidRDefault="00A436DE" w:rsidP="00A436DE">
      <w:pPr>
        <w:pStyle w:val="Zkladntext"/>
        <w:spacing w:before="120" w:after="120"/>
        <w:ind w:left="567"/>
        <w:rPr>
          <w:rFonts w:ascii="Georgia" w:hAnsi="Georgia"/>
          <w:sz w:val="21"/>
          <w:szCs w:val="21"/>
        </w:rPr>
      </w:pPr>
    </w:p>
    <w:p w14:paraId="5826A0F3" w14:textId="77777777" w:rsidR="00A436DE" w:rsidRPr="00B40E89" w:rsidRDefault="00A436DE" w:rsidP="00A436DE">
      <w:pPr>
        <w:spacing w:before="120" w:after="120"/>
        <w:jc w:val="center"/>
        <w:rPr>
          <w:rFonts w:ascii="Georgia" w:hAnsi="Georgia"/>
          <w:b/>
          <w:sz w:val="21"/>
          <w:szCs w:val="21"/>
        </w:rPr>
      </w:pPr>
      <w:r w:rsidRPr="00B40E89">
        <w:rPr>
          <w:rFonts w:ascii="Georgia" w:hAnsi="Georgia"/>
          <w:b/>
          <w:sz w:val="21"/>
          <w:szCs w:val="21"/>
        </w:rPr>
        <w:t>Časť VI.</w:t>
      </w:r>
    </w:p>
    <w:p w14:paraId="5CF96145" w14:textId="77777777" w:rsidR="00A436DE" w:rsidRPr="00B40E89" w:rsidRDefault="00A436DE" w:rsidP="00A436DE">
      <w:pPr>
        <w:pStyle w:val="Nadpis5"/>
        <w:spacing w:before="120" w:after="120"/>
        <w:rPr>
          <w:rFonts w:ascii="Georgia" w:hAnsi="Georgia"/>
          <w:sz w:val="21"/>
          <w:szCs w:val="21"/>
        </w:rPr>
      </w:pPr>
      <w:r w:rsidRPr="00B40E89">
        <w:rPr>
          <w:rFonts w:ascii="Georgia" w:hAnsi="Georgia"/>
          <w:sz w:val="21"/>
          <w:szCs w:val="21"/>
        </w:rPr>
        <w:t>Dôvernosť vo verejnom obstarávaní</w:t>
      </w:r>
    </w:p>
    <w:p w14:paraId="6615697C" w14:textId="77777777" w:rsidR="00A436DE" w:rsidRPr="00B40E89" w:rsidRDefault="00A436DE" w:rsidP="00A436DE">
      <w:pPr>
        <w:rPr>
          <w:rFonts w:ascii="Georgia" w:hAnsi="Georgia"/>
          <w:sz w:val="21"/>
          <w:szCs w:val="21"/>
        </w:rPr>
      </w:pPr>
    </w:p>
    <w:p w14:paraId="5E7C9695" w14:textId="77777777" w:rsidR="00A436DE" w:rsidRPr="00B40E89" w:rsidRDefault="00A436DE" w:rsidP="00984FEF">
      <w:pPr>
        <w:pStyle w:val="Nadpis7"/>
        <w:numPr>
          <w:ilvl w:val="0"/>
          <w:numId w:val="29"/>
        </w:numPr>
        <w:spacing w:before="120" w:after="120" w:line="240" w:lineRule="auto"/>
        <w:ind w:left="357" w:hanging="357"/>
        <w:rPr>
          <w:rFonts w:ascii="Georgia" w:hAnsi="Georgia"/>
          <w:b w:val="0"/>
          <w:bCs/>
          <w:smallCaps/>
          <w:sz w:val="21"/>
          <w:szCs w:val="21"/>
          <w:u w:val="none"/>
        </w:rPr>
      </w:pPr>
      <w:r w:rsidRPr="00B40E89">
        <w:rPr>
          <w:rFonts w:ascii="Georgia" w:hAnsi="Georgia"/>
          <w:smallCaps/>
          <w:sz w:val="21"/>
          <w:szCs w:val="21"/>
          <w:u w:val="none"/>
        </w:rPr>
        <w:t xml:space="preserve">   Dôvernosť procesu verejného obstarávania</w:t>
      </w:r>
    </w:p>
    <w:p w14:paraId="6CA9B87B" w14:textId="77777777" w:rsidR="00A436DE" w:rsidRPr="00B40E89" w:rsidRDefault="00A436DE" w:rsidP="00984FEF">
      <w:pPr>
        <w:numPr>
          <w:ilvl w:val="1"/>
          <w:numId w:val="29"/>
        </w:numPr>
        <w:jc w:val="both"/>
        <w:rPr>
          <w:rFonts w:ascii="Georgia" w:hAnsi="Georgia"/>
          <w:sz w:val="21"/>
          <w:szCs w:val="21"/>
        </w:rPr>
      </w:pPr>
      <w:r w:rsidRPr="00B40E89">
        <w:rPr>
          <w:rFonts w:ascii="Georgia" w:hAnsi="Georgia"/>
          <w:sz w:val="21"/>
          <w:szCs w:val="21"/>
        </w:rPr>
        <w:t>Verejný obstarávateľ bude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týkajúce sa oznámení o výsledku verejného obstarávania, komisie, otvárania ponúk, príslušné ustanovenia ZVO, povinnosti zverejňovania zmlúv podľa osobitného predpisu. Verejný obstarávateľ nebude poskytovať informácie spôsobom, ktorý by zvýhodnil niektorých záujemcov/uchádzačov. Verejný obstarávateľ nesprístupní dôverné informácie, ktoré získal počas tohto verejného obstarávania bez súhlasu uchádzača. Súhlas sa udeľuje v súvislosti so zamýšľaným poskytnutím konkrétnych dôverných informácií; tento súhlas nesmie mať formu všeobecného vzdania sa práv na dôvernosť informácií.</w:t>
      </w:r>
    </w:p>
    <w:p w14:paraId="4617252B" w14:textId="77777777" w:rsidR="00A436DE" w:rsidRPr="00B40E89" w:rsidRDefault="00A436DE" w:rsidP="00984FEF">
      <w:pPr>
        <w:pStyle w:val="Zkladntext"/>
        <w:widowControl w:val="0"/>
        <w:numPr>
          <w:ilvl w:val="1"/>
          <w:numId w:val="29"/>
        </w:numPr>
        <w:spacing w:before="122"/>
        <w:ind w:right="144"/>
        <w:rPr>
          <w:rFonts w:ascii="Georgia" w:hAnsi="Georgia"/>
          <w:sz w:val="21"/>
          <w:szCs w:val="21"/>
        </w:rPr>
      </w:pPr>
      <w:r w:rsidRPr="00B40E89">
        <w:rPr>
          <w:rFonts w:ascii="Georgia" w:hAnsi="Georgia"/>
          <w:spacing w:val="-1"/>
          <w:sz w:val="21"/>
          <w:szCs w:val="21"/>
        </w:rPr>
        <w:t xml:space="preserve">Verejný obstarávateľ nebude poskytovať </w:t>
      </w:r>
      <w:r w:rsidRPr="00B40E89">
        <w:rPr>
          <w:rFonts w:ascii="Georgia" w:hAnsi="Georgia"/>
          <w:sz w:val="21"/>
          <w:szCs w:val="21"/>
        </w:rPr>
        <w:t xml:space="preserve">informácie spôsobom, </w:t>
      </w:r>
      <w:r w:rsidRPr="00B40E89">
        <w:rPr>
          <w:rFonts w:ascii="Georgia" w:hAnsi="Georgia"/>
          <w:spacing w:val="-1"/>
          <w:sz w:val="21"/>
          <w:szCs w:val="21"/>
        </w:rPr>
        <w:t xml:space="preserve">ktorý by zvýhodnil </w:t>
      </w:r>
      <w:r w:rsidRPr="00B40E89">
        <w:rPr>
          <w:rFonts w:ascii="Georgia" w:hAnsi="Georgia"/>
          <w:sz w:val="21"/>
          <w:szCs w:val="21"/>
        </w:rPr>
        <w:t xml:space="preserve">niektorých </w:t>
      </w:r>
      <w:r w:rsidRPr="00B40E89">
        <w:rPr>
          <w:rFonts w:ascii="Georgia" w:hAnsi="Georgia"/>
          <w:spacing w:val="-1"/>
          <w:sz w:val="21"/>
          <w:szCs w:val="21"/>
        </w:rPr>
        <w:t xml:space="preserve">záujemcov/uchádzačov. Verejný </w:t>
      </w:r>
      <w:r w:rsidRPr="00B40E89">
        <w:rPr>
          <w:rFonts w:ascii="Georgia" w:hAnsi="Georgia"/>
          <w:sz w:val="21"/>
          <w:szCs w:val="21"/>
        </w:rPr>
        <w:t xml:space="preserve">obstarávateľ nesprístupní </w:t>
      </w:r>
      <w:r w:rsidRPr="00B40E89">
        <w:rPr>
          <w:rFonts w:ascii="Georgia" w:hAnsi="Georgia"/>
          <w:spacing w:val="-1"/>
          <w:sz w:val="21"/>
          <w:szCs w:val="21"/>
        </w:rPr>
        <w:t xml:space="preserve">dôverné informácie, ktoré </w:t>
      </w:r>
      <w:r w:rsidRPr="00B40E89">
        <w:rPr>
          <w:rFonts w:ascii="Georgia" w:hAnsi="Georgia"/>
          <w:sz w:val="21"/>
          <w:szCs w:val="21"/>
        </w:rPr>
        <w:t xml:space="preserve">získal </w:t>
      </w:r>
      <w:r w:rsidRPr="00B40E89">
        <w:rPr>
          <w:rFonts w:ascii="Georgia" w:hAnsi="Georgia"/>
          <w:spacing w:val="-1"/>
          <w:sz w:val="21"/>
          <w:szCs w:val="21"/>
        </w:rPr>
        <w:t xml:space="preserve">počas tohto verejného obstarávania </w:t>
      </w:r>
      <w:r w:rsidRPr="00B40E89">
        <w:rPr>
          <w:rFonts w:ascii="Georgia" w:hAnsi="Georgia"/>
          <w:spacing w:val="1"/>
          <w:sz w:val="21"/>
          <w:szCs w:val="21"/>
        </w:rPr>
        <w:t xml:space="preserve">bez </w:t>
      </w:r>
      <w:r w:rsidRPr="00B40E89">
        <w:rPr>
          <w:rFonts w:ascii="Georgia" w:hAnsi="Georgia"/>
          <w:spacing w:val="-1"/>
          <w:sz w:val="21"/>
          <w:szCs w:val="21"/>
        </w:rPr>
        <w:t xml:space="preserve">súhlasu uchádzača. </w:t>
      </w:r>
      <w:r w:rsidRPr="00B40E89">
        <w:rPr>
          <w:rFonts w:ascii="Georgia" w:hAnsi="Georgia"/>
          <w:sz w:val="21"/>
          <w:szCs w:val="21"/>
        </w:rPr>
        <w:t>Súhlas sa udeľuje v </w:t>
      </w:r>
      <w:r w:rsidRPr="00B40E89">
        <w:rPr>
          <w:rFonts w:ascii="Georgia" w:hAnsi="Georgia"/>
          <w:spacing w:val="-1"/>
          <w:sz w:val="21"/>
          <w:szCs w:val="21"/>
        </w:rPr>
        <w:t xml:space="preserve">súvislosti </w:t>
      </w:r>
      <w:r w:rsidRPr="00B40E89">
        <w:rPr>
          <w:rFonts w:ascii="Georgia" w:hAnsi="Georgia"/>
          <w:spacing w:val="1"/>
          <w:sz w:val="21"/>
          <w:szCs w:val="21"/>
        </w:rPr>
        <w:t xml:space="preserve">so </w:t>
      </w:r>
      <w:r w:rsidRPr="00B40E89">
        <w:rPr>
          <w:rFonts w:ascii="Georgia" w:hAnsi="Georgia"/>
          <w:spacing w:val="-1"/>
          <w:sz w:val="21"/>
          <w:szCs w:val="21"/>
        </w:rPr>
        <w:t xml:space="preserve">zamýšľaným </w:t>
      </w:r>
      <w:r w:rsidRPr="00B40E89">
        <w:rPr>
          <w:rFonts w:ascii="Georgia" w:hAnsi="Georgia"/>
          <w:sz w:val="21"/>
          <w:szCs w:val="21"/>
        </w:rPr>
        <w:t xml:space="preserve">poskytnutím </w:t>
      </w:r>
      <w:r w:rsidRPr="00B40E89">
        <w:rPr>
          <w:rFonts w:ascii="Georgia" w:hAnsi="Georgia"/>
          <w:spacing w:val="-1"/>
          <w:sz w:val="21"/>
          <w:szCs w:val="21"/>
        </w:rPr>
        <w:t xml:space="preserve">konkrétnych </w:t>
      </w:r>
      <w:r w:rsidRPr="00B40E89">
        <w:rPr>
          <w:rFonts w:ascii="Georgia" w:hAnsi="Georgia"/>
          <w:sz w:val="21"/>
          <w:szCs w:val="21"/>
        </w:rPr>
        <w:t xml:space="preserve">dôverných </w:t>
      </w:r>
      <w:r w:rsidRPr="00B40E89">
        <w:rPr>
          <w:rFonts w:ascii="Georgia" w:hAnsi="Georgia"/>
          <w:spacing w:val="-1"/>
          <w:sz w:val="21"/>
          <w:szCs w:val="21"/>
        </w:rPr>
        <w:t xml:space="preserve">informácií; tento súhlas nesmie mať formu všeobecného vzdania </w:t>
      </w:r>
      <w:r w:rsidRPr="00B40E89">
        <w:rPr>
          <w:rFonts w:ascii="Georgia" w:hAnsi="Georgia"/>
          <w:sz w:val="21"/>
          <w:szCs w:val="21"/>
        </w:rPr>
        <w:t xml:space="preserve">sa práva </w:t>
      </w:r>
      <w:r w:rsidRPr="00B40E89">
        <w:rPr>
          <w:rFonts w:ascii="Georgia" w:hAnsi="Georgia"/>
          <w:spacing w:val="1"/>
          <w:sz w:val="21"/>
          <w:szCs w:val="21"/>
        </w:rPr>
        <w:t xml:space="preserve">na </w:t>
      </w:r>
      <w:r w:rsidRPr="00B40E89">
        <w:rPr>
          <w:rFonts w:ascii="Georgia" w:hAnsi="Georgia"/>
          <w:spacing w:val="-1"/>
          <w:sz w:val="21"/>
          <w:szCs w:val="21"/>
        </w:rPr>
        <w:t>dôvernosť informácií.</w:t>
      </w:r>
    </w:p>
    <w:p w14:paraId="00F9BE6A"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Členovia komisie na vyhodnotenie ponúk a zodpovedné osoby verejného obstarávateľa nesmú počas vyhodnocovania ponúk vyhlásenej zákazky poskytovať informácie o obsahu ponúk.</w:t>
      </w:r>
    </w:p>
    <w:p w14:paraId="080A892E" w14:textId="77777777" w:rsidR="00A436DE" w:rsidRPr="00B40E89" w:rsidRDefault="00A436DE" w:rsidP="00A436DE">
      <w:pPr>
        <w:spacing w:before="122"/>
        <w:ind w:left="578"/>
        <w:jc w:val="both"/>
        <w:rPr>
          <w:rFonts w:ascii="Georgia" w:hAnsi="Georgia"/>
          <w:sz w:val="21"/>
          <w:szCs w:val="21"/>
        </w:rPr>
      </w:pPr>
    </w:p>
    <w:p w14:paraId="173D64AF" w14:textId="77777777" w:rsidR="00A436DE" w:rsidRPr="00B40E89" w:rsidRDefault="00A436DE" w:rsidP="00A436DE">
      <w:pPr>
        <w:spacing w:before="120" w:after="120"/>
        <w:jc w:val="center"/>
        <w:rPr>
          <w:rFonts w:ascii="Georgia" w:hAnsi="Georgia"/>
          <w:b/>
          <w:sz w:val="21"/>
          <w:szCs w:val="21"/>
        </w:rPr>
      </w:pPr>
      <w:bookmarkStart w:id="3" w:name="_Hlk528009267"/>
      <w:r w:rsidRPr="00B40E89">
        <w:rPr>
          <w:rFonts w:ascii="Georgia" w:hAnsi="Georgia"/>
          <w:b/>
          <w:sz w:val="21"/>
          <w:szCs w:val="21"/>
        </w:rPr>
        <w:t>Časť VII.</w:t>
      </w:r>
    </w:p>
    <w:p w14:paraId="294C4AAE" w14:textId="77777777" w:rsidR="00A436DE" w:rsidRPr="00B40E89" w:rsidRDefault="00A436DE" w:rsidP="00A436DE">
      <w:pPr>
        <w:pStyle w:val="Nadpis5"/>
        <w:spacing w:before="120" w:after="120"/>
        <w:rPr>
          <w:rFonts w:ascii="Georgia" w:hAnsi="Georgia"/>
          <w:sz w:val="21"/>
          <w:szCs w:val="21"/>
        </w:rPr>
      </w:pPr>
      <w:r w:rsidRPr="00B40E89">
        <w:rPr>
          <w:rFonts w:ascii="Georgia" w:hAnsi="Georgia"/>
          <w:sz w:val="21"/>
          <w:szCs w:val="21"/>
        </w:rPr>
        <w:t>Prijatie ponuky</w:t>
      </w:r>
    </w:p>
    <w:p w14:paraId="6ED9C0C6" w14:textId="77777777" w:rsidR="00A436DE" w:rsidRPr="00B40E89" w:rsidRDefault="00A436DE" w:rsidP="00A436DE">
      <w:pPr>
        <w:rPr>
          <w:rFonts w:ascii="Georgia" w:hAnsi="Georgia"/>
          <w:sz w:val="21"/>
          <w:szCs w:val="21"/>
        </w:rPr>
      </w:pPr>
    </w:p>
    <w:p w14:paraId="32C56008" w14:textId="77777777" w:rsidR="00A436DE" w:rsidRPr="00B40E89" w:rsidRDefault="00A436DE" w:rsidP="00984FEF">
      <w:pPr>
        <w:pStyle w:val="Nadpis7"/>
        <w:numPr>
          <w:ilvl w:val="0"/>
          <w:numId w:val="29"/>
        </w:numPr>
        <w:spacing w:before="122" w:line="240" w:lineRule="auto"/>
        <w:ind w:left="567" w:hanging="567"/>
        <w:rPr>
          <w:rFonts w:ascii="Georgia" w:hAnsi="Georgia"/>
          <w:smallCaps/>
          <w:sz w:val="21"/>
          <w:szCs w:val="21"/>
          <w:u w:val="none"/>
        </w:rPr>
      </w:pPr>
      <w:r w:rsidRPr="00B40E89">
        <w:rPr>
          <w:rFonts w:ascii="Georgia" w:hAnsi="Georgia"/>
          <w:smallCaps/>
          <w:sz w:val="21"/>
          <w:szCs w:val="21"/>
          <w:u w:val="none"/>
        </w:rPr>
        <w:lastRenderedPageBreak/>
        <w:t>Oznámenie o výsledku vyhodnotenia  ponúk</w:t>
      </w:r>
    </w:p>
    <w:p w14:paraId="5901EAF2" w14:textId="3152519E" w:rsidR="00A436DE" w:rsidRPr="00B40E89" w:rsidRDefault="00A436DE" w:rsidP="00A436DE">
      <w:pPr>
        <w:pStyle w:val="Zkladntext"/>
        <w:tabs>
          <w:tab w:val="right" w:leader="dot" w:pos="10080"/>
        </w:tabs>
        <w:spacing w:before="122"/>
        <w:ind w:left="578" w:hanging="578"/>
        <w:rPr>
          <w:rFonts w:ascii="Georgia" w:hAnsi="Georgia"/>
          <w:color w:val="000000"/>
          <w:sz w:val="21"/>
          <w:szCs w:val="21"/>
        </w:rPr>
      </w:pPr>
      <w:r w:rsidRPr="00B40E89">
        <w:rPr>
          <w:rFonts w:ascii="Georgia" w:hAnsi="Georgia"/>
          <w:b/>
          <w:color w:val="000000"/>
          <w:sz w:val="21"/>
          <w:szCs w:val="21"/>
        </w:rPr>
        <w:t>33.1</w:t>
      </w:r>
      <w:r w:rsidRPr="00B40E89">
        <w:rPr>
          <w:rFonts w:ascii="Georgia" w:hAnsi="Georgia"/>
          <w:color w:val="000000"/>
          <w:sz w:val="21"/>
          <w:szCs w:val="21"/>
        </w:rPr>
        <w:tab/>
      </w:r>
      <w:bookmarkEnd w:id="3"/>
      <w:r w:rsidRPr="00B40E89">
        <w:rPr>
          <w:rFonts w:ascii="Georgia" w:hAnsi="Georgia"/>
          <w:color w:val="000000"/>
          <w:sz w:val="21"/>
          <w:szCs w:val="21"/>
        </w:rPr>
        <w:t xml:space="preserve">Ak nedošlo k predloženiu dokladov preukazujúcich splnenie podmienok účasti skôr, verejný obstarávateľ je povinný po vyhodnotení ponúk vyhodnotiť splnenie podmienok účasti uchádzača, ktorý sa umiestnil na prvom mieste v poradí. Ak dôjde k vylúčeniu uchádzača, vyhodnotí sa následne splnenie podmienok účasti ďalšieho uchádzača v poradí tak, aby uchádzač umiestnený na prvom mieste v novo zostavenom poradí spĺňal podmienky účasti. Verejný obstarávateľ písomne, prostredníctvom </w:t>
      </w:r>
      <w:r w:rsidR="004C59FE">
        <w:rPr>
          <w:rFonts w:ascii="Georgia" w:hAnsi="Georgia"/>
          <w:color w:val="000000"/>
          <w:sz w:val="21"/>
          <w:szCs w:val="21"/>
        </w:rPr>
        <w:t>komunikačného rozhrania systému JOSEPHINE</w:t>
      </w:r>
      <w:r w:rsidRPr="00B40E89">
        <w:rPr>
          <w:rFonts w:ascii="Georgia" w:hAnsi="Georgia"/>
          <w:color w:val="000000"/>
          <w:sz w:val="21"/>
          <w:szCs w:val="21"/>
        </w:rPr>
        <w:t>, požiada uchádzača o predloženie dokladov preukazujúcich splnenie podmienok účasti v lehote nie kratšej ako päť pracovných dní odo dňa doručenia žiadosti a vyhodnotí ich podľa § 40 zákona o verejnom obstarávaní. Požiadavky na predmet zákazky verejný obstarávateľ vyhodnotí podľa § 53.</w:t>
      </w:r>
    </w:p>
    <w:p w14:paraId="399F302A" w14:textId="72C1A900" w:rsidR="00A436DE" w:rsidRPr="00B40E89" w:rsidRDefault="00A436DE" w:rsidP="00A436DE">
      <w:pPr>
        <w:pStyle w:val="Zkladntext"/>
        <w:tabs>
          <w:tab w:val="right" w:leader="dot" w:pos="10080"/>
        </w:tabs>
        <w:spacing w:before="122"/>
        <w:ind w:left="567" w:hanging="567"/>
        <w:rPr>
          <w:rFonts w:ascii="Georgia" w:hAnsi="Georgia"/>
          <w:smallCaps/>
          <w:color w:val="000000"/>
          <w:sz w:val="21"/>
          <w:szCs w:val="21"/>
        </w:rPr>
      </w:pPr>
      <w:r w:rsidRPr="00B40E89">
        <w:rPr>
          <w:rFonts w:ascii="Georgia" w:hAnsi="Georgia"/>
          <w:b/>
          <w:color w:val="000000"/>
          <w:sz w:val="21"/>
          <w:szCs w:val="21"/>
        </w:rPr>
        <w:t>32.2</w:t>
      </w:r>
      <w:r w:rsidRPr="00B40E89">
        <w:rPr>
          <w:rFonts w:ascii="Georgia" w:hAnsi="Georgia"/>
          <w:color w:val="000000"/>
          <w:sz w:val="21"/>
          <w:szCs w:val="21"/>
        </w:rPr>
        <w:tab/>
        <w:t xml:space="preserve">Verejný obstarávateľ po vyhodnotení ponúk a po odoslaní všetkých oznámení o vylúčení uchádzača bezodkladne písomne, prostredníctvom </w:t>
      </w:r>
      <w:r w:rsidR="004F67EC">
        <w:rPr>
          <w:rFonts w:ascii="Georgia" w:hAnsi="Georgia"/>
          <w:color w:val="000000"/>
          <w:sz w:val="21"/>
          <w:szCs w:val="21"/>
        </w:rPr>
        <w:t>komunikačného rozhrania systému JOSEPHINE</w:t>
      </w:r>
      <w:r w:rsidRPr="00B40E89">
        <w:rPr>
          <w:rFonts w:ascii="Georgia" w:hAnsi="Georgia"/>
          <w:color w:val="000000"/>
          <w:sz w:val="21"/>
          <w:szCs w:val="21"/>
        </w:rPr>
        <w:t xml:space="preserve">,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 podľa § 170 ZVO. </w:t>
      </w:r>
    </w:p>
    <w:p w14:paraId="2B078477" w14:textId="77777777" w:rsidR="00A436DE" w:rsidRPr="00B40E89" w:rsidRDefault="00A436DE" w:rsidP="00A436DE">
      <w:pPr>
        <w:pStyle w:val="Zkladntext"/>
        <w:tabs>
          <w:tab w:val="right" w:leader="dot" w:pos="10080"/>
        </w:tabs>
        <w:spacing w:before="122"/>
        <w:ind w:left="578" w:hanging="578"/>
        <w:rPr>
          <w:rFonts w:ascii="Georgia" w:hAnsi="Georgia"/>
          <w:smallCaps/>
          <w:sz w:val="21"/>
          <w:szCs w:val="21"/>
        </w:rPr>
      </w:pPr>
    </w:p>
    <w:p w14:paraId="5A718E77" w14:textId="77777777" w:rsidR="00A436DE" w:rsidRPr="00B40E89" w:rsidRDefault="00A436DE" w:rsidP="00984FEF">
      <w:pPr>
        <w:pStyle w:val="Zkladntext"/>
        <w:numPr>
          <w:ilvl w:val="0"/>
          <w:numId w:val="29"/>
        </w:numPr>
        <w:spacing w:before="122"/>
        <w:ind w:left="567" w:hanging="567"/>
        <w:rPr>
          <w:rFonts w:ascii="Georgia" w:hAnsi="Georgia"/>
          <w:b/>
          <w:bCs/>
          <w:smallCaps/>
          <w:sz w:val="21"/>
          <w:szCs w:val="21"/>
        </w:rPr>
      </w:pPr>
      <w:r w:rsidRPr="00B40E89">
        <w:rPr>
          <w:rFonts w:ascii="Georgia" w:hAnsi="Georgia"/>
          <w:b/>
          <w:bCs/>
          <w:smallCaps/>
          <w:sz w:val="21"/>
          <w:szCs w:val="21"/>
        </w:rPr>
        <w:t>uzavretie zmluvy</w:t>
      </w:r>
    </w:p>
    <w:p w14:paraId="71DC1196" w14:textId="77777777" w:rsidR="009569A9" w:rsidRPr="009569A9" w:rsidRDefault="009569A9" w:rsidP="00984FEF">
      <w:pPr>
        <w:numPr>
          <w:ilvl w:val="1"/>
          <w:numId w:val="29"/>
        </w:numPr>
        <w:spacing w:before="122"/>
        <w:jc w:val="both"/>
        <w:rPr>
          <w:rFonts w:ascii="Georgia" w:hAnsi="Georgia"/>
          <w:color w:val="808080"/>
          <w:sz w:val="21"/>
          <w:szCs w:val="21"/>
        </w:rPr>
      </w:pPr>
      <w:r w:rsidRPr="009569A9">
        <w:rPr>
          <w:rFonts w:ascii="Georgia" w:hAnsi="Georgia"/>
          <w:sz w:val="21"/>
          <w:szCs w:val="21"/>
        </w:rPr>
        <w:t xml:space="preserve">Verejný obstarávateľ uzavrie zmluvu s úspešným uchádzačom, ktorý sa po celkovom vyhodnotení ponúk v elektronickej aukcii umiestnil na 1. v poradí a splnil podmienky účasti. </w:t>
      </w:r>
    </w:p>
    <w:p w14:paraId="4D3C2013" w14:textId="50AF5852" w:rsidR="00A436DE" w:rsidRPr="00B40E89" w:rsidRDefault="00A436DE" w:rsidP="00984FEF">
      <w:pPr>
        <w:numPr>
          <w:ilvl w:val="1"/>
          <w:numId w:val="29"/>
        </w:numPr>
        <w:spacing w:before="122"/>
        <w:jc w:val="both"/>
        <w:rPr>
          <w:rFonts w:ascii="Georgia" w:hAnsi="Georgia"/>
          <w:color w:val="808080"/>
          <w:sz w:val="21"/>
          <w:szCs w:val="21"/>
        </w:rPr>
      </w:pPr>
      <w:r w:rsidRPr="00B40E89">
        <w:rPr>
          <w:rFonts w:ascii="Georgia" w:hAnsi="Georgia"/>
          <w:sz w:val="21"/>
          <w:szCs w:val="21"/>
        </w:rPr>
        <w:t>Verejný obstarávate</w:t>
      </w:r>
      <w:r w:rsidRPr="009569A9">
        <w:rPr>
          <w:rFonts w:ascii="Georgia" w:hAnsi="Georgia"/>
          <w:sz w:val="21"/>
          <w:szCs w:val="21"/>
        </w:rPr>
        <w:t xml:space="preserve">ľ </w:t>
      </w:r>
      <w:r w:rsidRPr="00B40E89">
        <w:rPr>
          <w:rFonts w:ascii="Georgia" w:hAnsi="Georgia"/>
          <w:sz w:val="21"/>
          <w:szCs w:val="21"/>
        </w:rPr>
        <w:t>nesmie uzavrie</w:t>
      </w:r>
      <w:r w:rsidRPr="009569A9">
        <w:rPr>
          <w:rFonts w:ascii="Georgia" w:hAnsi="Georgia"/>
          <w:sz w:val="21"/>
          <w:szCs w:val="21"/>
        </w:rPr>
        <w:t xml:space="preserve">ť </w:t>
      </w:r>
      <w:r w:rsidRPr="00B40E89">
        <w:rPr>
          <w:rFonts w:ascii="Georgia" w:hAnsi="Georgia"/>
          <w:sz w:val="21"/>
          <w:szCs w:val="21"/>
        </w:rPr>
        <w:t>zmluvu s uchádza</w:t>
      </w:r>
      <w:r w:rsidRPr="009569A9">
        <w:rPr>
          <w:rFonts w:ascii="Georgia" w:hAnsi="Georgia"/>
          <w:sz w:val="21"/>
          <w:szCs w:val="21"/>
        </w:rPr>
        <w:t>č</w:t>
      </w:r>
      <w:r w:rsidRPr="00B40E89">
        <w:rPr>
          <w:rFonts w:ascii="Georgia" w:hAnsi="Georgia"/>
          <w:sz w:val="21"/>
          <w:szCs w:val="21"/>
        </w:rPr>
        <w:t>om, ktorý má povinnos</w:t>
      </w:r>
      <w:r w:rsidRPr="00B40E89">
        <w:rPr>
          <w:rFonts w:ascii="Georgia" w:hAnsi="Georgia" w:cs="ArialMT"/>
          <w:sz w:val="21"/>
          <w:szCs w:val="21"/>
        </w:rPr>
        <w:t xml:space="preserve">ť </w:t>
      </w:r>
      <w:r w:rsidRPr="00B40E89">
        <w:rPr>
          <w:rFonts w:ascii="Georgia" w:hAnsi="Georgia"/>
          <w:sz w:val="21"/>
          <w:szCs w:val="21"/>
        </w:rPr>
        <w:t>zapisova</w:t>
      </w:r>
      <w:r w:rsidRPr="00B40E89">
        <w:rPr>
          <w:rFonts w:ascii="Georgia" w:hAnsi="Georgia" w:cs="ArialMT"/>
          <w:sz w:val="21"/>
          <w:szCs w:val="21"/>
        </w:rPr>
        <w:t xml:space="preserve">ť </w:t>
      </w:r>
      <w:r w:rsidRPr="00B40E89">
        <w:rPr>
          <w:rFonts w:ascii="Georgia" w:hAnsi="Georgia"/>
          <w:sz w:val="21"/>
          <w:szCs w:val="21"/>
        </w:rPr>
        <w:t>sa do registra partnerov verejného sektora a nie je zapísaný v registri partnerov verejného sektora alebo ktorého subdodávatelia, ktorí majú povinnos</w:t>
      </w:r>
      <w:r w:rsidRPr="00B40E89">
        <w:rPr>
          <w:rFonts w:ascii="Georgia" w:hAnsi="Georgia" w:cs="ArialMT"/>
          <w:sz w:val="21"/>
          <w:szCs w:val="21"/>
        </w:rPr>
        <w:t xml:space="preserve">ť </w:t>
      </w:r>
      <w:r w:rsidRPr="00B40E89">
        <w:rPr>
          <w:rFonts w:ascii="Georgia" w:hAnsi="Georgia"/>
          <w:sz w:val="21"/>
          <w:szCs w:val="21"/>
        </w:rPr>
        <w:t>zapisova</w:t>
      </w:r>
      <w:r w:rsidRPr="00B40E89">
        <w:rPr>
          <w:rFonts w:ascii="Georgia" w:hAnsi="Georgia" w:cs="ArialMT"/>
          <w:sz w:val="21"/>
          <w:szCs w:val="21"/>
        </w:rPr>
        <w:t xml:space="preserve">ť </w:t>
      </w:r>
      <w:r w:rsidRPr="00B40E89">
        <w:rPr>
          <w:rFonts w:ascii="Georgia" w:hAnsi="Georgia"/>
          <w:sz w:val="21"/>
          <w:szCs w:val="21"/>
        </w:rPr>
        <w:t>sa do registra partnerov verejného sektora, nie sú zapísaní v registri partnerov verejného sektora.</w:t>
      </w:r>
    </w:p>
    <w:p w14:paraId="16A75332"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Verejný obstarávateľ môže uzavrieť Zmluvu s úspešným uchádzačom najskôr jedenásty deň odo dňa momentu podľa § 56 ZVO.</w:t>
      </w:r>
    </w:p>
    <w:p w14:paraId="2C2F53EC"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color w:val="000000"/>
          <w:sz w:val="21"/>
          <w:szCs w:val="21"/>
        </w:rPr>
        <w:t xml:space="preserve">Úspešný uchádzač je povinný poskytnúť verejnému obstarávateľovi riadnu súčinnosť potrebnú na uzavretie Zmluvy tak, aby mohla byť uzavretá do 10 pracovných dní odo dňa uplynutia lehoty </w:t>
      </w:r>
      <w:r w:rsidRPr="00B40E89">
        <w:rPr>
          <w:rFonts w:ascii="Georgia" w:hAnsi="Georgia"/>
          <w:color w:val="000000"/>
          <w:sz w:val="21"/>
          <w:szCs w:val="21"/>
          <w:u w:val="single"/>
        </w:rPr>
        <w:t>p</w:t>
      </w:r>
      <w:r w:rsidRPr="00B40E89">
        <w:rPr>
          <w:rFonts w:ascii="Georgia" w:hAnsi="Georgia"/>
          <w:color w:val="000000"/>
          <w:sz w:val="21"/>
          <w:szCs w:val="21"/>
        </w:rPr>
        <w:t>odľa § 56 odsek 2 až 7 ZVO, ak bol na jej uzavretie písomne vyzvaný.</w:t>
      </w:r>
    </w:p>
    <w:p w14:paraId="2EB34566" w14:textId="26D45C51"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Ak úspešný uchádzač odmietne uzavrieť zmluvu alebo nie sú splnené povinnosti podľa odseku 33.</w:t>
      </w:r>
      <w:r w:rsidR="00D86D65">
        <w:rPr>
          <w:rFonts w:ascii="Georgia" w:hAnsi="Georgia"/>
          <w:sz w:val="21"/>
          <w:szCs w:val="21"/>
        </w:rPr>
        <w:t>2</w:t>
      </w:r>
      <w:r w:rsidRPr="00B40E89">
        <w:rPr>
          <w:rFonts w:ascii="Georgia" w:hAnsi="Georgia"/>
          <w:sz w:val="21"/>
          <w:szCs w:val="21"/>
        </w:rPr>
        <w:t>, verejný obstarávateľ môže uzavrieť zmluvu s uchádzačom, ktorý sa umiestnil ako druhý v poradí.</w:t>
      </w:r>
      <w:r w:rsidR="00E53FB5" w:rsidRPr="00B40E89">
        <w:rPr>
          <w:rFonts w:ascii="Georgia" w:hAnsi="Georgia"/>
          <w:sz w:val="21"/>
          <w:szCs w:val="21"/>
        </w:rPr>
        <w:t xml:space="preserve"> V takom prípade si verejný obstarávateľ vyhradzuje právo zrušiť výsledok vyhodnotenia </w:t>
      </w:r>
      <w:r w:rsidR="00D6115B" w:rsidRPr="00B40E89">
        <w:rPr>
          <w:rFonts w:ascii="Georgia" w:hAnsi="Georgia"/>
          <w:sz w:val="21"/>
          <w:szCs w:val="21"/>
        </w:rPr>
        <w:t>ponúk</w:t>
      </w:r>
      <w:r w:rsidR="00E53FB5" w:rsidRPr="00B40E89">
        <w:rPr>
          <w:rFonts w:ascii="Georgia" w:hAnsi="Georgia"/>
          <w:sz w:val="21"/>
          <w:szCs w:val="21"/>
        </w:rPr>
        <w:t xml:space="preserve"> a pokračovať vo vyhodnocovaní ponuky uchádzača</w:t>
      </w:r>
      <w:r w:rsidR="00D6115B" w:rsidRPr="00B40E89">
        <w:rPr>
          <w:rFonts w:ascii="Georgia" w:hAnsi="Georgia"/>
          <w:sz w:val="21"/>
          <w:szCs w:val="21"/>
        </w:rPr>
        <w:t>, ktorý ponúkol druhú najnižšiu ponuku v poradí.</w:t>
      </w:r>
    </w:p>
    <w:p w14:paraId="2E7A2A87" w14:textId="2965B2EA"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r w:rsidR="00E53FB5" w:rsidRPr="00B40E89">
        <w:rPr>
          <w:rFonts w:ascii="Georgia" w:hAnsi="Georgia"/>
          <w:sz w:val="21"/>
          <w:szCs w:val="21"/>
        </w:rPr>
        <w:t xml:space="preserve"> V takom prípade si verejný obstarávateľ vyhradzuje právo zrušiť výsledok vyhodnotenia ponúk pre potreby vy</w:t>
      </w:r>
      <w:r w:rsidR="00D6115B" w:rsidRPr="00B40E89">
        <w:rPr>
          <w:rFonts w:ascii="Georgia" w:hAnsi="Georgia"/>
          <w:sz w:val="21"/>
          <w:szCs w:val="21"/>
        </w:rPr>
        <w:t>hodnotenia ponuky uchádzača, ktorý ponúkol tretiu najnižšiu cenu v poradí.</w:t>
      </w:r>
    </w:p>
    <w:p w14:paraId="1FBE5A08"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Uchádzač, ktorý sa umiestnil ako tretí v poradí, jeho subdodávatelia a jeho osoby podľa § 34 ods. 3 ZVO, sú povinní splniť povinnosť podľa bodu 33.2 a poskytnúť verejnému obstarávateľovi riadnu súčinnosť, potrebnú na uzavretie Zmluvy tak, aby mohla byť uzavretá do 10 pracovných dní odo dňa, keď bol na jej uzavretie písomne vyzvaný.</w:t>
      </w:r>
    </w:p>
    <w:p w14:paraId="6490A857"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Povinnosť podľa bodu 33.2 sa vzťahuje na subdodávateľa po celú dobu trvania Zmluvy, ktorá je výsledkom tohto postupu verejného obstarávania.</w:t>
      </w:r>
    </w:p>
    <w:p w14:paraId="1C96FDBB"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lastRenderedPageBreak/>
        <w:t xml:space="preserve">Verejný obstarávateľ v súlade s § 41 ZVO požaduje, aby navrhovaný subdodávateľ mal oprávnenie dodávať tovar, uskutočňovať stavebné práce alebo poskytovať službu sa preukazuje vo vzťahu k tej časti predmetu zákazky, ktorý má subdodávateľ plniť. </w:t>
      </w:r>
    </w:p>
    <w:p w14:paraId="6790A687"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Úspešný uchádzač je oprávnený kedykoľvek počas trvania Zmluvy vymeniť ktoréhokoľvek subdodávateľa.</w:t>
      </w:r>
    </w:p>
    <w:p w14:paraId="335180B4"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Úspešný uchádzač je povinný oznámiť verejnému obstarávateľovi akúkoľvek zmenu údajov o každom subdodávateľovi počas plnenia predmetu zákazky a to bezodkladne, najneskôr v deň nasledujúcom po dni, kedy k zmene došlo.</w:t>
      </w:r>
    </w:p>
    <w:p w14:paraId="58C3564D"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 xml:space="preserve">Pravidlá pre zmenu subdodávateľov počas plnenia Zmluvy: </w:t>
      </w:r>
    </w:p>
    <w:p w14:paraId="58D2AACD" w14:textId="77777777" w:rsidR="00A436DE" w:rsidRPr="00B40E89" w:rsidRDefault="00A436DE" w:rsidP="00A436DE">
      <w:pPr>
        <w:spacing w:before="122"/>
        <w:ind w:left="578"/>
        <w:jc w:val="both"/>
        <w:rPr>
          <w:rFonts w:ascii="Georgia" w:hAnsi="Georgia"/>
          <w:sz w:val="21"/>
          <w:szCs w:val="21"/>
        </w:rPr>
      </w:pPr>
      <w:r w:rsidRPr="00B40E89">
        <w:rPr>
          <w:rFonts w:ascii="Georgia" w:hAnsi="Georgia"/>
          <w:sz w:val="21"/>
          <w:szCs w:val="21"/>
        </w:rPr>
        <w:t>V prípade zmeny subdodávateľa počas trvania Zmluvy medzi verejným obstarávateľom a úspešným uchádzačom, pričom zmenou sa rozumie výmena pôvodne navrhnutého subdodávateľa alebo vstup ďalšieho nového subdodávateľa, je povinný úspešný uchádzač najneskôr v deň, ktorý predchádza dňu, v ktorom má zmena subdodávateľa nastať, oznámiť verejnému obstarávateľovi zmenu subdodávateľa a v tomto oznámení uviesť min. nasledovné: %-ný podiel zákazky, ktorý má v úmysle zadať tretím osobám, navrhovaných nových subdodávateľov, predmety plnenia. Každý subdodávateľ, ktorého sa zmena týka musí mať oprávnenie dodávať tovar k tej časti predmetu zákazky ktorú má plniť</w:t>
      </w:r>
      <w:r w:rsidRPr="00B40E89">
        <w:rPr>
          <w:rFonts w:ascii="Georgia" w:hAnsi="Georgia"/>
          <w:color w:val="000000"/>
          <w:sz w:val="21"/>
          <w:szCs w:val="21"/>
        </w:rPr>
        <w:t xml:space="preserve"> a zároveň subdodávateľ musí spĺňať aj podmienku podľa bodu 33.2.</w:t>
      </w:r>
    </w:p>
    <w:p w14:paraId="24EF6AB8"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 xml:space="preserve">V prípade akýchkoľvek pochybností zo strany verejného obstarávateľa vzťahujúcich sa ku ktorémukoľvek subdodávateľovi, si verejný obstarávateľ môže overiť sám, vyžiadaním si od úspešného uchádzača potrebných dokladov týkajúcich sa preukázania splnenia podmienok podľa ZVO u všetkých subdodávateľov. </w:t>
      </w:r>
    </w:p>
    <w:p w14:paraId="0FDDCC12"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V prípade porušenia ktorejkoľvek z povinností týkajúcej sa subdodávateľov alebo ich zmeny, má verejný obstarávateľ právo odstúpiť od Zmluvy.</w:t>
      </w:r>
    </w:p>
    <w:p w14:paraId="4AEA7CFF"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color w:val="222222"/>
          <w:sz w:val="21"/>
          <w:szCs w:val="21"/>
          <w:shd w:val="clear" w:color="auto" w:fill="FFFFFF"/>
        </w:rPr>
        <w:t>Verejný obstarávateľ si vyhradzuje právo odmietnuť subdodávateľa, ktorý je s ním v obchodnom, súdnom alebo inom spore.</w:t>
      </w:r>
    </w:p>
    <w:p w14:paraId="20CA0DCB"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lang w:eastAsia="cs-CZ"/>
        </w:rPr>
        <w:t xml:space="preserve">Úspešný uchádzač sa zaväzuje dodať predmet zákazky vo vlastnom mene a na vlastnú zodpovednosť. </w:t>
      </w:r>
      <w:r w:rsidRPr="00B40E89">
        <w:rPr>
          <w:rFonts w:ascii="Georgia" w:hAnsi="Georgia"/>
          <w:sz w:val="21"/>
          <w:szCs w:val="21"/>
        </w:rPr>
        <w:t xml:space="preserve">V prípade ak úspešný uchádzač využíva kapacity iných osôb, ktorými preukazoval finančné a ekonomické postavenie, zodpovedajú tieto iné </w:t>
      </w:r>
      <w:r w:rsidRPr="00B40E89">
        <w:rPr>
          <w:rFonts w:ascii="Georgia" w:hAnsi="Georgia"/>
          <w:sz w:val="21"/>
          <w:szCs w:val="21"/>
          <w:lang w:eastAsia="cs-CZ"/>
        </w:rPr>
        <w:t xml:space="preserve">osoby spolu s úspešným uchádzačom za plnenie predmetu zákazky spoločne. </w:t>
      </w:r>
    </w:p>
    <w:p w14:paraId="027FDF58" w14:textId="77777777" w:rsidR="00A436DE" w:rsidRPr="00B40E89" w:rsidRDefault="00A436DE" w:rsidP="00A436DE">
      <w:pPr>
        <w:pStyle w:val="Zkladntext"/>
        <w:tabs>
          <w:tab w:val="num" w:pos="540"/>
        </w:tabs>
        <w:spacing w:before="120" w:after="120"/>
        <w:rPr>
          <w:rFonts w:ascii="Georgia" w:hAnsi="Georgia" w:cs="Arial"/>
          <w:b/>
          <w:color w:val="808080"/>
          <w:sz w:val="21"/>
          <w:szCs w:val="21"/>
          <w:shd w:val="clear" w:color="auto" w:fill="FFFFFF"/>
        </w:rPr>
      </w:pPr>
    </w:p>
    <w:p w14:paraId="7EA7E817" w14:textId="77777777" w:rsidR="00A436DE" w:rsidRPr="00B40E89" w:rsidRDefault="00A436DE" w:rsidP="00A436DE">
      <w:pPr>
        <w:spacing w:before="120" w:after="120"/>
        <w:jc w:val="center"/>
        <w:rPr>
          <w:rFonts w:ascii="Georgia" w:hAnsi="Georgia"/>
          <w:b/>
          <w:sz w:val="21"/>
          <w:szCs w:val="21"/>
        </w:rPr>
      </w:pPr>
      <w:bookmarkStart w:id="4" w:name="_Toc398210706"/>
      <w:r w:rsidRPr="00B40E89">
        <w:rPr>
          <w:rFonts w:ascii="Georgia" w:hAnsi="Georgia"/>
          <w:b/>
          <w:sz w:val="21"/>
          <w:szCs w:val="21"/>
        </w:rPr>
        <w:t>ČASŤ VIII.</w:t>
      </w:r>
      <w:bookmarkEnd w:id="4"/>
    </w:p>
    <w:p w14:paraId="0A7FB23F" w14:textId="38BB0AE0" w:rsidR="00A436DE" w:rsidRPr="00B40E89" w:rsidRDefault="00A436DE" w:rsidP="00A436DE">
      <w:pPr>
        <w:spacing w:before="120" w:after="120"/>
        <w:jc w:val="center"/>
        <w:rPr>
          <w:rFonts w:ascii="Georgia" w:hAnsi="Georgia"/>
          <w:b/>
          <w:sz w:val="21"/>
          <w:szCs w:val="21"/>
        </w:rPr>
      </w:pPr>
      <w:bookmarkStart w:id="5" w:name="_Toc398210707"/>
      <w:r w:rsidRPr="00B40E89">
        <w:rPr>
          <w:rFonts w:ascii="Georgia" w:hAnsi="Georgia"/>
          <w:b/>
          <w:sz w:val="21"/>
          <w:szCs w:val="21"/>
        </w:rPr>
        <w:t xml:space="preserve">Informácia ohľadom spracúvania </w:t>
      </w:r>
      <w:r w:rsidR="009808EE" w:rsidRPr="00B40E89">
        <w:rPr>
          <w:rFonts w:ascii="Georgia" w:hAnsi="Georgia"/>
          <w:b/>
          <w:sz w:val="21"/>
          <w:szCs w:val="21"/>
        </w:rPr>
        <w:t>osobných</w:t>
      </w:r>
      <w:r w:rsidRPr="00B40E89">
        <w:rPr>
          <w:rFonts w:ascii="Georgia" w:hAnsi="Georgia"/>
          <w:b/>
          <w:sz w:val="21"/>
          <w:szCs w:val="21"/>
        </w:rPr>
        <w:t xml:space="preserve"> údajov pre účastníkov verejného obstarávania, ich zamestnancov a štatutárnych orgánov, ich subdodávateľov a ich zamestnancov a štatutárnych orgánov, prevádzkovateľom</w:t>
      </w:r>
      <w:bookmarkEnd w:id="5"/>
    </w:p>
    <w:p w14:paraId="5FE5D70D" w14:textId="77777777" w:rsidR="00A436DE" w:rsidRPr="00B40E89" w:rsidRDefault="00A436DE" w:rsidP="00984FEF">
      <w:pPr>
        <w:pStyle w:val="Odsekzoznamu"/>
        <w:numPr>
          <w:ilvl w:val="1"/>
          <w:numId w:val="43"/>
        </w:numPr>
        <w:spacing w:before="122"/>
        <w:ind w:left="567" w:hanging="567"/>
        <w:jc w:val="both"/>
        <w:rPr>
          <w:rFonts w:ascii="Georgia" w:hAnsi="Georgia"/>
          <w:noProof/>
          <w:sz w:val="21"/>
          <w:szCs w:val="21"/>
          <w:lang w:eastAsia="cs-CZ"/>
        </w:rPr>
      </w:pPr>
      <w:r w:rsidRPr="00B40E89">
        <w:rPr>
          <w:rFonts w:ascii="Georgia" w:hAnsi="Georgia"/>
          <w:noProof/>
          <w:sz w:val="21"/>
          <w:szCs w:val="21"/>
          <w:lang w:eastAsia="cs-CZ"/>
        </w:rPr>
        <w:t xml:space="preserve">Verejný obstarávateľ týmto informuje účastníkov verejného obstarávania, ich zamestnancov a štatutárnych orgánov, ich subdodávateľov a ich zamestnancov a štatutárnych orgánov (ďalej aj „dotknuté osoby“) podľa článku 13 Nariadenia Európskeho parlamentu a Rady (EÚ) 2016/679 z 27. apríla 2016 o ochrane fyzických osôb pri spracúvaní osobných údajov a o voľnom pohybe takýchto údajov, ktorým sa zrušuje smernica 95/46/ES (všeobecné nariadenie o ochrane údajov) o spracúvaní ich osobných údajov v súvislosti s realizáciou verejného obstarávania. Dotknutá osoba môže kontaktovať verejného obstarávateľa e-mailom alebo poštou. Dotknutá osoba sa môže v prípade otázok týkajúcich sa spracúvania osobných údajov obrátiť tiež na zodpovednú osobu e-mailom na adrese verejného obstarávateľa . Poskytnutie osobných údajov je zákonnou požiadavkou. Dotknutá osoba je povinná poskytnúť osobné údaje, v opačnom prípade nie je možné riadne posúdenie uchádzača/účastníka VO v zmysle ustanovení príslušných všeobecne záväzných právnych predpisov. Verejný obstarávateľ spracúva osobné údaje pri realizácii verejného obstarávania za účelom výberu dodávateľa/zhotoviteľa a subdodávateľa (vrátane preukazovania odbornej spôsobilosti a kvalifikácie). Právnym základom spracúvania osobných údajov je plnenie zákonnej povinnosti verejného obstarávateľa podľa čl. </w:t>
      </w:r>
      <w:r w:rsidRPr="00B40E89">
        <w:rPr>
          <w:rFonts w:ascii="Georgia" w:hAnsi="Georgia"/>
          <w:noProof/>
          <w:sz w:val="21"/>
          <w:szCs w:val="21"/>
          <w:lang w:eastAsia="cs-CZ"/>
        </w:rPr>
        <w:lastRenderedPageBreak/>
        <w:t>6 ods. 1 písm. c) všeobecného nariadenia o ochrane údajov, najmä v zmysle zákona č. 343/2015 Z. z. o verejnom obstarávaní a o zmene a doplnení niektorých zákonov v znení neskorších predpisov.</w:t>
      </w:r>
    </w:p>
    <w:p w14:paraId="0F780875" w14:textId="77777777" w:rsidR="00A436DE" w:rsidRPr="00B40E89" w:rsidRDefault="00A436DE" w:rsidP="00984FEF">
      <w:pPr>
        <w:widowControl w:val="0"/>
        <w:numPr>
          <w:ilvl w:val="0"/>
          <w:numId w:val="41"/>
        </w:numPr>
        <w:autoSpaceDE w:val="0"/>
        <w:autoSpaceDN w:val="0"/>
        <w:adjustRightInd w:val="0"/>
        <w:jc w:val="both"/>
        <w:rPr>
          <w:rFonts w:ascii="Georgia" w:hAnsi="Georgia"/>
          <w:color w:val="000000"/>
          <w:sz w:val="21"/>
          <w:szCs w:val="21"/>
          <w:lang w:eastAsia="en-US"/>
        </w:rPr>
      </w:pPr>
      <w:r w:rsidRPr="00B40E89">
        <w:rPr>
          <w:rFonts w:ascii="Georgia" w:hAnsi="Georgia"/>
          <w:color w:val="000000"/>
          <w:sz w:val="21"/>
          <w:szCs w:val="21"/>
          <w:lang w:eastAsia="en-US"/>
        </w:rPr>
        <w:t>Osobné údaje nie sú poskytované do tretích krajín mimo EÚ.</w:t>
      </w:r>
    </w:p>
    <w:p w14:paraId="0AE93837" w14:textId="4719C40C" w:rsidR="00A436DE" w:rsidRPr="00B40E89" w:rsidRDefault="00A436DE" w:rsidP="00984FEF">
      <w:pPr>
        <w:widowControl w:val="0"/>
        <w:numPr>
          <w:ilvl w:val="0"/>
          <w:numId w:val="41"/>
        </w:numPr>
        <w:autoSpaceDE w:val="0"/>
        <w:autoSpaceDN w:val="0"/>
        <w:adjustRightInd w:val="0"/>
        <w:jc w:val="both"/>
        <w:rPr>
          <w:rFonts w:ascii="Georgia" w:hAnsi="Georgia"/>
          <w:color w:val="000000"/>
          <w:sz w:val="21"/>
          <w:szCs w:val="21"/>
          <w:lang w:eastAsia="en-US"/>
        </w:rPr>
      </w:pPr>
      <w:r w:rsidRPr="00B40E89">
        <w:rPr>
          <w:rFonts w:ascii="Georgia" w:hAnsi="Georgia"/>
          <w:color w:val="000000"/>
          <w:sz w:val="21"/>
          <w:szCs w:val="21"/>
          <w:lang w:eastAsia="en-US"/>
        </w:rPr>
        <w:t xml:space="preserve">Osobné údaje môžu byť poskytnuté príjemcom: poskytovatelia IT podpory ( napr. systému </w:t>
      </w:r>
      <w:r w:rsidR="004F67EC">
        <w:rPr>
          <w:rFonts w:ascii="Georgia" w:hAnsi="Georgia"/>
          <w:color w:val="000000"/>
          <w:sz w:val="21"/>
          <w:szCs w:val="21"/>
          <w:lang w:eastAsia="en-US"/>
        </w:rPr>
        <w:t>JOSEPHINE</w:t>
      </w:r>
      <w:r w:rsidRPr="00B40E89">
        <w:rPr>
          <w:rFonts w:ascii="Georgia" w:hAnsi="Georgia"/>
          <w:color w:val="000000"/>
          <w:sz w:val="21"/>
          <w:szCs w:val="21"/>
          <w:lang w:eastAsia="en-US"/>
        </w:rPr>
        <w:t>).</w:t>
      </w:r>
    </w:p>
    <w:p w14:paraId="301E42F0" w14:textId="77777777" w:rsidR="00A436DE" w:rsidRPr="00B40E89" w:rsidRDefault="00A436DE" w:rsidP="00984FEF">
      <w:pPr>
        <w:widowControl w:val="0"/>
        <w:numPr>
          <w:ilvl w:val="0"/>
          <w:numId w:val="41"/>
        </w:numPr>
        <w:autoSpaceDE w:val="0"/>
        <w:autoSpaceDN w:val="0"/>
        <w:adjustRightInd w:val="0"/>
        <w:jc w:val="both"/>
        <w:rPr>
          <w:rFonts w:ascii="Georgia" w:hAnsi="Georgia"/>
          <w:color w:val="000000"/>
          <w:sz w:val="21"/>
          <w:szCs w:val="21"/>
          <w:lang w:eastAsia="en-US"/>
        </w:rPr>
      </w:pPr>
      <w:r w:rsidRPr="00B40E89">
        <w:rPr>
          <w:rFonts w:ascii="Georgia" w:hAnsi="Georgia"/>
          <w:color w:val="000000"/>
          <w:sz w:val="21"/>
          <w:szCs w:val="21"/>
          <w:lang w:eastAsia="en-US"/>
        </w:rPr>
        <w:t>Osobné údaje môžu byť poskytované orgánom verejnej moci v súlade s osobitnými predpismi.</w:t>
      </w:r>
    </w:p>
    <w:p w14:paraId="13FACA6E" w14:textId="6D2FD116" w:rsidR="00A436DE" w:rsidRPr="00B40E89" w:rsidRDefault="00A436DE" w:rsidP="00984FEF">
      <w:pPr>
        <w:widowControl w:val="0"/>
        <w:numPr>
          <w:ilvl w:val="0"/>
          <w:numId w:val="41"/>
        </w:numPr>
        <w:autoSpaceDE w:val="0"/>
        <w:autoSpaceDN w:val="0"/>
        <w:adjustRightInd w:val="0"/>
        <w:jc w:val="both"/>
        <w:rPr>
          <w:rFonts w:ascii="Georgia" w:hAnsi="Georgia"/>
          <w:color w:val="000000"/>
          <w:sz w:val="21"/>
          <w:szCs w:val="21"/>
          <w:lang w:eastAsia="en-US"/>
        </w:rPr>
      </w:pPr>
      <w:r w:rsidRPr="00B40E89">
        <w:rPr>
          <w:rFonts w:ascii="Georgia" w:hAnsi="Georgia"/>
          <w:color w:val="000000"/>
          <w:sz w:val="21"/>
          <w:szCs w:val="21"/>
          <w:lang w:eastAsia="en-US"/>
        </w:rPr>
        <w:t xml:space="preserve">Pri spracúvaní </w:t>
      </w:r>
      <w:r w:rsidR="00C449E9" w:rsidRPr="00B40E89">
        <w:rPr>
          <w:rFonts w:ascii="Georgia" w:hAnsi="Georgia"/>
          <w:color w:val="000000"/>
          <w:sz w:val="21"/>
          <w:szCs w:val="21"/>
          <w:lang w:eastAsia="en-US"/>
        </w:rPr>
        <w:t>osobných</w:t>
      </w:r>
      <w:r w:rsidRPr="00B40E89">
        <w:rPr>
          <w:rFonts w:ascii="Georgia" w:hAnsi="Georgia"/>
          <w:color w:val="000000"/>
          <w:sz w:val="21"/>
          <w:szCs w:val="21"/>
          <w:lang w:eastAsia="en-US"/>
        </w:rPr>
        <w:t xml:space="preserve"> údajov nedochádza k automatizovanému rozhodovaniu, ani profilovaniu.</w:t>
      </w:r>
    </w:p>
    <w:p w14:paraId="17349E41" w14:textId="77777777" w:rsidR="00A436DE" w:rsidRPr="00B40E89" w:rsidRDefault="00A436DE" w:rsidP="00984FEF">
      <w:pPr>
        <w:widowControl w:val="0"/>
        <w:numPr>
          <w:ilvl w:val="0"/>
          <w:numId w:val="41"/>
        </w:numPr>
        <w:autoSpaceDE w:val="0"/>
        <w:autoSpaceDN w:val="0"/>
        <w:adjustRightInd w:val="0"/>
        <w:jc w:val="both"/>
        <w:rPr>
          <w:rFonts w:ascii="Georgia" w:hAnsi="Georgia"/>
          <w:color w:val="000000"/>
          <w:sz w:val="21"/>
          <w:szCs w:val="21"/>
          <w:lang w:eastAsia="en-US"/>
        </w:rPr>
      </w:pPr>
      <w:r w:rsidRPr="00B40E89">
        <w:rPr>
          <w:rFonts w:ascii="Georgia" w:hAnsi="Georgia"/>
          <w:color w:val="000000"/>
          <w:sz w:val="21"/>
          <w:szCs w:val="21"/>
          <w:lang w:eastAsia="en-US"/>
        </w:rPr>
        <w:t>Osobné údaje budú uchovávané po dobu 10 rokov.</w:t>
      </w:r>
    </w:p>
    <w:p w14:paraId="58A7D13E" w14:textId="4D7FBA31" w:rsidR="00A436DE" w:rsidRPr="00B40E89" w:rsidRDefault="00A436DE" w:rsidP="00984FEF">
      <w:pPr>
        <w:widowControl w:val="0"/>
        <w:numPr>
          <w:ilvl w:val="0"/>
          <w:numId w:val="41"/>
        </w:numPr>
        <w:autoSpaceDE w:val="0"/>
        <w:autoSpaceDN w:val="0"/>
        <w:adjustRightInd w:val="0"/>
        <w:jc w:val="both"/>
        <w:rPr>
          <w:rFonts w:ascii="Georgia" w:hAnsi="Georgia"/>
          <w:color w:val="000000"/>
          <w:sz w:val="21"/>
          <w:szCs w:val="21"/>
          <w:lang w:eastAsia="en-US"/>
        </w:rPr>
      </w:pPr>
      <w:r w:rsidRPr="00B40E89">
        <w:rPr>
          <w:rFonts w:ascii="Georgia" w:hAnsi="Georgia"/>
          <w:color w:val="000000"/>
          <w:sz w:val="21"/>
          <w:szCs w:val="21"/>
          <w:lang w:eastAsia="en-US"/>
        </w:rPr>
        <w:t xml:space="preserve">Dotknutá osoba má právo podať sťažnosť dozornému orgánu, ktorým je Úrad na ochranu </w:t>
      </w:r>
      <w:r w:rsidR="00C449E9" w:rsidRPr="00B40E89">
        <w:rPr>
          <w:rFonts w:ascii="Georgia" w:hAnsi="Georgia"/>
          <w:color w:val="000000"/>
          <w:sz w:val="21"/>
          <w:szCs w:val="21"/>
          <w:lang w:eastAsia="en-US"/>
        </w:rPr>
        <w:t>osobných</w:t>
      </w:r>
      <w:r w:rsidRPr="00B40E89">
        <w:rPr>
          <w:rFonts w:ascii="Georgia" w:hAnsi="Georgia"/>
          <w:color w:val="000000"/>
          <w:sz w:val="21"/>
          <w:szCs w:val="21"/>
          <w:lang w:eastAsia="en-US"/>
        </w:rPr>
        <w:t xml:space="preserve"> údajov Slovenskej republiky, a právo požadovať od verejného obstarávateľa prístup k svojim osobným údajom, právo na opravu alebo vymazanie alebo obmedzenie spracúvania svojich </w:t>
      </w:r>
      <w:r w:rsidR="00C449E9" w:rsidRPr="00B40E89">
        <w:rPr>
          <w:rFonts w:ascii="Georgia" w:hAnsi="Georgia"/>
          <w:color w:val="000000"/>
          <w:sz w:val="21"/>
          <w:szCs w:val="21"/>
          <w:lang w:eastAsia="en-US"/>
        </w:rPr>
        <w:t>osobných</w:t>
      </w:r>
      <w:r w:rsidRPr="00B40E89">
        <w:rPr>
          <w:rFonts w:ascii="Georgia" w:hAnsi="Georgia"/>
          <w:color w:val="000000"/>
          <w:sz w:val="21"/>
          <w:szCs w:val="21"/>
          <w:lang w:eastAsia="en-US"/>
        </w:rPr>
        <w:t xml:space="preserve"> údajov.</w:t>
      </w:r>
    </w:p>
    <w:p w14:paraId="3913291E" w14:textId="067D9D54" w:rsidR="00A436DE" w:rsidRPr="00B40E89" w:rsidRDefault="00A436DE" w:rsidP="00984FEF">
      <w:pPr>
        <w:numPr>
          <w:ilvl w:val="0"/>
          <w:numId w:val="41"/>
        </w:numPr>
        <w:rPr>
          <w:rFonts w:ascii="Georgia" w:hAnsi="Georgia"/>
          <w:sz w:val="21"/>
          <w:szCs w:val="21"/>
          <w:lang w:eastAsia="en-US"/>
        </w:rPr>
      </w:pPr>
      <w:bookmarkStart w:id="6" w:name="_Toc392155981"/>
      <w:bookmarkStart w:id="7" w:name="_Toc398210708"/>
      <w:r w:rsidRPr="00B40E89">
        <w:rPr>
          <w:rFonts w:ascii="Georgia" w:hAnsi="Georgia"/>
          <w:sz w:val="21"/>
          <w:szCs w:val="21"/>
          <w:lang w:eastAsia="en-US"/>
        </w:rPr>
        <w:t xml:space="preserve">Podrobné informácie o právach </w:t>
      </w:r>
      <w:r w:rsidR="00C449E9" w:rsidRPr="00B40E89">
        <w:rPr>
          <w:rFonts w:ascii="Georgia" w:hAnsi="Georgia"/>
          <w:sz w:val="21"/>
          <w:szCs w:val="21"/>
          <w:lang w:eastAsia="en-US"/>
        </w:rPr>
        <w:t>dotknutých</w:t>
      </w:r>
      <w:r w:rsidRPr="00B40E89">
        <w:rPr>
          <w:rFonts w:ascii="Georgia" w:hAnsi="Georgia"/>
          <w:sz w:val="21"/>
          <w:szCs w:val="21"/>
          <w:lang w:eastAsia="en-US"/>
        </w:rPr>
        <w:t xml:space="preserve"> osôb sú uvedené v nasledovných dokumentoch:</w:t>
      </w:r>
      <w:bookmarkEnd w:id="6"/>
      <w:bookmarkEnd w:id="7"/>
    </w:p>
    <w:p w14:paraId="2F1D2576" w14:textId="77777777" w:rsidR="00A436DE" w:rsidRPr="00B40E89" w:rsidRDefault="00A436DE" w:rsidP="00984FEF">
      <w:pPr>
        <w:numPr>
          <w:ilvl w:val="0"/>
          <w:numId w:val="39"/>
        </w:numPr>
        <w:rPr>
          <w:rFonts w:ascii="Georgia" w:hAnsi="Georgia"/>
          <w:sz w:val="21"/>
          <w:szCs w:val="21"/>
          <w:lang w:eastAsia="en-US"/>
        </w:rPr>
      </w:pPr>
      <w:bookmarkStart w:id="8" w:name="_Toc392155982"/>
      <w:bookmarkStart w:id="9" w:name="_Toc398210709"/>
      <w:r w:rsidRPr="00B40E89">
        <w:rPr>
          <w:rFonts w:ascii="Georgia" w:hAnsi="Georgia"/>
          <w:sz w:val="21"/>
          <w:szCs w:val="21"/>
          <w:lang w:eastAsia="en-US"/>
        </w:rPr>
        <w:t>NARIADENIE EURÓPSKEHO PARLAMENTU A RADY (EÚ) 2016/679 z 27. apríla 2016 o ochrane fyzických osôb pri spracúvaní osobných údajov a o voľnom pohybe takýchto údajov, ktorým sa zrušuje smernica 95/46/ES (všeobecné nariadenie o ochrane údajov)</w:t>
      </w:r>
      <w:bookmarkEnd w:id="8"/>
      <w:bookmarkEnd w:id="9"/>
    </w:p>
    <w:p w14:paraId="0C32F73D" w14:textId="77777777" w:rsidR="00A436DE" w:rsidRPr="00B40E89" w:rsidRDefault="00A436DE" w:rsidP="00984FEF">
      <w:pPr>
        <w:numPr>
          <w:ilvl w:val="0"/>
          <w:numId w:val="39"/>
        </w:numPr>
        <w:rPr>
          <w:rFonts w:ascii="Georgia" w:hAnsi="Georgia"/>
          <w:sz w:val="21"/>
          <w:szCs w:val="21"/>
          <w:lang w:eastAsia="en-US"/>
        </w:rPr>
      </w:pPr>
      <w:bookmarkStart w:id="10" w:name="_Toc392155983"/>
      <w:bookmarkStart w:id="11" w:name="_Toc398210710"/>
      <w:r w:rsidRPr="00B40E89">
        <w:rPr>
          <w:rFonts w:ascii="Georgia" w:hAnsi="Georgia"/>
          <w:sz w:val="21"/>
          <w:szCs w:val="21"/>
          <w:lang w:eastAsia="en-US"/>
        </w:rPr>
        <w:t>Zákon č. 18/2018 Z. z. o ochrane osobných údajov a o zmene a doplnení niektorých zákonov</w:t>
      </w:r>
      <w:bookmarkEnd w:id="10"/>
      <w:bookmarkEnd w:id="11"/>
    </w:p>
    <w:p w14:paraId="1A438AB2" w14:textId="77777777" w:rsidR="00A436DE" w:rsidRPr="00B40E89" w:rsidRDefault="00A436DE" w:rsidP="00984FEF">
      <w:pPr>
        <w:pStyle w:val="Odsekzoznamu"/>
        <w:numPr>
          <w:ilvl w:val="1"/>
          <w:numId w:val="43"/>
        </w:numPr>
        <w:spacing w:after="120"/>
        <w:ind w:left="567" w:hanging="567"/>
        <w:contextualSpacing w:val="0"/>
        <w:jc w:val="both"/>
        <w:rPr>
          <w:rFonts w:ascii="Georgia" w:hAnsi="Georgia"/>
          <w:noProof/>
          <w:sz w:val="21"/>
          <w:szCs w:val="21"/>
          <w:lang w:eastAsia="cs-CZ"/>
        </w:rPr>
      </w:pPr>
      <w:r w:rsidRPr="00B40E89">
        <w:rPr>
          <w:rFonts w:ascii="Georgia" w:hAnsi="Georgia"/>
          <w:noProof/>
          <w:sz w:val="21"/>
          <w:szCs w:val="21"/>
          <w:lang w:eastAsia="cs-CZ"/>
        </w:rPr>
        <w:t>Ak ponuka uchádzača obsahuje osobné údaje, uchádzač je povinný postupovať v súlade s aktuálne platným znení zákonom o ochrane osobných údajov (predložiť súhlas dotknutých osôb so spracovaním osobných údajov zo strany verejného obstarávateľa a anonymizovať osobné údaje v ponuke predloženej v elektronickej forme, a podobne).</w:t>
      </w:r>
    </w:p>
    <w:p w14:paraId="2C2C9699" w14:textId="77777777" w:rsidR="00A436DE" w:rsidRPr="00B40E89" w:rsidRDefault="00A436DE" w:rsidP="00984FEF">
      <w:pPr>
        <w:pStyle w:val="Odsekzoznamu"/>
        <w:numPr>
          <w:ilvl w:val="1"/>
          <w:numId w:val="43"/>
        </w:numPr>
        <w:spacing w:after="120"/>
        <w:ind w:left="567" w:hanging="567"/>
        <w:contextualSpacing w:val="0"/>
        <w:jc w:val="both"/>
        <w:rPr>
          <w:rFonts w:ascii="Georgia" w:hAnsi="Georgia"/>
          <w:noProof/>
          <w:sz w:val="21"/>
          <w:szCs w:val="21"/>
          <w:lang w:eastAsia="cs-CZ"/>
        </w:rPr>
      </w:pPr>
      <w:r w:rsidRPr="00B40E89">
        <w:rPr>
          <w:rFonts w:ascii="Georgia" w:hAnsi="Georgia"/>
          <w:noProof/>
          <w:sz w:val="21"/>
          <w:szCs w:val="21"/>
          <w:lang w:eastAsia="cs-CZ"/>
        </w:rPr>
        <w:t>Verejný obstarávateľ si vyhradzuje právo kópiu ponuky predloženú v elektronickej forme v zmysle § 64 ZVO uverejniť v profile. V prípade, ak kópia ponuky bude obsahovať informácie, ktoré uchádzač považuje za dôverné alebo za obchodné tajomstvo, je potrebné zo strany uchádzača tieto údaje anonymizovať v súlade s platnými právnymi predpismi. V prípade, ak kópia ponuky bude obsahovať osobné údaje, uchádzač je povinný postupovať v súlade s aktuálne platným zákonom o ochrane osobných údajov.</w:t>
      </w:r>
    </w:p>
    <w:p w14:paraId="459A2D72" w14:textId="77777777" w:rsidR="00A436DE" w:rsidRPr="00B40E89" w:rsidRDefault="00A436DE" w:rsidP="00A436DE">
      <w:pPr>
        <w:pStyle w:val="Zkladntext"/>
        <w:tabs>
          <w:tab w:val="num" w:pos="540"/>
        </w:tabs>
        <w:spacing w:before="120" w:after="120"/>
        <w:jc w:val="right"/>
        <w:rPr>
          <w:rFonts w:ascii="Georgia" w:hAnsi="Georgia" w:cs="Arial"/>
          <w:b/>
          <w:bCs/>
          <w:color w:val="808080"/>
          <w:sz w:val="21"/>
          <w:szCs w:val="21"/>
          <w:shd w:val="clear" w:color="auto" w:fill="FFFFFF"/>
        </w:rPr>
      </w:pPr>
      <w:r w:rsidRPr="00B40E89">
        <w:rPr>
          <w:rFonts w:ascii="Georgia" w:hAnsi="Georgia" w:cs="Arial"/>
          <w:b/>
          <w:color w:val="808080"/>
          <w:sz w:val="21"/>
          <w:szCs w:val="21"/>
          <w:shd w:val="clear" w:color="auto" w:fill="FFFFFF"/>
        </w:rPr>
        <w:br w:type="page"/>
      </w:r>
      <w:r w:rsidRPr="00B40E89">
        <w:rPr>
          <w:rFonts w:ascii="Georgia" w:hAnsi="Georgia" w:cs="Arial"/>
          <w:b/>
          <w:color w:val="808080"/>
          <w:sz w:val="21"/>
          <w:szCs w:val="21"/>
          <w:shd w:val="clear" w:color="auto" w:fill="FFFFFF"/>
        </w:rPr>
        <w:lastRenderedPageBreak/>
        <w:t>Časť A.2</w:t>
      </w:r>
      <w:r w:rsidRPr="00B40E89">
        <w:rPr>
          <w:rFonts w:ascii="Georgia" w:hAnsi="Georgia" w:cs="Arial"/>
          <w:b/>
          <w:bCs/>
          <w:color w:val="808080"/>
          <w:sz w:val="21"/>
          <w:szCs w:val="21"/>
          <w:shd w:val="clear" w:color="auto" w:fill="FFFFFF"/>
        </w:rPr>
        <w:t xml:space="preserve">  PODMIENKY ÚČASTI</w:t>
      </w:r>
    </w:p>
    <w:p w14:paraId="46CE3B4A" w14:textId="77777777" w:rsidR="00A436DE" w:rsidRPr="00B40E89" w:rsidRDefault="00A436DE" w:rsidP="00A436DE">
      <w:pPr>
        <w:tabs>
          <w:tab w:val="num" w:pos="540"/>
        </w:tabs>
        <w:spacing w:before="120" w:after="120"/>
        <w:ind w:left="539" w:hanging="539"/>
        <w:jc w:val="right"/>
        <w:rPr>
          <w:rFonts w:ascii="Georgia" w:eastAsia="Calibri" w:hAnsi="Georgia"/>
          <w:b/>
          <w:bCs/>
          <w:color w:val="222222"/>
          <w:sz w:val="21"/>
          <w:szCs w:val="21"/>
          <w:shd w:val="clear" w:color="auto" w:fill="FFFFFF"/>
        </w:rPr>
      </w:pPr>
    </w:p>
    <w:p w14:paraId="70C56DA8" w14:textId="77777777" w:rsidR="00A436DE" w:rsidRPr="00B40E89" w:rsidRDefault="00A436DE" w:rsidP="00A436DE">
      <w:pPr>
        <w:suppressAutoHyphens/>
        <w:autoSpaceDN w:val="0"/>
        <w:spacing w:before="120" w:after="120"/>
        <w:jc w:val="both"/>
        <w:textAlignment w:val="baseline"/>
        <w:rPr>
          <w:rFonts w:ascii="Georgia" w:hAnsi="Georgia"/>
          <w:sz w:val="21"/>
          <w:szCs w:val="21"/>
        </w:rPr>
      </w:pPr>
      <w:r w:rsidRPr="00B40E89">
        <w:rPr>
          <w:rFonts w:ascii="Georgia" w:hAnsi="Georgia"/>
          <w:b/>
          <w:bCs/>
          <w:caps/>
          <w:color w:val="222222"/>
          <w:sz w:val="21"/>
          <w:szCs w:val="21"/>
          <w:shd w:val="clear" w:color="auto" w:fill="D3D3D3"/>
        </w:rPr>
        <w:t>osobné postavenie</w:t>
      </w:r>
    </w:p>
    <w:p w14:paraId="610CB5D3" w14:textId="77777777" w:rsidR="00A436DE" w:rsidRPr="00B40E89" w:rsidRDefault="00A436DE" w:rsidP="00A436DE">
      <w:pPr>
        <w:suppressAutoHyphens/>
        <w:autoSpaceDN w:val="0"/>
        <w:spacing w:before="120" w:after="120"/>
        <w:jc w:val="both"/>
        <w:textAlignment w:val="baseline"/>
        <w:rPr>
          <w:rFonts w:ascii="Georgia" w:hAnsi="Georgia"/>
          <w:sz w:val="21"/>
          <w:szCs w:val="21"/>
        </w:rPr>
      </w:pPr>
      <w:r w:rsidRPr="00B40E89">
        <w:rPr>
          <w:rFonts w:ascii="Georgia" w:hAnsi="Georgia"/>
          <w:sz w:val="21"/>
          <w:szCs w:val="21"/>
        </w:rPr>
        <w:t xml:space="preserve">Verejného obstarávania sa môže zúčastniť len ten, kto spĺňa podmienky účasti týkajúce sa osobného postavenia podľa </w:t>
      </w:r>
      <w:bookmarkStart w:id="12" w:name="_Hlk6397871"/>
      <w:r w:rsidRPr="00B40E89">
        <w:rPr>
          <w:rFonts w:ascii="Georgia" w:hAnsi="Georgia"/>
          <w:sz w:val="21"/>
          <w:szCs w:val="21"/>
        </w:rPr>
        <w:t>§ 32 ods. 1 ZVO</w:t>
      </w:r>
      <w:bookmarkEnd w:id="12"/>
      <w:r w:rsidRPr="00B40E89">
        <w:rPr>
          <w:rFonts w:ascii="Georgia" w:hAnsi="Georgia"/>
          <w:sz w:val="21"/>
          <w:szCs w:val="21"/>
        </w:rPr>
        <w:t>.</w:t>
      </w:r>
    </w:p>
    <w:p w14:paraId="3FA839CB" w14:textId="77777777" w:rsidR="00A436DE" w:rsidRPr="00B40E89" w:rsidRDefault="00A436DE" w:rsidP="00A436DE">
      <w:pPr>
        <w:tabs>
          <w:tab w:val="left" w:pos="540"/>
        </w:tabs>
        <w:suppressAutoHyphens/>
        <w:autoSpaceDN w:val="0"/>
        <w:jc w:val="both"/>
        <w:textAlignment w:val="baseline"/>
        <w:rPr>
          <w:rFonts w:ascii="Georgia" w:hAnsi="Georgia"/>
          <w:bCs/>
          <w:sz w:val="21"/>
          <w:szCs w:val="21"/>
        </w:rPr>
      </w:pPr>
      <w:r w:rsidRPr="00B40E89">
        <w:rPr>
          <w:rFonts w:ascii="Georgia" w:hAnsi="Georgia"/>
          <w:bCs/>
          <w:sz w:val="21"/>
          <w:szCs w:val="21"/>
        </w:rPr>
        <w:t>Uchádzač preukazuje podmienky účasti uvedené v </w:t>
      </w:r>
      <w:r w:rsidRPr="00B40E89">
        <w:rPr>
          <w:rFonts w:ascii="Georgia" w:hAnsi="Georgia"/>
          <w:sz w:val="21"/>
          <w:szCs w:val="21"/>
        </w:rPr>
        <w:t>§ 32 ods. 1 ZVO</w:t>
      </w:r>
      <w:r w:rsidRPr="00B40E89" w:rsidDel="00BE6472">
        <w:rPr>
          <w:rFonts w:ascii="Georgia" w:hAnsi="Georgia"/>
          <w:bCs/>
          <w:sz w:val="21"/>
          <w:szCs w:val="21"/>
        </w:rPr>
        <w:t xml:space="preserve"> </w:t>
      </w:r>
      <w:r w:rsidRPr="00B40E89">
        <w:rPr>
          <w:rFonts w:ascii="Georgia" w:hAnsi="Georgia"/>
          <w:bCs/>
          <w:sz w:val="21"/>
          <w:szCs w:val="21"/>
        </w:rPr>
        <w:t>podľa § 32 ods. 2, resp. podľa ods. 4 alebo ods. 5 zákona o verejnom obstarávaní.</w:t>
      </w:r>
    </w:p>
    <w:p w14:paraId="2D0351D8" w14:textId="77777777" w:rsidR="001E0B48" w:rsidRDefault="001E0B48" w:rsidP="00A436DE">
      <w:pPr>
        <w:suppressAutoHyphens/>
        <w:autoSpaceDN w:val="0"/>
        <w:jc w:val="both"/>
        <w:textAlignment w:val="baseline"/>
        <w:rPr>
          <w:rFonts w:ascii="Georgia" w:hAnsi="Georgia"/>
          <w:bCs/>
          <w:sz w:val="21"/>
          <w:szCs w:val="21"/>
        </w:rPr>
      </w:pPr>
    </w:p>
    <w:p w14:paraId="4D11F3BD" w14:textId="77777777" w:rsidR="00516947" w:rsidRDefault="00980159" w:rsidP="00A436DE">
      <w:pPr>
        <w:suppressAutoHyphens/>
        <w:autoSpaceDN w:val="0"/>
        <w:jc w:val="both"/>
        <w:textAlignment w:val="baseline"/>
        <w:rPr>
          <w:rFonts w:ascii="Georgia" w:hAnsi="Georgia"/>
          <w:bCs/>
          <w:sz w:val="21"/>
          <w:szCs w:val="21"/>
        </w:rPr>
      </w:pPr>
      <w:r>
        <w:rPr>
          <w:rFonts w:ascii="Georgia" w:hAnsi="Georgia"/>
          <w:bCs/>
          <w:sz w:val="21"/>
          <w:szCs w:val="21"/>
        </w:rPr>
        <w:t xml:space="preserve">Verejný obstarávateľ upozorňuje uchádzačov, že v rámci </w:t>
      </w:r>
      <w:r w:rsidR="00063205">
        <w:rPr>
          <w:rFonts w:ascii="Georgia" w:hAnsi="Georgia"/>
          <w:bCs/>
          <w:sz w:val="21"/>
          <w:szCs w:val="21"/>
        </w:rPr>
        <w:t xml:space="preserve">dokladov, preukazujúcich splnenie podmienky účasti podľa § </w:t>
      </w:r>
      <w:r w:rsidR="00243494" w:rsidRPr="00BB7A86">
        <w:rPr>
          <w:rFonts w:ascii="Georgia" w:hAnsi="Georgia"/>
          <w:bCs/>
          <w:sz w:val="21"/>
          <w:szCs w:val="21"/>
        </w:rPr>
        <w:t>podľa § 32 ods. 1 písm. e)</w:t>
      </w:r>
      <w:r w:rsidR="00243494">
        <w:rPr>
          <w:rFonts w:ascii="Georgia" w:hAnsi="Georgia"/>
          <w:bCs/>
          <w:sz w:val="21"/>
          <w:szCs w:val="21"/>
        </w:rPr>
        <w:t xml:space="preserve"> </w:t>
      </w:r>
      <w:r w:rsidR="00562120">
        <w:rPr>
          <w:rFonts w:ascii="Georgia" w:hAnsi="Georgia"/>
          <w:bCs/>
          <w:sz w:val="21"/>
          <w:szCs w:val="21"/>
        </w:rPr>
        <w:t xml:space="preserve">je uchádzač povinný v svojej ponuke predložiť doklady </w:t>
      </w:r>
      <w:r w:rsidR="00B33EBE">
        <w:rPr>
          <w:rFonts w:ascii="Georgia" w:hAnsi="Georgia"/>
          <w:bCs/>
          <w:sz w:val="21"/>
          <w:szCs w:val="21"/>
        </w:rPr>
        <w:t>uvedené v</w:t>
      </w:r>
      <w:r w:rsidR="00AD6BEA">
        <w:rPr>
          <w:rFonts w:ascii="Georgia" w:hAnsi="Georgia"/>
          <w:bCs/>
          <w:sz w:val="21"/>
          <w:szCs w:val="21"/>
        </w:rPr>
        <w:t xml:space="preserve"> časti B.2 bode </w:t>
      </w:r>
      <w:r w:rsidR="00C960BE">
        <w:rPr>
          <w:rFonts w:ascii="Georgia" w:hAnsi="Georgia"/>
          <w:bCs/>
          <w:sz w:val="21"/>
          <w:szCs w:val="21"/>
        </w:rPr>
        <w:t xml:space="preserve">B.2.5 Súťažných pokladov. </w:t>
      </w:r>
    </w:p>
    <w:p w14:paraId="28C7E865" w14:textId="77777777" w:rsidR="00516947" w:rsidRDefault="00516947" w:rsidP="00A436DE">
      <w:pPr>
        <w:suppressAutoHyphens/>
        <w:autoSpaceDN w:val="0"/>
        <w:jc w:val="both"/>
        <w:textAlignment w:val="baseline"/>
        <w:rPr>
          <w:rFonts w:ascii="Georgia" w:hAnsi="Georgia"/>
          <w:bCs/>
          <w:sz w:val="21"/>
          <w:szCs w:val="21"/>
        </w:rPr>
      </w:pPr>
    </w:p>
    <w:p w14:paraId="33BDE7EE" w14:textId="44C08555" w:rsidR="00A436DE" w:rsidRPr="00B40E89" w:rsidRDefault="00A436DE" w:rsidP="00A436DE">
      <w:pPr>
        <w:suppressAutoHyphens/>
        <w:autoSpaceDN w:val="0"/>
        <w:jc w:val="both"/>
        <w:textAlignment w:val="baseline"/>
        <w:rPr>
          <w:rFonts w:ascii="Georgia" w:hAnsi="Georgia"/>
          <w:sz w:val="21"/>
          <w:szCs w:val="21"/>
        </w:rPr>
      </w:pPr>
      <w:r w:rsidRPr="00B40E89">
        <w:rPr>
          <w:rFonts w:ascii="Georgia" w:hAnsi="Georgia"/>
          <w:bCs/>
          <w:sz w:val="21"/>
          <w:szCs w:val="21"/>
        </w:rPr>
        <w:t xml:space="preserve">Uchádzač môže preukázať splnenie podmienok účasti osobného postavenia podľa § 152 ods. 1 </w:t>
      </w:r>
      <w:r w:rsidR="00C960BE">
        <w:rPr>
          <w:rFonts w:ascii="Georgia" w:hAnsi="Georgia"/>
          <w:bCs/>
          <w:sz w:val="21"/>
          <w:szCs w:val="21"/>
        </w:rPr>
        <w:t>ZVO</w:t>
      </w:r>
      <w:r w:rsidRPr="00B40E89">
        <w:rPr>
          <w:rFonts w:ascii="Georgia" w:hAnsi="Georgia"/>
          <w:bCs/>
          <w:sz w:val="21"/>
          <w:szCs w:val="21"/>
        </w:rPr>
        <w:t xml:space="preserve"> zápisom do zoznamu hospodárskych subjektov.</w:t>
      </w:r>
    </w:p>
    <w:p w14:paraId="17775E5E" w14:textId="77777777" w:rsidR="00A436DE" w:rsidRPr="00B40E89" w:rsidRDefault="00A436DE" w:rsidP="00A436DE">
      <w:pPr>
        <w:suppressAutoHyphens/>
        <w:autoSpaceDE w:val="0"/>
        <w:autoSpaceDN w:val="0"/>
        <w:textAlignment w:val="baseline"/>
        <w:rPr>
          <w:rFonts w:ascii="Georgia" w:hAnsi="Georgia" w:cs="Tahoma"/>
          <w:sz w:val="21"/>
          <w:szCs w:val="21"/>
        </w:rPr>
      </w:pPr>
    </w:p>
    <w:p w14:paraId="596C0BDF" w14:textId="77777777" w:rsidR="00A436DE" w:rsidRPr="00B40E89" w:rsidRDefault="00A436DE" w:rsidP="00A436DE">
      <w:pPr>
        <w:suppressAutoHyphens/>
        <w:autoSpaceDE w:val="0"/>
        <w:autoSpaceDN w:val="0"/>
        <w:jc w:val="both"/>
        <w:textAlignment w:val="baseline"/>
        <w:rPr>
          <w:rFonts w:ascii="Georgia" w:hAnsi="Georgia"/>
          <w:sz w:val="21"/>
          <w:szCs w:val="21"/>
        </w:rPr>
      </w:pPr>
      <w:r w:rsidRPr="00B40E89">
        <w:rPr>
          <w:rFonts w:ascii="Georgia" w:hAnsi="Georgia"/>
          <w:sz w:val="21"/>
          <w:szCs w:val="21"/>
        </w:rPr>
        <w:t xml:space="preserve">Skupina dodávateľov zúčastnená na verejnom obstarávaní, preukazuje splnenie podmienok účasti týkajúce sa osobného postavenia za každého člena skupiny osobitne. Splnenie podmienky účasti podľa § 32 ods. 1 písm. e) zákona o verejnom obstarávaní preukazuje člen skupiny len vo vzťahu k tej časti predmetu zákazky, ktorú má zabezpečiť.  </w:t>
      </w:r>
    </w:p>
    <w:p w14:paraId="21104E0B" w14:textId="77777777" w:rsidR="00A436DE" w:rsidRPr="00B40E89" w:rsidRDefault="00A436DE" w:rsidP="00A436DE">
      <w:pPr>
        <w:suppressAutoHyphens/>
        <w:autoSpaceDN w:val="0"/>
        <w:textAlignment w:val="baseline"/>
        <w:rPr>
          <w:rFonts w:ascii="Georgia" w:hAnsi="Georgia"/>
          <w:color w:val="000000"/>
          <w:sz w:val="21"/>
          <w:szCs w:val="21"/>
        </w:rPr>
      </w:pPr>
    </w:p>
    <w:p w14:paraId="098EC248" w14:textId="77777777" w:rsidR="00A436DE" w:rsidRPr="00B40E89" w:rsidRDefault="00A436DE" w:rsidP="00A436DE">
      <w:pPr>
        <w:suppressAutoHyphens/>
        <w:autoSpaceDN w:val="0"/>
        <w:jc w:val="both"/>
        <w:textAlignment w:val="baseline"/>
        <w:rPr>
          <w:rFonts w:ascii="Georgia" w:hAnsi="Georgia"/>
          <w:sz w:val="21"/>
          <w:szCs w:val="21"/>
        </w:rPr>
      </w:pPr>
      <w:r w:rsidRPr="00B40E89">
        <w:rPr>
          <w:rFonts w:ascii="Georgia" w:hAnsi="Georgia"/>
          <w:color w:val="000000"/>
          <w:sz w:val="21"/>
          <w:szCs w:val="21"/>
        </w:rPr>
        <w:t>Vyžaduje sa predloženie/zaslanie skenov originálov alebo úradne overených kópií všetkých dokladov požadovaných v rámci tejto podmienky účasti.</w:t>
      </w:r>
    </w:p>
    <w:p w14:paraId="44C0062B" w14:textId="77777777" w:rsidR="00A436DE" w:rsidRPr="00B40E89" w:rsidRDefault="00A436DE" w:rsidP="00A436DE">
      <w:pPr>
        <w:suppressAutoHyphens/>
        <w:autoSpaceDN w:val="0"/>
        <w:textAlignment w:val="baseline"/>
        <w:rPr>
          <w:rFonts w:ascii="Georgia" w:hAnsi="Georgia"/>
          <w:sz w:val="21"/>
          <w:szCs w:val="21"/>
        </w:rPr>
      </w:pPr>
    </w:p>
    <w:p w14:paraId="15B97A70" w14:textId="77777777" w:rsidR="00A436DE" w:rsidRPr="00B40E89" w:rsidRDefault="00A436DE" w:rsidP="00A436DE">
      <w:pPr>
        <w:suppressAutoHyphens/>
        <w:autoSpaceDN w:val="0"/>
        <w:jc w:val="both"/>
        <w:textAlignment w:val="baseline"/>
        <w:rPr>
          <w:rFonts w:ascii="Georgia" w:hAnsi="Georgia"/>
          <w:b/>
          <w:caps/>
          <w:sz w:val="21"/>
          <w:szCs w:val="21"/>
          <w:shd w:val="clear" w:color="auto" w:fill="C0C0C0"/>
        </w:rPr>
      </w:pPr>
      <w:r w:rsidRPr="00B40E89">
        <w:rPr>
          <w:rFonts w:ascii="Georgia" w:hAnsi="Georgia"/>
          <w:sz w:val="21"/>
          <w:szCs w:val="21"/>
        </w:rPr>
        <w:t>Hospodársky subjekt môže predbežne nahradiť doklady určené verejným obstarávateľom na preukázanie splnenia podmienok účasti jednotným európskym dokumentom (ďalej len ako „JED“) podľa § 39 ZVO. Hospodársky subjekt v JED uvedie ďalšie relevantné informácie podľa požiadaviek verejného obstarávateľa alebo obstarávateľa, orgány a subjekty, ktoré vydávajú doklady na preukázanie splnenia podmienok účasti. Ak sú požadované doklady pre verejného obstarávateľa alebo obstarávateľa priamo a bezodplatne prístupné v elektronických databázach, hospodársky subjekt v JED uvedie aj informácie potrebné na prístup do týchto elektronických databáz najmä internetovú adresu elektronickej databázy, akékoľvek identifikačné údaje a súhlasy potrebné na prístup do tejto databázy.</w:t>
      </w:r>
    </w:p>
    <w:p w14:paraId="079AD3DD" w14:textId="77777777" w:rsidR="00A436DE" w:rsidRPr="00B40E89" w:rsidRDefault="00A436DE" w:rsidP="00A436DE">
      <w:pPr>
        <w:suppressAutoHyphens/>
        <w:autoSpaceDN w:val="0"/>
        <w:textAlignment w:val="baseline"/>
        <w:rPr>
          <w:rFonts w:ascii="Georgia" w:hAnsi="Georgia"/>
          <w:b/>
          <w:caps/>
          <w:sz w:val="21"/>
          <w:szCs w:val="21"/>
          <w:shd w:val="clear" w:color="auto" w:fill="C0C0C0"/>
        </w:rPr>
      </w:pPr>
    </w:p>
    <w:p w14:paraId="59BE691A" w14:textId="6EF416E7" w:rsidR="00A436DE" w:rsidRPr="00B40E89" w:rsidRDefault="00A436DE" w:rsidP="00A436DE">
      <w:pPr>
        <w:jc w:val="both"/>
        <w:rPr>
          <w:rFonts w:ascii="Georgia" w:hAnsi="Georgia"/>
          <w:bCs/>
          <w:sz w:val="21"/>
          <w:szCs w:val="21"/>
        </w:rPr>
      </w:pPr>
      <w:bookmarkStart w:id="13" w:name="OLE_LINK8"/>
      <w:r w:rsidRPr="00B40E89">
        <w:rPr>
          <w:rFonts w:ascii="Georgia" w:hAnsi="Georgia"/>
          <w:bCs/>
          <w:sz w:val="21"/>
          <w:szCs w:val="21"/>
        </w:rPr>
        <w:t>V súlade s Metodickým usmernením Úradu pre verejné obstarávanie č. 6887-5000/2016 zo dňa 27.04.2016 verejný obstarávateľ vyžaduje aby v súlade s § 32 ods. 1 písm.</w:t>
      </w:r>
      <w:r w:rsidR="00BC4962">
        <w:rPr>
          <w:rFonts w:ascii="Georgia" w:hAnsi="Georgia"/>
          <w:bCs/>
          <w:sz w:val="21"/>
          <w:szCs w:val="21"/>
        </w:rPr>
        <w:t xml:space="preserve"> </w:t>
      </w:r>
      <w:r w:rsidRPr="00B40E89">
        <w:rPr>
          <w:rFonts w:ascii="Georgia" w:hAnsi="Georgia"/>
          <w:bCs/>
          <w:sz w:val="21"/>
          <w:szCs w:val="21"/>
        </w:rPr>
        <w:t xml:space="preserve">e) </w:t>
      </w:r>
      <w:r w:rsidR="00516947">
        <w:rPr>
          <w:rFonts w:ascii="Georgia" w:hAnsi="Georgia"/>
          <w:bCs/>
          <w:sz w:val="21"/>
          <w:szCs w:val="21"/>
        </w:rPr>
        <w:t xml:space="preserve">ZVO </w:t>
      </w:r>
      <w:r w:rsidRPr="00B40E89">
        <w:rPr>
          <w:rFonts w:ascii="Georgia" w:hAnsi="Georgia"/>
          <w:bCs/>
          <w:sz w:val="21"/>
          <w:szCs w:val="21"/>
        </w:rPr>
        <w:t>uchádzač, alebo skupina dodávateľov preukázala oprávnenie k celému rozsahu predmetu zákazky.</w:t>
      </w:r>
      <w:bookmarkEnd w:id="13"/>
    </w:p>
    <w:p w14:paraId="78D2DD8A" w14:textId="77777777" w:rsidR="00A436DE" w:rsidRPr="00B40E89" w:rsidRDefault="00A436DE" w:rsidP="00A436DE">
      <w:pPr>
        <w:suppressAutoHyphens/>
        <w:autoSpaceDN w:val="0"/>
        <w:textAlignment w:val="baseline"/>
        <w:rPr>
          <w:rFonts w:ascii="Georgia" w:hAnsi="Georgia"/>
          <w:b/>
          <w:caps/>
          <w:sz w:val="21"/>
          <w:szCs w:val="21"/>
          <w:shd w:val="clear" w:color="auto" w:fill="C0C0C0"/>
        </w:rPr>
      </w:pPr>
    </w:p>
    <w:p w14:paraId="6DD6392B" w14:textId="77777777" w:rsidR="00446117" w:rsidRPr="00446117" w:rsidRDefault="00446117" w:rsidP="00446117">
      <w:pPr>
        <w:suppressAutoHyphens/>
        <w:autoSpaceDN w:val="0"/>
        <w:textAlignment w:val="baseline"/>
        <w:rPr>
          <w:rFonts w:ascii="Georgia" w:hAnsi="Georgia"/>
          <w:bCs/>
          <w:sz w:val="21"/>
          <w:szCs w:val="21"/>
        </w:rPr>
      </w:pPr>
      <w:r w:rsidRPr="00446117">
        <w:rPr>
          <w:rFonts w:ascii="Georgia" w:hAnsi="Georgia"/>
          <w:bCs/>
          <w:sz w:val="21"/>
          <w:szCs w:val="21"/>
        </w:rPr>
        <w:t xml:space="preserve">Ak bude uchádzač predkladať doklady, z dôvodu podľa § 32 ods.3 ZVO, uchádzač nemusí predkladať tieto dokumenty: </w:t>
      </w:r>
    </w:p>
    <w:p w14:paraId="4E5C0F85" w14:textId="77777777" w:rsidR="00446117" w:rsidRPr="00446117" w:rsidRDefault="00446117" w:rsidP="00446117">
      <w:pPr>
        <w:suppressAutoHyphens/>
        <w:autoSpaceDN w:val="0"/>
        <w:textAlignment w:val="baseline"/>
        <w:rPr>
          <w:rFonts w:ascii="Georgia" w:hAnsi="Georgia"/>
          <w:bCs/>
          <w:sz w:val="21"/>
          <w:szCs w:val="21"/>
        </w:rPr>
      </w:pPr>
      <w:r w:rsidRPr="00446117">
        <w:rPr>
          <w:rFonts w:ascii="Georgia" w:hAnsi="Georgia"/>
          <w:bCs/>
          <w:sz w:val="21"/>
          <w:szCs w:val="21"/>
        </w:rPr>
        <w:t xml:space="preserve">-výpis z obchodného a/alebo živnostenského registra </w:t>
      </w:r>
    </w:p>
    <w:p w14:paraId="3CCC468C" w14:textId="77777777" w:rsidR="00446117" w:rsidRPr="00446117" w:rsidRDefault="00446117" w:rsidP="00446117">
      <w:pPr>
        <w:suppressAutoHyphens/>
        <w:autoSpaceDN w:val="0"/>
        <w:textAlignment w:val="baseline"/>
        <w:rPr>
          <w:rFonts w:ascii="Georgia" w:hAnsi="Georgia"/>
          <w:bCs/>
          <w:sz w:val="21"/>
          <w:szCs w:val="21"/>
        </w:rPr>
      </w:pPr>
      <w:r w:rsidRPr="00446117">
        <w:rPr>
          <w:rFonts w:ascii="Georgia" w:hAnsi="Georgia"/>
          <w:bCs/>
          <w:sz w:val="21"/>
          <w:szCs w:val="21"/>
        </w:rPr>
        <w:t xml:space="preserve">-potvrdenie zo sociálnej poisťovne, </w:t>
      </w:r>
    </w:p>
    <w:p w14:paraId="03BB2B8D" w14:textId="77777777" w:rsidR="00446117" w:rsidRPr="00446117" w:rsidRDefault="00446117" w:rsidP="00446117">
      <w:pPr>
        <w:suppressAutoHyphens/>
        <w:autoSpaceDN w:val="0"/>
        <w:textAlignment w:val="baseline"/>
        <w:rPr>
          <w:rFonts w:ascii="Georgia" w:hAnsi="Georgia"/>
          <w:bCs/>
          <w:sz w:val="21"/>
          <w:szCs w:val="21"/>
        </w:rPr>
      </w:pPr>
      <w:r w:rsidRPr="00446117">
        <w:rPr>
          <w:rFonts w:ascii="Georgia" w:hAnsi="Georgia"/>
          <w:bCs/>
          <w:sz w:val="21"/>
          <w:szCs w:val="21"/>
        </w:rPr>
        <w:t xml:space="preserve">-potvrdenie zo zdravotnej poisťovne, </w:t>
      </w:r>
    </w:p>
    <w:p w14:paraId="3E8266A9" w14:textId="77777777" w:rsidR="00446117" w:rsidRPr="00446117" w:rsidRDefault="00446117" w:rsidP="00446117">
      <w:pPr>
        <w:suppressAutoHyphens/>
        <w:autoSpaceDN w:val="0"/>
        <w:textAlignment w:val="baseline"/>
        <w:rPr>
          <w:rFonts w:ascii="Georgia" w:hAnsi="Georgia"/>
          <w:bCs/>
          <w:sz w:val="21"/>
          <w:szCs w:val="21"/>
        </w:rPr>
      </w:pPr>
      <w:r w:rsidRPr="00446117">
        <w:rPr>
          <w:rFonts w:ascii="Georgia" w:hAnsi="Georgia"/>
          <w:bCs/>
          <w:sz w:val="21"/>
          <w:szCs w:val="21"/>
        </w:rPr>
        <w:t xml:space="preserve">-potvrdenie z daňového úradu, </w:t>
      </w:r>
    </w:p>
    <w:p w14:paraId="4C89E1D5" w14:textId="2BA94234" w:rsidR="00A436DE" w:rsidRPr="00B40E89" w:rsidRDefault="00446117" w:rsidP="00446117">
      <w:pPr>
        <w:suppressAutoHyphens/>
        <w:autoSpaceDN w:val="0"/>
        <w:textAlignment w:val="baseline"/>
        <w:rPr>
          <w:rFonts w:ascii="Georgia" w:hAnsi="Georgia"/>
          <w:b/>
          <w:caps/>
          <w:sz w:val="21"/>
          <w:szCs w:val="21"/>
          <w:shd w:val="clear" w:color="auto" w:fill="C0C0C0"/>
        </w:rPr>
      </w:pPr>
      <w:r w:rsidRPr="00446117">
        <w:rPr>
          <w:rFonts w:ascii="Georgia" w:hAnsi="Georgia"/>
          <w:bCs/>
          <w:sz w:val="21"/>
          <w:szCs w:val="21"/>
        </w:rPr>
        <w:t>-potvrdenie z colného úradu.</w:t>
      </w:r>
    </w:p>
    <w:p w14:paraId="60A97507" w14:textId="77777777" w:rsidR="00A436DE" w:rsidRPr="00B40E89" w:rsidRDefault="00A436DE" w:rsidP="00A436DE">
      <w:pPr>
        <w:suppressAutoHyphens/>
        <w:autoSpaceDN w:val="0"/>
        <w:textAlignment w:val="baseline"/>
        <w:rPr>
          <w:rFonts w:ascii="Georgia" w:hAnsi="Georgia"/>
          <w:sz w:val="21"/>
          <w:szCs w:val="21"/>
        </w:rPr>
      </w:pPr>
      <w:r w:rsidRPr="00B40E89">
        <w:rPr>
          <w:rFonts w:ascii="Georgia" w:hAnsi="Georgia"/>
          <w:b/>
          <w:caps/>
          <w:sz w:val="21"/>
          <w:szCs w:val="21"/>
          <w:shd w:val="clear" w:color="auto" w:fill="C0C0C0"/>
        </w:rPr>
        <w:br w:type="page"/>
      </w:r>
      <w:r w:rsidRPr="00B40E89">
        <w:rPr>
          <w:rFonts w:ascii="Georgia" w:hAnsi="Georgia"/>
          <w:b/>
          <w:caps/>
          <w:sz w:val="21"/>
          <w:szCs w:val="21"/>
          <w:shd w:val="clear" w:color="auto" w:fill="C0C0C0"/>
        </w:rPr>
        <w:lastRenderedPageBreak/>
        <w:t>Finančné a ekonomické postavenie</w:t>
      </w:r>
    </w:p>
    <w:p w14:paraId="5FFB86C6" w14:textId="77777777" w:rsidR="00A436DE" w:rsidRPr="00B40E89" w:rsidRDefault="00A436DE" w:rsidP="00A436DE">
      <w:pPr>
        <w:suppressAutoHyphens/>
        <w:autoSpaceDN w:val="0"/>
        <w:textAlignment w:val="baseline"/>
        <w:rPr>
          <w:rFonts w:ascii="Georgia" w:hAnsi="Georgia"/>
          <w:b/>
          <w:caps/>
          <w:sz w:val="21"/>
          <w:szCs w:val="21"/>
        </w:rPr>
      </w:pPr>
    </w:p>
    <w:p w14:paraId="4F6E5616" w14:textId="77777777" w:rsidR="00A436DE" w:rsidRPr="00B40E89" w:rsidRDefault="00A436DE" w:rsidP="00A436DE">
      <w:pPr>
        <w:suppressAutoHyphens/>
        <w:autoSpaceDN w:val="0"/>
        <w:jc w:val="both"/>
        <w:textAlignment w:val="baseline"/>
        <w:rPr>
          <w:rFonts w:ascii="Georgia" w:hAnsi="Georgia"/>
          <w:b/>
          <w:caps/>
          <w:sz w:val="21"/>
          <w:szCs w:val="21"/>
          <w:shd w:val="clear" w:color="auto" w:fill="C0C0C0"/>
        </w:rPr>
      </w:pPr>
      <w:r w:rsidRPr="00B40E89">
        <w:rPr>
          <w:rFonts w:ascii="Georgia" w:eastAsia="Calibri" w:hAnsi="Georgia"/>
          <w:color w:val="000000"/>
          <w:sz w:val="21"/>
          <w:szCs w:val="21"/>
          <w:lang w:eastAsia="en-US"/>
        </w:rPr>
        <w:t>Neuplatňuje sa.</w:t>
      </w:r>
    </w:p>
    <w:p w14:paraId="56E96302" w14:textId="77777777" w:rsidR="00A436DE" w:rsidRPr="00B40E89" w:rsidRDefault="00A436DE" w:rsidP="00A436DE">
      <w:pPr>
        <w:suppressAutoHyphens/>
        <w:autoSpaceDN w:val="0"/>
        <w:jc w:val="both"/>
        <w:textAlignment w:val="baseline"/>
        <w:rPr>
          <w:rFonts w:ascii="Georgia" w:hAnsi="Georgia"/>
          <w:color w:val="000000"/>
          <w:sz w:val="21"/>
          <w:szCs w:val="21"/>
        </w:rPr>
      </w:pPr>
    </w:p>
    <w:p w14:paraId="52881579" w14:textId="77777777" w:rsidR="00A436DE" w:rsidRPr="00B40E89" w:rsidRDefault="00A436DE" w:rsidP="00A436DE">
      <w:pPr>
        <w:suppressAutoHyphens/>
        <w:autoSpaceDN w:val="0"/>
        <w:jc w:val="both"/>
        <w:textAlignment w:val="baseline"/>
        <w:rPr>
          <w:rFonts w:ascii="Georgia" w:hAnsi="Georgia"/>
          <w:color w:val="000000"/>
          <w:sz w:val="21"/>
          <w:szCs w:val="21"/>
        </w:rPr>
      </w:pPr>
    </w:p>
    <w:p w14:paraId="16099392"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086EF8D2"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244C4D48"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1E3D9774"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3BE7FDE1"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E03782E"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6265593"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37ADD294"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22743A14"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5FE4E196"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6AAF2CE7"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5D5A8BF5"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5B82160"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33E544E1"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D903FE1"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21EF9A45"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FFE0288"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EB427D2"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0688C69"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5DF9246"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1CFB8AA2"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9021E6C"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61561091"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3DC663EA"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EF3EEA8"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6F179D63"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7FDD0A1"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5F399F75"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0A725CB"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6761B1DD"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29F15250"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29EF978A"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67953FC1"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63BBB8E9"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33B1AEC4"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28A732A"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5470E38E"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09D69B80"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091839F9"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0174A8FA"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383360A"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0BBD18D2"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06DE09D"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24EED4F"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68F2B65B"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24AA5EA"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4CBC837"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58CCC763"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309FFE6"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1AAF9B6"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315F5F7D"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300C316D" w14:textId="77777777" w:rsidR="00883A97" w:rsidRDefault="00883A97" w:rsidP="00A436DE">
      <w:pPr>
        <w:suppressAutoHyphens/>
        <w:autoSpaceDN w:val="0"/>
        <w:jc w:val="both"/>
        <w:textAlignment w:val="baseline"/>
        <w:rPr>
          <w:rFonts w:ascii="Georgia" w:hAnsi="Georgia"/>
          <w:b/>
          <w:caps/>
          <w:color w:val="000000"/>
          <w:sz w:val="20"/>
          <w:szCs w:val="20"/>
          <w:shd w:val="clear" w:color="auto" w:fill="C0C0C0"/>
        </w:rPr>
      </w:pPr>
    </w:p>
    <w:p w14:paraId="0FD6445E" w14:textId="77777777" w:rsidR="00883A97" w:rsidRDefault="00883A97" w:rsidP="00A436DE">
      <w:pPr>
        <w:suppressAutoHyphens/>
        <w:autoSpaceDN w:val="0"/>
        <w:jc w:val="both"/>
        <w:textAlignment w:val="baseline"/>
        <w:rPr>
          <w:rFonts w:ascii="Georgia" w:hAnsi="Georgia"/>
          <w:b/>
          <w:caps/>
          <w:color w:val="000000"/>
          <w:sz w:val="20"/>
          <w:szCs w:val="20"/>
          <w:shd w:val="clear" w:color="auto" w:fill="C0C0C0"/>
        </w:rPr>
      </w:pPr>
    </w:p>
    <w:p w14:paraId="49ACA351" w14:textId="5ED0EB0D" w:rsidR="00A436DE" w:rsidRPr="00BC43B8" w:rsidRDefault="00A436DE" w:rsidP="00A436DE">
      <w:pPr>
        <w:suppressAutoHyphens/>
        <w:autoSpaceDN w:val="0"/>
        <w:jc w:val="both"/>
        <w:textAlignment w:val="baseline"/>
        <w:rPr>
          <w:rFonts w:ascii="Georgia" w:hAnsi="Georgia"/>
          <w:sz w:val="20"/>
          <w:szCs w:val="20"/>
        </w:rPr>
      </w:pPr>
      <w:r w:rsidRPr="00BC43B8">
        <w:rPr>
          <w:rFonts w:ascii="Georgia" w:hAnsi="Georgia"/>
          <w:b/>
          <w:caps/>
          <w:color w:val="000000"/>
          <w:sz w:val="20"/>
          <w:szCs w:val="20"/>
          <w:shd w:val="clear" w:color="auto" w:fill="C0C0C0"/>
        </w:rPr>
        <w:lastRenderedPageBreak/>
        <w:t>Technická spôsobilosť alebo odborná spôsobilosť</w:t>
      </w:r>
    </w:p>
    <w:p w14:paraId="7F022487" w14:textId="77777777" w:rsidR="00A436DE" w:rsidRDefault="00A436DE" w:rsidP="00A436DE">
      <w:pPr>
        <w:suppressAutoHyphens/>
        <w:autoSpaceDN w:val="0"/>
        <w:jc w:val="both"/>
        <w:textAlignment w:val="baseline"/>
        <w:rPr>
          <w:rFonts w:ascii="Georgia" w:hAnsi="Georgia"/>
          <w:b/>
          <w:caps/>
          <w:color w:val="000000"/>
          <w:sz w:val="20"/>
          <w:szCs w:val="20"/>
        </w:rPr>
      </w:pPr>
    </w:p>
    <w:p w14:paraId="7D0B48A6" w14:textId="2E2538A4" w:rsidR="0039102E" w:rsidRDefault="0039102E" w:rsidP="002129BD">
      <w:pPr>
        <w:autoSpaceDE w:val="0"/>
        <w:autoSpaceDN w:val="0"/>
        <w:adjustRightInd w:val="0"/>
        <w:jc w:val="both"/>
        <w:rPr>
          <w:rFonts w:ascii="Georgia" w:eastAsiaTheme="minorHAnsi" w:hAnsi="Georgia" w:cs="Georgia"/>
          <w:sz w:val="20"/>
          <w:szCs w:val="20"/>
          <w:lang w:eastAsia="en-US"/>
        </w:rPr>
      </w:pPr>
      <w:r w:rsidRPr="0039102E">
        <w:rPr>
          <w:rFonts w:ascii="Georgia" w:eastAsiaTheme="minorHAnsi" w:hAnsi="Georgia" w:cs="Georgia"/>
          <w:sz w:val="20"/>
          <w:szCs w:val="20"/>
          <w:lang w:eastAsia="en-US"/>
        </w:rPr>
        <w:t>Uchádzač v ponuke predloží nasledovné doklady, ktorými preukazuje svoju technickú alebo odbornú</w:t>
      </w:r>
      <w:r w:rsidR="002129BD">
        <w:rPr>
          <w:rFonts w:ascii="Georgia" w:eastAsiaTheme="minorHAnsi" w:hAnsi="Georgia" w:cs="Georgia"/>
          <w:sz w:val="20"/>
          <w:szCs w:val="20"/>
          <w:lang w:eastAsia="en-US"/>
        </w:rPr>
        <w:t xml:space="preserve"> </w:t>
      </w:r>
      <w:r w:rsidRPr="0039102E">
        <w:rPr>
          <w:rFonts w:ascii="Georgia" w:eastAsiaTheme="minorHAnsi" w:hAnsi="Georgia" w:cs="Georgia"/>
          <w:sz w:val="20"/>
          <w:szCs w:val="20"/>
          <w:lang w:eastAsia="en-US"/>
        </w:rPr>
        <w:t>spôsobilosť vo verejnom obstarávaní:</w:t>
      </w:r>
    </w:p>
    <w:p w14:paraId="15B4C03C" w14:textId="77777777" w:rsidR="0039102E" w:rsidRPr="0039102E" w:rsidRDefault="0039102E" w:rsidP="0039102E">
      <w:pPr>
        <w:autoSpaceDE w:val="0"/>
        <w:autoSpaceDN w:val="0"/>
        <w:adjustRightInd w:val="0"/>
        <w:rPr>
          <w:rFonts w:ascii="Georgia" w:eastAsiaTheme="minorHAnsi" w:hAnsi="Georgia" w:cs="Georgia"/>
          <w:sz w:val="20"/>
          <w:szCs w:val="20"/>
          <w:lang w:eastAsia="en-US"/>
        </w:rPr>
      </w:pPr>
    </w:p>
    <w:p w14:paraId="34EF024A" w14:textId="77777777" w:rsidR="0039102E" w:rsidRPr="0039102E" w:rsidRDefault="0039102E" w:rsidP="0039102E">
      <w:pPr>
        <w:autoSpaceDE w:val="0"/>
        <w:autoSpaceDN w:val="0"/>
        <w:adjustRightInd w:val="0"/>
        <w:rPr>
          <w:rFonts w:ascii="Georgia" w:eastAsiaTheme="minorHAnsi" w:hAnsi="Georgia" w:cs="Georgia-Bold"/>
          <w:b/>
          <w:bCs/>
          <w:sz w:val="20"/>
          <w:szCs w:val="20"/>
          <w:lang w:eastAsia="en-US"/>
        </w:rPr>
      </w:pPr>
      <w:r w:rsidRPr="0039102E">
        <w:rPr>
          <w:rFonts w:ascii="Georgia" w:eastAsiaTheme="minorHAnsi" w:hAnsi="Georgia" w:cs="Georgia-Bold"/>
          <w:b/>
          <w:bCs/>
          <w:sz w:val="20"/>
          <w:szCs w:val="20"/>
          <w:lang w:eastAsia="en-US"/>
        </w:rPr>
        <w:t>Bod 1.</w:t>
      </w:r>
    </w:p>
    <w:p w14:paraId="5F00BB34" w14:textId="6A77FC7E" w:rsidR="0039102E" w:rsidRDefault="0039102E" w:rsidP="0039102E">
      <w:pPr>
        <w:autoSpaceDE w:val="0"/>
        <w:autoSpaceDN w:val="0"/>
        <w:adjustRightInd w:val="0"/>
        <w:jc w:val="both"/>
        <w:rPr>
          <w:rFonts w:ascii="Georgia" w:eastAsiaTheme="minorHAnsi" w:hAnsi="Georgia" w:cs="Georgia"/>
          <w:sz w:val="20"/>
          <w:szCs w:val="20"/>
          <w:lang w:eastAsia="en-US"/>
        </w:rPr>
      </w:pPr>
      <w:r w:rsidRPr="0039102E">
        <w:rPr>
          <w:rFonts w:ascii="Georgia" w:eastAsiaTheme="minorHAnsi" w:hAnsi="Georgia" w:cs="Georgia"/>
          <w:sz w:val="20"/>
          <w:szCs w:val="20"/>
          <w:lang w:eastAsia="en-US"/>
        </w:rPr>
        <w:t>Podľa § 34 ods. 1 písm. a) ZVO s využitím ust. § 34 ods. 2 ZVO zoznamom dodávok tovaru alebo</w:t>
      </w:r>
      <w:r>
        <w:rPr>
          <w:rFonts w:ascii="Georgia" w:eastAsiaTheme="minorHAnsi" w:hAnsi="Georgia" w:cs="Georgia"/>
          <w:sz w:val="20"/>
          <w:szCs w:val="20"/>
          <w:lang w:eastAsia="en-US"/>
        </w:rPr>
        <w:t xml:space="preserve"> </w:t>
      </w:r>
      <w:r w:rsidRPr="0039102E">
        <w:rPr>
          <w:rFonts w:ascii="Georgia" w:eastAsiaTheme="minorHAnsi" w:hAnsi="Georgia" w:cs="Georgia"/>
          <w:sz w:val="20"/>
          <w:szCs w:val="20"/>
          <w:lang w:eastAsia="en-US"/>
        </w:rPr>
        <w:t>poskytnutých služieb za predchádzajúce tri roky od vyhlásenia verejného obstarávania s uvedením cien,</w:t>
      </w:r>
      <w:r w:rsidR="0064207F">
        <w:rPr>
          <w:rFonts w:ascii="Georgia" w:eastAsiaTheme="minorHAnsi" w:hAnsi="Georgia" w:cs="Georgia"/>
          <w:sz w:val="20"/>
          <w:szCs w:val="20"/>
          <w:lang w:eastAsia="en-US"/>
        </w:rPr>
        <w:t xml:space="preserve"> </w:t>
      </w:r>
      <w:r w:rsidRPr="0039102E">
        <w:rPr>
          <w:rFonts w:ascii="Georgia" w:eastAsiaTheme="minorHAnsi" w:hAnsi="Georgia" w:cs="Georgia"/>
          <w:sz w:val="20"/>
          <w:szCs w:val="20"/>
          <w:lang w:eastAsia="en-US"/>
        </w:rPr>
        <w:t>lehôt dodania a odberateľov; dokladom je referencia, ak odberateľom bol verejný obstarávateľ alebo</w:t>
      </w:r>
      <w:r>
        <w:rPr>
          <w:rFonts w:ascii="Georgia" w:eastAsiaTheme="minorHAnsi" w:hAnsi="Georgia" w:cs="Georgia"/>
          <w:sz w:val="20"/>
          <w:szCs w:val="20"/>
          <w:lang w:eastAsia="en-US"/>
        </w:rPr>
        <w:t xml:space="preserve"> </w:t>
      </w:r>
      <w:r w:rsidRPr="0039102E">
        <w:rPr>
          <w:rFonts w:ascii="Georgia" w:eastAsiaTheme="minorHAnsi" w:hAnsi="Georgia" w:cs="Georgia"/>
          <w:sz w:val="20"/>
          <w:szCs w:val="20"/>
          <w:lang w:eastAsia="en-US"/>
        </w:rPr>
        <w:t>obstarávateľ podľa tohto zákona.</w:t>
      </w:r>
      <w:r w:rsidR="00CC6233">
        <w:rPr>
          <w:rFonts w:ascii="Georgia" w:eastAsiaTheme="minorHAnsi" w:hAnsi="Georgia" w:cs="Georgia"/>
          <w:sz w:val="20"/>
          <w:szCs w:val="20"/>
          <w:lang w:eastAsia="en-US"/>
        </w:rPr>
        <w:t xml:space="preserve"> </w:t>
      </w:r>
      <w:r w:rsidR="00CC6233" w:rsidRPr="00CC6233">
        <w:rPr>
          <w:rFonts w:ascii="Georgia" w:eastAsiaTheme="minorHAnsi" w:hAnsi="Georgia" w:cs="Georgia"/>
          <w:sz w:val="20"/>
          <w:szCs w:val="20"/>
          <w:lang w:eastAsia="en-US"/>
        </w:rPr>
        <w:t xml:space="preserve">Za vyhlásenie </w:t>
      </w:r>
      <w:r w:rsidR="00CC6233">
        <w:rPr>
          <w:rFonts w:ascii="Georgia" w:eastAsiaTheme="minorHAnsi" w:hAnsi="Georgia" w:cs="Georgia"/>
          <w:sz w:val="20"/>
          <w:szCs w:val="20"/>
          <w:lang w:eastAsia="en-US"/>
        </w:rPr>
        <w:t>verejného obstarávania</w:t>
      </w:r>
      <w:r w:rsidR="00CC6233" w:rsidRPr="00CC6233">
        <w:rPr>
          <w:rFonts w:ascii="Georgia" w:eastAsiaTheme="minorHAnsi" w:hAnsi="Georgia" w:cs="Georgia"/>
          <w:sz w:val="20"/>
          <w:szCs w:val="20"/>
          <w:lang w:eastAsia="en-US"/>
        </w:rPr>
        <w:t xml:space="preserve"> sa považuje zverejnenie oznámenia o vyhlásení verejného obstarávania v Úradnom vestníku Európskej únie alebo vo Vestníku verejného obstarávania, podľa toho, ktorá skutočnosť nastane skôr</w:t>
      </w:r>
      <w:r w:rsidR="00CC6233" w:rsidRPr="00992414">
        <w:rPr>
          <w:rFonts w:ascii="Georgia" w:eastAsiaTheme="minorHAnsi" w:hAnsi="Georgia" w:cs="Georgia"/>
          <w:sz w:val="20"/>
          <w:szCs w:val="20"/>
          <w:lang w:eastAsia="en-US"/>
        </w:rPr>
        <w:t>.</w:t>
      </w:r>
    </w:p>
    <w:p w14:paraId="523F8AF9" w14:textId="77777777" w:rsidR="0039102E" w:rsidRPr="0039102E" w:rsidRDefault="0039102E" w:rsidP="0039102E">
      <w:pPr>
        <w:autoSpaceDE w:val="0"/>
        <w:autoSpaceDN w:val="0"/>
        <w:adjustRightInd w:val="0"/>
        <w:rPr>
          <w:rFonts w:ascii="Georgia" w:eastAsiaTheme="minorHAnsi" w:hAnsi="Georgia" w:cs="Georgia"/>
          <w:sz w:val="20"/>
          <w:szCs w:val="20"/>
          <w:lang w:eastAsia="en-US"/>
        </w:rPr>
      </w:pPr>
    </w:p>
    <w:p w14:paraId="5DDEDFB8" w14:textId="7375959B" w:rsidR="0039102E" w:rsidRPr="0039102E" w:rsidRDefault="0039102E" w:rsidP="0039102E">
      <w:pPr>
        <w:autoSpaceDE w:val="0"/>
        <w:autoSpaceDN w:val="0"/>
        <w:adjustRightInd w:val="0"/>
        <w:rPr>
          <w:rFonts w:ascii="Georgia" w:eastAsiaTheme="minorHAnsi" w:hAnsi="Georgia" w:cs="Georgia-Bold"/>
          <w:b/>
          <w:bCs/>
          <w:sz w:val="20"/>
          <w:szCs w:val="20"/>
          <w:lang w:eastAsia="en-US"/>
        </w:rPr>
      </w:pPr>
      <w:r w:rsidRPr="0039102E">
        <w:rPr>
          <w:rFonts w:ascii="Georgia" w:eastAsiaTheme="minorHAnsi" w:hAnsi="Georgia" w:cs="Georgia-Bold"/>
          <w:b/>
          <w:bCs/>
          <w:sz w:val="20"/>
          <w:szCs w:val="20"/>
          <w:lang w:eastAsia="en-US"/>
        </w:rPr>
        <w:t>Minimálna požadovaná úroveň štandardov</w:t>
      </w:r>
    </w:p>
    <w:p w14:paraId="56B8B6FE" w14:textId="0230FAD1" w:rsidR="00CA1EB4" w:rsidRDefault="000114A8" w:rsidP="00CC0CE7">
      <w:pPr>
        <w:autoSpaceDE w:val="0"/>
        <w:autoSpaceDN w:val="0"/>
        <w:adjustRightInd w:val="0"/>
        <w:jc w:val="both"/>
        <w:rPr>
          <w:rFonts w:ascii="Georgia" w:eastAsiaTheme="minorHAnsi" w:hAnsi="Georgia" w:cs="Georgia"/>
          <w:sz w:val="20"/>
          <w:szCs w:val="20"/>
          <w:lang w:eastAsia="en-US"/>
        </w:rPr>
      </w:pPr>
      <w:r w:rsidRPr="000114A8">
        <w:rPr>
          <w:rFonts w:ascii="Georgia" w:eastAsiaTheme="minorHAnsi" w:hAnsi="Georgia" w:cs="Georgia"/>
          <w:sz w:val="20"/>
          <w:szCs w:val="20"/>
          <w:lang w:eastAsia="en-US"/>
        </w:rPr>
        <w:t xml:space="preserve">Uchádzač musí predloženým zoznamom dodávok tovaru (referenciami) preukázať, že v uvedenom období podľa uzatvorených zmlúv - uskutočnených dodávok dodával elektrickú energiu v celkovom objeme minimálne 11 490 MWh. </w:t>
      </w:r>
    </w:p>
    <w:p w14:paraId="2C12DDB2" w14:textId="77777777" w:rsidR="000114A8" w:rsidRDefault="000114A8" w:rsidP="00CC0CE7">
      <w:pPr>
        <w:autoSpaceDE w:val="0"/>
        <w:autoSpaceDN w:val="0"/>
        <w:adjustRightInd w:val="0"/>
        <w:jc w:val="both"/>
        <w:rPr>
          <w:rFonts w:ascii="Georgia" w:eastAsiaTheme="minorHAnsi" w:hAnsi="Georgia" w:cs="Georgia"/>
          <w:sz w:val="20"/>
          <w:szCs w:val="20"/>
          <w:lang w:eastAsia="en-US"/>
        </w:rPr>
      </w:pPr>
    </w:p>
    <w:p w14:paraId="104A9ED1" w14:textId="4391E3EC" w:rsidR="0039102E" w:rsidRPr="0039102E" w:rsidRDefault="0039102E" w:rsidP="00992414">
      <w:pPr>
        <w:autoSpaceDE w:val="0"/>
        <w:autoSpaceDN w:val="0"/>
        <w:adjustRightInd w:val="0"/>
        <w:jc w:val="both"/>
        <w:rPr>
          <w:rFonts w:ascii="Georgia" w:eastAsiaTheme="minorHAnsi" w:hAnsi="Georgia" w:cs="Georgia"/>
          <w:sz w:val="20"/>
          <w:szCs w:val="20"/>
          <w:lang w:eastAsia="en-US"/>
        </w:rPr>
      </w:pPr>
      <w:r w:rsidRPr="0039102E">
        <w:rPr>
          <w:rFonts w:ascii="Georgia" w:eastAsiaTheme="minorHAnsi" w:hAnsi="Georgia" w:cs="Georgia"/>
          <w:sz w:val="20"/>
          <w:szCs w:val="20"/>
          <w:lang w:eastAsia="en-US"/>
        </w:rPr>
        <w:t xml:space="preserve">Verejný obstarávateľ odporúča, aby zoznam </w:t>
      </w:r>
      <w:r w:rsidR="00992414">
        <w:rPr>
          <w:rFonts w:ascii="Georgia" w:eastAsiaTheme="minorHAnsi" w:hAnsi="Georgia" w:cs="Georgia"/>
          <w:sz w:val="20"/>
          <w:szCs w:val="20"/>
          <w:lang w:eastAsia="en-US"/>
        </w:rPr>
        <w:t xml:space="preserve">podľa predchádzajúcej vety </w:t>
      </w:r>
      <w:r w:rsidRPr="0039102E">
        <w:rPr>
          <w:rFonts w:ascii="Georgia" w:eastAsiaTheme="minorHAnsi" w:hAnsi="Georgia" w:cs="Georgia"/>
          <w:sz w:val="20"/>
          <w:szCs w:val="20"/>
          <w:lang w:eastAsia="en-US"/>
        </w:rPr>
        <w:t>obsahoval minimálne tieto údaje:</w:t>
      </w:r>
    </w:p>
    <w:p w14:paraId="19BB822F" w14:textId="77777777" w:rsidR="0039102E" w:rsidRPr="0039102E" w:rsidRDefault="0039102E" w:rsidP="0039102E">
      <w:pPr>
        <w:autoSpaceDE w:val="0"/>
        <w:autoSpaceDN w:val="0"/>
        <w:adjustRightInd w:val="0"/>
        <w:rPr>
          <w:rFonts w:ascii="Georgia" w:eastAsiaTheme="minorHAnsi" w:hAnsi="Georgia" w:cs="Georgia"/>
          <w:sz w:val="20"/>
          <w:szCs w:val="20"/>
          <w:lang w:eastAsia="en-US"/>
        </w:rPr>
      </w:pPr>
      <w:r w:rsidRPr="0039102E">
        <w:rPr>
          <w:rFonts w:ascii="Georgia" w:eastAsia="ArialMT" w:hAnsi="Georgia" w:cs="ArialMT"/>
          <w:sz w:val="20"/>
          <w:szCs w:val="20"/>
          <w:lang w:eastAsia="en-US"/>
        </w:rPr>
        <w:t xml:space="preserve">- </w:t>
      </w:r>
      <w:r w:rsidRPr="0039102E">
        <w:rPr>
          <w:rFonts w:ascii="Georgia" w:eastAsiaTheme="minorHAnsi" w:hAnsi="Georgia" w:cs="Georgia"/>
          <w:sz w:val="20"/>
          <w:szCs w:val="20"/>
          <w:lang w:eastAsia="en-US"/>
        </w:rPr>
        <w:t>obchodné meno a sídlo predávajúceho</w:t>
      </w:r>
    </w:p>
    <w:p w14:paraId="497DF8C6" w14:textId="77777777" w:rsidR="0039102E" w:rsidRPr="0039102E" w:rsidRDefault="0039102E" w:rsidP="0039102E">
      <w:pPr>
        <w:autoSpaceDE w:val="0"/>
        <w:autoSpaceDN w:val="0"/>
        <w:adjustRightInd w:val="0"/>
        <w:rPr>
          <w:rFonts w:ascii="Georgia" w:eastAsiaTheme="minorHAnsi" w:hAnsi="Georgia" w:cs="Georgia"/>
          <w:sz w:val="20"/>
          <w:szCs w:val="20"/>
          <w:lang w:eastAsia="en-US"/>
        </w:rPr>
      </w:pPr>
      <w:r w:rsidRPr="0039102E">
        <w:rPr>
          <w:rFonts w:ascii="Georgia" w:eastAsia="ArialMT" w:hAnsi="Georgia" w:cs="ArialMT"/>
          <w:sz w:val="20"/>
          <w:szCs w:val="20"/>
          <w:lang w:eastAsia="en-US"/>
        </w:rPr>
        <w:t xml:space="preserve">- </w:t>
      </w:r>
      <w:r w:rsidRPr="0039102E">
        <w:rPr>
          <w:rFonts w:ascii="Georgia" w:eastAsiaTheme="minorHAnsi" w:hAnsi="Georgia" w:cs="Georgia"/>
          <w:sz w:val="20"/>
          <w:szCs w:val="20"/>
          <w:lang w:eastAsia="en-US"/>
        </w:rPr>
        <w:t>obchodné meno a sídlo odberateľa,</w:t>
      </w:r>
    </w:p>
    <w:p w14:paraId="07430A42" w14:textId="416687B8" w:rsidR="0039102E" w:rsidRPr="0039102E" w:rsidRDefault="0039102E" w:rsidP="0039102E">
      <w:pPr>
        <w:autoSpaceDE w:val="0"/>
        <w:autoSpaceDN w:val="0"/>
        <w:adjustRightInd w:val="0"/>
        <w:rPr>
          <w:rFonts w:ascii="Georgia" w:eastAsiaTheme="minorHAnsi" w:hAnsi="Georgia" w:cs="Georgia"/>
          <w:sz w:val="20"/>
          <w:szCs w:val="20"/>
          <w:lang w:eastAsia="en-US"/>
        </w:rPr>
      </w:pPr>
      <w:r w:rsidRPr="0039102E">
        <w:rPr>
          <w:rFonts w:ascii="Georgia" w:eastAsia="ArialMT" w:hAnsi="Georgia" w:cs="ArialMT"/>
          <w:sz w:val="20"/>
          <w:szCs w:val="20"/>
          <w:lang w:eastAsia="en-US"/>
        </w:rPr>
        <w:t xml:space="preserve">- </w:t>
      </w:r>
      <w:r w:rsidRPr="0039102E">
        <w:rPr>
          <w:rFonts w:ascii="Georgia" w:eastAsiaTheme="minorHAnsi" w:hAnsi="Georgia" w:cs="Georgia"/>
          <w:sz w:val="20"/>
          <w:szCs w:val="20"/>
          <w:lang w:eastAsia="en-US"/>
        </w:rPr>
        <w:t xml:space="preserve">množstvo </w:t>
      </w:r>
      <w:r w:rsidR="005F31C1">
        <w:rPr>
          <w:rFonts w:ascii="Georgia" w:eastAsiaTheme="minorHAnsi" w:hAnsi="Georgia" w:cs="Georgia"/>
          <w:sz w:val="20"/>
          <w:szCs w:val="20"/>
          <w:lang w:eastAsia="en-US"/>
        </w:rPr>
        <w:t>a </w:t>
      </w:r>
      <w:r w:rsidR="005F31C1" w:rsidRPr="0039102E">
        <w:rPr>
          <w:rFonts w:ascii="Georgia" w:eastAsiaTheme="minorHAnsi" w:hAnsi="Georgia" w:cs="Georgia"/>
          <w:sz w:val="20"/>
          <w:szCs w:val="20"/>
          <w:lang w:eastAsia="en-US"/>
        </w:rPr>
        <w:t>druh</w:t>
      </w:r>
      <w:r w:rsidR="005F31C1">
        <w:rPr>
          <w:rFonts w:ascii="Georgia" w:eastAsiaTheme="minorHAnsi" w:hAnsi="Georgia" w:cs="Georgia"/>
          <w:sz w:val="20"/>
          <w:szCs w:val="20"/>
          <w:lang w:eastAsia="en-US"/>
        </w:rPr>
        <w:t xml:space="preserve"> </w:t>
      </w:r>
      <w:r w:rsidRPr="0039102E">
        <w:rPr>
          <w:rFonts w:ascii="Georgia" w:eastAsiaTheme="minorHAnsi" w:hAnsi="Georgia" w:cs="Georgia"/>
          <w:sz w:val="20"/>
          <w:szCs w:val="20"/>
          <w:lang w:eastAsia="en-US"/>
        </w:rPr>
        <w:t>dodaného tovaru,</w:t>
      </w:r>
    </w:p>
    <w:p w14:paraId="732F866B" w14:textId="45DCBAD6" w:rsidR="0039102E" w:rsidRDefault="0039102E" w:rsidP="0039102E">
      <w:pPr>
        <w:autoSpaceDE w:val="0"/>
        <w:autoSpaceDN w:val="0"/>
        <w:adjustRightInd w:val="0"/>
        <w:rPr>
          <w:rFonts w:ascii="Georgia" w:eastAsiaTheme="minorHAnsi" w:hAnsi="Georgia" w:cs="Georgia"/>
          <w:sz w:val="20"/>
          <w:szCs w:val="20"/>
          <w:lang w:eastAsia="en-US"/>
        </w:rPr>
      </w:pPr>
      <w:r w:rsidRPr="0039102E">
        <w:rPr>
          <w:rFonts w:ascii="Georgia" w:eastAsia="ArialMT" w:hAnsi="Georgia" w:cs="ArialMT"/>
          <w:sz w:val="20"/>
          <w:szCs w:val="20"/>
          <w:lang w:eastAsia="en-US"/>
        </w:rPr>
        <w:t xml:space="preserve">- </w:t>
      </w:r>
      <w:r w:rsidRPr="0039102E">
        <w:rPr>
          <w:rFonts w:ascii="Georgia" w:eastAsiaTheme="minorHAnsi" w:hAnsi="Georgia" w:cs="Georgia"/>
          <w:sz w:val="20"/>
          <w:szCs w:val="20"/>
          <w:lang w:eastAsia="en-US"/>
        </w:rPr>
        <w:t>kontaktnú osobu odberateľa, u ktorej si možno overiť údaje uvedené v</w:t>
      </w:r>
      <w:r w:rsidR="005F31C1">
        <w:rPr>
          <w:rFonts w:ascii="Georgia" w:eastAsiaTheme="minorHAnsi" w:hAnsi="Georgia" w:cs="Georgia"/>
          <w:sz w:val="20"/>
          <w:szCs w:val="20"/>
          <w:lang w:eastAsia="en-US"/>
        </w:rPr>
        <w:t> </w:t>
      </w:r>
      <w:r w:rsidRPr="0039102E">
        <w:rPr>
          <w:rFonts w:ascii="Georgia" w:eastAsiaTheme="minorHAnsi" w:hAnsi="Georgia" w:cs="Georgia"/>
          <w:sz w:val="20"/>
          <w:szCs w:val="20"/>
          <w:lang w:eastAsia="en-US"/>
        </w:rPr>
        <w:t>zozname</w:t>
      </w:r>
      <w:r w:rsidR="005F31C1">
        <w:rPr>
          <w:rFonts w:ascii="Georgia" w:eastAsiaTheme="minorHAnsi" w:hAnsi="Georgia" w:cs="Georgia"/>
          <w:sz w:val="20"/>
          <w:szCs w:val="20"/>
          <w:lang w:eastAsia="en-US"/>
        </w:rPr>
        <w:t>.</w:t>
      </w:r>
    </w:p>
    <w:p w14:paraId="25A7984F" w14:textId="77777777" w:rsidR="0039102E" w:rsidRPr="0039102E" w:rsidRDefault="0039102E" w:rsidP="0039102E">
      <w:pPr>
        <w:autoSpaceDE w:val="0"/>
        <w:autoSpaceDN w:val="0"/>
        <w:adjustRightInd w:val="0"/>
        <w:rPr>
          <w:rFonts w:ascii="Georgia" w:eastAsiaTheme="minorHAnsi" w:hAnsi="Georgia" w:cs="Georgia"/>
          <w:sz w:val="20"/>
          <w:szCs w:val="20"/>
          <w:lang w:eastAsia="en-US"/>
        </w:rPr>
      </w:pPr>
    </w:p>
    <w:p w14:paraId="1CD5C6DC" w14:textId="77777777" w:rsidR="000C0438" w:rsidRDefault="000C0438" w:rsidP="000C0438">
      <w:pPr>
        <w:suppressAutoHyphens/>
        <w:autoSpaceDN w:val="0"/>
        <w:jc w:val="both"/>
        <w:textAlignment w:val="baseline"/>
        <w:rPr>
          <w:rFonts w:ascii="Georgia" w:eastAsiaTheme="minorHAnsi" w:hAnsi="Georgia" w:cs="Georgia"/>
          <w:sz w:val="20"/>
          <w:szCs w:val="20"/>
          <w:lang w:eastAsia="en-US"/>
        </w:rPr>
      </w:pPr>
    </w:p>
    <w:p w14:paraId="7537A56F" w14:textId="77777777" w:rsidR="000C0438" w:rsidRPr="000C0438" w:rsidRDefault="000C0438" w:rsidP="000C0438">
      <w:pPr>
        <w:pBdr>
          <w:top w:val="single" w:sz="4" w:space="1" w:color="auto"/>
        </w:pBdr>
        <w:suppressAutoHyphens/>
        <w:autoSpaceDN w:val="0"/>
        <w:jc w:val="both"/>
        <w:textAlignment w:val="baseline"/>
        <w:rPr>
          <w:rFonts w:ascii="Georgia" w:eastAsiaTheme="minorHAnsi" w:hAnsi="Georgia" w:cs="Georgia"/>
          <w:sz w:val="20"/>
          <w:szCs w:val="20"/>
          <w:lang w:eastAsia="en-US"/>
        </w:rPr>
      </w:pPr>
    </w:p>
    <w:p w14:paraId="73F53F8B" w14:textId="77777777" w:rsidR="000C0438" w:rsidRPr="000C0438" w:rsidRDefault="000C0438" w:rsidP="000C0438">
      <w:pPr>
        <w:pBdr>
          <w:top w:val="single" w:sz="4" w:space="1" w:color="auto"/>
        </w:pBdr>
        <w:autoSpaceDE w:val="0"/>
        <w:autoSpaceDN w:val="0"/>
        <w:adjustRightInd w:val="0"/>
        <w:jc w:val="both"/>
        <w:rPr>
          <w:rFonts w:ascii="Georgia" w:eastAsiaTheme="minorHAnsi" w:hAnsi="Georgia" w:cs="Georgia"/>
          <w:color w:val="000000"/>
          <w:sz w:val="20"/>
          <w:szCs w:val="20"/>
          <w:lang w:eastAsia="en-US"/>
        </w:rPr>
      </w:pPr>
      <w:r w:rsidRPr="000C0438">
        <w:rPr>
          <w:rFonts w:ascii="Georgia" w:eastAsiaTheme="minorHAnsi" w:hAnsi="Georgia" w:cs="Georgia-Bold"/>
          <w:b/>
          <w:bCs/>
          <w:color w:val="000000"/>
          <w:sz w:val="20"/>
          <w:szCs w:val="20"/>
          <w:lang w:eastAsia="en-US"/>
        </w:rPr>
        <w:t>SPOLOČNÉ USTANOVENIA</w:t>
      </w:r>
      <w:r w:rsidRPr="000C0438">
        <w:rPr>
          <w:rFonts w:ascii="Georgia" w:eastAsiaTheme="minorHAnsi" w:hAnsi="Georgia" w:cs="Georgia"/>
          <w:color w:val="000000"/>
          <w:sz w:val="20"/>
          <w:szCs w:val="20"/>
          <w:lang w:eastAsia="en-US"/>
        </w:rPr>
        <w:t>:</w:t>
      </w:r>
    </w:p>
    <w:p w14:paraId="2293A724" w14:textId="77777777" w:rsidR="000C0438" w:rsidRPr="000C0438" w:rsidRDefault="000C0438" w:rsidP="000C0438">
      <w:pPr>
        <w:pBdr>
          <w:top w:val="single" w:sz="4" w:space="1" w:color="auto"/>
        </w:pBdr>
        <w:autoSpaceDE w:val="0"/>
        <w:autoSpaceDN w:val="0"/>
        <w:adjustRightInd w:val="0"/>
        <w:jc w:val="both"/>
        <w:rPr>
          <w:rFonts w:ascii="Georgia" w:eastAsiaTheme="minorHAnsi" w:hAnsi="Georgia" w:cs="Georgia"/>
          <w:color w:val="000000"/>
          <w:sz w:val="20"/>
          <w:szCs w:val="20"/>
          <w:lang w:eastAsia="en-US"/>
        </w:rPr>
      </w:pPr>
      <w:r w:rsidRPr="000C0438">
        <w:rPr>
          <w:rFonts w:ascii="Georgia" w:eastAsiaTheme="minorHAnsi" w:hAnsi="Georgia" w:cs="Georgia-Bold"/>
          <w:b/>
          <w:bCs/>
          <w:color w:val="000000"/>
          <w:sz w:val="20"/>
          <w:szCs w:val="20"/>
          <w:lang w:eastAsia="en-US"/>
        </w:rPr>
        <w:t xml:space="preserve">Uchádzač môže na preukázanie technickej spôsobilosti alebo odbornej spôsobilosti </w:t>
      </w:r>
      <w:r w:rsidRPr="000C0438">
        <w:rPr>
          <w:rFonts w:ascii="Georgia" w:eastAsiaTheme="minorHAnsi" w:hAnsi="Georgia" w:cs="Georgia"/>
          <w:color w:val="000000"/>
          <w:sz w:val="20"/>
          <w:szCs w:val="20"/>
          <w:lang w:eastAsia="en-US"/>
        </w:rPr>
        <w:t>využiť</w:t>
      </w:r>
    </w:p>
    <w:p w14:paraId="5B247236" w14:textId="39C9FA26" w:rsidR="000C0438" w:rsidRPr="000C0438" w:rsidRDefault="000C0438" w:rsidP="000C0438">
      <w:pPr>
        <w:autoSpaceDE w:val="0"/>
        <w:autoSpaceDN w:val="0"/>
        <w:adjustRightInd w:val="0"/>
        <w:jc w:val="both"/>
        <w:rPr>
          <w:rFonts w:ascii="Georgia" w:eastAsiaTheme="minorHAnsi" w:hAnsi="Georgia" w:cs="Georgia"/>
          <w:color w:val="000000"/>
          <w:sz w:val="20"/>
          <w:szCs w:val="20"/>
          <w:lang w:eastAsia="en-US"/>
        </w:rPr>
      </w:pPr>
      <w:r w:rsidRPr="000C0438">
        <w:rPr>
          <w:rFonts w:ascii="Georgia" w:eastAsiaTheme="minorHAnsi" w:hAnsi="Georgia" w:cs="Georgia"/>
          <w:color w:val="000000"/>
          <w:sz w:val="20"/>
          <w:szCs w:val="20"/>
          <w:lang w:eastAsia="en-US"/>
        </w:rPr>
        <w:t>technické a odborné kapacity inej osoby, bez ohľadu na ich právny vzťah. V takomto prípade musí uchádzač</w:t>
      </w:r>
      <w:r>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verejnému obstarávateľovi preukázať, že pri plnení Zmluvy bude skutočne používať kapacity osoby, ktorej</w:t>
      </w:r>
      <w:r>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spôsobilosť využíva na preukázanie technickej spôsobilosti alebo odbornej spôsobilosti. Túto skutočnosť</w:t>
      </w:r>
      <w:r>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preukazuje uchádzač písomnou zmluvou uzavretou s osobou, ktorej technickými a odbornými kapacitami</w:t>
      </w:r>
      <w:r>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 xml:space="preserve">mieni preukázať svoju technickú spôsobilosť alebo odbornú spôsobilosť. </w:t>
      </w:r>
      <w:r w:rsidRPr="000C0438">
        <w:rPr>
          <w:rFonts w:ascii="Georgia" w:eastAsiaTheme="minorHAnsi" w:hAnsi="Georgia" w:cs="Georgia-Bold"/>
          <w:b/>
          <w:bCs/>
          <w:color w:val="000000"/>
          <w:sz w:val="20"/>
          <w:szCs w:val="20"/>
          <w:lang w:eastAsia="en-US"/>
        </w:rPr>
        <w:t>Z písomnej zmluvy musí</w:t>
      </w:r>
      <w:r>
        <w:rPr>
          <w:rFonts w:ascii="Georgia" w:eastAsiaTheme="minorHAnsi" w:hAnsi="Georgia" w:cs="Georgia-Bold"/>
          <w:b/>
          <w:bCs/>
          <w:color w:val="000000"/>
          <w:sz w:val="20"/>
          <w:szCs w:val="20"/>
          <w:lang w:eastAsia="en-US"/>
        </w:rPr>
        <w:t xml:space="preserve"> </w:t>
      </w:r>
      <w:r w:rsidRPr="000C0438">
        <w:rPr>
          <w:rFonts w:ascii="Georgia" w:eastAsiaTheme="minorHAnsi" w:hAnsi="Georgia" w:cs="Georgia-Bold"/>
          <w:b/>
          <w:bCs/>
          <w:color w:val="000000"/>
          <w:sz w:val="20"/>
          <w:szCs w:val="20"/>
          <w:lang w:eastAsia="en-US"/>
        </w:rPr>
        <w:t>vyplývať záväzok osoby, že poskytne svoje kapacity počas celého trvania zmluvného vzťahu.</w:t>
      </w:r>
      <w:r>
        <w:rPr>
          <w:rFonts w:ascii="Georgia" w:eastAsiaTheme="minorHAnsi" w:hAnsi="Georgia" w:cs="Georgia-Bold"/>
          <w:b/>
          <w:bCs/>
          <w:color w:val="000000"/>
          <w:sz w:val="20"/>
          <w:szCs w:val="20"/>
          <w:lang w:eastAsia="en-US"/>
        </w:rPr>
        <w:t xml:space="preserve"> </w:t>
      </w:r>
      <w:r w:rsidRPr="000C0438">
        <w:rPr>
          <w:rFonts w:ascii="Georgia" w:eastAsiaTheme="minorHAnsi" w:hAnsi="Georgia" w:cs="Georgia-Bold"/>
          <w:b/>
          <w:bCs/>
          <w:color w:val="000000"/>
          <w:sz w:val="20"/>
          <w:szCs w:val="20"/>
          <w:lang w:eastAsia="en-US"/>
        </w:rPr>
        <w:t>Osoba, ktorej kapacity majú byť použité na preukázanie technickej spôsobilosti alebo</w:t>
      </w:r>
      <w:r>
        <w:rPr>
          <w:rFonts w:ascii="Georgia" w:eastAsiaTheme="minorHAnsi" w:hAnsi="Georgia" w:cs="Georgia-Bold"/>
          <w:b/>
          <w:bCs/>
          <w:color w:val="000000"/>
          <w:sz w:val="20"/>
          <w:szCs w:val="20"/>
          <w:lang w:eastAsia="en-US"/>
        </w:rPr>
        <w:t xml:space="preserve"> </w:t>
      </w:r>
      <w:r w:rsidRPr="000C0438">
        <w:rPr>
          <w:rFonts w:ascii="Georgia" w:eastAsiaTheme="minorHAnsi" w:hAnsi="Georgia" w:cs="Georgia-Bold"/>
          <w:b/>
          <w:bCs/>
          <w:color w:val="000000"/>
          <w:sz w:val="20"/>
          <w:szCs w:val="20"/>
          <w:lang w:eastAsia="en-US"/>
        </w:rPr>
        <w:t>odbornej spôsobilosti, musí preukázať splnenie podmienok účasti týkajúce sa osobného</w:t>
      </w:r>
      <w:r>
        <w:rPr>
          <w:rFonts w:ascii="Georgia" w:eastAsiaTheme="minorHAnsi" w:hAnsi="Georgia" w:cs="Georgia-Bold"/>
          <w:b/>
          <w:bCs/>
          <w:color w:val="000000"/>
          <w:sz w:val="20"/>
          <w:szCs w:val="20"/>
          <w:lang w:eastAsia="en-US"/>
        </w:rPr>
        <w:t xml:space="preserve">  </w:t>
      </w:r>
      <w:r w:rsidRPr="000C0438">
        <w:rPr>
          <w:rFonts w:ascii="Georgia" w:eastAsiaTheme="minorHAnsi" w:hAnsi="Georgia" w:cs="Georgia-Bold"/>
          <w:b/>
          <w:bCs/>
          <w:color w:val="000000"/>
          <w:sz w:val="20"/>
          <w:szCs w:val="20"/>
          <w:lang w:eastAsia="en-US"/>
        </w:rPr>
        <w:t>postavenia a nesmú u nej existovať dôvody na vylúčenie podľa § 40 ods. 6 písm. a) až h)</w:t>
      </w:r>
      <w:r>
        <w:rPr>
          <w:rFonts w:ascii="Georgia" w:eastAsiaTheme="minorHAnsi" w:hAnsi="Georgia" w:cs="Georgia-Bold"/>
          <w:b/>
          <w:bCs/>
          <w:color w:val="000000"/>
          <w:sz w:val="20"/>
          <w:szCs w:val="20"/>
          <w:lang w:eastAsia="en-US"/>
        </w:rPr>
        <w:t xml:space="preserve"> </w:t>
      </w:r>
      <w:r w:rsidRPr="000C0438">
        <w:rPr>
          <w:rFonts w:ascii="Georgia" w:eastAsiaTheme="minorHAnsi" w:hAnsi="Georgia" w:cs="Georgia-Bold"/>
          <w:b/>
          <w:bCs/>
          <w:color w:val="000000"/>
          <w:sz w:val="20"/>
          <w:szCs w:val="20"/>
          <w:lang w:eastAsia="en-US"/>
        </w:rPr>
        <w:t>a ods. 7 ZVO</w:t>
      </w:r>
      <w:r w:rsidRPr="000C0438">
        <w:rPr>
          <w:rFonts w:ascii="Georgia" w:eastAsiaTheme="minorHAnsi" w:hAnsi="Georgia" w:cs="Georgia"/>
          <w:color w:val="000000"/>
          <w:sz w:val="20"/>
          <w:szCs w:val="20"/>
          <w:lang w:eastAsia="en-US"/>
        </w:rPr>
        <w:t>; oprávnenie dodávať tovar, uskutočňovať stavebné práce, alebo poskytovať službu</w:t>
      </w:r>
    </w:p>
    <w:p w14:paraId="203E5DC8" w14:textId="77777777" w:rsidR="000C0438" w:rsidRPr="000C0438" w:rsidRDefault="000C0438" w:rsidP="000C0438">
      <w:pPr>
        <w:autoSpaceDE w:val="0"/>
        <w:autoSpaceDN w:val="0"/>
        <w:adjustRightInd w:val="0"/>
        <w:jc w:val="both"/>
        <w:rPr>
          <w:rFonts w:ascii="Georgia" w:eastAsiaTheme="minorHAnsi" w:hAnsi="Georgia" w:cs="Georgia"/>
          <w:color w:val="000000"/>
          <w:sz w:val="20"/>
          <w:szCs w:val="20"/>
          <w:lang w:eastAsia="en-US"/>
        </w:rPr>
      </w:pPr>
      <w:r w:rsidRPr="000C0438">
        <w:rPr>
          <w:rFonts w:ascii="Georgia" w:eastAsiaTheme="minorHAnsi" w:hAnsi="Georgia" w:cs="Georgia"/>
          <w:color w:val="000000"/>
          <w:sz w:val="20"/>
          <w:szCs w:val="20"/>
          <w:lang w:eastAsia="en-US"/>
        </w:rPr>
        <w:t>preukazuje vo vzťahu k tej časti predmetu zákazky, na ktorú boli kapacity záujemcovi poskytnuté.</w:t>
      </w:r>
    </w:p>
    <w:p w14:paraId="148E69A3" w14:textId="77777777" w:rsidR="000C0438" w:rsidRDefault="000C0438" w:rsidP="000C0438">
      <w:pPr>
        <w:autoSpaceDE w:val="0"/>
        <w:autoSpaceDN w:val="0"/>
        <w:adjustRightInd w:val="0"/>
        <w:jc w:val="both"/>
        <w:rPr>
          <w:rFonts w:ascii="Georgia" w:eastAsiaTheme="minorHAnsi" w:hAnsi="Georgia" w:cs="Georgia"/>
          <w:color w:val="000000"/>
          <w:sz w:val="20"/>
          <w:szCs w:val="20"/>
          <w:lang w:eastAsia="en-US"/>
        </w:rPr>
      </w:pPr>
    </w:p>
    <w:p w14:paraId="13A0852B" w14:textId="77777777" w:rsidR="000C0438" w:rsidRPr="000C0438" w:rsidRDefault="000C0438" w:rsidP="00992414">
      <w:pPr>
        <w:autoSpaceDE w:val="0"/>
        <w:autoSpaceDN w:val="0"/>
        <w:adjustRightInd w:val="0"/>
        <w:jc w:val="both"/>
        <w:rPr>
          <w:rFonts w:ascii="Georgia" w:eastAsiaTheme="minorHAnsi" w:hAnsi="Georgia" w:cs="Georgia"/>
          <w:color w:val="000000"/>
          <w:sz w:val="20"/>
          <w:szCs w:val="20"/>
          <w:lang w:eastAsia="en-US"/>
        </w:rPr>
      </w:pPr>
      <w:r w:rsidRPr="000C0438">
        <w:rPr>
          <w:rFonts w:ascii="Georgia" w:eastAsiaTheme="minorHAnsi" w:hAnsi="Georgia" w:cs="Georgia"/>
          <w:color w:val="000000"/>
          <w:sz w:val="20"/>
          <w:szCs w:val="20"/>
          <w:lang w:eastAsia="en-US"/>
        </w:rPr>
        <w:t>Pri prepočte cudzej meny na EUR bude použitý prepočítací ročný priemerný kurz podľa kurzových lístkov</w:t>
      </w:r>
    </w:p>
    <w:p w14:paraId="10218F5A" w14:textId="77777777" w:rsidR="000C0438" w:rsidRPr="000C0438" w:rsidRDefault="000C0438" w:rsidP="00992414">
      <w:pPr>
        <w:autoSpaceDE w:val="0"/>
        <w:autoSpaceDN w:val="0"/>
        <w:adjustRightInd w:val="0"/>
        <w:jc w:val="both"/>
        <w:rPr>
          <w:rFonts w:ascii="Georgia" w:eastAsiaTheme="minorHAnsi" w:hAnsi="Georgia" w:cs="Georgia"/>
          <w:color w:val="000000"/>
          <w:sz w:val="20"/>
          <w:szCs w:val="20"/>
          <w:lang w:eastAsia="en-US"/>
        </w:rPr>
      </w:pPr>
      <w:r w:rsidRPr="000C0438">
        <w:rPr>
          <w:rFonts w:ascii="Georgia" w:eastAsiaTheme="minorHAnsi" w:hAnsi="Georgia" w:cs="Georgia"/>
          <w:color w:val="000000"/>
          <w:sz w:val="20"/>
          <w:szCs w:val="20"/>
          <w:lang w:eastAsia="en-US"/>
        </w:rPr>
        <w:t>ECB za obdobie, v ktorom došlo k preukázanej skutočnosti v rámci podmienok účasti.</w:t>
      </w:r>
    </w:p>
    <w:p w14:paraId="7285232B" w14:textId="77777777" w:rsidR="000C0438" w:rsidRPr="000C0438" w:rsidRDefault="000C0438" w:rsidP="00992414">
      <w:pPr>
        <w:autoSpaceDE w:val="0"/>
        <w:autoSpaceDN w:val="0"/>
        <w:adjustRightInd w:val="0"/>
        <w:jc w:val="both"/>
        <w:rPr>
          <w:rFonts w:ascii="Georgia" w:eastAsiaTheme="minorHAnsi" w:hAnsi="Georgia" w:cs="Georgia"/>
          <w:color w:val="000000"/>
          <w:sz w:val="20"/>
          <w:szCs w:val="20"/>
          <w:lang w:eastAsia="en-US"/>
        </w:rPr>
      </w:pPr>
      <w:r w:rsidRPr="000C0438">
        <w:rPr>
          <w:rFonts w:ascii="Georgia" w:eastAsiaTheme="minorHAnsi" w:hAnsi="Georgia" w:cs="Georgia"/>
          <w:color w:val="000000"/>
          <w:sz w:val="20"/>
          <w:szCs w:val="20"/>
          <w:lang w:eastAsia="en-US"/>
        </w:rPr>
        <w:t>Ak je uchádzačom skupina dodávateľov, ktorá predkladá spoločnú ponuku, preukazujú podmienky účasti</w:t>
      </w:r>
    </w:p>
    <w:p w14:paraId="78A320A7" w14:textId="77777777" w:rsidR="000C0438" w:rsidRPr="000C0438" w:rsidRDefault="000C0438" w:rsidP="00992414">
      <w:pPr>
        <w:autoSpaceDE w:val="0"/>
        <w:autoSpaceDN w:val="0"/>
        <w:adjustRightInd w:val="0"/>
        <w:jc w:val="both"/>
        <w:rPr>
          <w:rFonts w:ascii="Georgia" w:eastAsiaTheme="minorHAnsi" w:hAnsi="Georgia" w:cs="Georgia"/>
          <w:color w:val="000000"/>
          <w:sz w:val="20"/>
          <w:szCs w:val="20"/>
          <w:lang w:eastAsia="en-US"/>
        </w:rPr>
      </w:pPr>
      <w:r w:rsidRPr="000C0438">
        <w:rPr>
          <w:rFonts w:ascii="Georgia" w:eastAsiaTheme="minorHAnsi" w:hAnsi="Georgia" w:cs="Georgia"/>
          <w:color w:val="000000"/>
          <w:sz w:val="20"/>
          <w:szCs w:val="20"/>
          <w:lang w:eastAsia="en-US"/>
        </w:rPr>
        <w:t>týkajúce sa technickej spôsobilosti alebo odbornej spôsobilosti za všetkých členov skupiny spoločne.</w:t>
      </w:r>
    </w:p>
    <w:p w14:paraId="238B0B47" w14:textId="6AD18925" w:rsidR="000C0438" w:rsidRPr="000C0438" w:rsidRDefault="000C0438" w:rsidP="00992414">
      <w:pPr>
        <w:autoSpaceDE w:val="0"/>
        <w:autoSpaceDN w:val="0"/>
        <w:adjustRightInd w:val="0"/>
        <w:jc w:val="both"/>
        <w:rPr>
          <w:rFonts w:ascii="Georgia" w:eastAsiaTheme="minorHAnsi" w:hAnsi="Georgia" w:cs="Georgia"/>
          <w:color w:val="000000"/>
          <w:sz w:val="20"/>
          <w:szCs w:val="20"/>
          <w:lang w:eastAsia="en-US"/>
        </w:rPr>
      </w:pPr>
      <w:r w:rsidRPr="000C0438">
        <w:rPr>
          <w:rFonts w:ascii="Georgia" w:eastAsiaTheme="minorHAnsi" w:hAnsi="Georgia" w:cs="Georgia"/>
          <w:color w:val="000000"/>
          <w:sz w:val="20"/>
          <w:szCs w:val="20"/>
          <w:lang w:eastAsia="en-US"/>
        </w:rPr>
        <w:t>Hospodársky subjekt môže predbežne nahradiť doklady určené verejným obstarávateľom na preukázanie</w:t>
      </w:r>
      <w:r w:rsidR="00992414">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splnenia podmienok účasti jednotným európskym dokumentom (ďalej len ako „JED“) podľa § 39 ZVO.</w:t>
      </w:r>
    </w:p>
    <w:p w14:paraId="671D9B08" w14:textId="62114701" w:rsidR="000C0438" w:rsidRPr="000C0438" w:rsidRDefault="000C0438" w:rsidP="00992414">
      <w:pPr>
        <w:autoSpaceDE w:val="0"/>
        <w:autoSpaceDN w:val="0"/>
        <w:adjustRightInd w:val="0"/>
        <w:jc w:val="both"/>
        <w:rPr>
          <w:rFonts w:ascii="Georgia" w:eastAsiaTheme="minorHAnsi" w:hAnsi="Georgia" w:cs="Georgia"/>
          <w:color w:val="000000"/>
          <w:sz w:val="20"/>
          <w:szCs w:val="20"/>
          <w:lang w:eastAsia="en-US"/>
        </w:rPr>
      </w:pPr>
      <w:r w:rsidRPr="000C0438">
        <w:rPr>
          <w:rFonts w:ascii="Georgia" w:eastAsiaTheme="minorHAnsi" w:hAnsi="Georgia" w:cs="Georgia"/>
          <w:color w:val="000000"/>
          <w:sz w:val="20"/>
          <w:szCs w:val="20"/>
          <w:lang w:eastAsia="en-US"/>
        </w:rPr>
        <w:t>Hospodársky subjekt v JED uvedie ďalšie relevantné informácie podľa požiadaviek verejného</w:t>
      </w:r>
      <w:r w:rsidR="00992414">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obstarávateľa alebo obstarávateľa, orgány a subjekty, ktoré vydávajú doklady na preukázanie splnenia</w:t>
      </w:r>
      <w:r w:rsidR="00992414">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podmienok účasti. Ak sú požadované doklady pre verejného obstarávateľa alebo obstarávateľa priamo a</w:t>
      </w:r>
      <w:r w:rsidR="00992414">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bezodplatne prístupné v elektronických databázach, hospodársky subjekt v JED uvedie aj informácie</w:t>
      </w:r>
      <w:r w:rsidR="00992414">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potrebné na prístup do týchto elektronických databáz najmä internetovú adresu elektronickej databázy,</w:t>
      </w:r>
      <w:r w:rsidR="00992414">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akékoľvek identifikačné údaje a súhlasy potrebné na prístup do tejto databázy.</w:t>
      </w:r>
    </w:p>
    <w:p w14:paraId="4CF7D051" w14:textId="6FF2CF62" w:rsidR="00F84EB5" w:rsidRDefault="000C0438" w:rsidP="002D2AEC">
      <w:pPr>
        <w:autoSpaceDE w:val="0"/>
        <w:autoSpaceDN w:val="0"/>
        <w:adjustRightInd w:val="0"/>
        <w:jc w:val="both"/>
        <w:rPr>
          <w:rFonts w:ascii="Georgia" w:eastAsiaTheme="minorHAnsi" w:hAnsi="Georgia" w:cs="Georgia-Italic"/>
          <w:i/>
          <w:iCs/>
          <w:color w:val="0000FF"/>
          <w:sz w:val="20"/>
          <w:szCs w:val="20"/>
          <w:lang w:eastAsia="en-US"/>
        </w:rPr>
      </w:pPr>
      <w:r w:rsidRPr="000C0438">
        <w:rPr>
          <w:rFonts w:ascii="Georgia" w:eastAsiaTheme="minorHAnsi" w:hAnsi="Georgia" w:cs="Georgia"/>
          <w:color w:val="000000"/>
          <w:sz w:val="20"/>
          <w:szCs w:val="20"/>
          <w:lang w:eastAsia="en-US"/>
        </w:rPr>
        <w:t xml:space="preserve">Jednotný európsky dokument - </w:t>
      </w:r>
      <w:hyperlink r:id="rId16" w:history="1">
        <w:r w:rsidR="00F84EB5" w:rsidRPr="001D35DF">
          <w:rPr>
            <w:rStyle w:val="Hypertextovprepojenie"/>
            <w:rFonts w:ascii="Georgia" w:eastAsiaTheme="minorHAnsi" w:hAnsi="Georgia" w:cs="Georgia-Italic"/>
            <w:i/>
            <w:iCs/>
            <w:sz w:val="20"/>
            <w:szCs w:val="20"/>
            <w:lang w:eastAsia="en-US"/>
          </w:rPr>
          <w:t>https://www.uvo.gov.sk/legislativametodika-dohlad/jednotny-europsky-dokument-605.html</w:t>
        </w:r>
      </w:hyperlink>
    </w:p>
    <w:p w14:paraId="24F480E7" w14:textId="77777777" w:rsidR="00F84EB5" w:rsidRDefault="00F84EB5" w:rsidP="002D2AEC">
      <w:pPr>
        <w:autoSpaceDE w:val="0"/>
        <w:autoSpaceDN w:val="0"/>
        <w:adjustRightInd w:val="0"/>
        <w:jc w:val="both"/>
        <w:rPr>
          <w:rFonts w:ascii="Georgia" w:eastAsiaTheme="minorHAnsi" w:hAnsi="Georgia" w:cs="Georgia-Italic"/>
          <w:i/>
          <w:iCs/>
          <w:color w:val="0000FF"/>
          <w:sz w:val="20"/>
          <w:szCs w:val="20"/>
          <w:lang w:eastAsia="en-US"/>
        </w:rPr>
      </w:pPr>
    </w:p>
    <w:p w14:paraId="0C1EED3B" w14:textId="510AC355" w:rsidR="00A436DE" w:rsidRPr="00BC43B8" w:rsidRDefault="00A436DE" w:rsidP="002D2AEC">
      <w:pPr>
        <w:autoSpaceDE w:val="0"/>
        <w:autoSpaceDN w:val="0"/>
        <w:adjustRightInd w:val="0"/>
        <w:jc w:val="both"/>
        <w:rPr>
          <w:rFonts w:ascii="Georgia" w:hAnsi="Georgia" w:cs="Arial"/>
          <w:b/>
          <w:bCs/>
          <w:color w:val="808080"/>
          <w:sz w:val="20"/>
        </w:rPr>
      </w:pPr>
      <w:r w:rsidRPr="000C0438">
        <w:rPr>
          <w:rFonts w:ascii="Georgia" w:hAnsi="Georgia" w:cs="Arial"/>
          <w:b/>
          <w:color w:val="808080"/>
          <w:sz w:val="20"/>
          <w:szCs w:val="20"/>
        </w:rPr>
        <w:br w:type="page"/>
      </w:r>
      <w:r w:rsidRPr="00BC43B8">
        <w:rPr>
          <w:rFonts w:ascii="Georgia" w:hAnsi="Georgia" w:cs="Arial"/>
          <w:b/>
          <w:color w:val="808080"/>
          <w:sz w:val="20"/>
        </w:rPr>
        <w:lastRenderedPageBreak/>
        <w:t xml:space="preserve">Časť A.3 </w:t>
      </w:r>
      <w:r w:rsidRPr="00BC43B8">
        <w:rPr>
          <w:rFonts w:ascii="Georgia" w:hAnsi="Georgia" w:cs="Arial"/>
          <w:b/>
          <w:bCs/>
          <w:color w:val="808080"/>
          <w:sz w:val="20"/>
        </w:rPr>
        <w:t>KRITÉRIÁ NA VYHODNOTENIE PONÚK A PRAVIDLÁ ICH UPLATNENIA</w:t>
      </w:r>
    </w:p>
    <w:p w14:paraId="197F965A" w14:textId="77777777" w:rsidR="00A436DE" w:rsidRPr="00BC43B8" w:rsidRDefault="00A436DE" w:rsidP="00A436DE">
      <w:pPr>
        <w:pStyle w:val="Zkladntext"/>
        <w:ind w:left="426"/>
        <w:rPr>
          <w:rFonts w:ascii="Georgia" w:hAnsi="Georgia"/>
          <w:sz w:val="20"/>
        </w:rPr>
      </w:pPr>
    </w:p>
    <w:p w14:paraId="144C7FB5" w14:textId="77777777" w:rsidR="00CC1C10" w:rsidRDefault="00E02716" w:rsidP="00984FEF">
      <w:pPr>
        <w:widowControl w:val="0"/>
        <w:numPr>
          <w:ilvl w:val="0"/>
          <w:numId w:val="37"/>
        </w:numPr>
        <w:shd w:val="clear" w:color="auto" w:fill="FFFFFF"/>
        <w:tabs>
          <w:tab w:val="left" w:pos="350"/>
          <w:tab w:val="left" w:pos="426"/>
        </w:tabs>
        <w:autoSpaceDE w:val="0"/>
        <w:autoSpaceDN w:val="0"/>
        <w:adjustRightInd w:val="0"/>
        <w:spacing w:before="120" w:line="260" w:lineRule="atLeast"/>
        <w:ind w:left="360" w:right="68" w:hanging="360"/>
        <w:jc w:val="both"/>
        <w:rPr>
          <w:rFonts w:ascii="Georgia" w:hAnsi="Georgia"/>
          <w:bCs/>
          <w:sz w:val="20"/>
          <w:szCs w:val="20"/>
        </w:rPr>
      </w:pPr>
      <w:r w:rsidRPr="00E02716">
        <w:rPr>
          <w:rFonts w:ascii="Georgia" w:hAnsi="Georgia"/>
          <w:bCs/>
          <w:sz w:val="20"/>
          <w:szCs w:val="20"/>
        </w:rPr>
        <w:t xml:space="preserve">Verejný obstarávateľ v súlade s § 44 ods. 3 písm. c) ZVO stanovil na vyhodnotenie ponúk nasledovné kritérium – najnižšia cena: cena v € bez DPH, a to </w:t>
      </w:r>
      <w:r w:rsidRPr="00AA6BDD">
        <w:rPr>
          <w:rFonts w:ascii="Georgia" w:hAnsi="Georgia"/>
          <w:b/>
          <w:sz w:val="20"/>
          <w:szCs w:val="20"/>
        </w:rPr>
        <w:t>najnižšia celková cena v € bez DPH</w:t>
      </w:r>
      <w:r w:rsidRPr="00E02716">
        <w:rPr>
          <w:rFonts w:ascii="Georgia" w:hAnsi="Georgia"/>
          <w:bCs/>
          <w:sz w:val="20"/>
          <w:szCs w:val="20"/>
        </w:rPr>
        <w:t xml:space="preserve">.  </w:t>
      </w:r>
    </w:p>
    <w:p w14:paraId="343EE141" w14:textId="0F0ACC14" w:rsidR="00E02716" w:rsidRPr="00E02716" w:rsidRDefault="00CC1C10" w:rsidP="00CC1C10">
      <w:pPr>
        <w:widowControl w:val="0"/>
        <w:shd w:val="clear" w:color="auto" w:fill="FFFFFF"/>
        <w:tabs>
          <w:tab w:val="left" w:pos="350"/>
          <w:tab w:val="left" w:pos="426"/>
        </w:tabs>
        <w:autoSpaceDE w:val="0"/>
        <w:autoSpaceDN w:val="0"/>
        <w:adjustRightInd w:val="0"/>
        <w:spacing w:before="120" w:line="260" w:lineRule="atLeast"/>
        <w:ind w:left="360" w:right="68"/>
        <w:jc w:val="both"/>
        <w:rPr>
          <w:rFonts w:ascii="Georgia" w:hAnsi="Georgia"/>
          <w:bCs/>
          <w:sz w:val="20"/>
          <w:szCs w:val="20"/>
        </w:rPr>
      </w:pPr>
      <w:r w:rsidRPr="00CC1C10">
        <w:rPr>
          <w:rFonts w:ascii="Georgia" w:hAnsi="Georgia"/>
          <w:bCs/>
          <w:sz w:val="20"/>
          <w:szCs w:val="20"/>
          <w:u w:val="single"/>
        </w:rPr>
        <w:t>C</w:t>
      </w:r>
      <w:r w:rsidR="00E02716" w:rsidRPr="00CC1C10">
        <w:rPr>
          <w:rFonts w:ascii="Georgia" w:hAnsi="Georgia"/>
          <w:bCs/>
          <w:sz w:val="20"/>
          <w:szCs w:val="20"/>
          <w:u w:val="single"/>
        </w:rPr>
        <w:t>elková cena v € bez DPH ako maximálna cena pozostáva</w:t>
      </w:r>
      <w:r w:rsidR="00E02716" w:rsidRPr="00E02716">
        <w:rPr>
          <w:rFonts w:ascii="Georgia" w:hAnsi="Georgia"/>
          <w:bCs/>
          <w:sz w:val="20"/>
          <w:szCs w:val="20"/>
        </w:rPr>
        <w:t xml:space="preserve"> z ceny za dodávku elektrickej energie, ktorá zahŕňa všetky náklady vrátane prepravy, štruktúrovania, služby obchodníka s výnimkou spotrebnej dane a ceny za distribúciu. </w:t>
      </w:r>
    </w:p>
    <w:p w14:paraId="6B543E59" w14:textId="68CF895A" w:rsidR="00E02716" w:rsidRPr="00E02716" w:rsidRDefault="00E02716" w:rsidP="00984FEF">
      <w:pPr>
        <w:widowControl w:val="0"/>
        <w:numPr>
          <w:ilvl w:val="0"/>
          <w:numId w:val="37"/>
        </w:numPr>
        <w:shd w:val="clear" w:color="auto" w:fill="FFFFFF"/>
        <w:tabs>
          <w:tab w:val="left" w:pos="350"/>
          <w:tab w:val="left" w:pos="426"/>
        </w:tabs>
        <w:autoSpaceDE w:val="0"/>
        <w:autoSpaceDN w:val="0"/>
        <w:adjustRightInd w:val="0"/>
        <w:spacing w:before="120" w:line="260" w:lineRule="atLeast"/>
        <w:ind w:left="360" w:right="68"/>
        <w:jc w:val="both"/>
        <w:rPr>
          <w:rFonts w:ascii="Georgia" w:hAnsi="Georgia"/>
          <w:bCs/>
          <w:sz w:val="20"/>
          <w:szCs w:val="20"/>
        </w:rPr>
      </w:pPr>
      <w:r w:rsidRPr="00E02716">
        <w:rPr>
          <w:rFonts w:ascii="Georgia" w:hAnsi="Georgia"/>
          <w:bCs/>
          <w:sz w:val="20"/>
          <w:szCs w:val="20"/>
        </w:rPr>
        <w:t xml:space="preserve">Celková cena v € bez DPH bude vypočítaná podľa prílohy č. </w:t>
      </w:r>
      <w:r w:rsidR="009827C0">
        <w:rPr>
          <w:rFonts w:ascii="Georgia" w:hAnsi="Georgia"/>
          <w:bCs/>
          <w:sz w:val="20"/>
          <w:szCs w:val="20"/>
        </w:rPr>
        <w:t>2</w:t>
      </w:r>
      <w:r w:rsidR="00833232">
        <w:rPr>
          <w:rFonts w:ascii="Georgia" w:hAnsi="Georgia"/>
          <w:bCs/>
          <w:sz w:val="20"/>
          <w:szCs w:val="20"/>
        </w:rPr>
        <w:t>A</w:t>
      </w:r>
      <w:r w:rsidRPr="00E02716">
        <w:rPr>
          <w:rFonts w:ascii="Georgia" w:hAnsi="Georgia"/>
          <w:bCs/>
          <w:sz w:val="20"/>
          <w:szCs w:val="20"/>
        </w:rPr>
        <w:t xml:space="preserve"> k súťažným podkladom a podľa časti B</w:t>
      </w:r>
      <w:r w:rsidR="00754B27">
        <w:rPr>
          <w:rFonts w:ascii="Georgia" w:hAnsi="Georgia"/>
          <w:bCs/>
          <w:sz w:val="20"/>
          <w:szCs w:val="20"/>
        </w:rPr>
        <w:t>3</w:t>
      </w:r>
      <w:r w:rsidRPr="00E02716">
        <w:rPr>
          <w:rFonts w:ascii="Georgia" w:hAnsi="Georgia"/>
          <w:bCs/>
          <w:sz w:val="20"/>
          <w:szCs w:val="20"/>
        </w:rPr>
        <w:t xml:space="preserve"> súťažných podkladov. </w:t>
      </w:r>
    </w:p>
    <w:p w14:paraId="19E8BDF7" w14:textId="71240770" w:rsidR="00E02716" w:rsidRPr="00E02716" w:rsidRDefault="00E02716" w:rsidP="00984FEF">
      <w:pPr>
        <w:widowControl w:val="0"/>
        <w:numPr>
          <w:ilvl w:val="0"/>
          <w:numId w:val="37"/>
        </w:numPr>
        <w:shd w:val="clear" w:color="auto" w:fill="FFFFFF"/>
        <w:tabs>
          <w:tab w:val="left" w:pos="350"/>
          <w:tab w:val="left" w:pos="426"/>
        </w:tabs>
        <w:autoSpaceDE w:val="0"/>
        <w:autoSpaceDN w:val="0"/>
        <w:adjustRightInd w:val="0"/>
        <w:spacing w:before="120" w:line="260" w:lineRule="atLeast"/>
        <w:ind w:left="360" w:right="68"/>
        <w:jc w:val="both"/>
        <w:rPr>
          <w:rFonts w:ascii="Georgia" w:hAnsi="Georgia"/>
          <w:bCs/>
          <w:sz w:val="20"/>
          <w:szCs w:val="20"/>
        </w:rPr>
      </w:pPr>
      <w:r w:rsidRPr="00E02716">
        <w:rPr>
          <w:rFonts w:ascii="Georgia" w:hAnsi="Georgia"/>
          <w:bCs/>
          <w:sz w:val="20"/>
          <w:szCs w:val="20"/>
        </w:rPr>
        <w:t xml:space="preserve">Úvodné úplné vyhodnotenie sa uskutoční na základe uchádzačom určenej celkovej ceny, ktorú uvedie vo svojej ponuke vyplnením Návrhu na plnenie kritérií na vyhodnotenie ponúk, ktorý tvorí Prílohu č.2 týchto súťažných podkladov.  </w:t>
      </w:r>
    </w:p>
    <w:p w14:paraId="10CC7A49" w14:textId="19E1022A" w:rsidR="00E02716" w:rsidRPr="00E02716" w:rsidRDefault="00E02716" w:rsidP="00984FEF">
      <w:pPr>
        <w:widowControl w:val="0"/>
        <w:numPr>
          <w:ilvl w:val="0"/>
          <w:numId w:val="37"/>
        </w:numPr>
        <w:shd w:val="clear" w:color="auto" w:fill="FFFFFF"/>
        <w:tabs>
          <w:tab w:val="left" w:pos="350"/>
          <w:tab w:val="left" w:pos="426"/>
        </w:tabs>
        <w:autoSpaceDE w:val="0"/>
        <w:autoSpaceDN w:val="0"/>
        <w:adjustRightInd w:val="0"/>
        <w:spacing w:before="120" w:line="260" w:lineRule="atLeast"/>
        <w:ind w:left="360" w:right="68"/>
        <w:jc w:val="both"/>
        <w:rPr>
          <w:rFonts w:ascii="Georgia" w:hAnsi="Georgia"/>
          <w:bCs/>
          <w:sz w:val="20"/>
          <w:szCs w:val="20"/>
        </w:rPr>
      </w:pPr>
      <w:r w:rsidRPr="00E02716">
        <w:rPr>
          <w:rFonts w:ascii="Georgia" w:hAnsi="Georgia"/>
          <w:bCs/>
          <w:sz w:val="20"/>
          <w:szCs w:val="20"/>
        </w:rPr>
        <w:t xml:space="preserve">Vyplnené formuláre budú slúžiť ako vstupné hodnoty do elektronickej aukcie podľa časti </w:t>
      </w:r>
      <w:r w:rsidR="00754B27">
        <w:rPr>
          <w:rFonts w:ascii="Georgia" w:hAnsi="Georgia"/>
          <w:bCs/>
          <w:sz w:val="20"/>
          <w:szCs w:val="20"/>
        </w:rPr>
        <w:t>B</w:t>
      </w:r>
      <w:r w:rsidRPr="00E02716">
        <w:rPr>
          <w:rFonts w:ascii="Georgia" w:hAnsi="Georgia"/>
          <w:bCs/>
          <w:sz w:val="20"/>
          <w:szCs w:val="20"/>
        </w:rPr>
        <w:t xml:space="preserve">4 týchto súťažných podkladov. V elektronickej aukcii bude môcť uchádzač meniť jednotkovú cenu iba smerom nadol. </w:t>
      </w:r>
    </w:p>
    <w:p w14:paraId="0F7BF5EC" w14:textId="3410FEE3" w:rsidR="00E02716" w:rsidRPr="00E02716" w:rsidRDefault="00E02716" w:rsidP="00984FEF">
      <w:pPr>
        <w:widowControl w:val="0"/>
        <w:numPr>
          <w:ilvl w:val="0"/>
          <w:numId w:val="37"/>
        </w:numPr>
        <w:shd w:val="clear" w:color="auto" w:fill="FFFFFF"/>
        <w:tabs>
          <w:tab w:val="left" w:pos="350"/>
          <w:tab w:val="left" w:pos="426"/>
        </w:tabs>
        <w:autoSpaceDE w:val="0"/>
        <w:autoSpaceDN w:val="0"/>
        <w:adjustRightInd w:val="0"/>
        <w:spacing w:before="120" w:after="120" w:line="260" w:lineRule="atLeast"/>
        <w:ind w:left="360" w:right="68"/>
        <w:jc w:val="both"/>
        <w:rPr>
          <w:rFonts w:ascii="Georgia" w:hAnsi="Georgia"/>
          <w:bCs/>
          <w:sz w:val="20"/>
          <w:szCs w:val="20"/>
        </w:rPr>
      </w:pPr>
      <w:r w:rsidRPr="00E02716">
        <w:rPr>
          <w:rFonts w:ascii="Georgia" w:hAnsi="Georgia"/>
          <w:bCs/>
          <w:sz w:val="20"/>
          <w:szCs w:val="20"/>
        </w:rPr>
        <w:t xml:space="preserve">Na prvom mieste v poradí bude ponuka uchádzača, ktorý v elektronickej aukcii poskytne verejnému obstarávateľovi najnižšiu celkovú cenu v € bez DPH. Poradie ostatných uchádzačov sa zostaví podľa výšky ponukovej ceny vzostupne od 2 po x, kde x je počet uchádzačov.  </w:t>
      </w:r>
    </w:p>
    <w:p w14:paraId="3385664E" w14:textId="77777777" w:rsidR="00A436DE" w:rsidRPr="00D01402" w:rsidRDefault="00A436DE" w:rsidP="00A436DE">
      <w:pPr>
        <w:jc w:val="both"/>
        <w:rPr>
          <w:rFonts w:ascii="Georgia" w:hAnsi="Georgia"/>
          <w:sz w:val="20"/>
          <w:szCs w:val="20"/>
        </w:rPr>
      </w:pPr>
    </w:p>
    <w:p w14:paraId="1FB28273" w14:textId="77777777" w:rsidR="00A436DE" w:rsidRPr="00D01402" w:rsidRDefault="00A436DE" w:rsidP="00A436DE">
      <w:pPr>
        <w:jc w:val="both"/>
        <w:rPr>
          <w:rFonts w:ascii="Georgia" w:hAnsi="Georgia"/>
          <w:sz w:val="20"/>
          <w:szCs w:val="20"/>
        </w:rPr>
      </w:pPr>
    </w:p>
    <w:p w14:paraId="1E432D87" w14:textId="77777777" w:rsidR="00A436DE" w:rsidRPr="00BC43B8" w:rsidRDefault="00A436DE" w:rsidP="00A436DE">
      <w:pPr>
        <w:jc w:val="both"/>
        <w:rPr>
          <w:rFonts w:ascii="Georgia" w:hAnsi="Georgia"/>
          <w:sz w:val="20"/>
          <w:szCs w:val="20"/>
        </w:rPr>
      </w:pPr>
    </w:p>
    <w:p w14:paraId="44965CA3" w14:textId="652225AB" w:rsidR="00E02716" w:rsidRDefault="00A436DE" w:rsidP="0057278C">
      <w:pPr>
        <w:spacing w:after="160" w:line="259" w:lineRule="auto"/>
        <w:rPr>
          <w:rFonts w:ascii="Georgia" w:hAnsi="Georgia" w:cs="Arial"/>
          <w:b/>
          <w:color w:val="808080"/>
          <w:sz w:val="20"/>
        </w:rPr>
      </w:pPr>
      <w:r>
        <w:rPr>
          <w:rFonts w:ascii="Georgia" w:hAnsi="Georgia" w:cs="Arial"/>
          <w:b/>
          <w:color w:val="808080"/>
          <w:sz w:val="20"/>
        </w:rPr>
        <w:br w:type="page"/>
      </w:r>
    </w:p>
    <w:p w14:paraId="08091F82" w14:textId="3E2FA33E" w:rsidR="00A436DE" w:rsidRPr="00BC43B8" w:rsidRDefault="00A436DE" w:rsidP="00A436DE">
      <w:pPr>
        <w:pStyle w:val="Zkladntext"/>
        <w:spacing w:before="120" w:after="120"/>
        <w:rPr>
          <w:rFonts w:ascii="Georgia" w:hAnsi="Georgia" w:cs="Arial"/>
          <w:b/>
          <w:bCs/>
          <w:color w:val="808080"/>
          <w:sz w:val="20"/>
        </w:rPr>
      </w:pPr>
      <w:r w:rsidRPr="00BC43B8">
        <w:rPr>
          <w:rFonts w:ascii="Georgia" w:hAnsi="Georgia" w:cs="Arial"/>
          <w:b/>
          <w:color w:val="808080"/>
          <w:sz w:val="20"/>
        </w:rPr>
        <w:lastRenderedPageBreak/>
        <w:t>Časť B.1</w:t>
      </w:r>
      <w:r w:rsidRPr="00BC43B8">
        <w:rPr>
          <w:rFonts w:ascii="Georgia" w:hAnsi="Georgia" w:cs="Arial"/>
          <w:b/>
          <w:bCs/>
          <w:color w:val="808080"/>
          <w:sz w:val="20"/>
        </w:rPr>
        <w:t xml:space="preserve">  OBCHODNÉ PODMIENKY </w:t>
      </w:r>
    </w:p>
    <w:p w14:paraId="610A620A" w14:textId="77777777" w:rsidR="00A436DE" w:rsidRPr="00BC43B8" w:rsidRDefault="00A436DE" w:rsidP="00A436DE">
      <w:pPr>
        <w:pStyle w:val="Zkladntext"/>
        <w:spacing w:before="120" w:after="120"/>
        <w:rPr>
          <w:rFonts w:ascii="Georgia" w:hAnsi="Georgia"/>
          <w:b/>
          <w:bCs/>
          <w:color w:val="808080"/>
          <w:sz w:val="20"/>
        </w:rPr>
      </w:pPr>
    </w:p>
    <w:p w14:paraId="66601317" w14:textId="14BD913C" w:rsidR="00A436DE" w:rsidRDefault="00A436DE" w:rsidP="00A436DE">
      <w:pPr>
        <w:pStyle w:val="Zkladntext"/>
        <w:spacing w:before="120" w:after="120"/>
        <w:rPr>
          <w:rFonts w:ascii="Georgia" w:hAnsi="Georgia"/>
          <w:sz w:val="20"/>
        </w:rPr>
      </w:pPr>
      <w:r w:rsidRPr="00BC43B8">
        <w:rPr>
          <w:rFonts w:ascii="Georgia" w:hAnsi="Georgia"/>
          <w:sz w:val="20"/>
        </w:rPr>
        <w:t>Súčasťou ponuky bude jedno vyhotovenie zmluvy, vypracované podľa návrhu, ktorý tvorí prílohu č. 5 týchto súťažných podkladov, vrátane všetkých príloh, ktoré tvoria neoddeliteľnú súčasť predmetnej zmluvy.</w:t>
      </w:r>
    </w:p>
    <w:p w14:paraId="0EC9440F" w14:textId="77777777" w:rsidR="00A436DE" w:rsidRDefault="00A436DE" w:rsidP="00A436DE">
      <w:pPr>
        <w:pStyle w:val="Zkladntext"/>
        <w:spacing w:before="120" w:after="120"/>
        <w:rPr>
          <w:rFonts w:ascii="Georgia" w:hAnsi="Georgia"/>
          <w:sz w:val="20"/>
        </w:rPr>
      </w:pPr>
    </w:p>
    <w:p w14:paraId="689E7B31" w14:textId="31016726" w:rsidR="00D4780E" w:rsidRPr="00D4780E" w:rsidRDefault="001A3C55" w:rsidP="00D4780E">
      <w:pPr>
        <w:pStyle w:val="Zkladntext"/>
        <w:numPr>
          <w:ilvl w:val="0"/>
          <w:numId w:val="47"/>
        </w:numPr>
        <w:ind w:left="426" w:hanging="426"/>
        <w:rPr>
          <w:rFonts w:ascii="Georgia" w:hAnsi="Georgia"/>
          <w:sz w:val="20"/>
        </w:rPr>
      </w:pPr>
      <w:r>
        <w:rPr>
          <w:rFonts w:ascii="Georgia" w:hAnsi="Georgia"/>
          <w:b/>
          <w:color w:val="000000" w:themeColor="text1"/>
          <w:sz w:val="20"/>
        </w:rPr>
        <w:t xml:space="preserve">Rámcová dohoda </w:t>
      </w:r>
      <w:r w:rsidR="00943610" w:rsidRPr="00D4780E">
        <w:rPr>
          <w:rFonts w:ascii="Georgia" w:hAnsi="Georgia"/>
          <w:b/>
          <w:color w:val="000000" w:themeColor="text1"/>
          <w:sz w:val="20"/>
        </w:rPr>
        <w:t>o dodávke elektriny,  zabezpečení distribúcie elektriny a prevzatí zodpovednosti za odchýlku</w:t>
      </w:r>
      <w:r w:rsidR="00943610">
        <w:t xml:space="preserve"> </w:t>
      </w:r>
    </w:p>
    <w:p w14:paraId="14CABA89" w14:textId="1F4EBFCF" w:rsidR="00A436DE" w:rsidRPr="002A6799" w:rsidRDefault="00A436DE" w:rsidP="00D4780E">
      <w:pPr>
        <w:pStyle w:val="Zkladntext"/>
        <w:ind w:left="426"/>
        <w:rPr>
          <w:rFonts w:ascii="Georgia" w:hAnsi="Georgia"/>
          <w:sz w:val="20"/>
        </w:rPr>
      </w:pPr>
      <w:r w:rsidRPr="002A6799">
        <w:rPr>
          <w:rFonts w:ascii="Georgia" w:hAnsi="Georgia"/>
          <w:sz w:val="20"/>
        </w:rPr>
        <w:t xml:space="preserve">Obchodné podmienky plnenia predmetu zákazky sú vyjadrené vo forme návrhu </w:t>
      </w:r>
      <w:r w:rsidR="00D4780E">
        <w:rPr>
          <w:rFonts w:ascii="Georgia" w:hAnsi="Georgia"/>
          <w:sz w:val="20"/>
        </w:rPr>
        <w:t>Rámcovej dohody</w:t>
      </w:r>
      <w:r w:rsidRPr="002A6799">
        <w:rPr>
          <w:rFonts w:ascii="Georgia" w:hAnsi="Georgia"/>
          <w:sz w:val="20"/>
        </w:rPr>
        <w:t xml:space="preserve"> (ďalej len „zmluva“), ktor</w:t>
      </w:r>
      <w:r>
        <w:rPr>
          <w:rFonts w:ascii="Georgia" w:hAnsi="Georgia"/>
          <w:sz w:val="20"/>
        </w:rPr>
        <w:t>á</w:t>
      </w:r>
      <w:r w:rsidRPr="002A6799">
        <w:rPr>
          <w:rFonts w:ascii="Georgia" w:hAnsi="Georgia"/>
          <w:sz w:val="20"/>
        </w:rPr>
        <w:t xml:space="preserve"> tvorí Prílohu č. </w:t>
      </w:r>
      <w:r>
        <w:rPr>
          <w:rFonts w:ascii="Georgia" w:hAnsi="Georgia"/>
          <w:sz w:val="20"/>
        </w:rPr>
        <w:t>5</w:t>
      </w:r>
      <w:r w:rsidRPr="002A6799">
        <w:rPr>
          <w:rFonts w:ascii="Georgia" w:hAnsi="Georgia"/>
          <w:sz w:val="20"/>
        </w:rPr>
        <w:t xml:space="preserve"> súťažných podkladov.</w:t>
      </w:r>
    </w:p>
    <w:p w14:paraId="4062C933" w14:textId="77777777" w:rsidR="00A436DE" w:rsidRPr="002A6799" w:rsidRDefault="00A436DE" w:rsidP="00984FEF">
      <w:pPr>
        <w:pStyle w:val="Zkladntext"/>
        <w:numPr>
          <w:ilvl w:val="1"/>
          <w:numId w:val="47"/>
        </w:numPr>
        <w:ind w:left="426" w:hanging="426"/>
        <w:rPr>
          <w:rFonts w:ascii="Georgia" w:hAnsi="Georgia"/>
          <w:color w:val="000000" w:themeColor="text1"/>
          <w:sz w:val="20"/>
        </w:rPr>
      </w:pPr>
      <w:r w:rsidRPr="003A51E6">
        <w:rPr>
          <w:rFonts w:ascii="Georgia" w:hAnsi="Georgia"/>
          <w:b/>
          <w:color w:val="000000" w:themeColor="text1"/>
          <w:sz w:val="20"/>
        </w:rPr>
        <w:t>Uchádzač vypracuje návrh zmluvy v zmysle podmienok a požiadaviek verejného obstarávateľa uvedených v oznámení o vyhlásení verejného obstarávania a v týchto súťažných podkladoch, nasledovným spôsobom</w:t>
      </w:r>
      <w:r w:rsidRPr="002A6799">
        <w:rPr>
          <w:rFonts w:ascii="Georgia" w:hAnsi="Georgia"/>
          <w:color w:val="000000" w:themeColor="text1"/>
          <w:sz w:val="20"/>
        </w:rPr>
        <w:t>:</w:t>
      </w:r>
    </w:p>
    <w:p w14:paraId="28CD828B" w14:textId="77777777" w:rsidR="00A436DE" w:rsidRPr="00332305" w:rsidRDefault="00A436DE" w:rsidP="00984FEF">
      <w:pPr>
        <w:pStyle w:val="Zkladntext"/>
        <w:numPr>
          <w:ilvl w:val="0"/>
          <w:numId w:val="45"/>
        </w:numPr>
        <w:rPr>
          <w:rFonts w:ascii="Georgia" w:hAnsi="Georgia"/>
          <w:sz w:val="20"/>
        </w:rPr>
      </w:pPr>
      <w:r w:rsidRPr="002A6799">
        <w:rPr>
          <w:rFonts w:ascii="Georgia" w:hAnsi="Georgia"/>
          <w:sz w:val="20"/>
        </w:rPr>
        <w:t xml:space="preserve">Návrh zmluvy vypracuje uchádzač podľa Prílohy č. </w:t>
      </w:r>
      <w:r>
        <w:rPr>
          <w:rFonts w:ascii="Georgia" w:hAnsi="Georgia"/>
          <w:sz w:val="20"/>
        </w:rPr>
        <w:t>5</w:t>
      </w:r>
      <w:r w:rsidRPr="002A6799">
        <w:rPr>
          <w:rFonts w:ascii="Georgia" w:hAnsi="Georgia"/>
          <w:sz w:val="20"/>
        </w:rPr>
        <w:t xml:space="preserve"> súťažných podkladov</w:t>
      </w:r>
    </w:p>
    <w:p w14:paraId="6F15E03E" w14:textId="77777777" w:rsidR="00A436DE" w:rsidRDefault="00A436DE" w:rsidP="00984FEF">
      <w:pPr>
        <w:pStyle w:val="Zkladntext"/>
        <w:numPr>
          <w:ilvl w:val="0"/>
          <w:numId w:val="45"/>
        </w:numPr>
        <w:rPr>
          <w:rFonts w:ascii="Georgia" w:hAnsi="Georgia"/>
          <w:sz w:val="20"/>
        </w:rPr>
      </w:pPr>
      <w:r>
        <w:rPr>
          <w:rFonts w:ascii="Georgia" w:hAnsi="Georgia"/>
          <w:sz w:val="20"/>
        </w:rPr>
        <w:t>P</w:t>
      </w:r>
      <w:r w:rsidRPr="002A6799">
        <w:rPr>
          <w:rFonts w:ascii="Georgia" w:hAnsi="Georgia"/>
          <w:sz w:val="20"/>
        </w:rPr>
        <w:t xml:space="preserve">redložený návrh zmluvy musí obsahovať a zachovať všetky podmienky uvedené v návrhu zmluvy v Prílohe č. </w:t>
      </w:r>
      <w:r>
        <w:rPr>
          <w:rFonts w:ascii="Georgia" w:hAnsi="Georgia"/>
          <w:sz w:val="20"/>
        </w:rPr>
        <w:t>5</w:t>
      </w:r>
      <w:r w:rsidRPr="002A6799">
        <w:rPr>
          <w:rFonts w:ascii="Georgia" w:hAnsi="Georgia"/>
          <w:sz w:val="20"/>
        </w:rPr>
        <w:t xml:space="preserve"> súťažných podkladov a nesmie obsahovať obmedzujúce alebo inak neprijateľné časti zmluvných podmienok, ktoré by boli v rozpore s požadovanými zmluvnými podmienkami uvedenými v návrhu zmluvy podľa Prílohy č. </w:t>
      </w:r>
      <w:r>
        <w:rPr>
          <w:rFonts w:ascii="Georgia" w:hAnsi="Georgia"/>
          <w:sz w:val="20"/>
        </w:rPr>
        <w:t>5</w:t>
      </w:r>
      <w:r w:rsidRPr="002A6799">
        <w:rPr>
          <w:rFonts w:ascii="Georgia" w:hAnsi="Georgia"/>
          <w:sz w:val="20"/>
        </w:rPr>
        <w:t xml:space="preserve"> súťažných podkladov, v rozpore so všeobecne platnými právnymi predpismi, vymykali sa bežným obchodným zvyklostiam alebo by inak priamo alebo nepriamo znevýhodňovali verejného obstarávateľa. Verejný obstarávateľ uprednostňuje predloženie návrhu zmluvy v stanovenej štruktúre. </w:t>
      </w:r>
    </w:p>
    <w:p w14:paraId="35488AE2" w14:textId="77777777" w:rsidR="00A436DE" w:rsidRDefault="00A436DE" w:rsidP="00984FEF">
      <w:pPr>
        <w:pStyle w:val="Zkladntext"/>
        <w:numPr>
          <w:ilvl w:val="0"/>
          <w:numId w:val="45"/>
        </w:numPr>
        <w:rPr>
          <w:rFonts w:ascii="Georgia" w:hAnsi="Georgia"/>
          <w:sz w:val="20"/>
        </w:rPr>
      </w:pPr>
      <w:r w:rsidRPr="002A6799">
        <w:rPr>
          <w:rFonts w:ascii="Georgia" w:hAnsi="Georgia"/>
          <w:sz w:val="20"/>
        </w:rPr>
        <w:t xml:space="preserve">Ak ponuku predloží skupina dodávateľov </w:t>
      </w:r>
      <w:r w:rsidRPr="001F5C37">
        <w:rPr>
          <w:rFonts w:ascii="Georgia" w:hAnsi="Georgia"/>
          <w:sz w:val="20"/>
          <w:u w:val="single"/>
        </w:rPr>
        <w:t>bez vytvorenia právnej formy</w:t>
      </w:r>
      <w:r w:rsidRPr="002A6799">
        <w:rPr>
          <w:rFonts w:ascii="Georgia" w:hAnsi="Georgia"/>
          <w:sz w:val="20"/>
        </w:rPr>
        <w:t xml:space="preserve"> na účely účasti vo verejnom obstarávaní, vyplní v zmluve, v článku o zmluvných stranách, na strane predávajúceho identifikačné údaje každého člena skupiny dodávateľov. </w:t>
      </w:r>
    </w:p>
    <w:p w14:paraId="3B04CA5B" w14:textId="77777777" w:rsidR="00A436DE" w:rsidRPr="00350F18" w:rsidRDefault="00A436DE" w:rsidP="00984FEF">
      <w:pPr>
        <w:pStyle w:val="Zkladntext"/>
        <w:numPr>
          <w:ilvl w:val="0"/>
          <w:numId w:val="45"/>
        </w:numPr>
        <w:rPr>
          <w:rFonts w:ascii="Georgia" w:hAnsi="Georgia"/>
          <w:sz w:val="20"/>
        </w:rPr>
      </w:pPr>
      <w:r w:rsidRPr="002A6799">
        <w:rPr>
          <w:rFonts w:ascii="Georgia" w:hAnsi="Georgia"/>
          <w:sz w:val="20"/>
        </w:rPr>
        <w:t xml:space="preserve">Ak ponuku predloží skupina dodávateľov, ktorá vytvorí právnu formu na účely účasti vo verejnom obstarávaní, aj keď to nebolo </w:t>
      </w:r>
      <w:r w:rsidRPr="00350F18">
        <w:rPr>
          <w:rFonts w:ascii="Georgia" w:hAnsi="Georgia"/>
          <w:sz w:val="20"/>
        </w:rPr>
        <w:t xml:space="preserve">požadované, vyplní v zmluve, v článku o zmluvných stranách, na strane predávajúceho služby identifikačné údaje každého člena skupiny dodávateľov, identifikáciu vytvorenej právnej formy, </w:t>
      </w:r>
      <w:r w:rsidRPr="00350F18">
        <w:rPr>
          <w:rFonts w:ascii="Georgia" w:hAnsi="Georgia"/>
          <w:b/>
          <w:sz w:val="20"/>
        </w:rPr>
        <w:t>ktorou nesmie byť nový právny subjekt</w:t>
      </w:r>
      <w:r w:rsidRPr="00350F18">
        <w:rPr>
          <w:rFonts w:ascii="Georgia" w:hAnsi="Georgia"/>
          <w:sz w:val="20"/>
        </w:rPr>
        <w:t xml:space="preserve">. </w:t>
      </w:r>
    </w:p>
    <w:p w14:paraId="4A38779E" w14:textId="77777777" w:rsidR="00CF67B1" w:rsidRPr="00D01402" w:rsidRDefault="00A436DE" w:rsidP="00984FEF">
      <w:pPr>
        <w:pStyle w:val="Zkladntext"/>
        <w:numPr>
          <w:ilvl w:val="0"/>
          <w:numId w:val="45"/>
        </w:numPr>
        <w:rPr>
          <w:rFonts w:ascii="Georgia" w:hAnsi="Georgia"/>
          <w:sz w:val="20"/>
        </w:rPr>
      </w:pPr>
      <w:r w:rsidRPr="00D01402">
        <w:rPr>
          <w:rFonts w:ascii="Georgia" w:hAnsi="Georgia"/>
          <w:sz w:val="20"/>
        </w:rPr>
        <w:t xml:space="preserve">Návrh zmluvy uchádzača musí byť podpísaný oprávnenou osobou uchádzača podľa bodu 16.3 časti A.1 týchto súťažných podkladov. </w:t>
      </w:r>
    </w:p>
    <w:p w14:paraId="161E0B8C" w14:textId="77777777" w:rsidR="00CF67B1" w:rsidRDefault="00CF67B1" w:rsidP="00CF67B1">
      <w:pPr>
        <w:pStyle w:val="Zkladntext"/>
        <w:ind w:left="720"/>
        <w:rPr>
          <w:rFonts w:ascii="Georgia" w:hAnsi="Georgia"/>
          <w:sz w:val="20"/>
          <w:highlight w:val="yellow"/>
        </w:rPr>
      </w:pPr>
    </w:p>
    <w:p w14:paraId="41D3DF1F" w14:textId="7351BE1D" w:rsidR="00A436DE" w:rsidRPr="00D6115B" w:rsidRDefault="00A436DE" w:rsidP="00CF67B1">
      <w:pPr>
        <w:pStyle w:val="Zkladntext"/>
        <w:ind w:left="720"/>
        <w:rPr>
          <w:rFonts w:ascii="Georgia" w:hAnsi="Georgia"/>
          <w:sz w:val="20"/>
        </w:rPr>
      </w:pPr>
      <w:r w:rsidRPr="00D6115B">
        <w:rPr>
          <w:rFonts w:ascii="Georgia" w:hAnsi="Georgia"/>
          <w:sz w:val="20"/>
        </w:rPr>
        <w:t xml:space="preserve">Neoddeliteľnou súčasťou návrhu zmluvy sú jej prílohy: </w:t>
      </w:r>
    </w:p>
    <w:p w14:paraId="7A951937" w14:textId="6166DF35" w:rsidR="00D915B5" w:rsidRPr="00D915B5" w:rsidRDefault="00D915B5" w:rsidP="00D915B5">
      <w:pPr>
        <w:pStyle w:val="Zkladntext"/>
        <w:ind w:left="708" w:firstLine="1"/>
        <w:rPr>
          <w:rFonts w:ascii="Georgia" w:hAnsi="Georgia"/>
          <w:iCs/>
          <w:sz w:val="20"/>
        </w:rPr>
      </w:pPr>
      <w:r w:rsidRPr="00D915B5">
        <w:rPr>
          <w:rFonts w:ascii="Georgia" w:hAnsi="Georgia"/>
          <w:iCs/>
          <w:sz w:val="20"/>
        </w:rPr>
        <w:t xml:space="preserve">Príloha č. 1 – Zoznam odberných miest </w:t>
      </w:r>
      <w:r>
        <w:rPr>
          <w:rFonts w:ascii="Georgia" w:hAnsi="Georgia"/>
          <w:iCs/>
          <w:sz w:val="20"/>
        </w:rPr>
        <w:t>(</w:t>
      </w:r>
      <w:r w:rsidRPr="004D28E4">
        <w:rPr>
          <w:rFonts w:ascii="Georgia" w:hAnsi="Georgia"/>
          <w:i/>
          <w:sz w:val="20"/>
        </w:rPr>
        <w:t>tvorí Prílohu č.8 súťažných pokladov</w:t>
      </w:r>
      <w:r>
        <w:rPr>
          <w:rFonts w:ascii="Georgia" w:hAnsi="Georgia"/>
          <w:iCs/>
          <w:sz w:val="20"/>
        </w:rPr>
        <w:t>)</w:t>
      </w:r>
    </w:p>
    <w:p w14:paraId="44F5409A" w14:textId="3BC6AC6E" w:rsidR="00D915B5" w:rsidRPr="00D915B5" w:rsidRDefault="00D915B5" w:rsidP="00D915B5">
      <w:pPr>
        <w:pStyle w:val="Zkladntext"/>
        <w:ind w:left="708" w:firstLine="1"/>
        <w:rPr>
          <w:rFonts w:ascii="Georgia" w:hAnsi="Georgia"/>
          <w:iCs/>
          <w:sz w:val="20"/>
        </w:rPr>
      </w:pPr>
      <w:r w:rsidRPr="00D915B5">
        <w:rPr>
          <w:rFonts w:ascii="Georgia" w:hAnsi="Georgia"/>
          <w:iCs/>
          <w:sz w:val="20"/>
        </w:rPr>
        <w:t>Príloha č.2  - Určenie ceny</w:t>
      </w:r>
      <w:r w:rsidR="00D46BA7">
        <w:rPr>
          <w:rFonts w:ascii="Georgia" w:hAnsi="Georgia"/>
          <w:iCs/>
          <w:sz w:val="20"/>
        </w:rPr>
        <w:t xml:space="preserve"> (</w:t>
      </w:r>
      <w:r w:rsidR="004D28E4" w:rsidRPr="00D6115B">
        <w:rPr>
          <w:rFonts w:ascii="Georgia" w:hAnsi="Georgia"/>
          <w:i/>
          <w:sz w:val="20"/>
        </w:rPr>
        <w:t xml:space="preserve">uchádzač vyplní v zmysle prílohy č. </w:t>
      </w:r>
      <w:r w:rsidR="004D28E4">
        <w:rPr>
          <w:rFonts w:ascii="Georgia" w:hAnsi="Georgia"/>
          <w:i/>
          <w:sz w:val="20"/>
        </w:rPr>
        <w:t xml:space="preserve">2A </w:t>
      </w:r>
      <w:r w:rsidR="004D28E4" w:rsidRPr="00D6115B">
        <w:rPr>
          <w:rFonts w:ascii="Georgia" w:hAnsi="Georgia"/>
          <w:i/>
          <w:sz w:val="20"/>
        </w:rPr>
        <w:t>súťažných podkladov</w:t>
      </w:r>
      <w:r w:rsidR="00D46BA7">
        <w:rPr>
          <w:rFonts w:ascii="Georgia" w:hAnsi="Georgia"/>
          <w:iCs/>
          <w:sz w:val="20"/>
        </w:rPr>
        <w:t>)</w:t>
      </w:r>
    </w:p>
    <w:p w14:paraId="0FBC23E6" w14:textId="48A0F763" w:rsidR="00D915B5" w:rsidRPr="00D46BA7" w:rsidRDefault="00D915B5" w:rsidP="00D915B5">
      <w:pPr>
        <w:pStyle w:val="Zkladntext"/>
        <w:ind w:left="708" w:firstLine="1"/>
        <w:rPr>
          <w:rFonts w:ascii="Georgia" w:hAnsi="Georgia"/>
          <w:iCs/>
          <w:color w:val="FF0000"/>
          <w:sz w:val="20"/>
        </w:rPr>
      </w:pPr>
      <w:r w:rsidRPr="00D915B5">
        <w:rPr>
          <w:rFonts w:ascii="Georgia" w:hAnsi="Georgia"/>
          <w:iCs/>
          <w:sz w:val="20"/>
        </w:rPr>
        <w:t>Príloha č.3 – Kontaktné osoby</w:t>
      </w:r>
      <w:r w:rsidR="00D46BA7">
        <w:rPr>
          <w:rFonts w:ascii="Georgia" w:hAnsi="Georgia"/>
          <w:iCs/>
          <w:sz w:val="20"/>
        </w:rPr>
        <w:t xml:space="preserve"> (</w:t>
      </w:r>
      <w:r w:rsidR="00D46BA7">
        <w:rPr>
          <w:rFonts w:ascii="Georgia" w:hAnsi="Georgia"/>
          <w:iCs/>
          <w:color w:val="FF0000"/>
          <w:sz w:val="20"/>
        </w:rPr>
        <w:t>predkladá až úspešný uchádzač pri uzavretí zmluvy v rámci poskytnutia súčinnosti)</w:t>
      </w:r>
    </w:p>
    <w:p w14:paraId="3FB9DAC3" w14:textId="2004D418" w:rsidR="00D915B5" w:rsidRPr="004D28E4" w:rsidRDefault="00D915B5" w:rsidP="004D28E4">
      <w:pPr>
        <w:pStyle w:val="Zkladntext"/>
        <w:ind w:left="708" w:firstLine="1"/>
        <w:rPr>
          <w:rFonts w:ascii="Georgia" w:hAnsi="Georgia"/>
          <w:i/>
          <w:sz w:val="20"/>
        </w:rPr>
      </w:pPr>
      <w:r w:rsidRPr="00D915B5">
        <w:rPr>
          <w:rFonts w:ascii="Georgia" w:hAnsi="Georgia"/>
          <w:iCs/>
          <w:sz w:val="20"/>
        </w:rPr>
        <w:t>Príloha č.4 – Zoznam subdodávateľov</w:t>
      </w:r>
      <w:r w:rsidR="00D46BA7">
        <w:rPr>
          <w:rFonts w:ascii="Georgia" w:hAnsi="Georgia"/>
          <w:iCs/>
          <w:sz w:val="20"/>
        </w:rPr>
        <w:t xml:space="preserve"> (</w:t>
      </w:r>
      <w:r w:rsidR="004D28E4" w:rsidRPr="00D6115B">
        <w:rPr>
          <w:rFonts w:ascii="Georgia" w:hAnsi="Georgia"/>
          <w:i/>
          <w:sz w:val="20"/>
        </w:rPr>
        <w:t xml:space="preserve">uchádzač vyplní v zmysle prílohy č. </w:t>
      </w:r>
      <w:r w:rsidR="004D28E4">
        <w:rPr>
          <w:rFonts w:ascii="Georgia" w:hAnsi="Georgia"/>
          <w:i/>
          <w:sz w:val="20"/>
        </w:rPr>
        <w:t xml:space="preserve">7 </w:t>
      </w:r>
      <w:r w:rsidR="004D28E4" w:rsidRPr="00D6115B">
        <w:rPr>
          <w:rFonts w:ascii="Georgia" w:hAnsi="Georgia"/>
          <w:i/>
          <w:sz w:val="20"/>
        </w:rPr>
        <w:t>súťažných podkladov</w:t>
      </w:r>
      <w:r w:rsidR="004D28E4">
        <w:rPr>
          <w:rFonts w:ascii="Georgia" w:hAnsi="Georgia"/>
          <w:iCs/>
          <w:sz w:val="20"/>
        </w:rPr>
        <w:t>)</w:t>
      </w:r>
    </w:p>
    <w:p w14:paraId="1C792FE9" w14:textId="77777777" w:rsidR="00D25D77" w:rsidRDefault="00D25D77" w:rsidP="009D7F04">
      <w:pPr>
        <w:pStyle w:val="Zkladntext"/>
        <w:spacing w:before="120" w:after="120"/>
        <w:jc w:val="right"/>
        <w:rPr>
          <w:rFonts w:ascii="Georgia" w:hAnsi="Georgia" w:cs="Arial"/>
          <w:b/>
          <w:bCs/>
          <w:color w:val="808080"/>
          <w:sz w:val="20"/>
        </w:rPr>
      </w:pPr>
    </w:p>
    <w:p w14:paraId="702FBBC2" w14:textId="77777777" w:rsidR="00D25D77" w:rsidRDefault="00D25D77" w:rsidP="009D7F04">
      <w:pPr>
        <w:pStyle w:val="Zkladntext"/>
        <w:spacing w:before="120" w:after="120"/>
        <w:jc w:val="right"/>
        <w:rPr>
          <w:rFonts w:ascii="Georgia" w:hAnsi="Georgia" w:cs="Arial"/>
          <w:b/>
          <w:bCs/>
          <w:color w:val="808080"/>
          <w:sz w:val="20"/>
        </w:rPr>
      </w:pPr>
    </w:p>
    <w:p w14:paraId="7242F191" w14:textId="77777777" w:rsidR="00D25D77" w:rsidRDefault="00D25D77" w:rsidP="009D7F04">
      <w:pPr>
        <w:pStyle w:val="Zkladntext"/>
        <w:spacing w:before="120" w:after="120"/>
        <w:jc w:val="right"/>
        <w:rPr>
          <w:rFonts w:ascii="Georgia" w:hAnsi="Georgia" w:cs="Arial"/>
          <w:b/>
          <w:bCs/>
          <w:color w:val="808080"/>
          <w:sz w:val="20"/>
        </w:rPr>
      </w:pPr>
    </w:p>
    <w:p w14:paraId="0D3A3DB1" w14:textId="77777777" w:rsidR="00D25D77" w:rsidRDefault="00D25D77" w:rsidP="009D7F04">
      <w:pPr>
        <w:pStyle w:val="Zkladntext"/>
        <w:spacing w:before="120" w:after="120"/>
        <w:jc w:val="right"/>
        <w:rPr>
          <w:rFonts w:ascii="Georgia" w:hAnsi="Georgia" w:cs="Arial"/>
          <w:b/>
          <w:bCs/>
          <w:color w:val="808080"/>
          <w:sz w:val="20"/>
        </w:rPr>
      </w:pPr>
    </w:p>
    <w:p w14:paraId="0E5D6614" w14:textId="77777777" w:rsidR="00D25D77" w:rsidRDefault="00D25D77" w:rsidP="009D7F04">
      <w:pPr>
        <w:pStyle w:val="Zkladntext"/>
        <w:spacing w:before="120" w:after="120"/>
        <w:jc w:val="right"/>
        <w:rPr>
          <w:rFonts w:ascii="Georgia" w:hAnsi="Georgia" w:cs="Arial"/>
          <w:b/>
          <w:bCs/>
          <w:color w:val="808080"/>
          <w:sz w:val="20"/>
        </w:rPr>
      </w:pPr>
    </w:p>
    <w:p w14:paraId="3021B847" w14:textId="77777777" w:rsidR="00D25D77" w:rsidRDefault="00D25D77" w:rsidP="009D7F04">
      <w:pPr>
        <w:pStyle w:val="Zkladntext"/>
        <w:spacing w:before="120" w:after="120"/>
        <w:jc w:val="right"/>
        <w:rPr>
          <w:rFonts w:ascii="Georgia" w:hAnsi="Georgia" w:cs="Arial"/>
          <w:b/>
          <w:bCs/>
          <w:color w:val="808080"/>
          <w:sz w:val="20"/>
        </w:rPr>
      </w:pPr>
    </w:p>
    <w:p w14:paraId="18A73950" w14:textId="77777777" w:rsidR="00D25D77" w:rsidRDefault="00D25D77" w:rsidP="009D7F04">
      <w:pPr>
        <w:pStyle w:val="Zkladntext"/>
        <w:spacing w:before="120" w:after="120"/>
        <w:jc w:val="right"/>
        <w:rPr>
          <w:rFonts w:ascii="Georgia" w:hAnsi="Georgia" w:cs="Arial"/>
          <w:b/>
          <w:bCs/>
          <w:color w:val="808080"/>
          <w:sz w:val="20"/>
        </w:rPr>
      </w:pPr>
    </w:p>
    <w:p w14:paraId="624E6A68" w14:textId="77777777" w:rsidR="00D25D77" w:rsidRDefault="00D25D77" w:rsidP="009D7F04">
      <w:pPr>
        <w:pStyle w:val="Zkladntext"/>
        <w:spacing w:before="120" w:after="120"/>
        <w:jc w:val="right"/>
        <w:rPr>
          <w:rFonts w:ascii="Georgia" w:hAnsi="Georgia" w:cs="Arial"/>
          <w:b/>
          <w:bCs/>
          <w:color w:val="808080"/>
          <w:sz w:val="20"/>
        </w:rPr>
      </w:pPr>
    </w:p>
    <w:p w14:paraId="75550865" w14:textId="77777777" w:rsidR="00D25D77" w:rsidRDefault="00D25D77" w:rsidP="009D7F04">
      <w:pPr>
        <w:pStyle w:val="Zkladntext"/>
        <w:spacing w:before="120" w:after="120"/>
        <w:jc w:val="right"/>
        <w:rPr>
          <w:rFonts w:ascii="Georgia" w:hAnsi="Georgia" w:cs="Arial"/>
          <w:b/>
          <w:bCs/>
          <w:color w:val="808080"/>
          <w:sz w:val="20"/>
        </w:rPr>
      </w:pPr>
    </w:p>
    <w:p w14:paraId="5A300B1E" w14:textId="6A0C0A0E" w:rsidR="00D25D77" w:rsidRDefault="00D25D77" w:rsidP="009D7F04">
      <w:pPr>
        <w:pStyle w:val="Zkladntext"/>
        <w:spacing w:before="120" w:after="120"/>
        <w:jc w:val="right"/>
        <w:rPr>
          <w:rFonts w:ascii="Georgia" w:hAnsi="Georgia" w:cs="Arial"/>
          <w:b/>
          <w:bCs/>
          <w:color w:val="808080"/>
          <w:sz w:val="20"/>
        </w:rPr>
      </w:pPr>
    </w:p>
    <w:p w14:paraId="6AEA9B5E" w14:textId="77777777" w:rsidR="0057278C" w:rsidRDefault="0057278C" w:rsidP="009D7F04">
      <w:pPr>
        <w:pStyle w:val="Zkladntext"/>
        <w:spacing w:before="120" w:after="120"/>
        <w:jc w:val="right"/>
        <w:rPr>
          <w:rFonts w:ascii="Georgia" w:hAnsi="Georgia" w:cs="Arial"/>
          <w:b/>
          <w:bCs/>
          <w:color w:val="808080"/>
          <w:sz w:val="20"/>
        </w:rPr>
      </w:pPr>
    </w:p>
    <w:p w14:paraId="4B1D7D08" w14:textId="49D611B4" w:rsidR="00D25D77" w:rsidRDefault="00D25D77" w:rsidP="008F4108">
      <w:pPr>
        <w:pStyle w:val="Zkladntext"/>
        <w:spacing w:before="120" w:after="120"/>
        <w:rPr>
          <w:rFonts w:ascii="Georgia" w:hAnsi="Georgia" w:cs="Arial"/>
          <w:b/>
          <w:bCs/>
          <w:color w:val="808080"/>
          <w:sz w:val="20"/>
        </w:rPr>
      </w:pPr>
    </w:p>
    <w:p w14:paraId="3471F511" w14:textId="12D35C61" w:rsidR="00083D7B" w:rsidRDefault="00083D7B" w:rsidP="008F4108">
      <w:pPr>
        <w:pStyle w:val="Zkladntext"/>
        <w:spacing w:before="120" w:after="120"/>
        <w:rPr>
          <w:rFonts w:ascii="Georgia" w:hAnsi="Georgia" w:cs="Arial"/>
          <w:b/>
          <w:bCs/>
          <w:color w:val="808080"/>
          <w:sz w:val="20"/>
        </w:rPr>
      </w:pPr>
    </w:p>
    <w:p w14:paraId="518BA87D" w14:textId="77777777" w:rsidR="00083D7B" w:rsidRDefault="00083D7B" w:rsidP="008F4108">
      <w:pPr>
        <w:pStyle w:val="Zkladntext"/>
        <w:spacing w:before="120" w:after="120"/>
        <w:rPr>
          <w:rFonts w:ascii="Georgia" w:hAnsi="Georgia" w:cs="Arial"/>
          <w:b/>
          <w:bCs/>
          <w:color w:val="808080"/>
          <w:sz w:val="20"/>
        </w:rPr>
      </w:pPr>
    </w:p>
    <w:p w14:paraId="150070E9" w14:textId="72C51237" w:rsidR="009D7F04" w:rsidRPr="00BC43B8" w:rsidRDefault="009D7F04" w:rsidP="0057278C">
      <w:pPr>
        <w:pStyle w:val="Zkladntext"/>
        <w:spacing w:before="120" w:after="120"/>
        <w:jc w:val="left"/>
        <w:rPr>
          <w:rFonts w:ascii="Georgia" w:hAnsi="Georgia" w:cs="Arial"/>
          <w:b/>
          <w:bCs/>
          <w:color w:val="808080"/>
          <w:sz w:val="20"/>
        </w:rPr>
      </w:pPr>
      <w:r w:rsidRPr="00BC43B8">
        <w:rPr>
          <w:rFonts w:ascii="Georgia" w:hAnsi="Georgia" w:cs="Arial"/>
          <w:b/>
          <w:bCs/>
          <w:color w:val="808080"/>
          <w:sz w:val="20"/>
        </w:rPr>
        <w:lastRenderedPageBreak/>
        <w:t>Časť B.2  OPIS PREDMETU ZÁKAZKY</w:t>
      </w:r>
    </w:p>
    <w:p w14:paraId="3254AC57" w14:textId="33982B6B" w:rsidR="002B64C1" w:rsidRDefault="002B64C1" w:rsidP="006177A7">
      <w:pPr>
        <w:ind w:right="24"/>
        <w:jc w:val="both"/>
        <w:rPr>
          <w:rFonts w:ascii="Georgia" w:eastAsia="Calibri" w:hAnsi="Georgia" w:cs="Arial"/>
          <w:color w:val="000000"/>
          <w:sz w:val="20"/>
          <w:szCs w:val="20"/>
        </w:rPr>
      </w:pPr>
    </w:p>
    <w:p w14:paraId="75A18839" w14:textId="53AE505A" w:rsidR="0057278C" w:rsidRPr="007968F3" w:rsidRDefault="0057278C" w:rsidP="007968F3">
      <w:pPr>
        <w:spacing w:after="120"/>
        <w:ind w:left="567" w:hanging="567"/>
        <w:jc w:val="both"/>
        <w:rPr>
          <w:rFonts w:ascii="Georgia" w:hAnsi="Georgia"/>
          <w:sz w:val="21"/>
          <w:szCs w:val="21"/>
        </w:rPr>
      </w:pPr>
      <w:r w:rsidRPr="007968F3">
        <w:rPr>
          <w:rFonts w:ascii="Georgia" w:hAnsi="Georgia"/>
          <w:sz w:val="21"/>
          <w:szCs w:val="21"/>
        </w:rPr>
        <w:t>B.2.1  Predmetom zákazky je dodávka elektrickej energie formou združenej dodávky do odberných miest uvedených v prílohe č. 1, zabezpečenie distribučných služieb a prevzatie zodpovednosti  za odchýlku v čase od 00:00 hod. SEČ dňa 01.01.20</w:t>
      </w:r>
      <w:r w:rsidR="00B3576E">
        <w:rPr>
          <w:rFonts w:ascii="Georgia" w:hAnsi="Georgia"/>
          <w:sz w:val="21"/>
          <w:szCs w:val="21"/>
        </w:rPr>
        <w:t>22</w:t>
      </w:r>
      <w:r w:rsidRPr="007968F3">
        <w:rPr>
          <w:rFonts w:ascii="Georgia" w:hAnsi="Georgia"/>
          <w:sz w:val="21"/>
          <w:szCs w:val="21"/>
        </w:rPr>
        <w:t xml:space="preserve"> do 24:00 hod. SEČ dňa 31.12.202</w:t>
      </w:r>
      <w:r w:rsidR="00B3576E">
        <w:rPr>
          <w:rFonts w:ascii="Georgia" w:hAnsi="Georgia"/>
          <w:sz w:val="21"/>
          <w:szCs w:val="21"/>
        </w:rPr>
        <w:t>4</w:t>
      </w:r>
      <w:r w:rsidRPr="007968F3">
        <w:rPr>
          <w:rFonts w:ascii="Georgia" w:hAnsi="Georgia"/>
          <w:sz w:val="21"/>
          <w:szCs w:val="21"/>
        </w:rPr>
        <w:t xml:space="preserve"> do odberných miest verejného obstarávateľa </w:t>
      </w:r>
      <w:r w:rsidR="00B3576E">
        <w:rPr>
          <w:rFonts w:ascii="Georgia" w:hAnsi="Georgia"/>
          <w:sz w:val="21"/>
          <w:szCs w:val="21"/>
        </w:rPr>
        <w:t xml:space="preserve">uvedených v Prílohe č.8 týchto súťažných podkladov </w:t>
      </w:r>
      <w:r w:rsidRPr="007968F3">
        <w:rPr>
          <w:rFonts w:ascii="Georgia" w:hAnsi="Georgia"/>
          <w:sz w:val="21"/>
          <w:szCs w:val="21"/>
        </w:rPr>
        <w:t xml:space="preserve">v súlade so zákonom č.251/2012 Z. z. o energetike a o zmene niektorých zákonov v znení neskorších predpisov, Vyhláškou úradu pre reguláciu sieťových odvetví č. 24/2013 Z. z., ktorou sa ustanovujú pravidlá pre fungovanie vnútorného trhu s elektrinou a pravidlá pre fungovanie vnútorného trhu s plynom, zákonom č.250/2012 Z. z. o regulácii v sieťových odvetviach  a o zmene a doplnení niektorých zákonov v znení neskorších predpisov a ďalšími všeobecne záväznými právnymi predpismi vzťahujúcimi sa na oblasť elektroenergetiky. </w:t>
      </w:r>
    </w:p>
    <w:p w14:paraId="50F3EF16" w14:textId="77777777" w:rsidR="0057278C" w:rsidRPr="007968F3" w:rsidRDefault="0057278C" w:rsidP="007968F3">
      <w:pPr>
        <w:spacing w:after="120"/>
        <w:ind w:left="567" w:hanging="567"/>
        <w:jc w:val="both"/>
        <w:rPr>
          <w:rFonts w:ascii="Georgia" w:hAnsi="Georgia"/>
          <w:sz w:val="21"/>
          <w:szCs w:val="21"/>
        </w:rPr>
      </w:pPr>
      <w:r w:rsidRPr="007968F3">
        <w:rPr>
          <w:rFonts w:ascii="Georgia" w:hAnsi="Georgia"/>
          <w:sz w:val="21"/>
          <w:szCs w:val="21"/>
        </w:rPr>
        <w:t xml:space="preserve">B.2.2  Verejný obstarávateľ požaduje pri dodávaní predmetu zákazky zabezpečiť  dodávku elektrickej energie do všetkých odberných miest verejného obstarávateľa v dohodnutom predpokladanom množstve, kvalite  a čase na základe údajov uvedených v prílohe č. 1 týchto  súťažných  podkladov;  </w:t>
      </w:r>
    </w:p>
    <w:p w14:paraId="39280CEA" w14:textId="77777777" w:rsidR="0057278C" w:rsidRPr="007968F3" w:rsidRDefault="0057278C" w:rsidP="007968F3">
      <w:pPr>
        <w:spacing w:after="120"/>
        <w:ind w:left="709" w:hanging="709"/>
        <w:jc w:val="both"/>
        <w:rPr>
          <w:rFonts w:ascii="Georgia" w:hAnsi="Georgia"/>
          <w:sz w:val="21"/>
          <w:szCs w:val="21"/>
        </w:rPr>
      </w:pPr>
      <w:r w:rsidRPr="007968F3">
        <w:rPr>
          <w:rFonts w:ascii="Georgia" w:hAnsi="Georgia"/>
          <w:sz w:val="21"/>
          <w:szCs w:val="21"/>
        </w:rPr>
        <w:t xml:space="preserve">B.2.3   Prevzatie zodpovednosti za odchýlku za odberné miesta voči zúčtovateľovi odchýlok; </w:t>
      </w:r>
    </w:p>
    <w:p w14:paraId="50843264" w14:textId="77777777" w:rsidR="0057278C" w:rsidRPr="007968F3" w:rsidRDefault="0057278C" w:rsidP="007968F3">
      <w:pPr>
        <w:spacing w:after="120"/>
        <w:jc w:val="both"/>
        <w:rPr>
          <w:rFonts w:ascii="Georgia" w:hAnsi="Georgia"/>
          <w:sz w:val="21"/>
          <w:szCs w:val="21"/>
        </w:rPr>
      </w:pPr>
      <w:r w:rsidRPr="007968F3">
        <w:rPr>
          <w:rFonts w:ascii="Georgia" w:hAnsi="Georgia"/>
          <w:sz w:val="21"/>
          <w:szCs w:val="21"/>
        </w:rPr>
        <w:t xml:space="preserve">B.2.4   Všetky  distribučné  a iné  služby súvisiace  s dodávkou elektrickej energie;  </w:t>
      </w:r>
    </w:p>
    <w:p w14:paraId="7A8E07CE" w14:textId="77777777" w:rsidR="0057278C" w:rsidRPr="007968F3" w:rsidRDefault="0057278C" w:rsidP="007968F3">
      <w:pPr>
        <w:spacing w:after="120"/>
        <w:ind w:left="1276" w:hanging="709"/>
        <w:jc w:val="both"/>
        <w:rPr>
          <w:rFonts w:ascii="Georgia" w:hAnsi="Georgia"/>
          <w:sz w:val="21"/>
          <w:szCs w:val="21"/>
        </w:rPr>
      </w:pPr>
      <w:r w:rsidRPr="007968F3">
        <w:rPr>
          <w:rFonts w:ascii="Georgia" w:hAnsi="Georgia"/>
          <w:sz w:val="21"/>
          <w:szCs w:val="21"/>
        </w:rPr>
        <w:t xml:space="preserve">B.2.4.1 odstraňovanie porúch distribučnej siete v zmysle platnej vyhlášky  Úradu pre reguláciu sieťových odvetví  č. 24/2013 Z. z., ktorou sa ustanovujú pravidlá pre fungovanie vnútorného trhu s elektrinou a pravidlá pre fungovanie vnútorného trhu s plynom. </w:t>
      </w:r>
    </w:p>
    <w:p w14:paraId="35CE761A" w14:textId="77777777" w:rsidR="0057278C" w:rsidRPr="007968F3" w:rsidRDefault="0057278C" w:rsidP="007968F3">
      <w:pPr>
        <w:spacing w:after="120"/>
        <w:ind w:firstLine="567"/>
        <w:jc w:val="both"/>
        <w:rPr>
          <w:rFonts w:ascii="Georgia" w:hAnsi="Georgia"/>
          <w:sz w:val="21"/>
          <w:szCs w:val="21"/>
        </w:rPr>
      </w:pPr>
      <w:r w:rsidRPr="007968F3">
        <w:rPr>
          <w:rFonts w:ascii="Georgia" w:hAnsi="Georgia"/>
          <w:sz w:val="21"/>
          <w:szCs w:val="21"/>
        </w:rPr>
        <w:t xml:space="preserve">B.2.4.2  individuálnu obsluhu zodpovedným manažérom pre všetky odberné miesta, </w:t>
      </w:r>
    </w:p>
    <w:p w14:paraId="4C959E7C" w14:textId="77777777" w:rsidR="0057278C" w:rsidRPr="007968F3" w:rsidRDefault="0057278C" w:rsidP="007968F3">
      <w:pPr>
        <w:spacing w:after="120"/>
        <w:ind w:left="1276" w:hanging="709"/>
        <w:jc w:val="both"/>
        <w:rPr>
          <w:rFonts w:ascii="Georgia" w:hAnsi="Georgia"/>
          <w:sz w:val="21"/>
          <w:szCs w:val="21"/>
        </w:rPr>
      </w:pPr>
      <w:r w:rsidRPr="007968F3">
        <w:rPr>
          <w:rFonts w:ascii="Georgia" w:hAnsi="Georgia"/>
          <w:sz w:val="21"/>
          <w:szCs w:val="21"/>
        </w:rPr>
        <w:t xml:space="preserve">B.2.4.3 poskytnutie elektronického portálu (zobrazovanie odberných miest, história spotreby,   zobrazovanie faktúr s možnosťou ich stiahnutia), </w:t>
      </w:r>
    </w:p>
    <w:p w14:paraId="22EDC920" w14:textId="77777777" w:rsidR="0057278C" w:rsidRPr="007968F3" w:rsidRDefault="0057278C" w:rsidP="007968F3">
      <w:pPr>
        <w:spacing w:after="120"/>
        <w:ind w:left="1276" w:hanging="709"/>
        <w:jc w:val="both"/>
        <w:rPr>
          <w:rFonts w:ascii="Georgia" w:hAnsi="Georgia"/>
          <w:sz w:val="21"/>
          <w:szCs w:val="21"/>
        </w:rPr>
      </w:pPr>
      <w:r w:rsidRPr="007968F3">
        <w:rPr>
          <w:rFonts w:ascii="Georgia" w:hAnsi="Georgia"/>
          <w:sz w:val="21"/>
          <w:szCs w:val="21"/>
        </w:rPr>
        <w:t xml:space="preserve">B.2.4.4  možnosť elektronickej fakturácie, </w:t>
      </w:r>
    </w:p>
    <w:p w14:paraId="17498E72" w14:textId="77777777" w:rsidR="0057278C" w:rsidRPr="007968F3" w:rsidRDefault="0057278C" w:rsidP="007968F3">
      <w:pPr>
        <w:spacing w:after="120"/>
        <w:ind w:left="1276" w:hanging="709"/>
        <w:jc w:val="both"/>
        <w:rPr>
          <w:rFonts w:ascii="Georgia" w:hAnsi="Georgia"/>
          <w:sz w:val="21"/>
          <w:szCs w:val="21"/>
        </w:rPr>
      </w:pPr>
      <w:r w:rsidRPr="007968F3">
        <w:rPr>
          <w:rFonts w:ascii="Georgia" w:hAnsi="Georgia"/>
          <w:sz w:val="21"/>
          <w:szCs w:val="21"/>
        </w:rPr>
        <w:t xml:space="preserve">B.2.4.5 podporu zodpovedného manažéra dodávateľa pri pripájaní nových odberných miest verejného obstarávateľa, </w:t>
      </w:r>
    </w:p>
    <w:p w14:paraId="7BEA5944" w14:textId="77777777" w:rsidR="0057278C" w:rsidRPr="007968F3" w:rsidRDefault="0057278C" w:rsidP="007968F3">
      <w:pPr>
        <w:spacing w:after="120"/>
        <w:ind w:left="1276" w:hanging="709"/>
        <w:jc w:val="both"/>
        <w:rPr>
          <w:rFonts w:ascii="Georgia" w:hAnsi="Georgia"/>
          <w:sz w:val="21"/>
          <w:szCs w:val="21"/>
        </w:rPr>
      </w:pPr>
      <w:r w:rsidRPr="007968F3">
        <w:rPr>
          <w:rFonts w:ascii="Georgia" w:hAnsi="Georgia"/>
          <w:sz w:val="21"/>
          <w:szCs w:val="21"/>
        </w:rPr>
        <w:t xml:space="preserve">B.2.4.6  prevzatie zodpovednosti za odchýlku v plnom rozsahu, </w:t>
      </w:r>
    </w:p>
    <w:p w14:paraId="686F8C33" w14:textId="77777777" w:rsidR="0057278C" w:rsidRPr="007968F3" w:rsidRDefault="0057278C" w:rsidP="007968F3">
      <w:pPr>
        <w:spacing w:after="120"/>
        <w:ind w:left="567"/>
        <w:jc w:val="both"/>
        <w:rPr>
          <w:rFonts w:ascii="Georgia" w:hAnsi="Georgia"/>
          <w:sz w:val="21"/>
          <w:szCs w:val="21"/>
        </w:rPr>
      </w:pPr>
      <w:r w:rsidRPr="007968F3">
        <w:rPr>
          <w:rFonts w:ascii="Georgia" w:hAnsi="Georgia"/>
          <w:sz w:val="21"/>
          <w:szCs w:val="21"/>
        </w:rPr>
        <w:t xml:space="preserve">B.2.4.7  zabezpečenie distribúcie elektriny. </w:t>
      </w:r>
    </w:p>
    <w:p w14:paraId="1A625C2B" w14:textId="77777777" w:rsidR="0057278C" w:rsidRPr="007968F3" w:rsidRDefault="0057278C" w:rsidP="007968F3">
      <w:pPr>
        <w:spacing w:after="120"/>
        <w:rPr>
          <w:rFonts w:ascii="Georgia" w:hAnsi="Georgia"/>
          <w:b/>
          <w:sz w:val="21"/>
          <w:szCs w:val="21"/>
        </w:rPr>
      </w:pPr>
      <w:r w:rsidRPr="007968F3">
        <w:rPr>
          <w:rFonts w:ascii="Georgia" w:hAnsi="Georgia"/>
          <w:b/>
          <w:sz w:val="21"/>
          <w:szCs w:val="21"/>
        </w:rPr>
        <w:t>B.2.5    Osobitné podmienky, ktorým podlieha plnenie zmluvy</w:t>
      </w:r>
    </w:p>
    <w:p w14:paraId="4A7696B7" w14:textId="77777777" w:rsidR="0057278C" w:rsidRPr="007968F3" w:rsidRDefault="0057278C" w:rsidP="007968F3">
      <w:pPr>
        <w:spacing w:after="120"/>
        <w:ind w:left="709" w:hanging="709"/>
        <w:jc w:val="both"/>
        <w:rPr>
          <w:rFonts w:ascii="Georgia" w:hAnsi="Georgia"/>
          <w:sz w:val="21"/>
          <w:szCs w:val="21"/>
        </w:rPr>
      </w:pPr>
      <w:r w:rsidRPr="007968F3">
        <w:rPr>
          <w:rFonts w:ascii="Georgia" w:hAnsi="Georgia"/>
          <w:sz w:val="21"/>
          <w:szCs w:val="21"/>
        </w:rPr>
        <w:t xml:space="preserve">B.2.5.1  Povinnosť uchádzača predložiť doklad o oprávnení podnikať v energetike – dodávka elektrickej energie na území SR podľa platnej legislatívy v rozsahu predmetu zákazky predložením platného povolenia na podnikanie v energetike podľa zákona č. 251/2012 Z. z. o energetike a o zmene a doplnení niektorých zákonov v znení neskorších predpisov. </w:t>
      </w:r>
    </w:p>
    <w:p w14:paraId="4280D40E" w14:textId="77777777" w:rsidR="0057278C" w:rsidRPr="007968F3" w:rsidRDefault="0057278C" w:rsidP="007968F3">
      <w:pPr>
        <w:spacing w:after="120"/>
        <w:jc w:val="both"/>
        <w:rPr>
          <w:rFonts w:ascii="Georgia" w:hAnsi="Georgia"/>
          <w:sz w:val="21"/>
          <w:szCs w:val="21"/>
        </w:rPr>
      </w:pPr>
      <w:bookmarkStart w:id="14" w:name="_Hlk505085610"/>
      <w:r w:rsidRPr="007968F3">
        <w:rPr>
          <w:rFonts w:ascii="Georgia" w:hAnsi="Georgia"/>
          <w:sz w:val="21"/>
          <w:szCs w:val="21"/>
        </w:rPr>
        <w:t xml:space="preserve">B.2.5.2  Povinnosť uchádzača predložiť </w:t>
      </w:r>
      <w:bookmarkEnd w:id="14"/>
      <w:r w:rsidRPr="007968F3">
        <w:rPr>
          <w:rFonts w:ascii="Georgia" w:hAnsi="Georgia"/>
          <w:sz w:val="21"/>
          <w:szCs w:val="21"/>
        </w:rPr>
        <w:t xml:space="preserve">rozhodnutia o pridelení EIC kódu. </w:t>
      </w:r>
    </w:p>
    <w:p w14:paraId="6353F44D" w14:textId="7F8EE2C6" w:rsidR="0057278C" w:rsidRPr="007968F3" w:rsidRDefault="0057278C" w:rsidP="007968F3">
      <w:pPr>
        <w:spacing w:after="120"/>
        <w:ind w:left="709" w:hanging="709"/>
        <w:jc w:val="both"/>
        <w:rPr>
          <w:rFonts w:ascii="Georgia" w:hAnsi="Georgia"/>
          <w:sz w:val="21"/>
          <w:szCs w:val="21"/>
        </w:rPr>
      </w:pPr>
      <w:r w:rsidRPr="007968F3">
        <w:rPr>
          <w:rFonts w:ascii="Georgia" w:hAnsi="Georgia"/>
          <w:sz w:val="21"/>
          <w:szCs w:val="21"/>
        </w:rPr>
        <w:t>B.2.5.3 Povinnosť uchádzača predložiť čestné vyhlásenie štatutárneho orgánu uchádzača, že má uzatvorenú na rok 20</w:t>
      </w:r>
      <w:r w:rsidR="007A5611">
        <w:rPr>
          <w:rFonts w:ascii="Georgia" w:hAnsi="Georgia"/>
          <w:sz w:val="21"/>
          <w:szCs w:val="21"/>
        </w:rPr>
        <w:t>22</w:t>
      </w:r>
      <w:r w:rsidRPr="007968F3">
        <w:rPr>
          <w:rFonts w:ascii="Georgia" w:hAnsi="Georgia"/>
          <w:sz w:val="21"/>
          <w:szCs w:val="21"/>
        </w:rPr>
        <w:t xml:space="preserve"> až 20</w:t>
      </w:r>
      <w:r w:rsidR="007A5611">
        <w:rPr>
          <w:rFonts w:ascii="Georgia" w:hAnsi="Georgia"/>
          <w:sz w:val="21"/>
          <w:szCs w:val="21"/>
        </w:rPr>
        <w:t>24</w:t>
      </w:r>
      <w:r w:rsidRPr="007968F3">
        <w:rPr>
          <w:rFonts w:ascii="Georgia" w:hAnsi="Georgia"/>
          <w:sz w:val="21"/>
          <w:szCs w:val="21"/>
        </w:rPr>
        <w:t xml:space="preserve"> distribučnú zmluvu, alebo že začal rokovanie o uzatvorení zmluvy s prevádzkovateľom distribučnej sústavy o distribúcii a prístupe do distribučnej sústavy. </w:t>
      </w:r>
    </w:p>
    <w:p w14:paraId="26D0184C" w14:textId="3F9C41F4" w:rsidR="0057278C" w:rsidRPr="007968F3" w:rsidRDefault="0057278C" w:rsidP="007968F3">
      <w:pPr>
        <w:spacing w:after="120"/>
        <w:ind w:left="709" w:hanging="709"/>
        <w:jc w:val="both"/>
        <w:rPr>
          <w:rFonts w:ascii="Georgia" w:hAnsi="Georgia"/>
          <w:sz w:val="21"/>
          <w:szCs w:val="21"/>
        </w:rPr>
      </w:pPr>
      <w:r w:rsidRPr="007968F3">
        <w:rPr>
          <w:rFonts w:ascii="Georgia" w:hAnsi="Georgia"/>
          <w:sz w:val="21"/>
          <w:szCs w:val="21"/>
        </w:rPr>
        <w:t>B.2.5.4 Povinnosť uchádzača predložiť čestné vyhlásenie štatutárneho orgánu uchádzača, že má uzatvorenú na rok 20</w:t>
      </w:r>
      <w:r w:rsidR="002138B2">
        <w:rPr>
          <w:rFonts w:ascii="Georgia" w:hAnsi="Georgia"/>
          <w:sz w:val="21"/>
          <w:szCs w:val="21"/>
        </w:rPr>
        <w:t>22</w:t>
      </w:r>
      <w:r w:rsidRPr="007968F3">
        <w:rPr>
          <w:rFonts w:ascii="Georgia" w:hAnsi="Georgia"/>
          <w:sz w:val="21"/>
          <w:szCs w:val="21"/>
        </w:rPr>
        <w:t xml:space="preserve"> až 202</w:t>
      </w:r>
      <w:r w:rsidR="002138B2">
        <w:rPr>
          <w:rFonts w:ascii="Georgia" w:hAnsi="Georgia"/>
          <w:sz w:val="21"/>
          <w:szCs w:val="21"/>
        </w:rPr>
        <w:t>4</w:t>
      </w:r>
      <w:r w:rsidRPr="007968F3">
        <w:rPr>
          <w:rFonts w:ascii="Georgia" w:hAnsi="Georgia"/>
          <w:sz w:val="21"/>
          <w:szCs w:val="21"/>
        </w:rPr>
        <w:t xml:space="preserve"> zmluvu o zúčtovaní odchýlky alebo že začal s prevádzkovateľom prenosovej sústavy rokovania o uzatvorení zmluvy o zúčtovaní odchýlky na rok 20</w:t>
      </w:r>
      <w:r w:rsidR="002138B2">
        <w:rPr>
          <w:rFonts w:ascii="Georgia" w:hAnsi="Georgia"/>
          <w:sz w:val="21"/>
          <w:szCs w:val="21"/>
        </w:rPr>
        <w:t>22</w:t>
      </w:r>
      <w:r w:rsidRPr="007968F3">
        <w:rPr>
          <w:rFonts w:ascii="Georgia" w:hAnsi="Georgia"/>
          <w:sz w:val="21"/>
          <w:szCs w:val="21"/>
        </w:rPr>
        <w:t xml:space="preserve"> až 20</w:t>
      </w:r>
      <w:r w:rsidR="002138B2">
        <w:rPr>
          <w:rFonts w:ascii="Georgia" w:hAnsi="Georgia"/>
          <w:sz w:val="21"/>
          <w:szCs w:val="21"/>
        </w:rPr>
        <w:t>24</w:t>
      </w:r>
      <w:r w:rsidRPr="007968F3">
        <w:rPr>
          <w:rFonts w:ascii="Georgia" w:hAnsi="Georgia"/>
          <w:sz w:val="21"/>
          <w:szCs w:val="21"/>
        </w:rPr>
        <w:t xml:space="preserve">.     </w:t>
      </w:r>
    </w:p>
    <w:p w14:paraId="689E3A0C" w14:textId="546CD5C2" w:rsidR="00F444B4" w:rsidRDefault="0057278C" w:rsidP="009149D0">
      <w:pPr>
        <w:spacing w:after="120"/>
        <w:jc w:val="both"/>
        <w:rPr>
          <w:rFonts w:ascii="Georgia" w:hAnsi="Georgia"/>
          <w:b/>
          <w:sz w:val="21"/>
          <w:szCs w:val="21"/>
        </w:rPr>
      </w:pPr>
      <w:r w:rsidRPr="007968F3">
        <w:rPr>
          <w:rFonts w:ascii="Georgia" w:hAnsi="Georgia"/>
          <w:b/>
          <w:sz w:val="21"/>
          <w:szCs w:val="21"/>
        </w:rPr>
        <w:t>Všetky požadované  doklady musia  byť predložené ako originály, prípadne úradne overené kópie</w:t>
      </w:r>
      <w:r w:rsidR="00B14CE3">
        <w:rPr>
          <w:rFonts w:ascii="Georgia" w:hAnsi="Georgia"/>
          <w:b/>
          <w:sz w:val="21"/>
          <w:szCs w:val="21"/>
        </w:rPr>
        <w:t xml:space="preserve"> spôsobom podľa </w:t>
      </w:r>
      <w:r w:rsidR="00C34782">
        <w:rPr>
          <w:rFonts w:ascii="Georgia" w:hAnsi="Georgia"/>
          <w:b/>
          <w:sz w:val="21"/>
          <w:szCs w:val="21"/>
        </w:rPr>
        <w:t>časti A1. bodu 12</w:t>
      </w:r>
      <w:r w:rsidR="002921DA">
        <w:rPr>
          <w:rFonts w:ascii="Georgia" w:hAnsi="Georgia"/>
          <w:b/>
          <w:sz w:val="21"/>
          <w:szCs w:val="21"/>
        </w:rPr>
        <w:t xml:space="preserve"> súťažných pokladov</w:t>
      </w:r>
      <w:r w:rsidRPr="007968F3">
        <w:rPr>
          <w:rFonts w:ascii="Georgia" w:hAnsi="Georgia"/>
          <w:b/>
          <w:sz w:val="21"/>
          <w:szCs w:val="21"/>
        </w:rPr>
        <w:t xml:space="preserve">. </w:t>
      </w:r>
    </w:p>
    <w:p w14:paraId="6E514898" w14:textId="41B042C0" w:rsidR="00E53169" w:rsidRDefault="00E53169" w:rsidP="009149D0">
      <w:pPr>
        <w:spacing w:after="120"/>
        <w:jc w:val="both"/>
        <w:rPr>
          <w:rFonts w:ascii="Georgia" w:hAnsi="Georgia"/>
          <w:b/>
          <w:sz w:val="21"/>
          <w:szCs w:val="21"/>
        </w:rPr>
      </w:pPr>
    </w:p>
    <w:p w14:paraId="21FDA9ED" w14:textId="1B6CAB56" w:rsidR="0050364F" w:rsidRDefault="0050364F" w:rsidP="009149D0">
      <w:pPr>
        <w:spacing w:after="120"/>
        <w:jc w:val="both"/>
        <w:rPr>
          <w:rFonts w:ascii="Georgia" w:hAnsi="Georgia"/>
          <w:b/>
          <w:sz w:val="21"/>
          <w:szCs w:val="21"/>
        </w:rPr>
      </w:pPr>
    </w:p>
    <w:p w14:paraId="32F5CB99" w14:textId="77777777" w:rsidR="0050364F" w:rsidRPr="009149D0" w:rsidRDefault="0050364F" w:rsidP="009149D0">
      <w:pPr>
        <w:spacing w:after="120"/>
        <w:jc w:val="both"/>
        <w:rPr>
          <w:rFonts w:ascii="Georgia" w:hAnsi="Georgia"/>
          <w:b/>
          <w:sz w:val="21"/>
          <w:szCs w:val="21"/>
        </w:rPr>
      </w:pPr>
    </w:p>
    <w:p w14:paraId="6F498383" w14:textId="7A3E5E53" w:rsidR="00F444B4" w:rsidRDefault="00526158" w:rsidP="00F444B4">
      <w:pPr>
        <w:pStyle w:val="Zkladntext"/>
        <w:spacing w:before="120" w:after="120"/>
        <w:jc w:val="right"/>
        <w:rPr>
          <w:rFonts w:ascii="Georgia" w:hAnsi="Georgia" w:cs="Arial"/>
          <w:b/>
          <w:bCs/>
          <w:color w:val="808080"/>
          <w:sz w:val="20"/>
        </w:rPr>
      </w:pPr>
      <w:r w:rsidRPr="00BC43B8">
        <w:rPr>
          <w:rFonts w:ascii="Georgia" w:hAnsi="Georgia" w:cs="Arial"/>
          <w:b/>
          <w:bCs/>
          <w:color w:val="808080"/>
          <w:sz w:val="20"/>
        </w:rPr>
        <w:lastRenderedPageBreak/>
        <w:t>Časť B.</w:t>
      </w:r>
      <w:r>
        <w:rPr>
          <w:rFonts w:ascii="Georgia" w:hAnsi="Georgia" w:cs="Arial"/>
          <w:b/>
          <w:bCs/>
          <w:color w:val="808080"/>
          <w:sz w:val="20"/>
        </w:rPr>
        <w:t xml:space="preserve">3 </w:t>
      </w:r>
      <w:r w:rsidR="00F444B4" w:rsidRPr="00F444B4">
        <w:rPr>
          <w:rFonts w:ascii="Georgia" w:hAnsi="Georgia" w:cs="Arial"/>
          <w:b/>
          <w:bCs/>
          <w:color w:val="808080"/>
          <w:sz w:val="20"/>
        </w:rPr>
        <w:t>MENA, SPÔSOB URČENIA CENY A PLATOBNÉ PODMIENKY</w:t>
      </w:r>
    </w:p>
    <w:p w14:paraId="45B58F89" w14:textId="77777777" w:rsidR="00C54B93" w:rsidRPr="00F444B4" w:rsidRDefault="00C54B93" w:rsidP="00F444B4">
      <w:pPr>
        <w:pStyle w:val="Zkladntext"/>
        <w:spacing w:before="120" w:after="120"/>
        <w:jc w:val="right"/>
        <w:rPr>
          <w:rFonts w:ascii="Georgia" w:hAnsi="Georgia" w:cs="Arial"/>
          <w:b/>
          <w:bCs/>
          <w:color w:val="808080"/>
          <w:sz w:val="20"/>
        </w:rPr>
      </w:pPr>
    </w:p>
    <w:p w14:paraId="72471A12" w14:textId="1D01CA7C" w:rsidR="00F444B4" w:rsidRPr="00526158" w:rsidRDefault="00F444B4" w:rsidP="00E53169">
      <w:pPr>
        <w:pStyle w:val="Odsekzoznamu"/>
        <w:widowControl w:val="0"/>
        <w:numPr>
          <w:ilvl w:val="0"/>
          <w:numId w:val="61"/>
        </w:numPr>
        <w:shd w:val="clear" w:color="auto" w:fill="FFFFFF"/>
        <w:tabs>
          <w:tab w:val="left" w:pos="350"/>
          <w:tab w:val="left" w:pos="426"/>
        </w:tabs>
        <w:autoSpaceDE w:val="0"/>
        <w:autoSpaceDN w:val="0"/>
        <w:adjustRightInd w:val="0"/>
        <w:spacing w:before="120" w:line="260" w:lineRule="atLeast"/>
        <w:ind w:right="68" w:hanging="720"/>
        <w:jc w:val="both"/>
        <w:rPr>
          <w:rFonts w:ascii="Georgia" w:hAnsi="Georgia"/>
          <w:bCs/>
          <w:sz w:val="20"/>
          <w:szCs w:val="20"/>
        </w:rPr>
      </w:pPr>
      <w:r w:rsidRPr="00526158">
        <w:rPr>
          <w:rFonts w:ascii="Georgia" w:hAnsi="Georgia"/>
          <w:bCs/>
          <w:sz w:val="20"/>
          <w:szCs w:val="20"/>
        </w:rPr>
        <w:t xml:space="preserve">Cena za dodanie elektrickej energie musí byť stanovená v súlade so zákonom č. 18/1996 Z. z. o cenách v znení neskorších predpisov </w:t>
      </w:r>
    </w:p>
    <w:p w14:paraId="2CC00A85" w14:textId="6DBCD2B9" w:rsidR="00F444B4" w:rsidRPr="00526158" w:rsidRDefault="00F444B4" w:rsidP="00984FEF">
      <w:pPr>
        <w:widowControl w:val="0"/>
        <w:numPr>
          <w:ilvl w:val="0"/>
          <w:numId w:val="61"/>
        </w:numPr>
        <w:shd w:val="clear" w:color="auto" w:fill="FFFFFF"/>
        <w:tabs>
          <w:tab w:val="left" w:pos="350"/>
          <w:tab w:val="left" w:pos="426"/>
        </w:tabs>
        <w:autoSpaceDE w:val="0"/>
        <w:autoSpaceDN w:val="0"/>
        <w:adjustRightInd w:val="0"/>
        <w:spacing w:before="120" w:line="260" w:lineRule="atLeast"/>
        <w:ind w:left="709" w:right="68" w:hanging="709"/>
        <w:jc w:val="both"/>
        <w:rPr>
          <w:rFonts w:ascii="Georgia" w:hAnsi="Georgia"/>
          <w:bCs/>
          <w:sz w:val="20"/>
          <w:szCs w:val="20"/>
        </w:rPr>
      </w:pPr>
      <w:r w:rsidRPr="00526158">
        <w:rPr>
          <w:rFonts w:ascii="Georgia" w:hAnsi="Georgia"/>
          <w:bCs/>
          <w:sz w:val="20"/>
          <w:szCs w:val="20"/>
        </w:rPr>
        <w:t xml:space="preserve">Navrhovaná jednotková cena za 1 MWh silovej energie platí pre všetky kategórie, t.j. maloodber a veľkoodber.  </w:t>
      </w:r>
    </w:p>
    <w:p w14:paraId="5E604C08" w14:textId="7FECEAFB" w:rsidR="00F444B4" w:rsidRPr="00526158" w:rsidRDefault="00F444B4" w:rsidP="00984FEF">
      <w:pPr>
        <w:widowControl w:val="0"/>
        <w:numPr>
          <w:ilvl w:val="0"/>
          <w:numId w:val="61"/>
        </w:numPr>
        <w:shd w:val="clear" w:color="auto" w:fill="FFFFFF"/>
        <w:tabs>
          <w:tab w:val="left" w:pos="350"/>
          <w:tab w:val="left" w:pos="426"/>
        </w:tabs>
        <w:autoSpaceDE w:val="0"/>
        <w:autoSpaceDN w:val="0"/>
        <w:adjustRightInd w:val="0"/>
        <w:spacing w:before="120" w:line="260" w:lineRule="atLeast"/>
        <w:ind w:left="709" w:right="68" w:hanging="709"/>
        <w:jc w:val="both"/>
        <w:rPr>
          <w:rFonts w:ascii="Georgia" w:hAnsi="Georgia"/>
          <w:bCs/>
          <w:sz w:val="20"/>
          <w:szCs w:val="20"/>
        </w:rPr>
      </w:pPr>
      <w:r w:rsidRPr="00526158">
        <w:rPr>
          <w:rFonts w:ascii="Georgia" w:hAnsi="Georgia"/>
          <w:bCs/>
          <w:sz w:val="20"/>
          <w:szCs w:val="20"/>
        </w:rPr>
        <w:t xml:space="preserve">Cena za 1 MWh silovej energie v € bez DPH je stanovená ako cena pevná počas platnosti zmluvy vrátane prepravy, štruktúrovania - služby obchodníka bez spotrebnej dane a ceny za distribúciu.  </w:t>
      </w:r>
    </w:p>
    <w:p w14:paraId="2F51C632" w14:textId="3EFF8F0D" w:rsidR="00F444B4" w:rsidRPr="00526158" w:rsidRDefault="00F444B4" w:rsidP="00984FEF">
      <w:pPr>
        <w:widowControl w:val="0"/>
        <w:numPr>
          <w:ilvl w:val="0"/>
          <w:numId w:val="61"/>
        </w:numPr>
        <w:shd w:val="clear" w:color="auto" w:fill="FFFFFF"/>
        <w:tabs>
          <w:tab w:val="left" w:pos="350"/>
          <w:tab w:val="left" w:pos="426"/>
        </w:tabs>
        <w:autoSpaceDE w:val="0"/>
        <w:autoSpaceDN w:val="0"/>
        <w:adjustRightInd w:val="0"/>
        <w:spacing w:before="120" w:line="260" w:lineRule="atLeast"/>
        <w:ind w:left="709" w:right="68" w:hanging="709"/>
        <w:jc w:val="both"/>
        <w:rPr>
          <w:rFonts w:ascii="Georgia" w:hAnsi="Georgia"/>
          <w:bCs/>
          <w:sz w:val="20"/>
          <w:szCs w:val="20"/>
        </w:rPr>
      </w:pPr>
      <w:r w:rsidRPr="00526158">
        <w:rPr>
          <w:rFonts w:ascii="Georgia" w:hAnsi="Georgia"/>
          <w:bCs/>
          <w:sz w:val="20"/>
          <w:szCs w:val="20"/>
        </w:rPr>
        <w:t xml:space="preserve">Spotrebná daň a DPH budú uhrádzané v súlade so všeobecnými platnými právnymi predpismi platnými v čase dodávky elektrickej energie.  </w:t>
      </w:r>
    </w:p>
    <w:p w14:paraId="6F2D263B" w14:textId="6D1FC6E7" w:rsidR="00F444B4" w:rsidRPr="00526158" w:rsidRDefault="00F444B4" w:rsidP="00984FEF">
      <w:pPr>
        <w:widowControl w:val="0"/>
        <w:numPr>
          <w:ilvl w:val="0"/>
          <w:numId w:val="61"/>
        </w:numPr>
        <w:shd w:val="clear" w:color="auto" w:fill="FFFFFF"/>
        <w:tabs>
          <w:tab w:val="left" w:pos="350"/>
          <w:tab w:val="left" w:pos="426"/>
        </w:tabs>
        <w:autoSpaceDE w:val="0"/>
        <w:autoSpaceDN w:val="0"/>
        <w:adjustRightInd w:val="0"/>
        <w:spacing w:before="120" w:line="260" w:lineRule="atLeast"/>
        <w:ind w:left="709" w:right="68" w:hanging="709"/>
        <w:jc w:val="both"/>
        <w:rPr>
          <w:rFonts w:ascii="Georgia" w:hAnsi="Georgia"/>
          <w:bCs/>
          <w:sz w:val="20"/>
          <w:szCs w:val="20"/>
        </w:rPr>
      </w:pPr>
      <w:r w:rsidRPr="00526158">
        <w:rPr>
          <w:rFonts w:ascii="Georgia" w:hAnsi="Georgia"/>
          <w:bCs/>
          <w:sz w:val="20"/>
          <w:szCs w:val="20"/>
        </w:rPr>
        <w:t xml:space="preserve">Cena za distribúciu elektrickej energie a služby s tým spojené bude vypočítaná na základe platného cenníka distribúcie elektrickej energie pre oprávnených odberateľov príslušného prevádzkovateľa distribučnej sústavy, schváleného ÚRSO pre príslušný kalendárny rok.  </w:t>
      </w:r>
    </w:p>
    <w:p w14:paraId="32209CDF" w14:textId="771E7C4F" w:rsidR="00F444B4" w:rsidRPr="00526158" w:rsidRDefault="00F444B4" w:rsidP="00984FEF">
      <w:pPr>
        <w:widowControl w:val="0"/>
        <w:numPr>
          <w:ilvl w:val="0"/>
          <w:numId w:val="61"/>
        </w:numPr>
        <w:shd w:val="clear" w:color="auto" w:fill="FFFFFF"/>
        <w:tabs>
          <w:tab w:val="left" w:pos="350"/>
          <w:tab w:val="left" w:pos="426"/>
        </w:tabs>
        <w:autoSpaceDE w:val="0"/>
        <w:autoSpaceDN w:val="0"/>
        <w:adjustRightInd w:val="0"/>
        <w:spacing w:before="120" w:line="260" w:lineRule="atLeast"/>
        <w:ind w:left="709" w:right="68" w:hanging="709"/>
        <w:jc w:val="both"/>
        <w:rPr>
          <w:rFonts w:ascii="Georgia" w:hAnsi="Georgia"/>
          <w:bCs/>
          <w:sz w:val="20"/>
          <w:szCs w:val="20"/>
        </w:rPr>
      </w:pPr>
      <w:r w:rsidRPr="00526158">
        <w:rPr>
          <w:rFonts w:ascii="Georgia" w:hAnsi="Georgia"/>
          <w:bCs/>
          <w:sz w:val="20"/>
          <w:szCs w:val="20"/>
        </w:rPr>
        <w:t xml:space="preserve">Celková cena vyjadrená v € bude vypočítaná ako cena za 1 MWh silovej energie vynásobená  celkovou predpokladanou spotrebou elektrickej energie za obdobie trvania zmluvy. Táto cena bude zároveň hodnotená aj ako kritérium na vyhodnotenie ponúk podľa časti A.3 súťažných podkladov. </w:t>
      </w:r>
    </w:p>
    <w:p w14:paraId="282EDF2B" w14:textId="51EC875D" w:rsidR="00F444B4" w:rsidRPr="00526158" w:rsidRDefault="00F444B4" w:rsidP="00984FEF">
      <w:pPr>
        <w:widowControl w:val="0"/>
        <w:numPr>
          <w:ilvl w:val="0"/>
          <w:numId w:val="61"/>
        </w:numPr>
        <w:shd w:val="clear" w:color="auto" w:fill="FFFFFF"/>
        <w:tabs>
          <w:tab w:val="left" w:pos="350"/>
          <w:tab w:val="left" w:pos="426"/>
        </w:tabs>
        <w:autoSpaceDE w:val="0"/>
        <w:autoSpaceDN w:val="0"/>
        <w:adjustRightInd w:val="0"/>
        <w:spacing w:before="120" w:line="260" w:lineRule="atLeast"/>
        <w:ind w:left="709" w:right="68" w:hanging="709"/>
        <w:jc w:val="both"/>
        <w:rPr>
          <w:rFonts w:ascii="Georgia" w:hAnsi="Georgia"/>
          <w:bCs/>
          <w:sz w:val="20"/>
          <w:szCs w:val="20"/>
        </w:rPr>
      </w:pPr>
      <w:r w:rsidRPr="00526158">
        <w:rPr>
          <w:rFonts w:ascii="Georgia" w:hAnsi="Georgia"/>
          <w:bCs/>
          <w:sz w:val="20"/>
          <w:szCs w:val="20"/>
        </w:rPr>
        <w:t xml:space="preserve">Celková cena  je stanovená ako cena maximálna po celé zmluvné obdobie. V prípade potreby verejného obstarávateľa: </w:t>
      </w:r>
    </w:p>
    <w:p w14:paraId="29344B64" w14:textId="77777777" w:rsidR="00F444B4" w:rsidRPr="00526158" w:rsidRDefault="00F444B4" w:rsidP="00E53169">
      <w:pPr>
        <w:widowControl w:val="0"/>
        <w:numPr>
          <w:ilvl w:val="0"/>
          <w:numId w:val="62"/>
        </w:numPr>
        <w:shd w:val="clear" w:color="auto" w:fill="FFFFFF"/>
        <w:tabs>
          <w:tab w:val="left" w:pos="350"/>
          <w:tab w:val="left" w:pos="426"/>
        </w:tabs>
        <w:autoSpaceDE w:val="0"/>
        <w:autoSpaceDN w:val="0"/>
        <w:adjustRightInd w:val="0"/>
        <w:spacing w:before="120" w:line="260" w:lineRule="atLeast"/>
        <w:ind w:right="68" w:firstLine="709"/>
        <w:jc w:val="both"/>
        <w:rPr>
          <w:rFonts w:ascii="Georgia" w:hAnsi="Georgia"/>
          <w:bCs/>
          <w:sz w:val="20"/>
          <w:szCs w:val="20"/>
        </w:rPr>
      </w:pPr>
      <w:r w:rsidRPr="00526158">
        <w:rPr>
          <w:rFonts w:ascii="Georgia" w:hAnsi="Georgia"/>
          <w:bCs/>
          <w:sz w:val="20"/>
          <w:szCs w:val="20"/>
        </w:rPr>
        <w:t xml:space="preserve">z dôvodu nadobudnutia majetku a zvýšenia počtu odberných miest alebo  </w:t>
      </w:r>
    </w:p>
    <w:p w14:paraId="6B42327B" w14:textId="77777777" w:rsidR="008E07C9" w:rsidRDefault="00F444B4" w:rsidP="00E53169">
      <w:pPr>
        <w:widowControl w:val="0"/>
        <w:numPr>
          <w:ilvl w:val="0"/>
          <w:numId w:val="62"/>
        </w:numPr>
        <w:shd w:val="clear" w:color="auto" w:fill="FFFFFF"/>
        <w:tabs>
          <w:tab w:val="left" w:pos="350"/>
          <w:tab w:val="left" w:pos="426"/>
        </w:tabs>
        <w:autoSpaceDE w:val="0"/>
        <w:autoSpaceDN w:val="0"/>
        <w:adjustRightInd w:val="0"/>
        <w:spacing w:before="120" w:line="260" w:lineRule="atLeast"/>
        <w:ind w:right="68" w:firstLine="709"/>
        <w:jc w:val="both"/>
        <w:rPr>
          <w:rFonts w:ascii="Georgia" w:hAnsi="Georgia"/>
          <w:bCs/>
          <w:sz w:val="20"/>
          <w:szCs w:val="20"/>
        </w:rPr>
      </w:pPr>
      <w:r w:rsidRPr="00526158">
        <w:rPr>
          <w:rFonts w:ascii="Georgia" w:hAnsi="Georgia"/>
          <w:bCs/>
          <w:sz w:val="20"/>
          <w:szCs w:val="20"/>
        </w:rPr>
        <w:t xml:space="preserve">zníženia počtu odberných miest  dodatkom k zmluve podľa § 18 ZVO </w:t>
      </w:r>
    </w:p>
    <w:p w14:paraId="7C965000" w14:textId="6CC20B8E" w:rsidR="00F444B4" w:rsidRPr="008E07C9" w:rsidRDefault="00F444B4" w:rsidP="00E53169">
      <w:pPr>
        <w:widowControl w:val="0"/>
        <w:numPr>
          <w:ilvl w:val="0"/>
          <w:numId w:val="62"/>
        </w:numPr>
        <w:shd w:val="clear" w:color="auto" w:fill="FFFFFF"/>
        <w:tabs>
          <w:tab w:val="left" w:pos="350"/>
          <w:tab w:val="left" w:pos="426"/>
        </w:tabs>
        <w:autoSpaceDE w:val="0"/>
        <w:autoSpaceDN w:val="0"/>
        <w:adjustRightInd w:val="0"/>
        <w:spacing w:before="120" w:line="260" w:lineRule="atLeast"/>
        <w:ind w:left="1418" w:right="68" w:hanging="709"/>
        <w:jc w:val="both"/>
        <w:rPr>
          <w:rFonts w:ascii="Georgia" w:hAnsi="Georgia"/>
          <w:bCs/>
          <w:sz w:val="20"/>
          <w:szCs w:val="20"/>
        </w:rPr>
      </w:pPr>
      <w:r w:rsidRPr="008E07C9">
        <w:rPr>
          <w:rFonts w:ascii="Georgia" w:hAnsi="Georgia"/>
          <w:bCs/>
          <w:sz w:val="20"/>
          <w:szCs w:val="20"/>
        </w:rPr>
        <w:t xml:space="preserve">bude zmenená dodatkom k zmluve podľa § 18 ZVO aj celková maximálna cena, pričom jednotková cena bude zachovaná.  </w:t>
      </w:r>
    </w:p>
    <w:p w14:paraId="2D881B98" w14:textId="193C8562" w:rsidR="00F444B4" w:rsidRPr="00526158" w:rsidRDefault="00F444B4" w:rsidP="00984FEF">
      <w:pPr>
        <w:widowControl w:val="0"/>
        <w:numPr>
          <w:ilvl w:val="0"/>
          <w:numId w:val="61"/>
        </w:numPr>
        <w:shd w:val="clear" w:color="auto" w:fill="FFFFFF"/>
        <w:tabs>
          <w:tab w:val="left" w:pos="350"/>
          <w:tab w:val="left" w:pos="426"/>
        </w:tabs>
        <w:autoSpaceDE w:val="0"/>
        <w:autoSpaceDN w:val="0"/>
        <w:adjustRightInd w:val="0"/>
        <w:spacing w:before="120" w:line="260" w:lineRule="atLeast"/>
        <w:ind w:left="709" w:right="68" w:hanging="709"/>
        <w:jc w:val="both"/>
        <w:rPr>
          <w:rFonts w:ascii="Georgia" w:hAnsi="Georgia"/>
          <w:bCs/>
          <w:sz w:val="20"/>
          <w:szCs w:val="20"/>
        </w:rPr>
      </w:pPr>
      <w:r w:rsidRPr="00526158">
        <w:rPr>
          <w:rFonts w:ascii="Georgia" w:hAnsi="Georgia"/>
          <w:bCs/>
          <w:sz w:val="20"/>
          <w:szCs w:val="20"/>
        </w:rPr>
        <w:t xml:space="preserve">Verejný obstarávateľ požaduje, aby uchádzač vo svojej ponuke uvádzal ceny zaokrúhlené na dve desatinné miesta podľa všeobecných matematických pravidiel. </w:t>
      </w:r>
    </w:p>
    <w:p w14:paraId="599758FB" w14:textId="65BB39D8" w:rsidR="00F444B4" w:rsidRPr="00526158" w:rsidRDefault="00F444B4" w:rsidP="00984FEF">
      <w:pPr>
        <w:widowControl w:val="0"/>
        <w:numPr>
          <w:ilvl w:val="0"/>
          <w:numId w:val="61"/>
        </w:numPr>
        <w:shd w:val="clear" w:color="auto" w:fill="FFFFFF"/>
        <w:tabs>
          <w:tab w:val="left" w:pos="350"/>
          <w:tab w:val="left" w:pos="426"/>
        </w:tabs>
        <w:autoSpaceDE w:val="0"/>
        <w:autoSpaceDN w:val="0"/>
        <w:adjustRightInd w:val="0"/>
        <w:spacing w:before="120" w:line="260" w:lineRule="atLeast"/>
        <w:ind w:left="709" w:right="68" w:hanging="709"/>
        <w:jc w:val="both"/>
        <w:rPr>
          <w:rFonts w:ascii="Georgia" w:hAnsi="Georgia"/>
          <w:bCs/>
          <w:sz w:val="20"/>
          <w:szCs w:val="20"/>
        </w:rPr>
      </w:pPr>
      <w:r w:rsidRPr="00526158">
        <w:rPr>
          <w:rFonts w:ascii="Georgia" w:hAnsi="Georgia"/>
          <w:bCs/>
          <w:sz w:val="20"/>
          <w:szCs w:val="20"/>
        </w:rPr>
        <w:t>Uchádzač na stanovenie ceny vyplní Prílohu č.</w:t>
      </w:r>
      <w:r w:rsidR="00615803">
        <w:rPr>
          <w:rFonts w:ascii="Georgia" w:hAnsi="Georgia"/>
          <w:bCs/>
          <w:sz w:val="20"/>
          <w:szCs w:val="20"/>
        </w:rPr>
        <w:t>2A</w:t>
      </w:r>
      <w:r w:rsidRPr="00526158">
        <w:rPr>
          <w:rFonts w:ascii="Georgia" w:hAnsi="Georgia"/>
          <w:bCs/>
          <w:sz w:val="20"/>
          <w:szCs w:val="20"/>
        </w:rPr>
        <w:t xml:space="preserve"> k súťažným podkladom, ktorá bude zároveň </w:t>
      </w:r>
      <w:r w:rsidR="00D7078A">
        <w:rPr>
          <w:rFonts w:ascii="Georgia" w:hAnsi="Georgia"/>
          <w:bCs/>
          <w:sz w:val="20"/>
          <w:szCs w:val="20"/>
        </w:rPr>
        <w:t>P</w:t>
      </w:r>
      <w:r w:rsidRPr="00526158">
        <w:rPr>
          <w:rFonts w:ascii="Georgia" w:hAnsi="Georgia"/>
          <w:bCs/>
          <w:sz w:val="20"/>
          <w:szCs w:val="20"/>
        </w:rPr>
        <w:t xml:space="preserve">ríloh č. 2 k Zmluve. Po elektronickej aukcii bude cena upravená na základe výsledkov elektronickej aukcie. </w:t>
      </w:r>
    </w:p>
    <w:p w14:paraId="1E3D68F5" w14:textId="20E20091" w:rsidR="00F444B4" w:rsidRPr="00526158" w:rsidRDefault="00F444B4" w:rsidP="00984FEF">
      <w:pPr>
        <w:widowControl w:val="0"/>
        <w:numPr>
          <w:ilvl w:val="0"/>
          <w:numId w:val="61"/>
        </w:numPr>
        <w:shd w:val="clear" w:color="auto" w:fill="FFFFFF"/>
        <w:tabs>
          <w:tab w:val="left" w:pos="350"/>
          <w:tab w:val="left" w:pos="426"/>
        </w:tabs>
        <w:autoSpaceDE w:val="0"/>
        <w:autoSpaceDN w:val="0"/>
        <w:adjustRightInd w:val="0"/>
        <w:spacing w:before="120" w:line="260" w:lineRule="atLeast"/>
        <w:ind w:left="709" w:right="68" w:hanging="709"/>
        <w:jc w:val="both"/>
        <w:rPr>
          <w:rFonts w:ascii="Georgia" w:hAnsi="Georgia"/>
          <w:bCs/>
          <w:sz w:val="20"/>
          <w:szCs w:val="20"/>
        </w:rPr>
      </w:pPr>
      <w:r w:rsidRPr="00526158">
        <w:rPr>
          <w:rFonts w:ascii="Georgia" w:hAnsi="Georgia"/>
          <w:bCs/>
          <w:sz w:val="20"/>
          <w:szCs w:val="20"/>
        </w:rPr>
        <w:t>Platobné podmienky určené verejným obstarávateľom sú uvedené v Obchodných podmienkach dodania predmetu zákazky, ktoré tvoria časť B</w:t>
      </w:r>
      <w:r w:rsidR="00395492">
        <w:rPr>
          <w:rFonts w:ascii="Georgia" w:hAnsi="Georgia"/>
          <w:bCs/>
          <w:sz w:val="20"/>
          <w:szCs w:val="20"/>
        </w:rPr>
        <w:t>1</w:t>
      </w:r>
      <w:r w:rsidRPr="00526158">
        <w:rPr>
          <w:rFonts w:ascii="Georgia" w:hAnsi="Georgia"/>
          <w:bCs/>
          <w:sz w:val="20"/>
          <w:szCs w:val="20"/>
        </w:rPr>
        <w:t xml:space="preserve"> týchto súťažných podkladov. </w:t>
      </w:r>
    </w:p>
    <w:p w14:paraId="5C457294" w14:textId="77777777" w:rsidR="00F444B4" w:rsidRPr="00526158" w:rsidRDefault="00F444B4" w:rsidP="00526158">
      <w:pPr>
        <w:widowControl w:val="0"/>
        <w:shd w:val="clear" w:color="auto" w:fill="FFFFFF"/>
        <w:tabs>
          <w:tab w:val="left" w:pos="350"/>
          <w:tab w:val="left" w:pos="426"/>
        </w:tabs>
        <w:autoSpaceDE w:val="0"/>
        <w:autoSpaceDN w:val="0"/>
        <w:adjustRightInd w:val="0"/>
        <w:spacing w:before="120" w:line="260" w:lineRule="atLeast"/>
        <w:ind w:right="68"/>
        <w:jc w:val="both"/>
        <w:rPr>
          <w:rFonts w:ascii="Georgia" w:hAnsi="Georgia"/>
          <w:bCs/>
          <w:sz w:val="20"/>
          <w:szCs w:val="20"/>
        </w:rPr>
      </w:pPr>
    </w:p>
    <w:p w14:paraId="46110085" w14:textId="77777777" w:rsidR="00D6115B" w:rsidRPr="00386143" w:rsidRDefault="00D6115B" w:rsidP="006177A7">
      <w:pPr>
        <w:ind w:right="24"/>
        <w:jc w:val="both"/>
        <w:rPr>
          <w:rFonts w:ascii="Georgia" w:eastAsia="Calibri" w:hAnsi="Georgia" w:cs="Arial"/>
          <w:color w:val="000000"/>
          <w:sz w:val="20"/>
          <w:szCs w:val="20"/>
        </w:rPr>
      </w:pPr>
    </w:p>
    <w:p w14:paraId="0B7CB97A" w14:textId="77777777" w:rsidR="003540DB" w:rsidRDefault="003540DB" w:rsidP="006177A7">
      <w:pPr>
        <w:ind w:right="24"/>
        <w:jc w:val="right"/>
        <w:rPr>
          <w:rFonts w:ascii="Georgia" w:hAnsi="Georgia" w:cs="Arial"/>
          <w:b/>
          <w:bCs/>
          <w:color w:val="808080"/>
          <w:sz w:val="20"/>
          <w:szCs w:val="20"/>
        </w:rPr>
      </w:pPr>
    </w:p>
    <w:p w14:paraId="31F9B3B6" w14:textId="77777777" w:rsidR="003540DB" w:rsidRDefault="003540DB" w:rsidP="006177A7">
      <w:pPr>
        <w:ind w:right="24"/>
        <w:jc w:val="right"/>
        <w:rPr>
          <w:rFonts w:ascii="Georgia" w:hAnsi="Georgia" w:cs="Arial"/>
          <w:b/>
          <w:bCs/>
          <w:color w:val="808080"/>
          <w:sz w:val="20"/>
          <w:szCs w:val="20"/>
        </w:rPr>
      </w:pPr>
    </w:p>
    <w:p w14:paraId="0CD341E0" w14:textId="77777777" w:rsidR="003540DB" w:rsidRDefault="003540DB" w:rsidP="006177A7">
      <w:pPr>
        <w:ind w:right="24"/>
        <w:jc w:val="right"/>
        <w:rPr>
          <w:rFonts w:ascii="Georgia" w:hAnsi="Georgia" w:cs="Arial"/>
          <w:b/>
          <w:bCs/>
          <w:color w:val="808080"/>
          <w:sz w:val="20"/>
          <w:szCs w:val="20"/>
        </w:rPr>
      </w:pPr>
    </w:p>
    <w:p w14:paraId="602BC2A9" w14:textId="77777777" w:rsidR="003540DB" w:rsidRDefault="003540DB" w:rsidP="006177A7">
      <w:pPr>
        <w:ind w:right="24"/>
        <w:jc w:val="right"/>
        <w:rPr>
          <w:rFonts w:ascii="Georgia" w:hAnsi="Georgia" w:cs="Arial"/>
          <w:b/>
          <w:bCs/>
          <w:color w:val="808080"/>
          <w:sz w:val="20"/>
          <w:szCs w:val="20"/>
        </w:rPr>
      </w:pPr>
    </w:p>
    <w:p w14:paraId="32E6A712" w14:textId="77777777" w:rsidR="003540DB" w:rsidRDefault="003540DB" w:rsidP="006177A7">
      <w:pPr>
        <w:ind w:right="24"/>
        <w:jc w:val="right"/>
        <w:rPr>
          <w:rFonts w:ascii="Georgia" w:hAnsi="Georgia" w:cs="Arial"/>
          <w:b/>
          <w:bCs/>
          <w:color w:val="808080"/>
          <w:sz w:val="20"/>
          <w:szCs w:val="20"/>
        </w:rPr>
      </w:pPr>
    </w:p>
    <w:p w14:paraId="17355E31" w14:textId="77777777" w:rsidR="003540DB" w:rsidRDefault="003540DB" w:rsidP="006177A7">
      <w:pPr>
        <w:ind w:right="24"/>
        <w:jc w:val="right"/>
        <w:rPr>
          <w:rFonts w:ascii="Georgia" w:hAnsi="Georgia" w:cs="Arial"/>
          <w:b/>
          <w:bCs/>
          <w:color w:val="808080"/>
          <w:sz w:val="20"/>
          <w:szCs w:val="20"/>
        </w:rPr>
      </w:pPr>
    </w:p>
    <w:p w14:paraId="2B850B85" w14:textId="77777777" w:rsidR="003540DB" w:rsidRDefault="003540DB" w:rsidP="006177A7">
      <w:pPr>
        <w:ind w:right="24"/>
        <w:jc w:val="right"/>
        <w:rPr>
          <w:rFonts w:ascii="Georgia" w:hAnsi="Georgia" w:cs="Arial"/>
          <w:b/>
          <w:bCs/>
          <w:color w:val="808080"/>
          <w:sz w:val="20"/>
          <w:szCs w:val="20"/>
        </w:rPr>
      </w:pPr>
    </w:p>
    <w:p w14:paraId="6A6BBBCA" w14:textId="77777777" w:rsidR="003540DB" w:rsidRDefault="003540DB" w:rsidP="006177A7">
      <w:pPr>
        <w:ind w:right="24"/>
        <w:jc w:val="right"/>
        <w:rPr>
          <w:rFonts w:ascii="Georgia" w:hAnsi="Georgia" w:cs="Arial"/>
          <w:b/>
          <w:bCs/>
          <w:color w:val="808080"/>
          <w:sz w:val="20"/>
          <w:szCs w:val="20"/>
        </w:rPr>
      </w:pPr>
    </w:p>
    <w:p w14:paraId="03146C4A" w14:textId="77777777" w:rsidR="003540DB" w:rsidRDefault="003540DB" w:rsidP="006177A7">
      <w:pPr>
        <w:ind w:right="24"/>
        <w:jc w:val="right"/>
        <w:rPr>
          <w:rFonts w:ascii="Georgia" w:hAnsi="Georgia" w:cs="Arial"/>
          <w:b/>
          <w:bCs/>
          <w:color w:val="808080"/>
          <w:sz w:val="20"/>
          <w:szCs w:val="20"/>
        </w:rPr>
      </w:pPr>
    </w:p>
    <w:p w14:paraId="0C26D89E" w14:textId="77777777" w:rsidR="003540DB" w:rsidRDefault="003540DB" w:rsidP="006177A7">
      <w:pPr>
        <w:ind w:right="24"/>
        <w:jc w:val="right"/>
        <w:rPr>
          <w:rFonts w:ascii="Georgia" w:hAnsi="Georgia" w:cs="Arial"/>
          <w:b/>
          <w:bCs/>
          <w:color w:val="808080"/>
          <w:sz w:val="20"/>
          <w:szCs w:val="20"/>
        </w:rPr>
      </w:pPr>
    </w:p>
    <w:p w14:paraId="405D1B5D" w14:textId="77777777" w:rsidR="003540DB" w:rsidRDefault="003540DB" w:rsidP="006177A7">
      <w:pPr>
        <w:ind w:right="24"/>
        <w:jc w:val="right"/>
        <w:rPr>
          <w:rFonts w:ascii="Georgia" w:hAnsi="Georgia" w:cs="Arial"/>
          <w:b/>
          <w:bCs/>
          <w:color w:val="808080"/>
          <w:sz w:val="20"/>
          <w:szCs w:val="20"/>
        </w:rPr>
      </w:pPr>
    </w:p>
    <w:p w14:paraId="56D939A7" w14:textId="77777777" w:rsidR="003540DB" w:rsidRDefault="003540DB" w:rsidP="006177A7">
      <w:pPr>
        <w:ind w:right="24"/>
        <w:jc w:val="right"/>
        <w:rPr>
          <w:rFonts w:ascii="Georgia" w:hAnsi="Georgia" w:cs="Arial"/>
          <w:b/>
          <w:bCs/>
          <w:color w:val="808080"/>
          <w:sz w:val="20"/>
          <w:szCs w:val="20"/>
        </w:rPr>
      </w:pPr>
    </w:p>
    <w:p w14:paraId="2E974476" w14:textId="1A907FC1" w:rsidR="003540DB" w:rsidRDefault="003540DB" w:rsidP="006177A7">
      <w:pPr>
        <w:ind w:right="24"/>
        <w:jc w:val="right"/>
        <w:rPr>
          <w:rFonts w:ascii="Georgia" w:hAnsi="Georgia" w:cs="Arial"/>
          <w:b/>
          <w:bCs/>
          <w:color w:val="808080"/>
          <w:sz w:val="20"/>
          <w:szCs w:val="20"/>
        </w:rPr>
      </w:pPr>
    </w:p>
    <w:p w14:paraId="3481DA6B" w14:textId="74A50366" w:rsidR="0050364F" w:rsidRDefault="0050364F" w:rsidP="006177A7">
      <w:pPr>
        <w:ind w:right="24"/>
        <w:jc w:val="right"/>
        <w:rPr>
          <w:rFonts w:ascii="Georgia" w:hAnsi="Georgia" w:cs="Arial"/>
          <w:b/>
          <w:bCs/>
          <w:color w:val="808080"/>
          <w:sz w:val="20"/>
          <w:szCs w:val="20"/>
        </w:rPr>
      </w:pPr>
    </w:p>
    <w:p w14:paraId="798059A9" w14:textId="4BFCA11B" w:rsidR="0050364F" w:rsidRDefault="0050364F" w:rsidP="006177A7">
      <w:pPr>
        <w:ind w:right="24"/>
        <w:jc w:val="right"/>
        <w:rPr>
          <w:rFonts w:ascii="Georgia" w:hAnsi="Georgia" w:cs="Arial"/>
          <w:b/>
          <w:bCs/>
          <w:color w:val="808080"/>
          <w:sz w:val="20"/>
          <w:szCs w:val="20"/>
        </w:rPr>
      </w:pPr>
    </w:p>
    <w:p w14:paraId="35BD5443" w14:textId="77777777" w:rsidR="0050364F" w:rsidRDefault="0050364F" w:rsidP="006177A7">
      <w:pPr>
        <w:ind w:right="24"/>
        <w:jc w:val="right"/>
        <w:rPr>
          <w:rFonts w:ascii="Georgia" w:hAnsi="Georgia" w:cs="Arial"/>
          <w:b/>
          <w:bCs/>
          <w:color w:val="808080"/>
          <w:sz w:val="20"/>
          <w:szCs w:val="20"/>
        </w:rPr>
      </w:pPr>
    </w:p>
    <w:p w14:paraId="767F95F0" w14:textId="77777777" w:rsidR="003540DB" w:rsidRDefault="003540DB" w:rsidP="006177A7">
      <w:pPr>
        <w:ind w:right="24"/>
        <w:jc w:val="right"/>
        <w:rPr>
          <w:rFonts w:ascii="Georgia" w:hAnsi="Georgia" w:cs="Arial"/>
          <w:b/>
          <w:bCs/>
          <w:color w:val="808080"/>
          <w:sz w:val="20"/>
          <w:szCs w:val="20"/>
        </w:rPr>
      </w:pPr>
    </w:p>
    <w:p w14:paraId="2376F8EC" w14:textId="77777777" w:rsidR="0055726B" w:rsidRPr="0055726B" w:rsidRDefault="0055726B" w:rsidP="0055726B">
      <w:pPr>
        <w:pStyle w:val="Zkladntext"/>
        <w:spacing w:before="120" w:after="120"/>
        <w:jc w:val="right"/>
        <w:rPr>
          <w:rFonts w:ascii="Georgia" w:hAnsi="Georgia" w:cs="Arial"/>
          <w:b/>
          <w:bCs/>
          <w:color w:val="808080"/>
          <w:sz w:val="20"/>
        </w:rPr>
      </w:pPr>
      <w:r w:rsidRPr="0055726B">
        <w:rPr>
          <w:rFonts w:ascii="Georgia" w:hAnsi="Georgia" w:cs="Arial"/>
          <w:b/>
          <w:bCs/>
          <w:color w:val="808080"/>
          <w:sz w:val="20"/>
        </w:rPr>
        <w:lastRenderedPageBreak/>
        <w:t xml:space="preserve">B.4  INFORMÁCIE O POUŽITÍ ELEKTRONICKEJ AUKCIE </w:t>
      </w:r>
    </w:p>
    <w:p w14:paraId="263832F4" w14:textId="77777777" w:rsidR="0055726B" w:rsidRDefault="0055726B" w:rsidP="0055726B">
      <w:r>
        <w:t xml:space="preserve"> </w:t>
      </w:r>
    </w:p>
    <w:p w14:paraId="55077D7A" w14:textId="77777777" w:rsidR="0055726B" w:rsidRPr="0055726B" w:rsidRDefault="0055726B" w:rsidP="0055726B">
      <w:pPr>
        <w:rPr>
          <w:rFonts w:ascii="Georgia" w:hAnsi="Georgia"/>
          <w:sz w:val="21"/>
          <w:szCs w:val="21"/>
        </w:rPr>
      </w:pPr>
      <w:r w:rsidRPr="0055726B">
        <w:rPr>
          <w:rFonts w:ascii="Georgia" w:hAnsi="Georgia"/>
          <w:b/>
          <w:bCs/>
          <w:color w:val="000000"/>
          <w:sz w:val="21"/>
          <w:szCs w:val="21"/>
        </w:rPr>
        <w:t>PODMIENKY ELEKTRONICKEJ AUKCIE</w:t>
      </w:r>
      <w:r w:rsidRPr="0055726B">
        <w:rPr>
          <w:rFonts w:ascii="Georgia" w:hAnsi="Georgia"/>
          <w:color w:val="000000"/>
          <w:sz w:val="21"/>
          <w:szCs w:val="21"/>
        </w:rPr>
        <w:t> </w:t>
      </w:r>
    </w:p>
    <w:p w14:paraId="1B658C10" w14:textId="77777777" w:rsidR="0055726B" w:rsidRPr="0055726B" w:rsidRDefault="0055726B" w:rsidP="0055726B">
      <w:pPr>
        <w:ind w:left="357" w:hanging="357"/>
        <w:jc w:val="both"/>
        <w:textAlignment w:val="baseline"/>
        <w:rPr>
          <w:rFonts w:ascii="Georgia" w:hAnsi="Georgia"/>
          <w:color w:val="000000"/>
          <w:sz w:val="21"/>
          <w:szCs w:val="21"/>
        </w:rPr>
      </w:pPr>
      <w:r w:rsidRPr="0055726B">
        <w:rPr>
          <w:rFonts w:ascii="Georgia" w:hAnsi="Georgia"/>
          <w:b/>
          <w:bCs/>
          <w:color w:val="000000"/>
          <w:sz w:val="21"/>
          <w:szCs w:val="21"/>
        </w:rPr>
        <w:t xml:space="preserve">1.       </w:t>
      </w:r>
      <w:r w:rsidRPr="0055726B">
        <w:rPr>
          <w:rFonts w:ascii="Georgia" w:hAnsi="Georgia"/>
          <w:b/>
          <w:bCs/>
          <w:color w:val="000000"/>
          <w:sz w:val="21"/>
          <w:szCs w:val="21"/>
        </w:rPr>
        <w:tab/>
        <w:t>Všeobecné informácie</w:t>
      </w:r>
    </w:p>
    <w:p w14:paraId="21BAF404" w14:textId="77777777" w:rsidR="0055726B" w:rsidRPr="0055726B" w:rsidRDefault="0055726B" w:rsidP="00984FEF">
      <w:pPr>
        <w:numPr>
          <w:ilvl w:val="1"/>
          <w:numId w:val="63"/>
        </w:numPr>
        <w:ind w:left="709" w:hanging="709"/>
        <w:jc w:val="both"/>
        <w:rPr>
          <w:rFonts w:ascii="Georgia" w:hAnsi="Georgia"/>
          <w:color w:val="000000" w:themeColor="text1"/>
          <w:sz w:val="21"/>
          <w:szCs w:val="21"/>
        </w:rPr>
      </w:pPr>
      <w:r w:rsidRPr="0055726B">
        <w:rPr>
          <w:rFonts w:ascii="Georgia" w:hAnsi="Georgia"/>
          <w:b/>
          <w:sz w:val="21"/>
          <w:szCs w:val="21"/>
        </w:rPr>
        <w:t>Elektronická aukcia</w:t>
      </w:r>
      <w:r w:rsidRPr="0055726B">
        <w:rPr>
          <w:rFonts w:ascii="Georgia" w:hAnsi="Georgia"/>
          <w:sz w:val="21"/>
          <w:szCs w:val="21"/>
        </w:rPr>
        <w:t xml:space="preserve"> je na účely tohto verejného </w:t>
      </w:r>
      <w:r w:rsidRPr="0055726B">
        <w:rPr>
          <w:rFonts w:ascii="Georgia" w:hAnsi="Georgia"/>
          <w:color w:val="000000" w:themeColor="text1"/>
          <w:sz w:val="21"/>
          <w:szCs w:val="21"/>
        </w:rPr>
        <w:t xml:space="preserve">obstarávania opakujúci sa proces, ktorý využíva elektronické zariadenia na predkladanie nových cien upravených smerom nadol. </w:t>
      </w:r>
    </w:p>
    <w:p w14:paraId="1C300BC1" w14:textId="77777777" w:rsidR="0055726B" w:rsidRPr="0055726B" w:rsidRDefault="0055726B" w:rsidP="00984FEF">
      <w:pPr>
        <w:numPr>
          <w:ilvl w:val="1"/>
          <w:numId w:val="63"/>
        </w:numPr>
        <w:ind w:left="709" w:hanging="709"/>
        <w:jc w:val="both"/>
        <w:rPr>
          <w:rFonts w:ascii="Georgia" w:hAnsi="Georgia"/>
          <w:color w:val="000000" w:themeColor="text1"/>
          <w:sz w:val="21"/>
          <w:szCs w:val="21"/>
        </w:rPr>
      </w:pPr>
      <w:r w:rsidRPr="0055726B">
        <w:rPr>
          <w:rFonts w:ascii="Georgia" w:hAnsi="Georgia"/>
          <w:color w:val="000000" w:themeColor="text1"/>
          <w:sz w:val="21"/>
          <w:szCs w:val="21"/>
        </w:rPr>
        <w:t xml:space="preserve">Účelom eAukcie je zostavenie poradia ponúk automatizovaným vyhodnotením po úvodnom úplnom vyhodnotení ponúk. </w:t>
      </w:r>
    </w:p>
    <w:p w14:paraId="7A3FBDD5" w14:textId="77777777" w:rsidR="0055726B" w:rsidRPr="0055726B" w:rsidRDefault="0055726B" w:rsidP="00984FEF">
      <w:pPr>
        <w:numPr>
          <w:ilvl w:val="1"/>
          <w:numId w:val="63"/>
        </w:numPr>
        <w:ind w:left="709" w:hanging="709"/>
        <w:jc w:val="both"/>
        <w:rPr>
          <w:rFonts w:ascii="Georgia" w:hAnsi="Georgia"/>
          <w:color w:val="000000" w:themeColor="text1"/>
          <w:sz w:val="21"/>
          <w:szCs w:val="21"/>
        </w:rPr>
      </w:pPr>
      <w:r w:rsidRPr="0055726B">
        <w:rPr>
          <w:rFonts w:ascii="Georgia" w:hAnsi="Georgia"/>
          <w:b/>
          <w:color w:val="000000" w:themeColor="text1"/>
          <w:sz w:val="21"/>
          <w:szCs w:val="21"/>
        </w:rPr>
        <w:t xml:space="preserve">Vyhlasovateľ eAukcie </w:t>
      </w:r>
      <w:r w:rsidRPr="0055726B">
        <w:rPr>
          <w:rFonts w:ascii="Georgia" w:hAnsi="Georgia"/>
          <w:color w:val="000000" w:themeColor="text1"/>
          <w:sz w:val="21"/>
          <w:szCs w:val="21"/>
        </w:rPr>
        <w:t xml:space="preserve">(ďalej len „vyhlasovateľ“) je Slovenská poľnohospodárska univerzita v Nitre bližšie špecifikovaný v týchto súťažných podkladoch. </w:t>
      </w:r>
    </w:p>
    <w:p w14:paraId="7A628298" w14:textId="77777777" w:rsidR="0055726B" w:rsidRPr="0055726B" w:rsidRDefault="0055726B" w:rsidP="00984FEF">
      <w:pPr>
        <w:numPr>
          <w:ilvl w:val="1"/>
          <w:numId w:val="63"/>
        </w:numPr>
        <w:ind w:left="709" w:hanging="709"/>
        <w:jc w:val="both"/>
        <w:rPr>
          <w:rFonts w:ascii="Georgia" w:hAnsi="Georgia"/>
          <w:color w:val="000000" w:themeColor="text1"/>
          <w:sz w:val="21"/>
          <w:szCs w:val="21"/>
        </w:rPr>
      </w:pPr>
      <w:r w:rsidRPr="0055726B">
        <w:rPr>
          <w:rFonts w:ascii="Georgia" w:hAnsi="Georgia"/>
          <w:b/>
          <w:color w:val="000000" w:themeColor="text1"/>
          <w:sz w:val="21"/>
          <w:szCs w:val="21"/>
        </w:rPr>
        <w:t>Predmet eAukcie</w:t>
      </w:r>
      <w:r w:rsidRPr="0055726B">
        <w:rPr>
          <w:rFonts w:ascii="Georgia" w:hAnsi="Georgia"/>
          <w:color w:val="000000" w:themeColor="text1"/>
          <w:sz w:val="21"/>
          <w:szCs w:val="21"/>
        </w:rPr>
        <w:t xml:space="preserve"> je rovnaký ako predmet zákazky, uvedený v oznámení o vyhlásení verejného obstarávania a bližšie špecifikovaný v súťažných podkladoch. </w:t>
      </w:r>
    </w:p>
    <w:p w14:paraId="303908EA" w14:textId="77777777" w:rsidR="0055726B" w:rsidRPr="0055726B" w:rsidRDefault="0055726B" w:rsidP="00984FEF">
      <w:pPr>
        <w:numPr>
          <w:ilvl w:val="1"/>
          <w:numId w:val="63"/>
        </w:numPr>
        <w:ind w:left="709" w:hanging="709"/>
        <w:jc w:val="both"/>
        <w:rPr>
          <w:rFonts w:ascii="Georgia" w:hAnsi="Georgia"/>
          <w:color w:val="000000" w:themeColor="text1"/>
          <w:sz w:val="21"/>
          <w:szCs w:val="21"/>
        </w:rPr>
      </w:pPr>
      <w:r w:rsidRPr="0055726B">
        <w:rPr>
          <w:rFonts w:ascii="Georgia" w:hAnsi="Georgia"/>
          <w:b/>
          <w:color w:val="000000" w:themeColor="text1"/>
          <w:sz w:val="21"/>
          <w:szCs w:val="21"/>
        </w:rPr>
        <w:t>Administrátor</w:t>
      </w:r>
      <w:r w:rsidRPr="0055726B">
        <w:rPr>
          <w:rFonts w:ascii="Georgia" w:hAnsi="Georgia"/>
          <w:color w:val="000000" w:themeColor="text1"/>
          <w:sz w:val="21"/>
          <w:szCs w:val="21"/>
        </w:rPr>
        <w:t xml:space="preserve"> vyhlasovateľa je osoba, ktorá v rámci eAukcie vyzýva uchádzačov na predkladanie nových cien upravených smerom nadol. </w:t>
      </w:r>
    </w:p>
    <w:p w14:paraId="1717D10D" w14:textId="77777777" w:rsidR="0055726B" w:rsidRPr="0055726B" w:rsidRDefault="0055726B" w:rsidP="00984FEF">
      <w:pPr>
        <w:numPr>
          <w:ilvl w:val="1"/>
          <w:numId w:val="63"/>
        </w:numPr>
        <w:ind w:left="709" w:hanging="709"/>
        <w:jc w:val="both"/>
        <w:rPr>
          <w:rFonts w:ascii="Georgia" w:hAnsi="Georgia"/>
          <w:color w:val="000000" w:themeColor="text1"/>
          <w:sz w:val="21"/>
          <w:szCs w:val="21"/>
        </w:rPr>
      </w:pPr>
      <w:r w:rsidRPr="0055726B">
        <w:rPr>
          <w:rFonts w:ascii="Georgia" w:hAnsi="Georgia"/>
          <w:b/>
          <w:color w:val="000000" w:themeColor="text1"/>
          <w:sz w:val="21"/>
          <w:szCs w:val="21"/>
        </w:rPr>
        <w:t>Elektronická aukčná sieň</w:t>
      </w:r>
      <w:r w:rsidRPr="0055726B">
        <w:rPr>
          <w:rFonts w:ascii="Georgia" w:hAnsi="Georgia"/>
          <w:color w:val="000000" w:themeColor="text1"/>
          <w:sz w:val="21"/>
          <w:szCs w:val="21"/>
        </w:rPr>
        <w:t xml:space="preserve"> (ďalej len „eAukčná sieň“) je prostredie umiestnené na určenej adrese vo verejnej dátovej sieti Internet, v ktorom uchádzači predkladajú nové ceny upravené smerom nadol.</w:t>
      </w:r>
    </w:p>
    <w:p w14:paraId="07BBA39D" w14:textId="77777777" w:rsidR="0055726B" w:rsidRPr="0055726B" w:rsidRDefault="0055726B" w:rsidP="00984FEF">
      <w:pPr>
        <w:numPr>
          <w:ilvl w:val="1"/>
          <w:numId w:val="63"/>
        </w:numPr>
        <w:ind w:left="709" w:hanging="709"/>
        <w:jc w:val="both"/>
        <w:rPr>
          <w:rFonts w:ascii="Georgia" w:hAnsi="Georgia"/>
          <w:color w:val="000000" w:themeColor="text1"/>
          <w:sz w:val="21"/>
          <w:szCs w:val="21"/>
        </w:rPr>
      </w:pPr>
      <w:r w:rsidRPr="0055726B">
        <w:rPr>
          <w:rFonts w:ascii="Georgia" w:hAnsi="Georgia"/>
          <w:b/>
          <w:color w:val="000000" w:themeColor="text1"/>
          <w:sz w:val="21"/>
          <w:szCs w:val="21"/>
        </w:rPr>
        <w:t>Prípravné kolo</w:t>
      </w:r>
      <w:r w:rsidRPr="0055726B">
        <w:rPr>
          <w:rFonts w:ascii="Georgia" w:hAnsi="Georgia"/>
          <w:color w:val="000000" w:themeColor="text1"/>
          <w:sz w:val="21"/>
          <w:szCs w:val="21"/>
        </w:rPr>
        <w:t xml:space="preserve"> je časť postupu, v ktorom sa po sprístupnení eAukčnej siene uchádzači oboznámia </w:t>
      </w:r>
      <w:r w:rsidRPr="0055726B">
        <w:rPr>
          <w:rFonts w:ascii="Georgia" w:hAnsi="Georgia"/>
          <w:color w:val="000000" w:themeColor="text1"/>
          <w:sz w:val="21"/>
          <w:szCs w:val="21"/>
        </w:rPr>
        <w:br/>
        <w:t>s  Aukčným prostredím pred zahájením Aukčného kola (elektronickej aukcie).</w:t>
      </w:r>
    </w:p>
    <w:p w14:paraId="448060E0" w14:textId="77777777" w:rsidR="0055726B" w:rsidRPr="0055726B" w:rsidRDefault="0055726B" w:rsidP="00984FEF">
      <w:pPr>
        <w:numPr>
          <w:ilvl w:val="1"/>
          <w:numId w:val="63"/>
        </w:numPr>
        <w:ind w:left="709" w:hanging="709"/>
        <w:jc w:val="both"/>
        <w:rPr>
          <w:rFonts w:ascii="Georgia" w:hAnsi="Georgia"/>
          <w:color w:val="000000" w:themeColor="text1"/>
          <w:sz w:val="21"/>
          <w:szCs w:val="21"/>
        </w:rPr>
      </w:pPr>
      <w:r w:rsidRPr="0055726B">
        <w:rPr>
          <w:rFonts w:ascii="Georgia" w:hAnsi="Georgia"/>
          <w:b/>
          <w:color w:val="000000" w:themeColor="text1"/>
          <w:sz w:val="21"/>
          <w:szCs w:val="21"/>
        </w:rPr>
        <w:t>Aukčné kolo</w:t>
      </w:r>
      <w:r w:rsidRPr="0055726B">
        <w:rPr>
          <w:rFonts w:ascii="Georgia" w:hAnsi="Georgia"/>
          <w:color w:val="000000" w:themeColor="text1"/>
          <w:sz w:val="21"/>
          <w:szCs w:val="21"/>
        </w:rPr>
        <w:t xml:space="preserve"> (elektronická aukcia) je časť postupu, v ktorom prebieha on-line vzájomné porovnávanie cien ponúkaných uchádzačmi prihlásených do eAukcie a ich vyhodnocovanie v limitovanom čase.</w:t>
      </w:r>
    </w:p>
    <w:p w14:paraId="0C115CFA" w14:textId="77777777" w:rsidR="0055726B" w:rsidRPr="0055726B" w:rsidRDefault="0055726B" w:rsidP="0055726B">
      <w:pPr>
        <w:ind w:left="709"/>
        <w:jc w:val="both"/>
        <w:rPr>
          <w:rFonts w:ascii="Georgia" w:hAnsi="Georgia"/>
          <w:color w:val="000000" w:themeColor="text1"/>
          <w:sz w:val="21"/>
          <w:szCs w:val="21"/>
        </w:rPr>
      </w:pPr>
    </w:p>
    <w:p w14:paraId="11289001" w14:textId="77777777" w:rsidR="0055726B" w:rsidRPr="0055726B" w:rsidRDefault="0055726B" w:rsidP="0055726B">
      <w:pPr>
        <w:ind w:left="357" w:hanging="357"/>
        <w:jc w:val="both"/>
        <w:rPr>
          <w:rFonts w:ascii="Georgia" w:hAnsi="Georgia"/>
          <w:color w:val="000000" w:themeColor="text1"/>
          <w:sz w:val="21"/>
          <w:szCs w:val="21"/>
        </w:rPr>
      </w:pPr>
      <w:r w:rsidRPr="0055726B">
        <w:rPr>
          <w:rFonts w:ascii="Georgia" w:hAnsi="Georgia"/>
          <w:b/>
          <w:bCs/>
          <w:smallCaps/>
          <w:color w:val="000000" w:themeColor="text1"/>
          <w:sz w:val="21"/>
          <w:szCs w:val="21"/>
        </w:rPr>
        <w:t>2.</w:t>
      </w:r>
      <w:r w:rsidRPr="0055726B">
        <w:rPr>
          <w:rFonts w:ascii="Georgia" w:hAnsi="Georgia"/>
          <w:color w:val="000000" w:themeColor="text1"/>
          <w:sz w:val="21"/>
          <w:szCs w:val="21"/>
        </w:rPr>
        <w:t xml:space="preserve">          </w:t>
      </w:r>
      <w:r w:rsidRPr="0055726B">
        <w:rPr>
          <w:rFonts w:ascii="Georgia" w:hAnsi="Georgia"/>
          <w:b/>
          <w:bCs/>
          <w:color w:val="000000" w:themeColor="text1"/>
          <w:sz w:val="21"/>
          <w:szCs w:val="21"/>
        </w:rPr>
        <w:t>Priebeh</w:t>
      </w:r>
    </w:p>
    <w:p w14:paraId="5C293E25" w14:textId="576D17BE" w:rsidR="0055726B" w:rsidRPr="0055726B" w:rsidRDefault="0055726B" w:rsidP="0055726B">
      <w:pPr>
        <w:pStyle w:val="Odsekzoznamu"/>
        <w:ind w:left="709" w:hanging="709"/>
        <w:jc w:val="both"/>
        <w:rPr>
          <w:rFonts w:ascii="Georgia" w:hAnsi="Georgia"/>
          <w:color w:val="000000" w:themeColor="text1"/>
          <w:sz w:val="21"/>
          <w:szCs w:val="21"/>
        </w:rPr>
      </w:pPr>
      <w:r w:rsidRPr="0055726B">
        <w:rPr>
          <w:rFonts w:ascii="Georgia" w:hAnsi="Georgia"/>
          <w:color w:val="000000" w:themeColor="text1"/>
          <w:sz w:val="21"/>
          <w:szCs w:val="21"/>
        </w:rPr>
        <w:t xml:space="preserve">2.1   </w:t>
      </w:r>
      <w:r w:rsidRPr="0055726B">
        <w:rPr>
          <w:rFonts w:ascii="Georgia" w:hAnsi="Georgia"/>
          <w:color w:val="000000" w:themeColor="text1"/>
          <w:sz w:val="21"/>
          <w:szCs w:val="21"/>
        </w:rPr>
        <w:tab/>
        <w:t xml:space="preserve">Názov eAukcie: </w:t>
      </w:r>
      <w:r w:rsidRPr="0055726B">
        <w:rPr>
          <w:rFonts w:ascii="Georgia" w:hAnsi="Georgia"/>
          <w:b/>
          <w:bCs/>
          <w:color w:val="000000" w:themeColor="text1"/>
          <w:sz w:val="21"/>
          <w:szCs w:val="21"/>
          <w:lang w:eastAsia="cs-CZ"/>
        </w:rPr>
        <w:t>„Dodávka elektrickej energie pre zmluvné obdobie od 01.01.20</w:t>
      </w:r>
      <w:r>
        <w:rPr>
          <w:rFonts w:ascii="Georgia" w:hAnsi="Georgia"/>
          <w:b/>
          <w:bCs/>
          <w:color w:val="000000" w:themeColor="text1"/>
          <w:sz w:val="21"/>
          <w:szCs w:val="21"/>
          <w:lang w:eastAsia="cs-CZ"/>
        </w:rPr>
        <w:t>22</w:t>
      </w:r>
      <w:r w:rsidRPr="0055726B">
        <w:rPr>
          <w:rFonts w:ascii="Georgia" w:hAnsi="Georgia"/>
          <w:b/>
          <w:bCs/>
          <w:color w:val="000000" w:themeColor="text1"/>
          <w:sz w:val="21"/>
          <w:szCs w:val="21"/>
          <w:lang w:eastAsia="cs-CZ"/>
        </w:rPr>
        <w:t xml:space="preserve"> do 31.12.202</w:t>
      </w:r>
      <w:r>
        <w:rPr>
          <w:rFonts w:ascii="Georgia" w:hAnsi="Georgia"/>
          <w:b/>
          <w:bCs/>
          <w:color w:val="000000" w:themeColor="text1"/>
          <w:sz w:val="21"/>
          <w:szCs w:val="21"/>
          <w:lang w:eastAsia="cs-CZ"/>
        </w:rPr>
        <w:t>4</w:t>
      </w:r>
      <w:r w:rsidRPr="0055726B">
        <w:rPr>
          <w:rFonts w:ascii="Georgia" w:hAnsi="Georgia"/>
          <w:b/>
          <w:bCs/>
          <w:color w:val="000000" w:themeColor="text1"/>
          <w:sz w:val="21"/>
          <w:szCs w:val="21"/>
          <w:lang w:eastAsia="cs-CZ"/>
        </w:rPr>
        <w:t>“</w:t>
      </w:r>
      <w:r w:rsidRPr="0055726B">
        <w:rPr>
          <w:rFonts w:ascii="Georgia" w:hAnsi="Georgia"/>
          <w:color w:val="000000" w:themeColor="text1"/>
          <w:sz w:val="21"/>
          <w:szCs w:val="21"/>
        </w:rPr>
        <w:t xml:space="preserve">.  </w:t>
      </w:r>
    </w:p>
    <w:p w14:paraId="3541EBBB" w14:textId="77777777" w:rsidR="0055726B" w:rsidRPr="0055726B" w:rsidRDefault="0055726B" w:rsidP="0055726B">
      <w:pPr>
        <w:pStyle w:val="Odsekzoznamu"/>
        <w:ind w:left="705"/>
        <w:jc w:val="both"/>
        <w:rPr>
          <w:rFonts w:ascii="Georgia" w:hAnsi="Georgia"/>
          <w:color w:val="000000" w:themeColor="text1"/>
          <w:sz w:val="21"/>
          <w:szCs w:val="21"/>
        </w:rPr>
      </w:pPr>
      <w:r w:rsidRPr="0055726B">
        <w:rPr>
          <w:rFonts w:ascii="Georgia" w:hAnsi="Georgia"/>
          <w:color w:val="000000" w:themeColor="text1"/>
          <w:sz w:val="21"/>
          <w:szCs w:val="21"/>
        </w:rPr>
        <w:t xml:space="preserve">Ponuky uchádzačov budú posudzované na základe hodnotenia podľa najnižšej celkovej ponukovej ceny. </w:t>
      </w:r>
    </w:p>
    <w:p w14:paraId="3CFD3A0D" w14:textId="77777777" w:rsidR="0055726B" w:rsidRPr="00DF3FB9" w:rsidRDefault="0055726B" w:rsidP="006419DE">
      <w:pPr>
        <w:spacing w:after="120"/>
        <w:ind w:left="708"/>
        <w:jc w:val="both"/>
        <w:rPr>
          <w:rFonts w:ascii="Georgia" w:hAnsi="Georgia"/>
          <w:color w:val="FF0000"/>
          <w:sz w:val="21"/>
          <w:szCs w:val="21"/>
        </w:rPr>
      </w:pPr>
      <w:r w:rsidRPr="00DF3FB9">
        <w:rPr>
          <w:rFonts w:ascii="Georgia" w:hAnsi="Georgia"/>
          <w:color w:val="FF0000"/>
          <w:sz w:val="21"/>
          <w:szCs w:val="21"/>
        </w:rPr>
        <w:t xml:space="preserve">Prvky, ktorých hodnoty sú predmetom ponuky uchádzača v eAukcii sú jednotková cena za 1 MWh silovej elektriny bez DPH, bez služby súvisiacej s distribúciou, prepravou a spotrebnej dane  </w:t>
      </w:r>
    </w:p>
    <w:p w14:paraId="59A8EBBF" w14:textId="77777777" w:rsidR="0055726B" w:rsidRPr="0055726B" w:rsidRDefault="0055726B" w:rsidP="006419DE">
      <w:pPr>
        <w:pStyle w:val="Zkladntext"/>
        <w:spacing w:after="120"/>
        <w:ind w:left="709" w:hanging="709"/>
        <w:rPr>
          <w:rFonts w:ascii="Georgia" w:hAnsi="Georgia"/>
          <w:b/>
          <w:bCs/>
          <w:color w:val="000000" w:themeColor="text1"/>
          <w:sz w:val="21"/>
          <w:szCs w:val="21"/>
        </w:rPr>
      </w:pPr>
      <w:r w:rsidRPr="0055726B">
        <w:rPr>
          <w:rFonts w:ascii="Georgia" w:hAnsi="Georgia"/>
          <w:bCs/>
          <w:color w:val="000000" w:themeColor="text1"/>
          <w:sz w:val="21"/>
          <w:szCs w:val="21"/>
        </w:rPr>
        <w:t xml:space="preserve">2.3 </w:t>
      </w:r>
      <w:r w:rsidRPr="0055726B">
        <w:rPr>
          <w:rFonts w:ascii="Georgia" w:hAnsi="Georgia"/>
          <w:bCs/>
          <w:color w:val="000000" w:themeColor="text1"/>
          <w:sz w:val="21"/>
          <w:szCs w:val="21"/>
        </w:rPr>
        <w:tab/>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4068F539" w14:textId="2B3A4C86" w:rsidR="0055726B" w:rsidRPr="00BB2C3D" w:rsidRDefault="0055726B" w:rsidP="00BB2C3D">
      <w:pPr>
        <w:pStyle w:val="Zkladntext"/>
        <w:spacing w:after="120"/>
        <w:ind w:left="709" w:hanging="709"/>
        <w:rPr>
          <w:rFonts w:ascii="Calibri" w:hAnsi="Calibri"/>
          <w:sz w:val="22"/>
          <w:szCs w:val="22"/>
        </w:rPr>
      </w:pPr>
      <w:r w:rsidRPr="0055726B">
        <w:rPr>
          <w:rFonts w:ascii="Georgia" w:hAnsi="Georgia"/>
          <w:bCs/>
          <w:color w:val="000000" w:themeColor="text1"/>
          <w:sz w:val="21"/>
          <w:szCs w:val="21"/>
        </w:rPr>
        <w:t xml:space="preserve">2.4   </w:t>
      </w:r>
      <w:r w:rsidRPr="0055726B">
        <w:rPr>
          <w:rFonts w:ascii="Georgia" w:hAnsi="Georgia"/>
          <w:bCs/>
          <w:color w:val="000000" w:themeColor="text1"/>
          <w:sz w:val="21"/>
          <w:szCs w:val="21"/>
        </w:rPr>
        <w:tab/>
        <w:t>eAukcia sa bude vykonávať prostredníctvom sw PROEBIZ</w:t>
      </w:r>
      <w:r w:rsidR="00BB2C3D">
        <w:rPr>
          <w:rFonts w:ascii="Georgia" w:hAnsi="Georgia"/>
          <w:bCs/>
          <w:color w:val="000000" w:themeColor="text1"/>
          <w:sz w:val="21"/>
          <w:szCs w:val="21"/>
        </w:rPr>
        <w:t xml:space="preserve"> TENDERBOX.</w:t>
      </w:r>
    </w:p>
    <w:p w14:paraId="159468B2" w14:textId="77777777" w:rsidR="0055726B" w:rsidRPr="0055726B" w:rsidRDefault="0055726B" w:rsidP="00BB2C3D">
      <w:pPr>
        <w:spacing w:after="120"/>
        <w:ind w:left="709" w:hanging="709"/>
        <w:jc w:val="both"/>
        <w:rPr>
          <w:rFonts w:ascii="Georgia" w:hAnsi="Georgia"/>
          <w:sz w:val="21"/>
          <w:szCs w:val="21"/>
        </w:rPr>
      </w:pPr>
      <w:r w:rsidRPr="0055726B">
        <w:rPr>
          <w:rFonts w:ascii="Georgia" w:hAnsi="Georgia"/>
          <w:sz w:val="21"/>
          <w:szCs w:val="21"/>
        </w:rPr>
        <w:t xml:space="preserve">2.5     </w:t>
      </w:r>
      <w:r w:rsidRPr="0055726B">
        <w:rPr>
          <w:rFonts w:ascii="Georgia" w:hAnsi="Georgia"/>
          <w:sz w:val="21"/>
          <w:szCs w:val="21"/>
        </w:rPr>
        <w:tab/>
        <w:t>V Prípravnom kole sa uchádzači oboznámia s priebehom eAukcie a Popisom aukčného prostredia. Výzva obsahuje aj údaje týkajúce sa minimálneho kroku zníženia ceny predmetu zákazky, pravidlá predlžovania Aukčného kola  a lehotu platnosti prístupových kľúčov a pod.</w:t>
      </w:r>
    </w:p>
    <w:p w14:paraId="79813819" w14:textId="77777777" w:rsidR="0055726B" w:rsidRPr="0055726B" w:rsidRDefault="0055726B" w:rsidP="006419DE">
      <w:pPr>
        <w:spacing w:after="120"/>
        <w:ind w:left="709" w:hanging="709"/>
        <w:jc w:val="both"/>
        <w:rPr>
          <w:rFonts w:ascii="Georgia" w:hAnsi="Georgia"/>
          <w:color w:val="000000"/>
          <w:sz w:val="21"/>
          <w:szCs w:val="21"/>
        </w:rPr>
      </w:pPr>
      <w:r w:rsidRPr="0055726B">
        <w:rPr>
          <w:rFonts w:ascii="Georgia" w:hAnsi="Georgia"/>
          <w:sz w:val="21"/>
          <w:szCs w:val="21"/>
        </w:rPr>
        <w:t xml:space="preserve">2.6  </w:t>
      </w:r>
      <w:r w:rsidRPr="0055726B">
        <w:rPr>
          <w:rFonts w:ascii="Georgia" w:hAnsi="Georgia"/>
          <w:sz w:val="21"/>
          <w:szCs w:val="21"/>
        </w:rPr>
        <w:tab/>
        <w:t>Uchádzačom, ktorí budú vyzvaní na účasť v eAukcii, bude v Prípravnom kole a v čase uvedenom vo Výzve sprístupnená eAukčná sieň, kde si môžu skontrolovať správnosť zadaných vstupných cien, ktoré do eAukčnej siene zadá administrátor eAukcie. Každý uchádzač bude vidieť iba svoju ponuku a </w:t>
      </w:r>
      <w:r w:rsidRPr="0055726B">
        <w:rPr>
          <w:rFonts w:ascii="Georgia" w:hAnsi="Georgia"/>
          <w:sz w:val="21"/>
          <w:szCs w:val="21"/>
          <w:u w:val="single"/>
        </w:rPr>
        <w:t>až do začiatku Aukčného kola ju nemôže meniť.</w:t>
      </w:r>
      <w:r w:rsidRPr="0055726B">
        <w:rPr>
          <w:rFonts w:ascii="Georgia" w:hAnsi="Georgia"/>
          <w:sz w:val="21"/>
          <w:szCs w:val="21"/>
        </w:rPr>
        <w:t xml:space="preserve"> Všetky informácie o prihlásení sa a priebehu</w:t>
      </w:r>
      <w:r w:rsidRPr="0055726B">
        <w:rPr>
          <w:rFonts w:ascii="Georgia" w:hAnsi="Georgia"/>
          <w:color w:val="000000"/>
          <w:sz w:val="21"/>
          <w:szCs w:val="21"/>
        </w:rPr>
        <w:t xml:space="preserve"> budú uvedené vo Výzve.</w:t>
      </w:r>
    </w:p>
    <w:p w14:paraId="6D520333" w14:textId="77777777" w:rsidR="0055726B" w:rsidRPr="0055726B" w:rsidRDefault="0055726B" w:rsidP="006419DE">
      <w:pPr>
        <w:spacing w:after="120"/>
        <w:ind w:left="709" w:hanging="709"/>
        <w:jc w:val="both"/>
        <w:rPr>
          <w:rFonts w:ascii="Georgia" w:hAnsi="Georgia"/>
          <w:color w:val="000000"/>
          <w:sz w:val="21"/>
          <w:szCs w:val="21"/>
        </w:rPr>
      </w:pPr>
      <w:r w:rsidRPr="0055726B">
        <w:rPr>
          <w:rFonts w:ascii="Georgia" w:hAnsi="Georgia"/>
          <w:color w:val="000000"/>
          <w:sz w:val="21"/>
          <w:szCs w:val="21"/>
        </w:rPr>
        <w:lastRenderedPageBreak/>
        <w:t xml:space="preserve">2.7   </w:t>
      </w:r>
      <w:r w:rsidRPr="0055726B">
        <w:rPr>
          <w:rFonts w:ascii="Georgia" w:hAnsi="Georgia"/>
          <w:color w:val="000000"/>
          <w:sz w:val="21"/>
          <w:szCs w:val="21"/>
        </w:rPr>
        <w:tab/>
        <w:t xml:space="preserve">Aukčné kolo sa začne a skončí v termínoch  uvedených vo Výzve. Na začiatku Aukčného kola sa všetkým uchádzačom zobrazia: </w:t>
      </w:r>
    </w:p>
    <w:p w14:paraId="7E51BFEC" w14:textId="77777777" w:rsidR="0055726B" w:rsidRPr="0055726B" w:rsidRDefault="0055726B" w:rsidP="00984FEF">
      <w:pPr>
        <w:numPr>
          <w:ilvl w:val="0"/>
          <w:numId w:val="64"/>
        </w:numPr>
        <w:spacing w:after="120"/>
        <w:jc w:val="both"/>
        <w:rPr>
          <w:rFonts w:ascii="Georgia" w:hAnsi="Georgia"/>
          <w:sz w:val="21"/>
          <w:szCs w:val="21"/>
        </w:rPr>
      </w:pPr>
      <w:r w:rsidRPr="0055726B">
        <w:rPr>
          <w:rFonts w:ascii="Georgia" w:hAnsi="Georgia"/>
          <w:sz w:val="21"/>
          <w:szCs w:val="21"/>
        </w:rPr>
        <w:t>ich jednotková cena za 1 MWh v EUR bez DPH</w:t>
      </w:r>
    </w:p>
    <w:p w14:paraId="213CBF71" w14:textId="77777777" w:rsidR="0055726B" w:rsidRPr="0055726B" w:rsidRDefault="0055726B" w:rsidP="00984FEF">
      <w:pPr>
        <w:numPr>
          <w:ilvl w:val="0"/>
          <w:numId w:val="64"/>
        </w:numPr>
        <w:spacing w:after="120"/>
        <w:jc w:val="both"/>
        <w:rPr>
          <w:rFonts w:ascii="Georgia" w:hAnsi="Georgia"/>
          <w:sz w:val="21"/>
          <w:szCs w:val="21"/>
        </w:rPr>
      </w:pPr>
      <w:r w:rsidRPr="0055726B">
        <w:rPr>
          <w:rFonts w:ascii="Georgia" w:hAnsi="Georgia"/>
          <w:sz w:val="21"/>
          <w:szCs w:val="21"/>
        </w:rPr>
        <w:t>najnižšia jednotková cena  za 1 MWh v EUR bez DPH</w:t>
      </w:r>
    </w:p>
    <w:p w14:paraId="32890B86" w14:textId="77777777" w:rsidR="0055726B" w:rsidRPr="0055726B" w:rsidRDefault="0055726B" w:rsidP="00984FEF">
      <w:pPr>
        <w:numPr>
          <w:ilvl w:val="0"/>
          <w:numId w:val="64"/>
        </w:numPr>
        <w:spacing w:after="120"/>
        <w:jc w:val="both"/>
        <w:rPr>
          <w:rFonts w:ascii="Georgia" w:hAnsi="Georgia"/>
          <w:sz w:val="21"/>
          <w:szCs w:val="21"/>
        </w:rPr>
      </w:pPr>
      <w:r w:rsidRPr="0055726B">
        <w:rPr>
          <w:rFonts w:ascii="Georgia" w:hAnsi="Georgia"/>
          <w:sz w:val="21"/>
          <w:szCs w:val="21"/>
        </w:rPr>
        <w:t xml:space="preserve">najnižšia celková ponuková cena v EUR bez DPH, </w:t>
      </w:r>
    </w:p>
    <w:p w14:paraId="4E8BD35E" w14:textId="77777777" w:rsidR="0055726B" w:rsidRPr="0055726B" w:rsidRDefault="0055726B" w:rsidP="00984FEF">
      <w:pPr>
        <w:numPr>
          <w:ilvl w:val="0"/>
          <w:numId w:val="64"/>
        </w:numPr>
        <w:spacing w:after="120"/>
        <w:jc w:val="both"/>
        <w:rPr>
          <w:rFonts w:ascii="Georgia" w:hAnsi="Georgia"/>
          <w:sz w:val="21"/>
          <w:szCs w:val="21"/>
        </w:rPr>
      </w:pPr>
      <w:r w:rsidRPr="0055726B">
        <w:rPr>
          <w:rFonts w:ascii="Georgia" w:hAnsi="Georgia"/>
          <w:sz w:val="21"/>
          <w:szCs w:val="21"/>
        </w:rPr>
        <w:t xml:space="preserve">ich celková ponuková cena v EUR bez DPH, </w:t>
      </w:r>
    </w:p>
    <w:p w14:paraId="4949DF75" w14:textId="18A4E257" w:rsidR="0055726B" w:rsidRPr="008565C2" w:rsidRDefault="0055726B" w:rsidP="00984FEF">
      <w:pPr>
        <w:numPr>
          <w:ilvl w:val="0"/>
          <w:numId w:val="64"/>
        </w:numPr>
        <w:spacing w:after="120"/>
        <w:jc w:val="both"/>
        <w:rPr>
          <w:rFonts w:ascii="Georgia" w:hAnsi="Georgia"/>
          <w:sz w:val="21"/>
          <w:szCs w:val="21"/>
        </w:rPr>
      </w:pPr>
      <w:r w:rsidRPr="0055726B">
        <w:rPr>
          <w:rFonts w:ascii="Georgia" w:hAnsi="Georgia"/>
          <w:sz w:val="21"/>
          <w:szCs w:val="21"/>
        </w:rPr>
        <w:t xml:space="preserve">ich priebežné umiestnenie (poradie). </w:t>
      </w:r>
    </w:p>
    <w:p w14:paraId="320E706F" w14:textId="77777777" w:rsidR="0055726B" w:rsidRPr="0055726B" w:rsidRDefault="0055726B" w:rsidP="006419DE">
      <w:pPr>
        <w:spacing w:after="120"/>
        <w:ind w:left="708"/>
        <w:jc w:val="both"/>
        <w:rPr>
          <w:rFonts w:ascii="Georgia" w:hAnsi="Georgia"/>
          <w:color w:val="000000"/>
          <w:sz w:val="21"/>
          <w:szCs w:val="21"/>
        </w:rPr>
      </w:pPr>
      <w:r w:rsidRPr="0055726B">
        <w:rPr>
          <w:rFonts w:ascii="Georgia" w:hAnsi="Georgia"/>
          <w:color w:val="000000"/>
          <w:sz w:val="21"/>
          <w:szCs w:val="21"/>
        </w:rPr>
        <w:t xml:space="preserve">Predmetom úpravy v eAukcii budú </w:t>
      </w:r>
      <w:r w:rsidRPr="0055726B">
        <w:rPr>
          <w:rFonts w:ascii="Georgia" w:hAnsi="Georgia"/>
          <w:sz w:val="21"/>
          <w:szCs w:val="21"/>
        </w:rPr>
        <w:t xml:space="preserve">prvky, ktorých hodnoty sú predmetom ponuky uchádzača v eAukcii, </w:t>
      </w:r>
      <w:r w:rsidRPr="0055726B">
        <w:rPr>
          <w:rFonts w:ascii="Georgia" w:hAnsi="Georgia"/>
          <w:color w:val="000000"/>
          <w:sz w:val="21"/>
          <w:szCs w:val="21"/>
        </w:rPr>
        <w:t xml:space="preserve">pričom sa bude automaticky prerátavať celková ponuková cena. Uchádzači budú upravovať ceny smerom nadol. </w:t>
      </w:r>
    </w:p>
    <w:p w14:paraId="6EFC1F7F" w14:textId="77777777" w:rsidR="0055726B" w:rsidRPr="0055726B" w:rsidRDefault="0055726B" w:rsidP="006419DE">
      <w:pPr>
        <w:spacing w:after="120"/>
        <w:ind w:left="708"/>
        <w:jc w:val="both"/>
        <w:rPr>
          <w:rFonts w:ascii="Georgia" w:hAnsi="Georgia"/>
          <w:color w:val="000000"/>
          <w:sz w:val="21"/>
          <w:szCs w:val="21"/>
        </w:rPr>
      </w:pPr>
      <w:r w:rsidRPr="0055726B">
        <w:rPr>
          <w:rFonts w:ascii="Georgia" w:hAnsi="Georgia"/>
          <w:color w:val="000000"/>
          <w:sz w:val="21"/>
          <w:szCs w:val="21"/>
        </w:rPr>
        <w:t xml:space="preserve">Vyhlasovateľ upozorňuje, že systém neumožní dorovnať najnižšiu celkovú cenu (t.j. nie je možné dorovnať ponuku uchádzača na priebežnom 1. mieste). </w:t>
      </w:r>
    </w:p>
    <w:p w14:paraId="1F485468" w14:textId="3D7D889D" w:rsidR="0055726B" w:rsidRPr="0055726B" w:rsidRDefault="0055726B" w:rsidP="000D6299">
      <w:pPr>
        <w:spacing w:after="120"/>
        <w:ind w:left="708"/>
        <w:jc w:val="both"/>
        <w:rPr>
          <w:rFonts w:ascii="Georgia" w:hAnsi="Georgia"/>
          <w:sz w:val="21"/>
          <w:szCs w:val="21"/>
        </w:rPr>
      </w:pPr>
      <w:r w:rsidRPr="0055726B">
        <w:rPr>
          <w:rFonts w:ascii="Georgia" w:hAnsi="Georgia"/>
          <w:color w:val="000000"/>
          <w:sz w:val="21"/>
          <w:szCs w:val="21"/>
        </w:rPr>
        <w:t xml:space="preserve">V priebehu Aukčného kola budú zverejňované všetkým uchádzačom zaradeným do eAukcie v eAukčnej sieni informácie, ktoré umožnia uchádzačom zistiť v každom okamihu ich relatívne </w:t>
      </w:r>
      <w:r w:rsidRPr="0055726B">
        <w:rPr>
          <w:rFonts w:ascii="Georgia" w:hAnsi="Georgia"/>
          <w:sz w:val="21"/>
          <w:szCs w:val="21"/>
        </w:rPr>
        <w:t>umiestnenie.</w:t>
      </w:r>
    </w:p>
    <w:p w14:paraId="4A517F84" w14:textId="49A385B2" w:rsidR="0055726B" w:rsidRPr="000D6299" w:rsidRDefault="0055726B" w:rsidP="000D6299">
      <w:pPr>
        <w:spacing w:after="120"/>
        <w:ind w:left="708"/>
        <w:jc w:val="both"/>
        <w:rPr>
          <w:rFonts w:ascii="Georgia" w:hAnsi="Georgia"/>
          <w:sz w:val="21"/>
          <w:szCs w:val="21"/>
        </w:rPr>
      </w:pPr>
      <w:r w:rsidRPr="0055726B">
        <w:rPr>
          <w:rFonts w:ascii="Georgia" w:hAnsi="Georgia"/>
          <w:sz w:val="21"/>
          <w:szCs w:val="21"/>
        </w:rPr>
        <w:t>V prípade rovnosti kritéria na vyhodnotenie ponúk (teda celkovej ponukovej ceny) a hodnôt pomocných vyhodnocovacích kritérií systém zohľadní časové hľadisko a o priebežnom umiestnení (poradí) uchádzačov rozhoduje skorší čas dosiahnutia celkovej ponukovej ceny.</w:t>
      </w:r>
    </w:p>
    <w:p w14:paraId="3395D4E7" w14:textId="77777777" w:rsidR="0055726B" w:rsidRPr="0055726B" w:rsidRDefault="0055726B" w:rsidP="006419DE">
      <w:pPr>
        <w:spacing w:after="120"/>
        <w:ind w:left="705" w:hanging="705"/>
        <w:jc w:val="both"/>
        <w:rPr>
          <w:rFonts w:ascii="Georgia" w:hAnsi="Georgia"/>
          <w:sz w:val="21"/>
          <w:szCs w:val="21"/>
        </w:rPr>
      </w:pPr>
      <w:r w:rsidRPr="0055726B">
        <w:rPr>
          <w:rFonts w:ascii="Georgia" w:hAnsi="Georgia"/>
          <w:color w:val="000000"/>
          <w:sz w:val="21"/>
          <w:szCs w:val="21"/>
        </w:rPr>
        <w:t xml:space="preserve">2.8   </w:t>
      </w:r>
      <w:r w:rsidRPr="0055726B">
        <w:rPr>
          <w:rFonts w:ascii="Georgia" w:hAnsi="Georgia"/>
          <w:color w:val="000000"/>
          <w:sz w:val="21"/>
          <w:szCs w:val="21"/>
        </w:rPr>
        <w:tab/>
        <w:t xml:space="preserve">Minimálny krok zníženia ceny uchádzača </w:t>
      </w:r>
      <w:r w:rsidRPr="0055726B">
        <w:rPr>
          <w:rFonts w:ascii="Georgia" w:hAnsi="Georgia"/>
          <w:sz w:val="21"/>
          <w:szCs w:val="21"/>
        </w:rPr>
        <w:t xml:space="preserve">je </w:t>
      </w:r>
      <w:r w:rsidRPr="0055726B">
        <w:rPr>
          <w:rFonts w:ascii="Georgia" w:hAnsi="Georgia"/>
          <w:b/>
          <w:sz w:val="21"/>
          <w:szCs w:val="21"/>
        </w:rPr>
        <w:t>0,50 %</w:t>
      </w:r>
      <w:r w:rsidRPr="0055726B">
        <w:rPr>
          <w:rFonts w:ascii="Georgia" w:hAnsi="Georgia"/>
          <w:sz w:val="21"/>
          <w:szCs w:val="21"/>
        </w:rPr>
        <w:t xml:space="preserve"> z aktuálnej ceny položky daného uchádzača.  </w:t>
      </w:r>
    </w:p>
    <w:p w14:paraId="1615759E" w14:textId="77777777" w:rsidR="0055726B" w:rsidRPr="0055726B" w:rsidRDefault="0055726B" w:rsidP="006419DE">
      <w:pPr>
        <w:spacing w:after="120"/>
        <w:ind w:left="705" w:hanging="705"/>
        <w:jc w:val="both"/>
        <w:rPr>
          <w:rFonts w:ascii="Georgia" w:hAnsi="Georgia"/>
          <w:sz w:val="21"/>
          <w:szCs w:val="21"/>
        </w:rPr>
      </w:pPr>
      <w:r w:rsidRPr="0055726B">
        <w:rPr>
          <w:rFonts w:ascii="Georgia" w:hAnsi="Georgia"/>
          <w:sz w:val="21"/>
          <w:szCs w:val="21"/>
        </w:rPr>
        <w:t>2.9.</w:t>
      </w:r>
      <w:r w:rsidRPr="0055726B">
        <w:rPr>
          <w:rFonts w:ascii="Georgia" w:hAnsi="Georgia"/>
          <w:sz w:val="21"/>
          <w:szCs w:val="21"/>
        </w:rPr>
        <w:tab/>
        <w:t xml:space="preserve">Maximálny krok zníženia ceny uchádzača nie je určený. Uchádzač však bude upozornený pri zmene ceny o viac ako </w:t>
      </w:r>
      <w:r w:rsidRPr="0055726B">
        <w:rPr>
          <w:rFonts w:ascii="Georgia" w:hAnsi="Georgia"/>
          <w:b/>
          <w:sz w:val="21"/>
          <w:szCs w:val="21"/>
        </w:rPr>
        <w:t>50 %</w:t>
      </w:r>
      <w:r w:rsidRPr="0055726B">
        <w:rPr>
          <w:rFonts w:ascii="Georgia" w:hAnsi="Georgia"/>
          <w:sz w:val="21"/>
          <w:szCs w:val="21"/>
        </w:rPr>
        <w:t xml:space="preserve">. Upozornenie pri maximálnom znížení ceny sa viaže k aktuálnej cene položky daného uchádzača. </w:t>
      </w:r>
    </w:p>
    <w:p w14:paraId="504DDDC1" w14:textId="77777777" w:rsidR="0055726B" w:rsidRPr="0055726B" w:rsidRDefault="0055726B" w:rsidP="006419DE">
      <w:pPr>
        <w:spacing w:after="120"/>
        <w:ind w:left="709" w:hanging="709"/>
        <w:jc w:val="both"/>
        <w:rPr>
          <w:rFonts w:ascii="Georgia" w:hAnsi="Georgia"/>
          <w:sz w:val="21"/>
          <w:szCs w:val="21"/>
        </w:rPr>
      </w:pPr>
      <w:r w:rsidRPr="0055726B">
        <w:rPr>
          <w:rFonts w:ascii="Georgia" w:hAnsi="Georgia"/>
          <w:sz w:val="21"/>
          <w:szCs w:val="21"/>
        </w:rPr>
        <w:t xml:space="preserve">2.10  </w:t>
      </w:r>
      <w:r w:rsidRPr="0055726B">
        <w:rPr>
          <w:rFonts w:ascii="Georgia" w:hAnsi="Georgia"/>
          <w:sz w:val="21"/>
          <w:szCs w:val="21"/>
        </w:rPr>
        <w:tab/>
        <w:t xml:space="preserve">Aukčné kolo bude ukončené, ak nedôjde k jeho predlžovaniu, uplynutím časového limitu </w:t>
      </w:r>
      <w:r w:rsidRPr="0055726B">
        <w:rPr>
          <w:rFonts w:ascii="Georgia" w:hAnsi="Georgia"/>
          <w:b/>
          <w:sz w:val="21"/>
          <w:szCs w:val="21"/>
        </w:rPr>
        <w:t>20 min.</w:t>
      </w:r>
      <w:r w:rsidRPr="0055726B">
        <w:rPr>
          <w:rFonts w:ascii="Georgia" w:hAnsi="Georgia"/>
          <w:sz w:val="21"/>
          <w:szCs w:val="21"/>
        </w:rPr>
        <w:t xml:space="preserve"> </w:t>
      </w:r>
    </w:p>
    <w:p w14:paraId="56410729" w14:textId="77777777" w:rsidR="0055726B" w:rsidRPr="0055726B" w:rsidRDefault="0055726B" w:rsidP="006419DE">
      <w:pPr>
        <w:spacing w:after="120"/>
        <w:ind w:left="709" w:hanging="709"/>
        <w:jc w:val="both"/>
        <w:rPr>
          <w:rFonts w:ascii="Georgia" w:hAnsi="Georgia"/>
          <w:color w:val="000000"/>
          <w:sz w:val="21"/>
          <w:szCs w:val="21"/>
        </w:rPr>
      </w:pPr>
      <w:r w:rsidRPr="0055726B">
        <w:rPr>
          <w:rFonts w:ascii="Georgia" w:hAnsi="Georgia"/>
          <w:sz w:val="21"/>
          <w:szCs w:val="21"/>
        </w:rPr>
        <w:tab/>
        <w:t xml:space="preserve">eAukcia bude ukončená, ak na základe Výzvy nedostane vyhlasovateľ v lehote </w:t>
      </w:r>
      <w:r w:rsidRPr="0055726B">
        <w:rPr>
          <w:rFonts w:ascii="Georgia" w:hAnsi="Georgia"/>
          <w:b/>
          <w:sz w:val="21"/>
          <w:szCs w:val="21"/>
        </w:rPr>
        <w:t>20 min.</w:t>
      </w:r>
      <w:r w:rsidRPr="0055726B">
        <w:rPr>
          <w:rFonts w:ascii="Georgia" w:hAnsi="Georgia"/>
          <w:sz w:val="21"/>
          <w:szCs w:val="21"/>
        </w:rPr>
        <w:t xml:space="preserve"> žiadne nové ceny, ktoré spĺňajú požiadavky týkajúce sa minimálnych rozdielov uvedených </w:t>
      </w:r>
      <w:r w:rsidRPr="0055726B">
        <w:rPr>
          <w:rFonts w:ascii="Georgia" w:hAnsi="Georgia"/>
          <w:color w:val="000000"/>
          <w:sz w:val="21"/>
          <w:szCs w:val="21"/>
        </w:rPr>
        <w:t xml:space="preserve">v predchádzajúcich odsekoch. </w:t>
      </w:r>
    </w:p>
    <w:p w14:paraId="17BC85C4" w14:textId="77777777" w:rsidR="0055726B" w:rsidRPr="0055726B" w:rsidRDefault="0055726B" w:rsidP="006419DE">
      <w:pPr>
        <w:spacing w:after="120"/>
        <w:ind w:left="709" w:hanging="1"/>
        <w:jc w:val="both"/>
        <w:rPr>
          <w:rFonts w:ascii="Georgia" w:hAnsi="Georgia"/>
          <w:color w:val="000000"/>
          <w:sz w:val="21"/>
          <w:szCs w:val="21"/>
        </w:rPr>
      </w:pPr>
      <w:r w:rsidRPr="0055726B">
        <w:rPr>
          <w:rFonts w:ascii="Georgia" w:hAnsi="Georgia"/>
          <w:color w:val="000000"/>
          <w:sz w:val="21"/>
          <w:szCs w:val="21"/>
        </w:rPr>
        <w:t xml:space="preserve">Koniec eAukcie sa môže predĺžiť v prípade predkladania nových cien (teda pri akejkoľvek úspešnej zmene ceny) v posledných </w:t>
      </w:r>
      <w:r w:rsidRPr="0055726B">
        <w:rPr>
          <w:rFonts w:ascii="Georgia" w:hAnsi="Georgia"/>
          <w:b/>
          <w:color w:val="000000"/>
          <w:sz w:val="21"/>
          <w:szCs w:val="21"/>
        </w:rPr>
        <w:t>dvoch minútach</w:t>
      </w:r>
      <w:r w:rsidRPr="0055726B">
        <w:rPr>
          <w:rFonts w:ascii="Georgia" w:hAnsi="Georgia"/>
          <w:color w:val="000000"/>
          <w:sz w:val="21"/>
          <w:szCs w:val="21"/>
        </w:rPr>
        <w:t xml:space="preserve"> trvania elektronickej aukcie vždy o ďalšie </w:t>
      </w:r>
      <w:r w:rsidRPr="0055726B">
        <w:rPr>
          <w:rFonts w:ascii="Georgia" w:hAnsi="Georgia"/>
          <w:b/>
          <w:color w:val="000000"/>
          <w:sz w:val="21"/>
          <w:szCs w:val="21"/>
        </w:rPr>
        <w:t>dve minúty</w:t>
      </w:r>
      <w:r w:rsidRPr="0055726B">
        <w:rPr>
          <w:rFonts w:ascii="Georgia" w:hAnsi="Georgia"/>
          <w:color w:val="000000"/>
          <w:sz w:val="21"/>
          <w:szCs w:val="21"/>
        </w:rPr>
        <w:t xml:space="preserve"> (tzn. k času, kedy došlo k predĺženiu, </w:t>
      </w:r>
      <w:r w:rsidRPr="0055726B">
        <w:rPr>
          <w:rFonts w:ascii="Georgia" w:hAnsi="Georgia"/>
          <w:sz w:val="21"/>
          <w:szCs w:val="21"/>
        </w:rPr>
        <w:t>sa k času zostávajúcemu do konca kola</w:t>
      </w:r>
      <w:r w:rsidRPr="0055726B">
        <w:rPr>
          <w:rFonts w:ascii="Georgia" w:hAnsi="Georgia"/>
          <w:color w:val="0000FF"/>
          <w:sz w:val="21"/>
          <w:szCs w:val="21"/>
        </w:rPr>
        <w:t xml:space="preserve"> </w:t>
      </w:r>
      <w:r w:rsidRPr="0055726B">
        <w:rPr>
          <w:rFonts w:ascii="Georgia" w:hAnsi="Georgia"/>
          <w:color w:val="000000"/>
          <w:sz w:val="21"/>
          <w:szCs w:val="21"/>
        </w:rPr>
        <w:t xml:space="preserve">pridajú celé </w:t>
      </w:r>
      <w:r w:rsidRPr="0055726B">
        <w:rPr>
          <w:rFonts w:ascii="Georgia" w:hAnsi="Georgia"/>
          <w:b/>
          <w:color w:val="000000"/>
          <w:sz w:val="21"/>
          <w:szCs w:val="21"/>
        </w:rPr>
        <w:t>2 min.</w:t>
      </w:r>
      <w:r w:rsidRPr="0055726B">
        <w:rPr>
          <w:rFonts w:ascii="Georgia" w:hAnsi="Georgia"/>
          <w:color w:val="000000"/>
          <w:sz w:val="21"/>
          <w:szCs w:val="21"/>
        </w:rPr>
        <w:t>). Počet predĺžení nie je limitovaný. Po ukončení  eAukcie už nebude možné upravovať ceny.</w:t>
      </w:r>
    </w:p>
    <w:p w14:paraId="366469D3" w14:textId="77777777" w:rsidR="0055726B" w:rsidRPr="0055726B" w:rsidRDefault="0055726B" w:rsidP="006419DE">
      <w:pPr>
        <w:spacing w:after="120"/>
        <w:ind w:left="709" w:hanging="709"/>
        <w:jc w:val="both"/>
        <w:rPr>
          <w:rFonts w:ascii="Georgia" w:hAnsi="Georgia"/>
          <w:color w:val="000000"/>
          <w:sz w:val="21"/>
          <w:szCs w:val="21"/>
        </w:rPr>
      </w:pPr>
      <w:r w:rsidRPr="0055726B">
        <w:rPr>
          <w:rFonts w:ascii="Georgia" w:hAnsi="Georgia"/>
          <w:color w:val="000000"/>
          <w:sz w:val="21"/>
          <w:szCs w:val="21"/>
        </w:rPr>
        <w:t xml:space="preserve">2.11 </w:t>
      </w:r>
      <w:r w:rsidRPr="0055726B">
        <w:rPr>
          <w:rFonts w:ascii="Georgia" w:hAnsi="Georgia"/>
          <w:color w:val="000000"/>
          <w:sz w:val="21"/>
          <w:szCs w:val="21"/>
        </w:rPr>
        <w:tab/>
        <w:t xml:space="preserve">Výsledkom eAukcie bude zostavenie objektívneho poradia ponúk podľa najnižšej celkovej ponukovej ceny spolu za predmet obstarávania automatizovaným vyhodnotením. </w:t>
      </w:r>
    </w:p>
    <w:p w14:paraId="051D968A" w14:textId="77777777" w:rsidR="004B5A33" w:rsidRPr="00DE0BCD" w:rsidRDefault="0055726B" w:rsidP="004B5A33">
      <w:pPr>
        <w:ind w:left="709" w:hanging="709"/>
        <w:jc w:val="both"/>
        <w:rPr>
          <w:rFonts w:ascii="Georgia" w:hAnsi="Georgia"/>
          <w:sz w:val="21"/>
          <w:szCs w:val="21"/>
        </w:rPr>
      </w:pPr>
      <w:r w:rsidRPr="0055726B">
        <w:rPr>
          <w:rFonts w:ascii="Georgia" w:hAnsi="Georgia"/>
          <w:color w:val="000000"/>
          <w:sz w:val="21"/>
          <w:szCs w:val="21"/>
        </w:rPr>
        <w:t xml:space="preserve">2.12  </w:t>
      </w:r>
      <w:r w:rsidRPr="0055726B">
        <w:rPr>
          <w:rFonts w:ascii="Georgia" w:hAnsi="Georgia"/>
          <w:color w:val="000000"/>
          <w:sz w:val="21"/>
          <w:szCs w:val="21"/>
        </w:rPr>
        <w:tab/>
      </w:r>
      <w:r w:rsidR="004B5A33" w:rsidRPr="00DE0BCD">
        <w:rPr>
          <w:rFonts w:ascii="Georgia" w:hAnsi="Georgia"/>
          <w:color w:val="000000"/>
          <w:sz w:val="21"/>
          <w:szCs w:val="21"/>
        </w:rPr>
        <w:t xml:space="preserve">Technické požiadavky na prístup do eAukcie: počítač uchádzača musí byť pripojený na Internet. </w:t>
      </w:r>
      <w:r w:rsidR="004B5A33" w:rsidRPr="00DE0BCD">
        <w:rPr>
          <w:rFonts w:ascii="Georgia" w:hAnsi="Georgia"/>
          <w:color w:val="000000"/>
          <w:sz w:val="21"/>
          <w:szCs w:val="21"/>
        </w:rPr>
        <w:br/>
        <w:t>Na bezproblémovú účasť v eAukcii je nutné používať jeden z podporovaných internetových prehliadačov:</w:t>
      </w:r>
    </w:p>
    <w:p w14:paraId="5B24E3E1" w14:textId="77777777" w:rsidR="004B5A33" w:rsidRPr="00DE0BCD" w:rsidRDefault="004B5A33" w:rsidP="004B5A33">
      <w:pPr>
        <w:ind w:left="709" w:hanging="1"/>
        <w:jc w:val="both"/>
        <w:rPr>
          <w:rFonts w:ascii="Georgia" w:hAnsi="Georgia"/>
          <w:sz w:val="21"/>
          <w:szCs w:val="21"/>
        </w:rPr>
      </w:pPr>
      <w:r w:rsidRPr="00DE0BCD">
        <w:rPr>
          <w:rFonts w:ascii="Georgia" w:hAnsi="Georgia"/>
          <w:sz w:val="21"/>
          <w:szCs w:val="21"/>
        </w:rPr>
        <w:t>- Microsoft Edge</w:t>
      </w:r>
    </w:p>
    <w:p w14:paraId="31470DF9" w14:textId="77777777" w:rsidR="004B5A33" w:rsidRPr="00DE0BCD" w:rsidRDefault="004B5A33" w:rsidP="004B5A33">
      <w:pPr>
        <w:ind w:left="709" w:hanging="1"/>
        <w:jc w:val="both"/>
        <w:rPr>
          <w:rFonts w:ascii="Georgia" w:hAnsi="Georgia"/>
          <w:sz w:val="21"/>
          <w:szCs w:val="21"/>
        </w:rPr>
      </w:pPr>
      <w:r w:rsidRPr="00DE0BCD">
        <w:rPr>
          <w:rFonts w:ascii="Georgia" w:hAnsi="Georgia"/>
          <w:sz w:val="21"/>
          <w:szCs w:val="21"/>
        </w:rPr>
        <w:t xml:space="preserve">- Microsoft Internet Explorer verzia 11.0 a vyššia, </w:t>
      </w:r>
    </w:p>
    <w:p w14:paraId="0DEFDE21" w14:textId="77777777" w:rsidR="004B5A33" w:rsidRPr="00DE0BCD" w:rsidRDefault="004B5A33" w:rsidP="004B5A33">
      <w:pPr>
        <w:ind w:left="709" w:hanging="1"/>
        <w:jc w:val="both"/>
        <w:rPr>
          <w:rFonts w:ascii="Georgia" w:hAnsi="Georgia"/>
          <w:sz w:val="21"/>
          <w:szCs w:val="21"/>
        </w:rPr>
      </w:pPr>
      <w:r w:rsidRPr="00DE0BCD">
        <w:rPr>
          <w:rFonts w:ascii="Georgia" w:hAnsi="Georgia"/>
          <w:sz w:val="21"/>
          <w:szCs w:val="21"/>
        </w:rPr>
        <w:t xml:space="preserve">- Mozilla Firefox verzia 13.0 a vyššia alebo </w:t>
      </w:r>
    </w:p>
    <w:p w14:paraId="46295534" w14:textId="77777777" w:rsidR="004B5A33" w:rsidRPr="00DE0BCD" w:rsidRDefault="004B5A33" w:rsidP="004B5A33">
      <w:pPr>
        <w:ind w:left="709" w:hanging="1"/>
        <w:jc w:val="both"/>
        <w:rPr>
          <w:rFonts w:ascii="Georgia" w:hAnsi="Georgia"/>
          <w:color w:val="000000"/>
          <w:sz w:val="21"/>
          <w:szCs w:val="21"/>
        </w:rPr>
      </w:pPr>
      <w:r w:rsidRPr="00DE0BCD">
        <w:rPr>
          <w:rFonts w:ascii="Georgia" w:hAnsi="Georgia"/>
          <w:color w:val="000000"/>
          <w:sz w:val="21"/>
          <w:szCs w:val="21"/>
        </w:rPr>
        <w:t xml:space="preserve">- Google Chrome. </w:t>
      </w:r>
    </w:p>
    <w:p w14:paraId="3AB69517" w14:textId="77777777" w:rsidR="004B5A33" w:rsidRPr="00DE0BCD" w:rsidRDefault="004B5A33" w:rsidP="00A1771F">
      <w:pPr>
        <w:spacing w:after="120"/>
        <w:ind w:left="709" w:hanging="1"/>
        <w:jc w:val="both"/>
        <w:rPr>
          <w:rFonts w:ascii="Georgia" w:hAnsi="Georgia"/>
          <w:color w:val="000000"/>
          <w:sz w:val="21"/>
          <w:szCs w:val="21"/>
        </w:rPr>
      </w:pPr>
      <w:r w:rsidRPr="00DE0BCD">
        <w:rPr>
          <w:rFonts w:ascii="Georgia" w:hAnsi="Georgia"/>
          <w:color w:val="000000"/>
          <w:sz w:val="21"/>
          <w:szCs w:val="21"/>
        </w:rPr>
        <w:t>Správna funkčnosť iných internetových prehliadačov je možná, avšak nie je garantovaná. Ďalej je nutné mať v použitom internetovom prehliadači povolené cookies a javaskripty.</w:t>
      </w:r>
    </w:p>
    <w:p w14:paraId="0AF47061" w14:textId="09826E19" w:rsidR="0055726B" w:rsidRPr="00DE0BCD" w:rsidRDefault="0055726B" w:rsidP="00A1771F">
      <w:pPr>
        <w:spacing w:after="120"/>
        <w:ind w:left="709" w:hanging="709"/>
        <w:jc w:val="both"/>
        <w:rPr>
          <w:rFonts w:ascii="Georgia" w:hAnsi="Georgia"/>
          <w:color w:val="000000"/>
          <w:sz w:val="21"/>
          <w:szCs w:val="21"/>
        </w:rPr>
      </w:pPr>
      <w:r w:rsidRPr="00DE0BCD">
        <w:rPr>
          <w:rFonts w:ascii="Georgia" w:hAnsi="Georgia"/>
          <w:color w:val="000000"/>
          <w:sz w:val="21"/>
          <w:szCs w:val="21"/>
        </w:rPr>
        <w:t xml:space="preserve">2.13  </w:t>
      </w:r>
      <w:r w:rsidRPr="00DE0BCD">
        <w:rPr>
          <w:rFonts w:ascii="Georgia" w:hAnsi="Georgia"/>
          <w:color w:val="000000"/>
          <w:sz w:val="21"/>
          <w:szCs w:val="21"/>
        </w:rPr>
        <w:tab/>
        <w:t xml:space="preserve">Podrobnejšie informácie o procese eAukcie budú uvedené vo Výzve. </w:t>
      </w:r>
    </w:p>
    <w:p w14:paraId="5E87E046" w14:textId="77777777" w:rsidR="0055726B" w:rsidRPr="00DE0BCD" w:rsidRDefault="0055726B" w:rsidP="006419DE">
      <w:pPr>
        <w:spacing w:after="120"/>
        <w:ind w:left="709" w:hanging="709"/>
        <w:jc w:val="both"/>
        <w:rPr>
          <w:rFonts w:ascii="Georgia" w:hAnsi="Georgia"/>
          <w:color w:val="000000"/>
          <w:sz w:val="21"/>
          <w:szCs w:val="21"/>
        </w:rPr>
      </w:pPr>
      <w:r w:rsidRPr="00DE0BCD">
        <w:rPr>
          <w:rFonts w:ascii="Georgia" w:hAnsi="Georgia"/>
          <w:color w:val="000000"/>
          <w:sz w:val="21"/>
          <w:szCs w:val="21"/>
        </w:rPr>
        <w:t>2.14</w:t>
      </w:r>
      <w:r w:rsidRPr="00DE0BCD">
        <w:rPr>
          <w:rFonts w:ascii="Georgia" w:hAnsi="Georgia"/>
          <w:color w:val="000000"/>
          <w:sz w:val="21"/>
          <w:szCs w:val="21"/>
        </w:rPr>
        <w:tab/>
        <w:t xml:space="preserve">Pre prípad eliminácie akejkoľvek nepredvídateľnej situácie (napr. výpadok elektrickej energie, konektivity na Internet alebo inej objektívnej príčiny zabraňujúcej v ďalšom pokračovaní uchádzača v eAukcii) </w:t>
      </w:r>
      <w:r w:rsidRPr="00DE0BCD">
        <w:rPr>
          <w:rFonts w:ascii="Georgia" w:hAnsi="Georgia"/>
          <w:sz w:val="21"/>
          <w:szCs w:val="21"/>
        </w:rPr>
        <w:t>vyhlasovateľ</w:t>
      </w:r>
      <w:r w:rsidRPr="00DE0BCD">
        <w:rPr>
          <w:rFonts w:ascii="Georgia" w:hAnsi="Georgia"/>
          <w:color w:val="000000"/>
          <w:sz w:val="21"/>
          <w:szCs w:val="21"/>
        </w:rPr>
        <w:t xml:space="preserve"> uchádzačom odporúča mať pripravený náhradný zdroj </w:t>
      </w:r>
      <w:r w:rsidRPr="00DE0BCD">
        <w:rPr>
          <w:rFonts w:ascii="Georgia" w:hAnsi="Georgia"/>
          <w:color w:val="000000"/>
          <w:sz w:val="21"/>
          <w:szCs w:val="21"/>
        </w:rPr>
        <w:lastRenderedPageBreak/>
        <w:t xml:space="preserve">elektrickej energie, prípadne mobilný internet (napr. notebook s mobilným internetom). </w:t>
      </w:r>
      <w:r w:rsidRPr="00DE0BCD">
        <w:rPr>
          <w:rFonts w:ascii="Georgia" w:hAnsi="Georgia"/>
          <w:sz w:val="21"/>
          <w:szCs w:val="21"/>
        </w:rPr>
        <w:t>Vyhlasovateľ</w:t>
      </w:r>
      <w:r w:rsidRPr="00DE0BCD">
        <w:rPr>
          <w:rFonts w:ascii="Georgia" w:hAnsi="Georgia"/>
          <w:color w:val="000000"/>
          <w:sz w:val="21"/>
          <w:szCs w:val="21"/>
        </w:rPr>
        <w:t xml:space="preserve"> nenesie zodpovednosť za uchádzačmi použité technické prostriedky. </w:t>
      </w:r>
      <w:r w:rsidRPr="00DE0BCD">
        <w:rPr>
          <w:rFonts w:ascii="Georgia" w:hAnsi="Georgia"/>
          <w:sz w:val="21"/>
          <w:szCs w:val="21"/>
        </w:rPr>
        <w:t>Vyhlasovateľ</w:t>
      </w:r>
      <w:r w:rsidRPr="00DE0BCD">
        <w:rPr>
          <w:rFonts w:ascii="Georgia" w:hAnsi="Georgia"/>
          <w:color w:val="000000"/>
          <w:sz w:val="21"/>
          <w:szCs w:val="21"/>
        </w:rPr>
        <w:t xml:space="preserve"> si vyhradzuje právo opakovania eAukcie v prípade nepredvídateľných technických problémov na strane </w:t>
      </w:r>
      <w:r w:rsidRPr="00DE0BCD">
        <w:rPr>
          <w:rFonts w:ascii="Georgia" w:hAnsi="Georgia"/>
          <w:sz w:val="21"/>
          <w:szCs w:val="21"/>
        </w:rPr>
        <w:t>vyhlasovateľa</w:t>
      </w:r>
      <w:r w:rsidRPr="00DE0BCD">
        <w:rPr>
          <w:rFonts w:ascii="Georgia" w:hAnsi="Georgia"/>
          <w:color w:val="000000"/>
          <w:sz w:val="21"/>
          <w:szCs w:val="21"/>
        </w:rPr>
        <w:t xml:space="preserve">. </w:t>
      </w:r>
    </w:p>
    <w:p w14:paraId="1DB3CF9F" w14:textId="77777777" w:rsidR="0055726B" w:rsidRPr="0055726B" w:rsidRDefault="0055726B" w:rsidP="0055726B">
      <w:pPr>
        <w:rPr>
          <w:rFonts w:ascii="Georgia" w:hAnsi="Georgia"/>
          <w:sz w:val="21"/>
          <w:szCs w:val="21"/>
        </w:rPr>
      </w:pPr>
    </w:p>
    <w:p w14:paraId="1630D9B6" w14:textId="77777777" w:rsidR="0055726B" w:rsidRPr="0055726B" w:rsidRDefault="0055726B" w:rsidP="0055726B">
      <w:pPr>
        <w:rPr>
          <w:rFonts w:ascii="Georgia" w:hAnsi="Georgia"/>
          <w:sz w:val="21"/>
          <w:szCs w:val="21"/>
        </w:rPr>
      </w:pPr>
      <w:r w:rsidRPr="0055726B">
        <w:rPr>
          <w:rFonts w:ascii="Georgia" w:hAnsi="Georgia"/>
          <w:sz w:val="21"/>
          <w:szCs w:val="21"/>
        </w:rPr>
        <w:t xml:space="preserve"> </w:t>
      </w:r>
    </w:p>
    <w:p w14:paraId="774B77DC" w14:textId="77777777" w:rsidR="008565C2" w:rsidRDefault="008565C2" w:rsidP="006177A7">
      <w:pPr>
        <w:ind w:right="24"/>
        <w:jc w:val="right"/>
        <w:rPr>
          <w:rFonts w:ascii="Georgia" w:hAnsi="Georgia" w:cs="Arial"/>
          <w:b/>
          <w:bCs/>
          <w:color w:val="808080"/>
          <w:sz w:val="20"/>
          <w:szCs w:val="20"/>
        </w:rPr>
      </w:pPr>
    </w:p>
    <w:p w14:paraId="756E5E70" w14:textId="77777777" w:rsidR="008565C2" w:rsidRDefault="008565C2" w:rsidP="006177A7">
      <w:pPr>
        <w:ind w:right="24"/>
        <w:jc w:val="right"/>
        <w:rPr>
          <w:rFonts w:ascii="Georgia" w:hAnsi="Georgia" w:cs="Arial"/>
          <w:b/>
          <w:bCs/>
          <w:color w:val="808080"/>
          <w:sz w:val="20"/>
          <w:szCs w:val="20"/>
        </w:rPr>
      </w:pPr>
    </w:p>
    <w:p w14:paraId="316B1667" w14:textId="77777777" w:rsidR="008565C2" w:rsidRDefault="008565C2" w:rsidP="006177A7">
      <w:pPr>
        <w:ind w:right="24"/>
        <w:jc w:val="right"/>
        <w:rPr>
          <w:rFonts w:ascii="Georgia" w:hAnsi="Georgia" w:cs="Arial"/>
          <w:b/>
          <w:bCs/>
          <w:color w:val="808080"/>
          <w:sz w:val="20"/>
          <w:szCs w:val="20"/>
        </w:rPr>
      </w:pPr>
    </w:p>
    <w:p w14:paraId="6A74C3F4" w14:textId="77777777" w:rsidR="008565C2" w:rsidRDefault="008565C2" w:rsidP="006177A7">
      <w:pPr>
        <w:ind w:right="24"/>
        <w:jc w:val="right"/>
        <w:rPr>
          <w:rFonts w:ascii="Georgia" w:hAnsi="Georgia" w:cs="Arial"/>
          <w:b/>
          <w:bCs/>
          <w:color w:val="808080"/>
          <w:sz w:val="20"/>
          <w:szCs w:val="20"/>
        </w:rPr>
      </w:pPr>
    </w:p>
    <w:p w14:paraId="1A448868" w14:textId="77777777" w:rsidR="008565C2" w:rsidRDefault="008565C2" w:rsidP="006177A7">
      <w:pPr>
        <w:ind w:right="24"/>
        <w:jc w:val="right"/>
        <w:rPr>
          <w:rFonts w:ascii="Georgia" w:hAnsi="Georgia" w:cs="Arial"/>
          <w:b/>
          <w:bCs/>
          <w:color w:val="808080"/>
          <w:sz w:val="20"/>
          <w:szCs w:val="20"/>
        </w:rPr>
      </w:pPr>
    </w:p>
    <w:p w14:paraId="5AC85BD9" w14:textId="77777777" w:rsidR="008565C2" w:rsidRDefault="008565C2" w:rsidP="006177A7">
      <w:pPr>
        <w:ind w:right="24"/>
        <w:jc w:val="right"/>
        <w:rPr>
          <w:rFonts w:ascii="Georgia" w:hAnsi="Georgia" w:cs="Arial"/>
          <w:b/>
          <w:bCs/>
          <w:color w:val="808080"/>
          <w:sz w:val="20"/>
          <w:szCs w:val="20"/>
        </w:rPr>
      </w:pPr>
    </w:p>
    <w:p w14:paraId="52753EB8" w14:textId="77777777" w:rsidR="008565C2" w:rsidRDefault="008565C2" w:rsidP="006177A7">
      <w:pPr>
        <w:ind w:right="24"/>
        <w:jc w:val="right"/>
        <w:rPr>
          <w:rFonts w:ascii="Georgia" w:hAnsi="Georgia" w:cs="Arial"/>
          <w:b/>
          <w:bCs/>
          <w:color w:val="808080"/>
          <w:sz w:val="20"/>
          <w:szCs w:val="20"/>
        </w:rPr>
      </w:pPr>
    </w:p>
    <w:p w14:paraId="083BEF0B" w14:textId="77777777" w:rsidR="008565C2" w:rsidRDefault="008565C2" w:rsidP="006177A7">
      <w:pPr>
        <w:ind w:right="24"/>
        <w:jc w:val="right"/>
        <w:rPr>
          <w:rFonts w:ascii="Georgia" w:hAnsi="Georgia" w:cs="Arial"/>
          <w:b/>
          <w:bCs/>
          <w:color w:val="808080"/>
          <w:sz w:val="20"/>
          <w:szCs w:val="20"/>
        </w:rPr>
      </w:pPr>
    </w:p>
    <w:p w14:paraId="171B7A7F" w14:textId="77777777" w:rsidR="008565C2" w:rsidRDefault="008565C2" w:rsidP="006177A7">
      <w:pPr>
        <w:ind w:right="24"/>
        <w:jc w:val="right"/>
        <w:rPr>
          <w:rFonts w:ascii="Georgia" w:hAnsi="Georgia" w:cs="Arial"/>
          <w:b/>
          <w:bCs/>
          <w:color w:val="808080"/>
          <w:sz w:val="20"/>
          <w:szCs w:val="20"/>
        </w:rPr>
      </w:pPr>
    </w:p>
    <w:p w14:paraId="1F2910AD" w14:textId="77777777" w:rsidR="008565C2" w:rsidRDefault="008565C2" w:rsidP="006177A7">
      <w:pPr>
        <w:ind w:right="24"/>
        <w:jc w:val="right"/>
        <w:rPr>
          <w:rFonts w:ascii="Georgia" w:hAnsi="Georgia" w:cs="Arial"/>
          <w:b/>
          <w:bCs/>
          <w:color w:val="808080"/>
          <w:sz w:val="20"/>
          <w:szCs w:val="20"/>
        </w:rPr>
      </w:pPr>
    </w:p>
    <w:p w14:paraId="6CACA949" w14:textId="77777777" w:rsidR="008565C2" w:rsidRDefault="008565C2" w:rsidP="006177A7">
      <w:pPr>
        <w:ind w:right="24"/>
        <w:jc w:val="right"/>
        <w:rPr>
          <w:rFonts w:ascii="Georgia" w:hAnsi="Georgia" w:cs="Arial"/>
          <w:b/>
          <w:bCs/>
          <w:color w:val="808080"/>
          <w:sz w:val="20"/>
          <w:szCs w:val="20"/>
        </w:rPr>
      </w:pPr>
    </w:p>
    <w:p w14:paraId="633AF2AD" w14:textId="77777777" w:rsidR="008565C2" w:rsidRDefault="008565C2" w:rsidP="006177A7">
      <w:pPr>
        <w:ind w:right="24"/>
        <w:jc w:val="right"/>
        <w:rPr>
          <w:rFonts w:ascii="Georgia" w:hAnsi="Georgia" w:cs="Arial"/>
          <w:b/>
          <w:bCs/>
          <w:color w:val="808080"/>
          <w:sz w:val="20"/>
          <w:szCs w:val="20"/>
        </w:rPr>
      </w:pPr>
    </w:p>
    <w:p w14:paraId="39EB8F90" w14:textId="77777777" w:rsidR="008565C2" w:rsidRDefault="008565C2" w:rsidP="006177A7">
      <w:pPr>
        <w:ind w:right="24"/>
        <w:jc w:val="right"/>
        <w:rPr>
          <w:rFonts w:ascii="Georgia" w:hAnsi="Georgia" w:cs="Arial"/>
          <w:b/>
          <w:bCs/>
          <w:color w:val="808080"/>
          <w:sz w:val="20"/>
          <w:szCs w:val="20"/>
        </w:rPr>
      </w:pPr>
    </w:p>
    <w:p w14:paraId="23136D83" w14:textId="77777777" w:rsidR="008565C2" w:rsidRDefault="008565C2" w:rsidP="006177A7">
      <w:pPr>
        <w:ind w:right="24"/>
        <w:jc w:val="right"/>
        <w:rPr>
          <w:rFonts w:ascii="Georgia" w:hAnsi="Georgia" w:cs="Arial"/>
          <w:b/>
          <w:bCs/>
          <w:color w:val="808080"/>
          <w:sz w:val="20"/>
          <w:szCs w:val="20"/>
        </w:rPr>
      </w:pPr>
    </w:p>
    <w:p w14:paraId="77C3ECBB" w14:textId="77777777" w:rsidR="008565C2" w:rsidRDefault="008565C2" w:rsidP="006177A7">
      <w:pPr>
        <w:ind w:right="24"/>
        <w:jc w:val="right"/>
        <w:rPr>
          <w:rFonts w:ascii="Georgia" w:hAnsi="Georgia" w:cs="Arial"/>
          <w:b/>
          <w:bCs/>
          <w:color w:val="808080"/>
          <w:sz w:val="20"/>
          <w:szCs w:val="20"/>
        </w:rPr>
      </w:pPr>
    </w:p>
    <w:p w14:paraId="52636515" w14:textId="77777777" w:rsidR="008565C2" w:rsidRDefault="008565C2" w:rsidP="006177A7">
      <w:pPr>
        <w:ind w:right="24"/>
        <w:jc w:val="right"/>
        <w:rPr>
          <w:rFonts w:ascii="Georgia" w:hAnsi="Georgia" w:cs="Arial"/>
          <w:b/>
          <w:bCs/>
          <w:color w:val="808080"/>
          <w:sz w:val="20"/>
          <w:szCs w:val="20"/>
        </w:rPr>
      </w:pPr>
    </w:p>
    <w:p w14:paraId="3FBF3699" w14:textId="77777777" w:rsidR="008565C2" w:rsidRDefault="008565C2" w:rsidP="006177A7">
      <w:pPr>
        <w:ind w:right="24"/>
        <w:jc w:val="right"/>
        <w:rPr>
          <w:rFonts w:ascii="Georgia" w:hAnsi="Georgia" w:cs="Arial"/>
          <w:b/>
          <w:bCs/>
          <w:color w:val="808080"/>
          <w:sz w:val="20"/>
          <w:szCs w:val="20"/>
        </w:rPr>
      </w:pPr>
    </w:p>
    <w:p w14:paraId="47E51A92" w14:textId="77777777" w:rsidR="008565C2" w:rsidRDefault="008565C2" w:rsidP="006177A7">
      <w:pPr>
        <w:ind w:right="24"/>
        <w:jc w:val="right"/>
        <w:rPr>
          <w:rFonts w:ascii="Georgia" w:hAnsi="Georgia" w:cs="Arial"/>
          <w:b/>
          <w:bCs/>
          <w:color w:val="808080"/>
          <w:sz w:val="20"/>
          <w:szCs w:val="20"/>
        </w:rPr>
      </w:pPr>
    </w:p>
    <w:p w14:paraId="1C8C9920" w14:textId="77777777" w:rsidR="008565C2" w:rsidRDefault="008565C2" w:rsidP="006177A7">
      <w:pPr>
        <w:ind w:right="24"/>
        <w:jc w:val="right"/>
        <w:rPr>
          <w:rFonts w:ascii="Georgia" w:hAnsi="Georgia" w:cs="Arial"/>
          <w:b/>
          <w:bCs/>
          <w:color w:val="808080"/>
          <w:sz w:val="20"/>
          <w:szCs w:val="20"/>
        </w:rPr>
      </w:pPr>
    </w:p>
    <w:p w14:paraId="6C1FA741" w14:textId="77777777" w:rsidR="008565C2" w:rsidRDefault="008565C2" w:rsidP="006177A7">
      <w:pPr>
        <w:ind w:right="24"/>
        <w:jc w:val="right"/>
        <w:rPr>
          <w:rFonts w:ascii="Georgia" w:hAnsi="Georgia" w:cs="Arial"/>
          <w:b/>
          <w:bCs/>
          <w:color w:val="808080"/>
          <w:sz w:val="20"/>
          <w:szCs w:val="20"/>
        </w:rPr>
      </w:pPr>
    </w:p>
    <w:p w14:paraId="2E209192" w14:textId="77777777" w:rsidR="008565C2" w:rsidRDefault="008565C2" w:rsidP="006177A7">
      <w:pPr>
        <w:ind w:right="24"/>
        <w:jc w:val="right"/>
        <w:rPr>
          <w:rFonts w:ascii="Georgia" w:hAnsi="Georgia" w:cs="Arial"/>
          <w:b/>
          <w:bCs/>
          <w:color w:val="808080"/>
          <w:sz w:val="20"/>
          <w:szCs w:val="20"/>
        </w:rPr>
      </w:pPr>
    </w:p>
    <w:p w14:paraId="0B584A58" w14:textId="77777777" w:rsidR="008565C2" w:rsidRDefault="008565C2" w:rsidP="006177A7">
      <w:pPr>
        <w:ind w:right="24"/>
        <w:jc w:val="right"/>
        <w:rPr>
          <w:rFonts w:ascii="Georgia" w:hAnsi="Georgia" w:cs="Arial"/>
          <w:b/>
          <w:bCs/>
          <w:color w:val="808080"/>
          <w:sz w:val="20"/>
          <w:szCs w:val="20"/>
        </w:rPr>
      </w:pPr>
    </w:p>
    <w:p w14:paraId="16EC6672" w14:textId="77777777" w:rsidR="008565C2" w:rsidRDefault="008565C2" w:rsidP="006177A7">
      <w:pPr>
        <w:ind w:right="24"/>
        <w:jc w:val="right"/>
        <w:rPr>
          <w:rFonts w:ascii="Georgia" w:hAnsi="Georgia" w:cs="Arial"/>
          <w:b/>
          <w:bCs/>
          <w:color w:val="808080"/>
          <w:sz w:val="20"/>
          <w:szCs w:val="20"/>
        </w:rPr>
      </w:pPr>
    </w:p>
    <w:p w14:paraId="01196053" w14:textId="77777777" w:rsidR="008565C2" w:rsidRDefault="008565C2" w:rsidP="006177A7">
      <w:pPr>
        <w:ind w:right="24"/>
        <w:jc w:val="right"/>
        <w:rPr>
          <w:rFonts w:ascii="Georgia" w:hAnsi="Georgia" w:cs="Arial"/>
          <w:b/>
          <w:bCs/>
          <w:color w:val="808080"/>
          <w:sz w:val="20"/>
          <w:szCs w:val="20"/>
        </w:rPr>
      </w:pPr>
    </w:p>
    <w:p w14:paraId="663F74EE" w14:textId="77777777" w:rsidR="008565C2" w:rsidRDefault="008565C2" w:rsidP="006177A7">
      <w:pPr>
        <w:ind w:right="24"/>
        <w:jc w:val="right"/>
        <w:rPr>
          <w:rFonts w:ascii="Georgia" w:hAnsi="Georgia" w:cs="Arial"/>
          <w:b/>
          <w:bCs/>
          <w:color w:val="808080"/>
          <w:sz w:val="20"/>
          <w:szCs w:val="20"/>
        </w:rPr>
      </w:pPr>
    </w:p>
    <w:p w14:paraId="5C225F81" w14:textId="77777777" w:rsidR="008565C2" w:rsidRDefault="008565C2" w:rsidP="006177A7">
      <w:pPr>
        <w:ind w:right="24"/>
        <w:jc w:val="right"/>
        <w:rPr>
          <w:rFonts w:ascii="Georgia" w:hAnsi="Georgia" w:cs="Arial"/>
          <w:b/>
          <w:bCs/>
          <w:color w:val="808080"/>
          <w:sz w:val="20"/>
          <w:szCs w:val="20"/>
        </w:rPr>
      </w:pPr>
    </w:p>
    <w:p w14:paraId="57F6B397" w14:textId="77777777" w:rsidR="008565C2" w:rsidRDefault="008565C2" w:rsidP="006177A7">
      <w:pPr>
        <w:ind w:right="24"/>
        <w:jc w:val="right"/>
        <w:rPr>
          <w:rFonts w:ascii="Georgia" w:hAnsi="Georgia" w:cs="Arial"/>
          <w:b/>
          <w:bCs/>
          <w:color w:val="808080"/>
          <w:sz w:val="20"/>
          <w:szCs w:val="20"/>
        </w:rPr>
      </w:pPr>
    </w:p>
    <w:p w14:paraId="7EFFAD4B" w14:textId="77777777" w:rsidR="008565C2" w:rsidRDefault="008565C2" w:rsidP="006177A7">
      <w:pPr>
        <w:ind w:right="24"/>
        <w:jc w:val="right"/>
        <w:rPr>
          <w:rFonts w:ascii="Georgia" w:hAnsi="Georgia" w:cs="Arial"/>
          <w:b/>
          <w:bCs/>
          <w:color w:val="808080"/>
          <w:sz w:val="20"/>
          <w:szCs w:val="20"/>
        </w:rPr>
      </w:pPr>
    </w:p>
    <w:p w14:paraId="16FC5C57" w14:textId="77777777" w:rsidR="008565C2" w:rsidRDefault="008565C2" w:rsidP="006177A7">
      <w:pPr>
        <w:ind w:right="24"/>
        <w:jc w:val="right"/>
        <w:rPr>
          <w:rFonts w:ascii="Georgia" w:hAnsi="Georgia" w:cs="Arial"/>
          <w:b/>
          <w:bCs/>
          <w:color w:val="808080"/>
          <w:sz w:val="20"/>
          <w:szCs w:val="20"/>
        </w:rPr>
      </w:pPr>
    </w:p>
    <w:p w14:paraId="464E3361" w14:textId="77777777" w:rsidR="008565C2" w:rsidRDefault="008565C2" w:rsidP="006177A7">
      <w:pPr>
        <w:ind w:right="24"/>
        <w:jc w:val="right"/>
        <w:rPr>
          <w:rFonts w:ascii="Georgia" w:hAnsi="Georgia" w:cs="Arial"/>
          <w:b/>
          <w:bCs/>
          <w:color w:val="808080"/>
          <w:sz w:val="20"/>
          <w:szCs w:val="20"/>
        </w:rPr>
      </w:pPr>
    </w:p>
    <w:p w14:paraId="7E520EFF" w14:textId="77777777" w:rsidR="008565C2" w:rsidRDefault="008565C2" w:rsidP="006177A7">
      <w:pPr>
        <w:ind w:right="24"/>
        <w:jc w:val="right"/>
        <w:rPr>
          <w:rFonts w:ascii="Georgia" w:hAnsi="Georgia" w:cs="Arial"/>
          <w:b/>
          <w:bCs/>
          <w:color w:val="808080"/>
          <w:sz w:val="20"/>
          <w:szCs w:val="20"/>
        </w:rPr>
      </w:pPr>
    </w:p>
    <w:p w14:paraId="4D4671FD" w14:textId="77777777" w:rsidR="008565C2" w:rsidRDefault="008565C2" w:rsidP="006177A7">
      <w:pPr>
        <w:ind w:right="24"/>
        <w:jc w:val="right"/>
        <w:rPr>
          <w:rFonts w:ascii="Georgia" w:hAnsi="Georgia" w:cs="Arial"/>
          <w:b/>
          <w:bCs/>
          <w:color w:val="808080"/>
          <w:sz w:val="20"/>
          <w:szCs w:val="20"/>
        </w:rPr>
      </w:pPr>
    </w:p>
    <w:p w14:paraId="0575A2D4" w14:textId="77777777" w:rsidR="008565C2" w:rsidRDefault="008565C2" w:rsidP="006177A7">
      <w:pPr>
        <w:ind w:right="24"/>
        <w:jc w:val="right"/>
        <w:rPr>
          <w:rFonts w:ascii="Georgia" w:hAnsi="Georgia" w:cs="Arial"/>
          <w:b/>
          <w:bCs/>
          <w:color w:val="808080"/>
          <w:sz w:val="20"/>
          <w:szCs w:val="20"/>
        </w:rPr>
      </w:pPr>
    </w:p>
    <w:p w14:paraId="11AEF8BC" w14:textId="77777777" w:rsidR="008565C2" w:rsidRDefault="008565C2" w:rsidP="006177A7">
      <w:pPr>
        <w:ind w:right="24"/>
        <w:jc w:val="right"/>
        <w:rPr>
          <w:rFonts w:ascii="Georgia" w:hAnsi="Georgia" w:cs="Arial"/>
          <w:b/>
          <w:bCs/>
          <w:color w:val="808080"/>
          <w:sz w:val="20"/>
          <w:szCs w:val="20"/>
        </w:rPr>
      </w:pPr>
    </w:p>
    <w:p w14:paraId="25592D48" w14:textId="77777777" w:rsidR="008565C2" w:rsidRDefault="008565C2" w:rsidP="006177A7">
      <w:pPr>
        <w:ind w:right="24"/>
        <w:jc w:val="right"/>
        <w:rPr>
          <w:rFonts w:ascii="Georgia" w:hAnsi="Georgia" w:cs="Arial"/>
          <w:b/>
          <w:bCs/>
          <w:color w:val="808080"/>
          <w:sz w:val="20"/>
          <w:szCs w:val="20"/>
        </w:rPr>
      </w:pPr>
    </w:p>
    <w:p w14:paraId="2B7BC1E6" w14:textId="77777777" w:rsidR="008565C2" w:rsidRDefault="008565C2" w:rsidP="006177A7">
      <w:pPr>
        <w:ind w:right="24"/>
        <w:jc w:val="right"/>
        <w:rPr>
          <w:rFonts w:ascii="Georgia" w:hAnsi="Georgia" w:cs="Arial"/>
          <w:b/>
          <w:bCs/>
          <w:color w:val="808080"/>
          <w:sz w:val="20"/>
          <w:szCs w:val="20"/>
        </w:rPr>
      </w:pPr>
    </w:p>
    <w:p w14:paraId="7DBE3B1E" w14:textId="77777777" w:rsidR="008565C2" w:rsidRDefault="008565C2" w:rsidP="006177A7">
      <w:pPr>
        <w:ind w:right="24"/>
        <w:jc w:val="right"/>
        <w:rPr>
          <w:rFonts w:ascii="Georgia" w:hAnsi="Georgia" w:cs="Arial"/>
          <w:b/>
          <w:bCs/>
          <w:color w:val="808080"/>
          <w:sz w:val="20"/>
          <w:szCs w:val="20"/>
        </w:rPr>
      </w:pPr>
    </w:p>
    <w:p w14:paraId="373D2F21" w14:textId="77777777" w:rsidR="008565C2" w:rsidRDefault="008565C2" w:rsidP="006177A7">
      <w:pPr>
        <w:ind w:right="24"/>
        <w:jc w:val="right"/>
        <w:rPr>
          <w:rFonts w:ascii="Georgia" w:hAnsi="Georgia" w:cs="Arial"/>
          <w:b/>
          <w:bCs/>
          <w:color w:val="808080"/>
          <w:sz w:val="20"/>
          <w:szCs w:val="20"/>
        </w:rPr>
      </w:pPr>
    </w:p>
    <w:p w14:paraId="31E3CCC8" w14:textId="77777777" w:rsidR="008565C2" w:rsidRDefault="008565C2" w:rsidP="006177A7">
      <w:pPr>
        <w:ind w:right="24"/>
        <w:jc w:val="right"/>
        <w:rPr>
          <w:rFonts w:ascii="Georgia" w:hAnsi="Georgia" w:cs="Arial"/>
          <w:b/>
          <w:bCs/>
          <w:color w:val="808080"/>
          <w:sz w:val="20"/>
          <w:szCs w:val="20"/>
        </w:rPr>
      </w:pPr>
    </w:p>
    <w:p w14:paraId="6106BEAE" w14:textId="77777777" w:rsidR="008565C2" w:rsidRDefault="008565C2" w:rsidP="006177A7">
      <w:pPr>
        <w:ind w:right="24"/>
        <w:jc w:val="right"/>
        <w:rPr>
          <w:rFonts w:ascii="Georgia" w:hAnsi="Georgia" w:cs="Arial"/>
          <w:b/>
          <w:bCs/>
          <w:color w:val="808080"/>
          <w:sz w:val="20"/>
          <w:szCs w:val="20"/>
        </w:rPr>
      </w:pPr>
    </w:p>
    <w:p w14:paraId="2BE914C4" w14:textId="77777777" w:rsidR="008565C2" w:rsidRDefault="008565C2" w:rsidP="006177A7">
      <w:pPr>
        <w:ind w:right="24"/>
        <w:jc w:val="right"/>
        <w:rPr>
          <w:rFonts w:ascii="Georgia" w:hAnsi="Georgia" w:cs="Arial"/>
          <w:b/>
          <w:bCs/>
          <w:color w:val="808080"/>
          <w:sz w:val="20"/>
          <w:szCs w:val="20"/>
        </w:rPr>
      </w:pPr>
    </w:p>
    <w:p w14:paraId="32F6F657" w14:textId="1E630B84" w:rsidR="008565C2" w:rsidRDefault="008565C2" w:rsidP="006177A7">
      <w:pPr>
        <w:ind w:right="24"/>
        <w:jc w:val="right"/>
        <w:rPr>
          <w:rFonts w:ascii="Georgia" w:hAnsi="Georgia" w:cs="Arial"/>
          <w:b/>
          <w:bCs/>
          <w:color w:val="808080"/>
          <w:sz w:val="20"/>
          <w:szCs w:val="20"/>
        </w:rPr>
      </w:pPr>
    </w:p>
    <w:p w14:paraId="58BD94F4" w14:textId="7C0831D9" w:rsidR="00077C3A" w:rsidRDefault="00077C3A" w:rsidP="006177A7">
      <w:pPr>
        <w:ind w:right="24"/>
        <w:jc w:val="right"/>
        <w:rPr>
          <w:rFonts w:ascii="Georgia" w:hAnsi="Georgia" w:cs="Arial"/>
          <w:b/>
          <w:bCs/>
          <w:color w:val="808080"/>
          <w:sz w:val="20"/>
          <w:szCs w:val="20"/>
        </w:rPr>
      </w:pPr>
    </w:p>
    <w:p w14:paraId="616D5089" w14:textId="39B7779B" w:rsidR="00077C3A" w:rsidRDefault="00077C3A" w:rsidP="006177A7">
      <w:pPr>
        <w:ind w:right="24"/>
        <w:jc w:val="right"/>
        <w:rPr>
          <w:rFonts w:ascii="Georgia" w:hAnsi="Georgia" w:cs="Arial"/>
          <w:b/>
          <w:bCs/>
          <w:color w:val="808080"/>
          <w:sz w:val="20"/>
          <w:szCs w:val="20"/>
        </w:rPr>
      </w:pPr>
    </w:p>
    <w:p w14:paraId="4E7434FF" w14:textId="5B22039C" w:rsidR="00077C3A" w:rsidRDefault="00077C3A" w:rsidP="006177A7">
      <w:pPr>
        <w:ind w:right="24"/>
        <w:jc w:val="right"/>
        <w:rPr>
          <w:rFonts w:ascii="Georgia" w:hAnsi="Georgia" w:cs="Arial"/>
          <w:b/>
          <w:bCs/>
          <w:color w:val="808080"/>
          <w:sz w:val="20"/>
          <w:szCs w:val="20"/>
        </w:rPr>
      </w:pPr>
    </w:p>
    <w:p w14:paraId="42F163DE" w14:textId="41912094" w:rsidR="00077C3A" w:rsidRDefault="00077C3A" w:rsidP="006177A7">
      <w:pPr>
        <w:ind w:right="24"/>
        <w:jc w:val="right"/>
        <w:rPr>
          <w:rFonts w:ascii="Georgia" w:hAnsi="Georgia" w:cs="Arial"/>
          <w:b/>
          <w:bCs/>
          <w:color w:val="808080"/>
          <w:sz w:val="20"/>
          <w:szCs w:val="20"/>
        </w:rPr>
      </w:pPr>
    </w:p>
    <w:p w14:paraId="779B9AF0" w14:textId="2793ECD7" w:rsidR="00077C3A" w:rsidRDefault="00077C3A" w:rsidP="006177A7">
      <w:pPr>
        <w:ind w:right="24"/>
        <w:jc w:val="right"/>
        <w:rPr>
          <w:rFonts w:ascii="Georgia" w:hAnsi="Georgia" w:cs="Arial"/>
          <w:b/>
          <w:bCs/>
          <w:color w:val="808080"/>
          <w:sz w:val="20"/>
          <w:szCs w:val="20"/>
        </w:rPr>
      </w:pPr>
    </w:p>
    <w:p w14:paraId="70F1AD20" w14:textId="028B873C" w:rsidR="00077C3A" w:rsidRDefault="00077C3A" w:rsidP="006177A7">
      <w:pPr>
        <w:ind w:right="24"/>
        <w:jc w:val="right"/>
        <w:rPr>
          <w:rFonts w:ascii="Georgia" w:hAnsi="Georgia" w:cs="Arial"/>
          <w:b/>
          <w:bCs/>
          <w:color w:val="808080"/>
          <w:sz w:val="20"/>
          <w:szCs w:val="20"/>
        </w:rPr>
      </w:pPr>
    </w:p>
    <w:p w14:paraId="3DCFBDC6" w14:textId="65B01884" w:rsidR="00077C3A" w:rsidRDefault="00077C3A" w:rsidP="006177A7">
      <w:pPr>
        <w:ind w:right="24"/>
        <w:jc w:val="right"/>
        <w:rPr>
          <w:rFonts w:ascii="Georgia" w:hAnsi="Georgia" w:cs="Arial"/>
          <w:b/>
          <w:bCs/>
          <w:color w:val="808080"/>
          <w:sz w:val="20"/>
          <w:szCs w:val="20"/>
        </w:rPr>
      </w:pPr>
    </w:p>
    <w:p w14:paraId="2FA96AA7" w14:textId="116D5553" w:rsidR="00077C3A" w:rsidRDefault="00077C3A" w:rsidP="006177A7">
      <w:pPr>
        <w:ind w:right="24"/>
        <w:jc w:val="right"/>
        <w:rPr>
          <w:rFonts w:ascii="Georgia" w:hAnsi="Georgia" w:cs="Arial"/>
          <w:b/>
          <w:bCs/>
          <w:color w:val="808080"/>
          <w:sz w:val="20"/>
          <w:szCs w:val="20"/>
        </w:rPr>
      </w:pPr>
    </w:p>
    <w:p w14:paraId="2A6EFDA9" w14:textId="7F06122F" w:rsidR="00077C3A" w:rsidRDefault="00077C3A" w:rsidP="006177A7">
      <w:pPr>
        <w:ind w:right="24"/>
        <w:jc w:val="right"/>
        <w:rPr>
          <w:rFonts w:ascii="Georgia" w:hAnsi="Georgia" w:cs="Arial"/>
          <w:b/>
          <w:bCs/>
          <w:color w:val="808080"/>
          <w:sz w:val="20"/>
          <w:szCs w:val="20"/>
        </w:rPr>
      </w:pPr>
    </w:p>
    <w:p w14:paraId="26F49474" w14:textId="0FEFF7E4" w:rsidR="00077C3A" w:rsidRDefault="00077C3A" w:rsidP="006177A7">
      <w:pPr>
        <w:ind w:right="24"/>
        <w:jc w:val="right"/>
        <w:rPr>
          <w:rFonts w:ascii="Georgia" w:hAnsi="Georgia" w:cs="Arial"/>
          <w:b/>
          <w:bCs/>
          <w:color w:val="808080"/>
          <w:sz w:val="20"/>
          <w:szCs w:val="20"/>
        </w:rPr>
      </w:pPr>
    </w:p>
    <w:p w14:paraId="04059FD4" w14:textId="77777777" w:rsidR="00077C3A" w:rsidRDefault="00077C3A" w:rsidP="006177A7">
      <w:pPr>
        <w:ind w:right="24"/>
        <w:jc w:val="right"/>
        <w:rPr>
          <w:rFonts w:ascii="Georgia" w:hAnsi="Georgia" w:cs="Arial"/>
          <w:b/>
          <w:bCs/>
          <w:color w:val="808080"/>
          <w:sz w:val="20"/>
          <w:szCs w:val="20"/>
        </w:rPr>
      </w:pPr>
    </w:p>
    <w:p w14:paraId="2A4140AB" w14:textId="77777777" w:rsidR="008565C2" w:rsidRDefault="008565C2" w:rsidP="006177A7">
      <w:pPr>
        <w:ind w:right="24"/>
        <w:jc w:val="right"/>
        <w:rPr>
          <w:rFonts w:ascii="Georgia" w:hAnsi="Georgia" w:cs="Arial"/>
          <w:b/>
          <w:bCs/>
          <w:color w:val="808080"/>
          <w:sz w:val="20"/>
          <w:szCs w:val="20"/>
        </w:rPr>
      </w:pPr>
    </w:p>
    <w:p w14:paraId="0E0A22EA" w14:textId="475530E3" w:rsidR="009D7F04" w:rsidRPr="00BC43B8" w:rsidRDefault="009D7F04" w:rsidP="006177A7">
      <w:pPr>
        <w:ind w:right="24"/>
        <w:jc w:val="right"/>
        <w:rPr>
          <w:rFonts w:ascii="Georgia" w:hAnsi="Georgia" w:cs="Arial"/>
          <w:b/>
          <w:bCs/>
          <w:caps/>
          <w:color w:val="808080"/>
          <w:sz w:val="20"/>
          <w:szCs w:val="20"/>
        </w:rPr>
      </w:pPr>
      <w:r w:rsidRPr="00BC43B8">
        <w:rPr>
          <w:rFonts w:ascii="Georgia" w:hAnsi="Georgia" w:cs="Arial"/>
          <w:b/>
          <w:bCs/>
          <w:color w:val="808080"/>
          <w:sz w:val="20"/>
          <w:szCs w:val="20"/>
        </w:rPr>
        <w:lastRenderedPageBreak/>
        <w:t>Časť</w:t>
      </w:r>
      <w:r w:rsidRPr="00BC43B8">
        <w:rPr>
          <w:rFonts w:ascii="Georgia" w:hAnsi="Georgia" w:cs="Arial"/>
          <w:b/>
          <w:bCs/>
          <w:caps/>
          <w:color w:val="808080"/>
          <w:sz w:val="20"/>
          <w:szCs w:val="20"/>
        </w:rPr>
        <w:t xml:space="preserve"> C.1 PRÍLO</w:t>
      </w:r>
      <w:r w:rsidRPr="00BC43B8">
        <w:rPr>
          <w:rFonts w:ascii="Georgia" w:eastAsia="Calibri" w:hAnsi="Georgia" w:cs="Arial"/>
          <w:b/>
          <w:bCs/>
          <w:caps/>
          <w:color w:val="808080"/>
          <w:sz w:val="20"/>
          <w:szCs w:val="20"/>
          <w:lang w:eastAsia="en-US"/>
        </w:rPr>
        <w:t>H</w:t>
      </w:r>
      <w:r w:rsidRPr="00BC43B8">
        <w:rPr>
          <w:rFonts w:ascii="Georgia" w:hAnsi="Georgia" w:cs="Arial"/>
          <w:b/>
          <w:bCs/>
          <w:caps/>
          <w:color w:val="808080"/>
          <w:sz w:val="20"/>
          <w:szCs w:val="20"/>
        </w:rPr>
        <w:t>Y Súťažných podkladov</w:t>
      </w:r>
    </w:p>
    <w:p w14:paraId="35EA1D96" w14:textId="77777777" w:rsidR="009D7F04" w:rsidRPr="00BC43B8" w:rsidRDefault="009D7F04" w:rsidP="009D7F04">
      <w:pPr>
        <w:pStyle w:val="Zkladntext"/>
        <w:spacing w:before="120" w:after="120"/>
        <w:jc w:val="left"/>
        <w:rPr>
          <w:rFonts w:ascii="Georgia" w:hAnsi="Georgia"/>
          <w:i/>
          <w:sz w:val="20"/>
        </w:rPr>
      </w:pPr>
    </w:p>
    <w:p w14:paraId="025F118D" w14:textId="04A94D24" w:rsidR="009D7F04" w:rsidRPr="00BC43B8" w:rsidRDefault="00BF1B44" w:rsidP="009D7F04">
      <w:pPr>
        <w:pStyle w:val="Zkladntext"/>
        <w:spacing w:before="120" w:after="120"/>
        <w:rPr>
          <w:rFonts w:ascii="Georgia" w:hAnsi="Georgia"/>
          <w:sz w:val="20"/>
        </w:rPr>
      </w:pPr>
      <w:r w:rsidRPr="00BF1B44">
        <w:rPr>
          <w:rFonts w:ascii="Georgia" w:hAnsi="Georgia"/>
          <w:i/>
          <w:sz w:val="20"/>
        </w:rPr>
        <w:t xml:space="preserve">Prílohy súťažných dokumentov sú poskytované v elektronickej forme </w:t>
      </w:r>
      <w:r>
        <w:rPr>
          <w:rFonts w:ascii="Georgia" w:hAnsi="Georgia"/>
          <w:bCs/>
          <w:i/>
          <w:sz w:val="20"/>
        </w:rPr>
        <w:t>ako</w:t>
      </w:r>
      <w:r w:rsidRPr="00BC43B8">
        <w:rPr>
          <w:rFonts w:ascii="Georgia" w:hAnsi="Georgia"/>
          <w:bCs/>
          <w:i/>
          <w:sz w:val="20"/>
        </w:rPr>
        <w:t xml:space="preserve"> samostatn</w:t>
      </w:r>
      <w:r>
        <w:rPr>
          <w:rFonts w:ascii="Georgia" w:hAnsi="Georgia"/>
          <w:bCs/>
          <w:i/>
          <w:sz w:val="20"/>
        </w:rPr>
        <w:t>é</w:t>
      </w:r>
      <w:r w:rsidRPr="00BC43B8">
        <w:rPr>
          <w:rFonts w:ascii="Georgia" w:hAnsi="Georgia"/>
          <w:bCs/>
          <w:i/>
          <w:sz w:val="20"/>
        </w:rPr>
        <w:t xml:space="preserve"> príloh</w:t>
      </w:r>
      <w:r>
        <w:rPr>
          <w:rFonts w:ascii="Georgia" w:hAnsi="Georgia"/>
          <w:bCs/>
          <w:i/>
          <w:sz w:val="20"/>
        </w:rPr>
        <w:t>y</w:t>
      </w:r>
      <w:r w:rsidRPr="00BC43B8">
        <w:rPr>
          <w:rFonts w:ascii="Georgia" w:hAnsi="Georgia"/>
          <w:bCs/>
          <w:i/>
          <w:sz w:val="20"/>
        </w:rPr>
        <w:t xml:space="preserve"> k týmto súťažným podkladom</w:t>
      </w:r>
      <w:r w:rsidRPr="00BC43B8">
        <w:rPr>
          <w:rFonts w:ascii="Georgia" w:hAnsi="Georgia"/>
          <w:i/>
          <w:sz w:val="20"/>
        </w:rPr>
        <w:t xml:space="preserve"> a </w:t>
      </w:r>
      <w:r>
        <w:rPr>
          <w:rFonts w:ascii="Georgia" w:hAnsi="Georgia"/>
          <w:i/>
          <w:sz w:val="20"/>
        </w:rPr>
        <w:t>sú</w:t>
      </w:r>
      <w:r w:rsidRPr="00BC43B8">
        <w:rPr>
          <w:rFonts w:ascii="Georgia" w:hAnsi="Georgia"/>
          <w:i/>
          <w:sz w:val="20"/>
        </w:rPr>
        <w:t xml:space="preserve"> zverejnen</w:t>
      </w:r>
      <w:r>
        <w:rPr>
          <w:rFonts w:ascii="Georgia" w:hAnsi="Georgia"/>
          <w:i/>
          <w:sz w:val="20"/>
        </w:rPr>
        <w:t>é</w:t>
      </w:r>
      <w:r w:rsidRPr="00BC43B8">
        <w:rPr>
          <w:rFonts w:ascii="Georgia" w:hAnsi="Georgia"/>
          <w:i/>
          <w:sz w:val="20"/>
        </w:rPr>
        <w:t xml:space="preserve"> na </w:t>
      </w:r>
      <w:r w:rsidR="00F24C1D" w:rsidRPr="00F24C1D">
        <w:rPr>
          <w:rStyle w:val="Hypertextovprepojenie"/>
          <w:rFonts w:ascii="Georgia" w:hAnsi="Georgia"/>
          <w:i/>
          <w:sz w:val="20"/>
        </w:rPr>
        <w:t xml:space="preserve">https://josephine.proebiz.com/sk/tender/14937/summary </w:t>
      </w:r>
      <w:r w:rsidR="002C0869">
        <w:rPr>
          <w:rFonts w:ascii="Georgia" w:hAnsi="Georgia"/>
          <w:i/>
          <w:sz w:val="20"/>
        </w:rPr>
        <w:t xml:space="preserve">(okrem prílohy č. </w:t>
      </w:r>
      <w:r w:rsidR="003C4241">
        <w:rPr>
          <w:rFonts w:ascii="Georgia" w:hAnsi="Georgia"/>
          <w:i/>
          <w:sz w:val="20"/>
        </w:rPr>
        <w:t>1</w:t>
      </w:r>
      <w:r w:rsidR="0010053D">
        <w:rPr>
          <w:rFonts w:ascii="Georgia" w:hAnsi="Georgia"/>
          <w:i/>
          <w:sz w:val="20"/>
        </w:rPr>
        <w:t>0</w:t>
      </w:r>
      <w:r w:rsidR="003C4241">
        <w:rPr>
          <w:rFonts w:ascii="Georgia" w:hAnsi="Georgia"/>
          <w:i/>
          <w:sz w:val="20"/>
        </w:rPr>
        <w:t>)</w:t>
      </w:r>
      <w:r w:rsidR="002C0869">
        <w:rPr>
          <w:rFonts w:ascii="Georgia" w:hAnsi="Georgia"/>
          <w:i/>
          <w:sz w:val="20"/>
        </w:rPr>
        <w:t xml:space="preserve"> </w:t>
      </w:r>
      <w:r w:rsidRPr="00BF1B44">
        <w:rPr>
          <w:rFonts w:ascii="Georgia" w:hAnsi="Georgia"/>
          <w:i/>
          <w:sz w:val="20"/>
        </w:rPr>
        <w:t>v nasledovných formátoch:</w:t>
      </w:r>
    </w:p>
    <w:p w14:paraId="1430F1AB" w14:textId="77777777" w:rsidR="009D7F04" w:rsidRPr="00BC43B8" w:rsidRDefault="009D7F04" w:rsidP="009D7F04">
      <w:pPr>
        <w:tabs>
          <w:tab w:val="num" w:pos="1134"/>
          <w:tab w:val="left" w:pos="1260"/>
        </w:tabs>
        <w:spacing w:before="120" w:after="120"/>
        <w:rPr>
          <w:rFonts w:ascii="Georgia" w:hAnsi="Georgia"/>
          <w:b/>
          <w:sz w:val="20"/>
          <w:szCs w:val="20"/>
        </w:rPr>
      </w:pPr>
      <w:r w:rsidRPr="00BC43B8">
        <w:rPr>
          <w:rFonts w:ascii="Georgia" w:hAnsi="Georgia"/>
          <w:b/>
          <w:sz w:val="20"/>
          <w:szCs w:val="20"/>
        </w:rPr>
        <w:t>Príloha č. 1</w:t>
      </w:r>
    </w:p>
    <w:p w14:paraId="34B3DD61" w14:textId="56E67153" w:rsidR="009D7F04" w:rsidRPr="00BC43B8" w:rsidRDefault="009D7F04" w:rsidP="009D7F04">
      <w:pPr>
        <w:tabs>
          <w:tab w:val="num" w:pos="1134"/>
          <w:tab w:val="left" w:pos="1260"/>
        </w:tabs>
        <w:spacing w:before="120" w:after="120"/>
        <w:rPr>
          <w:rFonts w:ascii="Georgia" w:hAnsi="Georgia"/>
          <w:sz w:val="20"/>
          <w:szCs w:val="20"/>
        </w:rPr>
      </w:pPr>
      <w:r w:rsidRPr="00BC43B8">
        <w:rPr>
          <w:rFonts w:ascii="Georgia" w:hAnsi="Georgia"/>
          <w:sz w:val="20"/>
          <w:szCs w:val="20"/>
        </w:rPr>
        <w:t>Identifikácia uchádzača/skupiny dodávateľov</w:t>
      </w:r>
      <w:r w:rsidR="00900771">
        <w:rPr>
          <w:rFonts w:ascii="Georgia" w:hAnsi="Georgia"/>
          <w:sz w:val="20"/>
          <w:szCs w:val="20"/>
        </w:rPr>
        <w:t>/osoby, ktorej služby alebo podklady pri vypracovaní ponuky uchádzač využil</w:t>
      </w:r>
      <w:r w:rsidR="00BF1B44">
        <w:rPr>
          <w:rFonts w:ascii="Georgia" w:hAnsi="Georgia"/>
          <w:sz w:val="20"/>
          <w:szCs w:val="20"/>
        </w:rPr>
        <w:t xml:space="preserve"> - </w:t>
      </w:r>
      <w:r w:rsidR="00BF1B44" w:rsidRPr="00C96EEB">
        <w:rPr>
          <w:rFonts w:ascii="Georgia" w:hAnsi="Georgia"/>
          <w:i/>
          <w:sz w:val="20"/>
          <w:szCs w:val="20"/>
        </w:rPr>
        <w:t>DOC/DOCX</w:t>
      </w:r>
    </w:p>
    <w:p w14:paraId="73409BD1" w14:textId="77777777" w:rsidR="009D7F04" w:rsidRPr="00BC43B8" w:rsidRDefault="009D7F04" w:rsidP="009D7F04">
      <w:pPr>
        <w:tabs>
          <w:tab w:val="num" w:pos="1134"/>
          <w:tab w:val="left" w:pos="1260"/>
        </w:tabs>
        <w:spacing w:before="120" w:after="120"/>
        <w:rPr>
          <w:rFonts w:ascii="Georgia" w:hAnsi="Georgia"/>
          <w:b/>
          <w:sz w:val="20"/>
          <w:szCs w:val="20"/>
        </w:rPr>
      </w:pPr>
      <w:r w:rsidRPr="00BC43B8">
        <w:rPr>
          <w:rFonts w:ascii="Georgia" w:hAnsi="Georgia"/>
          <w:b/>
          <w:sz w:val="20"/>
          <w:szCs w:val="20"/>
        </w:rPr>
        <w:t>Príloha č. 2</w:t>
      </w:r>
    </w:p>
    <w:p w14:paraId="10A68901" w14:textId="20F04E7D" w:rsidR="009D7F04" w:rsidRDefault="00BF1B44" w:rsidP="009D7F04">
      <w:pPr>
        <w:tabs>
          <w:tab w:val="num" w:pos="1134"/>
          <w:tab w:val="left" w:pos="1260"/>
        </w:tabs>
        <w:spacing w:before="120" w:after="120"/>
        <w:rPr>
          <w:rFonts w:ascii="Georgia" w:hAnsi="Georgia"/>
          <w:i/>
          <w:sz w:val="20"/>
          <w:szCs w:val="20"/>
        </w:rPr>
      </w:pPr>
      <w:r>
        <w:rPr>
          <w:rFonts w:ascii="Georgia" w:hAnsi="Georgia"/>
          <w:sz w:val="20"/>
          <w:szCs w:val="20"/>
        </w:rPr>
        <w:t xml:space="preserve">Návrh na plnenie kritéria </w:t>
      </w:r>
    </w:p>
    <w:p w14:paraId="7FA32A3D" w14:textId="4050BBE0" w:rsidR="008565C2" w:rsidRPr="00BC43B8" w:rsidRDefault="008565C2" w:rsidP="008565C2">
      <w:pPr>
        <w:tabs>
          <w:tab w:val="num" w:pos="1134"/>
          <w:tab w:val="left" w:pos="1260"/>
        </w:tabs>
        <w:spacing w:before="120" w:after="120"/>
        <w:rPr>
          <w:rFonts w:ascii="Georgia" w:hAnsi="Georgia"/>
          <w:b/>
          <w:sz w:val="20"/>
          <w:szCs w:val="20"/>
        </w:rPr>
      </w:pPr>
      <w:r w:rsidRPr="00BC43B8">
        <w:rPr>
          <w:rFonts w:ascii="Georgia" w:hAnsi="Georgia"/>
          <w:b/>
          <w:sz w:val="20"/>
          <w:szCs w:val="20"/>
        </w:rPr>
        <w:t>Príloha č. 2</w:t>
      </w:r>
      <w:r>
        <w:rPr>
          <w:rFonts w:ascii="Georgia" w:hAnsi="Georgia"/>
          <w:b/>
          <w:sz w:val="20"/>
          <w:szCs w:val="20"/>
        </w:rPr>
        <w:t>A</w:t>
      </w:r>
    </w:p>
    <w:p w14:paraId="460D5604" w14:textId="5DE28FFA" w:rsidR="008565C2" w:rsidRPr="005302CB" w:rsidRDefault="008565C2" w:rsidP="009D7F04">
      <w:pPr>
        <w:tabs>
          <w:tab w:val="num" w:pos="1134"/>
          <w:tab w:val="left" w:pos="1260"/>
        </w:tabs>
        <w:spacing w:before="120" w:after="120"/>
        <w:rPr>
          <w:rFonts w:ascii="Georgia" w:hAnsi="Georgia"/>
          <w:i/>
          <w:sz w:val="20"/>
          <w:szCs w:val="20"/>
        </w:rPr>
      </w:pPr>
      <w:r>
        <w:rPr>
          <w:rFonts w:ascii="Georgia" w:hAnsi="Georgia"/>
          <w:sz w:val="20"/>
          <w:szCs w:val="20"/>
        </w:rPr>
        <w:t>Cen</w:t>
      </w:r>
      <w:r w:rsidR="005302CB">
        <w:rPr>
          <w:rFonts w:ascii="Georgia" w:hAnsi="Georgia"/>
          <w:sz w:val="20"/>
          <w:szCs w:val="20"/>
        </w:rPr>
        <w:t>ový návrh</w:t>
      </w:r>
    </w:p>
    <w:p w14:paraId="5FE2AA60" w14:textId="77777777" w:rsidR="009D7F04" w:rsidRPr="00BC43B8" w:rsidRDefault="009D7F04" w:rsidP="009D7F04">
      <w:pPr>
        <w:tabs>
          <w:tab w:val="num" w:pos="1134"/>
          <w:tab w:val="left" w:pos="1260"/>
        </w:tabs>
        <w:spacing w:before="120" w:after="120"/>
        <w:rPr>
          <w:rFonts w:ascii="Georgia" w:hAnsi="Georgia"/>
          <w:b/>
          <w:sz w:val="20"/>
          <w:szCs w:val="20"/>
        </w:rPr>
      </w:pPr>
      <w:r w:rsidRPr="00BC43B8">
        <w:rPr>
          <w:rFonts w:ascii="Georgia" w:hAnsi="Georgia"/>
          <w:b/>
          <w:sz w:val="20"/>
          <w:szCs w:val="20"/>
        </w:rPr>
        <w:t>Príloha č. 3</w:t>
      </w:r>
    </w:p>
    <w:p w14:paraId="15AF1BDD" w14:textId="024D7B24" w:rsidR="009D7F04" w:rsidRPr="00BC43B8" w:rsidRDefault="009D7F04" w:rsidP="009D7F04">
      <w:pPr>
        <w:tabs>
          <w:tab w:val="num" w:pos="1134"/>
          <w:tab w:val="left" w:pos="1260"/>
        </w:tabs>
        <w:spacing w:before="120" w:after="120"/>
        <w:rPr>
          <w:rFonts w:ascii="Georgia" w:hAnsi="Georgia"/>
          <w:sz w:val="20"/>
          <w:szCs w:val="20"/>
        </w:rPr>
      </w:pPr>
      <w:r w:rsidRPr="00BC43B8">
        <w:rPr>
          <w:rFonts w:ascii="Georgia" w:hAnsi="Georgia"/>
          <w:sz w:val="20"/>
          <w:szCs w:val="20"/>
        </w:rPr>
        <w:t>Čestné vyhlásenie o vytvorení skupiny dodávateľov</w:t>
      </w:r>
      <w:r w:rsidR="00BF1B44">
        <w:rPr>
          <w:rFonts w:ascii="Georgia" w:hAnsi="Georgia"/>
          <w:sz w:val="20"/>
          <w:szCs w:val="20"/>
        </w:rPr>
        <w:t xml:space="preserve"> - </w:t>
      </w:r>
      <w:r w:rsidR="00BF1B44" w:rsidRPr="00C96EEB">
        <w:rPr>
          <w:rFonts w:ascii="Georgia" w:hAnsi="Georgia"/>
          <w:i/>
          <w:sz w:val="20"/>
          <w:szCs w:val="20"/>
        </w:rPr>
        <w:t>DOC/DOCX</w:t>
      </w:r>
    </w:p>
    <w:p w14:paraId="79CCB1D7" w14:textId="77777777" w:rsidR="009D7F04" w:rsidRPr="00BC43B8" w:rsidRDefault="009D7F04" w:rsidP="009D7F04">
      <w:pPr>
        <w:tabs>
          <w:tab w:val="num" w:pos="1134"/>
          <w:tab w:val="left" w:pos="1260"/>
        </w:tabs>
        <w:spacing w:before="120" w:after="120"/>
        <w:rPr>
          <w:rFonts w:ascii="Georgia" w:hAnsi="Georgia"/>
          <w:b/>
          <w:sz w:val="20"/>
          <w:szCs w:val="20"/>
        </w:rPr>
      </w:pPr>
      <w:r w:rsidRPr="00BC43B8">
        <w:rPr>
          <w:rFonts w:ascii="Georgia" w:hAnsi="Georgia"/>
          <w:b/>
          <w:sz w:val="20"/>
          <w:szCs w:val="20"/>
        </w:rPr>
        <w:t>Príloha č. 4</w:t>
      </w:r>
    </w:p>
    <w:p w14:paraId="3CCF8D07" w14:textId="3C9CD259" w:rsidR="009D7F04" w:rsidRPr="00BC43B8" w:rsidRDefault="00350F18" w:rsidP="009D7F04">
      <w:pPr>
        <w:tabs>
          <w:tab w:val="num" w:pos="1134"/>
          <w:tab w:val="left" w:pos="1260"/>
        </w:tabs>
        <w:spacing w:before="120" w:after="120"/>
        <w:rPr>
          <w:rFonts w:ascii="Georgia" w:hAnsi="Georgia"/>
          <w:sz w:val="20"/>
          <w:szCs w:val="20"/>
        </w:rPr>
      </w:pPr>
      <w:r w:rsidRPr="00BC43B8">
        <w:rPr>
          <w:rFonts w:ascii="Georgia" w:hAnsi="Georgia"/>
          <w:sz w:val="20"/>
          <w:szCs w:val="20"/>
        </w:rPr>
        <w:t>Plná moc pre jedného z členov skupiny, konajúc</w:t>
      </w:r>
      <w:r>
        <w:rPr>
          <w:rFonts w:ascii="Georgia" w:hAnsi="Georgia"/>
          <w:sz w:val="20"/>
          <w:szCs w:val="20"/>
        </w:rPr>
        <w:t>eho</w:t>
      </w:r>
      <w:r w:rsidRPr="00BC43B8">
        <w:rPr>
          <w:rFonts w:ascii="Georgia" w:hAnsi="Georgia"/>
          <w:sz w:val="20"/>
          <w:szCs w:val="20"/>
        </w:rPr>
        <w:t xml:space="preserve"> za skupinu dodávateľov</w:t>
      </w:r>
      <w:r w:rsidRPr="00D33DEA">
        <w:rPr>
          <w:rFonts w:ascii="Georgia" w:hAnsi="Georgia"/>
          <w:sz w:val="20"/>
          <w:szCs w:val="20"/>
        </w:rPr>
        <w:t xml:space="preserve"> </w:t>
      </w:r>
      <w:r w:rsidR="00BF1B44">
        <w:rPr>
          <w:rFonts w:ascii="Georgia" w:hAnsi="Georgia"/>
          <w:sz w:val="20"/>
          <w:szCs w:val="20"/>
        </w:rPr>
        <w:t xml:space="preserve">- </w:t>
      </w:r>
      <w:r w:rsidR="00BF1B44" w:rsidRPr="00C96EEB">
        <w:rPr>
          <w:rFonts w:ascii="Georgia" w:hAnsi="Georgia"/>
          <w:i/>
          <w:sz w:val="20"/>
          <w:szCs w:val="20"/>
        </w:rPr>
        <w:t>DOC/DOCX</w:t>
      </w:r>
    </w:p>
    <w:p w14:paraId="01620C34" w14:textId="77777777" w:rsidR="009D7F04" w:rsidRPr="00BC43B8" w:rsidRDefault="009D7F04" w:rsidP="009D7F04">
      <w:pPr>
        <w:tabs>
          <w:tab w:val="num" w:pos="1134"/>
          <w:tab w:val="left" w:pos="1260"/>
        </w:tabs>
        <w:spacing w:before="120" w:after="120"/>
        <w:rPr>
          <w:rFonts w:ascii="Georgia" w:hAnsi="Georgia"/>
          <w:b/>
          <w:sz w:val="20"/>
          <w:szCs w:val="20"/>
        </w:rPr>
      </w:pPr>
      <w:r w:rsidRPr="00BC43B8">
        <w:rPr>
          <w:rFonts w:ascii="Georgia" w:hAnsi="Georgia"/>
          <w:b/>
          <w:sz w:val="20"/>
          <w:szCs w:val="20"/>
        </w:rPr>
        <w:t>Príloha č. 5</w:t>
      </w:r>
    </w:p>
    <w:p w14:paraId="297AE562" w14:textId="18CD571C" w:rsidR="009D7F04" w:rsidRPr="00BC43B8" w:rsidRDefault="00350F18" w:rsidP="009D7F04">
      <w:pPr>
        <w:tabs>
          <w:tab w:val="num" w:pos="1134"/>
          <w:tab w:val="left" w:pos="1260"/>
        </w:tabs>
        <w:spacing w:before="120" w:after="120"/>
        <w:rPr>
          <w:rFonts w:ascii="Georgia" w:hAnsi="Georgia"/>
          <w:sz w:val="20"/>
          <w:szCs w:val="20"/>
        </w:rPr>
      </w:pPr>
      <w:r w:rsidRPr="00D33DEA">
        <w:rPr>
          <w:rFonts w:ascii="Georgia" w:hAnsi="Georgia"/>
          <w:sz w:val="20"/>
          <w:szCs w:val="20"/>
        </w:rPr>
        <w:t xml:space="preserve">Návrh </w:t>
      </w:r>
      <w:r w:rsidRPr="00350F18">
        <w:rPr>
          <w:rFonts w:ascii="Georgia" w:hAnsi="Georgia"/>
          <w:sz w:val="20"/>
          <w:szCs w:val="20"/>
        </w:rPr>
        <w:t>záväzných zmluvných podmienok/</w:t>
      </w:r>
      <w:r w:rsidR="00957F5F">
        <w:rPr>
          <w:rFonts w:ascii="Georgia" w:hAnsi="Georgia"/>
          <w:sz w:val="20"/>
          <w:szCs w:val="20"/>
        </w:rPr>
        <w:t>Kúpna zmluva</w:t>
      </w:r>
      <w:r w:rsidRPr="00350F18">
        <w:rPr>
          <w:rFonts w:ascii="Georgia" w:hAnsi="Georgia"/>
          <w:sz w:val="20"/>
          <w:szCs w:val="20"/>
        </w:rPr>
        <w:t xml:space="preserve"> </w:t>
      </w:r>
      <w:r w:rsidR="00BF1B44">
        <w:rPr>
          <w:rFonts w:ascii="Georgia" w:hAnsi="Georgia"/>
          <w:sz w:val="20"/>
          <w:szCs w:val="20"/>
        </w:rPr>
        <w:t xml:space="preserve">- </w:t>
      </w:r>
      <w:r w:rsidR="00BF1B44" w:rsidRPr="00C96EEB">
        <w:rPr>
          <w:rFonts w:ascii="Georgia" w:hAnsi="Georgia"/>
          <w:i/>
          <w:sz w:val="20"/>
          <w:szCs w:val="20"/>
        </w:rPr>
        <w:t>DOC/DOCX</w:t>
      </w:r>
    </w:p>
    <w:p w14:paraId="6ABEA6CF" w14:textId="77777777" w:rsidR="009D7F04" w:rsidRPr="00BC43B8" w:rsidRDefault="009D7F04" w:rsidP="009D7F04">
      <w:pPr>
        <w:pStyle w:val="Zkladntext"/>
        <w:rPr>
          <w:rFonts w:ascii="Georgia" w:hAnsi="Georgia"/>
          <w:b/>
          <w:sz w:val="20"/>
        </w:rPr>
      </w:pPr>
      <w:r w:rsidRPr="00BC43B8">
        <w:rPr>
          <w:rFonts w:ascii="Georgia" w:hAnsi="Georgia"/>
          <w:b/>
          <w:sz w:val="20"/>
        </w:rPr>
        <w:t>Príloha č. 6</w:t>
      </w:r>
    </w:p>
    <w:p w14:paraId="2F12401C" w14:textId="1A136EC3" w:rsidR="009D7F04" w:rsidRPr="00BC43B8" w:rsidRDefault="009D7F04" w:rsidP="009D7F04">
      <w:pPr>
        <w:pStyle w:val="Zkladntext"/>
        <w:spacing w:before="120" w:after="120"/>
        <w:rPr>
          <w:rFonts w:ascii="Georgia" w:hAnsi="Georgia"/>
          <w:sz w:val="20"/>
        </w:rPr>
      </w:pPr>
      <w:r w:rsidRPr="00BC43B8">
        <w:rPr>
          <w:rFonts w:ascii="Georgia" w:hAnsi="Georgia"/>
          <w:sz w:val="20"/>
        </w:rPr>
        <w:t>Vyhlásenie uchádzača</w:t>
      </w:r>
      <w:r w:rsidR="00BF1B44">
        <w:rPr>
          <w:rFonts w:ascii="Georgia" w:hAnsi="Georgia"/>
          <w:sz w:val="20"/>
        </w:rPr>
        <w:t xml:space="preserve"> - </w:t>
      </w:r>
      <w:r w:rsidR="00BF1B44" w:rsidRPr="00C96EEB">
        <w:rPr>
          <w:rFonts w:ascii="Georgia" w:hAnsi="Georgia"/>
          <w:i/>
          <w:sz w:val="20"/>
        </w:rPr>
        <w:t>DOC/DOCX</w:t>
      </w:r>
    </w:p>
    <w:p w14:paraId="6A32395A" w14:textId="77777777" w:rsidR="009D7F04" w:rsidRPr="00BC43B8" w:rsidRDefault="009D7F04" w:rsidP="009D7F04">
      <w:pPr>
        <w:pStyle w:val="Zkladntext"/>
        <w:spacing w:before="120" w:after="120"/>
        <w:rPr>
          <w:rFonts w:ascii="Georgia" w:hAnsi="Georgia"/>
          <w:b/>
          <w:sz w:val="20"/>
        </w:rPr>
      </w:pPr>
      <w:r w:rsidRPr="00BC43B8">
        <w:rPr>
          <w:rFonts w:ascii="Georgia" w:hAnsi="Georgia"/>
          <w:b/>
          <w:sz w:val="20"/>
        </w:rPr>
        <w:t>Príloha č. 7</w:t>
      </w:r>
    </w:p>
    <w:p w14:paraId="23CF20F7" w14:textId="0B864FA2" w:rsidR="009D7F04" w:rsidRPr="00BC43B8" w:rsidRDefault="00350F18" w:rsidP="009D7F04">
      <w:pPr>
        <w:pStyle w:val="Zkladntext"/>
        <w:spacing w:before="120" w:after="120"/>
        <w:rPr>
          <w:rFonts w:ascii="Georgia" w:hAnsi="Georgia"/>
          <w:sz w:val="20"/>
        </w:rPr>
      </w:pPr>
      <w:r w:rsidRPr="00BC43B8">
        <w:rPr>
          <w:rFonts w:ascii="Georgia" w:hAnsi="Georgia"/>
          <w:sz w:val="20"/>
        </w:rPr>
        <w:t>Podiel plnenia zo Zmluvy</w:t>
      </w:r>
      <w:r>
        <w:rPr>
          <w:rFonts w:ascii="Georgia" w:hAnsi="Georgia"/>
          <w:sz w:val="20"/>
        </w:rPr>
        <w:t xml:space="preserve">, </w:t>
      </w:r>
      <w:r w:rsidRPr="00350F18">
        <w:rPr>
          <w:rFonts w:ascii="Georgia" w:hAnsi="Georgia"/>
          <w:sz w:val="20"/>
        </w:rPr>
        <w:t>ktorý má uchádzač v úmysle zabezpečiť subdodávateľom</w:t>
      </w:r>
      <w:r>
        <w:rPr>
          <w:rFonts w:ascii="Georgia" w:hAnsi="Georgia"/>
          <w:sz w:val="20"/>
        </w:rPr>
        <w:t xml:space="preserve"> </w:t>
      </w:r>
      <w:r w:rsidR="00BF1B44">
        <w:rPr>
          <w:rFonts w:ascii="Georgia" w:hAnsi="Georgia"/>
          <w:sz w:val="20"/>
        </w:rPr>
        <w:t xml:space="preserve">- </w:t>
      </w:r>
      <w:r w:rsidR="00BF1B44" w:rsidRPr="00C96EEB">
        <w:rPr>
          <w:rFonts w:ascii="Georgia" w:hAnsi="Georgia"/>
          <w:i/>
          <w:sz w:val="20"/>
        </w:rPr>
        <w:t>DOC/DOCX</w:t>
      </w:r>
    </w:p>
    <w:p w14:paraId="1B379273" w14:textId="34DDA6A1" w:rsidR="00FD45AC" w:rsidRPr="00BC43B8" w:rsidRDefault="00FD45AC" w:rsidP="00FD45AC">
      <w:pPr>
        <w:pStyle w:val="Zkladntext"/>
        <w:spacing w:before="120" w:after="120"/>
        <w:rPr>
          <w:rFonts w:ascii="Georgia" w:hAnsi="Georgia"/>
          <w:b/>
          <w:sz w:val="20"/>
        </w:rPr>
      </w:pPr>
      <w:r w:rsidRPr="00BC43B8">
        <w:rPr>
          <w:rFonts w:ascii="Georgia" w:hAnsi="Georgia"/>
          <w:b/>
          <w:sz w:val="20"/>
        </w:rPr>
        <w:t xml:space="preserve">Príloha č. </w:t>
      </w:r>
      <w:r>
        <w:rPr>
          <w:rFonts w:ascii="Georgia" w:hAnsi="Georgia"/>
          <w:b/>
          <w:sz w:val="20"/>
        </w:rPr>
        <w:t>8</w:t>
      </w:r>
    </w:p>
    <w:p w14:paraId="3DF9FB80" w14:textId="1B63D61E" w:rsidR="00FD45AC" w:rsidRPr="00BF1B44" w:rsidRDefault="006A25A8" w:rsidP="00FD45AC">
      <w:pPr>
        <w:pStyle w:val="Zkladntext"/>
        <w:spacing w:before="120" w:after="120"/>
        <w:rPr>
          <w:rFonts w:ascii="Georgia" w:hAnsi="Georgia" w:cs="Arial"/>
          <w:b/>
          <w:bCs/>
          <w:caps/>
          <w:color w:val="808080"/>
          <w:sz w:val="20"/>
        </w:rPr>
      </w:pPr>
      <w:r>
        <w:rPr>
          <w:rFonts w:ascii="Georgia" w:hAnsi="Georgia"/>
          <w:sz w:val="20"/>
        </w:rPr>
        <w:t>Zoznam odberných miest verejného obstarávateľa</w:t>
      </w:r>
    </w:p>
    <w:p w14:paraId="5C307374" w14:textId="742B30D5" w:rsidR="009D7F04" w:rsidRPr="00BC43B8" w:rsidRDefault="009D7F04" w:rsidP="009D7F04">
      <w:pPr>
        <w:pStyle w:val="Zkladntext"/>
        <w:spacing w:before="120" w:after="120"/>
        <w:rPr>
          <w:rFonts w:ascii="Georgia" w:hAnsi="Georgia"/>
          <w:b/>
          <w:sz w:val="20"/>
        </w:rPr>
      </w:pPr>
      <w:r w:rsidRPr="00BC43B8">
        <w:rPr>
          <w:rFonts w:ascii="Georgia" w:hAnsi="Georgia"/>
          <w:b/>
          <w:sz w:val="20"/>
        </w:rPr>
        <w:t xml:space="preserve">Príloha č. </w:t>
      </w:r>
      <w:r w:rsidR="00FD45AC">
        <w:rPr>
          <w:rFonts w:ascii="Georgia" w:hAnsi="Georgia"/>
          <w:b/>
          <w:sz w:val="20"/>
        </w:rPr>
        <w:t>9</w:t>
      </w:r>
    </w:p>
    <w:p w14:paraId="03238A0D" w14:textId="1742E02D" w:rsidR="00143E45" w:rsidRDefault="00143E45" w:rsidP="009D7F04">
      <w:pPr>
        <w:pStyle w:val="Zkladntext"/>
        <w:spacing w:before="120" w:after="120"/>
        <w:rPr>
          <w:rFonts w:ascii="Georgia" w:hAnsi="Georgia"/>
          <w:sz w:val="20"/>
        </w:rPr>
      </w:pPr>
      <w:r w:rsidRPr="00143E45">
        <w:rPr>
          <w:rFonts w:ascii="Georgia" w:hAnsi="Georgia"/>
          <w:sz w:val="20"/>
        </w:rPr>
        <w:t xml:space="preserve">Čestné vyhlásenie uchádzača o neprítomnosti konfliktu záujmov </w:t>
      </w:r>
    </w:p>
    <w:p w14:paraId="1269311B" w14:textId="0EB38439" w:rsidR="003C4241" w:rsidRPr="003C4241" w:rsidRDefault="003C4241" w:rsidP="009D7F04">
      <w:pPr>
        <w:pStyle w:val="Zkladntext"/>
        <w:spacing w:before="120" w:after="120"/>
        <w:rPr>
          <w:rFonts w:ascii="Georgia" w:hAnsi="Georgia"/>
          <w:b/>
          <w:sz w:val="20"/>
        </w:rPr>
      </w:pPr>
      <w:r w:rsidRPr="003C4241">
        <w:rPr>
          <w:rFonts w:ascii="Georgia" w:hAnsi="Georgia"/>
          <w:b/>
          <w:sz w:val="20"/>
        </w:rPr>
        <w:t xml:space="preserve">Príloha č. </w:t>
      </w:r>
      <w:r w:rsidR="00504FCF">
        <w:rPr>
          <w:rFonts w:ascii="Georgia" w:hAnsi="Georgia"/>
          <w:b/>
          <w:sz w:val="20"/>
        </w:rPr>
        <w:t>10</w:t>
      </w:r>
    </w:p>
    <w:p w14:paraId="5061BC88" w14:textId="2E915E14" w:rsidR="003C4241" w:rsidRPr="00BF1B44" w:rsidRDefault="003C4241" w:rsidP="003C4241">
      <w:pPr>
        <w:pStyle w:val="Zkladntext"/>
        <w:spacing w:before="120" w:after="120"/>
        <w:rPr>
          <w:rFonts w:ascii="Georgia" w:hAnsi="Georgia" w:cs="Arial"/>
          <w:b/>
          <w:bCs/>
          <w:caps/>
          <w:color w:val="808080"/>
          <w:sz w:val="20"/>
        </w:rPr>
      </w:pPr>
      <w:r w:rsidRPr="00BC43B8">
        <w:rPr>
          <w:rFonts w:ascii="Georgia" w:hAnsi="Georgia"/>
          <w:sz w:val="20"/>
        </w:rPr>
        <w:t>Jednotný európsky dokument</w:t>
      </w:r>
      <w:r>
        <w:rPr>
          <w:rFonts w:ascii="Georgia" w:hAnsi="Georgia"/>
          <w:sz w:val="20"/>
        </w:rPr>
        <w:t xml:space="preserve"> - </w:t>
      </w:r>
      <w:r w:rsidR="003852F3" w:rsidRPr="003852F3">
        <w:rPr>
          <w:rFonts w:ascii="Georgia" w:hAnsi="Georgia" w:cs="Georgia"/>
          <w:i/>
          <w:iCs/>
          <w:color w:val="0000FF"/>
          <w:sz w:val="20"/>
        </w:rPr>
        <w:t>https://www.uvo.gov.sk/legislativametodika-dohlad/jednotny-europsky-dokument-605.html</w:t>
      </w:r>
    </w:p>
    <w:p w14:paraId="2D55384A" w14:textId="77777777" w:rsidR="00027367" w:rsidRDefault="00027367"/>
    <w:p w14:paraId="6C77CE80" w14:textId="77777777" w:rsidR="00E85B90" w:rsidRPr="004D396B" w:rsidRDefault="00E85B90" w:rsidP="00E85B90">
      <w:pPr>
        <w:pStyle w:val="Zkladntext"/>
        <w:spacing w:before="120" w:after="120"/>
        <w:rPr>
          <w:rFonts w:ascii="Georgia" w:hAnsi="Georgia"/>
          <w:sz w:val="20"/>
        </w:rPr>
      </w:pPr>
    </w:p>
    <w:p w14:paraId="4B3A006E" w14:textId="77777777" w:rsidR="00E85B90" w:rsidRPr="004D396B" w:rsidRDefault="00E85B90" w:rsidP="00E85B90">
      <w:pPr>
        <w:pStyle w:val="Zkladntext"/>
        <w:spacing w:before="120" w:after="120"/>
        <w:rPr>
          <w:rFonts w:ascii="Georgia" w:hAnsi="Georgia"/>
          <w:sz w:val="20"/>
        </w:rPr>
      </w:pPr>
    </w:p>
    <w:p w14:paraId="0B2F6696" w14:textId="77777777" w:rsidR="00E85B90" w:rsidRPr="004D396B" w:rsidRDefault="00E85B90" w:rsidP="00E85B90">
      <w:pPr>
        <w:pStyle w:val="Zkladntext"/>
        <w:spacing w:before="120" w:after="120"/>
        <w:rPr>
          <w:rFonts w:ascii="Georgia" w:hAnsi="Georgia"/>
          <w:sz w:val="20"/>
        </w:rPr>
      </w:pPr>
    </w:p>
    <w:p w14:paraId="347F4E2D" w14:textId="77777777" w:rsidR="00E85B90" w:rsidRPr="004D396B" w:rsidRDefault="00E85B90" w:rsidP="00E85B90">
      <w:pPr>
        <w:pStyle w:val="Zkladntext"/>
        <w:spacing w:before="120" w:after="120"/>
        <w:rPr>
          <w:rFonts w:ascii="Georgia" w:hAnsi="Georgia"/>
          <w:sz w:val="20"/>
        </w:rPr>
      </w:pPr>
    </w:p>
    <w:p w14:paraId="12E6EB58" w14:textId="77777777" w:rsidR="00E85B90" w:rsidRPr="004D396B" w:rsidRDefault="00E85B90" w:rsidP="00E85B90">
      <w:pPr>
        <w:pStyle w:val="Zkladntext"/>
        <w:spacing w:before="120" w:after="120"/>
        <w:rPr>
          <w:rFonts w:ascii="Georgia" w:hAnsi="Georgia"/>
          <w:sz w:val="20"/>
        </w:rPr>
      </w:pPr>
    </w:p>
    <w:p w14:paraId="3FDF3E06" w14:textId="77777777" w:rsidR="00E85B90" w:rsidRPr="004D396B" w:rsidRDefault="00E85B90" w:rsidP="00E85B90">
      <w:pPr>
        <w:pStyle w:val="Zkladntext"/>
        <w:spacing w:before="120" w:after="120"/>
        <w:jc w:val="right"/>
        <w:rPr>
          <w:rFonts w:ascii="Georgia" w:hAnsi="Georgia" w:cs="Arial"/>
          <w:b/>
          <w:bCs/>
          <w:caps/>
          <w:color w:val="808080"/>
          <w:szCs w:val="24"/>
        </w:rPr>
      </w:pPr>
      <w:r w:rsidRPr="004D396B">
        <w:rPr>
          <w:rFonts w:ascii="Georgia" w:hAnsi="Georgia" w:cs="Arial"/>
          <w:b/>
          <w:bCs/>
          <w:color w:val="808080"/>
          <w:sz w:val="20"/>
        </w:rPr>
        <w:br w:type="page"/>
      </w:r>
      <w:r w:rsidRPr="004D396B">
        <w:rPr>
          <w:rFonts w:ascii="Georgia" w:hAnsi="Georgia" w:cs="Arial"/>
          <w:b/>
          <w:bCs/>
          <w:caps/>
          <w:color w:val="808080"/>
          <w:szCs w:val="24"/>
        </w:rPr>
        <w:lastRenderedPageBreak/>
        <w:t>PRÍLOHA Č. 1 Súťažných podkladov</w:t>
      </w:r>
    </w:p>
    <w:p w14:paraId="725B48B7" w14:textId="77777777" w:rsidR="00E85B90" w:rsidRPr="004D396B" w:rsidRDefault="00E85B90" w:rsidP="00E85B90">
      <w:pPr>
        <w:pStyle w:val="wazza03"/>
        <w:rPr>
          <w:rFonts w:ascii="Georgia" w:hAnsi="Georgia"/>
          <w:color w:val="000000"/>
          <w:sz w:val="24"/>
        </w:rPr>
      </w:pPr>
    </w:p>
    <w:p w14:paraId="33017AD5" w14:textId="77777777" w:rsidR="00E85B90" w:rsidRPr="00090667" w:rsidRDefault="00E85B90" w:rsidP="00E85B90">
      <w:pPr>
        <w:pStyle w:val="wazza03"/>
        <w:jc w:val="right"/>
        <w:rPr>
          <w:rFonts w:ascii="Georgia" w:hAnsi="Georgia"/>
          <w:color w:val="000000"/>
          <w:sz w:val="32"/>
          <w:szCs w:val="32"/>
        </w:rPr>
      </w:pPr>
      <w:r w:rsidRPr="00090667">
        <w:rPr>
          <w:rFonts w:ascii="Georgia" w:hAnsi="Georgia"/>
          <w:color w:val="000000"/>
          <w:sz w:val="32"/>
          <w:szCs w:val="32"/>
        </w:rPr>
        <w:t>Identifikácia uchádzača/skupiny dodávateľov</w:t>
      </w:r>
    </w:p>
    <w:p w14:paraId="5AD21C03" w14:textId="77777777" w:rsidR="00E85B90" w:rsidRPr="004D396B" w:rsidRDefault="00E85B90" w:rsidP="00E85B90">
      <w:pPr>
        <w:spacing w:before="120"/>
        <w:rPr>
          <w:rFonts w:ascii="Georgia" w:hAnsi="Georgia"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E85B90" w:rsidRPr="004D396B" w14:paraId="3866A308" w14:textId="77777777" w:rsidTr="00E85B90">
        <w:trPr>
          <w:trHeight w:val="536"/>
        </w:trPr>
        <w:tc>
          <w:tcPr>
            <w:tcW w:w="3848" w:type="dxa"/>
            <w:tcBorders>
              <w:top w:val="nil"/>
              <w:left w:val="nil"/>
              <w:bottom w:val="nil"/>
            </w:tcBorders>
            <w:tcMar>
              <w:top w:w="57" w:type="dxa"/>
              <w:left w:w="0" w:type="dxa"/>
              <w:bottom w:w="57" w:type="dxa"/>
            </w:tcMar>
          </w:tcPr>
          <w:p w14:paraId="498988BD" w14:textId="77777777" w:rsidR="00E85B90" w:rsidRPr="004D396B" w:rsidRDefault="00E85B90" w:rsidP="00E85B90">
            <w:pPr>
              <w:rPr>
                <w:rFonts w:ascii="Georgia" w:hAnsi="Georgia" w:cs="Arial"/>
                <w:sz w:val="18"/>
                <w:szCs w:val="18"/>
              </w:rPr>
            </w:pPr>
            <w:r w:rsidRPr="004D396B">
              <w:rPr>
                <w:rFonts w:ascii="Georgia" w:hAnsi="Georgia" w:cs="Arial"/>
                <w:sz w:val="18"/>
                <w:szCs w:val="18"/>
              </w:rPr>
              <w:t>Obchodné meno alebo názov uchádzača</w:t>
            </w:r>
          </w:p>
          <w:p w14:paraId="3C4F98D8" w14:textId="77777777" w:rsidR="00E85B90" w:rsidRPr="004D396B" w:rsidRDefault="00E85B90" w:rsidP="00E85B90">
            <w:pPr>
              <w:rPr>
                <w:rFonts w:ascii="Georgia" w:hAnsi="Georgia" w:cs="Arial"/>
                <w:i/>
                <w:color w:val="808080"/>
                <w:sz w:val="18"/>
                <w:szCs w:val="18"/>
              </w:rPr>
            </w:pPr>
            <w:r w:rsidRPr="004D396B">
              <w:rPr>
                <w:rFonts w:ascii="Georgia" w:hAnsi="Georgia" w:cs="Arial"/>
                <w:i/>
                <w:color w:val="808080"/>
                <w:sz w:val="18"/>
                <w:szCs w:val="18"/>
              </w:rPr>
              <w:t>úplné oficiálne obchodné meno alebo názov uchádzača</w:t>
            </w:r>
          </w:p>
        </w:tc>
        <w:tc>
          <w:tcPr>
            <w:tcW w:w="5650" w:type="dxa"/>
            <w:gridSpan w:val="3"/>
            <w:shd w:val="clear" w:color="auto" w:fill="C0C0C0"/>
            <w:tcMar>
              <w:top w:w="57" w:type="dxa"/>
              <w:bottom w:w="57" w:type="dxa"/>
            </w:tcMar>
          </w:tcPr>
          <w:p w14:paraId="54A77CAC" w14:textId="77777777" w:rsidR="00E85B90" w:rsidRPr="004D396B" w:rsidRDefault="00E85B90" w:rsidP="00E85B90">
            <w:pPr>
              <w:rPr>
                <w:rFonts w:ascii="Georgia" w:hAnsi="Georgia" w:cs="Arial"/>
                <w:b/>
                <w:caps/>
                <w:sz w:val="18"/>
                <w:szCs w:val="18"/>
              </w:rPr>
            </w:pPr>
          </w:p>
        </w:tc>
      </w:tr>
      <w:tr w:rsidR="00E85B90" w:rsidRPr="004D396B" w14:paraId="7A419813" w14:textId="77777777" w:rsidTr="00E85B90">
        <w:trPr>
          <w:trHeight w:val="152"/>
        </w:trPr>
        <w:tc>
          <w:tcPr>
            <w:tcW w:w="3848" w:type="dxa"/>
            <w:tcBorders>
              <w:top w:val="nil"/>
              <w:left w:val="nil"/>
              <w:bottom w:val="nil"/>
              <w:right w:val="nil"/>
            </w:tcBorders>
            <w:tcMar>
              <w:top w:w="0" w:type="dxa"/>
              <w:left w:w="0" w:type="dxa"/>
              <w:bottom w:w="0" w:type="dxa"/>
            </w:tcMar>
          </w:tcPr>
          <w:p w14:paraId="54894DDC"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327CD69A" w14:textId="77777777" w:rsidR="00E85B90" w:rsidRPr="004D396B" w:rsidRDefault="00E85B90" w:rsidP="00E85B90">
            <w:pPr>
              <w:rPr>
                <w:rFonts w:ascii="Georgia" w:hAnsi="Georgia" w:cs="Arial"/>
                <w:b/>
                <w:sz w:val="18"/>
                <w:szCs w:val="18"/>
              </w:rPr>
            </w:pPr>
          </w:p>
        </w:tc>
      </w:tr>
      <w:tr w:rsidR="00E85B90" w:rsidRPr="004D396B" w14:paraId="30B894A4" w14:textId="77777777" w:rsidTr="00E85B90">
        <w:trPr>
          <w:trHeight w:val="687"/>
        </w:trPr>
        <w:tc>
          <w:tcPr>
            <w:tcW w:w="3848" w:type="dxa"/>
            <w:tcBorders>
              <w:top w:val="nil"/>
              <w:left w:val="nil"/>
              <w:bottom w:val="nil"/>
            </w:tcBorders>
            <w:tcMar>
              <w:top w:w="57" w:type="dxa"/>
              <w:left w:w="0" w:type="dxa"/>
              <w:bottom w:w="57" w:type="dxa"/>
            </w:tcMar>
          </w:tcPr>
          <w:p w14:paraId="417411B4" w14:textId="77777777" w:rsidR="00E85B90" w:rsidRPr="004D396B" w:rsidRDefault="00E85B90" w:rsidP="00E85B90">
            <w:pPr>
              <w:rPr>
                <w:rFonts w:ascii="Georgia" w:hAnsi="Georgia" w:cs="Arial"/>
                <w:sz w:val="18"/>
                <w:szCs w:val="18"/>
              </w:rPr>
            </w:pPr>
            <w:r w:rsidRPr="004D396B">
              <w:rPr>
                <w:rFonts w:ascii="Georgia" w:hAnsi="Georgia" w:cs="Arial"/>
                <w:sz w:val="18"/>
                <w:szCs w:val="18"/>
              </w:rPr>
              <w:t>Názov skupiny dodávateľov</w:t>
            </w:r>
          </w:p>
          <w:p w14:paraId="1CD80986" w14:textId="77777777" w:rsidR="00E85B90" w:rsidRPr="004D396B" w:rsidRDefault="00E85B90" w:rsidP="00E85B90">
            <w:pPr>
              <w:rPr>
                <w:rFonts w:ascii="Georgia" w:hAnsi="Georgia" w:cs="Arial"/>
                <w:i/>
                <w:color w:val="808080"/>
                <w:sz w:val="18"/>
                <w:szCs w:val="18"/>
              </w:rPr>
            </w:pPr>
            <w:r w:rsidRPr="004D396B">
              <w:rPr>
                <w:rFonts w:ascii="Georgia" w:hAnsi="Georgia" w:cs="Arial"/>
                <w:i/>
                <w:color w:val="808080"/>
                <w:sz w:val="18"/>
                <w:szCs w:val="18"/>
              </w:rPr>
              <w:t>vyplňte v prípade, ak je uchádzač členom skupiny dodávateľov, ktorá predkladá ponuku</w:t>
            </w:r>
          </w:p>
        </w:tc>
        <w:tc>
          <w:tcPr>
            <w:tcW w:w="5650" w:type="dxa"/>
            <w:gridSpan w:val="3"/>
            <w:tcMar>
              <w:top w:w="57" w:type="dxa"/>
              <w:bottom w:w="57" w:type="dxa"/>
            </w:tcMar>
          </w:tcPr>
          <w:p w14:paraId="26F21912" w14:textId="77777777" w:rsidR="00E85B90" w:rsidRPr="004D396B" w:rsidRDefault="00E85B90" w:rsidP="00E85B90">
            <w:pPr>
              <w:rPr>
                <w:rFonts w:ascii="Georgia" w:hAnsi="Georgia" w:cs="Arial"/>
                <w:b/>
                <w:caps/>
                <w:sz w:val="18"/>
                <w:szCs w:val="18"/>
              </w:rPr>
            </w:pPr>
          </w:p>
        </w:tc>
      </w:tr>
      <w:tr w:rsidR="00E85B90" w:rsidRPr="004D396B" w14:paraId="6621E806" w14:textId="77777777" w:rsidTr="00E85B90">
        <w:tc>
          <w:tcPr>
            <w:tcW w:w="3848" w:type="dxa"/>
            <w:tcBorders>
              <w:top w:val="nil"/>
              <w:left w:val="nil"/>
              <w:bottom w:val="nil"/>
              <w:right w:val="nil"/>
            </w:tcBorders>
            <w:tcMar>
              <w:top w:w="0" w:type="dxa"/>
              <w:left w:w="0" w:type="dxa"/>
              <w:bottom w:w="0" w:type="dxa"/>
            </w:tcMar>
          </w:tcPr>
          <w:p w14:paraId="342B2DE6"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778C8D9E" w14:textId="77777777" w:rsidR="00E85B90" w:rsidRPr="004D396B" w:rsidRDefault="00E85B90" w:rsidP="00E85B90">
            <w:pPr>
              <w:rPr>
                <w:rFonts w:ascii="Georgia" w:hAnsi="Georgia" w:cs="Arial"/>
                <w:sz w:val="18"/>
                <w:szCs w:val="18"/>
              </w:rPr>
            </w:pPr>
          </w:p>
        </w:tc>
      </w:tr>
      <w:tr w:rsidR="00E85B90" w:rsidRPr="004D396B" w14:paraId="3A9224D7" w14:textId="77777777" w:rsidTr="00E85B90">
        <w:tc>
          <w:tcPr>
            <w:tcW w:w="3848" w:type="dxa"/>
            <w:tcBorders>
              <w:top w:val="nil"/>
              <w:left w:val="nil"/>
              <w:bottom w:val="nil"/>
            </w:tcBorders>
            <w:tcMar>
              <w:top w:w="57" w:type="dxa"/>
              <w:left w:w="0" w:type="dxa"/>
              <w:bottom w:w="57" w:type="dxa"/>
            </w:tcMar>
          </w:tcPr>
          <w:p w14:paraId="3DCF114F" w14:textId="77777777" w:rsidR="00E85B90" w:rsidRPr="004D396B" w:rsidRDefault="00E85B90" w:rsidP="00E85B90">
            <w:pPr>
              <w:rPr>
                <w:rFonts w:ascii="Georgia" w:hAnsi="Georgia" w:cs="Arial"/>
                <w:sz w:val="18"/>
                <w:szCs w:val="18"/>
              </w:rPr>
            </w:pPr>
            <w:r w:rsidRPr="004D396B">
              <w:rPr>
                <w:rFonts w:ascii="Georgia" w:hAnsi="Georgia" w:cs="Arial"/>
                <w:sz w:val="18"/>
                <w:szCs w:val="18"/>
              </w:rPr>
              <w:t>Sídlo alebo miesto podnikania uchádzača</w:t>
            </w:r>
          </w:p>
          <w:p w14:paraId="4BD7E974" w14:textId="77777777" w:rsidR="00E85B90" w:rsidRPr="004D396B" w:rsidRDefault="00E85B90" w:rsidP="00E85B90">
            <w:pPr>
              <w:rPr>
                <w:rFonts w:ascii="Georgia" w:hAnsi="Georgia" w:cs="Arial"/>
                <w:i/>
                <w:color w:val="808080"/>
                <w:sz w:val="18"/>
                <w:szCs w:val="18"/>
              </w:rPr>
            </w:pPr>
            <w:r w:rsidRPr="004D396B">
              <w:rPr>
                <w:rFonts w:ascii="Georgia" w:hAnsi="Georgia" w:cs="Arial"/>
                <w:i/>
                <w:color w:val="808080"/>
                <w:sz w:val="18"/>
                <w:szCs w:val="18"/>
              </w:rPr>
              <w:t>úplná adresa sídla alebo miesta podnikania uchádzača</w:t>
            </w:r>
          </w:p>
        </w:tc>
        <w:tc>
          <w:tcPr>
            <w:tcW w:w="5650" w:type="dxa"/>
            <w:gridSpan w:val="3"/>
            <w:tcMar>
              <w:top w:w="57" w:type="dxa"/>
              <w:bottom w:w="57" w:type="dxa"/>
            </w:tcMar>
          </w:tcPr>
          <w:p w14:paraId="3523D43E" w14:textId="77777777" w:rsidR="00E85B90" w:rsidRPr="004D396B" w:rsidRDefault="00E85B90" w:rsidP="00E85B90">
            <w:pPr>
              <w:rPr>
                <w:rFonts w:ascii="Georgia" w:hAnsi="Georgia" w:cs="Arial"/>
                <w:sz w:val="18"/>
                <w:szCs w:val="18"/>
              </w:rPr>
            </w:pPr>
          </w:p>
        </w:tc>
      </w:tr>
      <w:tr w:rsidR="00E85B90" w:rsidRPr="004D396B" w14:paraId="3034F3E3" w14:textId="77777777" w:rsidTr="00E85B90">
        <w:tc>
          <w:tcPr>
            <w:tcW w:w="3848" w:type="dxa"/>
            <w:tcBorders>
              <w:top w:val="nil"/>
              <w:left w:val="nil"/>
              <w:bottom w:val="nil"/>
              <w:right w:val="nil"/>
            </w:tcBorders>
            <w:tcMar>
              <w:top w:w="0" w:type="dxa"/>
              <w:left w:w="0" w:type="dxa"/>
              <w:bottom w:w="0" w:type="dxa"/>
            </w:tcMar>
          </w:tcPr>
          <w:p w14:paraId="139C2F8A"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69D87608" w14:textId="77777777" w:rsidR="00E85B90" w:rsidRPr="004D396B" w:rsidRDefault="00E85B90" w:rsidP="00E85B90">
            <w:pPr>
              <w:rPr>
                <w:rFonts w:ascii="Georgia" w:hAnsi="Georgia" w:cs="Arial"/>
                <w:sz w:val="18"/>
                <w:szCs w:val="18"/>
              </w:rPr>
            </w:pPr>
          </w:p>
        </w:tc>
      </w:tr>
      <w:tr w:rsidR="00E85B90" w:rsidRPr="004D396B" w14:paraId="20664225" w14:textId="77777777" w:rsidTr="00E85B90">
        <w:tc>
          <w:tcPr>
            <w:tcW w:w="3848" w:type="dxa"/>
            <w:tcBorders>
              <w:top w:val="nil"/>
              <w:left w:val="nil"/>
              <w:bottom w:val="nil"/>
            </w:tcBorders>
            <w:tcMar>
              <w:top w:w="57" w:type="dxa"/>
              <w:left w:w="0" w:type="dxa"/>
              <w:bottom w:w="57" w:type="dxa"/>
            </w:tcMar>
          </w:tcPr>
          <w:p w14:paraId="7A7D2347" w14:textId="77777777" w:rsidR="00E85B90" w:rsidRPr="004D396B" w:rsidRDefault="00E85B90" w:rsidP="00E85B90">
            <w:pPr>
              <w:rPr>
                <w:rFonts w:ascii="Georgia" w:hAnsi="Georgia" w:cs="Arial"/>
                <w:sz w:val="18"/>
                <w:szCs w:val="18"/>
              </w:rPr>
            </w:pPr>
            <w:r w:rsidRPr="004D396B">
              <w:rPr>
                <w:rFonts w:ascii="Georgia" w:hAnsi="Georgia" w:cs="Arial"/>
                <w:sz w:val="18"/>
                <w:szCs w:val="18"/>
              </w:rPr>
              <w:t>IČO</w:t>
            </w:r>
          </w:p>
        </w:tc>
        <w:tc>
          <w:tcPr>
            <w:tcW w:w="5650" w:type="dxa"/>
            <w:gridSpan w:val="3"/>
            <w:tcMar>
              <w:top w:w="57" w:type="dxa"/>
              <w:bottom w:w="57" w:type="dxa"/>
            </w:tcMar>
          </w:tcPr>
          <w:p w14:paraId="2DBF5680" w14:textId="77777777" w:rsidR="00E85B90" w:rsidRPr="004D396B" w:rsidRDefault="00E85B90" w:rsidP="00E85B90">
            <w:pPr>
              <w:rPr>
                <w:rFonts w:ascii="Georgia" w:hAnsi="Georgia" w:cs="Arial"/>
                <w:sz w:val="18"/>
                <w:szCs w:val="18"/>
              </w:rPr>
            </w:pPr>
          </w:p>
        </w:tc>
      </w:tr>
      <w:tr w:rsidR="00E85B90" w:rsidRPr="004D396B" w14:paraId="342407F2" w14:textId="77777777" w:rsidTr="00E85B90">
        <w:tc>
          <w:tcPr>
            <w:tcW w:w="3848" w:type="dxa"/>
            <w:tcBorders>
              <w:top w:val="nil"/>
              <w:left w:val="nil"/>
              <w:bottom w:val="nil"/>
              <w:right w:val="nil"/>
            </w:tcBorders>
            <w:tcMar>
              <w:top w:w="0" w:type="dxa"/>
              <w:left w:w="0" w:type="dxa"/>
              <w:bottom w:w="0" w:type="dxa"/>
            </w:tcMar>
          </w:tcPr>
          <w:p w14:paraId="0E045086"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5691D84E" w14:textId="77777777" w:rsidR="00E85B90" w:rsidRPr="004D396B" w:rsidRDefault="00E85B90" w:rsidP="00E85B90">
            <w:pPr>
              <w:rPr>
                <w:rFonts w:ascii="Georgia" w:hAnsi="Georgia" w:cs="Arial"/>
                <w:sz w:val="18"/>
                <w:szCs w:val="18"/>
              </w:rPr>
            </w:pPr>
          </w:p>
        </w:tc>
      </w:tr>
      <w:tr w:rsidR="00E85B90" w:rsidRPr="004D396B" w14:paraId="619F8E17" w14:textId="77777777" w:rsidTr="00E85B90">
        <w:tc>
          <w:tcPr>
            <w:tcW w:w="3848" w:type="dxa"/>
            <w:tcBorders>
              <w:top w:val="nil"/>
              <w:left w:val="nil"/>
              <w:bottom w:val="nil"/>
            </w:tcBorders>
            <w:tcMar>
              <w:top w:w="57" w:type="dxa"/>
              <w:left w:w="0" w:type="dxa"/>
              <w:bottom w:w="57" w:type="dxa"/>
            </w:tcMar>
          </w:tcPr>
          <w:p w14:paraId="6551A00F" w14:textId="77777777" w:rsidR="00E85B90" w:rsidRPr="004D396B" w:rsidRDefault="00E85B90" w:rsidP="00E85B90">
            <w:pPr>
              <w:rPr>
                <w:rFonts w:ascii="Georgia" w:hAnsi="Georgia" w:cs="Arial"/>
                <w:sz w:val="18"/>
                <w:szCs w:val="18"/>
              </w:rPr>
            </w:pPr>
            <w:r w:rsidRPr="004D396B">
              <w:rPr>
                <w:rFonts w:ascii="Georgia" w:hAnsi="Georgia" w:cs="Arial"/>
                <w:sz w:val="18"/>
                <w:szCs w:val="18"/>
              </w:rPr>
              <w:t>Právna forma</w:t>
            </w:r>
          </w:p>
        </w:tc>
        <w:tc>
          <w:tcPr>
            <w:tcW w:w="5650" w:type="dxa"/>
            <w:gridSpan w:val="3"/>
            <w:tcMar>
              <w:top w:w="57" w:type="dxa"/>
              <w:bottom w:w="57" w:type="dxa"/>
            </w:tcMar>
          </w:tcPr>
          <w:p w14:paraId="077654CA" w14:textId="77777777" w:rsidR="00E85B90" w:rsidRPr="004D396B" w:rsidRDefault="00E85B90" w:rsidP="00E85B90">
            <w:pPr>
              <w:rPr>
                <w:rFonts w:ascii="Georgia" w:hAnsi="Georgia" w:cs="Arial"/>
                <w:sz w:val="18"/>
                <w:szCs w:val="18"/>
              </w:rPr>
            </w:pPr>
          </w:p>
        </w:tc>
      </w:tr>
      <w:tr w:rsidR="00E85B90" w:rsidRPr="004D396B" w14:paraId="07BA9A89" w14:textId="77777777" w:rsidTr="00E85B90">
        <w:tc>
          <w:tcPr>
            <w:tcW w:w="3848" w:type="dxa"/>
            <w:tcBorders>
              <w:top w:val="nil"/>
              <w:left w:val="nil"/>
              <w:bottom w:val="nil"/>
              <w:right w:val="nil"/>
            </w:tcBorders>
            <w:tcMar>
              <w:top w:w="0" w:type="dxa"/>
              <w:left w:w="0" w:type="dxa"/>
              <w:bottom w:w="0" w:type="dxa"/>
            </w:tcMar>
          </w:tcPr>
          <w:p w14:paraId="411AF7D9"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42A32476" w14:textId="77777777" w:rsidR="00E85B90" w:rsidRPr="004D396B" w:rsidRDefault="00E85B90" w:rsidP="00E85B90">
            <w:pPr>
              <w:rPr>
                <w:rFonts w:ascii="Georgia" w:hAnsi="Georgia" w:cs="Arial"/>
                <w:sz w:val="18"/>
                <w:szCs w:val="18"/>
              </w:rPr>
            </w:pPr>
          </w:p>
        </w:tc>
      </w:tr>
      <w:tr w:rsidR="00E85B90" w:rsidRPr="004D396B" w14:paraId="2DA2ABC5" w14:textId="77777777" w:rsidTr="00E85B90">
        <w:trPr>
          <w:trHeight w:val="994"/>
        </w:trPr>
        <w:tc>
          <w:tcPr>
            <w:tcW w:w="3848" w:type="dxa"/>
            <w:tcBorders>
              <w:top w:val="nil"/>
              <w:left w:val="nil"/>
              <w:bottom w:val="nil"/>
            </w:tcBorders>
            <w:tcMar>
              <w:top w:w="57" w:type="dxa"/>
              <w:left w:w="0" w:type="dxa"/>
              <w:bottom w:w="57" w:type="dxa"/>
            </w:tcMar>
          </w:tcPr>
          <w:p w14:paraId="1CC7412E" w14:textId="77777777" w:rsidR="00E85B90" w:rsidRPr="004D396B" w:rsidRDefault="00E85B90" w:rsidP="00E85B90">
            <w:pPr>
              <w:rPr>
                <w:rFonts w:ascii="Georgia" w:hAnsi="Georgia" w:cs="Arial"/>
                <w:sz w:val="18"/>
                <w:szCs w:val="18"/>
              </w:rPr>
            </w:pPr>
            <w:r w:rsidRPr="004D396B">
              <w:rPr>
                <w:rFonts w:ascii="Georgia" w:hAnsi="Georgia" w:cs="Arial"/>
                <w:sz w:val="18"/>
                <w:szCs w:val="18"/>
              </w:rPr>
              <w:t>Zápis uchádzača v Obchodnom registri</w:t>
            </w:r>
          </w:p>
          <w:p w14:paraId="231C3929" w14:textId="77777777" w:rsidR="00E85B90" w:rsidRPr="004D396B" w:rsidRDefault="00E85B90" w:rsidP="00E85B90">
            <w:pPr>
              <w:rPr>
                <w:rFonts w:ascii="Georgia" w:hAnsi="Georgia" w:cs="Arial"/>
                <w:sz w:val="18"/>
                <w:szCs w:val="18"/>
              </w:rPr>
            </w:pPr>
            <w:r w:rsidRPr="004D396B">
              <w:rPr>
                <w:rFonts w:ascii="Georgia" w:hAnsi="Georgia" w:cs="Arial"/>
                <w:i/>
                <w:color w:val="808080"/>
                <w:sz w:val="18"/>
                <w:szCs w:val="18"/>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CC99D42" w14:textId="77777777" w:rsidR="00E85B90" w:rsidRPr="004D396B" w:rsidRDefault="00E85B90" w:rsidP="00E85B90">
            <w:pPr>
              <w:rPr>
                <w:rFonts w:ascii="Georgia" w:hAnsi="Georgia" w:cs="Arial"/>
                <w:sz w:val="18"/>
                <w:szCs w:val="18"/>
              </w:rPr>
            </w:pPr>
          </w:p>
        </w:tc>
      </w:tr>
      <w:tr w:rsidR="00E85B90" w:rsidRPr="004D396B" w14:paraId="69544C7B" w14:textId="77777777" w:rsidTr="00E85B90">
        <w:tc>
          <w:tcPr>
            <w:tcW w:w="3848" w:type="dxa"/>
            <w:tcBorders>
              <w:top w:val="nil"/>
              <w:left w:val="nil"/>
              <w:bottom w:val="nil"/>
              <w:right w:val="nil"/>
            </w:tcBorders>
            <w:tcMar>
              <w:top w:w="0" w:type="dxa"/>
              <w:left w:w="0" w:type="dxa"/>
              <w:bottom w:w="0" w:type="dxa"/>
            </w:tcMar>
          </w:tcPr>
          <w:p w14:paraId="54A46049"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410EA171" w14:textId="77777777" w:rsidR="00E85B90" w:rsidRPr="004D396B" w:rsidRDefault="00E85B90" w:rsidP="00E85B90">
            <w:pPr>
              <w:rPr>
                <w:rFonts w:ascii="Georgia" w:hAnsi="Georgia" w:cs="Arial"/>
                <w:sz w:val="18"/>
                <w:szCs w:val="18"/>
              </w:rPr>
            </w:pPr>
          </w:p>
        </w:tc>
      </w:tr>
      <w:tr w:rsidR="00E85B90" w:rsidRPr="004D396B" w14:paraId="5C0A224F" w14:textId="77777777" w:rsidTr="00E85B90">
        <w:trPr>
          <w:trHeight w:val="477"/>
        </w:trPr>
        <w:tc>
          <w:tcPr>
            <w:tcW w:w="3848" w:type="dxa"/>
            <w:tcBorders>
              <w:top w:val="nil"/>
              <w:left w:val="nil"/>
              <w:bottom w:val="nil"/>
            </w:tcBorders>
            <w:tcMar>
              <w:top w:w="57" w:type="dxa"/>
              <w:left w:w="0" w:type="dxa"/>
              <w:bottom w:w="57" w:type="dxa"/>
            </w:tcMar>
          </w:tcPr>
          <w:p w14:paraId="6207021E" w14:textId="77777777" w:rsidR="00E85B90" w:rsidRPr="004D396B" w:rsidRDefault="00E85B90" w:rsidP="00E85B90">
            <w:pPr>
              <w:rPr>
                <w:rFonts w:ascii="Georgia" w:hAnsi="Georgia" w:cs="Arial"/>
                <w:sz w:val="18"/>
                <w:szCs w:val="18"/>
              </w:rPr>
            </w:pPr>
            <w:r w:rsidRPr="004D396B">
              <w:rPr>
                <w:rFonts w:ascii="Georgia" w:hAnsi="Georgia" w:cs="Arial"/>
                <w:sz w:val="18"/>
                <w:szCs w:val="18"/>
              </w:rPr>
              <w:t>Štát</w:t>
            </w:r>
          </w:p>
          <w:p w14:paraId="41E92745" w14:textId="77777777" w:rsidR="00E85B90" w:rsidRPr="004D396B" w:rsidRDefault="00E85B90" w:rsidP="00E85B90">
            <w:pPr>
              <w:rPr>
                <w:rFonts w:ascii="Georgia" w:hAnsi="Georgia" w:cs="Arial"/>
                <w:sz w:val="18"/>
                <w:szCs w:val="18"/>
              </w:rPr>
            </w:pPr>
            <w:r w:rsidRPr="004D396B">
              <w:rPr>
                <w:rFonts w:ascii="Georgia" w:hAnsi="Georgia" w:cs="Arial"/>
                <w:i/>
                <w:color w:val="808080"/>
                <w:sz w:val="18"/>
                <w:szCs w:val="18"/>
              </w:rPr>
              <w:t>názov štátu, podľa právneho poriadku ktorého bol uchádzač založený</w:t>
            </w:r>
          </w:p>
        </w:tc>
        <w:tc>
          <w:tcPr>
            <w:tcW w:w="5650" w:type="dxa"/>
            <w:gridSpan w:val="3"/>
            <w:tcMar>
              <w:top w:w="57" w:type="dxa"/>
              <w:bottom w:w="57" w:type="dxa"/>
            </w:tcMar>
          </w:tcPr>
          <w:p w14:paraId="28944AE6" w14:textId="77777777" w:rsidR="00E85B90" w:rsidRPr="004D396B" w:rsidRDefault="00E85B90" w:rsidP="00E85B90">
            <w:pPr>
              <w:rPr>
                <w:rFonts w:ascii="Georgia" w:hAnsi="Georgia" w:cs="Arial"/>
                <w:sz w:val="18"/>
                <w:szCs w:val="18"/>
              </w:rPr>
            </w:pPr>
          </w:p>
        </w:tc>
      </w:tr>
      <w:tr w:rsidR="00E85B90" w:rsidRPr="004D396B" w14:paraId="42CEB658" w14:textId="77777777" w:rsidTr="00E85B90">
        <w:tc>
          <w:tcPr>
            <w:tcW w:w="3848" w:type="dxa"/>
            <w:tcBorders>
              <w:top w:val="nil"/>
              <w:left w:val="nil"/>
              <w:bottom w:val="nil"/>
              <w:right w:val="nil"/>
            </w:tcBorders>
            <w:tcMar>
              <w:top w:w="0" w:type="dxa"/>
              <w:left w:w="0" w:type="dxa"/>
              <w:bottom w:w="0" w:type="dxa"/>
            </w:tcMar>
          </w:tcPr>
          <w:p w14:paraId="0BD318DA" w14:textId="77777777" w:rsidR="00E85B90" w:rsidRPr="004D396B" w:rsidRDefault="00E85B90" w:rsidP="00E85B90">
            <w:pPr>
              <w:rPr>
                <w:rFonts w:ascii="Georgia" w:hAnsi="Georgia" w:cs="Arial"/>
                <w:sz w:val="18"/>
                <w:szCs w:val="18"/>
              </w:rPr>
            </w:pPr>
          </w:p>
        </w:tc>
        <w:tc>
          <w:tcPr>
            <w:tcW w:w="5650" w:type="dxa"/>
            <w:gridSpan w:val="3"/>
            <w:tcBorders>
              <w:left w:val="nil"/>
              <w:bottom w:val="nil"/>
              <w:right w:val="nil"/>
            </w:tcBorders>
            <w:tcMar>
              <w:top w:w="0" w:type="dxa"/>
              <w:bottom w:w="0" w:type="dxa"/>
            </w:tcMar>
          </w:tcPr>
          <w:p w14:paraId="3C6D291B" w14:textId="77777777" w:rsidR="00E85B90" w:rsidRPr="004D396B" w:rsidRDefault="00E85B90" w:rsidP="00E85B90">
            <w:pPr>
              <w:rPr>
                <w:rFonts w:ascii="Georgia" w:hAnsi="Georgia" w:cs="Arial"/>
                <w:sz w:val="18"/>
                <w:szCs w:val="18"/>
              </w:rPr>
            </w:pPr>
          </w:p>
        </w:tc>
      </w:tr>
      <w:tr w:rsidR="00E85B90" w:rsidRPr="004D396B" w14:paraId="5232A50A" w14:textId="77777777" w:rsidTr="00E85B90">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0F361707" w14:textId="77777777" w:rsidR="00E85B90" w:rsidRPr="004D396B" w:rsidRDefault="00E85B90" w:rsidP="00E85B90">
            <w:pPr>
              <w:rPr>
                <w:rFonts w:ascii="Georgia" w:hAnsi="Georgia" w:cs="Arial"/>
                <w:sz w:val="18"/>
                <w:szCs w:val="18"/>
              </w:rPr>
            </w:pPr>
            <w:r w:rsidRPr="004D396B">
              <w:rPr>
                <w:rFonts w:ascii="Georgia" w:hAnsi="Georgia" w:cs="Arial"/>
                <w:sz w:val="18"/>
                <w:szCs w:val="18"/>
              </w:rPr>
              <w:t xml:space="preserve">Zoznam osôb oprávnených </w:t>
            </w:r>
          </w:p>
          <w:p w14:paraId="291E1ED7" w14:textId="77777777" w:rsidR="00E85B90" w:rsidRPr="004D396B" w:rsidRDefault="00E85B90" w:rsidP="00E85B90">
            <w:pPr>
              <w:rPr>
                <w:rFonts w:ascii="Georgia" w:hAnsi="Georgia" w:cs="Arial"/>
                <w:sz w:val="18"/>
                <w:szCs w:val="18"/>
              </w:rPr>
            </w:pPr>
            <w:r w:rsidRPr="004D396B">
              <w:rPr>
                <w:rFonts w:ascii="Georgia" w:hAnsi="Georgia" w:cs="Arial"/>
                <w:sz w:val="18"/>
                <w:szCs w:val="18"/>
              </w:rPr>
              <w:t>konať v mene uchádzača</w:t>
            </w:r>
          </w:p>
        </w:tc>
        <w:tc>
          <w:tcPr>
            <w:tcW w:w="4432" w:type="dxa"/>
            <w:tcBorders>
              <w:top w:val="nil"/>
              <w:left w:val="nil"/>
              <w:right w:val="nil"/>
            </w:tcBorders>
            <w:tcMar>
              <w:top w:w="57" w:type="dxa"/>
              <w:bottom w:w="57" w:type="dxa"/>
            </w:tcMar>
          </w:tcPr>
          <w:p w14:paraId="0391F9E6" w14:textId="77777777" w:rsidR="00E85B90" w:rsidRPr="004D396B" w:rsidRDefault="00E85B90" w:rsidP="00E85B90">
            <w:pPr>
              <w:rPr>
                <w:rFonts w:ascii="Georgia" w:hAnsi="Georgia" w:cs="Arial"/>
                <w:sz w:val="18"/>
                <w:szCs w:val="18"/>
              </w:rPr>
            </w:pPr>
            <w:r w:rsidRPr="004D396B">
              <w:rPr>
                <w:rFonts w:ascii="Georgia" w:hAnsi="Georgia" w:cs="Arial"/>
                <w:sz w:val="18"/>
                <w:szCs w:val="18"/>
              </w:rPr>
              <w:t>meno a priezvisko</w:t>
            </w:r>
          </w:p>
        </w:tc>
        <w:tc>
          <w:tcPr>
            <w:tcW w:w="236" w:type="dxa"/>
            <w:tcBorders>
              <w:top w:val="nil"/>
              <w:left w:val="nil"/>
              <w:right w:val="nil"/>
            </w:tcBorders>
          </w:tcPr>
          <w:p w14:paraId="122C8D3A" w14:textId="77777777" w:rsidR="00E85B90" w:rsidRPr="004D396B" w:rsidRDefault="00E85B90" w:rsidP="00E85B90">
            <w:pPr>
              <w:jc w:val="center"/>
              <w:rPr>
                <w:rFonts w:ascii="Georgia" w:hAnsi="Georgia" w:cs="Arial"/>
                <w:sz w:val="18"/>
                <w:szCs w:val="18"/>
              </w:rPr>
            </w:pPr>
          </w:p>
        </w:tc>
      </w:tr>
      <w:tr w:rsidR="00E85B90" w:rsidRPr="004D396B" w14:paraId="307303B0" w14:textId="77777777" w:rsidTr="00E85B90">
        <w:tc>
          <w:tcPr>
            <w:tcW w:w="3848" w:type="dxa"/>
            <w:vMerge/>
            <w:tcBorders>
              <w:left w:val="nil"/>
              <w:bottom w:val="nil"/>
            </w:tcBorders>
            <w:tcMar>
              <w:top w:w="57" w:type="dxa"/>
              <w:left w:w="0" w:type="dxa"/>
              <w:bottom w:w="57" w:type="dxa"/>
            </w:tcMar>
          </w:tcPr>
          <w:p w14:paraId="7BF24898" w14:textId="77777777" w:rsidR="00E85B90" w:rsidRPr="004D396B" w:rsidRDefault="00E85B90" w:rsidP="00E85B90">
            <w:pPr>
              <w:rPr>
                <w:rFonts w:ascii="Georgia" w:hAnsi="Georgia" w:cs="Arial"/>
                <w:sz w:val="18"/>
                <w:szCs w:val="18"/>
              </w:rPr>
            </w:pPr>
          </w:p>
        </w:tc>
        <w:tc>
          <w:tcPr>
            <w:tcW w:w="5650" w:type="dxa"/>
            <w:gridSpan w:val="3"/>
            <w:tcMar>
              <w:top w:w="57" w:type="dxa"/>
              <w:bottom w:w="57" w:type="dxa"/>
            </w:tcMar>
          </w:tcPr>
          <w:p w14:paraId="18D7F8DD" w14:textId="77777777" w:rsidR="00E85B90" w:rsidRPr="004D396B" w:rsidRDefault="00E85B90" w:rsidP="00E85B90">
            <w:pPr>
              <w:jc w:val="center"/>
              <w:rPr>
                <w:rFonts w:ascii="Georgia" w:hAnsi="Georgia" w:cs="Arial"/>
                <w:sz w:val="18"/>
                <w:szCs w:val="18"/>
              </w:rPr>
            </w:pPr>
          </w:p>
        </w:tc>
      </w:tr>
      <w:tr w:rsidR="00E85B90" w:rsidRPr="004D396B" w14:paraId="53E98A91" w14:textId="77777777" w:rsidTr="00E85B90">
        <w:tc>
          <w:tcPr>
            <w:tcW w:w="3848" w:type="dxa"/>
            <w:vMerge/>
            <w:tcBorders>
              <w:left w:val="nil"/>
              <w:bottom w:val="nil"/>
            </w:tcBorders>
            <w:tcMar>
              <w:top w:w="57" w:type="dxa"/>
              <w:left w:w="0" w:type="dxa"/>
              <w:bottom w:w="57" w:type="dxa"/>
            </w:tcMar>
          </w:tcPr>
          <w:p w14:paraId="476142C4" w14:textId="77777777" w:rsidR="00E85B90" w:rsidRPr="004D396B" w:rsidRDefault="00E85B90" w:rsidP="00E85B90">
            <w:pPr>
              <w:rPr>
                <w:rFonts w:ascii="Georgia" w:hAnsi="Georgia" w:cs="Arial"/>
                <w:sz w:val="18"/>
                <w:szCs w:val="18"/>
              </w:rPr>
            </w:pPr>
          </w:p>
        </w:tc>
        <w:tc>
          <w:tcPr>
            <w:tcW w:w="5650" w:type="dxa"/>
            <w:gridSpan w:val="3"/>
            <w:tcMar>
              <w:top w:w="57" w:type="dxa"/>
              <w:bottom w:w="57" w:type="dxa"/>
            </w:tcMar>
          </w:tcPr>
          <w:p w14:paraId="794B2C25" w14:textId="77777777" w:rsidR="00E85B90" w:rsidRPr="004D396B" w:rsidRDefault="00E85B90" w:rsidP="00E85B90">
            <w:pPr>
              <w:jc w:val="center"/>
              <w:rPr>
                <w:rFonts w:ascii="Georgia" w:hAnsi="Georgia" w:cs="Arial"/>
                <w:sz w:val="18"/>
                <w:szCs w:val="18"/>
              </w:rPr>
            </w:pPr>
          </w:p>
        </w:tc>
      </w:tr>
      <w:tr w:rsidR="00E85B90" w:rsidRPr="004D396B" w14:paraId="51E1D583" w14:textId="77777777" w:rsidTr="00E85B90">
        <w:tc>
          <w:tcPr>
            <w:tcW w:w="3848" w:type="dxa"/>
            <w:vMerge/>
            <w:tcBorders>
              <w:left w:val="nil"/>
              <w:bottom w:val="nil"/>
            </w:tcBorders>
            <w:tcMar>
              <w:top w:w="57" w:type="dxa"/>
              <w:left w:w="0" w:type="dxa"/>
              <w:bottom w:w="57" w:type="dxa"/>
            </w:tcMar>
          </w:tcPr>
          <w:p w14:paraId="4175B1B8" w14:textId="77777777" w:rsidR="00E85B90" w:rsidRPr="004D396B" w:rsidRDefault="00E85B90" w:rsidP="00E85B90">
            <w:pPr>
              <w:rPr>
                <w:rFonts w:ascii="Georgia" w:hAnsi="Georgia" w:cs="Arial"/>
                <w:sz w:val="18"/>
                <w:szCs w:val="18"/>
              </w:rPr>
            </w:pPr>
          </w:p>
        </w:tc>
        <w:tc>
          <w:tcPr>
            <w:tcW w:w="5650" w:type="dxa"/>
            <w:gridSpan w:val="3"/>
            <w:tcMar>
              <w:top w:w="57" w:type="dxa"/>
              <w:bottom w:w="57" w:type="dxa"/>
            </w:tcMar>
          </w:tcPr>
          <w:p w14:paraId="5B2FBFE7" w14:textId="77777777" w:rsidR="00E85B90" w:rsidRPr="004D396B" w:rsidRDefault="00E85B90" w:rsidP="00E85B90">
            <w:pPr>
              <w:jc w:val="center"/>
              <w:rPr>
                <w:rFonts w:ascii="Georgia" w:hAnsi="Georgia" w:cs="Arial"/>
                <w:sz w:val="18"/>
                <w:szCs w:val="18"/>
              </w:rPr>
            </w:pPr>
          </w:p>
        </w:tc>
      </w:tr>
      <w:tr w:rsidR="00E85B90" w:rsidRPr="004D396B" w14:paraId="72011140" w14:textId="77777777" w:rsidTr="00E85B90">
        <w:tc>
          <w:tcPr>
            <w:tcW w:w="3848" w:type="dxa"/>
            <w:tcBorders>
              <w:top w:val="nil"/>
              <w:left w:val="nil"/>
              <w:bottom w:val="nil"/>
              <w:right w:val="nil"/>
            </w:tcBorders>
            <w:tcMar>
              <w:top w:w="57" w:type="dxa"/>
              <w:left w:w="0" w:type="dxa"/>
              <w:bottom w:w="57" w:type="dxa"/>
            </w:tcMar>
          </w:tcPr>
          <w:p w14:paraId="5FC8DF33" w14:textId="77777777" w:rsidR="00E85B90" w:rsidRPr="004D396B" w:rsidRDefault="00E85B90" w:rsidP="00E85B90">
            <w:pPr>
              <w:rPr>
                <w:rFonts w:ascii="Georgia" w:hAnsi="Georgia" w:cs="Arial"/>
                <w:sz w:val="18"/>
                <w:szCs w:val="18"/>
              </w:rPr>
            </w:pPr>
            <w:r w:rsidRPr="004D396B">
              <w:rPr>
                <w:rFonts w:ascii="Georgia" w:hAnsi="Georgia" w:cs="Arial"/>
                <w:sz w:val="18"/>
                <w:szCs w:val="18"/>
              </w:rPr>
              <w:t>Kontaktné údaje uchádzača</w:t>
            </w:r>
          </w:p>
          <w:p w14:paraId="382794D9" w14:textId="77777777" w:rsidR="00E85B90" w:rsidRPr="004D396B" w:rsidRDefault="00E85B90" w:rsidP="00E85B90">
            <w:pPr>
              <w:rPr>
                <w:rFonts w:ascii="Georgia" w:hAnsi="Georgia" w:cs="Arial"/>
                <w:i/>
                <w:color w:val="808080"/>
                <w:sz w:val="18"/>
                <w:szCs w:val="18"/>
              </w:rPr>
            </w:pPr>
            <w:r w:rsidRPr="004D396B">
              <w:rPr>
                <w:rFonts w:ascii="Georgia" w:hAnsi="Georgia" w:cs="Arial"/>
                <w:i/>
                <w:color w:val="808080"/>
                <w:sz w:val="18"/>
                <w:szCs w:val="18"/>
              </w:rPr>
              <w:t xml:space="preserve">pre potreby komunikácie s uchádzačom počas verejného obstarávania </w:t>
            </w:r>
          </w:p>
        </w:tc>
        <w:tc>
          <w:tcPr>
            <w:tcW w:w="5650" w:type="dxa"/>
            <w:gridSpan w:val="3"/>
            <w:tcBorders>
              <w:top w:val="nil"/>
              <w:left w:val="nil"/>
              <w:right w:val="nil"/>
            </w:tcBorders>
            <w:tcMar>
              <w:top w:w="57" w:type="dxa"/>
              <w:bottom w:w="57" w:type="dxa"/>
            </w:tcMar>
          </w:tcPr>
          <w:p w14:paraId="61862332" w14:textId="77777777" w:rsidR="00E85B90" w:rsidRPr="004D396B" w:rsidRDefault="00E85B90" w:rsidP="00E85B90">
            <w:pPr>
              <w:rPr>
                <w:rFonts w:ascii="Georgia" w:hAnsi="Georgia" w:cs="Arial"/>
                <w:sz w:val="18"/>
                <w:szCs w:val="18"/>
              </w:rPr>
            </w:pPr>
          </w:p>
        </w:tc>
      </w:tr>
      <w:tr w:rsidR="00E85B90" w:rsidRPr="004D396B" w14:paraId="30AFB4B4" w14:textId="77777777" w:rsidTr="00E85B90">
        <w:tc>
          <w:tcPr>
            <w:tcW w:w="3848" w:type="dxa"/>
            <w:tcBorders>
              <w:top w:val="nil"/>
              <w:left w:val="nil"/>
              <w:bottom w:val="nil"/>
            </w:tcBorders>
            <w:tcMar>
              <w:top w:w="57" w:type="dxa"/>
              <w:left w:w="0" w:type="dxa"/>
              <w:bottom w:w="57" w:type="dxa"/>
            </w:tcMar>
          </w:tcPr>
          <w:p w14:paraId="2DFFA728" w14:textId="77777777" w:rsidR="00E85B90" w:rsidRPr="004D396B" w:rsidRDefault="00E85B90" w:rsidP="00E85B90">
            <w:pPr>
              <w:rPr>
                <w:rFonts w:ascii="Georgia" w:hAnsi="Georgia" w:cs="Arial"/>
                <w:sz w:val="18"/>
                <w:szCs w:val="18"/>
              </w:rPr>
            </w:pPr>
            <w:r w:rsidRPr="004D396B">
              <w:rPr>
                <w:rFonts w:ascii="Georgia" w:hAnsi="Georgia" w:cs="Arial"/>
                <w:sz w:val="18"/>
                <w:szCs w:val="18"/>
              </w:rPr>
              <w:t>Meno a priezvisko kontaktnej osoby</w:t>
            </w:r>
          </w:p>
        </w:tc>
        <w:tc>
          <w:tcPr>
            <w:tcW w:w="5650" w:type="dxa"/>
            <w:gridSpan w:val="3"/>
            <w:tcBorders>
              <w:bottom w:val="nil"/>
            </w:tcBorders>
            <w:tcMar>
              <w:top w:w="57" w:type="dxa"/>
              <w:bottom w:w="57" w:type="dxa"/>
            </w:tcMar>
          </w:tcPr>
          <w:p w14:paraId="43BC7A61" w14:textId="77777777" w:rsidR="00E85B90" w:rsidRPr="004D396B" w:rsidRDefault="00E85B90" w:rsidP="00E85B90">
            <w:pPr>
              <w:rPr>
                <w:rFonts w:ascii="Georgia" w:hAnsi="Georgia" w:cs="Arial"/>
                <w:sz w:val="18"/>
                <w:szCs w:val="18"/>
              </w:rPr>
            </w:pPr>
          </w:p>
        </w:tc>
      </w:tr>
      <w:tr w:rsidR="00E85B90" w:rsidRPr="004D396B" w14:paraId="2E11D3FA" w14:textId="77777777" w:rsidTr="00E85B90">
        <w:tc>
          <w:tcPr>
            <w:tcW w:w="3848" w:type="dxa"/>
            <w:tcBorders>
              <w:top w:val="nil"/>
              <w:left w:val="nil"/>
              <w:bottom w:val="nil"/>
            </w:tcBorders>
            <w:tcMar>
              <w:left w:w="0" w:type="dxa"/>
            </w:tcMar>
          </w:tcPr>
          <w:p w14:paraId="5FB43295" w14:textId="77777777" w:rsidR="00E85B90" w:rsidRPr="004D396B" w:rsidRDefault="00E85B90" w:rsidP="00E85B90">
            <w:pPr>
              <w:rPr>
                <w:rFonts w:ascii="Georgia" w:hAnsi="Georgia" w:cs="Arial"/>
                <w:sz w:val="18"/>
                <w:szCs w:val="18"/>
              </w:rPr>
            </w:pPr>
            <w:r w:rsidRPr="004D396B">
              <w:rPr>
                <w:rFonts w:ascii="Georgia" w:hAnsi="Georgia" w:cs="Arial"/>
                <w:sz w:val="18"/>
                <w:szCs w:val="18"/>
              </w:rPr>
              <w:t>Telefón</w:t>
            </w:r>
          </w:p>
        </w:tc>
        <w:tc>
          <w:tcPr>
            <w:tcW w:w="5650" w:type="dxa"/>
            <w:gridSpan w:val="3"/>
            <w:tcBorders>
              <w:top w:val="nil"/>
              <w:bottom w:val="nil"/>
            </w:tcBorders>
          </w:tcPr>
          <w:p w14:paraId="1F056C20" w14:textId="77777777" w:rsidR="00E85B90" w:rsidRPr="004D396B" w:rsidRDefault="00E85B90" w:rsidP="00E85B90">
            <w:pPr>
              <w:rPr>
                <w:rFonts w:ascii="Georgia" w:hAnsi="Georgia" w:cs="Arial"/>
                <w:sz w:val="18"/>
                <w:szCs w:val="18"/>
              </w:rPr>
            </w:pPr>
          </w:p>
        </w:tc>
      </w:tr>
      <w:tr w:rsidR="00E85B90" w:rsidRPr="004D396B" w14:paraId="4C183680" w14:textId="77777777" w:rsidTr="00E85B90">
        <w:tc>
          <w:tcPr>
            <w:tcW w:w="3848" w:type="dxa"/>
            <w:tcBorders>
              <w:top w:val="nil"/>
              <w:left w:val="nil"/>
              <w:bottom w:val="nil"/>
            </w:tcBorders>
            <w:tcMar>
              <w:left w:w="0" w:type="dxa"/>
            </w:tcMar>
          </w:tcPr>
          <w:p w14:paraId="7CFDFB2D" w14:textId="77777777" w:rsidR="00E85B90" w:rsidRPr="004D396B" w:rsidRDefault="00E85B90" w:rsidP="00E85B90">
            <w:pPr>
              <w:rPr>
                <w:rFonts w:ascii="Georgia" w:hAnsi="Georgia" w:cs="Arial"/>
                <w:sz w:val="18"/>
                <w:szCs w:val="18"/>
              </w:rPr>
            </w:pPr>
            <w:r w:rsidRPr="004D396B">
              <w:rPr>
                <w:rFonts w:ascii="Georgia" w:hAnsi="Georgia" w:cs="Arial"/>
                <w:sz w:val="18"/>
                <w:szCs w:val="18"/>
              </w:rPr>
              <w:t>Fax</w:t>
            </w:r>
          </w:p>
        </w:tc>
        <w:tc>
          <w:tcPr>
            <w:tcW w:w="5650" w:type="dxa"/>
            <w:gridSpan w:val="3"/>
            <w:tcBorders>
              <w:top w:val="nil"/>
              <w:bottom w:val="nil"/>
            </w:tcBorders>
          </w:tcPr>
          <w:p w14:paraId="3699F9FD" w14:textId="77777777" w:rsidR="00E85B90" w:rsidRPr="004D396B" w:rsidRDefault="00E85B90" w:rsidP="00E85B90">
            <w:pPr>
              <w:rPr>
                <w:rFonts w:ascii="Georgia" w:hAnsi="Georgia" w:cs="Arial"/>
                <w:sz w:val="18"/>
                <w:szCs w:val="18"/>
              </w:rPr>
            </w:pPr>
          </w:p>
        </w:tc>
      </w:tr>
      <w:tr w:rsidR="00E85B90" w:rsidRPr="004D396B" w14:paraId="224AF145" w14:textId="77777777" w:rsidTr="00E85B90">
        <w:tc>
          <w:tcPr>
            <w:tcW w:w="3848" w:type="dxa"/>
            <w:tcBorders>
              <w:top w:val="nil"/>
              <w:left w:val="nil"/>
              <w:bottom w:val="nil"/>
            </w:tcBorders>
            <w:tcMar>
              <w:left w:w="0" w:type="dxa"/>
              <w:bottom w:w="57" w:type="dxa"/>
            </w:tcMar>
          </w:tcPr>
          <w:p w14:paraId="57EFB34D" w14:textId="77777777" w:rsidR="00E85B90" w:rsidRPr="004D396B" w:rsidRDefault="00E85B90" w:rsidP="00E85B90">
            <w:pPr>
              <w:rPr>
                <w:rFonts w:ascii="Georgia" w:hAnsi="Georgia" w:cs="Arial"/>
                <w:sz w:val="18"/>
                <w:szCs w:val="18"/>
              </w:rPr>
            </w:pPr>
            <w:r w:rsidRPr="004D396B">
              <w:rPr>
                <w:rFonts w:ascii="Georgia" w:hAnsi="Georgia" w:cs="Arial"/>
                <w:sz w:val="18"/>
                <w:szCs w:val="18"/>
              </w:rPr>
              <w:t>E-mail</w:t>
            </w:r>
          </w:p>
        </w:tc>
        <w:tc>
          <w:tcPr>
            <w:tcW w:w="5650" w:type="dxa"/>
            <w:gridSpan w:val="3"/>
            <w:tcBorders>
              <w:top w:val="nil"/>
            </w:tcBorders>
            <w:tcMar>
              <w:bottom w:w="57" w:type="dxa"/>
            </w:tcMar>
          </w:tcPr>
          <w:p w14:paraId="21BE72E8" w14:textId="77777777" w:rsidR="00E85B90" w:rsidRPr="004D396B" w:rsidRDefault="00E85B90" w:rsidP="00E85B90">
            <w:pPr>
              <w:rPr>
                <w:rFonts w:ascii="Georgia" w:hAnsi="Georgia" w:cs="Arial"/>
                <w:sz w:val="18"/>
                <w:szCs w:val="18"/>
              </w:rPr>
            </w:pPr>
          </w:p>
        </w:tc>
      </w:tr>
    </w:tbl>
    <w:p w14:paraId="3016A661" w14:textId="77777777" w:rsidR="00E85B90" w:rsidRPr="004D396B" w:rsidRDefault="00E85B90" w:rsidP="00E85B90">
      <w:pPr>
        <w:spacing w:before="120"/>
        <w:rPr>
          <w:rFonts w:ascii="Georgia" w:hAnsi="Georgia" w:cs="Arial"/>
          <w:sz w:val="20"/>
          <w:szCs w:val="20"/>
        </w:rPr>
      </w:pPr>
    </w:p>
    <w:p w14:paraId="6FF9A78F" w14:textId="77777777" w:rsidR="00E85B90" w:rsidRPr="004D396B" w:rsidRDefault="00E85B90" w:rsidP="00E85B90">
      <w:pPr>
        <w:spacing w:before="120"/>
        <w:rPr>
          <w:rFonts w:ascii="Georgia" w:hAnsi="Georgia" w:cs="Arial"/>
          <w:sz w:val="20"/>
          <w:szCs w:val="20"/>
        </w:rPr>
      </w:pPr>
      <w:r w:rsidRPr="004D396B">
        <w:rPr>
          <w:rFonts w:ascii="Georgia" w:hAnsi="Georgia" w:cs="Arial"/>
          <w:sz w:val="20"/>
          <w:szCs w:val="20"/>
        </w:rPr>
        <w:t>V....................................., dňa ...</w:t>
      </w:r>
    </w:p>
    <w:p w14:paraId="579E0E5C" w14:textId="77777777" w:rsidR="00E85B90" w:rsidRPr="004D396B" w:rsidRDefault="00E85B90" w:rsidP="00E85B90">
      <w:pPr>
        <w:spacing w:before="120"/>
        <w:rPr>
          <w:rFonts w:ascii="Georgia" w:hAnsi="Georgia" w:cs="Arial"/>
          <w:sz w:val="20"/>
          <w:szCs w:val="20"/>
        </w:rPr>
      </w:pPr>
    </w:p>
    <w:p w14:paraId="6599D189" w14:textId="77777777" w:rsidR="00E85B90" w:rsidRPr="004D396B" w:rsidRDefault="00E85B90" w:rsidP="00E85B90">
      <w:pPr>
        <w:rPr>
          <w:rFonts w:ascii="Georgia" w:hAnsi="Georgia" w:cs="Arial"/>
          <w:sz w:val="20"/>
          <w:szCs w:val="20"/>
        </w:rPr>
      </w:pPr>
    </w:p>
    <w:p w14:paraId="6DB8B39A" w14:textId="279EBFE1" w:rsidR="00E85B90" w:rsidRPr="00E85B90" w:rsidRDefault="00E85B90" w:rsidP="00E85B90">
      <w:pPr>
        <w:jc w:val="right"/>
        <w:rPr>
          <w:rFonts w:ascii="Georgia" w:hAnsi="Georgia" w:cs="Arial"/>
          <w:sz w:val="20"/>
          <w:szCs w:val="20"/>
        </w:rPr>
      </w:pPr>
      <w:r w:rsidRPr="004D396B">
        <w:rPr>
          <w:rFonts w:ascii="Georgia" w:hAnsi="Georgia" w:cs="Arial"/>
          <w:sz w:val="20"/>
          <w:szCs w:val="20"/>
        </w:rPr>
        <w:t>Podpisy osôb oprávnených konať v mene uchádzača: .....................................................................................</w:t>
      </w:r>
    </w:p>
    <w:p w14:paraId="01887D9C" w14:textId="77777777" w:rsidR="00077C3A" w:rsidRDefault="00077C3A" w:rsidP="00DB32AF">
      <w:pPr>
        <w:pStyle w:val="Zkladntext"/>
        <w:spacing w:before="120" w:after="120"/>
        <w:jc w:val="right"/>
        <w:rPr>
          <w:rFonts w:ascii="Georgia" w:hAnsi="Georgia" w:cs="Arial"/>
          <w:b/>
          <w:bCs/>
          <w:caps/>
          <w:color w:val="808080"/>
          <w:szCs w:val="24"/>
        </w:rPr>
      </w:pPr>
    </w:p>
    <w:p w14:paraId="0AFE0A7C" w14:textId="77777777" w:rsidR="00077C3A" w:rsidRDefault="00077C3A" w:rsidP="00DB32AF">
      <w:pPr>
        <w:pStyle w:val="Zkladntext"/>
        <w:spacing w:before="120" w:after="120"/>
        <w:jc w:val="right"/>
        <w:rPr>
          <w:rFonts w:ascii="Georgia" w:hAnsi="Georgia" w:cs="Arial"/>
          <w:b/>
          <w:bCs/>
          <w:caps/>
          <w:color w:val="808080"/>
          <w:szCs w:val="24"/>
        </w:rPr>
      </w:pPr>
    </w:p>
    <w:p w14:paraId="60B059CB" w14:textId="6C476BC3" w:rsidR="00E85B90" w:rsidRPr="00DB32AF" w:rsidRDefault="00E85B90" w:rsidP="00DB32AF">
      <w:pPr>
        <w:pStyle w:val="Zkladntext"/>
        <w:spacing w:before="120" w:after="120"/>
        <w:jc w:val="right"/>
        <w:rPr>
          <w:rFonts w:ascii="Georgia" w:hAnsi="Georgia" w:cs="Arial"/>
          <w:b/>
          <w:bCs/>
          <w:caps/>
          <w:color w:val="808080"/>
          <w:szCs w:val="24"/>
        </w:rPr>
      </w:pPr>
      <w:r w:rsidRPr="004D396B">
        <w:rPr>
          <w:rFonts w:ascii="Georgia" w:hAnsi="Georgia" w:cs="Arial"/>
          <w:b/>
          <w:bCs/>
          <w:caps/>
          <w:color w:val="808080"/>
          <w:szCs w:val="24"/>
        </w:rPr>
        <w:lastRenderedPageBreak/>
        <w:t>PRÍLOHA Č. 2 Súťažných podklado</w:t>
      </w:r>
      <w:r w:rsidR="00DB32AF">
        <w:rPr>
          <w:rFonts w:ascii="Georgia" w:hAnsi="Georgia" w:cs="Arial"/>
          <w:b/>
          <w:bCs/>
          <w:caps/>
          <w:color w:val="808080"/>
          <w:szCs w:val="24"/>
        </w:rPr>
        <w:t>V</w:t>
      </w:r>
    </w:p>
    <w:p w14:paraId="6871A1B3" w14:textId="77777777" w:rsidR="00E85B90" w:rsidRPr="00090667" w:rsidRDefault="00E85B90" w:rsidP="00E85B90">
      <w:pPr>
        <w:pStyle w:val="wazza03"/>
        <w:jc w:val="right"/>
        <w:rPr>
          <w:rFonts w:ascii="Georgia" w:hAnsi="Georgia"/>
          <w:color w:val="000000"/>
          <w:sz w:val="36"/>
          <w:szCs w:val="36"/>
        </w:rPr>
      </w:pPr>
      <w:r w:rsidRPr="00090667">
        <w:rPr>
          <w:rFonts w:ascii="Georgia" w:hAnsi="Georgia"/>
          <w:color w:val="000000"/>
          <w:sz w:val="36"/>
          <w:szCs w:val="36"/>
        </w:rPr>
        <w:t>Návrh na plnenie kritéria na vyhodnotenie ponúk</w:t>
      </w:r>
    </w:p>
    <w:p w14:paraId="6A5551E0" w14:textId="77777777" w:rsidR="00E85B90" w:rsidRPr="004D396B" w:rsidRDefault="00E85B90" w:rsidP="00E85B90">
      <w:pPr>
        <w:pStyle w:val="wazza03"/>
        <w:rPr>
          <w:rFonts w:ascii="Georgia" w:hAnsi="Georgia"/>
          <w:sz w:val="20"/>
          <w:szCs w:val="20"/>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2966"/>
        <w:gridCol w:w="2872"/>
      </w:tblGrid>
      <w:tr w:rsidR="00E85B90" w:rsidRPr="004D396B" w14:paraId="01F50DFD" w14:textId="77777777" w:rsidTr="003B3BFC">
        <w:trPr>
          <w:trHeight w:val="1403"/>
        </w:trPr>
        <w:tc>
          <w:tcPr>
            <w:tcW w:w="3732" w:type="dxa"/>
            <w:tcBorders>
              <w:top w:val="nil"/>
              <w:left w:val="nil"/>
              <w:bottom w:val="nil"/>
            </w:tcBorders>
            <w:tcMar>
              <w:top w:w="57" w:type="dxa"/>
              <w:left w:w="0" w:type="dxa"/>
              <w:bottom w:w="57" w:type="dxa"/>
            </w:tcMar>
          </w:tcPr>
          <w:p w14:paraId="6632F642" w14:textId="77777777" w:rsidR="00E85B90" w:rsidRPr="004D396B" w:rsidRDefault="00E85B90" w:rsidP="00E85B90">
            <w:pPr>
              <w:spacing w:before="60" w:after="60"/>
              <w:ind w:left="360"/>
              <w:jc w:val="right"/>
              <w:rPr>
                <w:rFonts w:ascii="Georgia" w:hAnsi="Georgia" w:cs="Arial"/>
                <w:sz w:val="20"/>
                <w:szCs w:val="20"/>
              </w:rPr>
            </w:pPr>
            <w:r w:rsidRPr="004D396B">
              <w:rPr>
                <w:rFonts w:ascii="Georgia" w:hAnsi="Georgia" w:cs="Arial"/>
                <w:sz w:val="20"/>
                <w:szCs w:val="20"/>
              </w:rPr>
              <w:t>Uchádzač / skupina dodávateľov</w:t>
            </w:r>
          </w:p>
          <w:p w14:paraId="4C1E33CB" w14:textId="77777777" w:rsidR="00E85B90" w:rsidRPr="004D396B" w:rsidRDefault="00E85B90" w:rsidP="00E85B90">
            <w:pPr>
              <w:spacing w:before="60" w:after="60"/>
              <w:ind w:left="360"/>
              <w:jc w:val="right"/>
              <w:rPr>
                <w:rFonts w:ascii="Georgia" w:hAnsi="Georgia" w:cs="Arial"/>
                <w:i/>
                <w:sz w:val="20"/>
                <w:szCs w:val="20"/>
              </w:rPr>
            </w:pPr>
            <w:r w:rsidRPr="004D396B">
              <w:rPr>
                <w:rFonts w:ascii="Georgia" w:hAnsi="Georgia" w:cs="Arial"/>
                <w:i/>
                <w:sz w:val="20"/>
                <w:szCs w:val="20"/>
              </w:rPr>
              <w:t>(názov, sídlo, IČO)</w:t>
            </w:r>
          </w:p>
        </w:tc>
        <w:tc>
          <w:tcPr>
            <w:tcW w:w="5838" w:type="dxa"/>
            <w:gridSpan w:val="2"/>
            <w:shd w:val="clear" w:color="auto" w:fill="C0C0C0"/>
            <w:tcMar>
              <w:top w:w="57" w:type="dxa"/>
              <w:bottom w:w="57" w:type="dxa"/>
            </w:tcMar>
          </w:tcPr>
          <w:p w14:paraId="3DB5C937" w14:textId="77777777" w:rsidR="00E85B90" w:rsidRPr="004D396B" w:rsidRDefault="00E85B90" w:rsidP="00E85B90">
            <w:pPr>
              <w:spacing w:before="60" w:after="60"/>
              <w:ind w:left="360"/>
              <w:rPr>
                <w:rFonts w:ascii="Georgia" w:hAnsi="Georgia" w:cs="Arial"/>
                <w:b/>
                <w:caps/>
                <w:sz w:val="20"/>
                <w:szCs w:val="20"/>
              </w:rPr>
            </w:pPr>
          </w:p>
        </w:tc>
      </w:tr>
      <w:tr w:rsidR="00E85B90" w:rsidRPr="004D396B" w14:paraId="6A8AEA8E" w14:textId="77777777" w:rsidTr="003B3BFC">
        <w:trPr>
          <w:trHeight w:val="338"/>
        </w:trPr>
        <w:tc>
          <w:tcPr>
            <w:tcW w:w="3732" w:type="dxa"/>
            <w:tcBorders>
              <w:top w:val="nil"/>
              <w:left w:val="nil"/>
              <w:bottom w:val="nil"/>
              <w:right w:val="nil"/>
            </w:tcBorders>
            <w:tcMar>
              <w:top w:w="0" w:type="dxa"/>
              <w:left w:w="0" w:type="dxa"/>
              <w:bottom w:w="0" w:type="dxa"/>
            </w:tcMar>
          </w:tcPr>
          <w:p w14:paraId="31264F92" w14:textId="77777777" w:rsidR="00E85B90" w:rsidRPr="004D396B" w:rsidRDefault="00E85B90" w:rsidP="00E85B90">
            <w:pPr>
              <w:spacing w:before="60" w:after="60"/>
              <w:ind w:left="360"/>
              <w:jc w:val="right"/>
              <w:rPr>
                <w:rFonts w:ascii="Georgia" w:hAnsi="Georgia" w:cs="Arial"/>
                <w:sz w:val="20"/>
                <w:szCs w:val="20"/>
              </w:rPr>
            </w:pPr>
          </w:p>
        </w:tc>
        <w:tc>
          <w:tcPr>
            <w:tcW w:w="5838" w:type="dxa"/>
            <w:gridSpan w:val="2"/>
            <w:tcBorders>
              <w:left w:val="nil"/>
              <w:right w:val="nil"/>
            </w:tcBorders>
            <w:tcMar>
              <w:top w:w="0" w:type="dxa"/>
              <w:bottom w:w="0" w:type="dxa"/>
            </w:tcMar>
          </w:tcPr>
          <w:p w14:paraId="25C75169" w14:textId="77777777" w:rsidR="00E85B90" w:rsidRPr="004D396B" w:rsidRDefault="00E85B90" w:rsidP="00E85B90">
            <w:pPr>
              <w:spacing w:before="60" w:after="60"/>
              <w:ind w:left="360"/>
              <w:rPr>
                <w:rFonts w:ascii="Georgia" w:hAnsi="Georgia" w:cs="Arial"/>
                <w:b/>
                <w:sz w:val="20"/>
                <w:szCs w:val="20"/>
              </w:rPr>
            </w:pPr>
          </w:p>
        </w:tc>
      </w:tr>
      <w:tr w:rsidR="00E85B90" w:rsidRPr="004D396B" w14:paraId="17BF087F" w14:textId="77777777" w:rsidTr="003B3BFC">
        <w:trPr>
          <w:trHeight w:val="222"/>
        </w:trPr>
        <w:tc>
          <w:tcPr>
            <w:tcW w:w="3732" w:type="dxa"/>
            <w:tcBorders>
              <w:top w:val="nil"/>
              <w:left w:val="nil"/>
              <w:bottom w:val="nil"/>
            </w:tcBorders>
            <w:tcMar>
              <w:top w:w="57" w:type="dxa"/>
              <w:left w:w="0" w:type="dxa"/>
              <w:bottom w:w="57" w:type="dxa"/>
            </w:tcMar>
          </w:tcPr>
          <w:p w14:paraId="6E553960" w14:textId="77777777" w:rsidR="00E85B90" w:rsidRPr="004D396B" w:rsidRDefault="00E85B90" w:rsidP="00E85B90">
            <w:pPr>
              <w:spacing w:before="60" w:after="60"/>
              <w:ind w:left="360"/>
              <w:jc w:val="right"/>
              <w:rPr>
                <w:rFonts w:ascii="Georgia" w:hAnsi="Georgia" w:cs="Arial"/>
                <w:sz w:val="20"/>
                <w:szCs w:val="20"/>
              </w:rPr>
            </w:pPr>
            <w:r w:rsidRPr="004D396B">
              <w:rPr>
                <w:rFonts w:ascii="Georgia" w:hAnsi="Georgia" w:cs="Arial"/>
                <w:sz w:val="20"/>
                <w:szCs w:val="20"/>
              </w:rPr>
              <w:t>Názov zákazky</w:t>
            </w:r>
          </w:p>
        </w:tc>
        <w:tc>
          <w:tcPr>
            <w:tcW w:w="5838" w:type="dxa"/>
            <w:gridSpan w:val="2"/>
            <w:tcMar>
              <w:top w:w="57" w:type="dxa"/>
              <w:bottom w:w="57" w:type="dxa"/>
            </w:tcMar>
          </w:tcPr>
          <w:p w14:paraId="56871860" w14:textId="45BE04AC" w:rsidR="00E85B90" w:rsidRPr="004D396B" w:rsidRDefault="00964D09" w:rsidP="00E85B90">
            <w:pPr>
              <w:spacing w:before="60" w:after="60"/>
              <w:ind w:left="360"/>
              <w:jc w:val="center"/>
              <w:rPr>
                <w:rFonts w:ascii="Georgia" w:hAnsi="Georgia" w:cs="Arial"/>
                <w:sz w:val="22"/>
                <w:szCs w:val="22"/>
              </w:rPr>
            </w:pPr>
            <w:r>
              <w:rPr>
                <w:rFonts w:ascii="Georgia" w:hAnsi="Georgia"/>
                <w:b/>
                <w:sz w:val="22"/>
                <w:szCs w:val="22"/>
              </w:rPr>
              <w:t xml:space="preserve">Dodávka elektrickej energie </w:t>
            </w:r>
            <w:r w:rsidR="003F7A34">
              <w:rPr>
                <w:rFonts w:ascii="Georgia" w:hAnsi="Georgia"/>
                <w:b/>
                <w:sz w:val="22"/>
                <w:szCs w:val="22"/>
              </w:rPr>
              <w:t>pre</w:t>
            </w:r>
            <w:r>
              <w:rPr>
                <w:rFonts w:ascii="Georgia" w:hAnsi="Georgia"/>
                <w:b/>
                <w:sz w:val="22"/>
                <w:szCs w:val="22"/>
              </w:rPr>
              <w:t xml:space="preserve"> zmluvné obdobie od 01.1.2022 do 31.12.2024</w:t>
            </w:r>
          </w:p>
        </w:tc>
      </w:tr>
      <w:tr w:rsidR="00E85B90" w:rsidRPr="004D396B" w14:paraId="299EB0B5" w14:textId="77777777" w:rsidTr="003B3BFC">
        <w:trPr>
          <w:trHeight w:val="353"/>
        </w:trPr>
        <w:tc>
          <w:tcPr>
            <w:tcW w:w="3732" w:type="dxa"/>
            <w:tcBorders>
              <w:top w:val="nil"/>
              <w:left w:val="nil"/>
              <w:bottom w:val="nil"/>
              <w:right w:val="nil"/>
            </w:tcBorders>
            <w:tcMar>
              <w:top w:w="0" w:type="dxa"/>
              <w:left w:w="0" w:type="dxa"/>
              <w:bottom w:w="0" w:type="dxa"/>
            </w:tcMar>
          </w:tcPr>
          <w:p w14:paraId="16B5C003" w14:textId="77777777" w:rsidR="00E85B90" w:rsidRPr="004D396B" w:rsidRDefault="00E85B90" w:rsidP="00E85B90">
            <w:pPr>
              <w:spacing w:before="60" w:after="60"/>
              <w:ind w:left="360"/>
              <w:jc w:val="right"/>
              <w:rPr>
                <w:rFonts w:ascii="Georgia" w:hAnsi="Georgia" w:cs="Arial"/>
                <w:sz w:val="20"/>
                <w:szCs w:val="20"/>
              </w:rPr>
            </w:pPr>
          </w:p>
        </w:tc>
        <w:tc>
          <w:tcPr>
            <w:tcW w:w="5838" w:type="dxa"/>
            <w:gridSpan w:val="2"/>
            <w:tcBorders>
              <w:left w:val="nil"/>
              <w:right w:val="nil"/>
            </w:tcBorders>
            <w:tcMar>
              <w:top w:w="0" w:type="dxa"/>
              <w:bottom w:w="0" w:type="dxa"/>
            </w:tcMar>
          </w:tcPr>
          <w:p w14:paraId="5593FEB1" w14:textId="77777777" w:rsidR="00E85B90" w:rsidRPr="004D396B" w:rsidRDefault="00E85B90" w:rsidP="00E85B90">
            <w:pPr>
              <w:spacing w:before="60" w:after="60"/>
              <w:ind w:left="360"/>
              <w:rPr>
                <w:rFonts w:ascii="Georgia" w:hAnsi="Georgia" w:cs="Arial"/>
                <w:b/>
                <w:sz w:val="20"/>
                <w:szCs w:val="20"/>
              </w:rPr>
            </w:pPr>
          </w:p>
        </w:tc>
      </w:tr>
      <w:tr w:rsidR="00E85B90" w:rsidRPr="004D396B" w14:paraId="08C6C6E6" w14:textId="77777777" w:rsidTr="003B3BFC">
        <w:trPr>
          <w:trHeight w:val="222"/>
        </w:trPr>
        <w:tc>
          <w:tcPr>
            <w:tcW w:w="3732" w:type="dxa"/>
            <w:tcBorders>
              <w:top w:val="nil"/>
              <w:left w:val="nil"/>
              <w:bottom w:val="nil"/>
            </w:tcBorders>
            <w:tcMar>
              <w:top w:w="57" w:type="dxa"/>
              <w:left w:w="0" w:type="dxa"/>
              <w:bottom w:w="57" w:type="dxa"/>
            </w:tcMar>
          </w:tcPr>
          <w:p w14:paraId="47EDD284" w14:textId="77777777" w:rsidR="00E85B90" w:rsidRPr="004D396B" w:rsidRDefault="00E85B90" w:rsidP="00E85B90">
            <w:pPr>
              <w:spacing w:before="60" w:after="60"/>
              <w:ind w:left="360"/>
              <w:jc w:val="right"/>
              <w:rPr>
                <w:rFonts w:ascii="Georgia" w:hAnsi="Georgia" w:cs="Arial"/>
                <w:sz w:val="20"/>
                <w:szCs w:val="20"/>
              </w:rPr>
            </w:pPr>
            <w:r w:rsidRPr="004D396B">
              <w:rPr>
                <w:rFonts w:ascii="Georgia" w:hAnsi="Georgia" w:cs="Arial"/>
                <w:sz w:val="20"/>
                <w:szCs w:val="20"/>
              </w:rPr>
              <w:t>Kritérium na vyhodnotenie ponúk</w:t>
            </w:r>
          </w:p>
        </w:tc>
        <w:tc>
          <w:tcPr>
            <w:tcW w:w="5838" w:type="dxa"/>
            <w:gridSpan w:val="2"/>
            <w:tcMar>
              <w:top w:w="57" w:type="dxa"/>
              <w:bottom w:w="57" w:type="dxa"/>
            </w:tcMar>
          </w:tcPr>
          <w:p w14:paraId="09B1E5BA" w14:textId="7131FE09" w:rsidR="00E85B90" w:rsidRPr="004D396B" w:rsidRDefault="00E85B90" w:rsidP="00E85B90">
            <w:pPr>
              <w:spacing w:before="60" w:after="60"/>
              <w:ind w:left="360"/>
              <w:jc w:val="center"/>
              <w:rPr>
                <w:rFonts w:ascii="Georgia" w:hAnsi="Georgia" w:cs="Arial"/>
                <w:caps/>
                <w:sz w:val="20"/>
                <w:szCs w:val="20"/>
              </w:rPr>
            </w:pPr>
            <w:r w:rsidRPr="004D396B">
              <w:rPr>
                <w:rFonts w:ascii="Georgia" w:hAnsi="Georgia" w:cs="Arial"/>
                <w:caps/>
                <w:sz w:val="20"/>
                <w:szCs w:val="20"/>
              </w:rPr>
              <w:t>Najnižšia cena</w:t>
            </w:r>
            <w:r w:rsidR="00964D09">
              <w:rPr>
                <w:rFonts w:ascii="Georgia" w:hAnsi="Georgia" w:cs="Arial"/>
                <w:caps/>
                <w:sz w:val="20"/>
                <w:szCs w:val="20"/>
              </w:rPr>
              <w:t xml:space="preserve"> v € bez DPH</w:t>
            </w:r>
          </w:p>
        </w:tc>
      </w:tr>
      <w:tr w:rsidR="00E85B90" w:rsidRPr="004D396B" w14:paraId="6E70578A" w14:textId="77777777" w:rsidTr="003B3BFC">
        <w:trPr>
          <w:trHeight w:val="353"/>
        </w:trPr>
        <w:tc>
          <w:tcPr>
            <w:tcW w:w="3732" w:type="dxa"/>
            <w:tcBorders>
              <w:top w:val="nil"/>
              <w:left w:val="nil"/>
              <w:bottom w:val="nil"/>
              <w:right w:val="nil"/>
            </w:tcBorders>
            <w:tcMar>
              <w:top w:w="0" w:type="dxa"/>
              <w:left w:w="0" w:type="dxa"/>
              <w:bottom w:w="0" w:type="dxa"/>
            </w:tcMar>
          </w:tcPr>
          <w:p w14:paraId="4CC90D1E" w14:textId="77777777" w:rsidR="00E85B90" w:rsidRPr="004D396B" w:rsidRDefault="00E85B90" w:rsidP="00E85B90">
            <w:pPr>
              <w:spacing w:before="60" w:after="60"/>
              <w:ind w:left="360"/>
              <w:jc w:val="right"/>
              <w:rPr>
                <w:rFonts w:ascii="Georgia" w:hAnsi="Georgia" w:cs="Arial"/>
                <w:sz w:val="20"/>
                <w:szCs w:val="20"/>
              </w:rPr>
            </w:pPr>
          </w:p>
        </w:tc>
        <w:tc>
          <w:tcPr>
            <w:tcW w:w="5838" w:type="dxa"/>
            <w:gridSpan w:val="2"/>
            <w:tcBorders>
              <w:left w:val="nil"/>
              <w:right w:val="nil"/>
            </w:tcBorders>
            <w:tcMar>
              <w:top w:w="0" w:type="dxa"/>
              <w:bottom w:w="0" w:type="dxa"/>
            </w:tcMar>
          </w:tcPr>
          <w:p w14:paraId="58090E24" w14:textId="77777777" w:rsidR="00E85B90" w:rsidRPr="004D396B" w:rsidRDefault="00E85B90" w:rsidP="00E85B90">
            <w:pPr>
              <w:spacing w:before="60" w:after="60"/>
              <w:ind w:left="360"/>
              <w:rPr>
                <w:rFonts w:ascii="Georgia" w:hAnsi="Georgia" w:cs="Arial"/>
                <w:b/>
                <w:sz w:val="20"/>
                <w:szCs w:val="20"/>
              </w:rPr>
            </w:pPr>
          </w:p>
        </w:tc>
      </w:tr>
      <w:tr w:rsidR="00E85B90" w:rsidRPr="004D396B" w14:paraId="6D580B5C" w14:textId="77777777" w:rsidTr="003B3BFC">
        <w:trPr>
          <w:trHeight w:val="222"/>
        </w:trPr>
        <w:tc>
          <w:tcPr>
            <w:tcW w:w="3732" w:type="dxa"/>
            <w:tcBorders>
              <w:top w:val="nil"/>
              <w:left w:val="nil"/>
              <w:bottom w:val="nil"/>
            </w:tcBorders>
            <w:tcMar>
              <w:top w:w="57" w:type="dxa"/>
              <w:left w:w="0" w:type="dxa"/>
              <w:bottom w:w="57" w:type="dxa"/>
            </w:tcMar>
          </w:tcPr>
          <w:p w14:paraId="66DB2884" w14:textId="77777777" w:rsidR="00E85B90" w:rsidRPr="004D396B" w:rsidRDefault="00E85B90" w:rsidP="00E85B90">
            <w:pPr>
              <w:spacing w:before="60" w:after="60"/>
              <w:ind w:left="360"/>
              <w:jc w:val="right"/>
              <w:rPr>
                <w:rFonts w:ascii="Georgia" w:hAnsi="Georgia" w:cs="Arial"/>
                <w:sz w:val="20"/>
                <w:szCs w:val="20"/>
              </w:rPr>
            </w:pPr>
            <w:r w:rsidRPr="004D396B">
              <w:rPr>
                <w:rFonts w:ascii="Georgia" w:hAnsi="Georgia" w:cs="Arial"/>
                <w:sz w:val="20"/>
                <w:szCs w:val="20"/>
              </w:rPr>
              <w:t>Je uchádzač platiteľom DPH?</w:t>
            </w:r>
          </w:p>
        </w:tc>
        <w:tc>
          <w:tcPr>
            <w:tcW w:w="2966" w:type="dxa"/>
            <w:tcMar>
              <w:top w:w="57" w:type="dxa"/>
              <w:bottom w:w="57" w:type="dxa"/>
            </w:tcMar>
          </w:tcPr>
          <w:p w14:paraId="00AE32A3" w14:textId="77777777" w:rsidR="00E85B90" w:rsidRPr="004D396B" w:rsidRDefault="00E85B90" w:rsidP="00E85B90">
            <w:pPr>
              <w:spacing w:before="60" w:after="60"/>
              <w:ind w:left="360"/>
              <w:jc w:val="center"/>
              <w:rPr>
                <w:rFonts w:ascii="Georgia" w:hAnsi="Georgia" w:cs="Arial"/>
                <w:sz w:val="20"/>
                <w:szCs w:val="20"/>
              </w:rPr>
            </w:pPr>
            <w:r w:rsidRPr="004D396B">
              <w:rPr>
                <w:rFonts w:ascii="Georgia" w:hAnsi="Georgia" w:cs="Arial"/>
                <w:sz w:val="20"/>
                <w:szCs w:val="20"/>
              </w:rPr>
              <w:t>ÁNO</w:t>
            </w:r>
            <w:r w:rsidRPr="004D396B">
              <w:rPr>
                <w:rFonts w:ascii="ZWAdobeF" w:hAnsi="ZWAdobeF" w:cs="ZWAdobeF"/>
                <w:sz w:val="2"/>
                <w:szCs w:val="2"/>
              </w:rPr>
              <w:t>0F</w:t>
            </w:r>
            <w:r w:rsidRPr="004D396B">
              <w:rPr>
                <w:rStyle w:val="Odkaznapoznmkupodiarou"/>
                <w:rFonts w:ascii="Georgia" w:hAnsi="Georgia"/>
                <w:sz w:val="20"/>
                <w:szCs w:val="20"/>
              </w:rPr>
              <w:footnoteReference w:id="1"/>
            </w:r>
          </w:p>
        </w:tc>
        <w:tc>
          <w:tcPr>
            <w:tcW w:w="2872" w:type="dxa"/>
          </w:tcPr>
          <w:p w14:paraId="35D95329" w14:textId="77777777" w:rsidR="00E85B90" w:rsidRPr="004D396B" w:rsidRDefault="00E85B90" w:rsidP="00E85B90">
            <w:pPr>
              <w:spacing w:before="60" w:after="60"/>
              <w:ind w:left="360"/>
              <w:jc w:val="center"/>
              <w:rPr>
                <w:rFonts w:ascii="Georgia" w:hAnsi="Georgia" w:cs="Arial"/>
                <w:sz w:val="20"/>
                <w:szCs w:val="20"/>
              </w:rPr>
            </w:pPr>
            <w:r w:rsidRPr="004D396B">
              <w:rPr>
                <w:rFonts w:ascii="Georgia" w:hAnsi="Georgia" w:cs="Arial"/>
                <w:sz w:val="20"/>
                <w:szCs w:val="20"/>
              </w:rPr>
              <w:t>NIE</w:t>
            </w:r>
          </w:p>
        </w:tc>
      </w:tr>
    </w:tbl>
    <w:p w14:paraId="5BB3F85C" w14:textId="77777777" w:rsidR="00E85B90" w:rsidRPr="004D396B" w:rsidRDefault="00E85B90" w:rsidP="003B3BFC">
      <w:pPr>
        <w:rPr>
          <w:rFonts w:ascii="Georgia" w:hAnsi="Georgia" w:cs="Arial"/>
          <w:b/>
          <w:bCs/>
          <w:color w:val="808080"/>
          <w:sz w:val="20"/>
          <w:szCs w:val="20"/>
        </w:rPr>
      </w:pPr>
    </w:p>
    <w:p w14:paraId="224BBC63" w14:textId="77777777" w:rsidR="00E85B90" w:rsidRPr="004D396B" w:rsidRDefault="00E85B90" w:rsidP="00E85B90">
      <w:pPr>
        <w:jc w:val="right"/>
        <w:rPr>
          <w:rFonts w:ascii="Georgia" w:hAnsi="Georgia" w:cs="Arial"/>
          <w:b/>
          <w:bCs/>
          <w:color w:val="808080"/>
          <w:sz w:val="20"/>
          <w:szCs w:val="20"/>
        </w:rPr>
      </w:pPr>
    </w:p>
    <w:p w14:paraId="4E86E912" w14:textId="77777777" w:rsidR="00E85B90" w:rsidRPr="004D396B" w:rsidRDefault="00E85B90" w:rsidP="00E85B90">
      <w:pPr>
        <w:jc w:val="right"/>
        <w:rPr>
          <w:rFonts w:ascii="Georgia" w:hAnsi="Georgia" w:cs="Arial"/>
          <w:b/>
          <w:bCs/>
          <w:color w:val="808080"/>
          <w:sz w:val="20"/>
          <w:szCs w:val="20"/>
        </w:rPr>
      </w:pPr>
    </w:p>
    <w:tbl>
      <w:tblPr>
        <w:tblW w:w="9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3667"/>
        <w:gridCol w:w="898"/>
        <w:gridCol w:w="4936"/>
        <w:gridCol w:w="120"/>
      </w:tblGrid>
      <w:tr w:rsidR="000A60F3" w:rsidRPr="004D396B" w14:paraId="327C80FF" w14:textId="77777777" w:rsidTr="008C106E">
        <w:trPr>
          <w:gridAfter w:val="1"/>
          <w:wAfter w:w="120" w:type="dxa"/>
          <w:trHeight w:val="742"/>
        </w:trPr>
        <w:tc>
          <w:tcPr>
            <w:tcW w:w="3780" w:type="dxa"/>
            <w:gridSpan w:val="2"/>
            <w:tcBorders>
              <w:top w:val="threeDEngrave" w:sz="24" w:space="0" w:color="auto"/>
              <w:left w:val="single" w:sz="4" w:space="0" w:color="auto"/>
            </w:tcBorders>
            <w:tcMar>
              <w:top w:w="57" w:type="dxa"/>
              <w:left w:w="113" w:type="dxa"/>
              <w:bottom w:w="57" w:type="dxa"/>
            </w:tcMar>
            <w:vAlign w:val="center"/>
          </w:tcPr>
          <w:p w14:paraId="4B5B58C0" w14:textId="631F4367" w:rsidR="000A60F3" w:rsidRPr="004D396B" w:rsidRDefault="00964D09" w:rsidP="00E85B90">
            <w:pPr>
              <w:spacing w:before="60" w:after="60"/>
              <w:ind w:left="360"/>
              <w:jc w:val="right"/>
              <w:rPr>
                <w:rFonts w:ascii="Georgia" w:hAnsi="Georgia" w:cs="Arial"/>
                <w:sz w:val="20"/>
                <w:szCs w:val="20"/>
              </w:rPr>
            </w:pPr>
            <w:r>
              <w:rPr>
                <w:rFonts w:ascii="Georgia" w:hAnsi="Georgia" w:cs="Arial"/>
                <w:b/>
                <w:sz w:val="20"/>
                <w:szCs w:val="20"/>
              </w:rPr>
              <w:t>Najnižšia celková cena v € bez DPH</w:t>
            </w:r>
            <w:r w:rsidR="000A60F3" w:rsidRPr="004D396B">
              <w:rPr>
                <w:rFonts w:ascii="Georgia" w:hAnsi="Georgia" w:cs="Arial"/>
                <w:b/>
                <w:sz w:val="20"/>
                <w:szCs w:val="20"/>
              </w:rPr>
              <w:t xml:space="preserve"> </w:t>
            </w:r>
          </w:p>
        </w:tc>
        <w:tc>
          <w:tcPr>
            <w:tcW w:w="5834" w:type="dxa"/>
            <w:gridSpan w:val="2"/>
            <w:tcBorders>
              <w:top w:val="threeDEngrave" w:sz="24" w:space="0" w:color="auto"/>
              <w:right w:val="single" w:sz="4" w:space="0" w:color="auto"/>
            </w:tcBorders>
            <w:shd w:val="clear" w:color="auto" w:fill="auto"/>
            <w:tcMar>
              <w:top w:w="57" w:type="dxa"/>
              <w:left w:w="113" w:type="dxa"/>
              <w:bottom w:w="57" w:type="dxa"/>
            </w:tcMar>
            <w:vAlign w:val="center"/>
          </w:tcPr>
          <w:p w14:paraId="1F84534D" w14:textId="77777777" w:rsidR="000A60F3" w:rsidRPr="004D396B" w:rsidRDefault="000A60F3" w:rsidP="00E85B90">
            <w:pPr>
              <w:spacing w:before="60" w:after="60"/>
              <w:ind w:left="360" w:right="162"/>
              <w:jc w:val="right"/>
              <w:rPr>
                <w:rFonts w:ascii="Georgia" w:hAnsi="Georgia" w:cs="Arial"/>
                <w:b/>
                <w:sz w:val="20"/>
                <w:szCs w:val="20"/>
              </w:rPr>
            </w:pPr>
          </w:p>
        </w:tc>
      </w:tr>
      <w:tr w:rsidR="00E85B90" w:rsidRPr="004D396B" w14:paraId="4939F248" w14:textId="77777777" w:rsidTr="008C106E">
        <w:trPr>
          <w:gridBefore w:val="1"/>
          <w:wBefore w:w="113" w:type="dxa"/>
          <w:trHeight w:val="1074"/>
        </w:trPr>
        <w:tc>
          <w:tcPr>
            <w:tcW w:w="4565" w:type="dxa"/>
            <w:gridSpan w:val="2"/>
            <w:tcBorders>
              <w:top w:val="nil"/>
              <w:left w:val="nil"/>
              <w:bottom w:val="nil"/>
              <w:right w:val="nil"/>
            </w:tcBorders>
            <w:tcMar>
              <w:top w:w="57" w:type="dxa"/>
              <w:left w:w="113" w:type="dxa"/>
              <w:bottom w:w="57" w:type="dxa"/>
            </w:tcMar>
            <w:vAlign w:val="center"/>
          </w:tcPr>
          <w:p w14:paraId="3FB5E786" w14:textId="77777777" w:rsidR="002E0BC4" w:rsidRPr="00DB32AF" w:rsidRDefault="002E0BC4" w:rsidP="002E0BC4">
            <w:pPr>
              <w:rPr>
                <w:rFonts w:ascii="Georgia" w:hAnsi="Georgia"/>
                <w:sz w:val="21"/>
                <w:szCs w:val="21"/>
              </w:rPr>
            </w:pPr>
          </w:p>
          <w:p w14:paraId="023C1FDD" w14:textId="0A45F931" w:rsidR="00DB32AF" w:rsidRPr="00DB32AF" w:rsidRDefault="002E0BC4" w:rsidP="003B3BFC">
            <w:pPr>
              <w:ind w:right="-141"/>
              <w:rPr>
                <w:rFonts w:ascii="Georgia" w:hAnsi="Georgia"/>
                <w:sz w:val="21"/>
                <w:szCs w:val="21"/>
              </w:rPr>
            </w:pPr>
            <w:r w:rsidRPr="00DB32AF">
              <w:rPr>
                <w:rFonts w:ascii="Georgia" w:hAnsi="Georgia"/>
                <w:sz w:val="21"/>
                <w:szCs w:val="21"/>
              </w:rPr>
              <w:t xml:space="preserve">E-mailová adresa, na doručenie výzvy na </w:t>
            </w:r>
            <w:r w:rsidR="00DB32AF" w:rsidRPr="00DB32AF">
              <w:rPr>
                <w:rFonts w:ascii="Georgia" w:hAnsi="Georgia"/>
                <w:sz w:val="21"/>
                <w:szCs w:val="21"/>
              </w:rPr>
              <w:t>účasť v EA</w:t>
            </w:r>
          </w:p>
          <w:p w14:paraId="322E771F" w14:textId="4EDD1E5C" w:rsidR="002E0BC4" w:rsidRPr="00DB32AF" w:rsidRDefault="002E0BC4" w:rsidP="003B3BFC">
            <w:pPr>
              <w:ind w:right="-141"/>
              <w:rPr>
                <w:rFonts w:ascii="Georgia" w:hAnsi="Georgia"/>
                <w:sz w:val="21"/>
                <w:szCs w:val="21"/>
              </w:rPr>
            </w:pPr>
            <w:r w:rsidRPr="00DB32AF">
              <w:rPr>
                <w:rFonts w:ascii="Georgia" w:hAnsi="Georgia"/>
                <w:sz w:val="21"/>
                <w:szCs w:val="21"/>
              </w:rPr>
              <w:t xml:space="preserve"> </w:t>
            </w:r>
          </w:p>
          <w:tbl>
            <w:tblPr>
              <w:tblStyle w:val="Mriekatabuky"/>
              <w:tblpPr w:leftFromText="141" w:rightFromText="141" w:vertAnchor="text" w:horzAnchor="margin" w:tblpY="-23"/>
              <w:tblW w:w="0" w:type="auto"/>
              <w:tblLook w:val="04A0" w:firstRow="1" w:lastRow="0" w:firstColumn="1" w:lastColumn="0" w:noHBand="0" w:noVBand="1"/>
            </w:tblPr>
            <w:tblGrid>
              <w:gridCol w:w="3539"/>
            </w:tblGrid>
            <w:tr w:rsidR="002E0BC4" w:rsidRPr="00DB32AF" w14:paraId="62FA8C0B" w14:textId="77777777" w:rsidTr="00DB32AF">
              <w:trPr>
                <w:trHeight w:val="706"/>
              </w:trPr>
              <w:tc>
                <w:tcPr>
                  <w:tcW w:w="3539" w:type="dxa"/>
                </w:tcPr>
                <w:p w14:paraId="3B9CAD83" w14:textId="77777777" w:rsidR="002E0BC4" w:rsidRPr="00DB32AF" w:rsidRDefault="002E0BC4" w:rsidP="002E0BC4">
                  <w:pPr>
                    <w:rPr>
                      <w:rFonts w:ascii="Georgia" w:hAnsi="Georgia"/>
                      <w:sz w:val="21"/>
                      <w:szCs w:val="21"/>
                    </w:rPr>
                  </w:pPr>
                </w:p>
                <w:p w14:paraId="04B95ED9" w14:textId="77777777" w:rsidR="002E0BC4" w:rsidRPr="00DB32AF" w:rsidRDefault="002E0BC4" w:rsidP="002E0BC4">
                  <w:pPr>
                    <w:rPr>
                      <w:rFonts w:ascii="Georgia" w:hAnsi="Georgia"/>
                      <w:sz w:val="21"/>
                      <w:szCs w:val="21"/>
                    </w:rPr>
                  </w:pPr>
                </w:p>
                <w:p w14:paraId="56785FA8" w14:textId="77777777" w:rsidR="002E0BC4" w:rsidRPr="00DB32AF" w:rsidRDefault="002E0BC4" w:rsidP="002E0BC4">
                  <w:pPr>
                    <w:rPr>
                      <w:rFonts w:ascii="Georgia" w:hAnsi="Georgia"/>
                      <w:sz w:val="21"/>
                      <w:szCs w:val="21"/>
                    </w:rPr>
                  </w:pPr>
                </w:p>
              </w:tc>
            </w:tr>
          </w:tbl>
          <w:p w14:paraId="40DB5DEF" w14:textId="77777777" w:rsidR="002E0BC4" w:rsidRPr="00DB32AF" w:rsidRDefault="002E0BC4" w:rsidP="002E0BC4">
            <w:pPr>
              <w:rPr>
                <w:rFonts w:ascii="Georgia" w:hAnsi="Georgia"/>
                <w:sz w:val="21"/>
                <w:szCs w:val="21"/>
              </w:rPr>
            </w:pPr>
          </w:p>
          <w:p w14:paraId="3AAF6ECB" w14:textId="77777777" w:rsidR="002E0BC4" w:rsidRPr="00DB32AF" w:rsidRDefault="002E0BC4" w:rsidP="002E0BC4">
            <w:pPr>
              <w:rPr>
                <w:rFonts w:ascii="Georgia" w:hAnsi="Georgia"/>
                <w:sz w:val="21"/>
                <w:szCs w:val="21"/>
              </w:rPr>
            </w:pPr>
            <w:r w:rsidRPr="00DB32AF">
              <w:rPr>
                <w:rFonts w:ascii="Georgia" w:hAnsi="Georgia"/>
                <w:sz w:val="21"/>
                <w:szCs w:val="21"/>
              </w:rPr>
              <w:t xml:space="preserve"> </w:t>
            </w:r>
          </w:p>
          <w:p w14:paraId="5120A3D0" w14:textId="77777777" w:rsidR="00DB32AF" w:rsidRPr="00DB32AF" w:rsidRDefault="00DB32AF" w:rsidP="002E0BC4">
            <w:pPr>
              <w:rPr>
                <w:rFonts w:ascii="Georgia" w:hAnsi="Georgia"/>
                <w:sz w:val="21"/>
                <w:szCs w:val="21"/>
              </w:rPr>
            </w:pPr>
          </w:p>
          <w:p w14:paraId="6CC8F653" w14:textId="77777777" w:rsidR="00DB32AF" w:rsidRPr="00DB32AF" w:rsidRDefault="00DB32AF" w:rsidP="002E0BC4">
            <w:pPr>
              <w:rPr>
                <w:rFonts w:ascii="Georgia" w:hAnsi="Georgia"/>
                <w:sz w:val="21"/>
                <w:szCs w:val="21"/>
              </w:rPr>
            </w:pPr>
          </w:p>
          <w:p w14:paraId="43FCA9CF" w14:textId="77777777" w:rsidR="002E0BC4" w:rsidRPr="00DB32AF" w:rsidRDefault="002E0BC4" w:rsidP="002E0BC4">
            <w:pPr>
              <w:rPr>
                <w:rFonts w:ascii="Georgia" w:hAnsi="Georgia"/>
                <w:sz w:val="21"/>
                <w:szCs w:val="21"/>
              </w:rPr>
            </w:pPr>
          </w:p>
          <w:p w14:paraId="4F0B3859" w14:textId="77777777" w:rsidR="002E0BC4" w:rsidRPr="00DB32AF" w:rsidRDefault="002E0BC4" w:rsidP="002E0BC4">
            <w:pPr>
              <w:rPr>
                <w:rFonts w:ascii="Georgia" w:hAnsi="Georgia"/>
                <w:sz w:val="21"/>
                <w:szCs w:val="21"/>
              </w:rPr>
            </w:pPr>
            <w:r w:rsidRPr="00DB32AF">
              <w:rPr>
                <w:rFonts w:ascii="Georgia" w:hAnsi="Georgia"/>
                <w:sz w:val="21"/>
                <w:szCs w:val="21"/>
              </w:rPr>
              <w:t xml:space="preserve"> </w:t>
            </w:r>
          </w:p>
          <w:p w14:paraId="6D6D902C" w14:textId="77777777" w:rsidR="00E85B90" w:rsidRPr="00DB32AF" w:rsidRDefault="00E85B90" w:rsidP="00E85B90">
            <w:pPr>
              <w:spacing w:before="120"/>
              <w:rPr>
                <w:rFonts w:ascii="Georgia" w:hAnsi="Georgia" w:cs="Arial"/>
                <w:sz w:val="21"/>
                <w:szCs w:val="21"/>
              </w:rPr>
            </w:pPr>
          </w:p>
          <w:p w14:paraId="1F40EA83" w14:textId="77777777" w:rsidR="00E85B90" w:rsidRPr="00DB32AF" w:rsidRDefault="00E85B90" w:rsidP="00E85B90">
            <w:pPr>
              <w:spacing w:before="120"/>
              <w:rPr>
                <w:rFonts w:ascii="Georgia" w:hAnsi="Georgia" w:cs="Arial"/>
                <w:b/>
                <w:sz w:val="21"/>
                <w:szCs w:val="21"/>
              </w:rPr>
            </w:pPr>
            <w:r w:rsidRPr="00DB32AF">
              <w:rPr>
                <w:rFonts w:ascii="Georgia" w:hAnsi="Georgia" w:cs="Arial"/>
                <w:sz w:val="21"/>
                <w:szCs w:val="21"/>
              </w:rPr>
              <w:t>V ........................., dňa ...............</w:t>
            </w:r>
          </w:p>
        </w:tc>
        <w:tc>
          <w:tcPr>
            <w:tcW w:w="5056" w:type="dxa"/>
            <w:gridSpan w:val="2"/>
            <w:tcBorders>
              <w:top w:val="nil"/>
              <w:left w:val="nil"/>
              <w:bottom w:val="nil"/>
              <w:right w:val="nil"/>
            </w:tcBorders>
            <w:tcMar>
              <w:top w:w="57" w:type="dxa"/>
              <w:left w:w="113" w:type="dxa"/>
              <w:bottom w:w="57" w:type="dxa"/>
            </w:tcMar>
          </w:tcPr>
          <w:p w14:paraId="18716741" w14:textId="77777777" w:rsidR="00E85B90" w:rsidRPr="00DB32AF" w:rsidRDefault="00E85B90" w:rsidP="00E85B90">
            <w:pPr>
              <w:spacing w:before="60" w:after="60"/>
              <w:ind w:left="360"/>
              <w:jc w:val="right"/>
              <w:rPr>
                <w:rFonts w:ascii="Georgia" w:hAnsi="Georgia" w:cs="Arial"/>
                <w:b/>
                <w:sz w:val="21"/>
                <w:szCs w:val="21"/>
              </w:rPr>
            </w:pPr>
          </w:p>
          <w:p w14:paraId="4912F2F5" w14:textId="6163CE55" w:rsidR="00DB32AF" w:rsidRPr="00DB32AF" w:rsidRDefault="008C106E" w:rsidP="00DB32AF">
            <w:pPr>
              <w:rPr>
                <w:rFonts w:ascii="Georgia" w:hAnsi="Georgia"/>
                <w:sz w:val="21"/>
                <w:szCs w:val="21"/>
              </w:rPr>
            </w:pPr>
            <w:r>
              <w:rPr>
                <w:rFonts w:ascii="Georgia" w:hAnsi="Georgia"/>
                <w:sz w:val="21"/>
                <w:szCs w:val="21"/>
              </w:rPr>
              <w:t xml:space="preserve">  </w:t>
            </w:r>
            <w:r w:rsidR="00DB32AF" w:rsidRPr="00DB32AF">
              <w:rPr>
                <w:rFonts w:ascii="Georgia" w:hAnsi="Georgia"/>
                <w:sz w:val="21"/>
                <w:szCs w:val="21"/>
              </w:rPr>
              <w:t xml:space="preserve">Mobilné telefónne číslo na doručenie sms notifikácie pri vstupe do EA: </w:t>
            </w:r>
          </w:p>
          <w:p w14:paraId="0C8E948E" w14:textId="7A7E3D35" w:rsidR="00DB32AF" w:rsidRPr="00DB32AF" w:rsidRDefault="00DB32AF" w:rsidP="00E85B90">
            <w:pPr>
              <w:tabs>
                <w:tab w:val="left" w:pos="1617"/>
              </w:tabs>
              <w:rPr>
                <w:rFonts w:ascii="Georgia" w:hAnsi="Georgia" w:cs="Arial"/>
                <w:sz w:val="21"/>
                <w:szCs w:val="21"/>
              </w:rPr>
            </w:pPr>
          </w:p>
          <w:tbl>
            <w:tblPr>
              <w:tblStyle w:val="Mriekatabuky"/>
              <w:tblpPr w:leftFromText="141" w:rightFromText="141" w:vertAnchor="text" w:horzAnchor="margin" w:tblpY="-23"/>
              <w:tblW w:w="0" w:type="auto"/>
              <w:tblLook w:val="04A0" w:firstRow="1" w:lastRow="0" w:firstColumn="1" w:lastColumn="0" w:noHBand="0" w:noVBand="1"/>
            </w:tblPr>
            <w:tblGrid>
              <w:gridCol w:w="4673"/>
            </w:tblGrid>
            <w:tr w:rsidR="00DB32AF" w:rsidRPr="00DB32AF" w14:paraId="5B7B204B" w14:textId="77777777" w:rsidTr="00DB32AF">
              <w:tc>
                <w:tcPr>
                  <w:tcW w:w="4673" w:type="dxa"/>
                </w:tcPr>
                <w:p w14:paraId="54E5D444" w14:textId="77777777" w:rsidR="00DB32AF" w:rsidRPr="00DB32AF" w:rsidRDefault="00DB32AF" w:rsidP="00DB32AF">
                  <w:pPr>
                    <w:rPr>
                      <w:rFonts w:ascii="Georgia" w:hAnsi="Georgia"/>
                      <w:sz w:val="21"/>
                      <w:szCs w:val="21"/>
                    </w:rPr>
                  </w:pPr>
                </w:p>
                <w:p w14:paraId="100D15E3" w14:textId="77777777" w:rsidR="00DB32AF" w:rsidRPr="00DB32AF" w:rsidRDefault="00DB32AF" w:rsidP="00DB32AF">
                  <w:pPr>
                    <w:rPr>
                      <w:rFonts w:ascii="Georgia" w:hAnsi="Georgia"/>
                      <w:sz w:val="21"/>
                      <w:szCs w:val="21"/>
                    </w:rPr>
                  </w:pPr>
                </w:p>
                <w:p w14:paraId="610D6F7E" w14:textId="77777777" w:rsidR="00DB32AF" w:rsidRPr="00DB32AF" w:rsidRDefault="00DB32AF" w:rsidP="00DB32AF">
                  <w:pPr>
                    <w:rPr>
                      <w:rFonts w:ascii="Georgia" w:hAnsi="Georgia"/>
                      <w:sz w:val="21"/>
                      <w:szCs w:val="21"/>
                    </w:rPr>
                  </w:pPr>
                </w:p>
              </w:tc>
            </w:tr>
          </w:tbl>
          <w:p w14:paraId="33CFE2BB" w14:textId="1385BC1E" w:rsidR="00E85B90" w:rsidRPr="00DB32AF" w:rsidRDefault="00E85B90" w:rsidP="00E85B90">
            <w:pPr>
              <w:tabs>
                <w:tab w:val="left" w:pos="1617"/>
              </w:tabs>
              <w:rPr>
                <w:rFonts w:ascii="Georgia" w:hAnsi="Georgia" w:cs="Arial"/>
                <w:sz w:val="21"/>
                <w:szCs w:val="21"/>
              </w:rPr>
            </w:pPr>
          </w:p>
        </w:tc>
      </w:tr>
      <w:tr w:rsidR="00E85B90" w:rsidRPr="004D396B" w14:paraId="65331D01" w14:textId="77777777" w:rsidTr="008C106E">
        <w:trPr>
          <w:gridBefore w:val="1"/>
          <w:wBefore w:w="113" w:type="dxa"/>
          <w:trHeight w:val="1732"/>
        </w:trPr>
        <w:tc>
          <w:tcPr>
            <w:tcW w:w="4565" w:type="dxa"/>
            <w:gridSpan w:val="2"/>
            <w:tcBorders>
              <w:top w:val="nil"/>
              <w:left w:val="nil"/>
              <w:bottom w:val="nil"/>
              <w:right w:val="nil"/>
            </w:tcBorders>
            <w:tcMar>
              <w:top w:w="57" w:type="dxa"/>
              <w:left w:w="113" w:type="dxa"/>
              <w:bottom w:w="57" w:type="dxa"/>
            </w:tcMar>
            <w:vAlign w:val="center"/>
          </w:tcPr>
          <w:p w14:paraId="4F107F89" w14:textId="77777777" w:rsidR="00E85B90" w:rsidRPr="004D396B" w:rsidRDefault="00E85B90" w:rsidP="00E85B90">
            <w:pPr>
              <w:spacing w:before="60" w:after="60"/>
              <w:ind w:left="360"/>
              <w:jc w:val="right"/>
              <w:rPr>
                <w:rFonts w:ascii="Georgia" w:hAnsi="Georgia" w:cs="Arial"/>
                <w:b/>
                <w:sz w:val="20"/>
                <w:szCs w:val="20"/>
              </w:rPr>
            </w:pPr>
          </w:p>
        </w:tc>
        <w:tc>
          <w:tcPr>
            <w:tcW w:w="5056" w:type="dxa"/>
            <w:gridSpan w:val="2"/>
            <w:tcBorders>
              <w:top w:val="nil"/>
              <w:left w:val="nil"/>
              <w:bottom w:val="nil"/>
              <w:right w:val="nil"/>
            </w:tcBorders>
            <w:vAlign w:val="center"/>
          </w:tcPr>
          <w:p w14:paraId="46F97A45" w14:textId="77777777" w:rsidR="00E85B90" w:rsidRPr="004D396B" w:rsidRDefault="00E85B90" w:rsidP="00E85B90">
            <w:pPr>
              <w:spacing w:before="120"/>
              <w:jc w:val="center"/>
              <w:rPr>
                <w:rFonts w:ascii="Georgia" w:hAnsi="Georgia" w:cs="Arial"/>
                <w:sz w:val="20"/>
                <w:szCs w:val="20"/>
              </w:rPr>
            </w:pPr>
            <w:r w:rsidRPr="004D396B">
              <w:rPr>
                <w:rFonts w:ascii="Georgia" w:hAnsi="Georgia" w:cs="Arial"/>
                <w:sz w:val="20"/>
                <w:szCs w:val="20"/>
              </w:rPr>
              <w:t>.............................................................</w:t>
            </w:r>
          </w:p>
          <w:p w14:paraId="6BD47830" w14:textId="05369C1F" w:rsidR="00E85B90" w:rsidRDefault="00E85B90" w:rsidP="00E85B90">
            <w:pPr>
              <w:spacing w:before="120"/>
              <w:jc w:val="center"/>
              <w:rPr>
                <w:rFonts w:ascii="Georgia" w:hAnsi="Georgia" w:cs="Arial"/>
                <w:sz w:val="20"/>
                <w:szCs w:val="20"/>
              </w:rPr>
            </w:pPr>
            <w:r w:rsidRPr="004D396B">
              <w:rPr>
                <w:rFonts w:ascii="Georgia" w:hAnsi="Georgia" w:cs="Arial"/>
                <w:sz w:val="20"/>
                <w:szCs w:val="20"/>
              </w:rPr>
              <w:t>(osoba oprávnená konať za uchádzača)</w:t>
            </w:r>
          </w:p>
          <w:p w14:paraId="1B0FFFF2" w14:textId="77777777" w:rsidR="00D82F43" w:rsidRPr="004D396B" w:rsidRDefault="00D82F43" w:rsidP="00E85B90">
            <w:pPr>
              <w:spacing w:before="120"/>
              <w:jc w:val="center"/>
              <w:rPr>
                <w:rFonts w:ascii="Georgia" w:hAnsi="Georgia" w:cs="Arial"/>
                <w:sz w:val="20"/>
                <w:szCs w:val="20"/>
              </w:rPr>
            </w:pPr>
          </w:p>
          <w:p w14:paraId="7E1776BD" w14:textId="4BB75FBD" w:rsidR="00E85B90" w:rsidRPr="004D396B" w:rsidRDefault="00E85B90" w:rsidP="00E85B90">
            <w:pPr>
              <w:spacing w:before="120"/>
              <w:jc w:val="center"/>
              <w:rPr>
                <w:rFonts w:ascii="Georgia" w:hAnsi="Georgia" w:cs="Arial"/>
                <w:b/>
                <w:sz w:val="20"/>
                <w:szCs w:val="20"/>
              </w:rPr>
            </w:pPr>
          </w:p>
        </w:tc>
      </w:tr>
    </w:tbl>
    <w:p w14:paraId="5B7CD4D6" w14:textId="50806E6C" w:rsidR="00964D09" w:rsidRDefault="00E85B90" w:rsidP="00964D09">
      <w:pPr>
        <w:pStyle w:val="Zkladntext"/>
        <w:spacing w:before="120" w:after="120"/>
        <w:jc w:val="right"/>
        <w:rPr>
          <w:rFonts w:ascii="Georgia" w:hAnsi="Georgia" w:cs="Arial"/>
          <w:b/>
          <w:bCs/>
          <w:caps/>
          <w:color w:val="808080"/>
          <w:szCs w:val="24"/>
        </w:rPr>
      </w:pPr>
      <w:r w:rsidRPr="004D396B">
        <w:rPr>
          <w:rFonts w:ascii="Georgia" w:hAnsi="Georgia" w:cs="Arial"/>
          <w:b/>
          <w:bCs/>
          <w:color w:val="808080"/>
          <w:szCs w:val="24"/>
        </w:rPr>
        <w:br w:type="page"/>
      </w:r>
      <w:r w:rsidR="00964D09" w:rsidRPr="004D396B">
        <w:rPr>
          <w:rFonts w:ascii="Georgia" w:hAnsi="Georgia" w:cs="Arial"/>
          <w:b/>
          <w:bCs/>
          <w:caps/>
          <w:color w:val="808080"/>
          <w:szCs w:val="24"/>
        </w:rPr>
        <w:lastRenderedPageBreak/>
        <w:t>PRÍLOHA Č. 2</w:t>
      </w:r>
      <w:r w:rsidR="00964D09">
        <w:rPr>
          <w:rFonts w:ascii="Georgia" w:hAnsi="Georgia" w:cs="Arial"/>
          <w:b/>
          <w:bCs/>
          <w:caps/>
          <w:color w:val="808080"/>
          <w:szCs w:val="24"/>
        </w:rPr>
        <w:t>A</w:t>
      </w:r>
      <w:r w:rsidR="00964D09" w:rsidRPr="004D396B">
        <w:rPr>
          <w:rFonts w:ascii="Georgia" w:hAnsi="Georgia" w:cs="Arial"/>
          <w:b/>
          <w:bCs/>
          <w:caps/>
          <w:color w:val="808080"/>
          <w:szCs w:val="24"/>
        </w:rPr>
        <w:t xml:space="preserve"> Súťažných podkladov</w:t>
      </w:r>
    </w:p>
    <w:p w14:paraId="298CD056" w14:textId="7753B368" w:rsidR="00F125D0" w:rsidRPr="00090667" w:rsidRDefault="00587BA7" w:rsidP="00F125D0">
      <w:pPr>
        <w:pStyle w:val="wazza03"/>
        <w:jc w:val="right"/>
        <w:rPr>
          <w:rFonts w:ascii="Georgia" w:hAnsi="Georgia"/>
          <w:color w:val="000000"/>
          <w:sz w:val="36"/>
          <w:szCs w:val="36"/>
        </w:rPr>
      </w:pPr>
      <w:r>
        <w:rPr>
          <w:rFonts w:ascii="Georgia" w:hAnsi="Georgia"/>
          <w:color w:val="000000"/>
          <w:sz w:val="36"/>
          <w:szCs w:val="36"/>
        </w:rPr>
        <w:t xml:space="preserve">Cenový návrh </w:t>
      </w:r>
    </w:p>
    <w:p w14:paraId="1A213BDA" w14:textId="77777777" w:rsidR="00F125D0" w:rsidRPr="004D396B" w:rsidRDefault="00F125D0" w:rsidP="00F125D0">
      <w:pPr>
        <w:pStyle w:val="wazza03"/>
        <w:rPr>
          <w:rFonts w:ascii="Georgia" w:hAnsi="Georgia"/>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765"/>
      </w:tblGrid>
      <w:tr w:rsidR="00F125D0" w:rsidRPr="004D396B" w14:paraId="0C2630FA" w14:textId="77777777" w:rsidTr="00511055">
        <w:trPr>
          <w:trHeight w:val="1369"/>
        </w:trPr>
        <w:tc>
          <w:tcPr>
            <w:tcW w:w="3686" w:type="dxa"/>
            <w:tcBorders>
              <w:top w:val="nil"/>
              <w:left w:val="nil"/>
              <w:bottom w:val="nil"/>
            </w:tcBorders>
            <w:tcMar>
              <w:top w:w="57" w:type="dxa"/>
              <w:left w:w="0" w:type="dxa"/>
              <w:bottom w:w="57" w:type="dxa"/>
            </w:tcMar>
          </w:tcPr>
          <w:p w14:paraId="0801CE0D" w14:textId="77777777" w:rsidR="00F125D0" w:rsidRPr="004D396B" w:rsidRDefault="00F125D0" w:rsidP="00511055">
            <w:pPr>
              <w:spacing w:before="60" w:after="60"/>
              <w:ind w:left="360"/>
              <w:jc w:val="right"/>
              <w:rPr>
                <w:rFonts w:ascii="Georgia" w:hAnsi="Georgia" w:cs="Arial"/>
                <w:sz w:val="20"/>
                <w:szCs w:val="20"/>
              </w:rPr>
            </w:pPr>
            <w:r w:rsidRPr="004D396B">
              <w:rPr>
                <w:rFonts w:ascii="Georgia" w:hAnsi="Georgia" w:cs="Arial"/>
                <w:sz w:val="20"/>
                <w:szCs w:val="20"/>
              </w:rPr>
              <w:t>Uchádzač / skupina dodávateľov</w:t>
            </w:r>
          </w:p>
          <w:p w14:paraId="484A7082" w14:textId="77777777" w:rsidR="00F125D0" w:rsidRPr="004D396B" w:rsidRDefault="00F125D0" w:rsidP="00511055">
            <w:pPr>
              <w:spacing w:before="60" w:after="60"/>
              <w:ind w:left="360"/>
              <w:jc w:val="right"/>
              <w:rPr>
                <w:rFonts w:ascii="Georgia" w:hAnsi="Georgia" w:cs="Arial"/>
                <w:i/>
                <w:sz w:val="20"/>
                <w:szCs w:val="20"/>
              </w:rPr>
            </w:pPr>
            <w:r w:rsidRPr="004D396B">
              <w:rPr>
                <w:rFonts w:ascii="Georgia" w:hAnsi="Georgia" w:cs="Arial"/>
                <w:i/>
                <w:sz w:val="20"/>
                <w:szCs w:val="20"/>
              </w:rPr>
              <w:t>(názov, sídlo, IČO)</w:t>
            </w:r>
          </w:p>
        </w:tc>
        <w:tc>
          <w:tcPr>
            <w:tcW w:w="5765" w:type="dxa"/>
            <w:shd w:val="clear" w:color="auto" w:fill="C0C0C0"/>
            <w:tcMar>
              <w:top w:w="57" w:type="dxa"/>
              <w:bottom w:w="57" w:type="dxa"/>
            </w:tcMar>
          </w:tcPr>
          <w:p w14:paraId="6ACB165F" w14:textId="77777777" w:rsidR="00F125D0" w:rsidRPr="004D396B" w:rsidRDefault="00F125D0" w:rsidP="00511055">
            <w:pPr>
              <w:spacing w:before="60" w:after="60"/>
              <w:ind w:left="360"/>
              <w:rPr>
                <w:rFonts w:ascii="Georgia" w:hAnsi="Georgia" w:cs="Arial"/>
                <w:b/>
                <w:caps/>
                <w:sz w:val="20"/>
                <w:szCs w:val="20"/>
              </w:rPr>
            </w:pPr>
          </w:p>
        </w:tc>
      </w:tr>
      <w:tr w:rsidR="00F125D0" w:rsidRPr="004D396B" w14:paraId="2B2608B5" w14:textId="77777777" w:rsidTr="00511055">
        <w:tc>
          <w:tcPr>
            <w:tcW w:w="3686" w:type="dxa"/>
            <w:tcBorders>
              <w:top w:val="nil"/>
              <w:left w:val="nil"/>
              <w:bottom w:val="nil"/>
              <w:right w:val="nil"/>
            </w:tcBorders>
            <w:tcMar>
              <w:top w:w="0" w:type="dxa"/>
              <w:left w:w="0" w:type="dxa"/>
              <w:bottom w:w="0" w:type="dxa"/>
            </w:tcMar>
          </w:tcPr>
          <w:p w14:paraId="3031A10A" w14:textId="77777777" w:rsidR="00F125D0" w:rsidRPr="004D396B" w:rsidRDefault="00F125D0" w:rsidP="00511055">
            <w:pPr>
              <w:spacing w:before="60" w:after="60"/>
              <w:ind w:left="360"/>
              <w:jc w:val="right"/>
              <w:rPr>
                <w:rFonts w:ascii="Georgia" w:hAnsi="Georgia" w:cs="Arial"/>
                <w:sz w:val="20"/>
                <w:szCs w:val="20"/>
              </w:rPr>
            </w:pPr>
          </w:p>
        </w:tc>
        <w:tc>
          <w:tcPr>
            <w:tcW w:w="5765" w:type="dxa"/>
            <w:tcBorders>
              <w:left w:val="nil"/>
              <w:right w:val="nil"/>
            </w:tcBorders>
            <w:tcMar>
              <w:top w:w="0" w:type="dxa"/>
              <w:bottom w:w="0" w:type="dxa"/>
            </w:tcMar>
          </w:tcPr>
          <w:p w14:paraId="7AFBDBA3" w14:textId="77777777" w:rsidR="00F125D0" w:rsidRPr="004D396B" w:rsidRDefault="00F125D0" w:rsidP="00511055">
            <w:pPr>
              <w:spacing w:before="60" w:after="60"/>
              <w:ind w:left="360"/>
              <w:rPr>
                <w:rFonts w:ascii="Georgia" w:hAnsi="Georgia" w:cs="Arial"/>
                <w:b/>
                <w:sz w:val="20"/>
                <w:szCs w:val="20"/>
              </w:rPr>
            </w:pPr>
          </w:p>
        </w:tc>
      </w:tr>
      <w:tr w:rsidR="00F125D0" w:rsidRPr="004D396B" w14:paraId="76798CFB" w14:textId="77777777" w:rsidTr="00511055">
        <w:trPr>
          <w:trHeight w:val="217"/>
        </w:trPr>
        <w:tc>
          <w:tcPr>
            <w:tcW w:w="3686" w:type="dxa"/>
            <w:tcBorders>
              <w:top w:val="nil"/>
              <w:left w:val="nil"/>
              <w:bottom w:val="nil"/>
            </w:tcBorders>
            <w:tcMar>
              <w:top w:w="57" w:type="dxa"/>
              <w:left w:w="0" w:type="dxa"/>
              <w:bottom w:w="57" w:type="dxa"/>
            </w:tcMar>
          </w:tcPr>
          <w:p w14:paraId="6D28D168" w14:textId="77777777" w:rsidR="00F125D0" w:rsidRPr="004D396B" w:rsidRDefault="00F125D0" w:rsidP="00511055">
            <w:pPr>
              <w:spacing w:before="60" w:after="60"/>
              <w:ind w:left="360"/>
              <w:jc w:val="right"/>
              <w:rPr>
                <w:rFonts w:ascii="Georgia" w:hAnsi="Georgia" w:cs="Arial"/>
                <w:sz w:val="20"/>
                <w:szCs w:val="20"/>
              </w:rPr>
            </w:pPr>
            <w:r w:rsidRPr="004D396B">
              <w:rPr>
                <w:rFonts w:ascii="Georgia" w:hAnsi="Georgia" w:cs="Arial"/>
                <w:sz w:val="20"/>
                <w:szCs w:val="20"/>
              </w:rPr>
              <w:t>Názov zákazky</w:t>
            </w:r>
          </w:p>
        </w:tc>
        <w:tc>
          <w:tcPr>
            <w:tcW w:w="5765" w:type="dxa"/>
            <w:tcMar>
              <w:top w:w="57" w:type="dxa"/>
              <w:bottom w:w="57" w:type="dxa"/>
            </w:tcMar>
          </w:tcPr>
          <w:p w14:paraId="51F671D3" w14:textId="090B0160" w:rsidR="00F125D0" w:rsidRPr="004D396B" w:rsidRDefault="00F125D0" w:rsidP="00511055">
            <w:pPr>
              <w:spacing w:before="60" w:after="60"/>
              <w:ind w:left="360"/>
              <w:jc w:val="center"/>
              <w:rPr>
                <w:rFonts w:ascii="Georgia" w:hAnsi="Georgia" w:cs="Arial"/>
                <w:sz w:val="22"/>
                <w:szCs w:val="22"/>
              </w:rPr>
            </w:pPr>
            <w:r>
              <w:rPr>
                <w:rFonts w:ascii="Georgia" w:hAnsi="Georgia"/>
                <w:b/>
                <w:sz w:val="22"/>
                <w:szCs w:val="22"/>
              </w:rPr>
              <w:t xml:space="preserve">Dodávka elektrickej energie </w:t>
            </w:r>
            <w:r w:rsidR="003F7A34">
              <w:rPr>
                <w:rFonts w:ascii="Georgia" w:hAnsi="Georgia"/>
                <w:b/>
                <w:sz w:val="22"/>
                <w:szCs w:val="22"/>
              </w:rPr>
              <w:t>pre</w:t>
            </w:r>
            <w:r>
              <w:rPr>
                <w:rFonts w:ascii="Georgia" w:hAnsi="Georgia"/>
                <w:b/>
                <w:sz w:val="22"/>
                <w:szCs w:val="22"/>
              </w:rPr>
              <w:t xml:space="preserve"> zmluvné obdobie od 01.1.2022 do 31.12.2024</w:t>
            </w:r>
          </w:p>
        </w:tc>
      </w:tr>
    </w:tbl>
    <w:p w14:paraId="6A190E5B" w14:textId="5E48B331" w:rsidR="00964D09" w:rsidRDefault="00964D09" w:rsidP="00964D09">
      <w:pPr>
        <w:pStyle w:val="Zkladntext"/>
        <w:spacing w:before="120" w:after="120"/>
        <w:jc w:val="right"/>
        <w:rPr>
          <w:rFonts w:ascii="Georgia" w:hAnsi="Georgia" w:cs="Arial"/>
          <w:b/>
          <w:bCs/>
          <w:caps/>
          <w:color w:val="808080"/>
          <w:szCs w:val="24"/>
        </w:rPr>
      </w:pPr>
    </w:p>
    <w:p w14:paraId="3717B104" w14:textId="77777777" w:rsidR="00F125D0" w:rsidRPr="004B5B26" w:rsidRDefault="00F125D0" w:rsidP="00F125D0">
      <w:pPr>
        <w:tabs>
          <w:tab w:val="left" w:pos="1985"/>
        </w:tabs>
        <w:jc w:val="both"/>
        <w:rPr>
          <w:b/>
          <w:sz w:val="20"/>
          <w:szCs w:val="20"/>
        </w:rPr>
      </w:pPr>
    </w:p>
    <w:tbl>
      <w:tblPr>
        <w:tblStyle w:val="Mriekatabuky"/>
        <w:tblW w:w="0" w:type="auto"/>
        <w:tblLook w:val="04A0" w:firstRow="1" w:lastRow="0" w:firstColumn="1" w:lastColumn="0" w:noHBand="0" w:noVBand="1"/>
      </w:tblPr>
      <w:tblGrid>
        <w:gridCol w:w="1696"/>
        <w:gridCol w:w="2835"/>
        <w:gridCol w:w="2694"/>
        <w:gridCol w:w="1837"/>
      </w:tblGrid>
      <w:tr w:rsidR="00F125D0" w:rsidRPr="00F125D0" w14:paraId="1E339BCA" w14:textId="77777777" w:rsidTr="00511055">
        <w:tc>
          <w:tcPr>
            <w:tcW w:w="1696" w:type="dxa"/>
          </w:tcPr>
          <w:p w14:paraId="22EEC3BE" w14:textId="77777777" w:rsidR="00F125D0" w:rsidRPr="00F125D0" w:rsidRDefault="00F125D0" w:rsidP="00511055">
            <w:pPr>
              <w:jc w:val="center"/>
              <w:rPr>
                <w:rFonts w:ascii="Georgia" w:hAnsi="Georgia"/>
                <w:b/>
                <w:sz w:val="20"/>
                <w:szCs w:val="20"/>
              </w:rPr>
            </w:pPr>
          </w:p>
          <w:p w14:paraId="3CD808F8" w14:textId="77777777" w:rsidR="00F125D0" w:rsidRPr="00F125D0" w:rsidRDefault="00F125D0" w:rsidP="00511055">
            <w:pPr>
              <w:jc w:val="center"/>
              <w:rPr>
                <w:rFonts w:ascii="Georgia" w:hAnsi="Georgia"/>
                <w:b/>
                <w:sz w:val="20"/>
                <w:szCs w:val="20"/>
              </w:rPr>
            </w:pPr>
          </w:p>
          <w:p w14:paraId="46DCEDBB" w14:textId="77777777" w:rsidR="00F125D0" w:rsidRPr="00F125D0" w:rsidRDefault="00F125D0" w:rsidP="00511055">
            <w:pPr>
              <w:jc w:val="center"/>
              <w:rPr>
                <w:rFonts w:ascii="Georgia" w:hAnsi="Georgia"/>
                <w:b/>
                <w:sz w:val="20"/>
                <w:szCs w:val="20"/>
              </w:rPr>
            </w:pPr>
            <w:r w:rsidRPr="00F125D0">
              <w:rPr>
                <w:rFonts w:ascii="Georgia" w:hAnsi="Georgia"/>
                <w:b/>
                <w:sz w:val="20"/>
                <w:szCs w:val="20"/>
              </w:rPr>
              <w:t>Kategória</w:t>
            </w:r>
          </w:p>
        </w:tc>
        <w:tc>
          <w:tcPr>
            <w:tcW w:w="2835" w:type="dxa"/>
          </w:tcPr>
          <w:p w14:paraId="2498FE65" w14:textId="7C3BB29F" w:rsidR="00F125D0" w:rsidRPr="00F125D0" w:rsidRDefault="00F125D0" w:rsidP="00511055">
            <w:pPr>
              <w:jc w:val="center"/>
              <w:rPr>
                <w:rFonts w:ascii="Georgia" w:hAnsi="Georgia"/>
                <w:b/>
                <w:sz w:val="20"/>
                <w:szCs w:val="20"/>
              </w:rPr>
            </w:pPr>
            <w:r w:rsidRPr="00F125D0">
              <w:rPr>
                <w:rFonts w:ascii="Georgia" w:hAnsi="Georgia"/>
                <w:b/>
                <w:sz w:val="20"/>
                <w:szCs w:val="20"/>
              </w:rPr>
              <w:t>Predpokladaná spotreba elektrickej energie za obdobie 1.1.20</w:t>
            </w:r>
            <w:r w:rsidR="009C0623">
              <w:rPr>
                <w:rFonts w:ascii="Georgia" w:hAnsi="Georgia"/>
                <w:b/>
                <w:sz w:val="20"/>
                <w:szCs w:val="20"/>
              </w:rPr>
              <w:t>22</w:t>
            </w:r>
            <w:r w:rsidRPr="00F125D0">
              <w:rPr>
                <w:rFonts w:ascii="Georgia" w:hAnsi="Georgia"/>
                <w:b/>
                <w:sz w:val="20"/>
                <w:szCs w:val="20"/>
              </w:rPr>
              <w:t xml:space="preserve"> do 31.12.202</w:t>
            </w:r>
            <w:r w:rsidR="009C0623">
              <w:rPr>
                <w:rFonts w:ascii="Georgia" w:hAnsi="Georgia"/>
                <w:b/>
                <w:sz w:val="20"/>
                <w:szCs w:val="20"/>
              </w:rPr>
              <w:t>4</w:t>
            </w:r>
          </w:p>
          <w:p w14:paraId="1C642BE8" w14:textId="77777777" w:rsidR="00F125D0" w:rsidRPr="00F125D0" w:rsidRDefault="00F125D0" w:rsidP="00511055">
            <w:pPr>
              <w:jc w:val="center"/>
              <w:rPr>
                <w:rFonts w:ascii="Georgia" w:hAnsi="Georgia"/>
                <w:b/>
                <w:sz w:val="20"/>
                <w:szCs w:val="20"/>
              </w:rPr>
            </w:pPr>
            <w:r w:rsidRPr="00F125D0">
              <w:rPr>
                <w:rFonts w:ascii="Georgia" w:hAnsi="Georgia"/>
                <w:b/>
                <w:sz w:val="20"/>
                <w:szCs w:val="20"/>
              </w:rPr>
              <w:t>v MWh</w:t>
            </w:r>
          </w:p>
        </w:tc>
        <w:tc>
          <w:tcPr>
            <w:tcW w:w="2694" w:type="dxa"/>
          </w:tcPr>
          <w:p w14:paraId="49F51422" w14:textId="77777777" w:rsidR="00F125D0" w:rsidRPr="00F125D0" w:rsidRDefault="00F125D0" w:rsidP="00511055">
            <w:pPr>
              <w:jc w:val="center"/>
              <w:rPr>
                <w:rFonts w:ascii="Georgia" w:hAnsi="Georgia"/>
                <w:b/>
                <w:sz w:val="20"/>
                <w:szCs w:val="20"/>
              </w:rPr>
            </w:pPr>
            <w:r w:rsidRPr="00F125D0">
              <w:rPr>
                <w:rFonts w:ascii="Georgia" w:hAnsi="Georgia"/>
                <w:b/>
                <w:sz w:val="20"/>
                <w:szCs w:val="20"/>
              </w:rPr>
              <w:t>Cena za 1 MWh silovej elektriny bez spotrebnej dane, bez DPH a distribučných poplatkov</w:t>
            </w:r>
          </w:p>
          <w:p w14:paraId="5A1246AC" w14:textId="77777777" w:rsidR="00F125D0" w:rsidRPr="00F125D0" w:rsidRDefault="00F125D0" w:rsidP="00511055">
            <w:pPr>
              <w:jc w:val="center"/>
              <w:rPr>
                <w:rFonts w:ascii="Georgia" w:hAnsi="Georgia"/>
                <w:b/>
                <w:sz w:val="20"/>
                <w:szCs w:val="20"/>
              </w:rPr>
            </w:pPr>
            <w:r w:rsidRPr="00F125D0">
              <w:rPr>
                <w:rFonts w:ascii="Georgia" w:hAnsi="Georgia"/>
                <w:b/>
                <w:sz w:val="20"/>
                <w:szCs w:val="20"/>
              </w:rPr>
              <w:t>v EUR</w:t>
            </w:r>
          </w:p>
        </w:tc>
        <w:tc>
          <w:tcPr>
            <w:tcW w:w="1837" w:type="dxa"/>
          </w:tcPr>
          <w:p w14:paraId="0A2E2B06" w14:textId="77777777" w:rsidR="00F125D0" w:rsidRPr="00F125D0" w:rsidRDefault="00F125D0" w:rsidP="00511055">
            <w:pPr>
              <w:jc w:val="center"/>
              <w:rPr>
                <w:rFonts w:ascii="Georgia" w:hAnsi="Georgia"/>
                <w:b/>
                <w:sz w:val="20"/>
                <w:szCs w:val="20"/>
              </w:rPr>
            </w:pPr>
          </w:p>
          <w:p w14:paraId="2835464B" w14:textId="77777777" w:rsidR="00F125D0" w:rsidRPr="00F125D0" w:rsidRDefault="00F125D0" w:rsidP="00511055">
            <w:pPr>
              <w:jc w:val="center"/>
              <w:rPr>
                <w:rFonts w:ascii="Georgia" w:hAnsi="Georgia"/>
                <w:b/>
                <w:sz w:val="20"/>
                <w:szCs w:val="20"/>
              </w:rPr>
            </w:pPr>
          </w:p>
          <w:p w14:paraId="1ED67F2B" w14:textId="77777777" w:rsidR="00F125D0" w:rsidRPr="00F125D0" w:rsidRDefault="00F125D0" w:rsidP="00511055">
            <w:pPr>
              <w:jc w:val="center"/>
              <w:rPr>
                <w:rFonts w:ascii="Georgia" w:hAnsi="Georgia"/>
                <w:b/>
                <w:sz w:val="20"/>
                <w:szCs w:val="20"/>
              </w:rPr>
            </w:pPr>
            <w:r w:rsidRPr="00F125D0">
              <w:rPr>
                <w:rFonts w:ascii="Georgia" w:hAnsi="Georgia"/>
                <w:b/>
                <w:sz w:val="20"/>
                <w:szCs w:val="20"/>
              </w:rPr>
              <w:t>Cena spolu</w:t>
            </w:r>
          </w:p>
          <w:p w14:paraId="25D958E2" w14:textId="77777777" w:rsidR="00F125D0" w:rsidRPr="00F125D0" w:rsidRDefault="00F125D0" w:rsidP="00511055">
            <w:pPr>
              <w:jc w:val="center"/>
              <w:rPr>
                <w:rFonts w:ascii="Georgia" w:hAnsi="Georgia"/>
                <w:b/>
                <w:sz w:val="20"/>
                <w:szCs w:val="20"/>
              </w:rPr>
            </w:pPr>
            <w:r w:rsidRPr="00F125D0">
              <w:rPr>
                <w:rFonts w:ascii="Georgia" w:hAnsi="Georgia"/>
                <w:b/>
                <w:sz w:val="20"/>
                <w:szCs w:val="20"/>
              </w:rPr>
              <w:t>EUR</w:t>
            </w:r>
          </w:p>
        </w:tc>
      </w:tr>
      <w:tr w:rsidR="00F125D0" w:rsidRPr="00F125D0" w14:paraId="3D3A1D3B" w14:textId="77777777" w:rsidTr="00511055">
        <w:tc>
          <w:tcPr>
            <w:tcW w:w="1696" w:type="dxa"/>
          </w:tcPr>
          <w:p w14:paraId="3CEC4503" w14:textId="77777777" w:rsidR="00F125D0" w:rsidRPr="00F125D0" w:rsidRDefault="00F125D0" w:rsidP="00511055">
            <w:pPr>
              <w:jc w:val="center"/>
              <w:rPr>
                <w:rFonts w:ascii="Georgia" w:hAnsi="Georgia"/>
                <w:sz w:val="20"/>
                <w:szCs w:val="20"/>
              </w:rPr>
            </w:pPr>
            <w:r w:rsidRPr="00F125D0">
              <w:rPr>
                <w:rFonts w:ascii="Georgia" w:hAnsi="Georgia"/>
                <w:sz w:val="20"/>
                <w:szCs w:val="20"/>
              </w:rPr>
              <w:t>A</w:t>
            </w:r>
          </w:p>
        </w:tc>
        <w:tc>
          <w:tcPr>
            <w:tcW w:w="2835" w:type="dxa"/>
          </w:tcPr>
          <w:p w14:paraId="4F205982" w14:textId="77777777" w:rsidR="00F125D0" w:rsidRPr="00F125D0" w:rsidRDefault="00F125D0" w:rsidP="00511055">
            <w:pPr>
              <w:jc w:val="center"/>
              <w:rPr>
                <w:rFonts w:ascii="Georgia" w:hAnsi="Georgia"/>
                <w:sz w:val="20"/>
                <w:szCs w:val="20"/>
              </w:rPr>
            </w:pPr>
            <w:r w:rsidRPr="00F125D0">
              <w:rPr>
                <w:rFonts w:ascii="Georgia" w:hAnsi="Georgia"/>
                <w:sz w:val="20"/>
                <w:szCs w:val="20"/>
              </w:rPr>
              <w:t>B</w:t>
            </w:r>
          </w:p>
        </w:tc>
        <w:tc>
          <w:tcPr>
            <w:tcW w:w="2694" w:type="dxa"/>
          </w:tcPr>
          <w:p w14:paraId="2716ACC4" w14:textId="77777777" w:rsidR="00F125D0" w:rsidRPr="00F125D0" w:rsidRDefault="00F125D0" w:rsidP="00511055">
            <w:pPr>
              <w:jc w:val="center"/>
              <w:rPr>
                <w:rFonts w:ascii="Georgia" w:hAnsi="Georgia"/>
                <w:sz w:val="20"/>
                <w:szCs w:val="20"/>
              </w:rPr>
            </w:pPr>
            <w:r w:rsidRPr="00F125D0">
              <w:rPr>
                <w:rFonts w:ascii="Georgia" w:hAnsi="Georgia"/>
                <w:sz w:val="20"/>
                <w:szCs w:val="20"/>
              </w:rPr>
              <w:t>C</w:t>
            </w:r>
          </w:p>
        </w:tc>
        <w:tc>
          <w:tcPr>
            <w:tcW w:w="1837" w:type="dxa"/>
          </w:tcPr>
          <w:p w14:paraId="2BEE9B32" w14:textId="77777777" w:rsidR="00F125D0" w:rsidRPr="00F125D0" w:rsidRDefault="00F125D0" w:rsidP="00511055">
            <w:pPr>
              <w:jc w:val="center"/>
              <w:rPr>
                <w:rFonts w:ascii="Georgia" w:hAnsi="Georgia"/>
                <w:sz w:val="20"/>
                <w:szCs w:val="20"/>
              </w:rPr>
            </w:pPr>
            <w:r w:rsidRPr="00F125D0">
              <w:rPr>
                <w:rFonts w:ascii="Georgia" w:hAnsi="Georgia"/>
                <w:sz w:val="20"/>
                <w:szCs w:val="20"/>
              </w:rPr>
              <w:t>B x C</w:t>
            </w:r>
          </w:p>
          <w:p w14:paraId="7BC48548" w14:textId="77777777" w:rsidR="00F125D0" w:rsidRPr="00F125D0" w:rsidRDefault="00F125D0" w:rsidP="00511055">
            <w:pPr>
              <w:jc w:val="center"/>
              <w:rPr>
                <w:rFonts w:ascii="Georgia" w:hAnsi="Georgia"/>
                <w:sz w:val="20"/>
                <w:szCs w:val="20"/>
              </w:rPr>
            </w:pPr>
          </w:p>
        </w:tc>
      </w:tr>
      <w:tr w:rsidR="00F125D0" w:rsidRPr="00F125D0" w14:paraId="6F25D87F" w14:textId="77777777" w:rsidTr="00511055">
        <w:tc>
          <w:tcPr>
            <w:tcW w:w="1696" w:type="dxa"/>
          </w:tcPr>
          <w:p w14:paraId="798046DB" w14:textId="77777777" w:rsidR="00F125D0" w:rsidRPr="00F125D0" w:rsidRDefault="00F125D0" w:rsidP="00511055">
            <w:pPr>
              <w:rPr>
                <w:rFonts w:ascii="Georgia" w:hAnsi="Georgia"/>
                <w:sz w:val="20"/>
                <w:szCs w:val="20"/>
              </w:rPr>
            </w:pPr>
            <w:r w:rsidRPr="00F125D0">
              <w:rPr>
                <w:rFonts w:ascii="Georgia" w:hAnsi="Georgia"/>
                <w:sz w:val="20"/>
                <w:szCs w:val="20"/>
              </w:rPr>
              <w:t>Maloodber a veľkoodber</w:t>
            </w:r>
          </w:p>
        </w:tc>
        <w:tc>
          <w:tcPr>
            <w:tcW w:w="2835" w:type="dxa"/>
          </w:tcPr>
          <w:p w14:paraId="492B4B60" w14:textId="77777777" w:rsidR="00F125D0" w:rsidRPr="00F125D0" w:rsidRDefault="00F125D0" w:rsidP="00511055">
            <w:pPr>
              <w:jc w:val="center"/>
              <w:rPr>
                <w:rFonts w:ascii="Georgia" w:hAnsi="Georgia"/>
                <w:sz w:val="20"/>
                <w:szCs w:val="20"/>
              </w:rPr>
            </w:pPr>
            <w:r w:rsidRPr="00F125D0">
              <w:rPr>
                <w:rFonts w:ascii="Georgia" w:hAnsi="Georgia"/>
                <w:sz w:val="20"/>
                <w:szCs w:val="20"/>
              </w:rPr>
              <w:t>11490</w:t>
            </w:r>
          </w:p>
          <w:p w14:paraId="1CF7799E" w14:textId="77777777" w:rsidR="00F125D0" w:rsidRPr="00F125D0" w:rsidRDefault="00F125D0" w:rsidP="00511055">
            <w:pPr>
              <w:jc w:val="center"/>
              <w:rPr>
                <w:rFonts w:ascii="Georgia" w:hAnsi="Georgia"/>
                <w:sz w:val="20"/>
                <w:szCs w:val="20"/>
              </w:rPr>
            </w:pPr>
          </w:p>
        </w:tc>
        <w:tc>
          <w:tcPr>
            <w:tcW w:w="2694" w:type="dxa"/>
          </w:tcPr>
          <w:p w14:paraId="5D0170C6" w14:textId="77777777" w:rsidR="00F125D0" w:rsidRPr="00F125D0" w:rsidRDefault="00F125D0" w:rsidP="00511055">
            <w:pPr>
              <w:jc w:val="center"/>
              <w:rPr>
                <w:rFonts w:ascii="Georgia" w:hAnsi="Georgia"/>
                <w:sz w:val="20"/>
                <w:szCs w:val="20"/>
              </w:rPr>
            </w:pPr>
          </w:p>
        </w:tc>
        <w:tc>
          <w:tcPr>
            <w:tcW w:w="1837" w:type="dxa"/>
          </w:tcPr>
          <w:p w14:paraId="1B50359F" w14:textId="77777777" w:rsidR="00F125D0" w:rsidRPr="00F125D0" w:rsidRDefault="00F125D0" w:rsidP="00511055">
            <w:pPr>
              <w:jc w:val="right"/>
              <w:rPr>
                <w:rFonts w:ascii="Georgia" w:hAnsi="Georgia"/>
                <w:sz w:val="20"/>
                <w:szCs w:val="20"/>
              </w:rPr>
            </w:pPr>
          </w:p>
        </w:tc>
      </w:tr>
      <w:tr w:rsidR="00F125D0" w:rsidRPr="00F125D0" w14:paraId="3853A8AA" w14:textId="77777777" w:rsidTr="00511055">
        <w:tc>
          <w:tcPr>
            <w:tcW w:w="7225" w:type="dxa"/>
            <w:gridSpan w:val="3"/>
          </w:tcPr>
          <w:p w14:paraId="19EF61C5" w14:textId="66268913" w:rsidR="00F125D0" w:rsidRPr="00F125D0" w:rsidRDefault="00F125D0" w:rsidP="00511055">
            <w:pPr>
              <w:rPr>
                <w:rFonts w:ascii="Georgia" w:hAnsi="Georgia"/>
                <w:b/>
                <w:sz w:val="20"/>
                <w:szCs w:val="20"/>
              </w:rPr>
            </w:pPr>
            <w:r w:rsidRPr="00F125D0">
              <w:rPr>
                <w:rFonts w:ascii="Georgia" w:hAnsi="Georgia"/>
                <w:b/>
                <w:sz w:val="20"/>
                <w:szCs w:val="20"/>
              </w:rPr>
              <w:t>Celková cena za dodávku silovej elektrickej energie bez spotrebnej dane , DPH a distribučných poplatkov za obdobie od 1.1.20</w:t>
            </w:r>
            <w:r w:rsidR="007A5611">
              <w:rPr>
                <w:rFonts w:ascii="Georgia" w:hAnsi="Georgia"/>
                <w:b/>
                <w:sz w:val="20"/>
                <w:szCs w:val="20"/>
              </w:rPr>
              <w:t>22</w:t>
            </w:r>
            <w:r w:rsidRPr="00F125D0">
              <w:rPr>
                <w:rFonts w:ascii="Georgia" w:hAnsi="Georgia"/>
                <w:b/>
                <w:sz w:val="20"/>
                <w:szCs w:val="20"/>
              </w:rPr>
              <w:t xml:space="preserve"> – 31.12.202</w:t>
            </w:r>
            <w:r w:rsidR="007A5611">
              <w:rPr>
                <w:rFonts w:ascii="Georgia" w:hAnsi="Georgia"/>
                <w:b/>
                <w:sz w:val="20"/>
                <w:szCs w:val="20"/>
              </w:rPr>
              <w:t>4</w:t>
            </w:r>
          </w:p>
        </w:tc>
        <w:tc>
          <w:tcPr>
            <w:tcW w:w="1837" w:type="dxa"/>
          </w:tcPr>
          <w:p w14:paraId="0F86901F" w14:textId="77777777" w:rsidR="00F125D0" w:rsidRPr="00F125D0" w:rsidRDefault="00F125D0" w:rsidP="00511055">
            <w:pPr>
              <w:jc w:val="right"/>
              <w:rPr>
                <w:rFonts w:ascii="Georgia" w:hAnsi="Georgia"/>
                <w:sz w:val="20"/>
                <w:szCs w:val="20"/>
              </w:rPr>
            </w:pPr>
          </w:p>
        </w:tc>
      </w:tr>
    </w:tbl>
    <w:p w14:paraId="7C7A4C75" w14:textId="77777777" w:rsidR="00F125D0" w:rsidRPr="00F125D0" w:rsidRDefault="00F125D0" w:rsidP="00F125D0">
      <w:pPr>
        <w:rPr>
          <w:rFonts w:ascii="Georgia" w:hAnsi="Georgia"/>
          <w:sz w:val="16"/>
          <w:szCs w:val="16"/>
        </w:rPr>
      </w:pPr>
      <w:r w:rsidRPr="00F125D0">
        <w:rPr>
          <w:rFonts w:ascii="Georgia" w:hAnsi="Georgia"/>
          <w:sz w:val="16"/>
          <w:szCs w:val="16"/>
        </w:rPr>
        <w:t xml:space="preserve"> </w:t>
      </w:r>
    </w:p>
    <w:p w14:paraId="7AD42860" w14:textId="77777777" w:rsidR="00F125D0" w:rsidRDefault="00F125D0" w:rsidP="00F125D0">
      <w:pPr>
        <w:rPr>
          <w:sz w:val="20"/>
          <w:szCs w:val="20"/>
        </w:rPr>
      </w:pPr>
    </w:p>
    <w:p w14:paraId="0799FF6B" w14:textId="77777777" w:rsidR="00EB4339" w:rsidRPr="00E91527" w:rsidRDefault="00EB4339" w:rsidP="00EB4339">
      <w:r w:rsidRPr="00E91527">
        <w:t xml:space="preserve">Dátum: .............................................       </w:t>
      </w:r>
    </w:p>
    <w:p w14:paraId="39E872D4" w14:textId="77777777" w:rsidR="00EB4339" w:rsidRPr="00E91527" w:rsidRDefault="00EB4339" w:rsidP="00EB4339"/>
    <w:p w14:paraId="258A0962" w14:textId="77777777" w:rsidR="00EB4339" w:rsidRDefault="00EB4339" w:rsidP="00EB4339"/>
    <w:p w14:paraId="3B96AA53" w14:textId="2DD6C61B" w:rsidR="00EB4339" w:rsidRPr="00CC2A2B" w:rsidRDefault="00DC21A7" w:rsidP="00DC21A7">
      <w:pPr>
        <w:rPr>
          <w:rFonts w:ascii="Georgia" w:hAnsi="Georgia"/>
          <w:sz w:val="20"/>
          <w:szCs w:val="20"/>
        </w:rPr>
      </w:pPr>
      <w:r>
        <w:rPr>
          <w:rFonts w:ascii="Georgia" w:hAnsi="Georgia"/>
          <w:sz w:val="20"/>
          <w:szCs w:val="20"/>
        </w:rPr>
        <w:t xml:space="preserve">                                                                                                           </w:t>
      </w:r>
      <w:r w:rsidR="00EB4339" w:rsidRPr="00CC2A2B">
        <w:rPr>
          <w:rFonts w:ascii="Georgia" w:hAnsi="Georgia"/>
          <w:sz w:val="20"/>
          <w:szCs w:val="20"/>
        </w:rPr>
        <w:t xml:space="preserve">.......................................................................                                                              </w:t>
      </w:r>
    </w:p>
    <w:p w14:paraId="1E11150F" w14:textId="12532C7D" w:rsidR="00EB4339" w:rsidRPr="00CC2A2B" w:rsidRDefault="00EB4339" w:rsidP="00CC2A2B">
      <w:pPr>
        <w:rPr>
          <w:rFonts w:ascii="Georgia" w:hAnsi="Georgia"/>
          <w:sz w:val="20"/>
          <w:szCs w:val="20"/>
        </w:rPr>
      </w:pPr>
      <w:r w:rsidRPr="00CC2A2B">
        <w:rPr>
          <w:rFonts w:ascii="Georgia" w:hAnsi="Georgia"/>
          <w:sz w:val="20"/>
          <w:szCs w:val="20"/>
        </w:rPr>
        <w:t xml:space="preserve">    </w:t>
      </w:r>
      <w:r w:rsidR="00DC21A7">
        <w:rPr>
          <w:rFonts w:ascii="Georgia" w:hAnsi="Georgia"/>
          <w:sz w:val="20"/>
          <w:szCs w:val="20"/>
        </w:rPr>
        <w:t xml:space="preserve">                                                                                                               </w:t>
      </w:r>
      <w:r w:rsidRPr="00CC2A2B">
        <w:rPr>
          <w:rFonts w:ascii="Georgia" w:hAnsi="Georgia"/>
          <w:sz w:val="20"/>
          <w:szCs w:val="20"/>
        </w:rPr>
        <w:t>podpis a pečiatka, meno, priezvisko,</w:t>
      </w:r>
    </w:p>
    <w:p w14:paraId="1061B14D" w14:textId="6F8D02E4" w:rsidR="00EB4339" w:rsidRPr="00CC2A2B" w:rsidRDefault="00EB4339" w:rsidP="00EB4339">
      <w:pPr>
        <w:rPr>
          <w:rFonts w:ascii="Georgia" w:hAnsi="Georgia"/>
          <w:sz w:val="20"/>
          <w:szCs w:val="20"/>
        </w:rPr>
      </w:pPr>
      <w:r w:rsidRPr="00CC2A2B">
        <w:rPr>
          <w:rFonts w:ascii="Georgia" w:hAnsi="Georgia"/>
          <w:sz w:val="20"/>
          <w:szCs w:val="20"/>
        </w:rPr>
        <w:t xml:space="preserve">                                                                                 </w:t>
      </w:r>
      <w:r w:rsidR="00DC21A7">
        <w:rPr>
          <w:rFonts w:ascii="Georgia" w:hAnsi="Georgia"/>
          <w:sz w:val="20"/>
          <w:szCs w:val="20"/>
        </w:rPr>
        <w:t xml:space="preserve">                    </w:t>
      </w:r>
      <w:r w:rsidRPr="00CC2A2B">
        <w:rPr>
          <w:rFonts w:ascii="Georgia" w:hAnsi="Georgia"/>
          <w:sz w:val="20"/>
          <w:szCs w:val="20"/>
        </w:rPr>
        <w:t xml:space="preserve">funkcia osoby oprávnenej konať v mene uchádzača </w:t>
      </w:r>
    </w:p>
    <w:p w14:paraId="0EDB8A14" w14:textId="77777777" w:rsidR="00EB4339" w:rsidRPr="00CC2A2B" w:rsidRDefault="00EB4339" w:rsidP="00EB4339">
      <w:pPr>
        <w:rPr>
          <w:rFonts w:ascii="Georgia" w:hAnsi="Georgia"/>
          <w:sz w:val="20"/>
          <w:szCs w:val="20"/>
        </w:rPr>
      </w:pPr>
      <w:r w:rsidRPr="00CC2A2B">
        <w:rPr>
          <w:rFonts w:ascii="Georgia" w:hAnsi="Georgia"/>
          <w:sz w:val="20"/>
          <w:szCs w:val="20"/>
        </w:rPr>
        <w:t xml:space="preserve"> </w:t>
      </w:r>
    </w:p>
    <w:p w14:paraId="260F3B7D" w14:textId="3169F856" w:rsidR="00964D09" w:rsidRDefault="00964D09" w:rsidP="00964D09">
      <w:pPr>
        <w:pStyle w:val="Zkladntext"/>
        <w:spacing w:before="120" w:after="120"/>
        <w:jc w:val="right"/>
        <w:rPr>
          <w:rFonts w:ascii="Georgia" w:hAnsi="Georgia" w:cs="Arial"/>
          <w:b/>
          <w:bCs/>
          <w:caps/>
          <w:color w:val="808080"/>
          <w:szCs w:val="24"/>
        </w:rPr>
      </w:pPr>
    </w:p>
    <w:p w14:paraId="4968D17C" w14:textId="55395E82" w:rsidR="00964D09" w:rsidRDefault="00964D09" w:rsidP="00964D09">
      <w:pPr>
        <w:pStyle w:val="Zkladntext"/>
        <w:spacing w:before="120" w:after="120"/>
        <w:jc w:val="right"/>
        <w:rPr>
          <w:rFonts w:ascii="Georgia" w:hAnsi="Georgia" w:cs="Arial"/>
          <w:b/>
          <w:bCs/>
          <w:caps/>
          <w:color w:val="808080"/>
          <w:szCs w:val="24"/>
        </w:rPr>
      </w:pPr>
    </w:p>
    <w:p w14:paraId="14EB809D" w14:textId="551823A3" w:rsidR="00964D09" w:rsidRDefault="00964D09" w:rsidP="00964D09">
      <w:pPr>
        <w:pStyle w:val="Zkladntext"/>
        <w:spacing w:before="120" w:after="120"/>
        <w:jc w:val="right"/>
        <w:rPr>
          <w:rFonts w:ascii="Georgia" w:hAnsi="Georgia" w:cs="Arial"/>
          <w:b/>
          <w:bCs/>
          <w:caps/>
          <w:color w:val="808080"/>
          <w:szCs w:val="24"/>
        </w:rPr>
      </w:pPr>
    </w:p>
    <w:p w14:paraId="1A1BF7B0" w14:textId="3DF9DBC0" w:rsidR="00F417BD" w:rsidRDefault="00F417BD" w:rsidP="00964D09">
      <w:pPr>
        <w:pStyle w:val="Zkladntext"/>
        <w:spacing w:before="120" w:after="120"/>
        <w:jc w:val="right"/>
        <w:rPr>
          <w:rFonts w:ascii="Georgia" w:hAnsi="Georgia" w:cs="Arial"/>
          <w:b/>
          <w:bCs/>
          <w:caps/>
          <w:color w:val="808080"/>
          <w:szCs w:val="24"/>
        </w:rPr>
      </w:pPr>
    </w:p>
    <w:p w14:paraId="35703329" w14:textId="2C6780A4" w:rsidR="00F417BD" w:rsidRDefault="00F417BD" w:rsidP="00964D09">
      <w:pPr>
        <w:pStyle w:val="Zkladntext"/>
        <w:spacing w:before="120" w:after="120"/>
        <w:jc w:val="right"/>
        <w:rPr>
          <w:rFonts w:ascii="Georgia" w:hAnsi="Georgia" w:cs="Arial"/>
          <w:b/>
          <w:bCs/>
          <w:caps/>
          <w:color w:val="808080"/>
          <w:szCs w:val="24"/>
        </w:rPr>
      </w:pPr>
    </w:p>
    <w:p w14:paraId="19BED7C4" w14:textId="496838EB" w:rsidR="00F417BD" w:rsidRDefault="00F417BD" w:rsidP="00964D09">
      <w:pPr>
        <w:pStyle w:val="Zkladntext"/>
        <w:spacing w:before="120" w:after="120"/>
        <w:jc w:val="right"/>
        <w:rPr>
          <w:rFonts w:ascii="Georgia" w:hAnsi="Georgia" w:cs="Arial"/>
          <w:b/>
          <w:bCs/>
          <w:caps/>
          <w:color w:val="808080"/>
          <w:szCs w:val="24"/>
        </w:rPr>
      </w:pPr>
    </w:p>
    <w:p w14:paraId="3E5C6A7C" w14:textId="7A6DEC16" w:rsidR="00F417BD" w:rsidRDefault="00F417BD" w:rsidP="00964D09">
      <w:pPr>
        <w:pStyle w:val="Zkladntext"/>
        <w:spacing w:before="120" w:after="120"/>
        <w:jc w:val="right"/>
        <w:rPr>
          <w:rFonts w:ascii="Georgia" w:hAnsi="Georgia" w:cs="Arial"/>
          <w:b/>
          <w:bCs/>
          <w:caps/>
          <w:color w:val="808080"/>
          <w:szCs w:val="24"/>
        </w:rPr>
      </w:pPr>
    </w:p>
    <w:p w14:paraId="3C5C91A0" w14:textId="03D1D602" w:rsidR="00F417BD" w:rsidRDefault="00F417BD" w:rsidP="00F417BD">
      <w:pPr>
        <w:pStyle w:val="Zkladntext"/>
        <w:spacing w:before="120" w:after="120"/>
        <w:rPr>
          <w:rFonts w:ascii="Georgia" w:hAnsi="Georgia" w:cs="Arial"/>
          <w:b/>
          <w:bCs/>
          <w:caps/>
          <w:color w:val="808080"/>
          <w:szCs w:val="24"/>
        </w:rPr>
      </w:pPr>
    </w:p>
    <w:p w14:paraId="240BC745" w14:textId="72E872E9" w:rsidR="00D028CD" w:rsidRDefault="00D028CD" w:rsidP="00F417BD">
      <w:pPr>
        <w:pStyle w:val="Zkladntext"/>
        <w:spacing w:before="120" w:after="120"/>
        <w:rPr>
          <w:rFonts w:ascii="Georgia" w:hAnsi="Georgia" w:cs="Arial"/>
          <w:b/>
          <w:bCs/>
          <w:caps/>
          <w:color w:val="808080"/>
          <w:szCs w:val="24"/>
        </w:rPr>
      </w:pPr>
    </w:p>
    <w:p w14:paraId="5A8D5479" w14:textId="77777777" w:rsidR="00D028CD" w:rsidRPr="004D396B" w:rsidRDefault="00D028CD" w:rsidP="00F417BD">
      <w:pPr>
        <w:pStyle w:val="Zkladntext"/>
        <w:spacing w:before="120" w:after="120"/>
        <w:rPr>
          <w:rFonts w:ascii="Georgia" w:hAnsi="Georgia" w:cs="Arial"/>
          <w:b/>
          <w:bCs/>
          <w:caps/>
          <w:color w:val="808080"/>
          <w:szCs w:val="24"/>
        </w:rPr>
      </w:pPr>
    </w:p>
    <w:p w14:paraId="74ECA260" w14:textId="5EFE0BFA" w:rsidR="00E85B90" w:rsidRPr="004D396B" w:rsidRDefault="00E85B90" w:rsidP="00E85B90">
      <w:pPr>
        <w:pStyle w:val="Zkladntext"/>
        <w:spacing w:before="120" w:after="120"/>
        <w:jc w:val="right"/>
        <w:rPr>
          <w:rFonts w:ascii="Georgia" w:hAnsi="Georgia" w:cs="Arial"/>
          <w:b/>
          <w:bCs/>
          <w:caps/>
          <w:color w:val="808080"/>
          <w:szCs w:val="24"/>
        </w:rPr>
      </w:pPr>
      <w:r w:rsidRPr="004D396B">
        <w:rPr>
          <w:rFonts w:ascii="Georgia" w:hAnsi="Georgia" w:cs="Arial"/>
          <w:b/>
          <w:bCs/>
          <w:caps/>
          <w:color w:val="808080"/>
          <w:szCs w:val="24"/>
        </w:rPr>
        <w:lastRenderedPageBreak/>
        <w:t>PRÍLOHA Č. 3 Súťažných podkladov</w:t>
      </w:r>
    </w:p>
    <w:p w14:paraId="351E361C" w14:textId="77777777" w:rsidR="00E85B90" w:rsidRPr="004D396B" w:rsidRDefault="00E85B90" w:rsidP="00E85B90">
      <w:pPr>
        <w:pStyle w:val="Zkladntext"/>
        <w:spacing w:before="120" w:after="120"/>
        <w:jc w:val="right"/>
        <w:rPr>
          <w:rFonts w:ascii="Georgia" w:hAnsi="Georgia"/>
          <w:color w:val="000000"/>
          <w:szCs w:val="22"/>
        </w:rPr>
      </w:pPr>
    </w:p>
    <w:p w14:paraId="630EA61D" w14:textId="77777777" w:rsidR="00E85B90" w:rsidRDefault="00E85B90" w:rsidP="00E85B90">
      <w:pPr>
        <w:pStyle w:val="wazza03"/>
        <w:rPr>
          <w:rFonts w:ascii="Georgia" w:hAnsi="Georgia"/>
          <w:color w:val="000000"/>
          <w:sz w:val="36"/>
          <w:szCs w:val="36"/>
        </w:rPr>
      </w:pPr>
      <w:r w:rsidRPr="00090667">
        <w:rPr>
          <w:rFonts w:ascii="Georgia" w:hAnsi="Georgia"/>
          <w:color w:val="000000"/>
          <w:sz w:val="36"/>
          <w:szCs w:val="36"/>
        </w:rPr>
        <w:t xml:space="preserve">Čestné vyhlásenie </w:t>
      </w:r>
    </w:p>
    <w:p w14:paraId="44078D7D" w14:textId="77777777" w:rsidR="00E85B90" w:rsidRPr="00090667" w:rsidRDefault="00E85B90" w:rsidP="00E85B90">
      <w:pPr>
        <w:pStyle w:val="wazza03"/>
        <w:rPr>
          <w:rFonts w:ascii="Georgia" w:hAnsi="Georgia"/>
          <w:color w:val="000000"/>
          <w:sz w:val="36"/>
          <w:szCs w:val="36"/>
        </w:rPr>
      </w:pPr>
      <w:r w:rsidRPr="00090667">
        <w:rPr>
          <w:rFonts w:ascii="Georgia" w:hAnsi="Georgia"/>
          <w:color w:val="000000"/>
          <w:sz w:val="36"/>
          <w:szCs w:val="36"/>
        </w:rPr>
        <w:t>o vytvorení skupiny dodávateľov</w:t>
      </w:r>
    </w:p>
    <w:p w14:paraId="70CBBDEA" w14:textId="77777777" w:rsidR="00E85B90" w:rsidRPr="004D396B" w:rsidRDefault="00E85B90" w:rsidP="00E85B90">
      <w:pPr>
        <w:widowControl w:val="0"/>
        <w:spacing w:before="120"/>
        <w:jc w:val="right"/>
        <w:rPr>
          <w:rFonts w:ascii="Georgia" w:hAnsi="Georgia" w:cs="Arial"/>
          <w:b/>
          <w:sz w:val="20"/>
          <w:szCs w:val="20"/>
        </w:rPr>
      </w:pPr>
    </w:p>
    <w:p w14:paraId="53419B1D" w14:textId="37D016F3" w:rsidR="00E85B90" w:rsidRPr="004D396B" w:rsidRDefault="00E85B90" w:rsidP="00984FEF">
      <w:pPr>
        <w:widowControl w:val="0"/>
        <w:numPr>
          <w:ilvl w:val="0"/>
          <w:numId w:val="54"/>
        </w:numPr>
        <w:autoSpaceDN w:val="0"/>
        <w:spacing w:before="120"/>
        <w:ind w:left="425" w:hanging="357"/>
        <w:contextualSpacing/>
        <w:jc w:val="both"/>
        <w:rPr>
          <w:rFonts w:ascii="Georgia" w:hAnsi="Georgia"/>
          <w:sz w:val="21"/>
          <w:szCs w:val="21"/>
        </w:rPr>
      </w:pPr>
      <w:r w:rsidRPr="004D396B">
        <w:rPr>
          <w:rFonts w:ascii="Georgia" w:hAnsi="Georgia"/>
          <w:sz w:val="21"/>
          <w:szCs w:val="21"/>
        </w:rPr>
        <w:t xml:space="preserve">Dolu podpísaní zástupcovia uchádzačov uvedených v tomto vyhlásení týmto vyhlasujeme, že za účelom predloženia ponuky v tomto postupe verejného obstarávania na </w:t>
      </w:r>
      <w:r w:rsidR="00333040">
        <w:rPr>
          <w:rFonts w:ascii="Georgia" w:hAnsi="Georgia"/>
          <w:sz w:val="21"/>
          <w:szCs w:val="21"/>
        </w:rPr>
        <w:t>dodanie</w:t>
      </w:r>
      <w:r w:rsidRPr="004D396B">
        <w:rPr>
          <w:rFonts w:ascii="Georgia" w:hAnsi="Georgia"/>
          <w:sz w:val="21"/>
          <w:szCs w:val="21"/>
        </w:rPr>
        <w:t xml:space="preserve"> predmetu zákazky: „</w:t>
      </w:r>
      <w:r w:rsidR="000C5E75">
        <w:rPr>
          <w:rFonts w:ascii="Georgia" w:hAnsi="Georgia"/>
          <w:b/>
          <w:sz w:val="21"/>
          <w:szCs w:val="21"/>
        </w:rPr>
        <w:t>Dodávka elektrickej energie</w:t>
      </w:r>
      <w:r w:rsidR="003F7A34">
        <w:rPr>
          <w:rFonts w:ascii="Georgia" w:hAnsi="Georgia"/>
          <w:b/>
          <w:sz w:val="21"/>
          <w:szCs w:val="21"/>
        </w:rPr>
        <w:t xml:space="preserve"> pre zmluvné obdobie 1.1.202</w:t>
      </w:r>
      <w:r w:rsidR="008D4787">
        <w:rPr>
          <w:rFonts w:ascii="Georgia" w:hAnsi="Georgia"/>
          <w:b/>
          <w:sz w:val="21"/>
          <w:szCs w:val="21"/>
        </w:rPr>
        <w:t>2 do 31.12.2024</w:t>
      </w:r>
      <w:r w:rsidR="000C5E75">
        <w:rPr>
          <w:rFonts w:ascii="Georgia" w:hAnsi="Georgia"/>
          <w:b/>
          <w:sz w:val="21"/>
          <w:szCs w:val="21"/>
        </w:rPr>
        <w:t xml:space="preserve"> </w:t>
      </w:r>
      <w:r w:rsidRPr="004D396B">
        <w:rPr>
          <w:rFonts w:ascii="Georgia" w:hAnsi="Georgia"/>
          <w:b/>
          <w:i/>
          <w:sz w:val="21"/>
          <w:szCs w:val="21"/>
        </w:rPr>
        <w:t xml:space="preserve">“, vyhlásenej verejným obstarávateľom Slovenská poľnohospodárska univerzita v Nitre vo Vestníku č. </w:t>
      </w:r>
      <w:r w:rsidRPr="004D396B">
        <w:rPr>
          <w:rFonts w:ascii="Georgia" w:hAnsi="Georgia"/>
          <w:b/>
          <w:i/>
          <w:sz w:val="21"/>
          <w:szCs w:val="21"/>
          <w:highlight w:val="lightGray"/>
        </w:rPr>
        <w:t>..../..... dňa ............. pod. sp. zn. .....-.......</w:t>
      </w:r>
      <w:r w:rsidRPr="004D396B">
        <w:rPr>
          <w:rStyle w:val="Odkaznapoznmkupodiarou"/>
          <w:rFonts w:ascii="Georgia" w:hAnsi="Georgia"/>
          <w:i/>
          <w:sz w:val="21"/>
          <w:szCs w:val="21"/>
        </w:rPr>
        <w:footnoteReference w:id="2"/>
      </w:r>
      <w:r w:rsidRPr="004D396B">
        <w:rPr>
          <w:rFonts w:ascii="Georgia" w:hAnsi="Georgia"/>
          <w:sz w:val="21"/>
          <w:szCs w:val="21"/>
        </w:rPr>
        <w:t>sme vytvorili skupinu dodávateľov a predkladáme spoločnú ponuku. Skupina pozostáva z nasledovných samostatných právnych subjektov:</w:t>
      </w:r>
    </w:p>
    <w:p w14:paraId="16E890F6" w14:textId="77777777" w:rsidR="00E85B90" w:rsidRPr="004D396B" w:rsidRDefault="00E85B90" w:rsidP="00E85B90">
      <w:pPr>
        <w:widowControl w:val="0"/>
        <w:autoSpaceDN w:val="0"/>
        <w:spacing w:before="120"/>
        <w:contextualSpacing/>
        <w:jc w:val="both"/>
        <w:rPr>
          <w:rFonts w:ascii="Georgia" w:hAnsi="Georgia"/>
          <w:sz w:val="21"/>
          <w:szCs w:val="21"/>
        </w:rPr>
      </w:pPr>
    </w:p>
    <w:p w14:paraId="730DF6A5" w14:textId="77777777" w:rsidR="00E85B90" w:rsidRPr="004D396B" w:rsidRDefault="00E85B90" w:rsidP="001F7BEF">
      <w:pPr>
        <w:widowControl w:val="0"/>
        <w:autoSpaceDN w:val="0"/>
        <w:spacing w:before="120"/>
        <w:ind w:firstLine="426"/>
        <w:contextualSpacing/>
        <w:jc w:val="both"/>
        <w:rPr>
          <w:rFonts w:ascii="Georgia" w:hAnsi="Georgia"/>
          <w:sz w:val="21"/>
          <w:szCs w:val="21"/>
        </w:rPr>
      </w:pPr>
      <w:r w:rsidRPr="004D396B">
        <w:rPr>
          <w:rFonts w:ascii="Georgia" w:hAnsi="Georgia"/>
          <w:sz w:val="21"/>
          <w:szCs w:val="21"/>
        </w:rPr>
        <w:t>................................................. (názov, sídlo/miesto podnikania, IČO)</w:t>
      </w:r>
    </w:p>
    <w:p w14:paraId="79BC0A81" w14:textId="77777777" w:rsidR="00E85B90" w:rsidRPr="004D396B" w:rsidRDefault="00E85B90" w:rsidP="001F7BEF">
      <w:pPr>
        <w:widowControl w:val="0"/>
        <w:autoSpaceDN w:val="0"/>
        <w:spacing w:before="120"/>
        <w:ind w:firstLine="426"/>
        <w:contextualSpacing/>
        <w:jc w:val="both"/>
        <w:rPr>
          <w:rFonts w:ascii="Georgia" w:hAnsi="Georgia"/>
          <w:sz w:val="21"/>
          <w:szCs w:val="21"/>
        </w:rPr>
      </w:pPr>
      <w:r w:rsidRPr="004D396B">
        <w:rPr>
          <w:rFonts w:ascii="Georgia" w:hAnsi="Georgia"/>
          <w:sz w:val="21"/>
          <w:szCs w:val="21"/>
        </w:rPr>
        <w:t>................................................. (názov, sídlo/miesto podnikania, IČO)</w:t>
      </w:r>
    </w:p>
    <w:p w14:paraId="3DEBECBA" w14:textId="77777777" w:rsidR="00E85B90" w:rsidRPr="004D396B" w:rsidRDefault="00E85B90" w:rsidP="001F7BEF">
      <w:pPr>
        <w:widowControl w:val="0"/>
        <w:autoSpaceDN w:val="0"/>
        <w:spacing w:before="120"/>
        <w:ind w:firstLine="426"/>
        <w:contextualSpacing/>
        <w:jc w:val="both"/>
        <w:rPr>
          <w:rFonts w:ascii="Georgia" w:hAnsi="Georgia"/>
          <w:sz w:val="21"/>
          <w:szCs w:val="21"/>
        </w:rPr>
      </w:pPr>
      <w:r w:rsidRPr="004D396B">
        <w:rPr>
          <w:rFonts w:ascii="Georgia" w:hAnsi="Georgia"/>
          <w:sz w:val="21"/>
          <w:szCs w:val="21"/>
        </w:rPr>
        <w:t>................................................. (názov, sídlo/miesto podnikania, IČO)</w:t>
      </w:r>
      <w:r w:rsidRPr="004D396B">
        <w:rPr>
          <w:rStyle w:val="Odkaznapoznmkupodiarou"/>
          <w:rFonts w:ascii="Georgia" w:hAnsi="Georgia"/>
          <w:sz w:val="21"/>
          <w:szCs w:val="21"/>
        </w:rPr>
        <w:footnoteReference w:id="3"/>
      </w:r>
    </w:p>
    <w:p w14:paraId="1EE56AC6" w14:textId="77777777" w:rsidR="00E85B90" w:rsidRPr="004D396B" w:rsidRDefault="00E85B90" w:rsidP="00E85B90">
      <w:pPr>
        <w:widowControl w:val="0"/>
        <w:autoSpaceDN w:val="0"/>
        <w:spacing w:before="120"/>
        <w:contextualSpacing/>
        <w:jc w:val="both"/>
        <w:rPr>
          <w:rFonts w:ascii="Georgia" w:hAnsi="Georgia"/>
          <w:sz w:val="21"/>
          <w:szCs w:val="21"/>
        </w:rPr>
      </w:pPr>
    </w:p>
    <w:p w14:paraId="623DE12E" w14:textId="77777777" w:rsidR="00E85B90" w:rsidRPr="004D396B" w:rsidRDefault="00E85B90" w:rsidP="00984FEF">
      <w:pPr>
        <w:widowControl w:val="0"/>
        <w:numPr>
          <w:ilvl w:val="0"/>
          <w:numId w:val="54"/>
        </w:numPr>
        <w:autoSpaceDN w:val="0"/>
        <w:spacing w:before="120"/>
        <w:ind w:left="425" w:hanging="357"/>
        <w:contextualSpacing/>
        <w:jc w:val="both"/>
        <w:rPr>
          <w:rFonts w:ascii="Georgia" w:hAnsi="Georgia"/>
          <w:sz w:val="21"/>
          <w:szCs w:val="21"/>
        </w:rPr>
      </w:pPr>
      <w:r w:rsidRPr="004D396B">
        <w:rPr>
          <w:rFonts w:ascii="Georgia" w:hAnsi="Georgia"/>
          <w:sz w:val="21"/>
          <w:szCs w:val="21"/>
        </w:rPr>
        <w:t>V prípade, že naša spoločná žiadosť o účasť bude úspešná a naša konečná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7AF484D6" w14:textId="77777777" w:rsidR="00E85B90" w:rsidRPr="004D396B" w:rsidRDefault="00E85B90" w:rsidP="00E85B90">
      <w:pPr>
        <w:widowControl w:val="0"/>
        <w:autoSpaceDN w:val="0"/>
        <w:spacing w:before="120"/>
        <w:ind w:left="425"/>
        <w:contextualSpacing/>
        <w:jc w:val="both"/>
        <w:rPr>
          <w:rFonts w:ascii="Georgia" w:hAnsi="Georgia"/>
          <w:sz w:val="21"/>
          <w:szCs w:val="21"/>
        </w:rPr>
      </w:pPr>
    </w:p>
    <w:p w14:paraId="119911DC" w14:textId="77777777" w:rsidR="00E85B90" w:rsidRPr="004D396B" w:rsidRDefault="00E85B90" w:rsidP="00984FEF">
      <w:pPr>
        <w:widowControl w:val="0"/>
        <w:numPr>
          <w:ilvl w:val="0"/>
          <w:numId w:val="54"/>
        </w:numPr>
        <w:autoSpaceDN w:val="0"/>
        <w:spacing w:before="120"/>
        <w:ind w:left="425" w:hanging="357"/>
        <w:contextualSpacing/>
        <w:jc w:val="both"/>
        <w:rPr>
          <w:rFonts w:ascii="Georgia" w:hAnsi="Georgia"/>
          <w:sz w:val="21"/>
          <w:szCs w:val="21"/>
        </w:rPr>
      </w:pPr>
      <w:r w:rsidRPr="004D396B">
        <w:rPr>
          <w:rFonts w:ascii="Georgia" w:hAnsi="Georgia"/>
          <w:sz w:val="21"/>
          <w:szCs w:val="21"/>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384EF22C" w14:textId="77777777" w:rsidR="00E85B90" w:rsidRPr="004D396B" w:rsidRDefault="00E85B90" w:rsidP="00E85B90">
      <w:pPr>
        <w:widowControl w:val="0"/>
        <w:autoSpaceDN w:val="0"/>
        <w:spacing w:before="120"/>
        <w:contextualSpacing/>
        <w:jc w:val="both"/>
        <w:rPr>
          <w:rFonts w:ascii="Georgia" w:hAnsi="Georgia"/>
          <w:sz w:val="21"/>
          <w:szCs w:val="21"/>
        </w:rPr>
      </w:pPr>
    </w:p>
    <w:p w14:paraId="47AD663D" w14:textId="77777777" w:rsidR="00E85B90" w:rsidRPr="004D396B" w:rsidRDefault="00E85B90" w:rsidP="00E85B90">
      <w:pPr>
        <w:widowControl w:val="0"/>
        <w:spacing w:before="120"/>
        <w:rPr>
          <w:rFonts w:ascii="Georgia" w:hAnsi="Georgia"/>
          <w:sz w:val="21"/>
          <w:szCs w:val="21"/>
        </w:rPr>
      </w:pPr>
      <w:r w:rsidRPr="004D396B">
        <w:rPr>
          <w:rFonts w:ascii="Georgia" w:hAnsi="Georgia"/>
          <w:sz w:val="21"/>
          <w:szCs w:val="21"/>
        </w:rPr>
        <w:t xml:space="preserve">       V......................... dňa...............</w:t>
      </w:r>
    </w:p>
    <w:p w14:paraId="62380D59" w14:textId="77777777" w:rsidR="00E85B90" w:rsidRPr="004D396B" w:rsidRDefault="00E85B90" w:rsidP="00E85B90">
      <w:pPr>
        <w:widowControl w:val="0"/>
        <w:rPr>
          <w:rFonts w:ascii="Georgia" w:hAnsi="Georgia"/>
          <w:bCs/>
          <w:i/>
          <w:sz w:val="21"/>
          <w:szCs w:val="21"/>
        </w:rPr>
      </w:pPr>
    </w:p>
    <w:p w14:paraId="1B64EB59" w14:textId="77777777" w:rsidR="00E85B90" w:rsidRPr="004D396B" w:rsidRDefault="00E85B90" w:rsidP="00E85B90">
      <w:pPr>
        <w:widowControl w:val="0"/>
        <w:ind w:firstLine="708"/>
        <w:rPr>
          <w:rFonts w:ascii="Georgia" w:hAnsi="Georgia"/>
          <w:bCs/>
          <w:i/>
          <w:sz w:val="21"/>
          <w:szCs w:val="21"/>
        </w:rPr>
      </w:pPr>
    </w:p>
    <w:p w14:paraId="09A56AE9" w14:textId="77777777" w:rsidR="00E85B90" w:rsidRPr="004D396B" w:rsidRDefault="00E85B90" w:rsidP="00E85B90">
      <w:pPr>
        <w:widowControl w:val="0"/>
        <w:ind w:firstLine="708"/>
        <w:rPr>
          <w:rFonts w:ascii="Georgia" w:hAnsi="Georgia"/>
          <w:sz w:val="21"/>
          <w:szCs w:val="21"/>
        </w:rPr>
      </w:pPr>
      <w:r w:rsidRPr="004D396B">
        <w:rPr>
          <w:rFonts w:ascii="Georgia" w:hAnsi="Georgia"/>
          <w:bCs/>
          <w:i/>
          <w:sz w:val="21"/>
          <w:szCs w:val="21"/>
        </w:rPr>
        <w:t>Obchodné meno</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w:t>
      </w:r>
    </w:p>
    <w:p w14:paraId="2A031B40" w14:textId="77777777" w:rsidR="00E85B90" w:rsidRPr="004D396B" w:rsidRDefault="00E85B90" w:rsidP="00E85B90">
      <w:pPr>
        <w:widowControl w:val="0"/>
        <w:ind w:firstLine="708"/>
        <w:rPr>
          <w:rFonts w:ascii="Georgia" w:hAnsi="Georgia"/>
          <w:bCs/>
          <w:i/>
          <w:sz w:val="21"/>
          <w:szCs w:val="21"/>
        </w:rPr>
      </w:pPr>
      <w:r w:rsidRPr="004D396B">
        <w:rPr>
          <w:rFonts w:ascii="Georgia" w:hAnsi="Georgia"/>
          <w:bCs/>
          <w:i/>
          <w:sz w:val="21"/>
          <w:szCs w:val="21"/>
        </w:rPr>
        <w:t>Sídlo/miesto podnikania</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meno a priezvisko, funkcia</w:t>
      </w:r>
    </w:p>
    <w:p w14:paraId="54393F57" w14:textId="77777777" w:rsidR="00E85B90" w:rsidRPr="004D396B" w:rsidRDefault="00E85B90" w:rsidP="00E85B90">
      <w:pPr>
        <w:widowControl w:val="0"/>
        <w:ind w:firstLine="708"/>
        <w:rPr>
          <w:rFonts w:ascii="Georgia" w:hAnsi="Georgia"/>
          <w:sz w:val="21"/>
          <w:szCs w:val="21"/>
        </w:rPr>
      </w:pPr>
      <w:r w:rsidRPr="004D396B">
        <w:rPr>
          <w:rFonts w:ascii="Georgia" w:hAnsi="Georgia"/>
          <w:sz w:val="21"/>
          <w:szCs w:val="21"/>
        </w:rPr>
        <w:t xml:space="preserve">IČO: </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w:t>
      </w:r>
    </w:p>
    <w:p w14:paraId="333FC552" w14:textId="77777777" w:rsidR="00E85B90" w:rsidRPr="004D396B" w:rsidRDefault="00E85B90" w:rsidP="00E85B90">
      <w:pPr>
        <w:widowControl w:val="0"/>
        <w:tabs>
          <w:tab w:val="left" w:pos="5670"/>
        </w:tabs>
        <w:jc w:val="center"/>
        <w:rPr>
          <w:rFonts w:ascii="Georgia" w:hAnsi="Georgia"/>
          <w:sz w:val="21"/>
          <w:szCs w:val="21"/>
        </w:rPr>
      </w:pPr>
    </w:p>
    <w:p w14:paraId="3081B707" w14:textId="77777777" w:rsidR="00E85B90" w:rsidRPr="004D396B" w:rsidRDefault="00E85B90" w:rsidP="00E85B90">
      <w:pPr>
        <w:widowControl w:val="0"/>
        <w:tabs>
          <w:tab w:val="left" w:pos="5940"/>
        </w:tabs>
        <w:ind w:left="1154"/>
        <w:rPr>
          <w:rFonts w:ascii="Georgia" w:hAnsi="Georgia"/>
          <w:sz w:val="21"/>
          <w:szCs w:val="21"/>
        </w:rPr>
      </w:pPr>
      <w:r w:rsidRPr="004D396B">
        <w:rPr>
          <w:rFonts w:ascii="Georgia" w:hAnsi="Georgia"/>
          <w:sz w:val="21"/>
          <w:szCs w:val="21"/>
        </w:rPr>
        <w:tab/>
      </w:r>
    </w:p>
    <w:p w14:paraId="7B575205" w14:textId="77777777" w:rsidR="00E85B90" w:rsidRPr="004D396B" w:rsidRDefault="00E85B90" w:rsidP="00E85B90">
      <w:pPr>
        <w:widowControl w:val="0"/>
        <w:ind w:firstLine="708"/>
        <w:rPr>
          <w:rFonts w:ascii="Georgia" w:hAnsi="Georgia"/>
          <w:sz w:val="21"/>
          <w:szCs w:val="21"/>
        </w:rPr>
      </w:pPr>
      <w:r w:rsidRPr="004D396B">
        <w:rPr>
          <w:rFonts w:ascii="Georgia" w:hAnsi="Georgia"/>
          <w:bCs/>
          <w:i/>
          <w:sz w:val="21"/>
          <w:szCs w:val="21"/>
        </w:rPr>
        <w:t>Obchodné meno</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w:t>
      </w:r>
    </w:p>
    <w:p w14:paraId="5FF278C9" w14:textId="77777777" w:rsidR="00E85B90" w:rsidRPr="004D396B" w:rsidRDefault="00E85B90" w:rsidP="00E85B90">
      <w:pPr>
        <w:widowControl w:val="0"/>
        <w:ind w:firstLine="708"/>
        <w:rPr>
          <w:rFonts w:ascii="Georgia" w:hAnsi="Georgia"/>
          <w:bCs/>
          <w:i/>
          <w:sz w:val="21"/>
          <w:szCs w:val="21"/>
        </w:rPr>
      </w:pPr>
      <w:r w:rsidRPr="004D396B">
        <w:rPr>
          <w:rFonts w:ascii="Georgia" w:hAnsi="Georgia"/>
          <w:bCs/>
          <w:i/>
          <w:sz w:val="21"/>
          <w:szCs w:val="21"/>
        </w:rPr>
        <w:t>Sídlo/miesto podnikania</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meno a priezvisko, funkcia</w:t>
      </w:r>
    </w:p>
    <w:p w14:paraId="7410914E" w14:textId="77777777" w:rsidR="00E85B90" w:rsidRPr="004D396B" w:rsidRDefault="00E85B90" w:rsidP="00E85B90">
      <w:pPr>
        <w:widowControl w:val="0"/>
        <w:ind w:firstLine="708"/>
        <w:rPr>
          <w:rFonts w:ascii="Georgia" w:hAnsi="Georgia"/>
          <w:sz w:val="21"/>
          <w:szCs w:val="21"/>
        </w:rPr>
      </w:pPr>
      <w:r w:rsidRPr="004D396B">
        <w:rPr>
          <w:rFonts w:ascii="Georgia" w:hAnsi="Georgia"/>
          <w:sz w:val="21"/>
          <w:szCs w:val="21"/>
        </w:rPr>
        <w:t xml:space="preserve">IČO: </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w:t>
      </w:r>
    </w:p>
    <w:p w14:paraId="3AA358D2" w14:textId="77777777" w:rsidR="00E85B90" w:rsidRPr="004D396B" w:rsidRDefault="00E85B90" w:rsidP="00E85B90">
      <w:pPr>
        <w:widowControl w:val="0"/>
        <w:ind w:left="540"/>
        <w:rPr>
          <w:rFonts w:ascii="Georgia" w:hAnsi="Georgia"/>
          <w:sz w:val="21"/>
          <w:szCs w:val="21"/>
        </w:rPr>
      </w:pPr>
    </w:p>
    <w:p w14:paraId="279330F4" w14:textId="77777777" w:rsidR="00E85B90" w:rsidRPr="004D396B" w:rsidRDefault="00E85B90" w:rsidP="00E85B90">
      <w:pPr>
        <w:widowControl w:val="0"/>
        <w:ind w:firstLine="708"/>
        <w:rPr>
          <w:rFonts w:ascii="Georgia" w:hAnsi="Georgia"/>
          <w:sz w:val="21"/>
          <w:szCs w:val="21"/>
        </w:rPr>
      </w:pPr>
      <w:r w:rsidRPr="004D396B">
        <w:rPr>
          <w:rFonts w:ascii="Georgia" w:hAnsi="Georgia"/>
          <w:bCs/>
          <w:i/>
          <w:sz w:val="21"/>
          <w:szCs w:val="21"/>
        </w:rPr>
        <w:t>Obchodné meno</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w:t>
      </w:r>
    </w:p>
    <w:p w14:paraId="54C9D11D" w14:textId="77777777" w:rsidR="00E85B90" w:rsidRPr="004D396B" w:rsidRDefault="00E85B90" w:rsidP="00E85B90">
      <w:pPr>
        <w:widowControl w:val="0"/>
        <w:ind w:firstLine="708"/>
        <w:rPr>
          <w:rFonts w:ascii="Georgia" w:hAnsi="Georgia"/>
          <w:bCs/>
          <w:i/>
          <w:sz w:val="21"/>
          <w:szCs w:val="21"/>
        </w:rPr>
      </w:pPr>
      <w:r w:rsidRPr="004D396B">
        <w:rPr>
          <w:rFonts w:ascii="Georgia" w:hAnsi="Georgia"/>
          <w:bCs/>
          <w:i/>
          <w:sz w:val="21"/>
          <w:szCs w:val="21"/>
        </w:rPr>
        <w:t>Sídlo/miesto podnikania</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meno a priezvisko, funkcia</w:t>
      </w:r>
    </w:p>
    <w:p w14:paraId="5D682285" w14:textId="77777777" w:rsidR="00E85B90" w:rsidRPr="004D396B" w:rsidRDefault="00E85B90" w:rsidP="00E85B90">
      <w:pPr>
        <w:widowControl w:val="0"/>
        <w:ind w:firstLine="708"/>
        <w:rPr>
          <w:rFonts w:ascii="Georgia" w:hAnsi="Georgia"/>
          <w:sz w:val="21"/>
          <w:szCs w:val="21"/>
        </w:rPr>
      </w:pPr>
      <w:r w:rsidRPr="004D396B">
        <w:rPr>
          <w:rFonts w:ascii="Georgia" w:hAnsi="Georgia"/>
          <w:sz w:val="21"/>
          <w:szCs w:val="21"/>
        </w:rPr>
        <w:t xml:space="preserve">IČO: </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w:t>
      </w:r>
      <w:r w:rsidRPr="004D396B">
        <w:rPr>
          <w:rStyle w:val="Odkaznapoznmkupodiarou"/>
          <w:rFonts w:ascii="Georgia" w:hAnsi="Georgia"/>
          <w:sz w:val="21"/>
          <w:szCs w:val="21"/>
        </w:rPr>
        <w:footnoteReference w:id="4"/>
      </w:r>
    </w:p>
    <w:p w14:paraId="685E0110" w14:textId="7AEE7B4C" w:rsidR="00E85B90" w:rsidRDefault="00E85B90" w:rsidP="00333040">
      <w:pPr>
        <w:pStyle w:val="wazza01"/>
        <w:tabs>
          <w:tab w:val="right" w:leader="dot" w:pos="9639"/>
        </w:tabs>
        <w:jc w:val="left"/>
        <w:rPr>
          <w:rFonts w:ascii="Georgia" w:hAnsi="Georgia"/>
          <w:sz w:val="20"/>
          <w:szCs w:val="20"/>
        </w:rPr>
      </w:pPr>
    </w:p>
    <w:p w14:paraId="29FD0E8B" w14:textId="6C23AEC1" w:rsidR="00D028CD" w:rsidRDefault="00D028CD" w:rsidP="00333040">
      <w:pPr>
        <w:pStyle w:val="wazza01"/>
        <w:tabs>
          <w:tab w:val="right" w:leader="dot" w:pos="9639"/>
        </w:tabs>
        <w:jc w:val="left"/>
        <w:rPr>
          <w:rFonts w:ascii="Georgia" w:hAnsi="Georgia"/>
          <w:sz w:val="20"/>
          <w:szCs w:val="20"/>
        </w:rPr>
      </w:pPr>
    </w:p>
    <w:p w14:paraId="2FF40E29" w14:textId="77777777" w:rsidR="00D028CD" w:rsidRPr="004D396B" w:rsidRDefault="00D028CD" w:rsidP="00333040">
      <w:pPr>
        <w:pStyle w:val="wazza01"/>
        <w:tabs>
          <w:tab w:val="right" w:leader="dot" w:pos="9639"/>
        </w:tabs>
        <w:jc w:val="left"/>
        <w:rPr>
          <w:rFonts w:ascii="Georgia" w:hAnsi="Georgia"/>
          <w:sz w:val="20"/>
          <w:szCs w:val="20"/>
        </w:rPr>
      </w:pPr>
    </w:p>
    <w:p w14:paraId="795BC183" w14:textId="4B3E6BC8" w:rsidR="00E85B90" w:rsidRPr="004D396B" w:rsidRDefault="00E85B90" w:rsidP="00E85B90">
      <w:pPr>
        <w:pStyle w:val="Zkladntext"/>
        <w:spacing w:before="120" w:after="120"/>
        <w:jc w:val="right"/>
        <w:rPr>
          <w:rFonts w:ascii="Georgia" w:hAnsi="Georgia" w:cs="Arial"/>
          <w:b/>
          <w:bCs/>
          <w:caps/>
          <w:color w:val="808080"/>
          <w:szCs w:val="24"/>
        </w:rPr>
      </w:pPr>
      <w:r w:rsidRPr="004D396B">
        <w:rPr>
          <w:rFonts w:ascii="Georgia" w:hAnsi="Georgia" w:cs="Arial"/>
          <w:b/>
          <w:bCs/>
          <w:caps/>
          <w:color w:val="808080"/>
          <w:szCs w:val="24"/>
        </w:rPr>
        <w:lastRenderedPageBreak/>
        <w:t>PRÍLOHA Č. 4 Súťažných podkladov</w:t>
      </w:r>
    </w:p>
    <w:p w14:paraId="501BC4B6" w14:textId="77777777" w:rsidR="00E85B90" w:rsidRPr="004D396B" w:rsidRDefault="00E85B90" w:rsidP="00E85B90">
      <w:pPr>
        <w:pStyle w:val="Zkladntext"/>
        <w:spacing w:before="120" w:after="120"/>
        <w:jc w:val="right"/>
        <w:rPr>
          <w:rFonts w:ascii="Georgia" w:hAnsi="Georgia"/>
          <w:color w:val="000000"/>
          <w:szCs w:val="22"/>
        </w:rPr>
      </w:pPr>
    </w:p>
    <w:p w14:paraId="5456595A" w14:textId="77777777" w:rsidR="00E85B90" w:rsidRPr="00090667" w:rsidRDefault="00E85B90" w:rsidP="00E85B90">
      <w:pPr>
        <w:pStyle w:val="wazza03"/>
        <w:rPr>
          <w:rFonts w:ascii="Georgia" w:hAnsi="Georgia"/>
          <w:color w:val="000000"/>
          <w:sz w:val="36"/>
          <w:szCs w:val="36"/>
        </w:rPr>
      </w:pPr>
      <w:r w:rsidRPr="00090667">
        <w:rPr>
          <w:rFonts w:ascii="Georgia" w:hAnsi="Georgia"/>
          <w:color w:val="000000"/>
          <w:sz w:val="36"/>
          <w:szCs w:val="36"/>
        </w:rPr>
        <w:t xml:space="preserve">Plná moc pre jedného z členov skupiny, </w:t>
      </w:r>
    </w:p>
    <w:p w14:paraId="0FAEA65E" w14:textId="77777777" w:rsidR="00E85B90" w:rsidRPr="00090667" w:rsidRDefault="00E85B90" w:rsidP="00E85B90">
      <w:pPr>
        <w:pStyle w:val="wazza03"/>
        <w:rPr>
          <w:rFonts w:ascii="Georgia" w:hAnsi="Georgia"/>
          <w:color w:val="000000"/>
          <w:sz w:val="28"/>
          <w:szCs w:val="28"/>
        </w:rPr>
      </w:pPr>
      <w:r w:rsidRPr="00090667">
        <w:rPr>
          <w:rFonts w:ascii="Georgia" w:hAnsi="Georgia"/>
          <w:color w:val="000000"/>
          <w:sz w:val="28"/>
          <w:szCs w:val="28"/>
        </w:rPr>
        <w:t>konajúcu za skupinu dodávateľov</w:t>
      </w:r>
    </w:p>
    <w:p w14:paraId="3A31215E" w14:textId="77777777" w:rsidR="00E85B90" w:rsidRPr="004D396B" w:rsidRDefault="00E85B90" w:rsidP="00E85B90">
      <w:pPr>
        <w:jc w:val="center"/>
        <w:rPr>
          <w:rFonts w:ascii="Georgia" w:hAnsi="Georgia" w:cs="Arial"/>
          <w:b/>
          <w:bCs/>
          <w:sz w:val="20"/>
          <w:szCs w:val="20"/>
        </w:rPr>
      </w:pPr>
    </w:p>
    <w:p w14:paraId="09D9D5FD" w14:textId="77777777" w:rsidR="00E85B90" w:rsidRPr="004D396B" w:rsidRDefault="00E85B90" w:rsidP="00E85B90">
      <w:pPr>
        <w:spacing w:beforeLines="60" w:before="144"/>
        <w:rPr>
          <w:rFonts w:ascii="Georgia" w:hAnsi="Georgia"/>
          <w:b/>
          <w:bCs/>
          <w:sz w:val="21"/>
          <w:szCs w:val="21"/>
        </w:rPr>
      </w:pPr>
      <w:r w:rsidRPr="004D396B">
        <w:rPr>
          <w:rFonts w:ascii="Georgia" w:hAnsi="Georgia"/>
          <w:b/>
          <w:bCs/>
          <w:sz w:val="21"/>
          <w:szCs w:val="21"/>
        </w:rPr>
        <w:t>Splnomocniteľ/splnomocnitelia:</w:t>
      </w:r>
    </w:p>
    <w:p w14:paraId="04F2FF4A" w14:textId="77777777" w:rsidR="00E85B90" w:rsidRPr="004D396B" w:rsidRDefault="00E85B90" w:rsidP="00984FEF">
      <w:pPr>
        <w:numPr>
          <w:ilvl w:val="0"/>
          <w:numId w:val="55"/>
        </w:numPr>
        <w:spacing w:beforeLines="60" w:before="144"/>
        <w:jc w:val="both"/>
        <w:rPr>
          <w:rFonts w:ascii="Georgia" w:hAnsi="Georgia"/>
          <w:i/>
          <w:sz w:val="21"/>
          <w:szCs w:val="21"/>
        </w:rPr>
      </w:pPr>
      <w:r w:rsidRPr="004D396B">
        <w:rPr>
          <w:rFonts w:ascii="Georgia" w:hAnsi="Georgia"/>
          <w:i/>
          <w:sz w:val="21"/>
          <w:szCs w:val="21"/>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9386C15" w14:textId="77777777" w:rsidR="00E85B90" w:rsidRPr="004D396B" w:rsidRDefault="00E85B90" w:rsidP="00984FEF">
      <w:pPr>
        <w:numPr>
          <w:ilvl w:val="0"/>
          <w:numId w:val="55"/>
        </w:numPr>
        <w:spacing w:beforeLines="60" w:before="144"/>
        <w:jc w:val="both"/>
        <w:rPr>
          <w:rFonts w:ascii="Georgia" w:hAnsi="Georgia"/>
          <w:i/>
          <w:sz w:val="21"/>
          <w:szCs w:val="21"/>
        </w:rPr>
      </w:pPr>
      <w:r w:rsidRPr="004D396B">
        <w:rPr>
          <w:rFonts w:ascii="Georgia" w:hAnsi="Georgia"/>
          <w:i/>
          <w:sz w:val="21"/>
          <w:szCs w:val="21"/>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4D396B">
        <w:rPr>
          <w:rStyle w:val="Odkaznapoznmkupodiarou"/>
          <w:rFonts w:ascii="Georgia" w:hAnsi="Georgia"/>
          <w:i/>
          <w:sz w:val="21"/>
          <w:szCs w:val="21"/>
        </w:rPr>
        <w:footnoteReference w:id="5"/>
      </w:r>
    </w:p>
    <w:p w14:paraId="0497564C" w14:textId="77777777" w:rsidR="00E85B90" w:rsidRPr="004D396B" w:rsidRDefault="00E85B90" w:rsidP="00E85B90">
      <w:pPr>
        <w:spacing w:beforeLines="60" w:before="144"/>
        <w:ind w:left="720"/>
        <w:jc w:val="both"/>
        <w:rPr>
          <w:rFonts w:ascii="Georgia" w:hAnsi="Georgia"/>
          <w:i/>
          <w:sz w:val="21"/>
          <w:szCs w:val="21"/>
        </w:rPr>
      </w:pPr>
    </w:p>
    <w:p w14:paraId="3CD64E0B" w14:textId="77777777" w:rsidR="00E85B90" w:rsidRPr="004D396B" w:rsidRDefault="00E85B90" w:rsidP="00E85B90">
      <w:pPr>
        <w:spacing w:beforeLines="60" w:before="144"/>
        <w:jc w:val="center"/>
        <w:rPr>
          <w:rFonts w:ascii="Georgia" w:hAnsi="Georgia"/>
          <w:b/>
          <w:bCs/>
          <w:sz w:val="21"/>
          <w:szCs w:val="21"/>
        </w:rPr>
      </w:pPr>
      <w:r w:rsidRPr="004D396B">
        <w:rPr>
          <w:rFonts w:ascii="Georgia" w:hAnsi="Georgia"/>
          <w:b/>
          <w:bCs/>
          <w:sz w:val="21"/>
          <w:szCs w:val="21"/>
        </w:rPr>
        <w:t>udeľuje/ú plnomocenstvo</w:t>
      </w:r>
    </w:p>
    <w:p w14:paraId="047CCAD3" w14:textId="77777777" w:rsidR="00E85B90" w:rsidRPr="004D396B" w:rsidRDefault="00E85B90" w:rsidP="00E85B90">
      <w:pPr>
        <w:spacing w:beforeLines="60" w:before="144"/>
        <w:jc w:val="both"/>
        <w:rPr>
          <w:rFonts w:ascii="Georgia" w:hAnsi="Georgia"/>
          <w:b/>
          <w:bCs/>
          <w:sz w:val="21"/>
          <w:szCs w:val="21"/>
        </w:rPr>
      </w:pPr>
      <w:r w:rsidRPr="004D396B">
        <w:rPr>
          <w:rFonts w:ascii="Georgia" w:hAnsi="Georgia"/>
          <w:b/>
          <w:bCs/>
          <w:sz w:val="21"/>
          <w:szCs w:val="21"/>
        </w:rPr>
        <w:t>splnomocnencovi:</w:t>
      </w:r>
    </w:p>
    <w:p w14:paraId="427DB76D" w14:textId="77777777" w:rsidR="00E85B90" w:rsidRPr="004D396B" w:rsidRDefault="00E85B90" w:rsidP="00E85B90">
      <w:pPr>
        <w:spacing w:beforeLines="60" w:before="144"/>
        <w:jc w:val="both"/>
        <w:rPr>
          <w:rFonts w:ascii="Georgia" w:hAnsi="Georgia"/>
          <w:i/>
          <w:sz w:val="21"/>
          <w:szCs w:val="21"/>
        </w:rPr>
      </w:pPr>
      <w:r w:rsidRPr="004D396B">
        <w:rPr>
          <w:rFonts w:ascii="Georgia" w:hAnsi="Georgia"/>
          <w:i/>
          <w:sz w:val="21"/>
          <w:szCs w:val="21"/>
          <w:highlight w:val="lightGray"/>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BF2A1F8" w14:textId="7A0077BB" w:rsidR="00E85B90" w:rsidRPr="004D396B" w:rsidRDefault="00E85B90" w:rsidP="00E85B90">
      <w:pPr>
        <w:spacing w:after="120"/>
        <w:jc w:val="both"/>
        <w:rPr>
          <w:rFonts w:ascii="Georgia" w:hAnsi="Georgia"/>
          <w:sz w:val="21"/>
          <w:szCs w:val="21"/>
        </w:rPr>
      </w:pPr>
      <w:r w:rsidRPr="004D396B">
        <w:rPr>
          <w:rFonts w:ascii="Georgia" w:hAnsi="Georgia"/>
          <w:sz w:val="21"/>
          <w:szCs w:val="21"/>
        </w:rPr>
        <w:t>na prijímanie pokynov, komunikáciu a vykonávanie všetkých právnych úkonov v mene všetkých členov skupiny dodávateľov vo verejnom obstarávaní na predmet zákazky: „</w:t>
      </w:r>
      <w:r w:rsidR="008D4787">
        <w:rPr>
          <w:rFonts w:ascii="Georgia" w:hAnsi="Georgia"/>
          <w:b/>
          <w:sz w:val="21"/>
          <w:szCs w:val="21"/>
        </w:rPr>
        <w:t>Dodávka elektrickej energie pre zmluvné obdobie 1.1.2022 do 31.12.2024</w:t>
      </w:r>
      <w:r w:rsidRPr="004D396B">
        <w:rPr>
          <w:rFonts w:ascii="Georgia" w:hAnsi="Georgia"/>
          <w:b/>
          <w:i/>
          <w:sz w:val="21"/>
          <w:szCs w:val="21"/>
        </w:rPr>
        <w:t xml:space="preserve">“, vyhlásenej verejným obstarávateľom Slovenská poľnohospodárska univerzita v Nitre vo Vestníku č. </w:t>
      </w:r>
      <w:r w:rsidRPr="004D396B">
        <w:rPr>
          <w:rFonts w:ascii="Georgia" w:hAnsi="Georgia"/>
          <w:b/>
          <w:i/>
          <w:sz w:val="21"/>
          <w:szCs w:val="21"/>
          <w:highlight w:val="lightGray"/>
        </w:rPr>
        <w:t>..../..... dňa ............. pod. sp. zn. .....-.......</w:t>
      </w:r>
      <w:r w:rsidRPr="004D396B">
        <w:rPr>
          <w:rStyle w:val="Odkaznapoznmkupodiarou"/>
          <w:rFonts w:ascii="Georgia" w:hAnsi="Georgia"/>
          <w:i/>
          <w:sz w:val="21"/>
          <w:szCs w:val="21"/>
        </w:rPr>
        <w:footnoteReference w:id="6"/>
      </w:r>
      <w:r w:rsidRPr="004D396B">
        <w:rPr>
          <w:rFonts w:ascii="Georgia" w:hAnsi="Georgia"/>
          <w:sz w:val="21"/>
          <w:szCs w:val="21"/>
        </w:rPr>
        <w:t xml:space="preserve"> vrátane konania pri uzatvorení Zmluvy, ako aj konania pri plnení Zmluvy a zo Zmluvy  vyplývajúcich právnych vzťahov. </w:t>
      </w:r>
    </w:p>
    <w:p w14:paraId="563C8AF9" w14:textId="77777777" w:rsidR="00E85B90" w:rsidRPr="004D396B" w:rsidRDefault="00E85B90" w:rsidP="00E85B90">
      <w:pPr>
        <w:jc w:val="both"/>
        <w:rPr>
          <w:rFonts w:ascii="Georgia" w:hAnsi="Georgia"/>
          <w:sz w:val="21"/>
          <w:szCs w:val="21"/>
        </w:rPr>
      </w:pPr>
    </w:p>
    <w:p w14:paraId="6BAC513D" w14:textId="77777777" w:rsidR="00E85B90" w:rsidRPr="004D396B" w:rsidRDefault="00E85B90" w:rsidP="00E85B90">
      <w:pPr>
        <w:jc w:val="both"/>
        <w:rPr>
          <w:rFonts w:ascii="Georgia" w:hAnsi="Georgia"/>
          <w:sz w:val="21"/>
          <w:szCs w:val="21"/>
        </w:rPr>
      </w:pPr>
    </w:p>
    <w:p w14:paraId="4CB588BF"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V......................... dňa...............</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w:t>
      </w:r>
    </w:p>
    <w:p w14:paraId="6B4BDD54"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 splnomocniteľa</w:t>
      </w:r>
    </w:p>
    <w:p w14:paraId="5876C677" w14:textId="77777777" w:rsidR="00E85B90" w:rsidRPr="004D396B" w:rsidRDefault="00E85B90" w:rsidP="00E85B90">
      <w:pPr>
        <w:jc w:val="both"/>
        <w:rPr>
          <w:rFonts w:ascii="Georgia" w:hAnsi="Georgia"/>
          <w:sz w:val="21"/>
          <w:szCs w:val="21"/>
        </w:rPr>
      </w:pPr>
    </w:p>
    <w:p w14:paraId="5FA8B33F" w14:textId="77777777" w:rsidR="00E85B90" w:rsidRPr="004D396B" w:rsidRDefault="00E85B90" w:rsidP="00E85B90">
      <w:pPr>
        <w:jc w:val="both"/>
        <w:rPr>
          <w:rFonts w:ascii="Georgia" w:hAnsi="Georgia"/>
          <w:sz w:val="21"/>
          <w:szCs w:val="21"/>
        </w:rPr>
      </w:pPr>
    </w:p>
    <w:p w14:paraId="65F166EE"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V......................... dňa...............</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w:t>
      </w:r>
    </w:p>
    <w:p w14:paraId="790699A4"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 splnomocniteľa</w:t>
      </w:r>
      <w:r w:rsidRPr="004D396B">
        <w:rPr>
          <w:rStyle w:val="Odkaznapoznmkupodiarou"/>
          <w:rFonts w:ascii="Georgia" w:hAnsi="Georgia"/>
          <w:sz w:val="21"/>
          <w:szCs w:val="21"/>
        </w:rPr>
        <w:footnoteReference w:id="7"/>
      </w:r>
    </w:p>
    <w:p w14:paraId="0D4118F9" w14:textId="77777777" w:rsidR="00E85B90" w:rsidRPr="004D396B" w:rsidRDefault="00E85B90" w:rsidP="00E85B90">
      <w:pPr>
        <w:jc w:val="both"/>
        <w:rPr>
          <w:rFonts w:ascii="Georgia" w:hAnsi="Georgia"/>
          <w:sz w:val="21"/>
          <w:szCs w:val="21"/>
        </w:rPr>
      </w:pPr>
    </w:p>
    <w:p w14:paraId="1567CD9E" w14:textId="77777777" w:rsidR="00E85B90" w:rsidRPr="004D396B" w:rsidRDefault="00E85B90" w:rsidP="00E85B90">
      <w:pPr>
        <w:jc w:val="both"/>
        <w:rPr>
          <w:rFonts w:ascii="Georgia" w:hAnsi="Georgia"/>
          <w:sz w:val="21"/>
          <w:szCs w:val="21"/>
        </w:rPr>
      </w:pPr>
    </w:p>
    <w:p w14:paraId="4A47F2FA" w14:textId="77777777" w:rsidR="00E85B90" w:rsidRPr="004D396B" w:rsidRDefault="00E85B90" w:rsidP="00E85B90">
      <w:pPr>
        <w:jc w:val="both"/>
        <w:rPr>
          <w:rFonts w:ascii="Georgia" w:hAnsi="Georgia"/>
          <w:sz w:val="21"/>
          <w:szCs w:val="21"/>
        </w:rPr>
      </w:pPr>
      <w:r w:rsidRPr="004D396B">
        <w:rPr>
          <w:rFonts w:ascii="Georgia" w:hAnsi="Georgia"/>
          <w:sz w:val="21"/>
          <w:szCs w:val="21"/>
        </w:rPr>
        <w:t>Plnomocenstvo prijímam:</w:t>
      </w:r>
    </w:p>
    <w:p w14:paraId="504870E7" w14:textId="77777777" w:rsidR="00E85B90" w:rsidRPr="004D396B" w:rsidRDefault="00E85B90" w:rsidP="00E85B90">
      <w:pPr>
        <w:widowControl w:val="0"/>
        <w:rPr>
          <w:rFonts w:ascii="Georgia" w:hAnsi="Georgia"/>
          <w:sz w:val="21"/>
          <w:szCs w:val="21"/>
        </w:rPr>
      </w:pPr>
    </w:p>
    <w:p w14:paraId="06202344"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V......................... dňa...............</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w:t>
      </w:r>
    </w:p>
    <w:p w14:paraId="19F596E9"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 splnomocnenca</w:t>
      </w:r>
    </w:p>
    <w:p w14:paraId="7DAB2CC0" w14:textId="77777777" w:rsidR="00E85B90" w:rsidRPr="004D396B" w:rsidRDefault="00E85B90" w:rsidP="00E85B90">
      <w:pPr>
        <w:pStyle w:val="Zkladntext"/>
        <w:spacing w:before="120" w:after="120"/>
        <w:jc w:val="right"/>
        <w:rPr>
          <w:rFonts w:ascii="Georgia" w:hAnsi="Georgia" w:cs="Arial"/>
          <w:b/>
          <w:bCs/>
          <w:caps/>
          <w:color w:val="808080"/>
          <w:szCs w:val="24"/>
        </w:rPr>
      </w:pPr>
      <w:r w:rsidRPr="004D396B">
        <w:rPr>
          <w:rFonts w:ascii="Georgia" w:hAnsi="Georgia" w:cs="Arial"/>
          <w:b/>
          <w:bCs/>
          <w:color w:val="808080"/>
          <w:sz w:val="20"/>
        </w:rPr>
        <w:br w:type="page"/>
      </w:r>
      <w:r w:rsidRPr="004D396B">
        <w:rPr>
          <w:rFonts w:ascii="Georgia" w:hAnsi="Georgia" w:cs="Arial"/>
          <w:b/>
          <w:bCs/>
          <w:caps/>
          <w:color w:val="808080"/>
          <w:szCs w:val="24"/>
        </w:rPr>
        <w:lastRenderedPageBreak/>
        <w:t>PRÍLOHA Č. 5 Súťažných podkladov</w:t>
      </w:r>
    </w:p>
    <w:p w14:paraId="2AE0C63A" w14:textId="031B66CE" w:rsidR="00E85B90" w:rsidRPr="00090667" w:rsidRDefault="00E85B90" w:rsidP="00E85B90">
      <w:pPr>
        <w:pStyle w:val="wazza03"/>
        <w:jc w:val="right"/>
        <w:rPr>
          <w:rFonts w:ascii="Georgia" w:hAnsi="Georgia"/>
          <w:color w:val="000000"/>
          <w:sz w:val="36"/>
          <w:szCs w:val="36"/>
        </w:rPr>
      </w:pPr>
      <w:r w:rsidRPr="00090667">
        <w:rPr>
          <w:rFonts w:ascii="Georgia" w:hAnsi="Georgia"/>
          <w:color w:val="000000"/>
          <w:sz w:val="36"/>
          <w:szCs w:val="36"/>
        </w:rPr>
        <w:t xml:space="preserve">Návrh </w:t>
      </w:r>
      <w:r w:rsidR="008D4787">
        <w:rPr>
          <w:rFonts w:ascii="Georgia" w:hAnsi="Georgia"/>
          <w:color w:val="000000"/>
          <w:sz w:val="36"/>
          <w:szCs w:val="36"/>
        </w:rPr>
        <w:t>rámcovej dohody</w:t>
      </w:r>
    </w:p>
    <w:p w14:paraId="0C2157F2" w14:textId="77777777" w:rsidR="00E85B90" w:rsidRPr="004D396B" w:rsidRDefault="00E85B90" w:rsidP="00E85B90">
      <w:pPr>
        <w:tabs>
          <w:tab w:val="left" w:pos="5760"/>
        </w:tabs>
        <w:autoSpaceDE w:val="0"/>
        <w:autoSpaceDN w:val="0"/>
        <w:jc w:val="both"/>
        <w:rPr>
          <w:rFonts w:ascii="Georgia" w:hAnsi="Georgia"/>
          <w:sz w:val="20"/>
          <w:szCs w:val="20"/>
          <w:lang w:eastAsia="cs-CZ"/>
        </w:rPr>
      </w:pPr>
    </w:p>
    <w:p w14:paraId="3FBA1DDE" w14:textId="16AB325D" w:rsidR="00333040" w:rsidRPr="00F24C1D" w:rsidRDefault="008D4787" w:rsidP="00E85B90">
      <w:pPr>
        <w:tabs>
          <w:tab w:val="left" w:pos="5760"/>
        </w:tabs>
        <w:autoSpaceDE w:val="0"/>
        <w:autoSpaceDN w:val="0"/>
        <w:jc w:val="both"/>
        <w:rPr>
          <w:rFonts w:ascii="Georgia" w:hAnsi="Georgia"/>
          <w:sz w:val="21"/>
          <w:szCs w:val="21"/>
          <w:lang w:eastAsia="cs-CZ"/>
        </w:rPr>
      </w:pPr>
      <w:r w:rsidRPr="00F24C1D">
        <w:rPr>
          <w:rFonts w:ascii="Georgia" w:hAnsi="Georgia"/>
          <w:sz w:val="21"/>
          <w:szCs w:val="21"/>
        </w:rPr>
        <w:t>Rámcová dohoda</w:t>
      </w:r>
      <w:r w:rsidR="00E85B90" w:rsidRPr="00F24C1D">
        <w:rPr>
          <w:rFonts w:ascii="Georgia" w:hAnsi="Georgia"/>
          <w:sz w:val="21"/>
          <w:szCs w:val="21"/>
        </w:rPr>
        <w:t xml:space="preserve"> tvorí samostatnú prílohu súťažných podkladov a je zverejnená na</w:t>
      </w:r>
      <w:r w:rsidR="00333040" w:rsidRPr="00F24C1D">
        <w:rPr>
          <w:rFonts w:ascii="Georgia" w:hAnsi="Georgia"/>
          <w:sz w:val="21"/>
          <w:szCs w:val="21"/>
        </w:rPr>
        <w:t xml:space="preserve"> </w:t>
      </w:r>
      <w:hyperlink r:id="rId17" w:history="1">
        <w:r w:rsidR="00F24C1D" w:rsidRPr="00F24C1D">
          <w:rPr>
            <w:rStyle w:val="Hypertextovprepojenie"/>
            <w:rFonts w:ascii="Georgia" w:hAnsi="Georgia"/>
            <w:sz w:val="21"/>
            <w:szCs w:val="21"/>
          </w:rPr>
          <w:t>https://josephine.proebiz.com/sk/tender/14937/summary</w:t>
        </w:r>
      </w:hyperlink>
      <w:r w:rsidR="00F24C1D" w:rsidRPr="00F24C1D">
        <w:rPr>
          <w:rFonts w:ascii="Georgia" w:hAnsi="Georgia"/>
          <w:sz w:val="21"/>
          <w:szCs w:val="21"/>
        </w:rPr>
        <w:t xml:space="preserve"> </w:t>
      </w:r>
      <w:r w:rsidR="00F24C1D">
        <w:rPr>
          <w:rFonts w:ascii="Georgia" w:hAnsi="Georgia"/>
          <w:sz w:val="21"/>
          <w:szCs w:val="21"/>
        </w:rPr>
        <w:t>.</w:t>
      </w:r>
    </w:p>
    <w:p w14:paraId="222BC703" w14:textId="77777777" w:rsidR="00E85B90" w:rsidRPr="004D396B" w:rsidRDefault="00E85B90" w:rsidP="00E85B90">
      <w:pPr>
        <w:pStyle w:val="Zkladntext"/>
        <w:spacing w:before="120" w:after="120"/>
        <w:jc w:val="right"/>
        <w:rPr>
          <w:rFonts w:ascii="Georgia" w:hAnsi="Georgia" w:cs="Arial"/>
          <w:b/>
          <w:bCs/>
          <w:color w:val="808080"/>
          <w:sz w:val="20"/>
        </w:rPr>
      </w:pPr>
    </w:p>
    <w:p w14:paraId="047E7970" w14:textId="77777777" w:rsidR="00E85B90" w:rsidRPr="004D396B" w:rsidRDefault="00E85B90" w:rsidP="00E85B90">
      <w:pPr>
        <w:pStyle w:val="Zkladntext"/>
        <w:spacing w:before="120" w:after="120"/>
        <w:jc w:val="right"/>
        <w:rPr>
          <w:rFonts w:ascii="Georgia" w:hAnsi="Georgia" w:cs="Arial"/>
          <w:b/>
          <w:bCs/>
          <w:color w:val="808080"/>
          <w:sz w:val="20"/>
        </w:rPr>
      </w:pPr>
    </w:p>
    <w:p w14:paraId="03056BC6" w14:textId="77777777" w:rsidR="00E85B90" w:rsidRPr="004D396B" w:rsidRDefault="00E85B90" w:rsidP="00E85B90">
      <w:pPr>
        <w:pStyle w:val="Zkladntext"/>
        <w:spacing w:before="120" w:after="120"/>
        <w:jc w:val="right"/>
        <w:rPr>
          <w:rFonts w:ascii="Georgia" w:hAnsi="Georgia" w:cs="Arial"/>
          <w:b/>
          <w:bCs/>
          <w:color w:val="808080"/>
          <w:sz w:val="20"/>
        </w:rPr>
      </w:pPr>
    </w:p>
    <w:p w14:paraId="0204333F" w14:textId="77777777" w:rsidR="00E85B90" w:rsidRPr="004D396B" w:rsidRDefault="00E85B90" w:rsidP="00E85B90">
      <w:pPr>
        <w:pStyle w:val="Zkladntext"/>
        <w:spacing w:before="120" w:after="120"/>
        <w:jc w:val="right"/>
        <w:rPr>
          <w:rFonts w:ascii="Georgia" w:hAnsi="Georgia" w:cs="Arial"/>
          <w:b/>
          <w:bCs/>
          <w:color w:val="808080"/>
          <w:sz w:val="20"/>
        </w:rPr>
      </w:pPr>
    </w:p>
    <w:p w14:paraId="762EA0B9" w14:textId="77777777" w:rsidR="00E85B90" w:rsidRPr="004D396B" w:rsidRDefault="00E85B90" w:rsidP="00E85B90">
      <w:pPr>
        <w:pStyle w:val="Zkladntext"/>
        <w:spacing w:before="120" w:after="120"/>
        <w:jc w:val="right"/>
        <w:rPr>
          <w:rFonts w:ascii="Georgia" w:hAnsi="Georgia" w:cs="Arial"/>
          <w:b/>
          <w:bCs/>
          <w:color w:val="808080"/>
          <w:sz w:val="20"/>
        </w:rPr>
      </w:pPr>
    </w:p>
    <w:p w14:paraId="75D8C9D1" w14:textId="77777777" w:rsidR="00E85B90" w:rsidRPr="004D396B" w:rsidRDefault="00E85B90" w:rsidP="00E85B90">
      <w:pPr>
        <w:pStyle w:val="Zkladntext"/>
        <w:spacing w:before="120" w:after="120"/>
        <w:jc w:val="right"/>
        <w:rPr>
          <w:rFonts w:ascii="Georgia" w:hAnsi="Georgia" w:cs="Arial"/>
          <w:b/>
          <w:bCs/>
          <w:color w:val="808080"/>
          <w:sz w:val="20"/>
        </w:rPr>
      </w:pPr>
    </w:p>
    <w:p w14:paraId="54D764BE" w14:textId="50373597" w:rsidR="008D4787" w:rsidRPr="008D4787" w:rsidRDefault="00E85B90" w:rsidP="008D4787">
      <w:pPr>
        <w:pStyle w:val="Zkladntext"/>
        <w:spacing w:before="120" w:after="120"/>
        <w:jc w:val="right"/>
        <w:rPr>
          <w:rFonts w:ascii="Georgia" w:hAnsi="Georgia" w:cs="Arial"/>
          <w:b/>
          <w:bCs/>
          <w:caps/>
          <w:color w:val="808080"/>
          <w:szCs w:val="24"/>
        </w:rPr>
      </w:pPr>
      <w:r w:rsidRPr="004D396B">
        <w:rPr>
          <w:rFonts w:ascii="Georgia" w:hAnsi="Georgia" w:cs="Arial"/>
          <w:b/>
          <w:bCs/>
          <w:color w:val="808080"/>
          <w:sz w:val="20"/>
        </w:rPr>
        <w:br w:type="page"/>
      </w:r>
      <w:r w:rsidRPr="004D396B">
        <w:rPr>
          <w:rFonts w:ascii="Georgia" w:hAnsi="Georgia" w:cs="Arial"/>
          <w:b/>
          <w:bCs/>
          <w:caps/>
          <w:color w:val="808080"/>
          <w:szCs w:val="24"/>
        </w:rPr>
        <w:lastRenderedPageBreak/>
        <w:t>P</w:t>
      </w:r>
      <w:r w:rsidR="00333040">
        <w:rPr>
          <w:rFonts w:ascii="Georgia" w:hAnsi="Georgia" w:cs="Arial"/>
          <w:b/>
          <w:bCs/>
          <w:caps/>
          <w:color w:val="808080"/>
          <w:szCs w:val="24"/>
        </w:rPr>
        <w:t>RÍLOHA Č. 6 Súťažných podkladov</w:t>
      </w:r>
    </w:p>
    <w:p w14:paraId="75526D43" w14:textId="77777777" w:rsidR="00E85B90" w:rsidRPr="00090667" w:rsidRDefault="00E85B90" w:rsidP="00E85B90">
      <w:pPr>
        <w:pStyle w:val="wazza03"/>
        <w:rPr>
          <w:rFonts w:ascii="Georgia" w:hAnsi="Georgia"/>
          <w:color w:val="000000"/>
          <w:sz w:val="36"/>
          <w:szCs w:val="36"/>
        </w:rPr>
      </w:pPr>
      <w:r w:rsidRPr="00090667">
        <w:rPr>
          <w:rFonts w:ascii="Georgia" w:hAnsi="Georgia"/>
          <w:color w:val="000000"/>
          <w:sz w:val="36"/>
          <w:szCs w:val="36"/>
        </w:rPr>
        <w:t>Vyhlásenie uchádzača</w:t>
      </w:r>
    </w:p>
    <w:p w14:paraId="763695C1" w14:textId="77777777" w:rsidR="00E85B90" w:rsidRPr="004D396B" w:rsidRDefault="00E85B90" w:rsidP="00E85B90">
      <w:pPr>
        <w:tabs>
          <w:tab w:val="num" w:pos="1080"/>
          <w:tab w:val="left" w:leader="dot" w:pos="10034"/>
        </w:tabs>
        <w:spacing w:before="120"/>
        <w:jc w:val="both"/>
        <w:rPr>
          <w:rFonts w:ascii="Georgia" w:hAnsi="Georgia" w:cs="Arial"/>
          <w:sz w:val="21"/>
          <w:szCs w:val="21"/>
        </w:rPr>
      </w:pPr>
      <w:r w:rsidRPr="004D396B">
        <w:rPr>
          <w:rFonts w:ascii="Georgia" w:hAnsi="Georgia" w:cs="Arial"/>
          <w:sz w:val="21"/>
          <w:szCs w:val="21"/>
        </w:rPr>
        <w:t>uchádzač</w:t>
      </w:r>
      <w:r w:rsidRPr="004D396B">
        <w:rPr>
          <w:rFonts w:ascii="Georgia" w:hAnsi="Georgia" w:cs="Arial"/>
          <w:sz w:val="21"/>
          <w:szCs w:val="21"/>
          <w:highlight w:val="yellow"/>
        </w:rPr>
        <w:t>.............</w:t>
      </w:r>
      <w:r w:rsidRPr="004D396B">
        <w:rPr>
          <w:rFonts w:ascii="Georgia" w:hAnsi="Georgia" w:cs="Arial"/>
          <w:sz w:val="21"/>
          <w:szCs w:val="21"/>
        </w:rPr>
        <w:t xml:space="preserve"> /</w:t>
      </w:r>
      <w:r w:rsidRPr="004D396B">
        <w:rPr>
          <w:rFonts w:ascii="Georgia" w:hAnsi="Georgia" w:cs="Arial"/>
          <w:i/>
          <w:sz w:val="21"/>
          <w:szCs w:val="21"/>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4D396B">
        <w:rPr>
          <w:rFonts w:ascii="Georgia" w:hAnsi="Georgia" w:cs="Arial"/>
          <w:sz w:val="21"/>
          <w:szCs w:val="21"/>
        </w:rPr>
        <w:t xml:space="preserve"> týmto vyhlasuje, že</w:t>
      </w:r>
    </w:p>
    <w:p w14:paraId="271BF50A" w14:textId="6B344771" w:rsidR="00E85B90" w:rsidRPr="004D396B" w:rsidRDefault="00E85B90" w:rsidP="00984FEF">
      <w:pPr>
        <w:pStyle w:val="Odsekzoznamu"/>
        <w:numPr>
          <w:ilvl w:val="0"/>
          <w:numId w:val="58"/>
        </w:numPr>
        <w:tabs>
          <w:tab w:val="num" w:pos="284"/>
          <w:tab w:val="left" w:leader="dot" w:pos="10034"/>
        </w:tabs>
        <w:spacing w:before="144"/>
        <w:ind w:left="284" w:hanging="284"/>
        <w:jc w:val="both"/>
        <w:rPr>
          <w:rFonts w:ascii="Georgia" w:hAnsi="Georgia" w:cs="Arial"/>
          <w:i/>
          <w:sz w:val="21"/>
          <w:szCs w:val="21"/>
        </w:rPr>
      </w:pPr>
      <w:r w:rsidRPr="004D396B">
        <w:rPr>
          <w:rFonts w:ascii="Georgia" w:hAnsi="Georgia" w:cs="Arial"/>
          <w:sz w:val="21"/>
          <w:szCs w:val="21"/>
        </w:rPr>
        <w:t xml:space="preserve">súhlasí so všetkými podmienkami a požiadavkami na predmet zákazky: </w:t>
      </w:r>
      <w:r w:rsidRPr="004D396B">
        <w:rPr>
          <w:rFonts w:ascii="Georgia" w:hAnsi="Georgia"/>
          <w:sz w:val="21"/>
          <w:szCs w:val="21"/>
        </w:rPr>
        <w:t>„</w:t>
      </w:r>
      <w:r w:rsidR="008D4787">
        <w:rPr>
          <w:rFonts w:ascii="Georgia" w:hAnsi="Georgia"/>
          <w:b/>
          <w:sz w:val="21"/>
          <w:szCs w:val="21"/>
        </w:rPr>
        <w:t>Dodávka elektrickej energie pre zmluvné obdobie 1.1.2022 do 31.12.2024</w:t>
      </w:r>
      <w:r w:rsidRPr="004D396B">
        <w:rPr>
          <w:rFonts w:ascii="Georgia" w:hAnsi="Georgia"/>
          <w:b/>
          <w:i/>
          <w:sz w:val="21"/>
          <w:szCs w:val="21"/>
        </w:rPr>
        <w:t xml:space="preserve">“, vyhlásenej verejným obstarávateľom Slovenská poľnohospodárska univerzita v Nitre </w:t>
      </w:r>
      <w:r w:rsidRPr="004D396B">
        <w:rPr>
          <w:rFonts w:ascii="Georgia" w:hAnsi="Georgia" w:cs="Arial"/>
          <w:b/>
          <w:i/>
          <w:sz w:val="21"/>
          <w:szCs w:val="21"/>
        </w:rPr>
        <w:t xml:space="preserve">vo Vestníku č. </w:t>
      </w:r>
      <w:r w:rsidRPr="004D396B">
        <w:rPr>
          <w:rFonts w:ascii="Georgia" w:hAnsi="Georgia" w:cs="Arial"/>
          <w:b/>
          <w:i/>
          <w:sz w:val="21"/>
          <w:szCs w:val="21"/>
          <w:highlight w:val="yellow"/>
        </w:rPr>
        <w:t xml:space="preserve">..../..... </w:t>
      </w:r>
      <w:r w:rsidRPr="004D396B">
        <w:rPr>
          <w:rFonts w:ascii="Georgia" w:hAnsi="Georgia" w:cs="Arial"/>
          <w:b/>
          <w:i/>
          <w:sz w:val="21"/>
          <w:szCs w:val="21"/>
        </w:rPr>
        <w:t xml:space="preserve">dňa </w:t>
      </w:r>
      <w:r w:rsidRPr="004D396B">
        <w:rPr>
          <w:rFonts w:ascii="Georgia" w:hAnsi="Georgia" w:cs="Arial"/>
          <w:b/>
          <w:i/>
          <w:sz w:val="21"/>
          <w:szCs w:val="21"/>
          <w:highlight w:val="yellow"/>
        </w:rPr>
        <w:t xml:space="preserve">............. </w:t>
      </w:r>
      <w:r w:rsidRPr="004D396B">
        <w:rPr>
          <w:rFonts w:ascii="Georgia" w:hAnsi="Georgia" w:cs="Arial"/>
          <w:b/>
          <w:i/>
          <w:sz w:val="21"/>
          <w:szCs w:val="21"/>
        </w:rPr>
        <w:t xml:space="preserve">pod. sp. zn. </w:t>
      </w:r>
      <w:r w:rsidRPr="004D396B">
        <w:rPr>
          <w:rFonts w:ascii="Georgia" w:hAnsi="Georgia" w:cs="Arial"/>
          <w:b/>
          <w:i/>
          <w:sz w:val="21"/>
          <w:szCs w:val="21"/>
          <w:highlight w:val="yellow"/>
        </w:rPr>
        <w:t>.....-.......</w:t>
      </w:r>
      <w:r w:rsidRPr="004D396B">
        <w:rPr>
          <w:rFonts w:ascii="Georgia" w:hAnsi="Georgia" w:cs="ZWAdobeF"/>
          <w:sz w:val="21"/>
          <w:szCs w:val="21"/>
          <w:highlight w:val="yellow"/>
        </w:rPr>
        <w:t>5</w:t>
      </w:r>
      <w:r w:rsidRPr="004D396B">
        <w:rPr>
          <w:rStyle w:val="Odkaznapoznmkupodiarou"/>
          <w:rFonts w:ascii="Georgia" w:hAnsi="Georgia"/>
          <w:b/>
          <w:i/>
          <w:sz w:val="21"/>
          <w:szCs w:val="21"/>
        </w:rPr>
        <w:footnoteReference w:id="8"/>
      </w:r>
      <w:r w:rsidRPr="004D396B">
        <w:rPr>
          <w:rFonts w:ascii="Georgia" w:hAnsi="Georgia" w:cs="Arial"/>
          <w:i/>
          <w:sz w:val="21"/>
          <w:szCs w:val="21"/>
          <w:highlight w:val="yellow"/>
        </w:rPr>
        <w:t xml:space="preserve">, </w:t>
      </w:r>
      <w:r w:rsidRPr="004D396B">
        <w:rPr>
          <w:rFonts w:ascii="Georgia" w:hAnsi="Georgia" w:cs="Arial"/>
          <w:sz w:val="21"/>
          <w:szCs w:val="21"/>
        </w:rPr>
        <w:t>ktoré sú určené vo Výzve na predkladanie ponúk a v súťažných podkladoch a ich prílohách, v</w:t>
      </w:r>
      <w:r w:rsidR="00333040">
        <w:rPr>
          <w:rFonts w:ascii="Georgia" w:hAnsi="Georgia" w:cs="Arial"/>
          <w:sz w:val="21"/>
          <w:szCs w:val="21"/>
        </w:rPr>
        <w:t xml:space="preserve"> </w:t>
      </w:r>
      <w:r w:rsidRPr="004D396B">
        <w:rPr>
          <w:rFonts w:ascii="Georgia" w:hAnsi="Georgia" w:cs="Arial"/>
          <w:sz w:val="21"/>
          <w:szCs w:val="21"/>
        </w:rPr>
        <w:t>Zmluve a jej prílohách</w:t>
      </w:r>
      <w:r w:rsidR="00333040">
        <w:rPr>
          <w:rFonts w:ascii="Georgia" w:hAnsi="Georgia" w:cs="Arial"/>
          <w:sz w:val="21"/>
          <w:szCs w:val="21"/>
        </w:rPr>
        <w:t xml:space="preserve"> </w:t>
      </w:r>
      <w:r w:rsidRPr="004D396B">
        <w:rPr>
          <w:rFonts w:ascii="Georgia" w:hAnsi="Georgia" w:cs="Arial"/>
          <w:sz w:val="21"/>
          <w:szCs w:val="21"/>
        </w:rPr>
        <w:t xml:space="preserve">a v iných dokumentoch poskytnutých verejným obstarávateľom v lehote na predkladanie ponúk,  </w:t>
      </w:r>
    </w:p>
    <w:p w14:paraId="76945812" w14:textId="77777777" w:rsidR="00E85B90" w:rsidRPr="004D396B" w:rsidRDefault="00E85B90" w:rsidP="00984FEF">
      <w:pPr>
        <w:pStyle w:val="Odsekzoznamu"/>
        <w:numPr>
          <w:ilvl w:val="0"/>
          <w:numId w:val="58"/>
        </w:numPr>
        <w:tabs>
          <w:tab w:val="num" w:pos="284"/>
          <w:tab w:val="left" w:leader="dot" w:pos="10034"/>
        </w:tabs>
        <w:spacing w:before="144"/>
        <w:ind w:left="284" w:hanging="284"/>
        <w:jc w:val="both"/>
        <w:rPr>
          <w:rFonts w:ascii="Georgia" w:hAnsi="Georgia" w:cs="Arial"/>
          <w:sz w:val="21"/>
          <w:szCs w:val="21"/>
        </w:rPr>
      </w:pPr>
      <w:r w:rsidRPr="004D396B">
        <w:rPr>
          <w:rFonts w:ascii="Georgia" w:hAnsi="Georgia" w:cs="Arial"/>
          <w:sz w:val="21"/>
          <w:szCs w:val="21"/>
        </w:rPr>
        <w:t>je dôkladne oboznámený s celým obsahom súťažných podkladov a ich prílohami, návrhom Zmluvy, všeobecnými podmienkami Zmluvy a ostatnými prílohami Zmluvy,</w:t>
      </w:r>
    </w:p>
    <w:p w14:paraId="3403A9C5" w14:textId="77777777" w:rsidR="00E85B90" w:rsidRPr="004D396B" w:rsidRDefault="00E85B90" w:rsidP="00984FEF">
      <w:pPr>
        <w:pStyle w:val="Odsekzoznamu"/>
        <w:numPr>
          <w:ilvl w:val="0"/>
          <w:numId w:val="58"/>
        </w:numPr>
        <w:tabs>
          <w:tab w:val="num" w:pos="284"/>
          <w:tab w:val="left" w:leader="dot" w:pos="10034"/>
        </w:tabs>
        <w:spacing w:before="144"/>
        <w:ind w:left="284" w:hanging="284"/>
        <w:jc w:val="both"/>
        <w:rPr>
          <w:rFonts w:ascii="Georgia" w:hAnsi="Georgia" w:cs="Arial"/>
          <w:sz w:val="21"/>
          <w:szCs w:val="21"/>
        </w:rPr>
      </w:pPr>
      <w:r w:rsidRPr="004D396B">
        <w:rPr>
          <w:rFonts w:ascii="Georgia" w:hAnsi="Georgia" w:cs="Arial"/>
          <w:sz w:val="21"/>
          <w:szCs w:val="21"/>
        </w:rPr>
        <w:t>všetky vyhlásenia, potvrdenia, doklady, dokumenty a údaje uvedené v ponuke sú pravdivé a úplné,</w:t>
      </w:r>
    </w:p>
    <w:p w14:paraId="63A8C1C4" w14:textId="2FE06341" w:rsidR="00333040" w:rsidRPr="008D4787" w:rsidRDefault="00E85B90" w:rsidP="00984FEF">
      <w:pPr>
        <w:pStyle w:val="Odsekzoznamu"/>
        <w:numPr>
          <w:ilvl w:val="0"/>
          <w:numId w:val="58"/>
        </w:numPr>
        <w:tabs>
          <w:tab w:val="num" w:pos="284"/>
          <w:tab w:val="num" w:pos="540"/>
        </w:tabs>
        <w:spacing w:before="144"/>
        <w:ind w:left="284" w:hanging="284"/>
        <w:jc w:val="both"/>
        <w:rPr>
          <w:rFonts w:ascii="Georgia" w:hAnsi="Georgia" w:cs="Arial"/>
          <w:sz w:val="21"/>
          <w:szCs w:val="21"/>
        </w:rPr>
      </w:pPr>
      <w:r w:rsidRPr="004D396B">
        <w:rPr>
          <w:rFonts w:ascii="Georgia" w:hAnsi="Georgia" w:cs="Arial"/>
          <w:sz w:val="21"/>
          <w:szCs w:val="21"/>
        </w:rPr>
        <w:t>jeho zakladateľom, členom alebo spoločníkom nie je politická strana alebo politické hnutie.</w:t>
      </w:r>
      <w:r w:rsidR="00680E6D">
        <w:rPr>
          <w:rFonts w:ascii="Georgia" w:hAnsi="Georgia" w:cs="Arial"/>
          <w:sz w:val="21"/>
          <w:szCs w:val="21"/>
        </w:rPr>
        <w:t xml:space="preserve"> </w:t>
      </w:r>
      <w:r w:rsidR="00333040" w:rsidRPr="008D4787">
        <w:rPr>
          <w:rFonts w:ascii="Georgia" w:hAnsi="Georgia" w:cs="Arial"/>
          <w:sz w:val="21"/>
          <w:szCs w:val="21"/>
        </w:rPr>
        <w:t>V</w:t>
      </w:r>
      <w:r w:rsidR="00333040" w:rsidRPr="008D4787">
        <w:rPr>
          <w:rFonts w:ascii="Georgia" w:hAnsi="Georgia" w:cs="Calibri"/>
          <w:sz w:val="21"/>
          <w:szCs w:val="21"/>
        </w:rPr>
        <w:t> </w:t>
      </w:r>
      <w:r w:rsidR="00333040" w:rsidRPr="008D4787">
        <w:rPr>
          <w:rFonts w:ascii="Georgia" w:hAnsi="Georgia" w:cs="Arial"/>
          <w:sz w:val="21"/>
          <w:szCs w:val="21"/>
        </w:rPr>
        <w:t xml:space="preserve">zmysle ustanovenia </w:t>
      </w:r>
      <w:r w:rsidR="00333040" w:rsidRPr="008D4787">
        <w:rPr>
          <w:rFonts w:ascii="Georgia" w:hAnsi="Georgia" w:cs="Proba Pro"/>
          <w:sz w:val="21"/>
          <w:szCs w:val="21"/>
        </w:rPr>
        <w:t>§</w:t>
      </w:r>
      <w:r w:rsidR="00333040" w:rsidRPr="008D4787">
        <w:rPr>
          <w:rFonts w:ascii="Georgia" w:hAnsi="Georgia" w:cs="Arial"/>
          <w:sz w:val="21"/>
          <w:szCs w:val="21"/>
        </w:rPr>
        <w:t xml:space="preserve"> 49 ods. 5 z</w:t>
      </w:r>
      <w:r w:rsidR="00333040" w:rsidRPr="008D4787">
        <w:rPr>
          <w:rFonts w:ascii="Georgia" w:hAnsi="Georgia" w:cs="Proba Pro"/>
          <w:sz w:val="21"/>
          <w:szCs w:val="21"/>
        </w:rPr>
        <w:t>á</w:t>
      </w:r>
      <w:r w:rsidR="00333040" w:rsidRPr="008D4787">
        <w:rPr>
          <w:rFonts w:ascii="Georgia" w:hAnsi="Georgia" w:cs="Arial"/>
          <w:sz w:val="21"/>
          <w:szCs w:val="21"/>
        </w:rPr>
        <w:t xml:space="preserve">kona </w:t>
      </w:r>
      <w:r w:rsidR="00333040" w:rsidRPr="008D4787">
        <w:rPr>
          <w:rFonts w:ascii="Georgia" w:hAnsi="Georgia" w:cs="Proba Pro"/>
          <w:sz w:val="21"/>
          <w:szCs w:val="21"/>
        </w:rPr>
        <w:t>č</w:t>
      </w:r>
      <w:r w:rsidR="00333040" w:rsidRPr="008D4787">
        <w:rPr>
          <w:rFonts w:ascii="Georgia" w:hAnsi="Georgia" w:cs="Arial"/>
          <w:sz w:val="21"/>
          <w:szCs w:val="21"/>
        </w:rPr>
        <w:t>. 343/2015 Z. z. o</w:t>
      </w:r>
      <w:r w:rsidR="00333040" w:rsidRPr="008D4787">
        <w:rPr>
          <w:rFonts w:ascii="Georgia" w:hAnsi="Georgia" w:cs="Calibri"/>
          <w:sz w:val="21"/>
          <w:szCs w:val="21"/>
        </w:rPr>
        <w:t> </w:t>
      </w:r>
      <w:r w:rsidR="00333040" w:rsidRPr="008D4787">
        <w:rPr>
          <w:rFonts w:ascii="Georgia" w:hAnsi="Georgia" w:cs="Arial"/>
          <w:sz w:val="21"/>
          <w:szCs w:val="21"/>
        </w:rPr>
        <w:t>verejnom obstar</w:t>
      </w:r>
      <w:r w:rsidR="00333040" w:rsidRPr="008D4787">
        <w:rPr>
          <w:rFonts w:ascii="Georgia" w:hAnsi="Georgia" w:cs="Proba Pro"/>
          <w:sz w:val="21"/>
          <w:szCs w:val="21"/>
        </w:rPr>
        <w:t>á</w:t>
      </w:r>
      <w:r w:rsidR="00333040" w:rsidRPr="008D4787">
        <w:rPr>
          <w:rFonts w:ascii="Georgia" w:hAnsi="Georgia" w:cs="Arial"/>
          <w:sz w:val="21"/>
          <w:szCs w:val="21"/>
        </w:rPr>
        <w:t>van</w:t>
      </w:r>
      <w:r w:rsidR="00333040" w:rsidRPr="008D4787">
        <w:rPr>
          <w:rFonts w:ascii="Georgia" w:hAnsi="Georgia" w:cs="Proba Pro"/>
          <w:sz w:val="21"/>
          <w:szCs w:val="21"/>
        </w:rPr>
        <w:t>í</w:t>
      </w:r>
      <w:r w:rsidR="00333040" w:rsidRPr="008D4787">
        <w:rPr>
          <w:rFonts w:ascii="Georgia" w:hAnsi="Georgia" w:cs="Arial"/>
          <w:sz w:val="21"/>
          <w:szCs w:val="21"/>
        </w:rPr>
        <w:t xml:space="preserve"> a</w:t>
      </w:r>
      <w:r w:rsidR="00333040" w:rsidRPr="008D4787">
        <w:rPr>
          <w:rFonts w:ascii="Georgia" w:hAnsi="Georgia" w:cs="Calibri"/>
          <w:sz w:val="21"/>
          <w:szCs w:val="21"/>
        </w:rPr>
        <w:t> </w:t>
      </w:r>
      <w:r w:rsidR="00333040" w:rsidRPr="008D4787">
        <w:rPr>
          <w:rFonts w:ascii="Georgia" w:hAnsi="Georgia" w:cs="Arial"/>
          <w:sz w:val="21"/>
          <w:szCs w:val="21"/>
        </w:rPr>
        <w:t>o</w:t>
      </w:r>
      <w:r w:rsidR="00333040" w:rsidRPr="008D4787">
        <w:rPr>
          <w:rFonts w:ascii="Georgia" w:hAnsi="Georgia" w:cs="Calibri"/>
          <w:sz w:val="21"/>
          <w:szCs w:val="21"/>
        </w:rPr>
        <w:t> </w:t>
      </w:r>
      <w:r w:rsidR="00333040" w:rsidRPr="008D4787">
        <w:rPr>
          <w:rFonts w:ascii="Georgia" w:hAnsi="Georgia" w:cs="Arial"/>
          <w:sz w:val="21"/>
          <w:szCs w:val="21"/>
        </w:rPr>
        <w:t>zmene a</w:t>
      </w:r>
      <w:r w:rsidR="00333040" w:rsidRPr="008D4787">
        <w:rPr>
          <w:rFonts w:ascii="Georgia" w:hAnsi="Georgia" w:cs="Calibri"/>
          <w:sz w:val="21"/>
          <w:szCs w:val="21"/>
        </w:rPr>
        <w:t> </w:t>
      </w:r>
      <w:r w:rsidR="00333040" w:rsidRPr="008D4787">
        <w:rPr>
          <w:rFonts w:ascii="Georgia" w:hAnsi="Georgia" w:cs="Arial"/>
          <w:sz w:val="21"/>
          <w:szCs w:val="21"/>
        </w:rPr>
        <w:t>doplnen</w:t>
      </w:r>
      <w:r w:rsidR="00333040" w:rsidRPr="008D4787">
        <w:rPr>
          <w:rFonts w:ascii="Georgia" w:hAnsi="Georgia" w:cs="Proba Pro"/>
          <w:sz w:val="21"/>
          <w:szCs w:val="21"/>
        </w:rPr>
        <w:t>í</w:t>
      </w:r>
      <w:r w:rsidR="00333040" w:rsidRPr="008D4787">
        <w:rPr>
          <w:rFonts w:ascii="Georgia" w:hAnsi="Georgia" w:cs="Arial"/>
          <w:sz w:val="21"/>
          <w:szCs w:val="21"/>
        </w:rPr>
        <w:t xml:space="preserve"> niektor</w:t>
      </w:r>
      <w:r w:rsidR="00333040" w:rsidRPr="008D4787">
        <w:rPr>
          <w:rFonts w:ascii="Georgia" w:hAnsi="Georgia" w:cs="Proba Pro"/>
          <w:sz w:val="21"/>
          <w:szCs w:val="21"/>
        </w:rPr>
        <w:t>ý</w:t>
      </w:r>
      <w:r w:rsidR="00333040" w:rsidRPr="008D4787">
        <w:rPr>
          <w:rFonts w:ascii="Georgia" w:hAnsi="Georgia" w:cs="Arial"/>
          <w:sz w:val="21"/>
          <w:szCs w:val="21"/>
        </w:rPr>
        <w:t>ch z</w:t>
      </w:r>
      <w:r w:rsidR="00333040" w:rsidRPr="008D4787">
        <w:rPr>
          <w:rFonts w:ascii="Georgia" w:hAnsi="Georgia" w:cs="Proba Pro"/>
          <w:sz w:val="21"/>
          <w:szCs w:val="21"/>
        </w:rPr>
        <w:t>á</w:t>
      </w:r>
      <w:r w:rsidR="00333040" w:rsidRPr="008D4787">
        <w:rPr>
          <w:rFonts w:ascii="Georgia" w:hAnsi="Georgia" w:cs="Arial"/>
          <w:sz w:val="21"/>
          <w:szCs w:val="21"/>
        </w:rPr>
        <w:t>konov v</w:t>
      </w:r>
      <w:r w:rsidR="00333040" w:rsidRPr="008D4787">
        <w:rPr>
          <w:rFonts w:ascii="Georgia" w:hAnsi="Georgia" w:cs="Calibri"/>
          <w:sz w:val="21"/>
          <w:szCs w:val="21"/>
        </w:rPr>
        <w:t> </w:t>
      </w:r>
      <w:r w:rsidR="00333040" w:rsidRPr="008D4787">
        <w:rPr>
          <w:rFonts w:ascii="Georgia" w:hAnsi="Georgia" w:cs="Arial"/>
          <w:sz w:val="21"/>
          <w:szCs w:val="21"/>
        </w:rPr>
        <w:t>znen</w:t>
      </w:r>
      <w:r w:rsidR="00333040" w:rsidRPr="008D4787">
        <w:rPr>
          <w:rFonts w:ascii="Georgia" w:hAnsi="Georgia" w:cs="Proba Pro"/>
          <w:sz w:val="21"/>
          <w:szCs w:val="21"/>
        </w:rPr>
        <w:t>í</w:t>
      </w:r>
      <w:r w:rsidR="00333040" w:rsidRPr="008D4787">
        <w:rPr>
          <w:rFonts w:ascii="Georgia" w:hAnsi="Georgia" w:cs="Arial"/>
          <w:sz w:val="21"/>
          <w:szCs w:val="21"/>
        </w:rPr>
        <w:t xml:space="preserve"> neskor</w:t>
      </w:r>
      <w:r w:rsidR="00333040" w:rsidRPr="008D4787">
        <w:rPr>
          <w:rFonts w:ascii="Georgia" w:hAnsi="Georgia" w:cs="Proba Pro"/>
          <w:sz w:val="21"/>
          <w:szCs w:val="21"/>
        </w:rPr>
        <w:t>ší</w:t>
      </w:r>
      <w:r w:rsidR="00333040" w:rsidRPr="008D4787">
        <w:rPr>
          <w:rFonts w:ascii="Georgia" w:hAnsi="Georgia" w:cs="Arial"/>
          <w:sz w:val="21"/>
          <w:szCs w:val="21"/>
        </w:rPr>
        <w:t xml:space="preserve">ch predpisov vyhlasujem, </w:t>
      </w:r>
      <w:r w:rsidR="00333040" w:rsidRPr="008D4787">
        <w:rPr>
          <w:rFonts w:ascii="Georgia" w:hAnsi="Georgia" w:cs="Proba Pro"/>
          <w:sz w:val="21"/>
          <w:szCs w:val="21"/>
        </w:rPr>
        <w:t>ž</w:t>
      </w:r>
      <w:r w:rsidR="00333040" w:rsidRPr="008D4787">
        <w:rPr>
          <w:rFonts w:ascii="Georgia" w:hAnsi="Georgia" w:cs="Arial"/>
          <w:sz w:val="21"/>
          <w:szCs w:val="21"/>
        </w:rPr>
        <w:t>e sme ako uch</w:t>
      </w:r>
      <w:r w:rsidR="00333040" w:rsidRPr="008D4787">
        <w:rPr>
          <w:rFonts w:ascii="Georgia" w:hAnsi="Georgia" w:cs="Proba Pro"/>
          <w:sz w:val="21"/>
          <w:szCs w:val="21"/>
        </w:rPr>
        <w:t>á</w:t>
      </w:r>
      <w:r w:rsidR="00333040" w:rsidRPr="008D4787">
        <w:rPr>
          <w:rFonts w:ascii="Georgia" w:hAnsi="Georgia" w:cs="Arial"/>
          <w:sz w:val="21"/>
          <w:szCs w:val="21"/>
        </w:rPr>
        <w:t>dza</w:t>
      </w:r>
      <w:r w:rsidR="00333040" w:rsidRPr="008D4787">
        <w:rPr>
          <w:rFonts w:ascii="Georgia" w:hAnsi="Georgia" w:cs="Proba Pro"/>
          <w:sz w:val="21"/>
          <w:szCs w:val="21"/>
        </w:rPr>
        <w:t>č</w:t>
      </w:r>
      <w:r w:rsidR="00333040" w:rsidRPr="008D4787">
        <w:rPr>
          <w:rFonts w:ascii="Georgia" w:hAnsi="Georgia" w:cs="Arial"/>
          <w:sz w:val="21"/>
          <w:szCs w:val="21"/>
        </w:rPr>
        <w:t xml:space="preserve"> / uchádzač, ktorým je skupina dod</w:t>
      </w:r>
      <w:r w:rsidR="00333040" w:rsidRPr="008D4787">
        <w:rPr>
          <w:rFonts w:ascii="Georgia" w:hAnsi="Georgia" w:cs="Proba Pro"/>
          <w:sz w:val="21"/>
          <w:szCs w:val="21"/>
        </w:rPr>
        <w:t>á</w:t>
      </w:r>
      <w:r w:rsidR="00333040" w:rsidRPr="008D4787">
        <w:rPr>
          <w:rFonts w:ascii="Georgia" w:hAnsi="Georgia" w:cs="Arial"/>
          <w:sz w:val="21"/>
          <w:szCs w:val="21"/>
        </w:rPr>
        <w:t>vate</w:t>
      </w:r>
      <w:r w:rsidR="00333040" w:rsidRPr="008D4787">
        <w:rPr>
          <w:rFonts w:ascii="Georgia" w:hAnsi="Georgia" w:cs="Proba Pro"/>
          <w:sz w:val="21"/>
          <w:szCs w:val="21"/>
        </w:rPr>
        <w:t>ľ</w:t>
      </w:r>
      <w:r w:rsidR="00333040" w:rsidRPr="008D4787">
        <w:rPr>
          <w:rFonts w:ascii="Georgia" w:hAnsi="Georgia" w:cs="Arial"/>
          <w:sz w:val="21"/>
          <w:szCs w:val="21"/>
        </w:rPr>
        <w:t>ov vypracovali t</w:t>
      </w:r>
      <w:r w:rsidR="00333040" w:rsidRPr="008D4787">
        <w:rPr>
          <w:rFonts w:ascii="Georgia" w:hAnsi="Georgia" w:cs="Proba Pro"/>
          <w:sz w:val="21"/>
          <w:szCs w:val="21"/>
        </w:rPr>
        <w:t>ú</w:t>
      </w:r>
      <w:r w:rsidR="00333040" w:rsidRPr="008D4787">
        <w:rPr>
          <w:rFonts w:ascii="Georgia" w:hAnsi="Georgia" w:cs="Arial"/>
          <w:sz w:val="21"/>
          <w:szCs w:val="21"/>
        </w:rPr>
        <w:t xml:space="preserve">to ponuku* </w:t>
      </w:r>
    </w:p>
    <w:p w14:paraId="5C1E7A9B" w14:textId="77777777" w:rsidR="00333040" w:rsidRPr="004D396B" w:rsidRDefault="00333040" w:rsidP="00333040">
      <w:pPr>
        <w:keepNext/>
        <w:keepLines/>
        <w:spacing w:line="264" w:lineRule="auto"/>
        <w:jc w:val="both"/>
        <w:rPr>
          <w:rFonts w:ascii="Georgia" w:hAnsi="Georgia" w:cs="Arial"/>
          <w:sz w:val="21"/>
          <w:szCs w:val="21"/>
        </w:rPr>
      </w:pPr>
      <w:r w:rsidRPr="004D396B">
        <w:rPr>
          <w:rFonts w:ascii="Segoe UI Symbol" w:eastAsia="MS Gothic" w:hAnsi="Segoe UI Symbol" w:cs="Segoe UI Symbol"/>
          <w:sz w:val="21"/>
          <w:szCs w:val="21"/>
        </w:rPr>
        <w:t>☐</w:t>
      </w:r>
      <w:r w:rsidRPr="004D396B">
        <w:rPr>
          <w:rFonts w:ascii="Georgia" w:hAnsi="Georgia" w:cs="Arial"/>
          <w:sz w:val="21"/>
          <w:szCs w:val="21"/>
        </w:rPr>
        <w:t xml:space="preserve">   samostatne,</w:t>
      </w:r>
    </w:p>
    <w:p w14:paraId="1852768F" w14:textId="77777777" w:rsidR="00333040" w:rsidRPr="004D396B" w:rsidRDefault="00333040" w:rsidP="00333040">
      <w:pPr>
        <w:keepNext/>
        <w:keepLines/>
        <w:spacing w:line="264" w:lineRule="auto"/>
        <w:jc w:val="both"/>
        <w:rPr>
          <w:rFonts w:ascii="Georgia" w:hAnsi="Georgia" w:cs="Arial"/>
          <w:sz w:val="21"/>
          <w:szCs w:val="21"/>
        </w:rPr>
      </w:pPr>
      <w:r w:rsidRPr="004D396B">
        <w:rPr>
          <w:rFonts w:ascii="Segoe UI Symbol" w:eastAsia="MS Gothic" w:hAnsi="Segoe UI Symbol" w:cs="Segoe UI Symbol"/>
          <w:sz w:val="21"/>
          <w:szCs w:val="21"/>
        </w:rPr>
        <w:t>☐</w:t>
      </w:r>
      <w:r w:rsidRPr="004D396B">
        <w:rPr>
          <w:rFonts w:ascii="Georgia" w:eastAsia="MS Gothic" w:hAnsi="Georgia" w:cs="Segoe UI Symbol"/>
          <w:sz w:val="21"/>
          <w:szCs w:val="21"/>
        </w:rPr>
        <w:t xml:space="preserve">    </w:t>
      </w:r>
      <w:r w:rsidRPr="004D396B">
        <w:rPr>
          <w:rFonts w:ascii="Georgia" w:hAnsi="Georgia" w:cs="Arial"/>
          <w:sz w:val="21"/>
          <w:szCs w:val="21"/>
        </w:rPr>
        <w:t>s</w:t>
      </w:r>
      <w:r w:rsidRPr="004D396B">
        <w:rPr>
          <w:rFonts w:ascii="Georgia" w:hAnsi="Georgia" w:cs="Calibri"/>
          <w:sz w:val="21"/>
          <w:szCs w:val="21"/>
        </w:rPr>
        <w:t> </w:t>
      </w:r>
      <w:r w:rsidRPr="004D396B">
        <w:rPr>
          <w:rFonts w:ascii="Georgia" w:hAnsi="Georgia" w:cs="Arial"/>
          <w:sz w:val="21"/>
          <w:szCs w:val="21"/>
        </w:rPr>
        <w:t>vyu</w:t>
      </w:r>
      <w:r w:rsidRPr="004D396B">
        <w:rPr>
          <w:rFonts w:ascii="Georgia" w:hAnsi="Georgia" w:cs="Proba Pro"/>
          <w:sz w:val="21"/>
          <w:szCs w:val="21"/>
        </w:rPr>
        <w:t>ž</w:t>
      </w:r>
      <w:r w:rsidRPr="004D396B">
        <w:rPr>
          <w:rFonts w:ascii="Georgia" w:hAnsi="Georgia" w:cs="Arial"/>
          <w:sz w:val="21"/>
          <w:szCs w:val="21"/>
        </w:rPr>
        <w:t>it</w:t>
      </w:r>
      <w:r w:rsidRPr="004D396B">
        <w:rPr>
          <w:rFonts w:ascii="Georgia" w:hAnsi="Georgia" w:cs="Proba Pro"/>
          <w:sz w:val="21"/>
          <w:szCs w:val="21"/>
        </w:rPr>
        <w:t>í</w:t>
      </w:r>
      <w:r w:rsidRPr="004D396B">
        <w:rPr>
          <w:rFonts w:ascii="Georgia" w:hAnsi="Georgia" w:cs="Arial"/>
          <w:sz w:val="21"/>
          <w:szCs w:val="21"/>
        </w:rPr>
        <w:t>m slu</w:t>
      </w:r>
      <w:r w:rsidRPr="004D396B">
        <w:rPr>
          <w:rFonts w:ascii="Georgia" w:hAnsi="Georgia" w:cs="Proba Pro"/>
          <w:sz w:val="21"/>
          <w:szCs w:val="21"/>
        </w:rPr>
        <w:t>ž</w:t>
      </w:r>
      <w:r w:rsidRPr="004D396B">
        <w:rPr>
          <w:rFonts w:ascii="Georgia" w:hAnsi="Georgia" w:cs="Arial"/>
          <w:sz w:val="21"/>
          <w:szCs w:val="21"/>
        </w:rPr>
        <w:t>ieb alebo podkladov nasledovn</w:t>
      </w:r>
      <w:r w:rsidRPr="004D396B">
        <w:rPr>
          <w:rFonts w:ascii="Georgia" w:hAnsi="Georgia" w:cs="Proba Pro"/>
          <w:sz w:val="21"/>
          <w:szCs w:val="21"/>
        </w:rPr>
        <w:t>ý</w:t>
      </w:r>
      <w:r w:rsidRPr="004D396B">
        <w:rPr>
          <w:rFonts w:ascii="Georgia" w:hAnsi="Georgia" w:cs="Arial"/>
          <w:sz w:val="21"/>
          <w:szCs w:val="21"/>
        </w:rPr>
        <w:t>ch os</w:t>
      </w:r>
      <w:r w:rsidRPr="004D396B">
        <w:rPr>
          <w:rFonts w:ascii="Georgia" w:hAnsi="Georgia" w:cs="Proba Pro"/>
          <w:sz w:val="21"/>
          <w:szCs w:val="21"/>
        </w:rPr>
        <w:t>ô</w:t>
      </w:r>
      <w:r w:rsidRPr="004D396B">
        <w:rPr>
          <w:rFonts w:ascii="Georgia" w:hAnsi="Georgia" w:cs="Arial"/>
          <w:sz w:val="21"/>
          <w:szCs w:val="21"/>
        </w:rPr>
        <w:t>b (pozn.: os</w:t>
      </w:r>
      <w:r w:rsidRPr="004D396B">
        <w:rPr>
          <w:rFonts w:ascii="Georgia" w:hAnsi="Georgia" w:cs="Proba Pro"/>
          <w:sz w:val="21"/>
          <w:szCs w:val="21"/>
        </w:rPr>
        <w:t>ô</w:t>
      </w:r>
      <w:r w:rsidRPr="004D396B">
        <w:rPr>
          <w:rFonts w:ascii="Georgia" w:hAnsi="Georgia" w:cs="Arial"/>
          <w:sz w:val="21"/>
          <w:szCs w:val="21"/>
        </w:rPr>
        <w:t>b odli</w:t>
      </w:r>
      <w:r w:rsidRPr="004D396B">
        <w:rPr>
          <w:rFonts w:ascii="Georgia" w:hAnsi="Georgia" w:cs="Proba Pro"/>
          <w:sz w:val="21"/>
          <w:szCs w:val="21"/>
        </w:rPr>
        <w:t>š</w:t>
      </w:r>
      <w:r w:rsidRPr="004D396B">
        <w:rPr>
          <w:rFonts w:ascii="Georgia" w:hAnsi="Georgia" w:cs="Arial"/>
          <w:sz w:val="21"/>
          <w:szCs w:val="21"/>
        </w:rPr>
        <w:t>n</w:t>
      </w:r>
      <w:r w:rsidRPr="004D396B">
        <w:rPr>
          <w:rFonts w:ascii="Georgia" w:hAnsi="Georgia" w:cs="Proba Pro"/>
          <w:sz w:val="21"/>
          <w:szCs w:val="21"/>
        </w:rPr>
        <w:t>ý</w:t>
      </w:r>
      <w:r w:rsidRPr="004D396B">
        <w:rPr>
          <w:rFonts w:ascii="Georgia" w:hAnsi="Georgia" w:cs="Arial"/>
          <w:sz w:val="21"/>
          <w:szCs w:val="21"/>
        </w:rPr>
        <w:t xml:space="preserve">ch od zamestnancov    </w:t>
      </w:r>
    </w:p>
    <w:p w14:paraId="2E9B1528" w14:textId="77777777" w:rsidR="00333040" w:rsidRPr="004D396B" w:rsidRDefault="00333040" w:rsidP="00333040">
      <w:pPr>
        <w:keepNext/>
        <w:keepLines/>
        <w:spacing w:line="264" w:lineRule="auto"/>
        <w:jc w:val="both"/>
        <w:rPr>
          <w:rFonts w:ascii="Georgia" w:hAnsi="Georgia" w:cs="Arial"/>
          <w:sz w:val="21"/>
          <w:szCs w:val="21"/>
        </w:rPr>
      </w:pPr>
      <w:r w:rsidRPr="004D396B">
        <w:rPr>
          <w:rFonts w:ascii="Georgia" w:hAnsi="Georgia" w:cs="Arial"/>
          <w:sz w:val="21"/>
          <w:szCs w:val="21"/>
        </w:rPr>
        <w:t xml:space="preserve">        uchádzača / členov skupiny dodávateľov)*:</w:t>
      </w:r>
    </w:p>
    <w:p w14:paraId="0E8764C5" w14:textId="77777777" w:rsidR="00333040" w:rsidRPr="004D396B" w:rsidRDefault="00333040" w:rsidP="00333040">
      <w:pPr>
        <w:keepNext/>
        <w:keepLines/>
        <w:spacing w:line="264" w:lineRule="auto"/>
        <w:jc w:val="both"/>
        <w:rPr>
          <w:rFonts w:ascii="Georgia" w:hAnsi="Georgia" w:cs="Arial"/>
          <w:sz w:val="21"/>
          <w:szCs w:val="21"/>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3718"/>
        <w:gridCol w:w="2389"/>
      </w:tblGrid>
      <w:tr w:rsidR="00333040" w:rsidRPr="004D396B" w14:paraId="23620387" w14:textId="77777777" w:rsidTr="00C35E88">
        <w:trPr>
          <w:trHeight w:val="281"/>
        </w:trPr>
        <w:tc>
          <w:tcPr>
            <w:tcW w:w="34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B3186BF" w14:textId="77777777" w:rsidR="00333040" w:rsidRPr="004D396B" w:rsidRDefault="00333040" w:rsidP="0010053D">
            <w:pPr>
              <w:keepNext/>
              <w:keepLines/>
              <w:spacing w:line="264" w:lineRule="auto"/>
              <w:jc w:val="center"/>
              <w:rPr>
                <w:rFonts w:ascii="Georgia" w:hAnsi="Georgia" w:cs="Arial"/>
                <w:b/>
                <w:sz w:val="18"/>
                <w:szCs w:val="18"/>
              </w:rPr>
            </w:pPr>
            <w:r w:rsidRPr="004D396B">
              <w:rPr>
                <w:rFonts w:ascii="Georgia" w:hAnsi="Georgia" w:cs="Arial"/>
                <w:b/>
                <w:sz w:val="18"/>
                <w:szCs w:val="18"/>
              </w:rPr>
              <w:t>Obchodné meno / názov</w:t>
            </w:r>
          </w:p>
        </w:tc>
        <w:tc>
          <w:tcPr>
            <w:tcW w:w="371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0B3B88" w14:textId="77777777" w:rsidR="00333040" w:rsidRPr="004D396B" w:rsidRDefault="00333040" w:rsidP="0010053D">
            <w:pPr>
              <w:keepNext/>
              <w:keepLines/>
              <w:spacing w:line="264" w:lineRule="auto"/>
              <w:jc w:val="center"/>
              <w:rPr>
                <w:rFonts w:ascii="Georgia" w:hAnsi="Georgia" w:cs="Arial"/>
                <w:b/>
                <w:sz w:val="18"/>
                <w:szCs w:val="18"/>
              </w:rPr>
            </w:pPr>
            <w:r w:rsidRPr="004D396B">
              <w:rPr>
                <w:rFonts w:ascii="Georgia" w:hAnsi="Georgia" w:cs="Arial"/>
                <w:b/>
                <w:sz w:val="18"/>
                <w:szCs w:val="18"/>
              </w:rPr>
              <w:t>Sídlo / adresa pobytu</w:t>
            </w:r>
          </w:p>
        </w:tc>
        <w:tc>
          <w:tcPr>
            <w:tcW w:w="238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7F7AAD8" w14:textId="77777777" w:rsidR="00333040" w:rsidRPr="004D396B" w:rsidRDefault="00333040" w:rsidP="0010053D">
            <w:pPr>
              <w:keepNext/>
              <w:keepLines/>
              <w:spacing w:line="264" w:lineRule="auto"/>
              <w:jc w:val="center"/>
              <w:rPr>
                <w:rFonts w:ascii="Georgia" w:hAnsi="Georgia" w:cs="Arial"/>
                <w:b/>
                <w:sz w:val="18"/>
                <w:szCs w:val="18"/>
              </w:rPr>
            </w:pPr>
            <w:r w:rsidRPr="004D396B">
              <w:rPr>
                <w:rFonts w:ascii="Georgia" w:hAnsi="Georgia" w:cs="Arial"/>
                <w:b/>
                <w:sz w:val="18"/>
                <w:szCs w:val="18"/>
              </w:rPr>
              <w:t>IČO (ak bolo pridelené)</w:t>
            </w:r>
          </w:p>
        </w:tc>
      </w:tr>
      <w:tr w:rsidR="00333040" w:rsidRPr="004D396B" w14:paraId="77AF0395" w14:textId="77777777" w:rsidTr="00C35E88">
        <w:trPr>
          <w:trHeight w:val="262"/>
        </w:trPr>
        <w:tc>
          <w:tcPr>
            <w:tcW w:w="3448" w:type="dxa"/>
            <w:tcBorders>
              <w:top w:val="single" w:sz="4" w:space="0" w:color="auto"/>
              <w:left w:val="single" w:sz="4" w:space="0" w:color="auto"/>
              <w:bottom w:val="single" w:sz="4" w:space="0" w:color="auto"/>
              <w:right w:val="single" w:sz="4" w:space="0" w:color="auto"/>
            </w:tcBorders>
          </w:tcPr>
          <w:p w14:paraId="022E0A78" w14:textId="77777777" w:rsidR="00333040" w:rsidRPr="004D396B" w:rsidRDefault="00333040" w:rsidP="0010053D">
            <w:pPr>
              <w:keepNext/>
              <w:keepLines/>
              <w:spacing w:line="264" w:lineRule="auto"/>
              <w:jc w:val="both"/>
              <w:rPr>
                <w:rFonts w:ascii="Georgia" w:hAnsi="Georgia" w:cs="Arial"/>
                <w:sz w:val="18"/>
                <w:szCs w:val="18"/>
              </w:rPr>
            </w:pPr>
          </w:p>
        </w:tc>
        <w:tc>
          <w:tcPr>
            <w:tcW w:w="3718" w:type="dxa"/>
            <w:tcBorders>
              <w:top w:val="single" w:sz="4" w:space="0" w:color="auto"/>
              <w:left w:val="single" w:sz="4" w:space="0" w:color="auto"/>
              <w:bottom w:val="single" w:sz="4" w:space="0" w:color="auto"/>
              <w:right w:val="single" w:sz="4" w:space="0" w:color="auto"/>
            </w:tcBorders>
          </w:tcPr>
          <w:p w14:paraId="3B544874" w14:textId="77777777" w:rsidR="00333040" w:rsidRPr="004D396B" w:rsidRDefault="00333040" w:rsidP="0010053D">
            <w:pPr>
              <w:keepNext/>
              <w:keepLines/>
              <w:spacing w:line="264" w:lineRule="auto"/>
              <w:jc w:val="both"/>
              <w:rPr>
                <w:rFonts w:ascii="Georgia" w:hAnsi="Georgia" w:cs="Arial"/>
                <w:sz w:val="18"/>
                <w:szCs w:val="18"/>
              </w:rPr>
            </w:pPr>
          </w:p>
        </w:tc>
        <w:tc>
          <w:tcPr>
            <w:tcW w:w="2389" w:type="dxa"/>
            <w:tcBorders>
              <w:top w:val="single" w:sz="4" w:space="0" w:color="auto"/>
              <w:left w:val="single" w:sz="4" w:space="0" w:color="auto"/>
              <w:bottom w:val="single" w:sz="4" w:space="0" w:color="auto"/>
              <w:right w:val="single" w:sz="4" w:space="0" w:color="auto"/>
            </w:tcBorders>
          </w:tcPr>
          <w:p w14:paraId="2B6C6016" w14:textId="77777777" w:rsidR="00333040" w:rsidRPr="004D396B" w:rsidRDefault="00333040" w:rsidP="0010053D">
            <w:pPr>
              <w:keepNext/>
              <w:keepLines/>
              <w:spacing w:line="264" w:lineRule="auto"/>
              <w:jc w:val="both"/>
              <w:rPr>
                <w:rFonts w:ascii="Georgia" w:hAnsi="Georgia" w:cs="Arial"/>
                <w:sz w:val="18"/>
                <w:szCs w:val="18"/>
              </w:rPr>
            </w:pPr>
          </w:p>
        </w:tc>
      </w:tr>
      <w:tr w:rsidR="00333040" w:rsidRPr="004D396B" w14:paraId="17D78786" w14:textId="77777777" w:rsidTr="00C35E88">
        <w:trPr>
          <w:trHeight w:val="281"/>
        </w:trPr>
        <w:tc>
          <w:tcPr>
            <w:tcW w:w="3448" w:type="dxa"/>
            <w:tcBorders>
              <w:top w:val="single" w:sz="4" w:space="0" w:color="auto"/>
              <w:left w:val="single" w:sz="4" w:space="0" w:color="auto"/>
              <w:bottom w:val="single" w:sz="4" w:space="0" w:color="auto"/>
              <w:right w:val="single" w:sz="4" w:space="0" w:color="auto"/>
            </w:tcBorders>
          </w:tcPr>
          <w:p w14:paraId="102951EF" w14:textId="77777777" w:rsidR="00333040" w:rsidRPr="004D396B" w:rsidRDefault="00333040" w:rsidP="0010053D">
            <w:pPr>
              <w:keepNext/>
              <w:keepLines/>
              <w:spacing w:line="264" w:lineRule="auto"/>
              <w:jc w:val="both"/>
              <w:rPr>
                <w:rFonts w:ascii="Georgia" w:hAnsi="Georgia" w:cs="Arial"/>
                <w:sz w:val="18"/>
                <w:szCs w:val="18"/>
              </w:rPr>
            </w:pPr>
          </w:p>
        </w:tc>
        <w:tc>
          <w:tcPr>
            <w:tcW w:w="3718" w:type="dxa"/>
            <w:tcBorders>
              <w:top w:val="single" w:sz="4" w:space="0" w:color="auto"/>
              <w:left w:val="single" w:sz="4" w:space="0" w:color="auto"/>
              <w:bottom w:val="single" w:sz="4" w:space="0" w:color="auto"/>
              <w:right w:val="single" w:sz="4" w:space="0" w:color="auto"/>
            </w:tcBorders>
          </w:tcPr>
          <w:p w14:paraId="1C38F965" w14:textId="77777777" w:rsidR="00333040" w:rsidRPr="004D396B" w:rsidRDefault="00333040" w:rsidP="0010053D">
            <w:pPr>
              <w:keepNext/>
              <w:keepLines/>
              <w:spacing w:line="264" w:lineRule="auto"/>
              <w:jc w:val="both"/>
              <w:rPr>
                <w:rFonts w:ascii="Georgia" w:hAnsi="Georgia" w:cs="Arial"/>
                <w:sz w:val="18"/>
                <w:szCs w:val="18"/>
              </w:rPr>
            </w:pPr>
          </w:p>
        </w:tc>
        <w:tc>
          <w:tcPr>
            <w:tcW w:w="2389" w:type="dxa"/>
            <w:tcBorders>
              <w:top w:val="single" w:sz="4" w:space="0" w:color="auto"/>
              <w:left w:val="single" w:sz="4" w:space="0" w:color="auto"/>
              <w:bottom w:val="single" w:sz="4" w:space="0" w:color="auto"/>
              <w:right w:val="single" w:sz="4" w:space="0" w:color="auto"/>
            </w:tcBorders>
          </w:tcPr>
          <w:p w14:paraId="50C45AAD" w14:textId="77777777" w:rsidR="00333040" w:rsidRPr="004D396B" w:rsidRDefault="00333040" w:rsidP="0010053D">
            <w:pPr>
              <w:keepNext/>
              <w:keepLines/>
              <w:spacing w:line="264" w:lineRule="auto"/>
              <w:jc w:val="both"/>
              <w:rPr>
                <w:rFonts w:ascii="Georgia" w:hAnsi="Georgia" w:cs="Arial"/>
                <w:sz w:val="18"/>
                <w:szCs w:val="18"/>
              </w:rPr>
            </w:pPr>
          </w:p>
        </w:tc>
      </w:tr>
    </w:tbl>
    <w:p w14:paraId="4276F001" w14:textId="77777777" w:rsidR="00333040" w:rsidRPr="004D396B" w:rsidRDefault="00333040" w:rsidP="00333040">
      <w:pPr>
        <w:pStyle w:val="Zarkazkladnhotextu2"/>
        <w:keepNext/>
        <w:keepLines/>
        <w:tabs>
          <w:tab w:val="left" w:pos="5103"/>
        </w:tabs>
        <w:spacing w:line="264" w:lineRule="auto"/>
        <w:ind w:left="0"/>
        <w:rPr>
          <w:rFonts w:ascii="Georgia" w:hAnsi="Georgia" w:cs="Arial"/>
          <w:sz w:val="21"/>
          <w:szCs w:val="21"/>
        </w:rPr>
      </w:pPr>
    </w:p>
    <w:p w14:paraId="67E22569" w14:textId="77777777" w:rsidR="00333040" w:rsidRPr="004D396B" w:rsidRDefault="00333040" w:rsidP="00333040">
      <w:pPr>
        <w:pStyle w:val="Zarkazkladnhotextu2"/>
        <w:keepNext/>
        <w:keepLines/>
        <w:tabs>
          <w:tab w:val="left" w:pos="5103"/>
        </w:tabs>
        <w:spacing w:line="264" w:lineRule="auto"/>
        <w:ind w:left="0"/>
        <w:rPr>
          <w:rFonts w:ascii="Georgia" w:hAnsi="Georgia" w:cs="Arial"/>
          <w:i/>
          <w:sz w:val="15"/>
          <w:szCs w:val="15"/>
        </w:rPr>
      </w:pPr>
      <w:r w:rsidRPr="004D396B">
        <w:rPr>
          <w:rFonts w:ascii="Georgia" w:hAnsi="Georgia" w:cs="Arial"/>
          <w:i/>
          <w:sz w:val="15"/>
          <w:szCs w:val="15"/>
        </w:rPr>
        <w:t>*Pri vypĺňaní berte, prosím, do úvahy metodické usmernenie Úradu pre verejné obstarávania zo dňa 14.02.2019, východiskom ktorého je dôvodová správa k</w:t>
      </w:r>
      <w:r w:rsidRPr="004D396B">
        <w:rPr>
          <w:rFonts w:ascii="Georgia" w:hAnsi="Georgia" w:cs="Calibri"/>
          <w:i/>
          <w:sz w:val="15"/>
          <w:szCs w:val="15"/>
        </w:rPr>
        <w:t> </w:t>
      </w:r>
      <w:r w:rsidRPr="004D396B">
        <w:rPr>
          <w:rFonts w:ascii="Georgia" w:hAnsi="Georgia" w:cs="Arial"/>
          <w:i/>
          <w:sz w:val="15"/>
          <w:szCs w:val="15"/>
        </w:rPr>
        <w:t xml:space="preserve">novele zákona </w:t>
      </w:r>
      <w:r w:rsidRPr="004D396B">
        <w:rPr>
          <w:rFonts w:ascii="Georgia" w:hAnsi="Georgia" w:cs="Proba Pro"/>
          <w:i/>
          <w:sz w:val="15"/>
          <w:szCs w:val="15"/>
        </w:rPr>
        <w:t>č</w:t>
      </w:r>
      <w:r w:rsidRPr="004D396B">
        <w:rPr>
          <w:rFonts w:ascii="Georgia" w:hAnsi="Georgia" w:cs="Arial"/>
          <w:i/>
          <w:sz w:val="15"/>
          <w:szCs w:val="15"/>
        </w:rPr>
        <w:t>. 343/2015 Z. z. o</w:t>
      </w:r>
      <w:r w:rsidRPr="004D396B">
        <w:rPr>
          <w:rFonts w:ascii="Georgia" w:hAnsi="Georgia" w:cs="Calibri"/>
          <w:i/>
          <w:sz w:val="15"/>
          <w:szCs w:val="15"/>
        </w:rPr>
        <w:t> </w:t>
      </w:r>
      <w:r w:rsidRPr="004D396B">
        <w:rPr>
          <w:rFonts w:ascii="Georgia" w:hAnsi="Georgia" w:cs="Arial"/>
          <w:i/>
          <w:sz w:val="15"/>
          <w:szCs w:val="15"/>
        </w:rPr>
        <w:t>verejnom obstar</w:t>
      </w:r>
      <w:r w:rsidRPr="004D396B">
        <w:rPr>
          <w:rFonts w:ascii="Georgia" w:hAnsi="Georgia" w:cs="Proba Pro"/>
          <w:i/>
          <w:sz w:val="15"/>
          <w:szCs w:val="15"/>
        </w:rPr>
        <w:t>á</w:t>
      </w:r>
      <w:r w:rsidRPr="004D396B">
        <w:rPr>
          <w:rFonts w:ascii="Georgia" w:hAnsi="Georgia" w:cs="Arial"/>
          <w:i/>
          <w:sz w:val="15"/>
          <w:szCs w:val="15"/>
        </w:rPr>
        <w:t>van</w:t>
      </w:r>
      <w:r w:rsidRPr="004D396B">
        <w:rPr>
          <w:rFonts w:ascii="Georgia" w:hAnsi="Georgia" w:cs="Proba Pro"/>
          <w:i/>
          <w:sz w:val="15"/>
          <w:szCs w:val="15"/>
        </w:rPr>
        <w:t>í</w:t>
      </w:r>
      <w:r w:rsidRPr="004D396B">
        <w:rPr>
          <w:rFonts w:ascii="Georgia" w:hAnsi="Georgia" w:cs="Arial"/>
          <w:i/>
          <w:sz w:val="15"/>
          <w:szCs w:val="15"/>
        </w:rPr>
        <w:t xml:space="preserve"> a</w:t>
      </w:r>
      <w:r w:rsidRPr="004D396B">
        <w:rPr>
          <w:rFonts w:ascii="Georgia" w:hAnsi="Georgia" w:cs="Calibri"/>
          <w:i/>
          <w:sz w:val="15"/>
          <w:szCs w:val="15"/>
        </w:rPr>
        <w:t> </w:t>
      </w:r>
      <w:r w:rsidRPr="004D396B">
        <w:rPr>
          <w:rFonts w:ascii="Georgia" w:hAnsi="Georgia" w:cs="Arial"/>
          <w:i/>
          <w:sz w:val="15"/>
          <w:szCs w:val="15"/>
        </w:rPr>
        <w:t>o</w:t>
      </w:r>
      <w:r w:rsidRPr="004D396B">
        <w:rPr>
          <w:rFonts w:ascii="Georgia" w:hAnsi="Georgia" w:cs="Calibri"/>
          <w:i/>
          <w:sz w:val="15"/>
          <w:szCs w:val="15"/>
        </w:rPr>
        <w:t> </w:t>
      </w:r>
      <w:r w:rsidRPr="004D396B">
        <w:rPr>
          <w:rFonts w:ascii="Georgia" w:hAnsi="Georgia" w:cs="Arial"/>
          <w:i/>
          <w:sz w:val="15"/>
          <w:szCs w:val="15"/>
        </w:rPr>
        <w:t>zmene a</w:t>
      </w:r>
      <w:r w:rsidRPr="004D396B">
        <w:rPr>
          <w:rFonts w:ascii="Georgia" w:hAnsi="Georgia" w:cs="Calibri"/>
          <w:i/>
          <w:sz w:val="15"/>
          <w:szCs w:val="15"/>
        </w:rPr>
        <w:t> </w:t>
      </w:r>
      <w:r w:rsidRPr="004D396B">
        <w:rPr>
          <w:rFonts w:ascii="Georgia" w:hAnsi="Georgia" w:cs="Arial"/>
          <w:i/>
          <w:sz w:val="15"/>
          <w:szCs w:val="15"/>
        </w:rPr>
        <w:t>doplnen</w:t>
      </w:r>
      <w:r w:rsidRPr="004D396B">
        <w:rPr>
          <w:rFonts w:ascii="Georgia" w:hAnsi="Georgia" w:cs="Proba Pro"/>
          <w:i/>
          <w:sz w:val="15"/>
          <w:szCs w:val="15"/>
        </w:rPr>
        <w:t>í</w:t>
      </w:r>
      <w:r w:rsidRPr="004D396B">
        <w:rPr>
          <w:rFonts w:ascii="Georgia" w:hAnsi="Georgia" w:cs="Arial"/>
          <w:i/>
          <w:sz w:val="15"/>
          <w:szCs w:val="15"/>
        </w:rPr>
        <w:t xml:space="preserve"> niektor</w:t>
      </w:r>
      <w:r w:rsidRPr="004D396B">
        <w:rPr>
          <w:rFonts w:ascii="Georgia" w:hAnsi="Georgia" w:cs="Proba Pro"/>
          <w:i/>
          <w:sz w:val="15"/>
          <w:szCs w:val="15"/>
        </w:rPr>
        <w:t>ý</w:t>
      </w:r>
      <w:r w:rsidRPr="004D396B">
        <w:rPr>
          <w:rFonts w:ascii="Georgia" w:hAnsi="Georgia" w:cs="Arial"/>
          <w:i/>
          <w:sz w:val="15"/>
          <w:szCs w:val="15"/>
        </w:rPr>
        <w:t>ch z</w:t>
      </w:r>
      <w:r w:rsidRPr="004D396B">
        <w:rPr>
          <w:rFonts w:ascii="Georgia" w:hAnsi="Georgia" w:cs="Proba Pro"/>
          <w:i/>
          <w:sz w:val="15"/>
          <w:szCs w:val="15"/>
        </w:rPr>
        <w:t>á</w:t>
      </w:r>
      <w:r w:rsidRPr="004D396B">
        <w:rPr>
          <w:rFonts w:ascii="Georgia" w:hAnsi="Georgia" w:cs="Arial"/>
          <w:i/>
          <w:sz w:val="15"/>
          <w:szCs w:val="15"/>
        </w:rPr>
        <w:t>konov v</w:t>
      </w:r>
      <w:r w:rsidRPr="004D396B">
        <w:rPr>
          <w:rFonts w:ascii="Georgia" w:hAnsi="Georgia" w:cs="Calibri"/>
          <w:i/>
          <w:sz w:val="15"/>
          <w:szCs w:val="15"/>
        </w:rPr>
        <w:t> </w:t>
      </w:r>
      <w:r w:rsidRPr="004D396B">
        <w:rPr>
          <w:rFonts w:ascii="Georgia" w:hAnsi="Georgia" w:cs="Arial"/>
          <w:i/>
          <w:sz w:val="15"/>
          <w:szCs w:val="15"/>
        </w:rPr>
        <w:t>znen</w:t>
      </w:r>
      <w:r w:rsidRPr="004D396B">
        <w:rPr>
          <w:rFonts w:ascii="Georgia" w:hAnsi="Georgia" w:cs="Proba Pro"/>
          <w:i/>
          <w:sz w:val="15"/>
          <w:szCs w:val="15"/>
        </w:rPr>
        <w:t>í</w:t>
      </w:r>
      <w:r w:rsidRPr="004D396B">
        <w:rPr>
          <w:rFonts w:ascii="Georgia" w:hAnsi="Georgia" w:cs="Arial"/>
          <w:i/>
          <w:sz w:val="15"/>
          <w:szCs w:val="15"/>
        </w:rPr>
        <w:t xml:space="preserve"> neskor</w:t>
      </w:r>
      <w:r w:rsidRPr="004D396B">
        <w:rPr>
          <w:rFonts w:ascii="Georgia" w:hAnsi="Georgia" w:cs="Proba Pro"/>
          <w:i/>
          <w:sz w:val="15"/>
          <w:szCs w:val="15"/>
        </w:rPr>
        <w:t>ší</w:t>
      </w:r>
      <w:r w:rsidRPr="004D396B">
        <w:rPr>
          <w:rFonts w:ascii="Georgia" w:hAnsi="Georgia" w:cs="Arial"/>
          <w:i/>
          <w:sz w:val="15"/>
          <w:szCs w:val="15"/>
        </w:rPr>
        <w:t>ch predpisov, ktorá v</w:t>
      </w:r>
      <w:r w:rsidRPr="004D396B">
        <w:rPr>
          <w:rFonts w:ascii="Georgia" w:hAnsi="Georgia" w:cs="Calibri"/>
          <w:i/>
          <w:sz w:val="15"/>
          <w:szCs w:val="15"/>
        </w:rPr>
        <w:t> </w:t>
      </w:r>
      <w:r w:rsidRPr="004D396B">
        <w:rPr>
          <w:rFonts w:ascii="Georgia" w:hAnsi="Georgia" w:cs="Arial"/>
          <w:i/>
          <w:sz w:val="15"/>
          <w:szCs w:val="15"/>
        </w:rPr>
        <w:t>súvislosti s</w:t>
      </w:r>
      <w:r w:rsidRPr="004D396B">
        <w:rPr>
          <w:rFonts w:ascii="Georgia" w:hAnsi="Georgia" w:cs="Calibri"/>
          <w:i/>
          <w:sz w:val="15"/>
          <w:szCs w:val="15"/>
        </w:rPr>
        <w:t> </w:t>
      </w:r>
      <w:r w:rsidRPr="004D396B">
        <w:rPr>
          <w:rFonts w:ascii="Georgia" w:hAnsi="Georgia" w:cs="Arial"/>
          <w:i/>
          <w:sz w:val="15"/>
          <w:szCs w:val="15"/>
        </w:rPr>
        <w:t>uvedením údajov osoby, ktorej služby uchádzač využil uvádza, že v</w:t>
      </w:r>
      <w:r w:rsidRPr="004D396B">
        <w:rPr>
          <w:rFonts w:ascii="Georgia" w:hAnsi="Georgia" w:cs="Calibri"/>
          <w:i/>
          <w:sz w:val="15"/>
          <w:szCs w:val="15"/>
        </w:rPr>
        <w:t> </w:t>
      </w:r>
      <w:r w:rsidRPr="004D396B">
        <w:rPr>
          <w:rFonts w:ascii="Georgia" w:hAnsi="Georgia" w:cs="Arial"/>
          <w:i/>
          <w:sz w:val="15"/>
          <w:szCs w:val="15"/>
        </w:rPr>
        <w:t>praxi sa vyskytujú prípady, keď sa v</w:t>
      </w:r>
      <w:r w:rsidRPr="004D396B">
        <w:rPr>
          <w:rFonts w:ascii="Georgia" w:hAnsi="Georgia" w:cs="Calibri"/>
          <w:i/>
          <w:sz w:val="15"/>
          <w:szCs w:val="15"/>
        </w:rPr>
        <w:t> </w:t>
      </w:r>
      <w:r w:rsidRPr="004D396B">
        <w:rPr>
          <w:rFonts w:ascii="Georgia" w:hAnsi="Georgia" w:cs="Arial"/>
          <w:i/>
          <w:sz w:val="15"/>
          <w:szCs w:val="15"/>
        </w:rPr>
        <w:t>tom istom verejnom obstarávaní objavia ponuky obsahujúce rovnaké chyby, formulácie, prípadne iné znaky, ktoré sa javia ako indície protisúťažného správania. V</w:t>
      </w:r>
      <w:r w:rsidRPr="004D396B">
        <w:rPr>
          <w:rFonts w:ascii="Georgia" w:hAnsi="Georgia" w:cs="Calibri"/>
          <w:i/>
          <w:sz w:val="15"/>
          <w:szCs w:val="15"/>
        </w:rPr>
        <w:t> </w:t>
      </w:r>
      <w:r w:rsidRPr="004D396B">
        <w:rPr>
          <w:rFonts w:ascii="Georgia" w:hAnsi="Georgia" w:cs="Arial"/>
          <w:i/>
          <w:sz w:val="15"/>
          <w:szCs w:val="15"/>
        </w:rPr>
        <w:t>rámci prešetrovania možného protisúťažného konania sa následne zistí, že podklady pre uchádzačov pripravoval ten istý externý subjekt, a</w:t>
      </w:r>
      <w:r w:rsidRPr="004D396B">
        <w:rPr>
          <w:rFonts w:ascii="Georgia" w:hAnsi="Georgia" w:cs="Calibri"/>
          <w:i/>
          <w:sz w:val="15"/>
          <w:szCs w:val="15"/>
        </w:rPr>
        <w:t> </w:t>
      </w:r>
      <w:r w:rsidRPr="004D396B">
        <w:rPr>
          <w:rFonts w:ascii="Georgia" w:hAnsi="Georgia" w:cs="Arial"/>
          <w:i/>
          <w:sz w:val="15"/>
          <w:szCs w:val="15"/>
        </w:rPr>
        <w:t>tak sa pristúpilo k</w:t>
      </w:r>
      <w:r w:rsidRPr="004D396B">
        <w:rPr>
          <w:rFonts w:ascii="Georgia" w:hAnsi="Georgia" w:cs="Calibri"/>
          <w:i/>
          <w:sz w:val="15"/>
          <w:szCs w:val="15"/>
        </w:rPr>
        <w:t> </w:t>
      </w:r>
      <w:r w:rsidRPr="004D396B">
        <w:rPr>
          <w:rFonts w:ascii="Georgia" w:hAnsi="Georgia" w:cs="Arial"/>
          <w:i/>
          <w:sz w:val="15"/>
          <w:szCs w:val="15"/>
        </w:rPr>
        <w:t>zavedeniu povinnosti uviesť údaje o</w:t>
      </w:r>
      <w:r w:rsidRPr="004D396B">
        <w:rPr>
          <w:rFonts w:ascii="Georgia" w:hAnsi="Georgia" w:cs="Calibri"/>
          <w:i/>
          <w:sz w:val="15"/>
          <w:szCs w:val="15"/>
        </w:rPr>
        <w:t> </w:t>
      </w:r>
      <w:r w:rsidRPr="004D396B">
        <w:rPr>
          <w:rFonts w:ascii="Georgia" w:hAnsi="Georgia" w:cs="Arial"/>
          <w:i/>
          <w:sz w:val="15"/>
          <w:szCs w:val="15"/>
        </w:rPr>
        <w:t>takomto subjekte v</w:t>
      </w:r>
      <w:r w:rsidRPr="004D396B">
        <w:rPr>
          <w:rFonts w:ascii="Georgia" w:hAnsi="Georgia" w:cs="Calibri"/>
          <w:i/>
          <w:sz w:val="15"/>
          <w:szCs w:val="15"/>
        </w:rPr>
        <w:t> </w:t>
      </w:r>
      <w:r w:rsidRPr="004D396B">
        <w:rPr>
          <w:rFonts w:ascii="Georgia" w:hAnsi="Georgia" w:cs="Arial"/>
          <w:i/>
          <w:sz w:val="15"/>
          <w:szCs w:val="15"/>
        </w:rPr>
        <w:t>ponuke. Vzhľadom na uvedené je možné vyjadriť názor, že v</w:t>
      </w:r>
      <w:r w:rsidRPr="004D396B">
        <w:rPr>
          <w:rFonts w:ascii="Georgia" w:hAnsi="Georgia" w:cs="Calibri"/>
          <w:i/>
          <w:sz w:val="15"/>
          <w:szCs w:val="15"/>
        </w:rPr>
        <w:t> </w:t>
      </w:r>
      <w:r w:rsidRPr="004D396B">
        <w:rPr>
          <w:rFonts w:ascii="Georgia" w:hAnsi="Georgia" w:cs="Arial"/>
          <w:i/>
          <w:sz w:val="15"/>
          <w:szCs w:val="15"/>
        </w:rPr>
        <w:t xml:space="preserve">prípade ak sa na vypracovaní ponuky podieľal iný subjekt (napr. subdodávateľ) túto skutočnosť uchádzač uvedie. </w:t>
      </w:r>
    </w:p>
    <w:p w14:paraId="69C21F2F" w14:textId="77777777" w:rsidR="00333040" w:rsidRPr="004D396B" w:rsidRDefault="00333040" w:rsidP="00333040">
      <w:pPr>
        <w:pStyle w:val="Zarkazkladnhotextu2"/>
        <w:keepNext/>
        <w:keepLines/>
        <w:tabs>
          <w:tab w:val="left" w:pos="5103"/>
        </w:tabs>
        <w:spacing w:line="264" w:lineRule="auto"/>
        <w:ind w:left="0"/>
        <w:rPr>
          <w:rFonts w:ascii="Georgia" w:hAnsi="Georgia" w:cs="Arial"/>
          <w:sz w:val="21"/>
          <w:szCs w:val="21"/>
        </w:rPr>
      </w:pPr>
    </w:p>
    <w:p w14:paraId="57333972" w14:textId="77777777" w:rsidR="00333040" w:rsidRPr="004D396B" w:rsidRDefault="00333040" w:rsidP="00333040">
      <w:pPr>
        <w:pStyle w:val="Zarkazkladnhotextu2"/>
        <w:keepNext/>
        <w:keepLines/>
        <w:tabs>
          <w:tab w:val="left" w:pos="5103"/>
        </w:tabs>
        <w:spacing w:line="264" w:lineRule="auto"/>
        <w:ind w:left="0"/>
        <w:rPr>
          <w:rFonts w:ascii="Georgia" w:hAnsi="Georgia" w:cs="Arial"/>
          <w:sz w:val="21"/>
          <w:szCs w:val="21"/>
        </w:rPr>
      </w:pPr>
      <w:r w:rsidRPr="004D396B">
        <w:rPr>
          <w:rFonts w:ascii="Georgia" w:hAnsi="Georgia" w:cs="Arial"/>
          <w:sz w:val="21"/>
          <w:szCs w:val="21"/>
        </w:rPr>
        <w:t>Zároveň vyhlasujem a</w:t>
      </w:r>
      <w:r w:rsidRPr="004D396B">
        <w:rPr>
          <w:rFonts w:ascii="Georgia" w:hAnsi="Georgia" w:cs="Calibri"/>
          <w:sz w:val="21"/>
          <w:szCs w:val="21"/>
        </w:rPr>
        <w:t> </w:t>
      </w:r>
      <w:r w:rsidRPr="004D396B">
        <w:rPr>
          <w:rFonts w:ascii="Georgia" w:hAnsi="Georgia" w:cs="Arial"/>
          <w:sz w:val="21"/>
          <w:szCs w:val="21"/>
        </w:rPr>
        <w:t xml:space="preserve">potvrdzujem, </w:t>
      </w:r>
      <w:r w:rsidRPr="004D396B">
        <w:rPr>
          <w:rFonts w:ascii="Georgia" w:hAnsi="Georgia" w:cs="Proba Pro"/>
          <w:sz w:val="21"/>
          <w:szCs w:val="21"/>
        </w:rPr>
        <w:t>ž</w:t>
      </w:r>
      <w:r w:rsidRPr="004D396B">
        <w:rPr>
          <w:rFonts w:ascii="Georgia" w:hAnsi="Georgia" w:cs="Arial"/>
          <w:sz w:val="21"/>
          <w:szCs w:val="21"/>
        </w:rPr>
        <w:t>e v zmysle z</w:t>
      </w:r>
      <w:r w:rsidRPr="004D396B">
        <w:rPr>
          <w:rFonts w:ascii="Georgia" w:hAnsi="Georgia" w:cs="Proba Pro"/>
          <w:sz w:val="21"/>
          <w:szCs w:val="21"/>
        </w:rPr>
        <w:t>á</w:t>
      </w:r>
      <w:r w:rsidRPr="004D396B">
        <w:rPr>
          <w:rFonts w:ascii="Georgia" w:hAnsi="Georgia" w:cs="Arial"/>
          <w:sz w:val="21"/>
          <w:szCs w:val="21"/>
        </w:rPr>
        <w:t xml:space="preserve">kona </w:t>
      </w:r>
      <w:r w:rsidRPr="004D396B">
        <w:rPr>
          <w:rFonts w:ascii="Georgia" w:hAnsi="Georgia" w:cs="Proba Pro"/>
          <w:sz w:val="21"/>
          <w:szCs w:val="21"/>
        </w:rPr>
        <w:t>č</w:t>
      </w:r>
      <w:r w:rsidRPr="004D396B">
        <w:rPr>
          <w:rFonts w:ascii="Georgia" w:hAnsi="Georgia" w:cs="Arial"/>
          <w:sz w:val="21"/>
          <w:szCs w:val="21"/>
        </w:rPr>
        <w:t>. 18/2018 Z. z. o</w:t>
      </w:r>
      <w:r w:rsidRPr="004D396B">
        <w:rPr>
          <w:rFonts w:ascii="Georgia" w:hAnsi="Georgia" w:cs="Calibri"/>
          <w:sz w:val="21"/>
          <w:szCs w:val="21"/>
        </w:rPr>
        <w:t> </w:t>
      </w:r>
      <w:r w:rsidRPr="004D396B">
        <w:rPr>
          <w:rFonts w:ascii="Georgia" w:hAnsi="Georgia" w:cs="Arial"/>
          <w:sz w:val="21"/>
          <w:szCs w:val="21"/>
        </w:rPr>
        <w:t>ochrane osobn</w:t>
      </w:r>
      <w:r w:rsidRPr="004D396B">
        <w:rPr>
          <w:rFonts w:ascii="Georgia" w:hAnsi="Georgia" w:cs="Proba Pro"/>
          <w:sz w:val="21"/>
          <w:szCs w:val="21"/>
        </w:rPr>
        <w:t>ý</w:t>
      </w:r>
      <w:r w:rsidRPr="004D396B">
        <w:rPr>
          <w:rFonts w:ascii="Georgia" w:hAnsi="Georgia" w:cs="Arial"/>
          <w:sz w:val="21"/>
          <w:szCs w:val="21"/>
        </w:rPr>
        <w:t xml:space="preserve">ch </w:t>
      </w:r>
      <w:r w:rsidRPr="004D396B">
        <w:rPr>
          <w:rFonts w:ascii="Georgia" w:hAnsi="Georgia" w:cs="Proba Pro"/>
          <w:sz w:val="21"/>
          <w:szCs w:val="21"/>
        </w:rPr>
        <w:t>ú</w:t>
      </w:r>
      <w:r w:rsidRPr="004D396B">
        <w:rPr>
          <w:rFonts w:ascii="Georgia" w:hAnsi="Georgia" w:cs="Arial"/>
          <w:sz w:val="21"/>
          <w:szCs w:val="21"/>
        </w:rPr>
        <w:t>dajov a</w:t>
      </w:r>
      <w:r w:rsidRPr="004D396B">
        <w:rPr>
          <w:rFonts w:ascii="Georgia" w:hAnsi="Georgia" w:cs="Calibri"/>
          <w:sz w:val="21"/>
          <w:szCs w:val="21"/>
        </w:rPr>
        <w:t> </w:t>
      </w:r>
      <w:r w:rsidRPr="004D396B">
        <w:rPr>
          <w:rFonts w:ascii="Georgia" w:hAnsi="Georgia" w:cs="Arial"/>
          <w:sz w:val="21"/>
          <w:szCs w:val="21"/>
        </w:rPr>
        <w:t>o</w:t>
      </w:r>
      <w:r w:rsidRPr="004D396B">
        <w:rPr>
          <w:rFonts w:ascii="Georgia" w:hAnsi="Georgia" w:cs="Calibri"/>
          <w:sz w:val="21"/>
          <w:szCs w:val="21"/>
        </w:rPr>
        <w:t> </w:t>
      </w:r>
      <w:r w:rsidRPr="004D396B">
        <w:rPr>
          <w:rFonts w:ascii="Georgia" w:hAnsi="Georgia" w:cs="Arial"/>
          <w:sz w:val="21"/>
          <w:szCs w:val="21"/>
        </w:rPr>
        <w:t>zmene a</w:t>
      </w:r>
      <w:r w:rsidRPr="004D396B">
        <w:rPr>
          <w:rFonts w:ascii="Georgia" w:hAnsi="Georgia" w:cs="Calibri"/>
          <w:sz w:val="21"/>
          <w:szCs w:val="21"/>
        </w:rPr>
        <w:t> </w:t>
      </w:r>
      <w:r w:rsidRPr="004D396B">
        <w:rPr>
          <w:rFonts w:ascii="Georgia" w:hAnsi="Georgia" w:cs="Arial"/>
          <w:sz w:val="21"/>
          <w:szCs w:val="21"/>
        </w:rPr>
        <w:t>doplnen</w:t>
      </w:r>
      <w:r w:rsidRPr="004D396B">
        <w:rPr>
          <w:rFonts w:ascii="Georgia" w:hAnsi="Georgia" w:cs="Proba Pro"/>
          <w:sz w:val="21"/>
          <w:szCs w:val="21"/>
        </w:rPr>
        <w:t>í</w:t>
      </w:r>
      <w:r w:rsidRPr="004D396B">
        <w:rPr>
          <w:rFonts w:ascii="Georgia" w:hAnsi="Georgia" w:cs="Arial"/>
          <w:sz w:val="21"/>
          <w:szCs w:val="21"/>
        </w:rPr>
        <w:t xml:space="preserve"> niektor</w:t>
      </w:r>
      <w:r w:rsidRPr="004D396B">
        <w:rPr>
          <w:rFonts w:ascii="Georgia" w:hAnsi="Georgia" w:cs="Proba Pro"/>
          <w:sz w:val="21"/>
          <w:szCs w:val="21"/>
        </w:rPr>
        <w:t>ý</w:t>
      </w:r>
      <w:r w:rsidRPr="004D396B">
        <w:rPr>
          <w:rFonts w:ascii="Georgia" w:hAnsi="Georgia" w:cs="Arial"/>
          <w:sz w:val="21"/>
          <w:szCs w:val="21"/>
        </w:rPr>
        <w:t>ch z</w:t>
      </w:r>
      <w:r w:rsidRPr="004D396B">
        <w:rPr>
          <w:rFonts w:ascii="Georgia" w:hAnsi="Georgia" w:cs="Proba Pro"/>
          <w:sz w:val="21"/>
          <w:szCs w:val="21"/>
        </w:rPr>
        <w:t>á</w:t>
      </w:r>
      <w:r w:rsidRPr="004D396B">
        <w:rPr>
          <w:rFonts w:ascii="Georgia" w:hAnsi="Georgia" w:cs="Arial"/>
          <w:sz w:val="21"/>
          <w:szCs w:val="21"/>
        </w:rPr>
        <w:t>konov v</w:t>
      </w:r>
      <w:r w:rsidRPr="004D396B">
        <w:rPr>
          <w:rFonts w:ascii="Georgia" w:hAnsi="Georgia" w:cs="Calibri"/>
          <w:sz w:val="21"/>
          <w:szCs w:val="21"/>
        </w:rPr>
        <w:t> </w:t>
      </w:r>
      <w:r w:rsidRPr="004D396B">
        <w:rPr>
          <w:rFonts w:ascii="Georgia" w:hAnsi="Georgia" w:cs="Arial"/>
          <w:sz w:val="21"/>
          <w:szCs w:val="21"/>
        </w:rPr>
        <w:t>znen</w:t>
      </w:r>
      <w:r w:rsidRPr="004D396B">
        <w:rPr>
          <w:rFonts w:ascii="Georgia" w:hAnsi="Georgia" w:cs="Proba Pro"/>
          <w:sz w:val="21"/>
          <w:szCs w:val="21"/>
        </w:rPr>
        <w:t>í</w:t>
      </w:r>
      <w:r w:rsidRPr="004D396B">
        <w:rPr>
          <w:rFonts w:ascii="Georgia" w:hAnsi="Georgia" w:cs="Arial"/>
          <w:sz w:val="21"/>
          <w:szCs w:val="21"/>
        </w:rPr>
        <w:t xml:space="preserve"> neskor</w:t>
      </w:r>
      <w:r w:rsidRPr="004D396B">
        <w:rPr>
          <w:rFonts w:ascii="Georgia" w:hAnsi="Georgia" w:cs="Proba Pro"/>
          <w:sz w:val="21"/>
          <w:szCs w:val="21"/>
        </w:rPr>
        <w:t>ší</w:t>
      </w:r>
      <w:r w:rsidRPr="004D396B">
        <w:rPr>
          <w:rFonts w:ascii="Georgia" w:hAnsi="Georgia" w:cs="Arial"/>
          <w:sz w:val="21"/>
          <w:szCs w:val="21"/>
        </w:rPr>
        <w:t>ch predpisov (</w:t>
      </w:r>
      <w:r w:rsidRPr="004D396B">
        <w:rPr>
          <w:rFonts w:ascii="Georgia" w:hAnsi="Georgia" w:cs="Proba Pro"/>
          <w:sz w:val="21"/>
          <w:szCs w:val="21"/>
        </w:rPr>
        <w:t>ď</w:t>
      </w:r>
      <w:r w:rsidRPr="004D396B">
        <w:rPr>
          <w:rFonts w:ascii="Georgia" w:hAnsi="Georgia" w:cs="Arial"/>
          <w:sz w:val="21"/>
          <w:szCs w:val="21"/>
        </w:rPr>
        <w:t xml:space="preserve">alej aj ako </w:t>
      </w:r>
      <w:r w:rsidRPr="004D396B">
        <w:rPr>
          <w:rFonts w:ascii="Georgia" w:hAnsi="Georgia" w:cs="Proba Pro"/>
          <w:sz w:val="21"/>
          <w:szCs w:val="21"/>
        </w:rPr>
        <w:t>„</w:t>
      </w:r>
      <w:r w:rsidRPr="004D396B">
        <w:rPr>
          <w:rFonts w:ascii="Georgia" w:hAnsi="Georgia" w:cs="Arial"/>
          <w:b/>
          <w:sz w:val="21"/>
          <w:szCs w:val="21"/>
        </w:rPr>
        <w:t>ZoOÚ</w:t>
      </w:r>
      <w:r w:rsidRPr="004D396B">
        <w:rPr>
          <w:rFonts w:ascii="Georgia" w:hAnsi="Georgia" w:cs="Arial"/>
          <w:sz w:val="21"/>
          <w:szCs w:val="21"/>
        </w:rPr>
        <w:t>“), a v</w:t>
      </w:r>
      <w:r w:rsidRPr="004D396B">
        <w:rPr>
          <w:rFonts w:ascii="Georgia" w:hAnsi="Georgia" w:cs="Calibri"/>
          <w:sz w:val="21"/>
          <w:szCs w:val="21"/>
        </w:rPr>
        <w:t> </w:t>
      </w:r>
      <w:r w:rsidRPr="004D396B">
        <w:rPr>
          <w:rFonts w:ascii="Georgia" w:hAnsi="Georgia" w:cs="Arial"/>
          <w:sz w:val="21"/>
          <w:szCs w:val="21"/>
        </w:rPr>
        <w:t>rozsahu, v</w:t>
      </w:r>
      <w:r w:rsidRPr="004D396B">
        <w:rPr>
          <w:rFonts w:ascii="Georgia" w:hAnsi="Georgia" w:cs="Calibri"/>
          <w:sz w:val="21"/>
          <w:szCs w:val="21"/>
        </w:rPr>
        <w:t> </w:t>
      </w:r>
      <w:r w:rsidRPr="004D396B">
        <w:rPr>
          <w:rFonts w:ascii="Georgia" w:hAnsi="Georgia" w:cs="Arial"/>
          <w:sz w:val="21"/>
          <w:szCs w:val="21"/>
        </w:rPr>
        <w:t>akom to predpisuje ZoO</w:t>
      </w:r>
      <w:r w:rsidRPr="004D396B">
        <w:rPr>
          <w:rFonts w:ascii="Georgia" w:hAnsi="Georgia" w:cs="Proba Pro"/>
          <w:sz w:val="21"/>
          <w:szCs w:val="21"/>
        </w:rPr>
        <w:t>Ú</w:t>
      </w:r>
      <w:r w:rsidRPr="004D396B">
        <w:rPr>
          <w:rFonts w:ascii="Georgia" w:hAnsi="Georgia" w:cs="Arial"/>
          <w:sz w:val="21"/>
          <w:szCs w:val="21"/>
        </w:rPr>
        <w:t>, som si od v</w:t>
      </w:r>
      <w:r w:rsidRPr="004D396B">
        <w:rPr>
          <w:rFonts w:ascii="Georgia" w:hAnsi="Georgia" w:cs="Proba Pro"/>
          <w:sz w:val="21"/>
          <w:szCs w:val="21"/>
        </w:rPr>
        <w:t>š</w:t>
      </w:r>
      <w:r w:rsidRPr="004D396B">
        <w:rPr>
          <w:rFonts w:ascii="Georgia" w:hAnsi="Georgia" w:cs="Arial"/>
          <w:sz w:val="21"/>
          <w:szCs w:val="21"/>
        </w:rPr>
        <w:t>etk</w:t>
      </w:r>
      <w:r w:rsidRPr="004D396B">
        <w:rPr>
          <w:rFonts w:ascii="Georgia" w:hAnsi="Georgia" w:cs="Proba Pro"/>
          <w:sz w:val="21"/>
          <w:szCs w:val="21"/>
        </w:rPr>
        <w:t>ý</w:t>
      </w:r>
      <w:r w:rsidRPr="004D396B">
        <w:rPr>
          <w:rFonts w:ascii="Georgia" w:hAnsi="Georgia" w:cs="Arial"/>
          <w:sz w:val="21"/>
          <w:szCs w:val="21"/>
        </w:rPr>
        <w:t>ch dotknut</w:t>
      </w:r>
      <w:r w:rsidRPr="004D396B">
        <w:rPr>
          <w:rFonts w:ascii="Georgia" w:hAnsi="Georgia" w:cs="Proba Pro"/>
          <w:sz w:val="21"/>
          <w:szCs w:val="21"/>
        </w:rPr>
        <w:t>ý</w:t>
      </w:r>
      <w:r w:rsidRPr="004D396B">
        <w:rPr>
          <w:rFonts w:ascii="Georgia" w:hAnsi="Georgia" w:cs="Arial"/>
          <w:sz w:val="21"/>
          <w:szCs w:val="21"/>
        </w:rPr>
        <w:t>ch osôb, ktorých osobné údaje sú obsiahnuté v</w:t>
      </w:r>
      <w:r w:rsidRPr="004D396B">
        <w:rPr>
          <w:rFonts w:ascii="Georgia" w:hAnsi="Georgia" w:cs="Calibri"/>
          <w:sz w:val="21"/>
          <w:szCs w:val="21"/>
        </w:rPr>
        <w:t> </w:t>
      </w:r>
      <w:r w:rsidRPr="004D396B">
        <w:rPr>
          <w:rFonts w:ascii="Georgia" w:hAnsi="Georgia" w:cs="Arial"/>
          <w:sz w:val="21"/>
          <w:szCs w:val="21"/>
        </w:rPr>
        <w:t>mojej ponuke, zabezpe</w:t>
      </w:r>
      <w:r w:rsidRPr="004D396B">
        <w:rPr>
          <w:rFonts w:ascii="Georgia" w:hAnsi="Georgia" w:cs="Proba Pro"/>
          <w:sz w:val="21"/>
          <w:szCs w:val="21"/>
        </w:rPr>
        <w:t>č</w:t>
      </w:r>
      <w:r w:rsidRPr="004D396B">
        <w:rPr>
          <w:rFonts w:ascii="Georgia" w:hAnsi="Georgia" w:cs="Arial"/>
          <w:sz w:val="21"/>
          <w:szCs w:val="21"/>
        </w:rPr>
        <w:t>il v</w:t>
      </w:r>
      <w:r w:rsidRPr="004D396B">
        <w:rPr>
          <w:rFonts w:ascii="Georgia" w:hAnsi="Georgia" w:cs="Proba Pro"/>
          <w:sz w:val="21"/>
          <w:szCs w:val="21"/>
        </w:rPr>
        <w:t>š</w:t>
      </w:r>
      <w:r w:rsidRPr="004D396B">
        <w:rPr>
          <w:rFonts w:ascii="Georgia" w:hAnsi="Georgia" w:cs="Arial"/>
          <w:sz w:val="21"/>
          <w:szCs w:val="21"/>
        </w:rPr>
        <w:t>etky potrebn</w:t>
      </w:r>
      <w:r w:rsidRPr="004D396B">
        <w:rPr>
          <w:rFonts w:ascii="Georgia" w:hAnsi="Georgia" w:cs="Proba Pro"/>
          <w:sz w:val="21"/>
          <w:szCs w:val="21"/>
        </w:rPr>
        <w:t>é</w:t>
      </w:r>
      <w:r w:rsidRPr="004D396B">
        <w:rPr>
          <w:rFonts w:ascii="Georgia" w:hAnsi="Georgia" w:cs="Arial"/>
          <w:sz w:val="21"/>
          <w:szCs w:val="21"/>
        </w:rPr>
        <w:t xml:space="preserve"> s</w:t>
      </w:r>
      <w:r w:rsidRPr="004D396B">
        <w:rPr>
          <w:rFonts w:ascii="Georgia" w:hAnsi="Georgia" w:cs="Proba Pro"/>
          <w:sz w:val="21"/>
          <w:szCs w:val="21"/>
        </w:rPr>
        <w:t>ú</w:t>
      </w:r>
      <w:r w:rsidRPr="004D396B">
        <w:rPr>
          <w:rFonts w:ascii="Georgia" w:hAnsi="Georgia" w:cs="Arial"/>
          <w:sz w:val="21"/>
          <w:szCs w:val="21"/>
        </w:rPr>
        <w:t>hlasy so spracovan</w:t>
      </w:r>
      <w:r w:rsidRPr="004D396B">
        <w:rPr>
          <w:rFonts w:ascii="Georgia" w:hAnsi="Georgia" w:cs="Proba Pro"/>
          <w:sz w:val="21"/>
          <w:szCs w:val="21"/>
        </w:rPr>
        <w:t>í</w:t>
      </w:r>
      <w:r w:rsidRPr="004D396B">
        <w:rPr>
          <w:rFonts w:ascii="Georgia" w:hAnsi="Georgia" w:cs="Arial"/>
          <w:sz w:val="21"/>
          <w:szCs w:val="21"/>
        </w:rPr>
        <w:t>m osobn</w:t>
      </w:r>
      <w:r w:rsidRPr="004D396B">
        <w:rPr>
          <w:rFonts w:ascii="Georgia" w:hAnsi="Georgia" w:cs="Proba Pro"/>
          <w:sz w:val="21"/>
          <w:szCs w:val="21"/>
        </w:rPr>
        <w:t>ý</w:t>
      </w:r>
      <w:r w:rsidRPr="004D396B">
        <w:rPr>
          <w:rFonts w:ascii="Georgia" w:hAnsi="Georgia" w:cs="Arial"/>
          <w:sz w:val="21"/>
          <w:szCs w:val="21"/>
        </w:rPr>
        <w:t xml:space="preserve">ch </w:t>
      </w:r>
      <w:r w:rsidRPr="004D396B">
        <w:rPr>
          <w:rFonts w:ascii="Georgia" w:hAnsi="Georgia" w:cs="Proba Pro"/>
          <w:sz w:val="21"/>
          <w:szCs w:val="21"/>
        </w:rPr>
        <w:t>ú</w:t>
      </w:r>
      <w:r w:rsidRPr="004D396B">
        <w:rPr>
          <w:rFonts w:ascii="Georgia" w:hAnsi="Georgia" w:cs="Arial"/>
          <w:sz w:val="21"/>
          <w:szCs w:val="21"/>
        </w:rPr>
        <w:t xml:space="preserve">dajov za </w:t>
      </w:r>
      <w:r w:rsidRPr="004D396B">
        <w:rPr>
          <w:rFonts w:ascii="Georgia" w:hAnsi="Georgia" w:cs="Proba Pro"/>
          <w:sz w:val="21"/>
          <w:szCs w:val="21"/>
        </w:rPr>
        <w:t>úč</w:t>
      </w:r>
      <w:r w:rsidRPr="004D396B">
        <w:rPr>
          <w:rFonts w:ascii="Georgia" w:hAnsi="Georgia" w:cs="Arial"/>
          <w:sz w:val="21"/>
          <w:szCs w:val="21"/>
        </w:rPr>
        <w:t>elom podania tejto ponuky a</w:t>
      </w:r>
      <w:r w:rsidRPr="004D396B">
        <w:rPr>
          <w:rFonts w:ascii="Georgia" w:hAnsi="Georgia" w:cs="Calibri"/>
          <w:sz w:val="21"/>
          <w:szCs w:val="21"/>
        </w:rPr>
        <w:t> </w:t>
      </w:r>
      <w:r w:rsidRPr="004D396B">
        <w:rPr>
          <w:rFonts w:ascii="Georgia" w:hAnsi="Georgia" w:cs="Arial"/>
          <w:sz w:val="21"/>
          <w:szCs w:val="21"/>
        </w:rPr>
        <w:t>pou</w:t>
      </w:r>
      <w:r w:rsidRPr="004D396B">
        <w:rPr>
          <w:rFonts w:ascii="Georgia" w:hAnsi="Georgia" w:cs="Proba Pro"/>
          <w:sz w:val="21"/>
          <w:szCs w:val="21"/>
        </w:rPr>
        <w:t>č</w:t>
      </w:r>
      <w:r w:rsidRPr="004D396B">
        <w:rPr>
          <w:rFonts w:ascii="Georgia" w:hAnsi="Georgia" w:cs="Arial"/>
          <w:sz w:val="21"/>
          <w:szCs w:val="21"/>
        </w:rPr>
        <w:t>il v</w:t>
      </w:r>
      <w:r w:rsidRPr="004D396B">
        <w:rPr>
          <w:rFonts w:ascii="Georgia" w:hAnsi="Georgia" w:cs="Proba Pro"/>
          <w:sz w:val="21"/>
          <w:szCs w:val="21"/>
        </w:rPr>
        <w:t>š</w:t>
      </w:r>
      <w:r w:rsidRPr="004D396B">
        <w:rPr>
          <w:rFonts w:ascii="Georgia" w:hAnsi="Georgia" w:cs="Arial"/>
          <w:sz w:val="21"/>
          <w:szCs w:val="21"/>
        </w:rPr>
        <w:t>etky dotknuté osoby o spôsobe a rozsahu spracovania ich osobných údajov na účel podania tejto ponuky. Zároveň vyhlasujem a potvrdzujem, že všetky dotknuté osoby mi udelili svoj súhlas na to, aby tieto osobné údaje boli poskytnuté, a aby ich ďalej za deklarovaným účelom spracovával Verejný obstarávateľ.</w:t>
      </w:r>
    </w:p>
    <w:p w14:paraId="632FAF6A" w14:textId="77777777" w:rsidR="00333040" w:rsidRPr="004D396B" w:rsidRDefault="00333040" w:rsidP="00333040">
      <w:pPr>
        <w:spacing w:before="144"/>
        <w:jc w:val="both"/>
        <w:rPr>
          <w:rFonts w:ascii="Georgia" w:hAnsi="Georgia" w:cs="Arial"/>
          <w:sz w:val="20"/>
          <w:szCs w:val="20"/>
        </w:rPr>
      </w:pPr>
      <w:r w:rsidRPr="004D396B">
        <w:rPr>
          <w:rFonts w:ascii="Georgia" w:hAnsi="Georgia" w:cs="Arial"/>
          <w:sz w:val="20"/>
          <w:szCs w:val="20"/>
        </w:rPr>
        <w:t>V .................... dňa ...........................</w:t>
      </w:r>
      <w:r w:rsidRPr="004D396B">
        <w:rPr>
          <w:rFonts w:ascii="Georgia" w:hAnsi="Georgia" w:cs="Arial"/>
          <w:sz w:val="20"/>
          <w:szCs w:val="20"/>
        </w:rPr>
        <w:tab/>
      </w:r>
      <w:r w:rsidRPr="004D396B">
        <w:rPr>
          <w:rFonts w:ascii="Georgia" w:hAnsi="Georgia" w:cs="Arial"/>
          <w:sz w:val="20"/>
          <w:szCs w:val="20"/>
        </w:rPr>
        <w:tab/>
      </w:r>
      <w:r w:rsidRPr="004D396B">
        <w:rPr>
          <w:rFonts w:ascii="Georgia" w:hAnsi="Georgia" w:cs="Arial"/>
          <w:sz w:val="20"/>
          <w:szCs w:val="20"/>
        </w:rPr>
        <w:tab/>
        <w:t>..................................................</w:t>
      </w:r>
    </w:p>
    <w:p w14:paraId="2AB7AE80" w14:textId="1B64DC25" w:rsidR="00333040" w:rsidRPr="00053C39" w:rsidRDefault="00333040" w:rsidP="00053C39">
      <w:pPr>
        <w:pStyle w:val="Normln1"/>
        <w:tabs>
          <w:tab w:val="clear" w:pos="4860"/>
          <w:tab w:val="left" w:pos="2160"/>
          <w:tab w:val="left" w:pos="2880"/>
          <w:tab w:val="left" w:pos="4500"/>
        </w:tabs>
        <w:spacing w:before="0"/>
        <w:rPr>
          <w:rFonts w:ascii="Georgia" w:hAnsi="Georgia" w:cs="Arial"/>
          <w:szCs w:val="20"/>
        </w:rPr>
      </w:pPr>
      <w:r w:rsidRPr="004D396B">
        <w:rPr>
          <w:rFonts w:ascii="Georgia" w:hAnsi="Georgia" w:cs="Arial"/>
          <w:szCs w:val="20"/>
        </w:rPr>
        <w:tab/>
      </w:r>
      <w:r w:rsidRPr="004D396B">
        <w:rPr>
          <w:rFonts w:ascii="Georgia" w:hAnsi="Georgia" w:cs="Arial"/>
          <w:szCs w:val="20"/>
        </w:rPr>
        <w:tab/>
      </w:r>
      <w:r w:rsidRPr="004D396B">
        <w:rPr>
          <w:rFonts w:ascii="Georgia" w:hAnsi="Georgia" w:cs="Arial"/>
          <w:szCs w:val="20"/>
        </w:rPr>
        <w:tab/>
      </w:r>
      <w:r w:rsidRPr="004D396B">
        <w:rPr>
          <w:rFonts w:ascii="Georgia" w:hAnsi="Georgia" w:cs="Arial"/>
          <w:szCs w:val="20"/>
        </w:rPr>
        <w:tab/>
        <w:t xml:space="preserve">                podpis</w:t>
      </w:r>
    </w:p>
    <w:p w14:paraId="504CBDB2" w14:textId="77777777" w:rsidR="00323FA3" w:rsidRDefault="00323FA3" w:rsidP="00333040">
      <w:pPr>
        <w:pStyle w:val="Zkladntext"/>
        <w:spacing w:before="120" w:after="120"/>
        <w:jc w:val="right"/>
        <w:rPr>
          <w:rFonts w:ascii="Georgia" w:hAnsi="Georgia" w:cs="Arial"/>
          <w:b/>
          <w:bCs/>
          <w:caps/>
          <w:color w:val="808080"/>
          <w:szCs w:val="24"/>
        </w:rPr>
      </w:pPr>
    </w:p>
    <w:p w14:paraId="0CEFBC20" w14:textId="77777777" w:rsidR="00323FA3" w:rsidRDefault="00323FA3" w:rsidP="00333040">
      <w:pPr>
        <w:pStyle w:val="Zkladntext"/>
        <w:spacing w:before="120" w:after="120"/>
        <w:jc w:val="right"/>
        <w:rPr>
          <w:rFonts w:ascii="Georgia" w:hAnsi="Georgia" w:cs="Arial"/>
          <w:b/>
          <w:bCs/>
          <w:caps/>
          <w:color w:val="808080"/>
          <w:szCs w:val="24"/>
        </w:rPr>
      </w:pPr>
    </w:p>
    <w:p w14:paraId="58A2C5DF" w14:textId="2B162E02" w:rsidR="00E85B90" w:rsidRPr="00333040" w:rsidRDefault="00E85B90" w:rsidP="00333040">
      <w:pPr>
        <w:pStyle w:val="Zkladntext"/>
        <w:spacing w:before="120" w:after="120"/>
        <w:jc w:val="right"/>
        <w:rPr>
          <w:rFonts w:ascii="Georgia" w:hAnsi="Georgia" w:cs="Arial"/>
          <w:b/>
          <w:bCs/>
          <w:caps/>
          <w:color w:val="808080"/>
          <w:szCs w:val="24"/>
        </w:rPr>
      </w:pPr>
      <w:r w:rsidRPr="004D396B">
        <w:rPr>
          <w:rFonts w:ascii="Georgia" w:hAnsi="Georgia" w:cs="Arial"/>
          <w:b/>
          <w:bCs/>
          <w:caps/>
          <w:color w:val="808080"/>
          <w:szCs w:val="24"/>
        </w:rPr>
        <w:lastRenderedPageBreak/>
        <w:t>PRÍLOHA Č. 7 Súťažných podkladov</w:t>
      </w:r>
    </w:p>
    <w:p w14:paraId="778DE9DB" w14:textId="77777777" w:rsidR="00E85B90" w:rsidRPr="00090667" w:rsidRDefault="00E85B90" w:rsidP="00E85B90">
      <w:pPr>
        <w:pStyle w:val="wazza03"/>
        <w:rPr>
          <w:rFonts w:ascii="Georgia" w:hAnsi="Georgia"/>
          <w:color w:val="000000"/>
          <w:sz w:val="36"/>
          <w:szCs w:val="36"/>
        </w:rPr>
      </w:pPr>
      <w:r w:rsidRPr="00090667">
        <w:rPr>
          <w:rFonts w:ascii="Georgia" w:hAnsi="Georgia"/>
          <w:color w:val="000000"/>
          <w:sz w:val="36"/>
          <w:szCs w:val="36"/>
        </w:rPr>
        <w:t>Podiel plnenia zo Zmluvy</w:t>
      </w:r>
    </w:p>
    <w:p w14:paraId="1A515B57" w14:textId="77777777" w:rsidR="00E85B90" w:rsidRPr="00BC43B8" w:rsidRDefault="00E85B90" w:rsidP="00E85B90">
      <w:pPr>
        <w:pStyle w:val="Zarkazkladnhotextu"/>
        <w:spacing w:after="0"/>
        <w:ind w:left="7951" w:hanging="7951"/>
        <w:jc w:val="center"/>
        <w:rPr>
          <w:rFonts w:ascii="Georgia" w:hAnsi="Georgia" w:cs="Arial"/>
          <w:i/>
          <w:sz w:val="20"/>
        </w:rPr>
      </w:pPr>
      <w:r w:rsidRPr="00BC43B8">
        <w:rPr>
          <w:rFonts w:ascii="Georgia" w:hAnsi="Georgia" w:cs="Arial"/>
          <w:b/>
          <w:bCs/>
          <w:i/>
          <w:sz w:val="20"/>
        </w:rPr>
        <w:t>ktorý má uchádzač v úmysle zabezpečiť subdodávateľom</w:t>
      </w:r>
    </w:p>
    <w:p w14:paraId="3E29D7EC" w14:textId="77777777" w:rsidR="00E85B90" w:rsidRPr="004D396B" w:rsidRDefault="00E85B90" w:rsidP="00E85B90">
      <w:pPr>
        <w:jc w:val="both"/>
        <w:rPr>
          <w:rFonts w:ascii="Georgia" w:hAnsi="Georgia" w:cs="Arial"/>
          <w:b/>
          <w:sz w:val="21"/>
          <w:szCs w:val="21"/>
        </w:rPr>
      </w:pPr>
    </w:p>
    <w:p w14:paraId="664D3EDE" w14:textId="77777777" w:rsidR="00E85B90" w:rsidRPr="004D396B" w:rsidRDefault="00E85B90" w:rsidP="00E85B90">
      <w:pPr>
        <w:jc w:val="both"/>
        <w:rPr>
          <w:rFonts w:ascii="Georgia" w:hAnsi="Georgia" w:cs="Arial"/>
          <w:b/>
          <w:sz w:val="21"/>
          <w:szCs w:val="21"/>
        </w:rPr>
      </w:pPr>
      <w:r w:rsidRPr="004D396B">
        <w:rPr>
          <w:rFonts w:ascii="Georgia" w:hAnsi="Georgia" w:cs="Arial"/>
          <w:b/>
          <w:sz w:val="21"/>
          <w:szCs w:val="21"/>
        </w:rPr>
        <w:t>Identifikácia uchádzača:</w:t>
      </w:r>
    </w:p>
    <w:p w14:paraId="3C71A516" w14:textId="77777777" w:rsidR="00E85B90" w:rsidRPr="004D396B" w:rsidRDefault="00E85B90" w:rsidP="00E85B90">
      <w:pPr>
        <w:keepNext/>
        <w:keepLines/>
        <w:spacing w:before="120" w:line="264" w:lineRule="auto"/>
        <w:ind w:left="357" w:hanging="357"/>
        <w:rPr>
          <w:rFonts w:ascii="Georgia" w:hAnsi="Georgia" w:cs="Arial"/>
          <w:sz w:val="21"/>
          <w:szCs w:val="21"/>
          <w:lang w:eastAsia="cs-CZ"/>
        </w:rPr>
      </w:pPr>
      <w:r w:rsidRPr="004D396B">
        <w:rPr>
          <w:rFonts w:ascii="Georgia" w:hAnsi="Georgia" w:cs="Arial"/>
          <w:sz w:val="21"/>
          <w:szCs w:val="21"/>
          <w:lang w:eastAsia="cs-CZ"/>
        </w:rPr>
        <w:t xml:space="preserve">Obchodné meno/ názov: </w:t>
      </w:r>
      <w:r w:rsidRPr="004D396B">
        <w:rPr>
          <w:rFonts w:ascii="Georgia" w:hAnsi="Georgia" w:cs="Arial"/>
          <w:sz w:val="21"/>
          <w:szCs w:val="21"/>
          <w:lang w:eastAsia="cs-CZ"/>
        </w:rPr>
        <w:tab/>
      </w:r>
      <w:r w:rsidRPr="004D396B">
        <w:rPr>
          <w:rFonts w:ascii="Georgia" w:hAnsi="Georgia" w:cs="Arial"/>
          <w:sz w:val="21"/>
          <w:szCs w:val="21"/>
          <w:highlight w:val="lightGray"/>
          <w:lang w:eastAsia="cs-CZ"/>
        </w:rPr>
        <w:t>.....................................................................................</w:t>
      </w:r>
    </w:p>
    <w:p w14:paraId="6ED7200B" w14:textId="77777777" w:rsidR="00E85B90" w:rsidRPr="004D396B" w:rsidRDefault="00E85B90" w:rsidP="00E85B90">
      <w:pPr>
        <w:keepNext/>
        <w:keepLines/>
        <w:spacing w:before="120" w:line="264" w:lineRule="auto"/>
        <w:ind w:left="357" w:hanging="357"/>
        <w:rPr>
          <w:rFonts w:ascii="Georgia" w:hAnsi="Georgia" w:cs="Arial"/>
          <w:sz w:val="21"/>
          <w:szCs w:val="21"/>
          <w:lang w:eastAsia="cs-CZ"/>
        </w:rPr>
      </w:pPr>
      <w:r w:rsidRPr="004D396B">
        <w:rPr>
          <w:rFonts w:ascii="Georgia" w:hAnsi="Georgia" w:cs="Arial"/>
          <w:sz w:val="21"/>
          <w:szCs w:val="21"/>
          <w:lang w:eastAsia="cs-CZ"/>
        </w:rPr>
        <w:t xml:space="preserve">Sídlo: </w:t>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highlight w:val="lightGray"/>
          <w:lang w:eastAsia="cs-CZ"/>
        </w:rPr>
        <w:t>.....................................................................................</w:t>
      </w:r>
    </w:p>
    <w:p w14:paraId="4DF54B25" w14:textId="77777777" w:rsidR="00E85B90" w:rsidRPr="004D396B" w:rsidRDefault="00E85B90" w:rsidP="00E85B90">
      <w:pPr>
        <w:keepNext/>
        <w:keepLines/>
        <w:spacing w:before="120" w:line="264" w:lineRule="auto"/>
        <w:ind w:left="357" w:hanging="357"/>
        <w:rPr>
          <w:rFonts w:ascii="Georgia" w:hAnsi="Georgia" w:cs="Arial"/>
          <w:sz w:val="21"/>
          <w:szCs w:val="21"/>
          <w:lang w:eastAsia="cs-CZ"/>
        </w:rPr>
      </w:pPr>
      <w:r w:rsidRPr="004D396B">
        <w:rPr>
          <w:rFonts w:ascii="Georgia" w:hAnsi="Georgia" w:cs="Arial"/>
          <w:sz w:val="21"/>
          <w:szCs w:val="21"/>
          <w:lang w:eastAsia="cs-CZ"/>
        </w:rPr>
        <w:t xml:space="preserve">IČO: </w:t>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highlight w:val="lightGray"/>
          <w:lang w:eastAsia="cs-CZ"/>
        </w:rPr>
        <w:t>.....................................................................................</w:t>
      </w:r>
    </w:p>
    <w:p w14:paraId="56509BBD" w14:textId="77777777" w:rsidR="00E85B90" w:rsidRPr="004D396B" w:rsidRDefault="00E85B90" w:rsidP="00E85B90">
      <w:pPr>
        <w:keepNext/>
        <w:keepLines/>
        <w:spacing w:before="120" w:line="264" w:lineRule="auto"/>
        <w:ind w:left="357" w:hanging="357"/>
        <w:rPr>
          <w:rFonts w:ascii="Georgia" w:hAnsi="Georgia" w:cs="Arial"/>
          <w:sz w:val="21"/>
          <w:szCs w:val="21"/>
          <w:lang w:eastAsia="cs-CZ"/>
        </w:rPr>
      </w:pPr>
      <w:r w:rsidRPr="004D396B">
        <w:rPr>
          <w:rFonts w:ascii="Georgia" w:hAnsi="Georgia" w:cs="Arial"/>
          <w:sz w:val="21"/>
          <w:szCs w:val="21"/>
          <w:lang w:eastAsia="cs-CZ"/>
        </w:rPr>
        <w:t xml:space="preserve">Zápis v registri: </w:t>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highlight w:val="lightGray"/>
          <w:lang w:eastAsia="cs-CZ"/>
        </w:rPr>
        <w:t>.....................................................................................</w:t>
      </w:r>
    </w:p>
    <w:p w14:paraId="6D737E92" w14:textId="77777777" w:rsidR="00E85B90" w:rsidRPr="004D396B" w:rsidRDefault="00E85B90" w:rsidP="00E85B90">
      <w:pPr>
        <w:keepNext/>
        <w:keepLines/>
        <w:spacing w:before="120" w:line="264" w:lineRule="auto"/>
        <w:ind w:left="357" w:hanging="357"/>
        <w:rPr>
          <w:rFonts w:ascii="Georgia" w:hAnsi="Georgia" w:cs="Arial"/>
          <w:sz w:val="21"/>
          <w:szCs w:val="21"/>
          <w:lang w:eastAsia="cs-CZ"/>
        </w:rPr>
      </w:pPr>
      <w:r w:rsidRPr="004D396B">
        <w:rPr>
          <w:rFonts w:ascii="Georgia" w:hAnsi="Georgia" w:cs="Arial"/>
          <w:sz w:val="21"/>
          <w:szCs w:val="21"/>
          <w:lang w:eastAsia="cs-CZ"/>
        </w:rPr>
        <w:t xml:space="preserve">V mene spoločnosti koná: </w:t>
      </w:r>
      <w:r w:rsidRPr="004D396B">
        <w:rPr>
          <w:rFonts w:ascii="Georgia" w:hAnsi="Georgia" w:cs="Arial"/>
          <w:sz w:val="21"/>
          <w:szCs w:val="21"/>
          <w:lang w:eastAsia="cs-CZ"/>
        </w:rPr>
        <w:tab/>
      </w:r>
      <w:r w:rsidRPr="004D396B">
        <w:rPr>
          <w:rFonts w:ascii="Georgia" w:hAnsi="Georgia" w:cs="Arial"/>
          <w:sz w:val="21"/>
          <w:szCs w:val="21"/>
          <w:highlight w:val="lightGray"/>
          <w:lang w:eastAsia="cs-CZ"/>
        </w:rPr>
        <w:t>.....................................................................................</w:t>
      </w:r>
    </w:p>
    <w:p w14:paraId="02CB89E0" w14:textId="2A3D520D" w:rsidR="00E85B90" w:rsidRPr="004D396B" w:rsidRDefault="00E85B90" w:rsidP="008D4787">
      <w:pPr>
        <w:autoSpaceDE w:val="0"/>
        <w:autoSpaceDN w:val="0"/>
        <w:adjustRightInd w:val="0"/>
        <w:ind w:left="2694" w:hanging="2694"/>
        <w:rPr>
          <w:rFonts w:ascii="Georgia" w:hAnsi="Georgia" w:cs="Arial"/>
          <w:sz w:val="20"/>
          <w:szCs w:val="20"/>
          <w:lang w:eastAsia="en-US"/>
        </w:rPr>
      </w:pPr>
      <w:r w:rsidRPr="004D396B">
        <w:rPr>
          <w:rFonts w:ascii="Georgia" w:hAnsi="Georgia" w:cs="Arial"/>
          <w:b/>
          <w:bCs/>
          <w:sz w:val="20"/>
          <w:szCs w:val="20"/>
        </w:rPr>
        <w:t xml:space="preserve">Predmet zákazky: </w:t>
      </w:r>
      <w:r w:rsidRPr="004D396B">
        <w:rPr>
          <w:rFonts w:ascii="Georgia" w:hAnsi="Georgia" w:cs="Arial"/>
          <w:b/>
          <w:bCs/>
          <w:sz w:val="20"/>
          <w:szCs w:val="20"/>
        </w:rPr>
        <w:tab/>
      </w:r>
      <w:r w:rsidRPr="004D396B">
        <w:rPr>
          <w:rFonts w:ascii="Georgia" w:hAnsi="Georgia" w:cs="Arial"/>
          <w:b/>
          <w:bCs/>
          <w:sz w:val="20"/>
          <w:szCs w:val="20"/>
        </w:rPr>
        <w:tab/>
      </w:r>
      <w:r w:rsidRPr="004D396B">
        <w:rPr>
          <w:rFonts w:ascii="Georgia" w:hAnsi="Georgia"/>
          <w:b/>
          <w:sz w:val="20"/>
          <w:szCs w:val="20"/>
        </w:rPr>
        <w:t>,,</w:t>
      </w:r>
      <w:r w:rsidRPr="00FB4E85">
        <w:rPr>
          <w:rFonts w:ascii="Georgia" w:hAnsi="Georgia"/>
          <w:b/>
          <w:sz w:val="21"/>
          <w:szCs w:val="21"/>
        </w:rPr>
        <w:t xml:space="preserve"> </w:t>
      </w:r>
      <w:r w:rsidR="008D4787">
        <w:rPr>
          <w:rFonts w:ascii="Georgia" w:hAnsi="Georgia"/>
          <w:b/>
          <w:sz w:val="21"/>
          <w:szCs w:val="21"/>
        </w:rPr>
        <w:t>Dodávka elektrickej energie pre zmluvné obdobie 1.1.2022   do 31.12.2024</w:t>
      </w:r>
      <w:r w:rsidRPr="004D396B">
        <w:rPr>
          <w:rFonts w:ascii="Georgia" w:hAnsi="Georgia" w:cs="Tahoma"/>
          <w:b/>
          <w:color w:val="000000"/>
          <w:sz w:val="20"/>
          <w:szCs w:val="20"/>
        </w:rPr>
        <w:t>“</w:t>
      </w:r>
    </w:p>
    <w:p w14:paraId="03A65D4A" w14:textId="77777777" w:rsidR="00E85B90" w:rsidRDefault="00E85B90" w:rsidP="00E85B90">
      <w:pPr>
        <w:tabs>
          <w:tab w:val="num" w:pos="540"/>
        </w:tabs>
        <w:jc w:val="both"/>
        <w:rPr>
          <w:rFonts w:ascii="Georgia" w:hAnsi="Georgia" w:cs="Arial"/>
          <w:bCs/>
          <w:sz w:val="21"/>
          <w:szCs w:val="21"/>
        </w:rPr>
      </w:pPr>
    </w:p>
    <w:p w14:paraId="1016CA2C" w14:textId="77777777" w:rsidR="00E85B90" w:rsidRPr="006229E3" w:rsidRDefault="00E85B90" w:rsidP="00E85B90">
      <w:pPr>
        <w:tabs>
          <w:tab w:val="num" w:pos="540"/>
        </w:tabs>
        <w:jc w:val="both"/>
        <w:rPr>
          <w:rFonts w:ascii="Georgia" w:hAnsi="Georgia" w:cs="Arial"/>
          <w:sz w:val="21"/>
          <w:szCs w:val="21"/>
        </w:rPr>
      </w:pPr>
      <w:r w:rsidRPr="006229E3">
        <w:rPr>
          <w:rFonts w:ascii="Segoe UI Symbol" w:eastAsia="MS Gothic" w:hAnsi="Segoe UI Symbol" w:cs="Segoe UI Symbol"/>
          <w:sz w:val="21"/>
          <w:szCs w:val="21"/>
        </w:rPr>
        <w:t>☐</w:t>
      </w:r>
      <w:r w:rsidRPr="006229E3">
        <w:rPr>
          <w:rFonts w:ascii="Georgia" w:hAnsi="Georgia" w:cs="Arial"/>
          <w:sz w:val="21"/>
          <w:szCs w:val="21"/>
        </w:rPr>
        <w:t xml:space="preserve">   </w:t>
      </w:r>
      <w:r>
        <w:rPr>
          <w:rFonts w:ascii="Georgia" w:hAnsi="Georgia" w:cs="Arial"/>
          <w:sz w:val="21"/>
          <w:szCs w:val="21"/>
        </w:rPr>
        <w:t xml:space="preserve"> </w:t>
      </w:r>
      <w:r w:rsidRPr="006229E3">
        <w:rPr>
          <w:rFonts w:ascii="Georgia" w:hAnsi="Georgia" w:cs="Arial"/>
          <w:b/>
          <w:bCs/>
          <w:sz w:val="21"/>
          <w:szCs w:val="21"/>
        </w:rPr>
        <w:t>Nebudem</w:t>
      </w:r>
      <w:r w:rsidRPr="006229E3">
        <w:rPr>
          <w:rFonts w:ascii="Georgia" w:hAnsi="Georgia" w:cs="Arial"/>
          <w:bCs/>
          <w:sz w:val="21"/>
          <w:szCs w:val="21"/>
        </w:rPr>
        <w:t xml:space="preserve"> </w:t>
      </w:r>
      <w:r w:rsidRPr="006229E3">
        <w:rPr>
          <w:rFonts w:ascii="Georgia" w:hAnsi="Georgia"/>
          <w:sz w:val="21"/>
          <w:szCs w:val="21"/>
        </w:rPr>
        <w:t>pri plnení predmetu zmluvy využívať subdodávky</w:t>
      </w:r>
    </w:p>
    <w:p w14:paraId="5556B1E1" w14:textId="77777777" w:rsidR="00E85B90" w:rsidRPr="006229E3" w:rsidRDefault="00E85B90" w:rsidP="00E85B90">
      <w:pPr>
        <w:keepNext/>
        <w:keepLines/>
        <w:jc w:val="both"/>
        <w:rPr>
          <w:rFonts w:ascii="Georgia" w:hAnsi="Georgia"/>
          <w:bCs/>
          <w:sz w:val="21"/>
          <w:szCs w:val="21"/>
        </w:rPr>
      </w:pPr>
      <w:r w:rsidRPr="006229E3">
        <w:rPr>
          <w:rFonts w:ascii="Segoe UI Symbol" w:eastAsia="MS Gothic" w:hAnsi="Segoe UI Symbol" w:cs="Segoe UI Symbol"/>
          <w:sz w:val="21"/>
          <w:szCs w:val="21"/>
        </w:rPr>
        <w:t>☐</w:t>
      </w:r>
      <w:r w:rsidRPr="006229E3">
        <w:rPr>
          <w:rFonts w:ascii="Georgia" w:eastAsia="MS Gothic" w:hAnsi="Georgia" w:cs="Segoe UI Symbol"/>
          <w:sz w:val="21"/>
          <w:szCs w:val="21"/>
        </w:rPr>
        <w:t xml:space="preserve">    </w:t>
      </w:r>
      <w:r w:rsidRPr="006229E3">
        <w:rPr>
          <w:rFonts w:ascii="Georgia" w:hAnsi="Georgia" w:cs="Arial"/>
          <w:b/>
          <w:bCs/>
          <w:sz w:val="21"/>
          <w:szCs w:val="21"/>
        </w:rPr>
        <w:t>Budem</w:t>
      </w:r>
      <w:r w:rsidRPr="006229E3">
        <w:rPr>
          <w:rFonts w:ascii="Georgia" w:hAnsi="Georgia" w:cs="Arial"/>
          <w:bCs/>
          <w:sz w:val="21"/>
          <w:szCs w:val="21"/>
        </w:rPr>
        <w:t xml:space="preserve"> </w:t>
      </w:r>
      <w:r w:rsidRPr="006229E3">
        <w:rPr>
          <w:rFonts w:ascii="Georgia" w:hAnsi="Georgia"/>
          <w:sz w:val="21"/>
          <w:szCs w:val="21"/>
        </w:rPr>
        <w:t>pri plnení predmetu zmluvy využívať subdodávky</w:t>
      </w:r>
      <w:r w:rsidRPr="006229E3">
        <w:rPr>
          <w:rStyle w:val="Zarkazkladnhotextu2Char"/>
          <w:rFonts w:ascii="Georgia" w:hAnsi="Georgia"/>
          <w:bCs/>
          <w:sz w:val="21"/>
          <w:szCs w:val="21"/>
        </w:rPr>
        <w:t xml:space="preserve"> </w:t>
      </w:r>
      <w:r w:rsidRPr="006229E3">
        <w:rPr>
          <w:rStyle w:val="Odkaznapoznmkupodiarou"/>
          <w:rFonts w:ascii="Georgia" w:hAnsi="Georgia"/>
          <w:bCs/>
          <w:sz w:val="21"/>
          <w:szCs w:val="21"/>
        </w:rPr>
        <w:footnoteReference w:id="9"/>
      </w:r>
    </w:p>
    <w:p w14:paraId="79F2F1E8" w14:textId="77777777" w:rsidR="00E85B90" w:rsidRPr="006229E3" w:rsidRDefault="00E85B90" w:rsidP="00E85B90">
      <w:pPr>
        <w:keepNext/>
        <w:keepLines/>
        <w:jc w:val="both"/>
        <w:rPr>
          <w:rFonts w:ascii="Georgia" w:hAnsi="Georgia" w:cs="Arial"/>
          <w:sz w:val="21"/>
          <w:szCs w:val="21"/>
        </w:rPr>
      </w:pPr>
    </w:p>
    <w:p w14:paraId="78374411" w14:textId="77777777" w:rsidR="00E85B90" w:rsidRPr="006229E3" w:rsidRDefault="00E85B90" w:rsidP="00E85B90">
      <w:pPr>
        <w:jc w:val="both"/>
        <w:rPr>
          <w:rFonts w:ascii="Georgia" w:hAnsi="Georgia" w:cs="Arial"/>
          <w:bCs/>
          <w:sz w:val="21"/>
          <w:szCs w:val="21"/>
        </w:rPr>
      </w:pPr>
      <w:r>
        <w:rPr>
          <w:rFonts w:ascii="Georgia" w:hAnsi="Georgia" w:cs="Arial"/>
          <w:bCs/>
          <w:sz w:val="21"/>
          <w:szCs w:val="21"/>
        </w:rPr>
        <w:t>V prípade, že uchádzač uviedol a zaškrtol z vyššie uvedených možností „</w:t>
      </w:r>
      <w:r w:rsidRPr="006229E3">
        <w:rPr>
          <w:rFonts w:ascii="Georgia" w:hAnsi="Georgia" w:cs="Arial"/>
          <w:b/>
          <w:bCs/>
          <w:i/>
          <w:sz w:val="21"/>
          <w:szCs w:val="21"/>
        </w:rPr>
        <w:t xml:space="preserve">Budem </w:t>
      </w:r>
      <w:r w:rsidRPr="006229E3">
        <w:rPr>
          <w:rFonts w:ascii="Georgia" w:hAnsi="Georgia"/>
          <w:b/>
          <w:i/>
          <w:sz w:val="21"/>
          <w:szCs w:val="21"/>
        </w:rPr>
        <w:t>pri plnení predmetu zmluvy využívať subdodávky</w:t>
      </w:r>
      <w:r>
        <w:rPr>
          <w:rStyle w:val="Zarkazkladnhotextu2Char"/>
          <w:rFonts w:ascii="Georgia" w:hAnsi="Georgia"/>
          <w:bCs/>
          <w:sz w:val="21"/>
          <w:szCs w:val="21"/>
        </w:rPr>
        <w:t xml:space="preserve">“ , </w:t>
      </w:r>
      <w:r>
        <w:rPr>
          <w:rFonts w:ascii="Georgia" w:hAnsi="Georgia" w:cs="Arial"/>
          <w:bCs/>
          <w:sz w:val="21"/>
          <w:szCs w:val="21"/>
        </w:rPr>
        <w:t>v</w:t>
      </w:r>
      <w:r w:rsidRPr="006229E3">
        <w:rPr>
          <w:rFonts w:ascii="Georgia" w:hAnsi="Georgia" w:cs="Arial"/>
          <w:bCs/>
          <w:sz w:val="21"/>
          <w:szCs w:val="21"/>
        </w:rPr>
        <w:t> súlade s ustanovením § 34 ods. 1 písm. l) ZVO v spojení s § 41 ods. 1 ZVO, verejný obstarávateľ požaduje, aby vo svojej ponuke uvied</w:t>
      </w:r>
      <w:r>
        <w:rPr>
          <w:rFonts w:ascii="Georgia" w:hAnsi="Georgia" w:cs="Arial"/>
          <w:bCs/>
          <w:sz w:val="21"/>
          <w:szCs w:val="21"/>
        </w:rPr>
        <w:t>ol</w:t>
      </w:r>
      <w:r w:rsidRPr="006229E3">
        <w:rPr>
          <w:rFonts w:ascii="Georgia" w:hAnsi="Georgia" w:cs="Arial"/>
          <w:bCs/>
          <w:sz w:val="21"/>
          <w:szCs w:val="21"/>
        </w:rPr>
        <w:t>:</w:t>
      </w:r>
    </w:p>
    <w:p w14:paraId="7B3B4ADD" w14:textId="77777777" w:rsidR="00E85B90" w:rsidRPr="006229E3" w:rsidRDefault="00E85B90" w:rsidP="00984FEF">
      <w:pPr>
        <w:pStyle w:val="Odsekzoznamu"/>
        <w:numPr>
          <w:ilvl w:val="0"/>
          <w:numId w:val="56"/>
        </w:numPr>
        <w:spacing w:after="0" w:line="240" w:lineRule="auto"/>
        <w:ind w:left="426" w:hanging="426"/>
        <w:contextualSpacing w:val="0"/>
        <w:jc w:val="both"/>
        <w:rPr>
          <w:rFonts w:ascii="Georgia" w:hAnsi="Georgia" w:cs="Arial"/>
          <w:bCs/>
          <w:sz w:val="21"/>
          <w:szCs w:val="21"/>
        </w:rPr>
      </w:pPr>
      <w:r w:rsidRPr="006229E3">
        <w:rPr>
          <w:rFonts w:ascii="Georgia" w:hAnsi="Georgia" w:cs="Arial"/>
          <w:bCs/>
          <w:sz w:val="21"/>
          <w:szCs w:val="21"/>
        </w:rPr>
        <w:t xml:space="preserve">Zoznam všetkých navrhovaných subdodávateľov v rozsahu </w:t>
      </w:r>
      <w:r w:rsidRPr="006229E3">
        <w:rPr>
          <w:rFonts w:ascii="Georgia" w:hAnsi="Georgia" w:cs="Arial"/>
          <w:sz w:val="21"/>
          <w:szCs w:val="21"/>
        </w:rPr>
        <w:t xml:space="preserve">obchodné meno/názov, sídlo/miesto podnikania, IČO, zápis do príslušného registra. Zoznam subdodávateľov bude vyhotovený v členení: </w:t>
      </w:r>
    </w:p>
    <w:p w14:paraId="2CB408E2" w14:textId="77777777" w:rsidR="00E85B90" w:rsidRPr="00FB4E85" w:rsidRDefault="00E85B90" w:rsidP="00984FEF">
      <w:pPr>
        <w:pStyle w:val="Odsekzoznamu"/>
        <w:numPr>
          <w:ilvl w:val="0"/>
          <w:numId w:val="56"/>
        </w:numPr>
        <w:spacing w:after="0" w:line="240" w:lineRule="auto"/>
        <w:ind w:left="425" w:hanging="425"/>
        <w:contextualSpacing w:val="0"/>
        <w:jc w:val="both"/>
        <w:rPr>
          <w:rFonts w:ascii="Georgia" w:hAnsi="Georgia" w:cs="Arial"/>
          <w:bCs/>
          <w:sz w:val="21"/>
          <w:szCs w:val="21"/>
        </w:rPr>
      </w:pPr>
      <w:r w:rsidRPr="00FB4E85">
        <w:rPr>
          <w:rFonts w:ascii="Georgia" w:hAnsi="Georgia" w:cs="Arial"/>
          <w:bCs/>
          <w:sz w:val="21"/>
          <w:szCs w:val="21"/>
        </w:rPr>
        <w:t xml:space="preserve">Údaje o osobe oprávnenej konať za subdodávateľa v rozsahu meno a priezvisko, adresa pobytu, dátum narodenia. </w:t>
      </w:r>
      <w:r w:rsidRPr="004D396B">
        <w:rPr>
          <w:rFonts w:ascii="Georgia" w:hAnsi="Georgia" w:cs="Arial"/>
          <w:b/>
          <w:bCs/>
          <w:sz w:val="20"/>
          <w:szCs w:val="20"/>
        </w:rPr>
        <w:t>V súlade s § 41 ods. 6 Zákona verejný obstarávateľ nevyžaduje od uchádzačov údaje o osobe oprávnenej konať za subdodávateľov – dodávateľov tovaru.</w:t>
      </w:r>
    </w:p>
    <w:p w14:paraId="11C57EAD" w14:textId="77777777" w:rsidR="00E85B90" w:rsidRPr="00FB4E85" w:rsidRDefault="00E85B90" w:rsidP="00984FEF">
      <w:pPr>
        <w:pStyle w:val="Odsekzoznamu"/>
        <w:numPr>
          <w:ilvl w:val="0"/>
          <w:numId w:val="56"/>
        </w:numPr>
        <w:spacing w:after="0" w:line="240" w:lineRule="auto"/>
        <w:ind w:left="425" w:hanging="425"/>
        <w:contextualSpacing w:val="0"/>
        <w:jc w:val="both"/>
        <w:rPr>
          <w:rFonts w:ascii="Georgia" w:hAnsi="Georgia" w:cs="Arial"/>
          <w:bCs/>
          <w:sz w:val="21"/>
          <w:szCs w:val="21"/>
        </w:rPr>
      </w:pPr>
      <w:r w:rsidRPr="00FB4E85">
        <w:rPr>
          <w:rFonts w:ascii="Georgia" w:hAnsi="Georgia" w:cs="Arial"/>
          <w:bCs/>
          <w:sz w:val="21"/>
          <w:szCs w:val="21"/>
        </w:rPr>
        <w:t xml:space="preserve">Uvedenie predmetu subdodávky </w:t>
      </w:r>
    </w:p>
    <w:p w14:paraId="60996BA4" w14:textId="77777777" w:rsidR="00E85B90" w:rsidRDefault="00E85B90" w:rsidP="00984FEF">
      <w:pPr>
        <w:pStyle w:val="Odsekzoznamu"/>
        <w:numPr>
          <w:ilvl w:val="0"/>
          <w:numId w:val="56"/>
        </w:numPr>
        <w:spacing w:after="0" w:line="240" w:lineRule="auto"/>
        <w:ind w:left="425" w:hanging="425"/>
        <w:contextualSpacing w:val="0"/>
        <w:rPr>
          <w:rFonts w:ascii="Georgia" w:hAnsi="Georgia" w:cs="Arial"/>
          <w:bCs/>
          <w:sz w:val="21"/>
          <w:szCs w:val="21"/>
        </w:rPr>
      </w:pPr>
      <w:r w:rsidRPr="006229E3">
        <w:rPr>
          <w:rFonts w:ascii="Georgia" w:hAnsi="Georgia" w:cs="Arial"/>
          <w:bCs/>
          <w:sz w:val="21"/>
          <w:szCs w:val="21"/>
        </w:rPr>
        <w:t xml:space="preserve">Percentuálny podiel zákazky zabezpečovaný subdodávateľom. </w:t>
      </w:r>
    </w:p>
    <w:p w14:paraId="7B458947" w14:textId="1A193313" w:rsidR="00E85B90" w:rsidRPr="00333040" w:rsidRDefault="00E85B90" w:rsidP="00984FEF">
      <w:pPr>
        <w:pStyle w:val="Odsekzoznamu"/>
        <w:numPr>
          <w:ilvl w:val="0"/>
          <w:numId w:val="56"/>
        </w:numPr>
        <w:spacing w:after="0" w:line="240" w:lineRule="auto"/>
        <w:ind w:left="425" w:hanging="425"/>
        <w:contextualSpacing w:val="0"/>
        <w:rPr>
          <w:rFonts w:ascii="Georgia" w:hAnsi="Georgia" w:cs="Arial"/>
          <w:bCs/>
          <w:sz w:val="21"/>
          <w:szCs w:val="21"/>
        </w:rPr>
      </w:pPr>
      <w:r w:rsidRPr="004D396B">
        <w:rPr>
          <w:rFonts w:ascii="Georgia" w:hAnsi="Georgia" w:cs="Georgia"/>
          <w:b/>
          <w:bCs/>
          <w:color w:val="000000"/>
          <w:sz w:val="20"/>
          <w:szCs w:val="20"/>
        </w:rPr>
        <w:t>Čestné vyhlásenie uchádzača</w:t>
      </w:r>
      <w:r w:rsidRPr="004D396B">
        <w:rPr>
          <w:rFonts w:ascii="Georgia" w:hAnsi="Georgia" w:cs="Georgia"/>
          <w:color w:val="000000"/>
          <w:sz w:val="20"/>
          <w:szCs w:val="20"/>
        </w:rPr>
        <w:t>, že každý subdodávateľ spĺňa podmienky účasti týkajúce sa osobného postavenia a neexistujú u neho dôvody na vylúčenie podľa § 40 ods. 6 písm. a) až h) a ods. 7 ZVO</w:t>
      </w:r>
      <w:r>
        <w:rPr>
          <w:rFonts w:ascii="Georgia" w:hAnsi="Georgia" w:cs="Georgia"/>
          <w:color w:val="000000"/>
          <w:sz w:val="20"/>
          <w:szCs w:val="20"/>
        </w:rPr>
        <w:t xml:space="preserve"> – </w:t>
      </w:r>
      <w:r w:rsidRPr="00FB4E85">
        <w:rPr>
          <w:rFonts w:ascii="Georgia" w:hAnsi="Georgia" w:cs="Georgia"/>
          <w:i/>
          <w:color w:val="000000"/>
          <w:sz w:val="20"/>
          <w:szCs w:val="20"/>
        </w:rPr>
        <w:t>ako príloha tohto dokumentu.</w:t>
      </w:r>
    </w:p>
    <w:tbl>
      <w:tblPr>
        <w:tblW w:w="92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393"/>
        <w:gridCol w:w="2371"/>
        <w:gridCol w:w="2603"/>
        <w:gridCol w:w="1284"/>
      </w:tblGrid>
      <w:tr w:rsidR="00E85B90" w:rsidRPr="004D396B" w14:paraId="0519B9A4" w14:textId="77777777" w:rsidTr="00C35E88">
        <w:trPr>
          <w:trHeight w:val="653"/>
        </w:trPr>
        <w:tc>
          <w:tcPr>
            <w:tcW w:w="603" w:type="dxa"/>
            <w:vAlign w:val="center"/>
          </w:tcPr>
          <w:p w14:paraId="35B0519E" w14:textId="77777777" w:rsidR="00E85B90" w:rsidRPr="004D396B" w:rsidRDefault="00E85B90" w:rsidP="00E85B90">
            <w:pPr>
              <w:rPr>
                <w:rFonts w:ascii="Georgia" w:hAnsi="Georgia" w:cs="Arial"/>
                <w:bCs/>
                <w:sz w:val="20"/>
                <w:szCs w:val="20"/>
              </w:rPr>
            </w:pPr>
            <w:proofErr w:type="spellStart"/>
            <w:r w:rsidRPr="004D396B">
              <w:rPr>
                <w:rFonts w:ascii="Georgia" w:hAnsi="Georgia" w:cs="Arial"/>
                <w:bCs/>
                <w:sz w:val="20"/>
                <w:szCs w:val="20"/>
              </w:rPr>
              <w:t>p.č</w:t>
            </w:r>
            <w:proofErr w:type="spellEnd"/>
            <w:r w:rsidRPr="004D396B">
              <w:rPr>
                <w:rFonts w:ascii="Georgia" w:hAnsi="Georgia" w:cs="Arial"/>
                <w:bCs/>
                <w:sz w:val="20"/>
                <w:szCs w:val="20"/>
              </w:rPr>
              <w:t>.</w:t>
            </w:r>
          </w:p>
        </w:tc>
        <w:tc>
          <w:tcPr>
            <w:tcW w:w="2393" w:type="dxa"/>
            <w:vAlign w:val="center"/>
          </w:tcPr>
          <w:p w14:paraId="4837F8BC" w14:textId="77777777" w:rsidR="00E85B90" w:rsidRPr="004D396B" w:rsidRDefault="00E85B90" w:rsidP="00E85B90">
            <w:pPr>
              <w:rPr>
                <w:rFonts w:ascii="Georgia" w:hAnsi="Georgia" w:cs="Arial"/>
                <w:bCs/>
                <w:sz w:val="20"/>
                <w:szCs w:val="20"/>
              </w:rPr>
            </w:pPr>
            <w:r w:rsidRPr="004D396B">
              <w:rPr>
                <w:rFonts w:ascii="Georgia" w:hAnsi="Georgia" w:cs="Arial"/>
                <w:bCs/>
                <w:sz w:val="20"/>
                <w:szCs w:val="20"/>
              </w:rPr>
              <w:t xml:space="preserve">Názov Subdodávateľa </w:t>
            </w:r>
          </w:p>
        </w:tc>
        <w:tc>
          <w:tcPr>
            <w:tcW w:w="2370" w:type="dxa"/>
            <w:vAlign w:val="center"/>
          </w:tcPr>
          <w:p w14:paraId="264E1213" w14:textId="77777777" w:rsidR="00E85B90" w:rsidRPr="004D396B" w:rsidRDefault="00E85B90" w:rsidP="00E85B90">
            <w:pPr>
              <w:rPr>
                <w:rFonts w:ascii="Georgia" w:hAnsi="Georgia" w:cs="Arial"/>
                <w:bCs/>
                <w:sz w:val="20"/>
                <w:szCs w:val="20"/>
              </w:rPr>
            </w:pPr>
            <w:r w:rsidRPr="004D396B">
              <w:rPr>
                <w:rFonts w:ascii="Georgia" w:hAnsi="Georgia" w:cs="Arial"/>
                <w:bCs/>
                <w:sz w:val="20"/>
                <w:szCs w:val="20"/>
              </w:rPr>
              <w:t>Údaje o osobe oprávnenej konať za subdodávateľa</w:t>
            </w:r>
          </w:p>
        </w:tc>
        <w:tc>
          <w:tcPr>
            <w:tcW w:w="2603" w:type="dxa"/>
            <w:shd w:val="clear" w:color="auto" w:fill="auto"/>
            <w:vAlign w:val="center"/>
          </w:tcPr>
          <w:p w14:paraId="1C182B36" w14:textId="77777777" w:rsidR="00E85B90" w:rsidRPr="004D396B" w:rsidRDefault="00E85B90" w:rsidP="00E85B90">
            <w:pPr>
              <w:rPr>
                <w:rFonts w:ascii="Georgia" w:hAnsi="Georgia" w:cs="Arial"/>
                <w:bCs/>
                <w:sz w:val="20"/>
                <w:szCs w:val="20"/>
              </w:rPr>
            </w:pPr>
            <w:r w:rsidRPr="004D396B">
              <w:rPr>
                <w:rFonts w:ascii="Georgia" w:hAnsi="Georgia" w:cs="Arial"/>
                <w:bCs/>
                <w:sz w:val="20"/>
                <w:szCs w:val="20"/>
              </w:rPr>
              <w:t xml:space="preserve">Predmet subdodávky </w:t>
            </w:r>
          </w:p>
        </w:tc>
        <w:tc>
          <w:tcPr>
            <w:tcW w:w="1284" w:type="dxa"/>
            <w:vAlign w:val="center"/>
          </w:tcPr>
          <w:p w14:paraId="663E74F5" w14:textId="77777777" w:rsidR="00E85B90" w:rsidRPr="004D396B" w:rsidRDefault="00E85B90" w:rsidP="00E85B90">
            <w:pPr>
              <w:rPr>
                <w:rFonts w:ascii="Georgia" w:hAnsi="Georgia" w:cs="Arial"/>
                <w:bCs/>
                <w:sz w:val="20"/>
                <w:szCs w:val="20"/>
              </w:rPr>
            </w:pPr>
            <w:r w:rsidRPr="004D396B">
              <w:rPr>
                <w:rFonts w:ascii="Georgia" w:hAnsi="Georgia" w:cs="Arial"/>
                <w:bCs/>
                <w:sz w:val="20"/>
                <w:szCs w:val="20"/>
              </w:rPr>
              <w:t xml:space="preserve">% podiel subdodávok </w:t>
            </w:r>
            <w:r w:rsidRPr="004D396B">
              <w:rPr>
                <w:rStyle w:val="Odkaznapoznmkupodiarou"/>
                <w:rFonts w:ascii="Georgia" w:hAnsi="Georgia"/>
                <w:bCs/>
                <w:sz w:val="20"/>
                <w:szCs w:val="20"/>
              </w:rPr>
              <w:footnoteReference w:id="10"/>
            </w:r>
          </w:p>
        </w:tc>
      </w:tr>
      <w:tr w:rsidR="00E85B90" w:rsidRPr="004D396B" w14:paraId="7BC5E633" w14:textId="77777777" w:rsidTr="00C35E88">
        <w:trPr>
          <w:trHeight w:val="435"/>
        </w:trPr>
        <w:tc>
          <w:tcPr>
            <w:tcW w:w="603" w:type="dxa"/>
            <w:vAlign w:val="center"/>
          </w:tcPr>
          <w:p w14:paraId="46F38BDD" w14:textId="77777777" w:rsidR="00E85B90" w:rsidRPr="004D396B" w:rsidRDefault="00E85B90" w:rsidP="00E85B90">
            <w:pPr>
              <w:jc w:val="center"/>
              <w:rPr>
                <w:rFonts w:ascii="Georgia" w:hAnsi="Georgia" w:cs="Arial"/>
                <w:bCs/>
                <w:sz w:val="20"/>
                <w:szCs w:val="20"/>
              </w:rPr>
            </w:pPr>
            <w:r w:rsidRPr="004D396B">
              <w:rPr>
                <w:rFonts w:ascii="Georgia" w:hAnsi="Georgia" w:cs="Arial"/>
                <w:bCs/>
                <w:sz w:val="20"/>
                <w:szCs w:val="20"/>
              </w:rPr>
              <w:t>1.</w:t>
            </w:r>
          </w:p>
        </w:tc>
        <w:tc>
          <w:tcPr>
            <w:tcW w:w="2393" w:type="dxa"/>
            <w:vAlign w:val="center"/>
          </w:tcPr>
          <w:p w14:paraId="08497B79" w14:textId="77777777" w:rsidR="00E85B90" w:rsidRPr="004D396B" w:rsidRDefault="00E85B90" w:rsidP="00E85B90">
            <w:pPr>
              <w:rPr>
                <w:rFonts w:ascii="Georgia" w:hAnsi="Georgia" w:cs="Arial"/>
                <w:bCs/>
                <w:sz w:val="20"/>
                <w:szCs w:val="20"/>
              </w:rPr>
            </w:pPr>
          </w:p>
          <w:p w14:paraId="061290CD" w14:textId="77777777" w:rsidR="00E85B90" w:rsidRPr="004D396B" w:rsidRDefault="00E85B90" w:rsidP="00E85B90">
            <w:pPr>
              <w:rPr>
                <w:rFonts w:ascii="Georgia" w:hAnsi="Georgia" w:cs="Arial"/>
                <w:bCs/>
                <w:sz w:val="20"/>
                <w:szCs w:val="20"/>
              </w:rPr>
            </w:pPr>
          </w:p>
        </w:tc>
        <w:tc>
          <w:tcPr>
            <w:tcW w:w="2370" w:type="dxa"/>
            <w:vAlign w:val="center"/>
          </w:tcPr>
          <w:p w14:paraId="1149B2A9" w14:textId="77777777" w:rsidR="00E85B90" w:rsidRPr="004D396B" w:rsidRDefault="00E85B90" w:rsidP="00E85B90">
            <w:pPr>
              <w:rPr>
                <w:rFonts w:ascii="Georgia" w:hAnsi="Georgia" w:cs="Arial"/>
                <w:bCs/>
                <w:sz w:val="20"/>
                <w:szCs w:val="20"/>
              </w:rPr>
            </w:pPr>
          </w:p>
        </w:tc>
        <w:tc>
          <w:tcPr>
            <w:tcW w:w="2603" w:type="dxa"/>
            <w:vAlign w:val="center"/>
          </w:tcPr>
          <w:p w14:paraId="5357BAFC" w14:textId="77777777" w:rsidR="00E85B90" w:rsidRPr="004D396B" w:rsidRDefault="00E85B90" w:rsidP="00E85B90">
            <w:pPr>
              <w:rPr>
                <w:rFonts w:ascii="Georgia" w:hAnsi="Georgia" w:cs="Arial"/>
                <w:bCs/>
                <w:sz w:val="20"/>
                <w:szCs w:val="20"/>
              </w:rPr>
            </w:pPr>
          </w:p>
        </w:tc>
        <w:tc>
          <w:tcPr>
            <w:tcW w:w="1284" w:type="dxa"/>
            <w:vAlign w:val="center"/>
          </w:tcPr>
          <w:p w14:paraId="67AD3B39" w14:textId="77777777" w:rsidR="00E85B90" w:rsidRPr="004D396B" w:rsidRDefault="00E85B90" w:rsidP="00E85B90">
            <w:pPr>
              <w:rPr>
                <w:rFonts w:ascii="Georgia" w:hAnsi="Georgia" w:cs="Arial"/>
                <w:bCs/>
                <w:sz w:val="20"/>
                <w:szCs w:val="20"/>
              </w:rPr>
            </w:pPr>
          </w:p>
        </w:tc>
      </w:tr>
      <w:tr w:rsidR="00E85B90" w:rsidRPr="004D396B" w14:paraId="6D48BBBE" w14:textId="77777777" w:rsidTr="00C35E88">
        <w:trPr>
          <w:trHeight w:val="435"/>
        </w:trPr>
        <w:tc>
          <w:tcPr>
            <w:tcW w:w="603" w:type="dxa"/>
            <w:vAlign w:val="center"/>
          </w:tcPr>
          <w:p w14:paraId="721D3354" w14:textId="77777777" w:rsidR="00E85B90" w:rsidRPr="004D396B" w:rsidRDefault="00E85B90" w:rsidP="00E85B90">
            <w:pPr>
              <w:jc w:val="center"/>
              <w:rPr>
                <w:rFonts w:ascii="Georgia" w:hAnsi="Georgia" w:cs="Arial"/>
                <w:bCs/>
                <w:sz w:val="20"/>
                <w:szCs w:val="20"/>
              </w:rPr>
            </w:pPr>
            <w:r w:rsidRPr="004D396B">
              <w:rPr>
                <w:rFonts w:ascii="Georgia" w:hAnsi="Georgia" w:cs="Arial"/>
                <w:bCs/>
                <w:sz w:val="20"/>
                <w:szCs w:val="20"/>
              </w:rPr>
              <w:t>2.</w:t>
            </w:r>
          </w:p>
        </w:tc>
        <w:tc>
          <w:tcPr>
            <w:tcW w:w="2393" w:type="dxa"/>
            <w:vAlign w:val="center"/>
          </w:tcPr>
          <w:p w14:paraId="654700A5" w14:textId="77777777" w:rsidR="00E85B90" w:rsidRPr="004D396B" w:rsidRDefault="00E85B90" w:rsidP="00E85B90">
            <w:pPr>
              <w:rPr>
                <w:rFonts w:ascii="Georgia" w:hAnsi="Georgia" w:cs="Arial"/>
                <w:bCs/>
                <w:sz w:val="20"/>
                <w:szCs w:val="20"/>
              </w:rPr>
            </w:pPr>
          </w:p>
          <w:p w14:paraId="6FF09FC4" w14:textId="77777777" w:rsidR="00E85B90" w:rsidRPr="004D396B" w:rsidRDefault="00E85B90" w:rsidP="00E85B90">
            <w:pPr>
              <w:rPr>
                <w:rFonts w:ascii="Georgia" w:hAnsi="Georgia" w:cs="Arial"/>
                <w:bCs/>
                <w:sz w:val="20"/>
                <w:szCs w:val="20"/>
              </w:rPr>
            </w:pPr>
          </w:p>
        </w:tc>
        <w:tc>
          <w:tcPr>
            <w:tcW w:w="2370" w:type="dxa"/>
            <w:vAlign w:val="center"/>
          </w:tcPr>
          <w:p w14:paraId="7D2E1CA2" w14:textId="77777777" w:rsidR="00E85B90" w:rsidRPr="004D396B" w:rsidRDefault="00E85B90" w:rsidP="00E85B90">
            <w:pPr>
              <w:rPr>
                <w:rFonts w:ascii="Georgia" w:hAnsi="Georgia" w:cs="Arial"/>
                <w:bCs/>
                <w:sz w:val="20"/>
                <w:szCs w:val="20"/>
              </w:rPr>
            </w:pPr>
          </w:p>
        </w:tc>
        <w:tc>
          <w:tcPr>
            <w:tcW w:w="2603" w:type="dxa"/>
            <w:vAlign w:val="center"/>
          </w:tcPr>
          <w:p w14:paraId="6D0D6B8F" w14:textId="77777777" w:rsidR="00E85B90" w:rsidRPr="004D396B" w:rsidRDefault="00E85B90" w:rsidP="00E85B90">
            <w:pPr>
              <w:rPr>
                <w:rFonts w:ascii="Georgia" w:hAnsi="Georgia" w:cs="Arial"/>
                <w:bCs/>
                <w:sz w:val="20"/>
                <w:szCs w:val="20"/>
              </w:rPr>
            </w:pPr>
          </w:p>
        </w:tc>
        <w:tc>
          <w:tcPr>
            <w:tcW w:w="1284" w:type="dxa"/>
            <w:vAlign w:val="center"/>
          </w:tcPr>
          <w:p w14:paraId="36E43EC4" w14:textId="77777777" w:rsidR="00E85B90" w:rsidRPr="004D396B" w:rsidRDefault="00E85B90" w:rsidP="00E85B90">
            <w:pPr>
              <w:rPr>
                <w:rFonts w:ascii="Georgia" w:hAnsi="Georgia" w:cs="Arial"/>
                <w:bCs/>
                <w:sz w:val="20"/>
                <w:szCs w:val="20"/>
              </w:rPr>
            </w:pPr>
          </w:p>
        </w:tc>
      </w:tr>
      <w:tr w:rsidR="00E85B90" w:rsidRPr="004D396B" w14:paraId="36770B81" w14:textId="77777777" w:rsidTr="00C35E88">
        <w:trPr>
          <w:trHeight w:val="435"/>
        </w:trPr>
        <w:tc>
          <w:tcPr>
            <w:tcW w:w="603" w:type="dxa"/>
            <w:vAlign w:val="center"/>
          </w:tcPr>
          <w:p w14:paraId="1A57605C" w14:textId="77777777" w:rsidR="00E85B90" w:rsidRPr="004D396B" w:rsidRDefault="00E85B90" w:rsidP="00E85B90">
            <w:pPr>
              <w:jc w:val="center"/>
              <w:rPr>
                <w:rFonts w:ascii="Georgia" w:hAnsi="Georgia" w:cs="Arial"/>
                <w:bCs/>
                <w:sz w:val="20"/>
                <w:szCs w:val="20"/>
              </w:rPr>
            </w:pPr>
            <w:r w:rsidRPr="004D396B">
              <w:rPr>
                <w:rFonts w:ascii="Georgia" w:hAnsi="Georgia" w:cs="Arial"/>
                <w:bCs/>
                <w:sz w:val="20"/>
                <w:szCs w:val="20"/>
              </w:rPr>
              <w:t>3.</w:t>
            </w:r>
          </w:p>
        </w:tc>
        <w:tc>
          <w:tcPr>
            <w:tcW w:w="2393" w:type="dxa"/>
            <w:vAlign w:val="center"/>
          </w:tcPr>
          <w:p w14:paraId="25187879" w14:textId="77777777" w:rsidR="00E85B90" w:rsidRPr="004D396B" w:rsidRDefault="00E85B90" w:rsidP="00E85B90">
            <w:pPr>
              <w:rPr>
                <w:rFonts w:ascii="Georgia" w:hAnsi="Georgia" w:cs="Arial"/>
                <w:bCs/>
                <w:sz w:val="20"/>
                <w:szCs w:val="20"/>
              </w:rPr>
            </w:pPr>
          </w:p>
          <w:p w14:paraId="36D285A3" w14:textId="77777777" w:rsidR="00E85B90" w:rsidRPr="004D396B" w:rsidRDefault="00E85B90" w:rsidP="00E85B90">
            <w:pPr>
              <w:rPr>
                <w:rFonts w:ascii="Georgia" w:hAnsi="Georgia" w:cs="Arial"/>
                <w:bCs/>
                <w:sz w:val="20"/>
                <w:szCs w:val="20"/>
              </w:rPr>
            </w:pPr>
          </w:p>
        </w:tc>
        <w:tc>
          <w:tcPr>
            <w:tcW w:w="2370" w:type="dxa"/>
            <w:vAlign w:val="center"/>
          </w:tcPr>
          <w:p w14:paraId="455D8339" w14:textId="77777777" w:rsidR="00E85B90" w:rsidRPr="004D396B" w:rsidRDefault="00E85B90" w:rsidP="00E85B90">
            <w:pPr>
              <w:rPr>
                <w:rFonts w:ascii="Georgia" w:hAnsi="Georgia" w:cs="Arial"/>
                <w:bCs/>
                <w:sz w:val="20"/>
                <w:szCs w:val="20"/>
              </w:rPr>
            </w:pPr>
          </w:p>
        </w:tc>
        <w:tc>
          <w:tcPr>
            <w:tcW w:w="2603" w:type="dxa"/>
            <w:vAlign w:val="center"/>
          </w:tcPr>
          <w:p w14:paraId="2F8006B6" w14:textId="77777777" w:rsidR="00E85B90" w:rsidRPr="004D396B" w:rsidRDefault="00E85B90" w:rsidP="00E85B90">
            <w:pPr>
              <w:rPr>
                <w:rFonts w:ascii="Georgia" w:hAnsi="Georgia" w:cs="Arial"/>
                <w:bCs/>
                <w:sz w:val="20"/>
                <w:szCs w:val="20"/>
              </w:rPr>
            </w:pPr>
          </w:p>
        </w:tc>
        <w:tc>
          <w:tcPr>
            <w:tcW w:w="1284" w:type="dxa"/>
            <w:vAlign w:val="center"/>
          </w:tcPr>
          <w:p w14:paraId="5D8E4843" w14:textId="77777777" w:rsidR="00E85B90" w:rsidRPr="004D396B" w:rsidRDefault="00E85B90" w:rsidP="00E85B90">
            <w:pPr>
              <w:rPr>
                <w:rFonts w:ascii="Georgia" w:hAnsi="Georgia" w:cs="Arial"/>
                <w:bCs/>
                <w:sz w:val="20"/>
                <w:szCs w:val="20"/>
              </w:rPr>
            </w:pPr>
          </w:p>
        </w:tc>
      </w:tr>
      <w:tr w:rsidR="00E85B90" w:rsidRPr="004D396B" w14:paraId="2E842FEF" w14:textId="77777777" w:rsidTr="00C35E88">
        <w:trPr>
          <w:trHeight w:val="203"/>
        </w:trPr>
        <w:tc>
          <w:tcPr>
            <w:tcW w:w="5367" w:type="dxa"/>
            <w:gridSpan w:val="3"/>
            <w:tcBorders>
              <w:left w:val="single" w:sz="4" w:space="0" w:color="auto"/>
            </w:tcBorders>
            <w:shd w:val="clear" w:color="auto" w:fill="000000"/>
            <w:vAlign w:val="center"/>
          </w:tcPr>
          <w:p w14:paraId="1001338D" w14:textId="77777777" w:rsidR="00E85B90" w:rsidRPr="004D396B" w:rsidRDefault="00E85B90" w:rsidP="00E85B90">
            <w:pPr>
              <w:rPr>
                <w:rFonts w:ascii="Georgia" w:hAnsi="Georgia" w:cs="Arial"/>
                <w:bCs/>
                <w:sz w:val="20"/>
                <w:szCs w:val="20"/>
              </w:rPr>
            </w:pPr>
          </w:p>
        </w:tc>
        <w:tc>
          <w:tcPr>
            <w:tcW w:w="2603" w:type="dxa"/>
            <w:vAlign w:val="center"/>
          </w:tcPr>
          <w:p w14:paraId="192359FA" w14:textId="77777777" w:rsidR="00E85B90" w:rsidRPr="004D396B" w:rsidRDefault="00E85B90" w:rsidP="00E85B90">
            <w:pPr>
              <w:rPr>
                <w:rFonts w:ascii="Georgia" w:hAnsi="Georgia" w:cs="Arial"/>
                <w:bCs/>
                <w:sz w:val="20"/>
                <w:szCs w:val="20"/>
              </w:rPr>
            </w:pPr>
            <w:r w:rsidRPr="004D396B">
              <w:rPr>
                <w:rFonts w:ascii="Georgia" w:hAnsi="Georgia" w:cs="Arial"/>
                <w:bCs/>
                <w:sz w:val="20"/>
                <w:szCs w:val="20"/>
              </w:rPr>
              <w:t>Súhrn % podielu subdodávok</w:t>
            </w:r>
          </w:p>
        </w:tc>
        <w:tc>
          <w:tcPr>
            <w:tcW w:w="1284" w:type="dxa"/>
            <w:vAlign w:val="center"/>
          </w:tcPr>
          <w:p w14:paraId="7C3F96AC" w14:textId="77777777" w:rsidR="00E85B90" w:rsidRPr="004D396B" w:rsidRDefault="00E85B90" w:rsidP="00E85B90">
            <w:pPr>
              <w:rPr>
                <w:rFonts w:ascii="Georgia" w:hAnsi="Georgia" w:cs="Arial"/>
                <w:bCs/>
                <w:sz w:val="20"/>
                <w:szCs w:val="20"/>
              </w:rPr>
            </w:pPr>
          </w:p>
        </w:tc>
      </w:tr>
    </w:tbl>
    <w:p w14:paraId="202FA996" w14:textId="77777777" w:rsidR="00E85B90" w:rsidRPr="004D396B" w:rsidRDefault="00E85B90" w:rsidP="00E85B90">
      <w:pPr>
        <w:pStyle w:val="Zkladntext"/>
        <w:tabs>
          <w:tab w:val="num" w:pos="-720"/>
        </w:tabs>
        <w:rPr>
          <w:rFonts w:ascii="Georgia" w:hAnsi="Georgia" w:cs="Arial"/>
          <w:b/>
          <w:color w:val="FF0000"/>
          <w:sz w:val="20"/>
        </w:rPr>
      </w:pPr>
    </w:p>
    <w:p w14:paraId="1A82C995" w14:textId="794605DA" w:rsidR="00E85B90" w:rsidRPr="0072158C" w:rsidRDefault="00E85B90" w:rsidP="00E85B90">
      <w:pPr>
        <w:pStyle w:val="Zkladntext"/>
        <w:tabs>
          <w:tab w:val="num" w:pos="-720"/>
        </w:tabs>
        <w:rPr>
          <w:rFonts w:ascii="Georgia" w:hAnsi="Georgia" w:cs="Arial"/>
          <w:sz w:val="20"/>
        </w:rPr>
      </w:pPr>
      <w:r w:rsidRPr="004D396B">
        <w:rPr>
          <w:rFonts w:ascii="Georgia" w:hAnsi="Georgia" w:cs="Arial"/>
          <w:sz w:val="20"/>
        </w:rPr>
        <w:tab/>
        <w:t>V .........................</w:t>
      </w:r>
      <w:r w:rsidR="0072158C">
        <w:rPr>
          <w:rFonts w:ascii="Georgia" w:hAnsi="Georgia" w:cs="Arial"/>
          <w:sz w:val="20"/>
        </w:rPr>
        <w:t>......... dňa .................</w:t>
      </w:r>
    </w:p>
    <w:p w14:paraId="267C1599" w14:textId="53C918FF" w:rsidR="00E85B90" w:rsidRPr="004D396B" w:rsidRDefault="00E85B90" w:rsidP="00E85B90">
      <w:pPr>
        <w:pStyle w:val="Zkladntext"/>
        <w:tabs>
          <w:tab w:val="num" w:pos="-720"/>
        </w:tabs>
        <w:rPr>
          <w:rFonts w:ascii="Georgia" w:hAnsi="Georgia" w:cs="Arial"/>
          <w:sz w:val="20"/>
        </w:rPr>
      </w:pPr>
      <w:r w:rsidRPr="004D396B">
        <w:rPr>
          <w:rFonts w:ascii="Georgia" w:hAnsi="Georgia" w:cs="Arial"/>
          <w:sz w:val="20"/>
        </w:rPr>
        <w:tab/>
      </w:r>
      <w:r w:rsidRPr="004D396B">
        <w:rPr>
          <w:rFonts w:ascii="Georgia" w:hAnsi="Georgia" w:cs="Arial"/>
          <w:sz w:val="20"/>
        </w:rPr>
        <w:tab/>
      </w:r>
      <w:r w:rsidRPr="004D396B">
        <w:rPr>
          <w:rFonts w:ascii="Georgia" w:hAnsi="Georgia" w:cs="Arial"/>
          <w:sz w:val="20"/>
        </w:rPr>
        <w:tab/>
      </w:r>
      <w:r w:rsidRPr="004D396B">
        <w:rPr>
          <w:rFonts w:ascii="Georgia" w:hAnsi="Georgia" w:cs="Arial"/>
          <w:sz w:val="20"/>
        </w:rPr>
        <w:tab/>
      </w:r>
      <w:r w:rsidRPr="004D396B">
        <w:rPr>
          <w:rFonts w:ascii="Georgia" w:hAnsi="Georgia" w:cs="Arial"/>
          <w:sz w:val="20"/>
        </w:rPr>
        <w:tab/>
        <w:t>..........................................................................................</w:t>
      </w:r>
    </w:p>
    <w:p w14:paraId="01555877" w14:textId="0B42A595" w:rsidR="00E85B90" w:rsidRPr="004D396B" w:rsidRDefault="00E85B90" w:rsidP="00E85B90">
      <w:pPr>
        <w:pStyle w:val="Zkladntext"/>
        <w:tabs>
          <w:tab w:val="num" w:pos="-720"/>
        </w:tabs>
        <w:jc w:val="center"/>
        <w:rPr>
          <w:rFonts w:ascii="Arial" w:hAnsi="Arial" w:cs="Arial"/>
          <w:b/>
          <w:sz w:val="20"/>
        </w:rPr>
      </w:pPr>
      <w:r w:rsidRPr="004D396B">
        <w:rPr>
          <w:rFonts w:ascii="Georgia" w:hAnsi="Georgia" w:cs="Arial"/>
          <w:sz w:val="20"/>
        </w:rPr>
        <w:tab/>
      </w:r>
      <w:r w:rsidRPr="004D396B">
        <w:rPr>
          <w:rFonts w:ascii="Georgia" w:hAnsi="Georgia" w:cs="Arial"/>
          <w:sz w:val="20"/>
        </w:rPr>
        <w:tab/>
      </w:r>
      <w:r w:rsidRPr="004D396B">
        <w:rPr>
          <w:rFonts w:ascii="Georgia" w:hAnsi="Georgia" w:cs="Arial"/>
          <w:sz w:val="20"/>
        </w:rPr>
        <w:tab/>
      </w:r>
      <w:r w:rsidRPr="004D396B">
        <w:rPr>
          <w:rFonts w:ascii="Georgia" w:hAnsi="Georgia" w:cs="Arial"/>
          <w:sz w:val="20"/>
        </w:rPr>
        <w:tab/>
      </w:r>
      <w:r w:rsidRPr="004D396B">
        <w:rPr>
          <w:rFonts w:ascii="Georgia" w:hAnsi="Georgia" w:cs="Arial"/>
          <w:sz w:val="20"/>
        </w:rPr>
        <w:tab/>
        <w:t xml:space="preserve">                     Meno, priez</w:t>
      </w:r>
      <w:r w:rsidR="00C35E88">
        <w:rPr>
          <w:rFonts w:ascii="Georgia" w:hAnsi="Georgia" w:cs="Arial"/>
          <w:sz w:val="20"/>
        </w:rPr>
        <w:t xml:space="preserve">visko a podpis oprávnenej osoby </w:t>
      </w:r>
      <w:r w:rsidRPr="004D396B">
        <w:rPr>
          <w:rFonts w:ascii="Georgia" w:hAnsi="Georgia" w:cs="Arial"/>
          <w:sz w:val="20"/>
        </w:rPr>
        <w:t>uchádzača</w:t>
      </w:r>
    </w:p>
    <w:p w14:paraId="422F8474" w14:textId="437079E5" w:rsidR="00E85B90" w:rsidRPr="004D396B" w:rsidRDefault="00E85B90" w:rsidP="00E85B90">
      <w:pPr>
        <w:pStyle w:val="Textpoznmkypodiarou"/>
        <w:ind w:firstLine="709"/>
        <w:rPr>
          <w:rFonts w:ascii="Georgia" w:hAnsi="Georgia"/>
          <w:b/>
          <w:i/>
        </w:rPr>
      </w:pPr>
    </w:p>
    <w:p w14:paraId="33F92AF6" w14:textId="77777777" w:rsidR="00E85B90" w:rsidRPr="004D396B" w:rsidRDefault="00E85B90" w:rsidP="00E85B90">
      <w:pPr>
        <w:pStyle w:val="Zkladntext"/>
        <w:spacing w:before="120" w:after="120"/>
        <w:jc w:val="right"/>
        <w:rPr>
          <w:rFonts w:ascii="Georgia" w:hAnsi="Georgia" w:cs="Arial"/>
          <w:b/>
          <w:bCs/>
          <w:caps/>
          <w:color w:val="808080"/>
          <w:szCs w:val="24"/>
        </w:rPr>
      </w:pPr>
      <w:r w:rsidRPr="004D396B">
        <w:rPr>
          <w:rFonts w:ascii="Georgia" w:hAnsi="Georgia"/>
          <w:b/>
          <w:i/>
          <w:sz w:val="20"/>
        </w:rPr>
        <w:br w:type="page"/>
      </w:r>
      <w:r w:rsidRPr="004D396B">
        <w:rPr>
          <w:rFonts w:ascii="Georgia" w:hAnsi="Georgia" w:cs="Arial"/>
          <w:b/>
          <w:bCs/>
          <w:caps/>
          <w:color w:val="808080"/>
          <w:szCs w:val="24"/>
        </w:rPr>
        <w:lastRenderedPageBreak/>
        <w:t>PRÍLOHA Č. 8 Súťažných podkladov</w:t>
      </w:r>
    </w:p>
    <w:p w14:paraId="78F1F5FB" w14:textId="5E43E034" w:rsidR="00E85B90" w:rsidRPr="00090667" w:rsidRDefault="00053C39" w:rsidP="00E85B90">
      <w:pPr>
        <w:pStyle w:val="wazza03"/>
        <w:jc w:val="right"/>
        <w:rPr>
          <w:rFonts w:ascii="Georgia" w:hAnsi="Georgia"/>
          <w:color w:val="000000"/>
          <w:sz w:val="36"/>
          <w:szCs w:val="36"/>
        </w:rPr>
      </w:pPr>
      <w:r>
        <w:rPr>
          <w:rFonts w:ascii="Georgia" w:hAnsi="Georgia"/>
          <w:color w:val="000000"/>
          <w:sz w:val="36"/>
          <w:szCs w:val="36"/>
        </w:rPr>
        <w:t>zoznam oberných miest</w:t>
      </w:r>
    </w:p>
    <w:p w14:paraId="62848F43" w14:textId="77777777" w:rsidR="00E85B90" w:rsidRPr="004D396B" w:rsidRDefault="00E85B90" w:rsidP="00E85B90">
      <w:pPr>
        <w:rPr>
          <w:rFonts w:ascii="Georgia" w:hAnsi="Georgia"/>
          <w:sz w:val="20"/>
          <w:szCs w:val="20"/>
          <w:lang w:eastAsia="cs-CZ"/>
        </w:rPr>
      </w:pPr>
    </w:p>
    <w:p w14:paraId="6DF2E110" w14:textId="292D6DA3" w:rsidR="006D40CA" w:rsidRDefault="006D40CA" w:rsidP="00E85B90">
      <w:pPr>
        <w:widowControl w:val="0"/>
        <w:spacing w:line="264" w:lineRule="exact"/>
        <w:ind w:right="45"/>
        <w:jc w:val="both"/>
      </w:pPr>
      <w:r>
        <w:rPr>
          <w:rFonts w:ascii="Georgia" w:hAnsi="Georgia"/>
          <w:bCs/>
          <w:i/>
          <w:sz w:val="21"/>
          <w:szCs w:val="21"/>
        </w:rPr>
        <w:t xml:space="preserve">Zoznam odberných miest </w:t>
      </w:r>
      <w:r w:rsidR="00E85B90" w:rsidRPr="004D396B">
        <w:rPr>
          <w:rFonts w:ascii="Georgia" w:hAnsi="Georgia"/>
          <w:bCs/>
          <w:i/>
          <w:sz w:val="21"/>
          <w:szCs w:val="21"/>
        </w:rPr>
        <w:t xml:space="preserve"> tvorí samostatnú prílohu k týmto súťažným podkladom </w:t>
      </w:r>
      <w:r w:rsidR="00E85B90" w:rsidRPr="004D396B">
        <w:rPr>
          <w:rFonts w:ascii="Georgia" w:hAnsi="Georgia"/>
          <w:i/>
          <w:sz w:val="21"/>
          <w:szCs w:val="21"/>
        </w:rPr>
        <w:t xml:space="preserve">a je zverejnená na </w:t>
      </w:r>
      <w:hyperlink r:id="rId18" w:history="1">
        <w:r w:rsidRPr="001D35DF">
          <w:rPr>
            <w:rStyle w:val="Hypertextovprepojenie"/>
          </w:rPr>
          <w:t>https://josephine.proebiz.com/sk/tender/14937/summary</w:t>
        </w:r>
      </w:hyperlink>
      <w:r>
        <w:t>.</w:t>
      </w:r>
    </w:p>
    <w:p w14:paraId="438A32DD" w14:textId="77777777" w:rsidR="00E85B90" w:rsidRPr="004D396B" w:rsidRDefault="00E85B90" w:rsidP="00E85B90">
      <w:pPr>
        <w:pStyle w:val="Zkladntext"/>
        <w:spacing w:before="120" w:after="120"/>
        <w:jc w:val="right"/>
        <w:rPr>
          <w:rFonts w:ascii="Georgia" w:hAnsi="Georgia"/>
          <w:sz w:val="20"/>
          <w:lang w:eastAsia="cs-CZ"/>
        </w:rPr>
      </w:pPr>
      <w:r w:rsidRPr="004D396B">
        <w:rPr>
          <w:rFonts w:ascii="Georgia" w:hAnsi="Georgia"/>
          <w:sz w:val="20"/>
          <w:lang w:eastAsia="cs-CZ"/>
        </w:rPr>
        <w:br w:type="page"/>
      </w:r>
    </w:p>
    <w:p w14:paraId="27CE1430" w14:textId="77777777" w:rsidR="00E85B90" w:rsidRPr="004D396B" w:rsidRDefault="00E85B90" w:rsidP="00E85B90">
      <w:pPr>
        <w:pStyle w:val="Zkladntext"/>
        <w:spacing w:before="120" w:after="120"/>
        <w:jc w:val="right"/>
        <w:rPr>
          <w:rFonts w:ascii="Georgia" w:hAnsi="Georgia" w:cs="Arial"/>
          <w:b/>
          <w:bCs/>
          <w:color w:val="808080"/>
          <w:sz w:val="20"/>
        </w:rPr>
      </w:pPr>
    </w:p>
    <w:p w14:paraId="27E94F5A" w14:textId="77777777" w:rsidR="00E85B90" w:rsidRPr="004D396B" w:rsidRDefault="00E85B90" w:rsidP="00E85B90">
      <w:pPr>
        <w:pStyle w:val="Zkladntext"/>
        <w:spacing w:before="120" w:after="120"/>
        <w:jc w:val="right"/>
        <w:rPr>
          <w:rFonts w:ascii="Georgia" w:hAnsi="Georgia" w:cs="Arial"/>
          <w:b/>
          <w:bCs/>
          <w:caps/>
          <w:color w:val="808080"/>
          <w:szCs w:val="24"/>
        </w:rPr>
      </w:pPr>
      <w:r w:rsidRPr="004D396B">
        <w:rPr>
          <w:rFonts w:ascii="Georgia" w:hAnsi="Georgia" w:cs="Arial"/>
          <w:b/>
          <w:bCs/>
          <w:caps/>
          <w:color w:val="808080"/>
          <w:szCs w:val="24"/>
        </w:rPr>
        <w:t>PRÍLOHA Č. 9 Súťažných podkladov</w:t>
      </w:r>
    </w:p>
    <w:p w14:paraId="376DFF38" w14:textId="6FE9F6A0" w:rsidR="00E85B90" w:rsidRPr="006D40CA" w:rsidRDefault="00E85B90" w:rsidP="006D40CA">
      <w:pPr>
        <w:pStyle w:val="Zkladntext"/>
        <w:spacing w:before="120" w:after="120"/>
        <w:jc w:val="right"/>
        <w:rPr>
          <w:rFonts w:ascii="Georgia" w:hAnsi="Georgia" w:cs="Arial"/>
          <w:b/>
          <w:bCs/>
          <w:caps/>
          <w:color w:val="808080"/>
          <w:sz w:val="20"/>
        </w:rPr>
      </w:pPr>
      <w:r w:rsidRPr="004D396B">
        <w:rPr>
          <w:rFonts w:ascii="Georgia" w:hAnsi="Georgia" w:cs="Arial"/>
          <w:b/>
          <w:bCs/>
          <w:caps/>
          <w:color w:val="808080"/>
          <w:sz w:val="20"/>
        </w:rPr>
        <w:t>VYHLÁSENIE UCHÁDZAČA O NEEXISTENCII KONFLIKTU ZÁUJMOV</w:t>
      </w:r>
    </w:p>
    <w:p w14:paraId="11E4CE27" w14:textId="77777777" w:rsidR="00E85B90" w:rsidRPr="004D396B" w:rsidRDefault="00E85B90" w:rsidP="00E85B90">
      <w:pPr>
        <w:rPr>
          <w:rFonts w:ascii="Georgia" w:hAnsi="Georgia"/>
          <w:sz w:val="20"/>
          <w:szCs w:val="20"/>
          <w:lang w:eastAsia="cs-CZ"/>
        </w:rPr>
      </w:pPr>
    </w:p>
    <w:p w14:paraId="11C57A99" w14:textId="77777777" w:rsidR="00E85B90" w:rsidRDefault="00E85B90" w:rsidP="00E85B90">
      <w:pPr>
        <w:pStyle w:val="wazza03"/>
        <w:rPr>
          <w:rFonts w:ascii="Georgia" w:hAnsi="Georgia"/>
          <w:color w:val="000000"/>
          <w:sz w:val="36"/>
          <w:szCs w:val="36"/>
        </w:rPr>
      </w:pPr>
      <w:r w:rsidRPr="00090667">
        <w:rPr>
          <w:rFonts w:ascii="Georgia" w:hAnsi="Georgia"/>
          <w:color w:val="000000"/>
          <w:sz w:val="36"/>
          <w:szCs w:val="36"/>
        </w:rPr>
        <w:t xml:space="preserve">Čestné vyhlásenie </w:t>
      </w:r>
    </w:p>
    <w:p w14:paraId="5FFCFD8C" w14:textId="77777777" w:rsidR="00E85B90" w:rsidRPr="00090667" w:rsidRDefault="00E85B90" w:rsidP="00E85B90">
      <w:pPr>
        <w:pStyle w:val="wazza03"/>
        <w:rPr>
          <w:rFonts w:ascii="Georgia" w:hAnsi="Georgia"/>
          <w:color w:val="000000"/>
          <w:sz w:val="36"/>
          <w:szCs w:val="36"/>
        </w:rPr>
      </w:pPr>
      <w:r w:rsidRPr="00090667">
        <w:rPr>
          <w:rFonts w:ascii="Georgia" w:hAnsi="Georgia"/>
          <w:color w:val="000000"/>
          <w:sz w:val="36"/>
          <w:szCs w:val="36"/>
        </w:rPr>
        <w:t>o neprítomnosti konfliktu záujmov (vzor)</w:t>
      </w:r>
    </w:p>
    <w:p w14:paraId="0797C605" w14:textId="77777777" w:rsidR="00E85B90" w:rsidRPr="004D396B" w:rsidRDefault="00E85B90" w:rsidP="00E85B90">
      <w:pPr>
        <w:pStyle w:val="Nadpis1"/>
        <w:keepNext w:val="0"/>
        <w:ind w:left="432" w:hanging="432"/>
        <w:jc w:val="left"/>
        <w:rPr>
          <w:rFonts w:ascii="Georgia" w:hAnsi="Georgia" w:cs="Calibri Light"/>
          <w:b/>
          <w:color w:val="000000"/>
          <w:sz w:val="21"/>
          <w:szCs w:val="21"/>
        </w:rPr>
      </w:pPr>
    </w:p>
    <w:p w14:paraId="64945F58" w14:textId="77777777" w:rsidR="00E85B90" w:rsidRPr="004D396B" w:rsidRDefault="00E85B90" w:rsidP="00E85B90">
      <w:pPr>
        <w:jc w:val="both"/>
        <w:rPr>
          <w:rFonts w:ascii="Georgia" w:hAnsi="Georgia" w:cs="Calibri Light"/>
          <w:color w:val="000000"/>
          <w:sz w:val="21"/>
          <w:szCs w:val="21"/>
        </w:rPr>
      </w:pPr>
    </w:p>
    <w:p w14:paraId="2B1A8F48" w14:textId="77777777" w:rsidR="00E85B90" w:rsidRPr="004D396B" w:rsidRDefault="00E85B90" w:rsidP="00E85B90">
      <w:pPr>
        <w:jc w:val="both"/>
        <w:rPr>
          <w:rFonts w:ascii="Georgia" w:hAnsi="Georgia" w:cs="Calibri Light"/>
          <w:color w:val="000000"/>
          <w:sz w:val="21"/>
          <w:szCs w:val="21"/>
        </w:rPr>
      </w:pPr>
    </w:p>
    <w:p w14:paraId="34F78E9B" w14:textId="6F9BBE81" w:rsidR="00E85B90" w:rsidRPr="004D396B" w:rsidRDefault="00E85B90" w:rsidP="00E85B90">
      <w:pPr>
        <w:spacing w:line="360" w:lineRule="auto"/>
        <w:jc w:val="both"/>
        <w:rPr>
          <w:rFonts w:ascii="Georgia" w:hAnsi="Georgia" w:cs="Calibri Light"/>
          <w:color w:val="000000"/>
          <w:sz w:val="21"/>
          <w:szCs w:val="21"/>
        </w:rPr>
      </w:pP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názov uchádzača</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zastúpený </w:t>
      </w: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meno a priezvisko štatutárneho zástupcu</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ako uchádzač, ktorý predložil ponuku v rámci postupu zadávania podlimitnej zákazky postupom zákona č. 343/2015 Z. z. o verejnom obstarávaní  a o zmene a doplnení niektorých zákonov v platnom znení („</w:t>
      </w:r>
      <w:r w:rsidRPr="004D396B">
        <w:rPr>
          <w:rFonts w:ascii="Georgia" w:hAnsi="Georgia" w:cs="Calibri Light"/>
          <w:b/>
          <w:color w:val="000000"/>
          <w:sz w:val="21"/>
          <w:szCs w:val="21"/>
        </w:rPr>
        <w:t>ZVO</w:t>
      </w:r>
      <w:r w:rsidRPr="004D396B">
        <w:rPr>
          <w:rFonts w:ascii="Georgia" w:hAnsi="Georgia" w:cs="Calibri Light"/>
          <w:color w:val="000000"/>
          <w:sz w:val="21"/>
          <w:szCs w:val="21"/>
        </w:rPr>
        <w:t>“) (ďalej len „</w:t>
      </w:r>
      <w:r w:rsidRPr="004D396B">
        <w:rPr>
          <w:rFonts w:ascii="Georgia" w:hAnsi="Georgia" w:cs="Calibri Light"/>
          <w:b/>
          <w:color w:val="000000"/>
          <w:sz w:val="21"/>
          <w:szCs w:val="21"/>
        </w:rPr>
        <w:t>súťaž</w:t>
      </w:r>
      <w:r w:rsidRPr="004D396B">
        <w:rPr>
          <w:rFonts w:ascii="Georgia" w:hAnsi="Georgia" w:cs="Calibri Light"/>
          <w:color w:val="000000"/>
          <w:sz w:val="21"/>
          <w:szCs w:val="21"/>
        </w:rPr>
        <w:t xml:space="preserve">“) vyhláseného verejným obstarávateľom </w:t>
      </w:r>
      <w:r w:rsidRPr="004D396B">
        <w:rPr>
          <w:rFonts w:ascii="Georgia" w:hAnsi="Georgia"/>
          <w:b/>
          <w:i/>
          <w:sz w:val="21"/>
          <w:szCs w:val="21"/>
        </w:rPr>
        <w:t xml:space="preserve">Slovenská poľnohospodárska univerzita v Nitre </w:t>
      </w:r>
      <w:r w:rsidRPr="004D396B">
        <w:rPr>
          <w:rFonts w:ascii="Georgia" w:hAnsi="Georgia" w:cs="Calibri Light"/>
          <w:color w:val="000000"/>
          <w:sz w:val="21"/>
          <w:szCs w:val="21"/>
        </w:rPr>
        <w:t>(ďalej len „</w:t>
      </w:r>
      <w:r w:rsidRPr="004D396B">
        <w:rPr>
          <w:rFonts w:ascii="Georgia" w:hAnsi="Georgia" w:cs="Calibri Light"/>
          <w:b/>
          <w:color w:val="000000"/>
          <w:sz w:val="21"/>
          <w:szCs w:val="21"/>
        </w:rPr>
        <w:t>verejný obstarávateľ</w:t>
      </w:r>
      <w:r w:rsidRPr="004D396B">
        <w:rPr>
          <w:rFonts w:ascii="Georgia" w:hAnsi="Georgia" w:cs="Calibri Light"/>
          <w:color w:val="000000"/>
          <w:sz w:val="21"/>
          <w:szCs w:val="21"/>
        </w:rPr>
        <w:t xml:space="preserve">“) na obstaranie </w:t>
      </w:r>
      <w:r w:rsidRPr="004D396B">
        <w:rPr>
          <w:rFonts w:ascii="Georgia" w:hAnsi="Georgia" w:cs="Arial"/>
          <w:b/>
          <w:i/>
          <w:sz w:val="21"/>
          <w:szCs w:val="21"/>
        </w:rPr>
        <w:t>predmetu zákazky „</w:t>
      </w:r>
      <w:r w:rsidR="006D40CA">
        <w:rPr>
          <w:rFonts w:ascii="Georgia" w:hAnsi="Georgia"/>
          <w:b/>
          <w:sz w:val="21"/>
          <w:szCs w:val="21"/>
        </w:rPr>
        <w:t>Dodávka elektrickej energie pre zmluvné obdobie od 1.1.2022 do 31.12.2024</w:t>
      </w:r>
      <w:r w:rsidRPr="004D396B">
        <w:rPr>
          <w:rFonts w:ascii="Georgia" w:hAnsi="Georgia" w:cs="Calibri Light"/>
          <w:color w:val="000000"/>
          <w:sz w:val="21"/>
          <w:szCs w:val="21"/>
        </w:rPr>
        <w:t xml:space="preserve">“) </w:t>
      </w:r>
      <w:r w:rsidR="00333040">
        <w:rPr>
          <w:rFonts w:ascii="Georgia" w:hAnsi="Georgia" w:cs="Calibri Light"/>
          <w:color w:val="000000"/>
          <w:sz w:val="21"/>
          <w:szCs w:val="21"/>
        </w:rPr>
        <w:t>Oznámením o vyhlásení verejného obstarávania uverejneným</w:t>
      </w:r>
      <w:r w:rsidRPr="004D396B">
        <w:rPr>
          <w:rFonts w:ascii="Georgia" w:hAnsi="Georgia" w:cs="Calibri Light"/>
          <w:color w:val="000000"/>
          <w:sz w:val="21"/>
          <w:szCs w:val="21"/>
        </w:rPr>
        <w:t xml:space="preserve"> vo Vestníku verejného obstarávania </w:t>
      </w: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číslo Vestníka</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zo dňa </w:t>
      </w: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dátum zverejnenia vo Vestníku</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pod číslom </w:t>
      </w: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číslo značky vo Vestníku</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týmto</w:t>
      </w:r>
    </w:p>
    <w:p w14:paraId="182694CC" w14:textId="77777777" w:rsidR="00E85B90" w:rsidRPr="004D396B" w:rsidRDefault="00E85B90" w:rsidP="00E85B90">
      <w:pPr>
        <w:spacing w:line="360" w:lineRule="auto"/>
        <w:jc w:val="both"/>
        <w:rPr>
          <w:rFonts w:ascii="Georgia" w:hAnsi="Georgia" w:cs="Calibri Light"/>
          <w:color w:val="000000"/>
          <w:sz w:val="21"/>
          <w:szCs w:val="21"/>
        </w:rPr>
      </w:pPr>
    </w:p>
    <w:p w14:paraId="1B270A56" w14:textId="77777777" w:rsidR="00E85B90" w:rsidRPr="004D396B" w:rsidRDefault="00E85B90" w:rsidP="00E85B90">
      <w:pPr>
        <w:jc w:val="both"/>
        <w:rPr>
          <w:rFonts w:ascii="Georgia" w:hAnsi="Georgia" w:cs="Calibri Light"/>
          <w:color w:val="000000"/>
          <w:sz w:val="21"/>
          <w:szCs w:val="21"/>
        </w:rPr>
      </w:pPr>
    </w:p>
    <w:p w14:paraId="43C44FDF" w14:textId="77777777" w:rsidR="00E85B90" w:rsidRPr="004D396B" w:rsidRDefault="00E85B90" w:rsidP="00E85B90">
      <w:pPr>
        <w:jc w:val="center"/>
        <w:rPr>
          <w:rFonts w:ascii="Georgia" w:hAnsi="Georgia" w:cs="Calibri Light"/>
          <w:b/>
          <w:color w:val="000000"/>
          <w:sz w:val="21"/>
          <w:szCs w:val="21"/>
        </w:rPr>
      </w:pPr>
      <w:r w:rsidRPr="004D396B">
        <w:rPr>
          <w:rFonts w:ascii="Georgia" w:hAnsi="Georgia" w:cs="Calibri Light"/>
          <w:b/>
          <w:color w:val="000000"/>
          <w:sz w:val="21"/>
          <w:szCs w:val="21"/>
        </w:rPr>
        <w:t>čestne vyhlasujem, že</w:t>
      </w:r>
    </w:p>
    <w:p w14:paraId="5D38F48D" w14:textId="77777777" w:rsidR="00E85B90" w:rsidRPr="004D396B" w:rsidRDefault="00E85B90" w:rsidP="00E85B90">
      <w:pPr>
        <w:jc w:val="both"/>
        <w:rPr>
          <w:rFonts w:ascii="Georgia" w:hAnsi="Georgia" w:cs="Calibri Light"/>
          <w:color w:val="000000"/>
          <w:sz w:val="21"/>
          <w:szCs w:val="21"/>
        </w:rPr>
      </w:pPr>
    </w:p>
    <w:p w14:paraId="6D0ABD8E" w14:textId="77777777" w:rsidR="00E85B90" w:rsidRPr="004D396B" w:rsidRDefault="00E85B90" w:rsidP="00E85B90">
      <w:pPr>
        <w:jc w:val="both"/>
        <w:rPr>
          <w:rFonts w:ascii="Georgia" w:hAnsi="Georgia" w:cs="Calibri Light"/>
          <w:color w:val="000000"/>
          <w:sz w:val="21"/>
          <w:szCs w:val="21"/>
        </w:rPr>
      </w:pPr>
      <w:r w:rsidRPr="004D396B">
        <w:rPr>
          <w:rFonts w:ascii="Georgia" w:hAnsi="Georgia" w:cs="Calibri Light"/>
          <w:color w:val="000000"/>
          <w:sz w:val="21"/>
          <w:szCs w:val="21"/>
        </w:rPr>
        <w:t>v súvislosti s uvedeným postupom zadávania zákazky:</w:t>
      </w:r>
    </w:p>
    <w:p w14:paraId="5016E5D9" w14:textId="77777777" w:rsidR="00E85B90" w:rsidRPr="004D396B" w:rsidRDefault="00E85B90" w:rsidP="00984FEF">
      <w:pPr>
        <w:numPr>
          <w:ilvl w:val="0"/>
          <w:numId w:val="57"/>
        </w:numPr>
        <w:jc w:val="both"/>
        <w:rPr>
          <w:rFonts w:ascii="Georgia" w:hAnsi="Georgia" w:cs="Calibri Light"/>
          <w:color w:val="000000"/>
          <w:sz w:val="21"/>
          <w:szCs w:val="21"/>
        </w:rPr>
      </w:pPr>
      <w:r w:rsidRPr="004D396B">
        <w:rPr>
          <w:rFonts w:ascii="Georgia" w:hAnsi="Georgia" w:cs="Calibri Light"/>
          <w:color w:val="000000"/>
          <w:sz w:val="21"/>
          <w:szCs w:val="21"/>
        </w:rPr>
        <w:t>nevyvíjal som a nebudem vyvíjať voči žiadnej osobe na strane verejného obstarávateľa, ktorá je alebo by mohla byť zainteresovaná v zmysle ustanovení § 23 ods. 3 ZVO (</w:t>
      </w:r>
      <w:r w:rsidRPr="004D396B">
        <w:rPr>
          <w:rFonts w:ascii="Georgia" w:hAnsi="Georgia" w:cs="Calibri Light"/>
          <w:b/>
          <w:color w:val="000000"/>
          <w:sz w:val="21"/>
          <w:szCs w:val="21"/>
        </w:rPr>
        <w:t>„zainteresovaná osoba</w:t>
      </w:r>
      <w:r w:rsidRPr="004D396B">
        <w:rPr>
          <w:rFonts w:ascii="Georgia" w:hAnsi="Georgia" w:cs="Calibri Light"/>
          <w:color w:val="000000"/>
          <w:sz w:val="21"/>
          <w:szCs w:val="21"/>
        </w:rPr>
        <w:t>“) akékoľvek aktivity, ktoré vy mohli viesť k zvýhodneniu nášho postavenia v súťaži,</w:t>
      </w:r>
    </w:p>
    <w:p w14:paraId="197C9A04" w14:textId="77777777" w:rsidR="00E85B90" w:rsidRPr="004D396B" w:rsidRDefault="00E85B90" w:rsidP="00984FEF">
      <w:pPr>
        <w:numPr>
          <w:ilvl w:val="0"/>
          <w:numId w:val="57"/>
        </w:numPr>
        <w:jc w:val="both"/>
        <w:rPr>
          <w:rFonts w:ascii="Georgia" w:hAnsi="Georgia" w:cs="Calibri Light"/>
          <w:color w:val="000000"/>
          <w:sz w:val="21"/>
          <w:szCs w:val="21"/>
        </w:rPr>
      </w:pPr>
      <w:r w:rsidRPr="004D396B">
        <w:rPr>
          <w:rFonts w:ascii="Georgia" w:hAnsi="Georgia" w:cs="Calibri Light"/>
          <w:color w:val="000000"/>
          <w:sz w:val="21"/>
          <w:szCs w:val="21"/>
        </w:rPr>
        <w:t xml:space="preserve">neposkytol som a neposkytnem akejkoľvek čo i len potencionálne zainteresovanej osobe priamo alebo nepriamo akúkoľvek finančnú alebo vecnú výhodu ako motiváciu alebo odmenu súvisiacu so zadaním tejto zákazky, </w:t>
      </w:r>
    </w:p>
    <w:p w14:paraId="5C2D394F" w14:textId="77777777" w:rsidR="00E85B90" w:rsidRPr="004D396B" w:rsidRDefault="00E85B90" w:rsidP="00984FEF">
      <w:pPr>
        <w:numPr>
          <w:ilvl w:val="0"/>
          <w:numId w:val="57"/>
        </w:numPr>
        <w:jc w:val="both"/>
        <w:rPr>
          <w:rFonts w:ascii="Georgia" w:hAnsi="Georgia" w:cs="Calibri Light"/>
          <w:color w:val="000000"/>
          <w:sz w:val="21"/>
          <w:szCs w:val="21"/>
        </w:rPr>
      </w:pPr>
      <w:r w:rsidRPr="004D396B">
        <w:rPr>
          <w:rFonts w:ascii="Georgia" w:hAnsi="Georgia" w:cs="Calibri Light"/>
          <w:color w:val="000000"/>
          <w:sz w:val="21"/>
          <w:szCs w:val="21"/>
        </w:rPr>
        <w:t>budem bezodkladne informovať verejného obstarávateľa o akejkoľvek situácii, ktorá je považovaná za konflikt záujmov alebo ktorá by mohla viesť ku konfliktu záujmov kedykoľvek v priebehu procesu verejného obstarávania,</w:t>
      </w:r>
    </w:p>
    <w:p w14:paraId="4DFC6BD5" w14:textId="77777777" w:rsidR="00E85B90" w:rsidRPr="004D396B" w:rsidRDefault="00E85B90" w:rsidP="00984FEF">
      <w:pPr>
        <w:numPr>
          <w:ilvl w:val="0"/>
          <w:numId w:val="57"/>
        </w:numPr>
        <w:jc w:val="both"/>
        <w:rPr>
          <w:rFonts w:ascii="Georgia" w:hAnsi="Georgia" w:cs="Calibri Light"/>
          <w:color w:val="000000"/>
          <w:sz w:val="21"/>
          <w:szCs w:val="21"/>
        </w:rPr>
      </w:pPr>
      <w:r w:rsidRPr="004D396B">
        <w:rPr>
          <w:rFonts w:ascii="Georgia" w:hAnsi="Georgia" w:cs="Calibri Light"/>
          <w:color w:val="000000"/>
          <w:sz w:val="21"/>
          <w:szCs w:val="21"/>
        </w:rPr>
        <w:t>poskytnem verejnému obstarávateľovi v postupe tohto verejného obstarávania presné, pravdivé a úplné informácie.</w:t>
      </w:r>
    </w:p>
    <w:p w14:paraId="67C1A5F0" w14:textId="77777777" w:rsidR="00E85B90" w:rsidRPr="004D396B" w:rsidRDefault="00E85B90" w:rsidP="00E85B90">
      <w:pPr>
        <w:jc w:val="both"/>
        <w:rPr>
          <w:rFonts w:ascii="Georgia" w:hAnsi="Georgia" w:cs="Calibri Light"/>
          <w:color w:val="000000"/>
          <w:sz w:val="21"/>
          <w:szCs w:val="21"/>
        </w:rPr>
      </w:pPr>
    </w:p>
    <w:p w14:paraId="0B07E70B" w14:textId="77777777" w:rsidR="00E85B90" w:rsidRPr="004D396B" w:rsidRDefault="00E85B90" w:rsidP="00E85B90">
      <w:pPr>
        <w:jc w:val="both"/>
        <w:rPr>
          <w:rFonts w:ascii="Georgia" w:hAnsi="Georgia" w:cs="Calibri Light"/>
          <w:color w:val="000000"/>
          <w:sz w:val="21"/>
          <w:szCs w:val="21"/>
        </w:rPr>
      </w:pPr>
    </w:p>
    <w:p w14:paraId="49375854" w14:textId="77777777" w:rsidR="00E85B90" w:rsidRPr="004D396B" w:rsidRDefault="00E85B90" w:rsidP="00E85B90">
      <w:pPr>
        <w:pBdr>
          <w:top w:val="nil"/>
          <w:left w:val="nil"/>
          <w:bottom w:val="nil"/>
          <w:right w:val="nil"/>
          <w:between w:val="nil"/>
        </w:pBdr>
        <w:ind w:hanging="360"/>
        <w:jc w:val="both"/>
        <w:rPr>
          <w:rFonts w:ascii="Georgia" w:hAnsi="Georgia" w:cs="Calibri Light"/>
          <w:color w:val="000000"/>
          <w:sz w:val="21"/>
          <w:szCs w:val="21"/>
          <w:highlight w:val="yellow"/>
        </w:rPr>
      </w:pPr>
    </w:p>
    <w:p w14:paraId="6B44655B" w14:textId="77777777" w:rsidR="00E85B90" w:rsidRPr="004D396B" w:rsidRDefault="00E85B90" w:rsidP="00E85B90">
      <w:pPr>
        <w:rPr>
          <w:rFonts w:ascii="Georgia" w:hAnsi="Georgia" w:cs="Calibri Light"/>
          <w:color w:val="000000"/>
          <w:sz w:val="21"/>
          <w:szCs w:val="21"/>
        </w:rPr>
      </w:pPr>
      <w:r w:rsidRPr="004D396B">
        <w:rPr>
          <w:rFonts w:ascii="Georgia" w:hAnsi="Georgia" w:cs="Calibri Light"/>
          <w:color w:val="000000"/>
          <w:sz w:val="21"/>
          <w:szCs w:val="21"/>
        </w:rPr>
        <w:t>Dátum:</w:t>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p>
    <w:p w14:paraId="39F141E7" w14:textId="108A14F3" w:rsidR="00E85B90" w:rsidRPr="004D396B" w:rsidRDefault="00E85B90" w:rsidP="00E85B90">
      <w:pPr>
        <w:rPr>
          <w:rFonts w:ascii="Georgia" w:hAnsi="Georgia" w:cs="Calibri Light"/>
          <w:color w:val="000000"/>
          <w:sz w:val="21"/>
          <w:szCs w:val="21"/>
        </w:rPr>
      </w:pP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00333040">
        <w:rPr>
          <w:rFonts w:ascii="Georgia" w:hAnsi="Georgia" w:cs="Calibri Light"/>
          <w:color w:val="000000"/>
          <w:sz w:val="21"/>
          <w:szCs w:val="21"/>
        </w:rPr>
        <w:tab/>
      </w:r>
      <w:r w:rsidR="00333040">
        <w:rPr>
          <w:rFonts w:ascii="Georgia" w:hAnsi="Georgia" w:cs="Calibri Light"/>
          <w:color w:val="000000"/>
          <w:sz w:val="21"/>
          <w:szCs w:val="21"/>
        </w:rPr>
        <w:tab/>
      </w:r>
      <w:r w:rsidR="00333040">
        <w:rPr>
          <w:rFonts w:ascii="Georgia" w:hAnsi="Georgia" w:cs="Calibri Light"/>
          <w:color w:val="000000"/>
          <w:sz w:val="21"/>
          <w:szCs w:val="21"/>
        </w:rPr>
        <w:tab/>
      </w:r>
      <w:r w:rsidR="00333040">
        <w:rPr>
          <w:rFonts w:ascii="Georgia" w:hAnsi="Georgia" w:cs="Calibri Light"/>
          <w:color w:val="000000"/>
          <w:sz w:val="21"/>
          <w:szCs w:val="21"/>
        </w:rPr>
        <w:tab/>
      </w:r>
      <w:r>
        <w:rPr>
          <w:rFonts w:ascii="Georgia" w:hAnsi="Georgia" w:cs="Calibri Light"/>
          <w:color w:val="000000"/>
          <w:sz w:val="21"/>
          <w:szCs w:val="21"/>
        </w:rPr>
        <w:tab/>
      </w:r>
      <w:r>
        <w:rPr>
          <w:rFonts w:ascii="Georgia" w:hAnsi="Georgia" w:cs="Calibri Light"/>
          <w:color w:val="000000"/>
          <w:sz w:val="21"/>
          <w:szCs w:val="21"/>
        </w:rPr>
        <w:tab/>
      </w:r>
      <w:r>
        <w:rPr>
          <w:rFonts w:ascii="Georgia" w:hAnsi="Georgia" w:cs="Calibri Light"/>
          <w:color w:val="000000"/>
          <w:sz w:val="21"/>
          <w:szCs w:val="21"/>
        </w:rPr>
        <w:tab/>
      </w:r>
      <w:r>
        <w:rPr>
          <w:rFonts w:ascii="Georgia" w:hAnsi="Georgia" w:cs="Calibri Light"/>
          <w:color w:val="000000"/>
          <w:sz w:val="21"/>
          <w:szCs w:val="21"/>
        </w:rPr>
        <w:tab/>
      </w:r>
      <w:r w:rsidR="00333040">
        <w:rPr>
          <w:rFonts w:ascii="Georgia" w:hAnsi="Georgia" w:cs="Calibri Light"/>
          <w:color w:val="000000"/>
          <w:sz w:val="21"/>
          <w:szCs w:val="21"/>
        </w:rPr>
        <w:tab/>
      </w:r>
      <w:r w:rsidR="00333040">
        <w:rPr>
          <w:rFonts w:ascii="Georgia" w:hAnsi="Georgia" w:cs="Calibri Light"/>
          <w:color w:val="000000"/>
          <w:sz w:val="21"/>
          <w:szCs w:val="21"/>
        </w:rPr>
        <w:tab/>
      </w:r>
      <w:r w:rsidR="00333040">
        <w:rPr>
          <w:rFonts w:ascii="Georgia" w:hAnsi="Georgia" w:cs="Calibri Light"/>
          <w:color w:val="000000"/>
          <w:sz w:val="21"/>
          <w:szCs w:val="21"/>
        </w:rPr>
        <w:tab/>
      </w:r>
      <w:r w:rsidRPr="004D396B">
        <w:rPr>
          <w:rFonts w:ascii="Georgia" w:hAnsi="Georgia" w:cs="Calibri Light"/>
          <w:color w:val="000000"/>
          <w:sz w:val="21"/>
          <w:szCs w:val="21"/>
        </w:rPr>
        <w:t>_________________________________</w:t>
      </w:r>
    </w:p>
    <w:p w14:paraId="777A1FD8" w14:textId="77777777" w:rsidR="00E85B90" w:rsidRPr="004D396B" w:rsidRDefault="00E85B90" w:rsidP="00333040">
      <w:pPr>
        <w:ind w:left="4248" w:firstLine="708"/>
        <w:rPr>
          <w:rFonts w:ascii="Georgia" w:hAnsi="Georgia" w:cs="Calibri Light"/>
          <w:color w:val="000000"/>
          <w:sz w:val="21"/>
          <w:szCs w:val="21"/>
        </w:rPr>
      </w:pPr>
      <w:r w:rsidRPr="004D396B">
        <w:rPr>
          <w:rFonts w:ascii="Georgia" w:hAnsi="Georgia" w:cs="Calibri Light"/>
          <w:color w:val="000000"/>
          <w:sz w:val="21"/>
          <w:szCs w:val="21"/>
        </w:rPr>
        <w:t>pečiatka, meno a podpis uchádzača</w:t>
      </w:r>
      <w:r w:rsidRPr="004D396B">
        <w:rPr>
          <w:rFonts w:ascii="Georgia" w:hAnsi="Georgia" w:cs="Calibri Light"/>
          <w:color w:val="000000"/>
          <w:sz w:val="21"/>
          <w:szCs w:val="21"/>
          <w:vertAlign w:val="superscript"/>
        </w:rPr>
        <w:footnoteReference w:id="11"/>
      </w:r>
    </w:p>
    <w:sectPr w:rsidR="00E85B90" w:rsidRPr="004D396B" w:rsidSect="006177A7">
      <w:headerReference w:type="even" r:id="rId19"/>
      <w:headerReference w:type="default" r:id="rId20"/>
      <w:footerReference w:type="even" r:id="rId21"/>
      <w:footerReference w:type="default" r:id="rId22"/>
      <w:headerReference w:type="first" r:id="rId23"/>
      <w:footerReference w:type="first" r:id="rId24"/>
      <w:pgSz w:w="11906" w:h="16838"/>
      <w:pgMar w:top="1473" w:right="1133"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A87CF" w14:textId="77777777" w:rsidR="00A54E8F" w:rsidRDefault="00A54E8F" w:rsidP="009D7F04">
      <w:r>
        <w:separator/>
      </w:r>
    </w:p>
  </w:endnote>
  <w:endnote w:type="continuationSeparator" w:id="0">
    <w:p w14:paraId="07F2354E" w14:textId="77777777" w:rsidR="00A54E8F" w:rsidRDefault="00A54E8F" w:rsidP="009D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W1)">
    <w:altName w:val="Times New Roman"/>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aramond MT">
    <w:altName w:val="Garamond"/>
    <w:charset w:val="01"/>
    <w:family w:val="swiss"/>
    <w:pitch w:val="default"/>
  </w:font>
  <w:font w:name="Calibri Light">
    <w:panose1 w:val="020F0302020204030204"/>
    <w:charset w:val="EE"/>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ArialMT">
    <w:altName w:val="MS Gothic"/>
    <w:panose1 w:val="00000000000000000000"/>
    <w:charset w:val="80"/>
    <w:family w:val="auto"/>
    <w:notTrueType/>
    <w:pitch w:val="default"/>
    <w:sig w:usb0="00000003" w:usb1="08070000" w:usb2="00000010" w:usb3="00000000" w:csb0="00020001" w:csb1="00000000"/>
  </w:font>
  <w:font w:name="Georgia-Bold">
    <w:altName w:val="Arial"/>
    <w:panose1 w:val="00000000000000000000"/>
    <w:charset w:val="00"/>
    <w:family w:val="swiss"/>
    <w:notTrueType/>
    <w:pitch w:val="default"/>
    <w:sig w:usb0="00000007" w:usb1="00000000" w:usb2="00000000" w:usb3="00000000" w:csb0="00000003" w:csb1="00000000"/>
  </w:font>
  <w:font w:name="Georgia-Italic">
    <w:altName w:val="Arial"/>
    <w:panose1 w:val="00000000000000000000"/>
    <w:charset w:val="00"/>
    <w:family w:val="swiss"/>
    <w:notTrueType/>
    <w:pitch w:val="default"/>
    <w:sig w:usb0="00000003" w:usb1="00000000" w:usb2="00000000" w:usb3="00000000" w:csb0="00000001" w:csb1="00000000"/>
  </w:font>
  <w:font w:name="ZWAdobeF">
    <w:altName w:val="Calibri"/>
    <w:charset w:val="EE"/>
    <w:family w:val="auto"/>
    <w:pitch w:val="variable"/>
    <w:sig w:usb0="20002A87" w:usb1="00000000" w:usb2="00000000"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7EFD" w14:textId="77777777" w:rsidR="00107A1D" w:rsidRDefault="00107A1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8375" w14:textId="0400E27A" w:rsidR="0010053D" w:rsidRDefault="0010053D">
    <w:pPr>
      <w:pStyle w:val="Zkladntext"/>
      <w:spacing w:line="14" w:lineRule="auto"/>
      <w:jc w:val="left"/>
      <w:rPr>
        <w:sz w:val="20"/>
      </w:rPr>
    </w:pPr>
    <w:r>
      <w:rPr>
        <w:noProof/>
      </w:rPr>
      <mc:AlternateContent>
        <mc:Choice Requires="wps">
          <w:drawing>
            <wp:anchor distT="0" distB="0" distL="114300" distR="114300" simplePos="0" relativeHeight="251657728" behindDoc="1" locked="0" layoutInCell="1" allowOverlap="1" wp14:anchorId="513B4D85" wp14:editId="45C3CF9F">
              <wp:simplePos x="0" y="0"/>
              <wp:positionH relativeFrom="page">
                <wp:posOffset>6661785</wp:posOffset>
              </wp:positionH>
              <wp:positionV relativeFrom="page">
                <wp:posOffset>10114280</wp:posOffset>
              </wp:positionV>
              <wp:extent cx="203200" cy="19431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8939D" w14:textId="7BAAE16B" w:rsidR="0010053D" w:rsidRPr="00142BD5" w:rsidRDefault="0010053D">
                          <w:pPr>
                            <w:spacing w:before="10"/>
                            <w:ind w:left="40"/>
                            <w:rPr>
                              <w:rFonts w:ascii="Georgia" w:hAnsi="Georgia"/>
                              <w:b/>
                              <w:sz w:val="20"/>
                              <w:szCs w:val="20"/>
                            </w:rPr>
                          </w:pPr>
                          <w:r w:rsidRPr="00142BD5">
                            <w:rPr>
                              <w:rFonts w:ascii="Georgia" w:hAnsi="Georgia"/>
                              <w:b/>
                              <w:sz w:val="20"/>
                              <w:szCs w:val="20"/>
                            </w:rPr>
                            <w:fldChar w:fldCharType="begin"/>
                          </w:r>
                          <w:r w:rsidRPr="00142BD5">
                            <w:rPr>
                              <w:rFonts w:ascii="Georgia" w:hAnsi="Georgia"/>
                              <w:b/>
                              <w:sz w:val="20"/>
                              <w:szCs w:val="20"/>
                            </w:rPr>
                            <w:instrText xml:space="preserve"> PAGE </w:instrText>
                          </w:r>
                          <w:r w:rsidRPr="00142BD5">
                            <w:rPr>
                              <w:rFonts w:ascii="Georgia" w:hAnsi="Georgia"/>
                              <w:b/>
                              <w:sz w:val="20"/>
                              <w:szCs w:val="20"/>
                            </w:rPr>
                            <w:fldChar w:fldCharType="separate"/>
                          </w:r>
                          <w:r w:rsidR="00F857F1">
                            <w:rPr>
                              <w:rFonts w:ascii="Georgia" w:hAnsi="Georgia"/>
                              <w:b/>
                              <w:noProof/>
                              <w:sz w:val="20"/>
                              <w:szCs w:val="20"/>
                            </w:rPr>
                            <w:t>46</w:t>
                          </w:r>
                          <w:r w:rsidRPr="00142BD5">
                            <w:rPr>
                              <w:rFonts w:ascii="Georgia" w:hAnsi="Georgia"/>
                              <w:b/>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B4D85" id="_x0000_t202" coordsize="21600,21600" o:spt="202" path="m,l,21600r21600,l21600,xe">
              <v:stroke joinstyle="miter"/>
              <v:path gradientshapeok="t" o:connecttype="rect"/>
            </v:shapetype>
            <v:shape id="Textové pole 1" o:spid="_x0000_s1026" type="#_x0000_t202" style="position:absolute;margin-left:524.55pt;margin-top:796.4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" filled="f" stroked="f">
              <v:textbox inset="0,0,0,0">
                <w:txbxContent>
                  <w:p w14:paraId="1538939D" w14:textId="7BAAE16B" w:rsidR="0010053D" w:rsidRPr="00142BD5" w:rsidRDefault="0010053D">
                    <w:pPr>
                      <w:spacing w:before="10"/>
                      <w:ind w:left="40"/>
                      <w:rPr>
                        <w:rFonts w:ascii="Georgia" w:hAnsi="Georgia"/>
                        <w:b/>
                        <w:sz w:val="20"/>
                        <w:szCs w:val="20"/>
                      </w:rPr>
                    </w:pPr>
                    <w:r w:rsidRPr="00142BD5">
                      <w:rPr>
                        <w:rFonts w:ascii="Georgia" w:hAnsi="Georgia"/>
                        <w:b/>
                        <w:sz w:val="20"/>
                        <w:szCs w:val="20"/>
                      </w:rPr>
                      <w:fldChar w:fldCharType="begin"/>
                    </w:r>
                    <w:r w:rsidRPr="00142BD5">
                      <w:rPr>
                        <w:rFonts w:ascii="Georgia" w:hAnsi="Georgia"/>
                        <w:b/>
                        <w:sz w:val="20"/>
                        <w:szCs w:val="20"/>
                      </w:rPr>
                      <w:instrText xml:space="preserve"> PAGE </w:instrText>
                    </w:r>
                    <w:r w:rsidRPr="00142BD5">
                      <w:rPr>
                        <w:rFonts w:ascii="Georgia" w:hAnsi="Georgia"/>
                        <w:b/>
                        <w:sz w:val="20"/>
                        <w:szCs w:val="20"/>
                      </w:rPr>
                      <w:fldChar w:fldCharType="separate"/>
                    </w:r>
                    <w:r w:rsidR="00F857F1">
                      <w:rPr>
                        <w:rFonts w:ascii="Georgia" w:hAnsi="Georgia"/>
                        <w:b/>
                        <w:noProof/>
                        <w:sz w:val="20"/>
                        <w:szCs w:val="20"/>
                      </w:rPr>
                      <w:t>46</w:t>
                    </w:r>
                    <w:r w:rsidRPr="00142BD5">
                      <w:rPr>
                        <w:rFonts w:ascii="Georgia" w:hAnsi="Georgia"/>
                        <w:b/>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9183" w14:textId="77777777" w:rsidR="00107A1D" w:rsidRDefault="00107A1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97C55" w14:textId="77777777" w:rsidR="00A54E8F" w:rsidRDefault="00A54E8F" w:rsidP="009D7F04">
      <w:r>
        <w:separator/>
      </w:r>
    </w:p>
  </w:footnote>
  <w:footnote w:type="continuationSeparator" w:id="0">
    <w:p w14:paraId="52893B3E" w14:textId="77777777" w:rsidR="00A54E8F" w:rsidRDefault="00A54E8F" w:rsidP="009D7F04">
      <w:r>
        <w:continuationSeparator/>
      </w:r>
    </w:p>
  </w:footnote>
  <w:footnote w:id="1">
    <w:p w14:paraId="27D15124" w14:textId="77777777" w:rsidR="0010053D" w:rsidRPr="00B476F0" w:rsidRDefault="0010053D" w:rsidP="00E85B90">
      <w:pPr>
        <w:pStyle w:val="Textpoznmkypodiarou"/>
      </w:pPr>
      <w:r>
        <w:rPr>
          <w:rStyle w:val="Odkaznapoznmkupodiarou"/>
        </w:rPr>
        <w:footnoteRef/>
      </w:r>
      <w:r w:rsidRPr="00054731">
        <w:rPr>
          <w:rFonts w:ascii="Georgia" w:hAnsi="Georgia"/>
          <w:sz w:val="16"/>
          <w:szCs w:val="16"/>
        </w:rPr>
        <w:t>nehodiace prečiarknuť</w:t>
      </w:r>
    </w:p>
  </w:footnote>
  <w:footnote w:id="2">
    <w:p w14:paraId="2422A57A" w14:textId="77777777" w:rsidR="0010053D" w:rsidRPr="00E1291F" w:rsidRDefault="0010053D" w:rsidP="00E85B90">
      <w:pPr>
        <w:pStyle w:val="Textpoznmkypodiarou"/>
      </w:pPr>
      <w:r>
        <w:rPr>
          <w:rStyle w:val="Odkaznapoznmkupodiarou"/>
        </w:rPr>
        <w:footnoteRef/>
      </w:r>
      <w:r>
        <w:rPr>
          <w:rFonts w:ascii="Times New Roman" w:hAnsi="Times New Roman"/>
          <w:sz w:val="18"/>
          <w:szCs w:val="16"/>
        </w:rPr>
        <w:t>Vyplní uchádzač podľa oznámenia o vyhlásení verejného obstarávania/výzvy na predkladanie ponúk</w:t>
      </w:r>
    </w:p>
  </w:footnote>
  <w:footnote w:id="3">
    <w:p w14:paraId="6032F32A" w14:textId="77777777" w:rsidR="0010053D" w:rsidRPr="00E03C99" w:rsidRDefault="0010053D" w:rsidP="00E85B90">
      <w:pPr>
        <w:pStyle w:val="Textpoznmkypodiarou"/>
      </w:pPr>
      <w:r>
        <w:rPr>
          <w:rStyle w:val="Odkaznapoznmkupodiarou"/>
        </w:rPr>
        <w:footnoteRef/>
      </w:r>
      <w:r w:rsidRPr="00E03C99">
        <w:rPr>
          <w:rFonts w:ascii="Times New Roman" w:hAnsi="Times New Roman"/>
          <w:sz w:val="18"/>
          <w:szCs w:val="16"/>
        </w:rPr>
        <w:t>Uvedú sa všetci členovia skupiny dodávateľov</w:t>
      </w:r>
    </w:p>
  </w:footnote>
  <w:footnote w:id="4">
    <w:p w14:paraId="1DA774CA" w14:textId="77777777" w:rsidR="0010053D" w:rsidRPr="009764E9" w:rsidRDefault="0010053D" w:rsidP="00E85B90">
      <w:pPr>
        <w:pStyle w:val="Textpoznmkypodiarou"/>
        <w:rPr>
          <w:rFonts w:ascii="Times New Roman" w:hAnsi="Times New Roman"/>
          <w:sz w:val="18"/>
          <w:szCs w:val="16"/>
        </w:rPr>
      </w:pPr>
      <w:r>
        <w:rPr>
          <w:rStyle w:val="Odkaznapoznmkupodiarou"/>
        </w:rPr>
        <w:footnoteRef/>
      </w:r>
      <w:r>
        <w:rPr>
          <w:rFonts w:ascii="Times New Roman" w:hAnsi="Times New Roman"/>
          <w:sz w:val="18"/>
          <w:szCs w:val="16"/>
        </w:rPr>
        <w:t>P</w:t>
      </w:r>
      <w:r w:rsidRPr="009764E9">
        <w:rPr>
          <w:rFonts w:ascii="Times New Roman" w:hAnsi="Times New Roman"/>
          <w:sz w:val="18"/>
          <w:szCs w:val="16"/>
        </w:rPr>
        <w:t xml:space="preserve">odpísané </w:t>
      </w:r>
      <w:r>
        <w:rPr>
          <w:rFonts w:ascii="Times New Roman" w:hAnsi="Times New Roman"/>
          <w:sz w:val="18"/>
          <w:szCs w:val="16"/>
        </w:rPr>
        <w:t>všetkými členmi skupiny dodávateľov,</w:t>
      </w:r>
      <w:r w:rsidRPr="009764E9">
        <w:rPr>
          <w:rFonts w:ascii="Times New Roman" w:hAnsi="Times New Roman"/>
          <w:sz w:val="18"/>
          <w:szCs w:val="16"/>
        </w:rPr>
        <w:t xml:space="preserve"> štatutárnym orgánom alebo členom štatutárn</w:t>
      </w:r>
      <w:r>
        <w:rPr>
          <w:rFonts w:ascii="Times New Roman" w:hAnsi="Times New Roman"/>
          <w:sz w:val="18"/>
          <w:szCs w:val="16"/>
        </w:rPr>
        <w:t>eho orgánu alebo iným zástupcom</w:t>
      </w:r>
      <w:r w:rsidRPr="009764E9">
        <w:rPr>
          <w:rFonts w:ascii="Times New Roman" w:hAnsi="Times New Roman"/>
          <w:sz w:val="18"/>
          <w:szCs w:val="16"/>
        </w:rPr>
        <w:t xml:space="preserve">, ktorý je oprávnený konať   v mene </w:t>
      </w:r>
      <w:r>
        <w:rPr>
          <w:rFonts w:ascii="Times New Roman" w:hAnsi="Times New Roman"/>
          <w:sz w:val="18"/>
          <w:szCs w:val="16"/>
        </w:rPr>
        <w:t>člena skupiny dodávateľov</w:t>
      </w:r>
      <w:r w:rsidRPr="009764E9">
        <w:rPr>
          <w:rFonts w:ascii="Times New Roman" w:hAnsi="Times New Roman"/>
          <w:sz w:val="18"/>
          <w:szCs w:val="16"/>
        </w:rPr>
        <w:t xml:space="preserve"> v obchodných záväzkových vzťahoch</w:t>
      </w:r>
    </w:p>
  </w:footnote>
  <w:footnote w:id="5">
    <w:p w14:paraId="3C383DC1" w14:textId="77777777" w:rsidR="0010053D" w:rsidRPr="009077D8" w:rsidRDefault="0010053D" w:rsidP="00E85B90">
      <w:pPr>
        <w:pStyle w:val="Textpoznmkypodiarou"/>
      </w:pPr>
      <w:r>
        <w:rPr>
          <w:rStyle w:val="Odkaznapoznmkupodiarou"/>
        </w:rPr>
        <w:footnoteRef/>
      </w:r>
      <w:r w:rsidRPr="009077D8">
        <w:rPr>
          <w:rFonts w:ascii="Times New Roman" w:hAnsi="Times New Roman"/>
          <w:sz w:val="18"/>
        </w:rPr>
        <w:t>Uvedie sa v závislosti od počtu členov skupiny dodávateľov</w:t>
      </w:r>
    </w:p>
  </w:footnote>
  <w:footnote w:id="6">
    <w:p w14:paraId="54A5DCD2" w14:textId="77777777" w:rsidR="0010053D" w:rsidRPr="00763CAB" w:rsidRDefault="0010053D" w:rsidP="00E85B90">
      <w:pPr>
        <w:pStyle w:val="Textpoznmkypodiarou"/>
        <w:rPr>
          <w:rFonts w:ascii="Calibri" w:hAnsi="Calibri" w:cs="Arial"/>
          <w:spacing w:val="-14"/>
          <w:sz w:val="16"/>
          <w:szCs w:val="16"/>
        </w:rPr>
      </w:pPr>
      <w:r>
        <w:rPr>
          <w:rStyle w:val="Odkaznapoznmkupodiarou"/>
        </w:rPr>
        <w:footnoteRef/>
      </w:r>
      <w:r>
        <w:rPr>
          <w:rFonts w:ascii="Times New Roman" w:hAnsi="Times New Roman"/>
          <w:sz w:val="18"/>
          <w:szCs w:val="16"/>
        </w:rPr>
        <w:t>Vyplní uchádzač podľa oznámenia o vyhlásení verejného obstarávania/výzvy na predkladanie ponúk</w:t>
      </w:r>
    </w:p>
  </w:footnote>
  <w:footnote w:id="7">
    <w:p w14:paraId="7A15379B" w14:textId="77777777" w:rsidR="0010053D" w:rsidRPr="009764E9" w:rsidRDefault="0010053D" w:rsidP="00E85B90">
      <w:pPr>
        <w:pStyle w:val="Textpoznmkypodiarou"/>
        <w:rPr>
          <w:rFonts w:ascii="Times New Roman" w:hAnsi="Times New Roman"/>
          <w:sz w:val="18"/>
          <w:szCs w:val="16"/>
        </w:rPr>
      </w:pPr>
      <w:r>
        <w:rPr>
          <w:rStyle w:val="Odkaznapoznmkupodiarou"/>
        </w:rPr>
        <w:footnoteRef/>
      </w:r>
      <w:r>
        <w:rPr>
          <w:rFonts w:ascii="Times New Roman" w:hAnsi="Times New Roman"/>
          <w:sz w:val="18"/>
          <w:szCs w:val="16"/>
        </w:rPr>
        <w:t>P</w:t>
      </w:r>
      <w:r w:rsidRPr="009764E9">
        <w:rPr>
          <w:rFonts w:ascii="Times New Roman" w:hAnsi="Times New Roman"/>
          <w:sz w:val="18"/>
          <w:szCs w:val="16"/>
        </w:rPr>
        <w:t xml:space="preserve">odpísané </w:t>
      </w:r>
      <w:r>
        <w:rPr>
          <w:rFonts w:ascii="Times New Roman" w:hAnsi="Times New Roman"/>
          <w:sz w:val="18"/>
          <w:szCs w:val="16"/>
        </w:rPr>
        <w:t>všetkými členmi skupiny dodávateľov,</w:t>
      </w:r>
      <w:r w:rsidRPr="009764E9">
        <w:rPr>
          <w:rFonts w:ascii="Times New Roman" w:hAnsi="Times New Roman"/>
          <w:sz w:val="18"/>
          <w:szCs w:val="16"/>
        </w:rPr>
        <w:t xml:space="preserve"> štatutárnym orgánom alebo členom štatutárn</w:t>
      </w:r>
      <w:r>
        <w:rPr>
          <w:rFonts w:ascii="Times New Roman" w:hAnsi="Times New Roman"/>
          <w:sz w:val="18"/>
          <w:szCs w:val="16"/>
        </w:rPr>
        <w:t>eho orgánu alebo iným zástupcom</w:t>
      </w:r>
      <w:r w:rsidRPr="009764E9">
        <w:rPr>
          <w:rFonts w:ascii="Times New Roman" w:hAnsi="Times New Roman"/>
          <w:sz w:val="18"/>
          <w:szCs w:val="16"/>
        </w:rPr>
        <w:t xml:space="preserve">, ktorý je oprávnený konať   v mene </w:t>
      </w:r>
      <w:r>
        <w:rPr>
          <w:rFonts w:ascii="Times New Roman" w:hAnsi="Times New Roman"/>
          <w:sz w:val="18"/>
          <w:szCs w:val="16"/>
        </w:rPr>
        <w:t>člena skupiny dodávateľov</w:t>
      </w:r>
      <w:r w:rsidRPr="009764E9">
        <w:rPr>
          <w:rFonts w:ascii="Times New Roman" w:hAnsi="Times New Roman"/>
          <w:sz w:val="18"/>
          <w:szCs w:val="16"/>
        </w:rPr>
        <w:t xml:space="preserve"> v obchodných záväzkových vzťahoch</w:t>
      </w:r>
    </w:p>
    <w:p w14:paraId="1B0334EA" w14:textId="77777777" w:rsidR="0010053D" w:rsidRPr="004624A4" w:rsidRDefault="0010053D" w:rsidP="00E85B90">
      <w:pPr>
        <w:pStyle w:val="Textpoznmkypodiarou"/>
      </w:pPr>
    </w:p>
  </w:footnote>
  <w:footnote w:id="8">
    <w:p w14:paraId="6511B55F" w14:textId="77777777" w:rsidR="0010053D" w:rsidRPr="00F95C32" w:rsidRDefault="0010053D" w:rsidP="00E85B90">
      <w:pPr>
        <w:pStyle w:val="Textpoznmkypodiarou"/>
        <w:rPr>
          <w:rStyle w:val="Odkaznapoznmkupodiarou"/>
          <w:rFonts w:ascii="Georgia" w:hAnsi="Georgia"/>
          <w:sz w:val="16"/>
          <w:szCs w:val="16"/>
        </w:rPr>
      </w:pPr>
      <w:r w:rsidRPr="00F95C32">
        <w:rPr>
          <w:rStyle w:val="Odkaznapoznmkupodiarou"/>
          <w:rFonts w:ascii="Georgia" w:hAnsi="Georgia"/>
          <w:sz w:val="16"/>
          <w:szCs w:val="16"/>
        </w:rPr>
        <w:footnoteRef/>
      </w:r>
      <w:r w:rsidRPr="00F95C32">
        <w:rPr>
          <w:rStyle w:val="Odkaznapoznmkupodiarou"/>
          <w:rFonts w:ascii="Georgia" w:hAnsi="Georgia"/>
          <w:sz w:val="16"/>
          <w:szCs w:val="16"/>
        </w:rPr>
        <w:t xml:space="preserve"> vyplní uchádzač podľa Oznámenia o vyhlásení verejného obstarávania/výzvy na predkladanie ponúk</w:t>
      </w:r>
    </w:p>
  </w:footnote>
  <w:footnote w:id="9">
    <w:p w14:paraId="7367D879" w14:textId="77777777" w:rsidR="0010053D" w:rsidRPr="00525545" w:rsidRDefault="0010053D" w:rsidP="00E85B90">
      <w:pPr>
        <w:pStyle w:val="Textpoznmkypodiarou"/>
        <w:rPr>
          <w:rFonts w:ascii="Georgia" w:hAnsi="Georgia"/>
          <w:sz w:val="16"/>
          <w:szCs w:val="16"/>
        </w:rPr>
      </w:pPr>
      <w:r w:rsidRPr="00525545">
        <w:rPr>
          <w:rStyle w:val="Odkaznapoznmkupodiarou"/>
          <w:rFonts w:ascii="Georgia" w:hAnsi="Georgia"/>
          <w:sz w:val="16"/>
          <w:szCs w:val="16"/>
        </w:rPr>
        <w:footnoteRef/>
      </w:r>
      <w:r>
        <w:rPr>
          <w:rFonts w:ascii="Georgia" w:hAnsi="Georgia"/>
          <w:sz w:val="16"/>
          <w:szCs w:val="16"/>
        </w:rPr>
        <w:t>Uchádzač vyberie 1 z možností a zaškrtne</w:t>
      </w:r>
    </w:p>
  </w:footnote>
  <w:footnote w:id="10">
    <w:p w14:paraId="71E8876D" w14:textId="77777777" w:rsidR="0010053D" w:rsidRPr="00F95C32" w:rsidRDefault="0010053D" w:rsidP="00E85B90">
      <w:pPr>
        <w:pStyle w:val="Textpoznmkypodiarou"/>
        <w:rPr>
          <w:rFonts w:ascii="Georgia" w:hAnsi="Georgia"/>
          <w:sz w:val="16"/>
          <w:szCs w:val="16"/>
        </w:rPr>
      </w:pPr>
      <w:r w:rsidRPr="00F95C32">
        <w:rPr>
          <w:rStyle w:val="Odkaznapoznmkupodiarou"/>
          <w:rFonts w:ascii="Georgia" w:hAnsi="Georgia"/>
          <w:sz w:val="16"/>
          <w:szCs w:val="16"/>
        </w:rPr>
        <w:footnoteRef/>
      </w:r>
      <w:r w:rsidRPr="00F95C32">
        <w:rPr>
          <w:rFonts w:ascii="Georgia" w:hAnsi="Georgia"/>
          <w:sz w:val="16"/>
          <w:szCs w:val="16"/>
        </w:rPr>
        <w:t xml:space="preserve"> percentuálny podiel ich prác z Akceptovanej zmluvnej hodnoty bez DPH</w:t>
      </w:r>
    </w:p>
  </w:footnote>
  <w:footnote w:id="11">
    <w:p w14:paraId="00A048FA" w14:textId="77777777" w:rsidR="0010053D" w:rsidRPr="00AA5587" w:rsidRDefault="0010053D" w:rsidP="00E85B90">
      <w:pPr>
        <w:pBdr>
          <w:top w:val="nil"/>
          <w:left w:val="nil"/>
          <w:bottom w:val="nil"/>
          <w:right w:val="nil"/>
          <w:between w:val="nil"/>
        </w:pBdr>
        <w:rPr>
          <w:rFonts w:ascii="Georgia" w:hAnsi="Georgia" w:cs="Calibri"/>
          <w:color w:val="000000"/>
          <w:sz w:val="16"/>
          <w:szCs w:val="16"/>
        </w:rPr>
      </w:pPr>
      <w:r w:rsidRPr="00AA5587">
        <w:rPr>
          <w:rFonts w:ascii="Georgia" w:hAnsi="Georgia"/>
          <w:sz w:val="16"/>
          <w:szCs w:val="16"/>
          <w:vertAlign w:val="superscript"/>
        </w:rPr>
        <w:footnoteRef/>
      </w:r>
      <w:r w:rsidRPr="00AA5587">
        <w:rPr>
          <w:rFonts w:ascii="Georgia" w:hAnsi="Georgia" w:cs="Calibri"/>
          <w:color w:val="000000"/>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4361" w14:textId="77777777" w:rsidR="00107A1D" w:rsidRDefault="00107A1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A397" w14:textId="5431E9B8" w:rsidR="0010053D" w:rsidRDefault="0010053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965D" w14:textId="77777777" w:rsidR="00107A1D" w:rsidRDefault="00107A1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F842D0"/>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9892AD6C"/>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F3A81B10"/>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DA9E71B0"/>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7C7532"/>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D4F28A"/>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8" w15:restartNumberingAfterBreak="0">
    <w:nsid w:val="00000006"/>
    <w:multiLevelType w:val="singleLevel"/>
    <w:tmpl w:val="00000006"/>
    <w:name w:val="WW8Num6"/>
    <w:lvl w:ilvl="0">
      <w:start w:val="1"/>
      <w:numFmt w:val="lowerLetter"/>
      <w:pStyle w:val="Zoznampsm1"/>
      <w:lvlText w:val="%1)"/>
      <w:lvlJc w:val="left"/>
      <w:pPr>
        <w:tabs>
          <w:tab w:val="num" w:pos="0"/>
        </w:tabs>
        <w:ind w:left="1211" w:hanging="360"/>
      </w:pPr>
      <w:rPr>
        <w:rFonts w:cs="Times New Roman"/>
      </w:rPr>
    </w:lvl>
  </w:abstractNum>
  <w:abstractNum w:abstractNumId="9" w15:restartNumberingAfterBreak="0">
    <w:nsid w:val="00000013"/>
    <w:multiLevelType w:val="multilevel"/>
    <w:tmpl w:val="00000013"/>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000001D"/>
    <w:multiLevelType w:val="multilevel"/>
    <w:tmpl w:val="0000001D"/>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29C58EB"/>
    <w:multiLevelType w:val="multilevel"/>
    <w:tmpl w:val="F3A8F372"/>
    <w:lvl w:ilvl="0">
      <w:start w:val="20"/>
      <w:numFmt w:val="decimal"/>
      <w:lvlText w:val="%1"/>
      <w:lvlJc w:val="left"/>
      <w:pPr>
        <w:ind w:left="578" w:hanging="578"/>
      </w:pPr>
      <w:rPr>
        <w:rFonts w:hint="default"/>
        <w:b/>
      </w:rPr>
    </w:lvl>
    <w:lvl w:ilvl="1">
      <w:start w:val="1"/>
      <w:numFmt w:val="decimal"/>
      <w:lvlText w:val="%1.%2"/>
      <w:lvlJc w:val="left"/>
      <w:pPr>
        <w:ind w:left="578" w:hanging="578"/>
      </w:pPr>
      <w:rPr>
        <w:rFonts w:ascii="Georgia" w:hAnsi="Georgia" w:hint="default"/>
        <w:b/>
        <w:i w:val="0"/>
        <w:color w:val="auto"/>
        <w:sz w:val="18"/>
        <w:szCs w:val="20"/>
      </w:rPr>
    </w:lvl>
    <w:lvl w:ilvl="2">
      <w:start w:val="1"/>
      <w:numFmt w:val="decimal"/>
      <w:lvlText w:val="%1.%2.%3"/>
      <w:lvlJc w:val="left"/>
      <w:pPr>
        <w:ind w:left="578" w:hanging="578"/>
      </w:pPr>
      <w:rPr>
        <w:rFonts w:hint="default"/>
        <w:b/>
        <w:i w:val="0"/>
        <w:sz w:val="18"/>
        <w:szCs w:val="18"/>
      </w:rPr>
    </w:lvl>
    <w:lvl w:ilvl="3">
      <w:start w:val="1"/>
      <w:numFmt w:val="decimal"/>
      <w:lvlText w:val="%1.%2.%3.%4"/>
      <w:lvlJc w:val="left"/>
      <w:pPr>
        <w:ind w:left="578" w:hanging="578"/>
      </w:pPr>
      <w:rPr>
        <w:rFonts w:hint="default"/>
      </w:rPr>
    </w:lvl>
    <w:lvl w:ilvl="4">
      <w:start w:val="1"/>
      <w:numFmt w:val="decimal"/>
      <w:lvlText w:val="%1.%2.%3.%4.%5"/>
      <w:lvlJc w:val="left"/>
      <w:pPr>
        <w:ind w:left="578" w:hanging="578"/>
      </w:pPr>
      <w:rPr>
        <w:rFonts w:hint="default"/>
      </w:rPr>
    </w:lvl>
    <w:lvl w:ilvl="5">
      <w:start w:val="1"/>
      <w:numFmt w:val="decimal"/>
      <w:lvlText w:val="%1.%2.%3.%4.%5.%6"/>
      <w:lvlJc w:val="left"/>
      <w:pPr>
        <w:ind w:left="578" w:hanging="578"/>
      </w:pPr>
      <w:rPr>
        <w:rFonts w:hint="default"/>
      </w:rPr>
    </w:lvl>
    <w:lvl w:ilvl="6">
      <w:start w:val="1"/>
      <w:numFmt w:val="decimal"/>
      <w:lvlText w:val="%1.%2.%3.%4.%5.%6.%7"/>
      <w:lvlJc w:val="left"/>
      <w:pPr>
        <w:ind w:left="578" w:hanging="578"/>
      </w:pPr>
      <w:rPr>
        <w:rFonts w:hint="default"/>
      </w:rPr>
    </w:lvl>
    <w:lvl w:ilvl="7">
      <w:start w:val="1"/>
      <w:numFmt w:val="decimal"/>
      <w:lvlText w:val="%1.%2.%3.%4.%5.%6.%7.%8"/>
      <w:lvlJc w:val="left"/>
      <w:pPr>
        <w:ind w:left="578" w:hanging="578"/>
      </w:pPr>
      <w:rPr>
        <w:rFonts w:hint="default"/>
      </w:rPr>
    </w:lvl>
    <w:lvl w:ilvl="8">
      <w:start w:val="1"/>
      <w:numFmt w:val="decimal"/>
      <w:lvlText w:val="%1.%2.%3.%4.%5.%6.%7.%8.%9"/>
      <w:lvlJc w:val="left"/>
      <w:pPr>
        <w:ind w:left="578" w:hanging="578"/>
      </w:pPr>
      <w:rPr>
        <w:rFonts w:hint="default"/>
      </w:rPr>
    </w:lvl>
  </w:abstractNum>
  <w:abstractNum w:abstractNumId="12"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13" w15:restartNumberingAfterBreak="0">
    <w:nsid w:val="04735EAF"/>
    <w:multiLevelType w:val="hybridMultilevel"/>
    <w:tmpl w:val="6F9876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15" w15:restartNumberingAfterBreak="0">
    <w:nsid w:val="11534E13"/>
    <w:multiLevelType w:val="hybridMultilevel"/>
    <w:tmpl w:val="E2C07516"/>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6"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7"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15:restartNumberingAfterBreak="0">
    <w:nsid w:val="174E4E14"/>
    <w:multiLevelType w:val="multilevel"/>
    <w:tmpl w:val="119E4DAE"/>
    <w:lvl w:ilvl="0">
      <w:start w:val="1"/>
      <w:numFmt w:val="decimal"/>
      <w:lvlText w:val="%1"/>
      <w:lvlJc w:val="left"/>
      <w:pPr>
        <w:tabs>
          <w:tab w:val="num" w:pos="432"/>
        </w:tabs>
        <w:ind w:left="432" w:hanging="432"/>
      </w:pPr>
      <w:rPr>
        <w:rFonts w:cs="Times New Roman"/>
        <w:b/>
        <w:bCs/>
        <w:sz w:val="20"/>
        <w:szCs w:val="20"/>
      </w:rPr>
    </w:lvl>
    <w:lvl w:ilvl="1">
      <w:start w:val="2"/>
      <w:numFmt w:val="bullet"/>
      <w:lvlText w:val="-"/>
      <w:lvlJc w:val="left"/>
      <w:pPr>
        <w:tabs>
          <w:tab w:val="num" w:pos="576"/>
        </w:tabs>
        <w:ind w:left="576" w:hanging="576"/>
      </w:pPr>
      <w:rPr>
        <w:rFonts w:ascii="Arial" w:eastAsia="Times New Roman" w:hAnsi="Arial" w:cs="Arial" w:hint="default"/>
        <w:b w:val="0"/>
        <w:bCs/>
        <w:i w:val="0"/>
        <w:color w:val="auto"/>
        <w:sz w:val="20"/>
        <w:szCs w:val="20"/>
      </w:rPr>
    </w:lvl>
    <w:lvl w:ilvl="2">
      <w:start w:val="1"/>
      <w:numFmt w:val="decimal"/>
      <w:lvlText w:val="%1.%2.%3"/>
      <w:lvlJc w:val="left"/>
      <w:pPr>
        <w:tabs>
          <w:tab w:val="num" w:pos="720"/>
        </w:tabs>
        <w:ind w:left="720" w:hanging="720"/>
      </w:pPr>
      <w:rPr>
        <w:rFonts w:cs="Times New Roman"/>
        <w:b/>
        <w:i w:val="0"/>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BA60B1"/>
    <w:multiLevelType w:val="multilevel"/>
    <w:tmpl w:val="715EA434"/>
    <w:lvl w:ilvl="0">
      <w:start w:val="34"/>
      <w:numFmt w:val="decimal"/>
      <w:lvlText w:val="%1"/>
      <w:lvlJc w:val="left"/>
      <w:pPr>
        <w:ind w:left="380" w:hanging="380"/>
      </w:pPr>
      <w:rPr>
        <w:rFonts w:hint="default"/>
      </w:rPr>
    </w:lvl>
    <w:lvl w:ilvl="1">
      <w:start w:val="1"/>
      <w:numFmt w:val="decimal"/>
      <w:lvlText w:val="%1.%2"/>
      <w:lvlJc w:val="left"/>
      <w:pPr>
        <w:ind w:left="380" w:hanging="380"/>
      </w:pPr>
      <w:rPr>
        <w:rFonts w:hint="default"/>
        <w:b/>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C826DD8"/>
    <w:multiLevelType w:val="multilevel"/>
    <w:tmpl w:val="BCB036BE"/>
    <w:lvl w:ilvl="0">
      <w:start w:val="1"/>
      <w:numFmt w:val="decimal"/>
      <w:lvlText w:val="Čl. %1."/>
      <w:lvlJc w:val="left"/>
      <w:pPr>
        <w:tabs>
          <w:tab w:val="num" w:pos="3414"/>
        </w:tabs>
        <w:ind w:left="2694"/>
      </w:pPr>
      <w:rPr>
        <w:rFonts w:ascii="Arial" w:hAnsi="Arial" w:cs="Times New Roman" w:hint="default"/>
        <w:b/>
        <w:i w:val="0"/>
        <w:sz w:val="22"/>
      </w:rPr>
    </w:lvl>
    <w:lvl w:ilvl="1">
      <w:start w:val="1"/>
      <w:numFmt w:val="decimal"/>
      <w:lvlText w:val="%1.%2."/>
      <w:lvlJc w:val="left"/>
      <w:pPr>
        <w:tabs>
          <w:tab w:val="num" w:pos="567"/>
        </w:tabs>
        <w:ind w:left="567" w:hanging="567"/>
      </w:pPr>
      <w:rPr>
        <w:rFonts w:ascii="Arial" w:hAnsi="Arial" w:cs="Times New Roman" w:hint="default"/>
        <w:b w:val="0"/>
        <w:i w:val="0"/>
        <w:sz w:val="22"/>
      </w:rPr>
    </w:lvl>
    <w:lvl w:ilvl="2">
      <w:start w:val="1"/>
      <w:numFmt w:val="decimal"/>
      <w:pStyle w:val="Zoznam2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1D5321FD"/>
    <w:multiLevelType w:val="hybridMultilevel"/>
    <w:tmpl w:val="D7E2873A"/>
    <w:lvl w:ilvl="0" w:tplc="041B000F">
      <w:start w:val="1"/>
      <w:numFmt w:val="decimal"/>
      <w:pStyle w:val="Norma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4" w15:restartNumberingAfterBreak="0">
    <w:nsid w:val="20021DDE"/>
    <w:multiLevelType w:val="multilevel"/>
    <w:tmpl w:val="21EA9482"/>
    <w:lvl w:ilvl="0">
      <w:start w:val="1"/>
      <w:numFmt w:val="lowerLetter"/>
      <w:lvlText w:val="%1)"/>
      <w:lvlJc w:val="left"/>
      <w:rPr>
        <w:b w:val="0"/>
        <w:bCs w:val="0"/>
      </w:rPr>
    </w:lvl>
    <w:lvl w:ilvl="1">
      <w:start w:val="1"/>
      <w:numFmt w:val="decimal"/>
      <w:isLgl/>
      <w:lvlText w:val="%1.%2"/>
      <w:lvlJc w:val="left"/>
      <w:pPr>
        <w:ind w:left="360" w:hanging="360"/>
      </w:pPr>
      <w:rPr>
        <w:rFonts w:eastAsia="Calibri" w:cs="Arial" w:hint="default"/>
      </w:rPr>
    </w:lvl>
    <w:lvl w:ilvl="2">
      <w:start w:val="1"/>
      <w:numFmt w:val="decimal"/>
      <w:isLgl/>
      <w:lvlText w:val="%1.%2.%3"/>
      <w:lvlJc w:val="left"/>
      <w:pPr>
        <w:ind w:left="720" w:hanging="720"/>
      </w:pPr>
      <w:rPr>
        <w:rFonts w:eastAsia="Calibri" w:cs="Arial" w:hint="default"/>
      </w:rPr>
    </w:lvl>
    <w:lvl w:ilvl="3">
      <w:start w:val="1"/>
      <w:numFmt w:val="decimal"/>
      <w:isLgl/>
      <w:lvlText w:val="%1.%2.%3.%4"/>
      <w:lvlJc w:val="left"/>
      <w:pPr>
        <w:ind w:left="720" w:hanging="720"/>
      </w:pPr>
      <w:rPr>
        <w:rFonts w:eastAsia="Calibri" w:cs="Arial" w:hint="default"/>
      </w:rPr>
    </w:lvl>
    <w:lvl w:ilvl="4">
      <w:start w:val="1"/>
      <w:numFmt w:val="decimal"/>
      <w:isLgl/>
      <w:lvlText w:val="%1.%2.%3.%4.%5"/>
      <w:lvlJc w:val="left"/>
      <w:pPr>
        <w:ind w:left="1080" w:hanging="1080"/>
      </w:pPr>
      <w:rPr>
        <w:rFonts w:eastAsia="Calibri" w:cs="Arial" w:hint="default"/>
      </w:rPr>
    </w:lvl>
    <w:lvl w:ilvl="5">
      <w:start w:val="1"/>
      <w:numFmt w:val="decimal"/>
      <w:isLgl/>
      <w:lvlText w:val="%1.%2.%3.%4.%5.%6"/>
      <w:lvlJc w:val="left"/>
      <w:pPr>
        <w:ind w:left="1080" w:hanging="1080"/>
      </w:pPr>
      <w:rPr>
        <w:rFonts w:eastAsia="Calibri" w:cs="Arial" w:hint="default"/>
      </w:rPr>
    </w:lvl>
    <w:lvl w:ilvl="6">
      <w:start w:val="1"/>
      <w:numFmt w:val="decimal"/>
      <w:isLgl/>
      <w:lvlText w:val="%1.%2.%3.%4.%5.%6.%7"/>
      <w:lvlJc w:val="left"/>
      <w:pPr>
        <w:ind w:left="1440" w:hanging="1440"/>
      </w:pPr>
      <w:rPr>
        <w:rFonts w:eastAsia="Calibri" w:cs="Arial" w:hint="default"/>
      </w:rPr>
    </w:lvl>
    <w:lvl w:ilvl="7">
      <w:start w:val="1"/>
      <w:numFmt w:val="decimal"/>
      <w:isLgl/>
      <w:lvlText w:val="%1.%2.%3.%4.%5.%6.%7.%8"/>
      <w:lvlJc w:val="left"/>
      <w:pPr>
        <w:ind w:left="1440" w:hanging="1440"/>
      </w:pPr>
      <w:rPr>
        <w:rFonts w:eastAsia="Calibri" w:cs="Arial" w:hint="default"/>
      </w:rPr>
    </w:lvl>
    <w:lvl w:ilvl="8">
      <w:start w:val="1"/>
      <w:numFmt w:val="decimal"/>
      <w:isLgl/>
      <w:lvlText w:val="%1.%2.%3.%4.%5.%6.%7.%8.%9"/>
      <w:lvlJc w:val="left"/>
      <w:pPr>
        <w:ind w:left="1800" w:hanging="1800"/>
      </w:pPr>
      <w:rPr>
        <w:rFonts w:eastAsia="Calibri" w:cs="Arial" w:hint="default"/>
      </w:rPr>
    </w:lvl>
  </w:abstractNum>
  <w:abstractNum w:abstractNumId="25" w15:restartNumberingAfterBreak="0">
    <w:nsid w:val="22890A7C"/>
    <w:multiLevelType w:val="multilevel"/>
    <w:tmpl w:val="D6B22676"/>
    <w:lvl w:ilvl="0">
      <w:start w:val="19"/>
      <w:numFmt w:val="decimal"/>
      <w:lvlText w:val="%1"/>
      <w:lvlJc w:val="left"/>
      <w:pPr>
        <w:ind w:left="495" w:hanging="495"/>
      </w:pPr>
      <w:rPr>
        <w:rFonts w:hint="default"/>
        <w:b/>
      </w:rPr>
    </w:lvl>
    <w:lvl w:ilvl="1">
      <w:start w:val="1"/>
      <w:numFmt w:val="decimal"/>
      <w:lvlText w:val="%1.%2"/>
      <w:lvlJc w:val="left"/>
      <w:pPr>
        <w:ind w:left="495" w:hanging="495"/>
      </w:pPr>
      <w:rPr>
        <w:rFonts w:hint="default"/>
        <w:b/>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6541884"/>
    <w:multiLevelType w:val="multilevel"/>
    <w:tmpl w:val="C76889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8"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2E49705F"/>
    <w:multiLevelType w:val="hybridMultilevel"/>
    <w:tmpl w:val="88B03AB4"/>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0" w15:restartNumberingAfterBreak="0">
    <w:nsid w:val="315706EA"/>
    <w:multiLevelType w:val="hybridMultilevel"/>
    <w:tmpl w:val="FE5A4A5A"/>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39A663C0"/>
    <w:multiLevelType w:val="multilevel"/>
    <w:tmpl w:val="8E283686"/>
    <w:lvl w:ilvl="0">
      <w:start w:val="1"/>
      <w:numFmt w:val="decimal"/>
      <w:lvlText w:val="%1"/>
      <w:lvlJc w:val="left"/>
      <w:pPr>
        <w:tabs>
          <w:tab w:val="num" w:pos="432"/>
        </w:tabs>
        <w:ind w:left="432" w:hanging="432"/>
      </w:pPr>
      <w:rPr>
        <w:rFonts w:cs="Times New Roman"/>
        <w:b/>
        <w:bCs/>
        <w:sz w:val="20"/>
        <w:szCs w:val="20"/>
      </w:rPr>
    </w:lvl>
    <w:lvl w:ilvl="1">
      <w:start w:val="1"/>
      <w:numFmt w:val="decimal"/>
      <w:lvlText w:val="%1.%2"/>
      <w:lvlJc w:val="left"/>
      <w:pPr>
        <w:tabs>
          <w:tab w:val="num" w:pos="576"/>
        </w:tabs>
        <w:ind w:left="576" w:hanging="576"/>
      </w:pPr>
      <w:rPr>
        <w:rFonts w:cs="Times New Roman"/>
        <w:b/>
        <w:bCs w:val="0"/>
        <w:i w:val="0"/>
        <w:color w:val="auto"/>
        <w:sz w:val="20"/>
        <w:szCs w:val="20"/>
      </w:rPr>
    </w:lvl>
    <w:lvl w:ilvl="2">
      <w:start w:val="1"/>
      <w:numFmt w:val="decimal"/>
      <w:lvlText w:val="%1.%2.%3"/>
      <w:lvlJc w:val="left"/>
      <w:pPr>
        <w:tabs>
          <w:tab w:val="num" w:pos="720"/>
        </w:tabs>
        <w:ind w:left="720" w:hanging="720"/>
      </w:pPr>
      <w:rPr>
        <w:rFonts w:cs="Times New Roman"/>
        <w:b w:val="0"/>
        <w:bCs w:val="0"/>
        <w:i w:val="0"/>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4"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3A7B3FE4"/>
    <w:multiLevelType w:val="multilevel"/>
    <w:tmpl w:val="2A74109C"/>
    <w:lvl w:ilvl="0">
      <w:start w:val="1"/>
      <w:numFmt w:val="decimal"/>
      <w:lvlText w:val="%1."/>
      <w:lvlJc w:val="left"/>
      <w:pPr>
        <w:tabs>
          <w:tab w:val="num" w:pos="1211"/>
        </w:tabs>
        <w:ind w:left="1211" w:hanging="360"/>
      </w:pPr>
      <w:rPr>
        <w:rFonts w:ascii="Georgia" w:hAnsi="Georgia" w:cs="Times New Roman" w:hint="default"/>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6" w15:restartNumberingAfterBreak="0">
    <w:nsid w:val="3B277B20"/>
    <w:multiLevelType w:val="hybridMultilevel"/>
    <w:tmpl w:val="B3068262"/>
    <w:lvl w:ilvl="0" w:tplc="041B0001">
      <w:start w:val="1"/>
      <w:numFmt w:val="bullet"/>
      <w:lvlText w:val=""/>
      <w:lvlJc w:val="left"/>
      <w:pPr>
        <w:ind w:left="981" w:hanging="360"/>
      </w:pPr>
      <w:rPr>
        <w:rFonts w:ascii="Symbol" w:hAnsi="Symbol" w:hint="default"/>
      </w:rPr>
    </w:lvl>
    <w:lvl w:ilvl="1" w:tplc="041B0003">
      <w:start w:val="1"/>
      <w:numFmt w:val="bullet"/>
      <w:lvlText w:val="o"/>
      <w:lvlJc w:val="left"/>
      <w:pPr>
        <w:ind w:left="1701" w:hanging="360"/>
      </w:pPr>
      <w:rPr>
        <w:rFonts w:ascii="Courier New" w:hAnsi="Courier New" w:cs="Courier New" w:hint="default"/>
      </w:rPr>
    </w:lvl>
    <w:lvl w:ilvl="2" w:tplc="041B0005" w:tentative="1">
      <w:start w:val="1"/>
      <w:numFmt w:val="bullet"/>
      <w:lvlText w:val=""/>
      <w:lvlJc w:val="left"/>
      <w:pPr>
        <w:ind w:left="2421" w:hanging="360"/>
      </w:pPr>
      <w:rPr>
        <w:rFonts w:ascii="Wingdings" w:hAnsi="Wingdings" w:hint="default"/>
      </w:rPr>
    </w:lvl>
    <w:lvl w:ilvl="3" w:tplc="041B0001" w:tentative="1">
      <w:start w:val="1"/>
      <w:numFmt w:val="bullet"/>
      <w:lvlText w:val=""/>
      <w:lvlJc w:val="left"/>
      <w:pPr>
        <w:ind w:left="3141" w:hanging="360"/>
      </w:pPr>
      <w:rPr>
        <w:rFonts w:ascii="Symbol" w:hAnsi="Symbol" w:hint="default"/>
      </w:rPr>
    </w:lvl>
    <w:lvl w:ilvl="4" w:tplc="041B0003" w:tentative="1">
      <w:start w:val="1"/>
      <w:numFmt w:val="bullet"/>
      <w:lvlText w:val="o"/>
      <w:lvlJc w:val="left"/>
      <w:pPr>
        <w:ind w:left="3861" w:hanging="360"/>
      </w:pPr>
      <w:rPr>
        <w:rFonts w:ascii="Courier New" w:hAnsi="Courier New" w:cs="Courier New" w:hint="default"/>
      </w:rPr>
    </w:lvl>
    <w:lvl w:ilvl="5" w:tplc="041B0005" w:tentative="1">
      <w:start w:val="1"/>
      <w:numFmt w:val="bullet"/>
      <w:lvlText w:val=""/>
      <w:lvlJc w:val="left"/>
      <w:pPr>
        <w:ind w:left="4581" w:hanging="360"/>
      </w:pPr>
      <w:rPr>
        <w:rFonts w:ascii="Wingdings" w:hAnsi="Wingdings" w:hint="default"/>
      </w:rPr>
    </w:lvl>
    <w:lvl w:ilvl="6" w:tplc="041B0001" w:tentative="1">
      <w:start w:val="1"/>
      <w:numFmt w:val="bullet"/>
      <w:lvlText w:val=""/>
      <w:lvlJc w:val="left"/>
      <w:pPr>
        <w:ind w:left="5301" w:hanging="360"/>
      </w:pPr>
      <w:rPr>
        <w:rFonts w:ascii="Symbol" w:hAnsi="Symbol" w:hint="default"/>
      </w:rPr>
    </w:lvl>
    <w:lvl w:ilvl="7" w:tplc="041B0003" w:tentative="1">
      <w:start w:val="1"/>
      <w:numFmt w:val="bullet"/>
      <w:lvlText w:val="o"/>
      <w:lvlJc w:val="left"/>
      <w:pPr>
        <w:ind w:left="6021" w:hanging="360"/>
      </w:pPr>
      <w:rPr>
        <w:rFonts w:ascii="Courier New" w:hAnsi="Courier New" w:cs="Courier New" w:hint="default"/>
      </w:rPr>
    </w:lvl>
    <w:lvl w:ilvl="8" w:tplc="041B0005" w:tentative="1">
      <w:start w:val="1"/>
      <w:numFmt w:val="bullet"/>
      <w:lvlText w:val=""/>
      <w:lvlJc w:val="left"/>
      <w:pPr>
        <w:ind w:left="6741" w:hanging="360"/>
      </w:pPr>
      <w:rPr>
        <w:rFonts w:ascii="Wingdings" w:hAnsi="Wingdings" w:hint="default"/>
      </w:rPr>
    </w:lvl>
  </w:abstractNum>
  <w:abstractNum w:abstractNumId="37"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38" w15:restartNumberingAfterBreak="0">
    <w:nsid w:val="3C8D2B42"/>
    <w:multiLevelType w:val="multilevel"/>
    <w:tmpl w:val="7E18CD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EA74808"/>
    <w:multiLevelType w:val="hybridMultilevel"/>
    <w:tmpl w:val="48787500"/>
    <w:lvl w:ilvl="0" w:tplc="0BAE636A">
      <w:start w:val="1"/>
      <w:numFmt w:val="lowerLetter"/>
      <w:lvlText w:val="%1)"/>
      <w:lvlJc w:val="left"/>
      <w:pPr>
        <w:ind w:left="900" w:hanging="360"/>
      </w:pPr>
      <w:rPr>
        <w:rFonts w:hint="default"/>
      </w:rPr>
    </w:lvl>
    <w:lvl w:ilvl="1" w:tplc="041B0019">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28B0455"/>
    <w:multiLevelType w:val="singleLevel"/>
    <w:tmpl w:val="DB24B060"/>
    <w:lvl w:ilvl="0">
      <w:start w:val="1"/>
      <w:numFmt w:val="decimal"/>
      <w:pStyle w:val="normalitalic"/>
      <w:lvlText w:val="%1)"/>
      <w:legacy w:legacy="1" w:legacySpace="0" w:legacyIndent="567"/>
      <w:lvlJc w:val="left"/>
      <w:pPr>
        <w:ind w:left="567" w:hanging="567"/>
      </w:pPr>
      <w:rPr>
        <w:rFonts w:cs="Times New Roman"/>
      </w:rPr>
    </w:lvl>
  </w:abstractNum>
  <w:abstractNum w:abstractNumId="43" w15:restartNumberingAfterBreak="0">
    <w:nsid w:val="46185252"/>
    <w:multiLevelType w:val="hybridMultilevel"/>
    <w:tmpl w:val="CD305A06"/>
    <w:lvl w:ilvl="0" w:tplc="041B0003">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4B3D35F3"/>
    <w:multiLevelType w:val="hybridMultilevel"/>
    <w:tmpl w:val="3D60056C"/>
    <w:lvl w:ilvl="0" w:tplc="7E420E4A">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46"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CDE3162"/>
    <w:multiLevelType w:val="hybridMultilevel"/>
    <w:tmpl w:val="27CAF2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4F983747"/>
    <w:multiLevelType w:val="multilevel"/>
    <w:tmpl w:val="9EC6A82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562103A4"/>
    <w:multiLevelType w:val="hybridMultilevel"/>
    <w:tmpl w:val="F6DE4CA2"/>
    <w:lvl w:ilvl="0" w:tplc="48A41FDA">
      <w:start w:val="1"/>
      <w:numFmt w:val="lowerLetter"/>
      <w:lvlText w:val="%1)"/>
      <w:lvlJc w:val="left"/>
      <w:pPr>
        <w:ind w:left="720" w:hanging="360"/>
      </w:pPr>
      <w:rPr>
        <w:rFonts w:ascii="Georgia" w:hAnsi="Georgia"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79E0B19"/>
    <w:multiLevelType w:val="hybridMultilevel"/>
    <w:tmpl w:val="5F98D144"/>
    <w:lvl w:ilvl="0" w:tplc="7A52FA3C">
      <w:start w:val="9"/>
      <w:numFmt w:val="bullet"/>
      <w:lvlText w:val="-"/>
      <w:lvlJc w:val="left"/>
      <w:pPr>
        <w:ind w:left="1069" w:hanging="360"/>
      </w:pPr>
      <w:rPr>
        <w:rFonts w:ascii="Georgia" w:eastAsia="Times New Roman" w:hAnsi="Georgia"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1"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08E01D1"/>
    <w:multiLevelType w:val="hybridMultilevel"/>
    <w:tmpl w:val="B25028C0"/>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3"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4"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5" w15:restartNumberingAfterBreak="0">
    <w:nsid w:val="6AC55ED2"/>
    <w:multiLevelType w:val="hybridMultilevel"/>
    <w:tmpl w:val="6868F9A0"/>
    <w:lvl w:ilvl="0" w:tplc="37D67928">
      <w:start w:val="1"/>
      <w:numFmt w:val="decimal"/>
      <w:lvlText w:val="AD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14657D8"/>
    <w:multiLevelType w:val="multilevel"/>
    <w:tmpl w:val="D180D612"/>
    <w:lvl w:ilvl="0">
      <w:start w:val="1"/>
      <w:numFmt w:val="decimal"/>
      <w:lvlText w:val="%1."/>
      <w:legacy w:legacy="1" w:legacySpace="0" w:legacyIndent="350"/>
      <w:lvlJc w:val="left"/>
      <w:rPr>
        <w:rFonts w:ascii="Georgia" w:eastAsia="Times New Roman" w:hAnsi="Georgia" w:cs="Times New Roman"/>
        <w:b w:val="0"/>
        <w:bCs w:val="0"/>
      </w:rPr>
    </w:lvl>
    <w:lvl w:ilvl="1">
      <w:start w:val="1"/>
      <w:numFmt w:val="decimal"/>
      <w:isLgl/>
      <w:lvlText w:val="%1.%2"/>
      <w:lvlJc w:val="left"/>
      <w:pPr>
        <w:ind w:left="360" w:hanging="360"/>
      </w:pPr>
      <w:rPr>
        <w:rFonts w:eastAsia="Calibri" w:cs="Arial" w:hint="default"/>
      </w:rPr>
    </w:lvl>
    <w:lvl w:ilvl="2">
      <w:start w:val="1"/>
      <w:numFmt w:val="decimal"/>
      <w:isLgl/>
      <w:lvlText w:val="%1.%2.%3"/>
      <w:lvlJc w:val="left"/>
      <w:pPr>
        <w:ind w:left="720" w:hanging="720"/>
      </w:pPr>
      <w:rPr>
        <w:rFonts w:eastAsia="Calibri" w:cs="Arial" w:hint="default"/>
      </w:rPr>
    </w:lvl>
    <w:lvl w:ilvl="3">
      <w:start w:val="1"/>
      <w:numFmt w:val="decimal"/>
      <w:isLgl/>
      <w:lvlText w:val="%1.%2.%3.%4"/>
      <w:lvlJc w:val="left"/>
      <w:pPr>
        <w:ind w:left="720" w:hanging="720"/>
      </w:pPr>
      <w:rPr>
        <w:rFonts w:eastAsia="Calibri" w:cs="Arial" w:hint="default"/>
      </w:rPr>
    </w:lvl>
    <w:lvl w:ilvl="4">
      <w:start w:val="1"/>
      <w:numFmt w:val="decimal"/>
      <w:isLgl/>
      <w:lvlText w:val="%1.%2.%3.%4.%5"/>
      <w:lvlJc w:val="left"/>
      <w:pPr>
        <w:ind w:left="1080" w:hanging="1080"/>
      </w:pPr>
      <w:rPr>
        <w:rFonts w:eastAsia="Calibri" w:cs="Arial" w:hint="default"/>
      </w:rPr>
    </w:lvl>
    <w:lvl w:ilvl="5">
      <w:start w:val="1"/>
      <w:numFmt w:val="decimal"/>
      <w:isLgl/>
      <w:lvlText w:val="%1.%2.%3.%4.%5.%6"/>
      <w:lvlJc w:val="left"/>
      <w:pPr>
        <w:ind w:left="1080" w:hanging="1080"/>
      </w:pPr>
      <w:rPr>
        <w:rFonts w:eastAsia="Calibri" w:cs="Arial" w:hint="default"/>
      </w:rPr>
    </w:lvl>
    <w:lvl w:ilvl="6">
      <w:start w:val="1"/>
      <w:numFmt w:val="decimal"/>
      <w:isLgl/>
      <w:lvlText w:val="%1.%2.%3.%4.%5.%6.%7"/>
      <w:lvlJc w:val="left"/>
      <w:pPr>
        <w:ind w:left="1440" w:hanging="1440"/>
      </w:pPr>
      <w:rPr>
        <w:rFonts w:eastAsia="Calibri" w:cs="Arial" w:hint="default"/>
      </w:rPr>
    </w:lvl>
    <w:lvl w:ilvl="7">
      <w:start w:val="1"/>
      <w:numFmt w:val="decimal"/>
      <w:isLgl/>
      <w:lvlText w:val="%1.%2.%3.%4.%5.%6.%7.%8"/>
      <w:lvlJc w:val="left"/>
      <w:pPr>
        <w:ind w:left="1440" w:hanging="1440"/>
      </w:pPr>
      <w:rPr>
        <w:rFonts w:eastAsia="Calibri" w:cs="Arial" w:hint="default"/>
      </w:rPr>
    </w:lvl>
    <w:lvl w:ilvl="8">
      <w:start w:val="1"/>
      <w:numFmt w:val="decimal"/>
      <w:isLgl/>
      <w:lvlText w:val="%1.%2.%3.%4.%5.%6.%7.%8.%9"/>
      <w:lvlJc w:val="left"/>
      <w:pPr>
        <w:ind w:left="1800" w:hanging="1800"/>
      </w:pPr>
      <w:rPr>
        <w:rFonts w:eastAsia="Calibri" w:cs="Arial" w:hint="default"/>
      </w:rPr>
    </w:lvl>
  </w:abstractNum>
  <w:abstractNum w:abstractNumId="57" w15:restartNumberingAfterBreak="0">
    <w:nsid w:val="72C00188"/>
    <w:multiLevelType w:val="hybridMultilevel"/>
    <w:tmpl w:val="FF366AA4"/>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15:restartNumberingAfterBreak="0">
    <w:nsid w:val="74F125EB"/>
    <w:multiLevelType w:val="multilevel"/>
    <w:tmpl w:val="686457EA"/>
    <w:styleLink w:val="HBListNumbers"/>
    <w:lvl w:ilvl="0">
      <w:start w:val="1"/>
      <w:numFmt w:val="decimal"/>
      <w:pStyle w:val="HBListNumbers1"/>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56A2866"/>
    <w:multiLevelType w:val="hybridMultilevel"/>
    <w:tmpl w:val="54E40C76"/>
    <w:lvl w:ilvl="0" w:tplc="B05C53E8">
      <w:numFmt w:val="bullet"/>
      <w:lvlText w:val="-"/>
      <w:lvlJc w:val="left"/>
      <w:pPr>
        <w:ind w:left="927" w:hanging="360"/>
      </w:pPr>
      <w:rPr>
        <w:rFonts w:ascii="Georgia" w:eastAsia="Georgia" w:hAnsi="Georgia"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1" w15:restartNumberingAfterBreak="0">
    <w:nsid w:val="781751BF"/>
    <w:multiLevelType w:val="multilevel"/>
    <w:tmpl w:val="2A74109C"/>
    <w:lvl w:ilvl="0">
      <w:start w:val="1"/>
      <w:numFmt w:val="decimal"/>
      <w:lvlText w:val="%1."/>
      <w:lvlJc w:val="left"/>
      <w:pPr>
        <w:tabs>
          <w:tab w:val="num" w:pos="1211"/>
        </w:tabs>
        <w:ind w:left="1211" w:hanging="360"/>
      </w:pPr>
      <w:rPr>
        <w:rFonts w:ascii="Georgia" w:hAnsi="Georgia" w:cs="Times New Roman" w:hint="default"/>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2" w15:restartNumberingAfterBreak="0">
    <w:nsid w:val="7D98022A"/>
    <w:multiLevelType w:val="multilevel"/>
    <w:tmpl w:val="1C4C0476"/>
    <w:lvl w:ilvl="0">
      <w:start w:val="1"/>
      <w:numFmt w:val="decimal"/>
      <w:lvlText w:val="%1."/>
      <w:legacy w:legacy="1" w:legacySpace="0" w:legacyIndent="350"/>
      <w:lvlJc w:val="left"/>
      <w:rPr>
        <w:rFonts w:ascii="Georgia" w:hAnsi="Georgia" w:cs="Arial" w:hint="default"/>
        <w:b/>
      </w:rPr>
    </w:lvl>
    <w:lvl w:ilvl="1">
      <w:start w:val="1"/>
      <w:numFmt w:val="decimal"/>
      <w:isLgl/>
      <w:lvlText w:val="%1.%2"/>
      <w:lvlJc w:val="left"/>
      <w:pPr>
        <w:ind w:left="360" w:hanging="360"/>
      </w:pPr>
      <w:rPr>
        <w:rFonts w:eastAsia="Calibri" w:cs="Arial" w:hint="default"/>
      </w:rPr>
    </w:lvl>
    <w:lvl w:ilvl="2">
      <w:start w:val="1"/>
      <w:numFmt w:val="decimal"/>
      <w:isLgl/>
      <w:lvlText w:val="%1.%2.%3"/>
      <w:lvlJc w:val="left"/>
      <w:pPr>
        <w:ind w:left="720" w:hanging="720"/>
      </w:pPr>
      <w:rPr>
        <w:rFonts w:eastAsia="Calibri" w:cs="Arial" w:hint="default"/>
      </w:rPr>
    </w:lvl>
    <w:lvl w:ilvl="3">
      <w:start w:val="1"/>
      <w:numFmt w:val="decimal"/>
      <w:isLgl/>
      <w:lvlText w:val="%1.%2.%3.%4"/>
      <w:lvlJc w:val="left"/>
      <w:pPr>
        <w:ind w:left="720" w:hanging="720"/>
      </w:pPr>
      <w:rPr>
        <w:rFonts w:eastAsia="Calibri" w:cs="Arial" w:hint="default"/>
      </w:rPr>
    </w:lvl>
    <w:lvl w:ilvl="4">
      <w:start w:val="1"/>
      <w:numFmt w:val="decimal"/>
      <w:isLgl/>
      <w:lvlText w:val="%1.%2.%3.%4.%5"/>
      <w:lvlJc w:val="left"/>
      <w:pPr>
        <w:ind w:left="1080" w:hanging="1080"/>
      </w:pPr>
      <w:rPr>
        <w:rFonts w:eastAsia="Calibri" w:cs="Arial" w:hint="default"/>
      </w:rPr>
    </w:lvl>
    <w:lvl w:ilvl="5">
      <w:start w:val="1"/>
      <w:numFmt w:val="decimal"/>
      <w:isLgl/>
      <w:lvlText w:val="%1.%2.%3.%4.%5.%6"/>
      <w:lvlJc w:val="left"/>
      <w:pPr>
        <w:ind w:left="1080" w:hanging="1080"/>
      </w:pPr>
      <w:rPr>
        <w:rFonts w:eastAsia="Calibri" w:cs="Arial" w:hint="default"/>
      </w:rPr>
    </w:lvl>
    <w:lvl w:ilvl="6">
      <w:start w:val="1"/>
      <w:numFmt w:val="decimal"/>
      <w:isLgl/>
      <w:lvlText w:val="%1.%2.%3.%4.%5.%6.%7"/>
      <w:lvlJc w:val="left"/>
      <w:pPr>
        <w:ind w:left="1440" w:hanging="1440"/>
      </w:pPr>
      <w:rPr>
        <w:rFonts w:eastAsia="Calibri" w:cs="Arial" w:hint="default"/>
      </w:rPr>
    </w:lvl>
    <w:lvl w:ilvl="7">
      <w:start w:val="1"/>
      <w:numFmt w:val="decimal"/>
      <w:isLgl/>
      <w:lvlText w:val="%1.%2.%3.%4.%5.%6.%7.%8"/>
      <w:lvlJc w:val="left"/>
      <w:pPr>
        <w:ind w:left="1440" w:hanging="1440"/>
      </w:pPr>
      <w:rPr>
        <w:rFonts w:eastAsia="Calibri" w:cs="Arial" w:hint="default"/>
      </w:rPr>
    </w:lvl>
    <w:lvl w:ilvl="8">
      <w:start w:val="1"/>
      <w:numFmt w:val="decimal"/>
      <w:isLgl/>
      <w:lvlText w:val="%1.%2.%3.%4.%5.%6.%7.%8.%9"/>
      <w:lvlJc w:val="left"/>
      <w:pPr>
        <w:ind w:left="1800" w:hanging="1800"/>
      </w:pPr>
      <w:rPr>
        <w:rFonts w:eastAsia="Calibri" w:cs="Arial" w:hint="default"/>
      </w:rPr>
    </w:lvl>
  </w:abstractNum>
  <w:abstractNum w:abstractNumId="6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35"/>
  </w:num>
  <w:num w:numId="2">
    <w:abstractNumId w:val="33"/>
  </w:num>
  <w:num w:numId="3">
    <w:abstractNumId w:val="48"/>
  </w:num>
  <w:num w:numId="4">
    <w:abstractNumId w:val="54"/>
  </w:num>
  <w:num w:numId="5">
    <w:abstractNumId w:val="58"/>
  </w:num>
  <w:num w:numId="6">
    <w:abstractNumId w:val="21"/>
  </w:num>
  <w:num w:numId="7">
    <w:abstractNumId w:val="9"/>
  </w:num>
  <w:num w:numId="8">
    <w:abstractNumId w:val="10"/>
  </w:num>
  <w:num w:numId="9">
    <w:abstractNumId w:val="8"/>
  </w:num>
  <w:num w:numId="10">
    <w:abstractNumId w:val="27"/>
  </w:num>
  <w:num w:numId="11">
    <w:abstractNumId w:val="63"/>
  </w:num>
  <w:num w:numId="12">
    <w:abstractNumId w:val="14"/>
  </w:num>
  <w:num w:numId="13">
    <w:abstractNumId w:val="12"/>
  </w:num>
  <w:num w:numId="14">
    <w:abstractNumId w:val="7"/>
  </w:num>
  <w:num w:numId="15">
    <w:abstractNumId w:val="3"/>
    <w:lvlOverride w:ilvl="0">
      <w:startOverride w:val="1"/>
    </w:lvlOverride>
  </w:num>
  <w:num w:numId="16">
    <w:abstractNumId w:val="37"/>
  </w:num>
  <w:num w:numId="17">
    <w:abstractNumId w:val="16"/>
  </w:num>
  <w:num w:numId="18">
    <w:abstractNumId w:val="19"/>
  </w:num>
  <w:num w:numId="19">
    <w:abstractNumId w:val="39"/>
  </w:num>
  <w:num w:numId="20">
    <w:abstractNumId w:val="44"/>
  </w:num>
  <w:num w:numId="21">
    <w:abstractNumId w:val="59"/>
  </w:num>
  <w:num w:numId="22">
    <w:abstractNumId w:val="51"/>
  </w:num>
  <w:num w:numId="23">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32"/>
  </w:num>
  <w:num w:numId="26">
    <w:abstractNumId w:val="45"/>
  </w:num>
  <w:num w:numId="27">
    <w:abstractNumId w:val="52"/>
  </w:num>
  <w:num w:numId="28">
    <w:abstractNumId w:val="30"/>
  </w:num>
  <w:num w:numId="29">
    <w:abstractNumId w:val="11"/>
  </w:num>
  <w:num w:numId="30">
    <w:abstractNumId w:val="2"/>
  </w:num>
  <w:num w:numId="31">
    <w:abstractNumId w:val="1"/>
  </w:num>
  <w:num w:numId="32">
    <w:abstractNumId w:val="0"/>
  </w:num>
  <w:num w:numId="33">
    <w:abstractNumId w:val="6"/>
  </w:num>
  <w:num w:numId="34">
    <w:abstractNumId w:val="5"/>
  </w:num>
  <w:num w:numId="35">
    <w:abstractNumId w:val="4"/>
  </w:num>
  <w:num w:numId="36">
    <w:abstractNumId w:val="40"/>
  </w:num>
  <w:num w:numId="37">
    <w:abstractNumId w:val="62"/>
  </w:num>
  <w:num w:numId="38">
    <w:abstractNumId w:val="25"/>
  </w:num>
  <w:num w:numId="39">
    <w:abstractNumId w:val="29"/>
  </w:num>
  <w:num w:numId="40">
    <w:abstractNumId w:val="61"/>
  </w:num>
  <w:num w:numId="41">
    <w:abstractNumId w:val="47"/>
  </w:num>
  <w:num w:numId="42">
    <w:abstractNumId w:val="42"/>
    <w:lvlOverride w:ilvl="0">
      <w:startOverride w:val="1"/>
    </w:lvlOverride>
  </w:num>
  <w:num w:numId="43">
    <w:abstractNumId w:val="20"/>
  </w:num>
  <w:num w:numId="44">
    <w:abstractNumId w:val="49"/>
  </w:num>
  <w:num w:numId="45">
    <w:abstractNumId w:val="13"/>
  </w:num>
  <w:num w:numId="46">
    <w:abstractNumId w:val="41"/>
  </w:num>
  <w:num w:numId="47">
    <w:abstractNumId w:val="26"/>
  </w:num>
  <w:num w:numId="48">
    <w:abstractNumId w:val="55"/>
  </w:num>
  <w:num w:numId="49">
    <w:abstractNumId w:val="36"/>
  </w:num>
  <w:num w:numId="50">
    <w:abstractNumId w:val="17"/>
  </w:num>
  <w:num w:numId="51">
    <w:abstractNumId w:val="15"/>
  </w:num>
  <w:num w:numId="52">
    <w:abstractNumId w:val="23"/>
  </w:num>
  <w:num w:numId="53">
    <w:abstractNumId w:val="50"/>
  </w:num>
  <w:num w:numId="54">
    <w:abstractNumId w:val="28"/>
  </w:num>
  <w:num w:numId="55">
    <w:abstractNumId w:val="46"/>
  </w:num>
  <w:num w:numId="56">
    <w:abstractNumId w:val="57"/>
  </w:num>
  <w:num w:numId="57">
    <w:abstractNumId w:val="38"/>
  </w:num>
  <w:num w:numId="58">
    <w:abstractNumId w:val="43"/>
  </w:num>
  <w:num w:numId="59">
    <w:abstractNumId w:val="60"/>
  </w:num>
  <w:num w:numId="60">
    <w:abstractNumId w:val="18"/>
  </w:num>
  <w:num w:numId="61">
    <w:abstractNumId w:val="56"/>
  </w:num>
  <w:num w:numId="62">
    <w:abstractNumId w:val="24"/>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F04"/>
    <w:rsid w:val="00003A51"/>
    <w:rsid w:val="0000502A"/>
    <w:rsid w:val="000114A8"/>
    <w:rsid w:val="00015C5D"/>
    <w:rsid w:val="0002070E"/>
    <w:rsid w:val="00022FB8"/>
    <w:rsid w:val="00027367"/>
    <w:rsid w:val="00030902"/>
    <w:rsid w:val="00033BBA"/>
    <w:rsid w:val="00040398"/>
    <w:rsid w:val="00041114"/>
    <w:rsid w:val="00053C39"/>
    <w:rsid w:val="00063205"/>
    <w:rsid w:val="00063FE6"/>
    <w:rsid w:val="00077C3A"/>
    <w:rsid w:val="000828BB"/>
    <w:rsid w:val="00083D7B"/>
    <w:rsid w:val="00097106"/>
    <w:rsid w:val="000A1870"/>
    <w:rsid w:val="000A60F3"/>
    <w:rsid w:val="000B097B"/>
    <w:rsid w:val="000B0BCA"/>
    <w:rsid w:val="000B102D"/>
    <w:rsid w:val="000B160D"/>
    <w:rsid w:val="000B1FC8"/>
    <w:rsid w:val="000C0329"/>
    <w:rsid w:val="000C0438"/>
    <w:rsid w:val="000C17D9"/>
    <w:rsid w:val="000C5E75"/>
    <w:rsid w:val="000D47C4"/>
    <w:rsid w:val="000D6278"/>
    <w:rsid w:val="000D6299"/>
    <w:rsid w:val="000D6DA5"/>
    <w:rsid w:val="000E1751"/>
    <w:rsid w:val="000E4D93"/>
    <w:rsid w:val="000F4A64"/>
    <w:rsid w:val="001002FF"/>
    <w:rsid w:val="0010053D"/>
    <w:rsid w:val="00102110"/>
    <w:rsid w:val="00105B0A"/>
    <w:rsid w:val="00107393"/>
    <w:rsid w:val="00107A1D"/>
    <w:rsid w:val="00110D60"/>
    <w:rsid w:val="0011567C"/>
    <w:rsid w:val="001169BF"/>
    <w:rsid w:val="00117579"/>
    <w:rsid w:val="00123CF5"/>
    <w:rsid w:val="0012737C"/>
    <w:rsid w:val="00132A6F"/>
    <w:rsid w:val="001356AB"/>
    <w:rsid w:val="00142BD5"/>
    <w:rsid w:val="00143D37"/>
    <w:rsid w:val="00143E45"/>
    <w:rsid w:val="00147970"/>
    <w:rsid w:val="00152EC4"/>
    <w:rsid w:val="00156D41"/>
    <w:rsid w:val="00175B47"/>
    <w:rsid w:val="001827E2"/>
    <w:rsid w:val="001831DA"/>
    <w:rsid w:val="00186946"/>
    <w:rsid w:val="001917EE"/>
    <w:rsid w:val="00194494"/>
    <w:rsid w:val="001A0B3A"/>
    <w:rsid w:val="001A3C55"/>
    <w:rsid w:val="001B3C28"/>
    <w:rsid w:val="001B4F9C"/>
    <w:rsid w:val="001D5EE5"/>
    <w:rsid w:val="001E0B48"/>
    <w:rsid w:val="001E1D9C"/>
    <w:rsid w:val="001E5FA5"/>
    <w:rsid w:val="001F09C3"/>
    <w:rsid w:val="001F3C3A"/>
    <w:rsid w:val="001F4DED"/>
    <w:rsid w:val="001F5B7F"/>
    <w:rsid w:val="001F5C37"/>
    <w:rsid w:val="001F62C1"/>
    <w:rsid w:val="001F7BEF"/>
    <w:rsid w:val="00204162"/>
    <w:rsid w:val="002129BD"/>
    <w:rsid w:val="002138B2"/>
    <w:rsid w:val="00214742"/>
    <w:rsid w:val="00224AC4"/>
    <w:rsid w:val="00227E49"/>
    <w:rsid w:val="00230C42"/>
    <w:rsid w:val="00231E69"/>
    <w:rsid w:val="00240ECF"/>
    <w:rsid w:val="00243494"/>
    <w:rsid w:val="00243A1B"/>
    <w:rsid w:val="002453B7"/>
    <w:rsid w:val="00246CEF"/>
    <w:rsid w:val="00246E79"/>
    <w:rsid w:val="00251926"/>
    <w:rsid w:val="002600F7"/>
    <w:rsid w:val="002658F1"/>
    <w:rsid w:val="002804DB"/>
    <w:rsid w:val="002857D6"/>
    <w:rsid w:val="002921DA"/>
    <w:rsid w:val="002925C8"/>
    <w:rsid w:val="002A4335"/>
    <w:rsid w:val="002A6640"/>
    <w:rsid w:val="002A6799"/>
    <w:rsid w:val="002B58D6"/>
    <w:rsid w:val="002B64C1"/>
    <w:rsid w:val="002C0313"/>
    <w:rsid w:val="002C0869"/>
    <w:rsid w:val="002C142C"/>
    <w:rsid w:val="002D1CB8"/>
    <w:rsid w:val="002D2AEC"/>
    <w:rsid w:val="002D6EEB"/>
    <w:rsid w:val="002D7263"/>
    <w:rsid w:val="002E0AF9"/>
    <w:rsid w:val="002E0BC4"/>
    <w:rsid w:val="002E1E66"/>
    <w:rsid w:val="002E6100"/>
    <w:rsid w:val="002F34E1"/>
    <w:rsid w:val="002F3894"/>
    <w:rsid w:val="002F65A7"/>
    <w:rsid w:val="002F7617"/>
    <w:rsid w:val="00301377"/>
    <w:rsid w:val="003029DC"/>
    <w:rsid w:val="00304529"/>
    <w:rsid w:val="0030544A"/>
    <w:rsid w:val="003056E6"/>
    <w:rsid w:val="00310422"/>
    <w:rsid w:val="0031554D"/>
    <w:rsid w:val="00322F5B"/>
    <w:rsid w:val="00323FA3"/>
    <w:rsid w:val="00324E1A"/>
    <w:rsid w:val="00325457"/>
    <w:rsid w:val="00327C6B"/>
    <w:rsid w:val="00327CA0"/>
    <w:rsid w:val="00332305"/>
    <w:rsid w:val="00333040"/>
    <w:rsid w:val="003340AF"/>
    <w:rsid w:val="00336021"/>
    <w:rsid w:val="00336EC1"/>
    <w:rsid w:val="0034143E"/>
    <w:rsid w:val="0034552B"/>
    <w:rsid w:val="0034770C"/>
    <w:rsid w:val="00350F18"/>
    <w:rsid w:val="00353BA7"/>
    <w:rsid w:val="003540DB"/>
    <w:rsid w:val="003576F7"/>
    <w:rsid w:val="00363701"/>
    <w:rsid w:val="0036557E"/>
    <w:rsid w:val="00370995"/>
    <w:rsid w:val="003751AE"/>
    <w:rsid w:val="003762D6"/>
    <w:rsid w:val="00376C44"/>
    <w:rsid w:val="003812A6"/>
    <w:rsid w:val="003852F3"/>
    <w:rsid w:val="00386143"/>
    <w:rsid w:val="003875FC"/>
    <w:rsid w:val="0039102E"/>
    <w:rsid w:val="00393A18"/>
    <w:rsid w:val="00393A31"/>
    <w:rsid w:val="00395492"/>
    <w:rsid w:val="003A4C6F"/>
    <w:rsid w:val="003A51E6"/>
    <w:rsid w:val="003A7980"/>
    <w:rsid w:val="003B3BFC"/>
    <w:rsid w:val="003B586A"/>
    <w:rsid w:val="003C0508"/>
    <w:rsid w:val="003C4241"/>
    <w:rsid w:val="003C501F"/>
    <w:rsid w:val="003D02C1"/>
    <w:rsid w:val="003D0BCF"/>
    <w:rsid w:val="003D69B9"/>
    <w:rsid w:val="003F0E9A"/>
    <w:rsid w:val="003F518F"/>
    <w:rsid w:val="003F7A34"/>
    <w:rsid w:val="00403E29"/>
    <w:rsid w:val="00405A60"/>
    <w:rsid w:val="0041155D"/>
    <w:rsid w:val="00414A7D"/>
    <w:rsid w:val="00415C11"/>
    <w:rsid w:val="0042111A"/>
    <w:rsid w:val="004233C3"/>
    <w:rsid w:val="0042428A"/>
    <w:rsid w:val="0043159B"/>
    <w:rsid w:val="0044123A"/>
    <w:rsid w:val="00441686"/>
    <w:rsid w:val="00441FED"/>
    <w:rsid w:val="00443665"/>
    <w:rsid w:val="004442F9"/>
    <w:rsid w:val="00446117"/>
    <w:rsid w:val="0045081D"/>
    <w:rsid w:val="00452274"/>
    <w:rsid w:val="004530AB"/>
    <w:rsid w:val="004555BB"/>
    <w:rsid w:val="00456BC9"/>
    <w:rsid w:val="00470262"/>
    <w:rsid w:val="00476BF2"/>
    <w:rsid w:val="004866B4"/>
    <w:rsid w:val="00487A56"/>
    <w:rsid w:val="004A1CB5"/>
    <w:rsid w:val="004A3F66"/>
    <w:rsid w:val="004B067C"/>
    <w:rsid w:val="004B1DDD"/>
    <w:rsid w:val="004B4F61"/>
    <w:rsid w:val="004B5A33"/>
    <w:rsid w:val="004C59FE"/>
    <w:rsid w:val="004D0A2B"/>
    <w:rsid w:val="004D28E4"/>
    <w:rsid w:val="004D2FBF"/>
    <w:rsid w:val="004D5C74"/>
    <w:rsid w:val="004F67EC"/>
    <w:rsid w:val="00500979"/>
    <w:rsid w:val="0050364F"/>
    <w:rsid w:val="00503DDE"/>
    <w:rsid w:val="00504FCF"/>
    <w:rsid w:val="00507BC2"/>
    <w:rsid w:val="005105AF"/>
    <w:rsid w:val="00512F3C"/>
    <w:rsid w:val="00515809"/>
    <w:rsid w:val="005160A9"/>
    <w:rsid w:val="00516947"/>
    <w:rsid w:val="00517975"/>
    <w:rsid w:val="00517C7B"/>
    <w:rsid w:val="00526158"/>
    <w:rsid w:val="0052734F"/>
    <w:rsid w:val="005302CB"/>
    <w:rsid w:val="0054246B"/>
    <w:rsid w:val="00552C9E"/>
    <w:rsid w:val="0055726B"/>
    <w:rsid w:val="00561B87"/>
    <w:rsid w:val="00562120"/>
    <w:rsid w:val="00572213"/>
    <w:rsid w:val="0057278C"/>
    <w:rsid w:val="005758F3"/>
    <w:rsid w:val="00581EB2"/>
    <w:rsid w:val="00584673"/>
    <w:rsid w:val="00587BA7"/>
    <w:rsid w:val="00590AA9"/>
    <w:rsid w:val="0059322A"/>
    <w:rsid w:val="0059593A"/>
    <w:rsid w:val="00595B5B"/>
    <w:rsid w:val="00596BDB"/>
    <w:rsid w:val="005A06F9"/>
    <w:rsid w:val="005A08AF"/>
    <w:rsid w:val="005A2CE8"/>
    <w:rsid w:val="005A49C4"/>
    <w:rsid w:val="005A5345"/>
    <w:rsid w:val="005A78DB"/>
    <w:rsid w:val="005B42B3"/>
    <w:rsid w:val="005B5E78"/>
    <w:rsid w:val="005C26CB"/>
    <w:rsid w:val="005C4787"/>
    <w:rsid w:val="005C71B6"/>
    <w:rsid w:val="005D70C6"/>
    <w:rsid w:val="005E45C9"/>
    <w:rsid w:val="005F1870"/>
    <w:rsid w:val="005F1C45"/>
    <w:rsid w:val="005F31C1"/>
    <w:rsid w:val="005F416E"/>
    <w:rsid w:val="005F664A"/>
    <w:rsid w:val="005F6C7C"/>
    <w:rsid w:val="005F70DF"/>
    <w:rsid w:val="00600F9F"/>
    <w:rsid w:val="006018BB"/>
    <w:rsid w:val="00603AF6"/>
    <w:rsid w:val="00603E55"/>
    <w:rsid w:val="00610F9C"/>
    <w:rsid w:val="00615327"/>
    <w:rsid w:val="00615803"/>
    <w:rsid w:val="006177A7"/>
    <w:rsid w:val="0062184C"/>
    <w:rsid w:val="006248FE"/>
    <w:rsid w:val="0063364C"/>
    <w:rsid w:val="0063717B"/>
    <w:rsid w:val="006375EF"/>
    <w:rsid w:val="006419DE"/>
    <w:rsid w:val="00641CF1"/>
    <w:rsid w:val="0064207F"/>
    <w:rsid w:val="00646C4E"/>
    <w:rsid w:val="006620A7"/>
    <w:rsid w:val="00665AA6"/>
    <w:rsid w:val="00671F84"/>
    <w:rsid w:val="0067482A"/>
    <w:rsid w:val="006759DE"/>
    <w:rsid w:val="00680E6D"/>
    <w:rsid w:val="00697B45"/>
    <w:rsid w:val="006A00F7"/>
    <w:rsid w:val="006A25A8"/>
    <w:rsid w:val="006A3F7D"/>
    <w:rsid w:val="006A5481"/>
    <w:rsid w:val="006B02CD"/>
    <w:rsid w:val="006B6F30"/>
    <w:rsid w:val="006C342D"/>
    <w:rsid w:val="006C41B1"/>
    <w:rsid w:val="006D1E06"/>
    <w:rsid w:val="006D40CA"/>
    <w:rsid w:val="006D4BE0"/>
    <w:rsid w:val="006D5722"/>
    <w:rsid w:val="006D6C2B"/>
    <w:rsid w:val="006E1834"/>
    <w:rsid w:val="006E217A"/>
    <w:rsid w:val="006E675F"/>
    <w:rsid w:val="006F0592"/>
    <w:rsid w:val="006F0FB8"/>
    <w:rsid w:val="006F1186"/>
    <w:rsid w:val="006F428C"/>
    <w:rsid w:val="006F59CF"/>
    <w:rsid w:val="007006B5"/>
    <w:rsid w:val="00713F2A"/>
    <w:rsid w:val="007172AD"/>
    <w:rsid w:val="0072158C"/>
    <w:rsid w:val="00721AF5"/>
    <w:rsid w:val="00740593"/>
    <w:rsid w:val="00740D83"/>
    <w:rsid w:val="00745A47"/>
    <w:rsid w:val="007465D4"/>
    <w:rsid w:val="007511A7"/>
    <w:rsid w:val="00751CA5"/>
    <w:rsid w:val="00754B27"/>
    <w:rsid w:val="00763FCA"/>
    <w:rsid w:val="0077402E"/>
    <w:rsid w:val="00776B97"/>
    <w:rsid w:val="00780A25"/>
    <w:rsid w:val="00786F89"/>
    <w:rsid w:val="007900F2"/>
    <w:rsid w:val="007937AB"/>
    <w:rsid w:val="007968F3"/>
    <w:rsid w:val="007A50A6"/>
    <w:rsid w:val="007A5611"/>
    <w:rsid w:val="007A7060"/>
    <w:rsid w:val="007A7FA2"/>
    <w:rsid w:val="007B361A"/>
    <w:rsid w:val="007B59E9"/>
    <w:rsid w:val="007B7EFD"/>
    <w:rsid w:val="007C431C"/>
    <w:rsid w:val="007C4EA2"/>
    <w:rsid w:val="007C53CF"/>
    <w:rsid w:val="007D339E"/>
    <w:rsid w:val="007D37A9"/>
    <w:rsid w:val="007D4581"/>
    <w:rsid w:val="007E0041"/>
    <w:rsid w:val="007E044B"/>
    <w:rsid w:val="007E1D27"/>
    <w:rsid w:val="007E5C76"/>
    <w:rsid w:val="007F0E59"/>
    <w:rsid w:val="0080458C"/>
    <w:rsid w:val="008074AE"/>
    <w:rsid w:val="00807F4B"/>
    <w:rsid w:val="008116FB"/>
    <w:rsid w:val="008118D7"/>
    <w:rsid w:val="008221DF"/>
    <w:rsid w:val="00825980"/>
    <w:rsid w:val="00833232"/>
    <w:rsid w:val="00841560"/>
    <w:rsid w:val="008505CE"/>
    <w:rsid w:val="00851DE2"/>
    <w:rsid w:val="00854882"/>
    <w:rsid w:val="008565C2"/>
    <w:rsid w:val="00856BDA"/>
    <w:rsid w:val="008604DE"/>
    <w:rsid w:val="0086169B"/>
    <w:rsid w:val="00864EEC"/>
    <w:rsid w:val="00866FB5"/>
    <w:rsid w:val="00877490"/>
    <w:rsid w:val="00883A97"/>
    <w:rsid w:val="008A3929"/>
    <w:rsid w:val="008B7735"/>
    <w:rsid w:val="008C106E"/>
    <w:rsid w:val="008C605A"/>
    <w:rsid w:val="008D1644"/>
    <w:rsid w:val="008D1E21"/>
    <w:rsid w:val="008D20B7"/>
    <w:rsid w:val="008D4787"/>
    <w:rsid w:val="008D7F94"/>
    <w:rsid w:val="008E06DB"/>
    <w:rsid w:val="008E07C9"/>
    <w:rsid w:val="008E4E8D"/>
    <w:rsid w:val="008F242E"/>
    <w:rsid w:val="008F4108"/>
    <w:rsid w:val="008F783C"/>
    <w:rsid w:val="009005FD"/>
    <w:rsid w:val="00900771"/>
    <w:rsid w:val="00910EFC"/>
    <w:rsid w:val="00914086"/>
    <w:rsid w:val="009149D0"/>
    <w:rsid w:val="00915371"/>
    <w:rsid w:val="00917E31"/>
    <w:rsid w:val="009214A4"/>
    <w:rsid w:val="00927F40"/>
    <w:rsid w:val="009317AB"/>
    <w:rsid w:val="009317AF"/>
    <w:rsid w:val="00932590"/>
    <w:rsid w:val="00943610"/>
    <w:rsid w:val="009476AD"/>
    <w:rsid w:val="00953ED4"/>
    <w:rsid w:val="00954443"/>
    <w:rsid w:val="009569A9"/>
    <w:rsid w:val="009576B4"/>
    <w:rsid w:val="00957F5F"/>
    <w:rsid w:val="00961BC5"/>
    <w:rsid w:val="00962A10"/>
    <w:rsid w:val="00964D09"/>
    <w:rsid w:val="00966C63"/>
    <w:rsid w:val="00976449"/>
    <w:rsid w:val="00980159"/>
    <w:rsid w:val="009808EE"/>
    <w:rsid w:val="00981DB5"/>
    <w:rsid w:val="009827C0"/>
    <w:rsid w:val="00984FEF"/>
    <w:rsid w:val="00990553"/>
    <w:rsid w:val="00992414"/>
    <w:rsid w:val="0099397C"/>
    <w:rsid w:val="00996078"/>
    <w:rsid w:val="009A4183"/>
    <w:rsid w:val="009A4186"/>
    <w:rsid w:val="009A4729"/>
    <w:rsid w:val="009B52E0"/>
    <w:rsid w:val="009B5B00"/>
    <w:rsid w:val="009C0623"/>
    <w:rsid w:val="009C6003"/>
    <w:rsid w:val="009D0E9A"/>
    <w:rsid w:val="009D3FBA"/>
    <w:rsid w:val="009D41BB"/>
    <w:rsid w:val="009D7F04"/>
    <w:rsid w:val="009E363F"/>
    <w:rsid w:val="009F248D"/>
    <w:rsid w:val="009F76B0"/>
    <w:rsid w:val="009F7ACB"/>
    <w:rsid w:val="00A06E3E"/>
    <w:rsid w:val="00A152FB"/>
    <w:rsid w:val="00A1771F"/>
    <w:rsid w:val="00A17BFC"/>
    <w:rsid w:val="00A26D9D"/>
    <w:rsid w:val="00A27174"/>
    <w:rsid w:val="00A27B80"/>
    <w:rsid w:val="00A34CB0"/>
    <w:rsid w:val="00A436DE"/>
    <w:rsid w:val="00A54E8F"/>
    <w:rsid w:val="00A6582C"/>
    <w:rsid w:val="00A74510"/>
    <w:rsid w:val="00A756E7"/>
    <w:rsid w:val="00A85889"/>
    <w:rsid w:val="00A858D8"/>
    <w:rsid w:val="00A87095"/>
    <w:rsid w:val="00A977F9"/>
    <w:rsid w:val="00AA217C"/>
    <w:rsid w:val="00AA531D"/>
    <w:rsid w:val="00AA6BDD"/>
    <w:rsid w:val="00AB0D2D"/>
    <w:rsid w:val="00AB45C7"/>
    <w:rsid w:val="00AC022F"/>
    <w:rsid w:val="00AD4C62"/>
    <w:rsid w:val="00AD6345"/>
    <w:rsid w:val="00AD6BEA"/>
    <w:rsid w:val="00AE124B"/>
    <w:rsid w:val="00AE78A3"/>
    <w:rsid w:val="00AF1945"/>
    <w:rsid w:val="00AF2E19"/>
    <w:rsid w:val="00AF302C"/>
    <w:rsid w:val="00AF6FD0"/>
    <w:rsid w:val="00B00BBC"/>
    <w:rsid w:val="00B00F37"/>
    <w:rsid w:val="00B07F90"/>
    <w:rsid w:val="00B11B1D"/>
    <w:rsid w:val="00B14CE3"/>
    <w:rsid w:val="00B23488"/>
    <w:rsid w:val="00B24E39"/>
    <w:rsid w:val="00B33EBE"/>
    <w:rsid w:val="00B34D32"/>
    <w:rsid w:val="00B3576E"/>
    <w:rsid w:val="00B3648C"/>
    <w:rsid w:val="00B40E89"/>
    <w:rsid w:val="00B443EA"/>
    <w:rsid w:val="00B456CF"/>
    <w:rsid w:val="00B464E7"/>
    <w:rsid w:val="00B50467"/>
    <w:rsid w:val="00B624CB"/>
    <w:rsid w:val="00B673FB"/>
    <w:rsid w:val="00B7195E"/>
    <w:rsid w:val="00B73CFC"/>
    <w:rsid w:val="00B76D7B"/>
    <w:rsid w:val="00B83293"/>
    <w:rsid w:val="00B93FA9"/>
    <w:rsid w:val="00B96581"/>
    <w:rsid w:val="00BA1DF8"/>
    <w:rsid w:val="00BA2B5C"/>
    <w:rsid w:val="00BB0D66"/>
    <w:rsid w:val="00BB28E8"/>
    <w:rsid w:val="00BB2C3D"/>
    <w:rsid w:val="00BB51E5"/>
    <w:rsid w:val="00BC124E"/>
    <w:rsid w:val="00BC43B8"/>
    <w:rsid w:val="00BC4962"/>
    <w:rsid w:val="00BC5E66"/>
    <w:rsid w:val="00BC7050"/>
    <w:rsid w:val="00BD1B65"/>
    <w:rsid w:val="00BE1DA8"/>
    <w:rsid w:val="00BE6472"/>
    <w:rsid w:val="00BF169F"/>
    <w:rsid w:val="00BF1B44"/>
    <w:rsid w:val="00BF6BC7"/>
    <w:rsid w:val="00C04ED7"/>
    <w:rsid w:val="00C052CD"/>
    <w:rsid w:val="00C05E7A"/>
    <w:rsid w:val="00C07DEE"/>
    <w:rsid w:val="00C10E11"/>
    <w:rsid w:val="00C15471"/>
    <w:rsid w:val="00C20119"/>
    <w:rsid w:val="00C2172F"/>
    <w:rsid w:val="00C312DE"/>
    <w:rsid w:val="00C34782"/>
    <w:rsid w:val="00C35E88"/>
    <w:rsid w:val="00C35F7C"/>
    <w:rsid w:val="00C377F7"/>
    <w:rsid w:val="00C41710"/>
    <w:rsid w:val="00C41A78"/>
    <w:rsid w:val="00C4358B"/>
    <w:rsid w:val="00C440BB"/>
    <w:rsid w:val="00C449E9"/>
    <w:rsid w:val="00C45E82"/>
    <w:rsid w:val="00C46F13"/>
    <w:rsid w:val="00C52C77"/>
    <w:rsid w:val="00C53107"/>
    <w:rsid w:val="00C53944"/>
    <w:rsid w:val="00C54B93"/>
    <w:rsid w:val="00C5688D"/>
    <w:rsid w:val="00C60B70"/>
    <w:rsid w:val="00C617A5"/>
    <w:rsid w:val="00C64633"/>
    <w:rsid w:val="00C64704"/>
    <w:rsid w:val="00C76B1B"/>
    <w:rsid w:val="00C821B5"/>
    <w:rsid w:val="00C86918"/>
    <w:rsid w:val="00C95AAA"/>
    <w:rsid w:val="00C960BE"/>
    <w:rsid w:val="00C96EEB"/>
    <w:rsid w:val="00CA1EB4"/>
    <w:rsid w:val="00CA6528"/>
    <w:rsid w:val="00CA7AAF"/>
    <w:rsid w:val="00CB7CD7"/>
    <w:rsid w:val="00CC0CE7"/>
    <w:rsid w:val="00CC1C10"/>
    <w:rsid w:val="00CC2A2B"/>
    <w:rsid w:val="00CC42E6"/>
    <w:rsid w:val="00CC6233"/>
    <w:rsid w:val="00CD6DB2"/>
    <w:rsid w:val="00CE0B22"/>
    <w:rsid w:val="00CE3721"/>
    <w:rsid w:val="00CF19D0"/>
    <w:rsid w:val="00CF1FAD"/>
    <w:rsid w:val="00CF67B1"/>
    <w:rsid w:val="00D01402"/>
    <w:rsid w:val="00D028CD"/>
    <w:rsid w:val="00D10F69"/>
    <w:rsid w:val="00D21BFE"/>
    <w:rsid w:val="00D25D77"/>
    <w:rsid w:val="00D27171"/>
    <w:rsid w:val="00D2750C"/>
    <w:rsid w:val="00D3087C"/>
    <w:rsid w:val="00D34E27"/>
    <w:rsid w:val="00D46BA7"/>
    <w:rsid w:val="00D4780E"/>
    <w:rsid w:val="00D54819"/>
    <w:rsid w:val="00D6115B"/>
    <w:rsid w:val="00D6612C"/>
    <w:rsid w:val="00D7078A"/>
    <w:rsid w:val="00D70A73"/>
    <w:rsid w:val="00D7362F"/>
    <w:rsid w:val="00D7703A"/>
    <w:rsid w:val="00D81CDC"/>
    <w:rsid w:val="00D82B29"/>
    <w:rsid w:val="00D82F43"/>
    <w:rsid w:val="00D85807"/>
    <w:rsid w:val="00D8685D"/>
    <w:rsid w:val="00D86D65"/>
    <w:rsid w:val="00D915B5"/>
    <w:rsid w:val="00DA0A5B"/>
    <w:rsid w:val="00DA3006"/>
    <w:rsid w:val="00DA3899"/>
    <w:rsid w:val="00DB32AF"/>
    <w:rsid w:val="00DB412E"/>
    <w:rsid w:val="00DC1596"/>
    <w:rsid w:val="00DC21A7"/>
    <w:rsid w:val="00DC443F"/>
    <w:rsid w:val="00DC5668"/>
    <w:rsid w:val="00DC64D2"/>
    <w:rsid w:val="00DE0BCD"/>
    <w:rsid w:val="00DE1B50"/>
    <w:rsid w:val="00DE387C"/>
    <w:rsid w:val="00DE4EFA"/>
    <w:rsid w:val="00DE5BCF"/>
    <w:rsid w:val="00DE6325"/>
    <w:rsid w:val="00DE6723"/>
    <w:rsid w:val="00DF1559"/>
    <w:rsid w:val="00DF28DA"/>
    <w:rsid w:val="00DF3FB9"/>
    <w:rsid w:val="00DF4458"/>
    <w:rsid w:val="00DF5A98"/>
    <w:rsid w:val="00E02716"/>
    <w:rsid w:val="00E07C72"/>
    <w:rsid w:val="00E1382E"/>
    <w:rsid w:val="00E23E02"/>
    <w:rsid w:val="00E279FA"/>
    <w:rsid w:val="00E31370"/>
    <w:rsid w:val="00E353FB"/>
    <w:rsid w:val="00E402FC"/>
    <w:rsid w:val="00E45426"/>
    <w:rsid w:val="00E53169"/>
    <w:rsid w:val="00E53FB5"/>
    <w:rsid w:val="00E54683"/>
    <w:rsid w:val="00E54793"/>
    <w:rsid w:val="00E72904"/>
    <w:rsid w:val="00E72DD2"/>
    <w:rsid w:val="00E75979"/>
    <w:rsid w:val="00E76A21"/>
    <w:rsid w:val="00E82150"/>
    <w:rsid w:val="00E82D77"/>
    <w:rsid w:val="00E82E95"/>
    <w:rsid w:val="00E84B5B"/>
    <w:rsid w:val="00E8532F"/>
    <w:rsid w:val="00E85B90"/>
    <w:rsid w:val="00E926A7"/>
    <w:rsid w:val="00E95814"/>
    <w:rsid w:val="00E978B0"/>
    <w:rsid w:val="00EA0698"/>
    <w:rsid w:val="00EA3ED2"/>
    <w:rsid w:val="00EB2082"/>
    <w:rsid w:val="00EB4339"/>
    <w:rsid w:val="00EB4FAC"/>
    <w:rsid w:val="00EB75A8"/>
    <w:rsid w:val="00EC17AB"/>
    <w:rsid w:val="00EC1B31"/>
    <w:rsid w:val="00EC1C55"/>
    <w:rsid w:val="00EC3ED8"/>
    <w:rsid w:val="00EC74AE"/>
    <w:rsid w:val="00ED0AFA"/>
    <w:rsid w:val="00ED155B"/>
    <w:rsid w:val="00ED1DD9"/>
    <w:rsid w:val="00ED5065"/>
    <w:rsid w:val="00EE2552"/>
    <w:rsid w:val="00EE6707"/>
    <w:rsid w:val="00EF06BF"/>
    <w:rsid w:val="00EF34A5"/>
    <w:rsid w:val="00F07FAD"/>
    <w:rsid w:val="00F122C3"/>
    <w:rsid w:val="00F125D0"/>
    <w:rsid w:val="00F14427"/>
    <w:rsid w:val="00F23D3A"/>
    <w:rsid w:val="00F242DC"/>
    <w:rsid w:val="00F24C1D"/>
    <w:rsid w:val="00F2730A"/>
    <w:rsid w:val="00F27ED6"/>
    <w:rsid w:val="00F30012"/>
    <w:rsid w:val="00F30C8E"/>
    <w:rsid w:val="00F326F2"/>
    <w:rsid w:val="00F404A1"/>
    <w:rsid w:val="00F405E6"/>
    <w:rsid w:val="00F417BD"/>
    <w:rsid w:val="00F41FA5"/>
    <w:rsid w:val="00F444B4"/>
    <w:rsid w:val="00F566DC"/>
    <w:rsid w:val="00F57E43"/>
    <w:rsid w:val="00F64C5E"/>
    <w:rsid w:val="00F66EB1"/>
    <w:rsid w:val="00F67FB3"/>
    <w:rsid w:val="00F70259"/>
    <w:rsid w:val="00F707E4"/>
    <w:rsid w:val="00F75CF7"/>
    <w:rsid w:val="00F76410"/>
    <w:rsid w:val="00F7672D"/>
    <w:rsid w:val="00F772E4"/>
    <w:rsid w:val="00F83BEA"/>
    <w:rsid w:val="00F84EB5"/>
    <w:rsid w:val="00F857F1"/>
    <w:rsid w:val="00F96886"/>
    <w:rsid w:val="00FA0F08"/>
    <w:rsid w:val="00FA385C"/>
    <w:rsid w:val="00FA3976"/>
    <w:rsid w:val="00FA52FC"/>
    <w:rsid w:val="00FA7179"/>
    <w:rsid w:val="00FB0C27"/>
    <w:rsid w:val="00FB484B"/>
    <w:rsid w:val="00FC2E6F"/>
    <w:rsid w:val="00FC6FB7"/>
    <w:rsid w:val="00FD305A"/>
    <w:rsid w:val="00FD3C89"/>
    <w:rsid w:val="00FD45AC"/>
    <w:rsid w:val="00FD5238"/>
    <w:rsid w:val="00FD6FBB"/>
    <w:rsid w:val="00FE1D98"/>
    <w:rsid w:val="00FE522D"/>
    <w:rsid w:val="00FE5752"/>
    <w:rsid w:val="00FF4BD0"/>
    <w:rsid w:val="00FF6AD9"/>
    <w:rsid w:val="029FD5CB"/>
    <w:rsid w:val="1B8B628F"/>
    <w:rsid w:val="1E8F1A2C"/>
    <w:rsid w:val="2852886B"/>
    <w:rsid w:val="31B3E977"/>
    <w:rsid w:val="3A66C9C7"/>
    <w:rsid w:val="5963E230"/>
    <w:rsid w:val="65523013"/>
    <w:rsid w:val="65620A24"/>
    <w:rsid w:val="681F9719"/>
    <w:rsid w:val="7CC991EC"/>
  </w:rsids>
  <m:mathPr>
    <m:mathFont m:val="Cambria Math"/>
    <m:brkBin m:val="before"/>
    <m:brkBinSub m:val="--"/>
    <m:smallFrac/>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F6A37"/>
  <w15:docId w15:val="{8B607A19-F045-42D4-9B7F-5AF9EDC5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D305A"/>
    <w:pPr>
      <w:spacing w:after="0" w:line="240" w:lineRule="auto"/>
    </w:pPr>
    <w:rPr>
      <w:rFonts w:ascii="Times New Roman" w:eastAsia="Times New Roman" w:hAnsi="Times New Roman" w:cs="Times New Roman"/>
      <w:sz w:val="24"/>
      <w:szCs w:val="24"/>
      <w:lang w:eastAsia="sk-SK"/>
    </w:rPr>
  </w:style>
  <w:style w:type="paragraph" w:styleId="Nadpis1">
    <w:name w:val="heading 1"/>
    <w:aliases w:val="Heading1"/>
    <w:basedOn w:val="Normlny"/>
    <w:next w:val="Normlny"/>
    <w:link w:val="Nadpis1Char"/>
    <w:uiPriority w:val="9"/>
    <w:qFormat/>
    <w:rsid w:val="009D7F04"/>
    <w:pPr>
      <w:keepNext/>
      <w:tabs>
        <w:tab w:val="num" w:pos="540"/>
      </w:tabs>
      <w:jc w:val="center"/>
      <w:outlineLvl w:val="0"/>
    </w:pPr>
    <w:rPr>
      <w:rFonts w:eastAsia="Calibri"/>
      <w:sz w:val="40"/>
      <w:szCs w:val="20"/>
    </w:rPr>
  </w:style>
  <w:style w:type="paragraph" w:styleId="Nadpis2">
    <w:name w:val="heading 2"/>
    <w:aliases w:val="Heading2"/>
    <w:basedOn w:val="Normlny"/>
    <w:next w:val="Normlny"/>
    <w:link w:val="Nadpis2Char"/>
    <w:uiPriority w:val="99"/>
    <w:qFormat/>
    <w:rsid w:val="009D7F04"/>
    <w:pPr>
      <w:keepNext/>
      <w:tabs>
        <w:tab w:val="num" w:pos="540"/>
      </w:tabs>
      <w:spacing w:line="360" w:lineRule="auto"/>
      <w:jc w:val="center"/>
      <w:outlineLvl w:val="1"/>
    </w:pPr>
    <w:rPr>
      <w:rFonts w:eastAsia="Calibri"/>
      <w:b/>
      <w:sz w:val="30"/>
      <w:szCs w:val="20"/>
    </w:rPr>
  </w:style>
  <w:style w:type="paragraph" w:styleId="Nadpis3">
    <w:name w:val="heading 3"/>
    <w:basedOn w:val="Normlny"/>
    <w:next w:val="Normlny"/>
    <w:link w:val="Nadpis3Char"/>
    <w:qFormat/>
    <w:rsid w:val="009D7F04"/>
    <w:pPr>
      <w:keepNext/>
      <w:tabs>
        <w:tab w:val="num" w:pos="540"/>
      </w:tabs>
      <w:jc w:val="both"/>
      <w:outlineLvl w:val="2"/>
    </w:pPr>
    <w:rPr>
      <w:rFonts w:eastAsia="Calibri"/>
      <w:sz w:val="40"/>
      <w:szCs w:val="20"/>
    </w:rPr>
  </w:style>
  <w:style w:type="paragraph" w:styleId="Nadpis4">
    <w:name w:val="heading 4"/>
    <w:basedOn w:val="Normlny"/>
    <w:next w:val="Normlny"/>
    <w:link w:val="Nadpis4Char"/>
    <w:qFormat/>
    <w:rsid w:val="009D7F04"/>
    <w:pPr>
      <w:keepNext/>
      <w:tabs>
        <w:tab w:val="num" w:pos="576"/>
      </w:tabs>
      <w:jc w:val="center"/>
      <w:outlineLvl w:val="3"/>
    </w:pPr>
    <w:rPr>
      <w:rFonts w:eastAsia="Calibri"/>
      <w:b/>
      <w:szCs w:val="20"/>
    </w:rPr>
  </w:style>
  <w:style w:type="paragraph" w:styleId="Nadpis5">
    <w:name w:val="heading 5"/>
    <w:aliases w:val="podčiarknuté,Heading5"/>
    <w:basedOn w:val="Normlny"/>
    <w:next w:val="Normlny"/>
    <w:link w:val="Nadpis5Char"/>
    <w:uiPriority w:val="9"/>
    <w:qFormat/>
    <w:rsid w:val="009D7F04"/>
    <w:pPr>
      <w:keepNext/>
      <w:jc w:val="center"/>
      <w:outlineLvl w:val="4"/>
    </w:pPr>
    <w:rPr>
      <w:rFonts w:eastAsia="Calibri"/>
      <w:b/>
      <w:sz w:val="28"/>
      <w:szCs w:val="20"/>
    </w:rPr>
  </w:style>
  <w:style w:type="paragraph" w:styleId="Nadpis6">
    <w:name w:val="heading 6"/>
    <w:basedOn w:val="Normlny"/>
    <w:next w:val="Normlny"/>
    <w:link w:val="Nadpis6Char"/>
    <w:qFormat/>
    <w:rsid w:val="009D7F04"/>
    <w:pPr>
      <w:keepNext/>
      <w:jc w:val="both"/>
      <w:outlineLvl w:val="5"/>
    </w:pPr>
    <w:rPr>
      <w:rFonts w:eastAsia="Calibri"/>
      <w:b/>
      <w:szCs w:val="20"/>
    </w:rPr>
  </w:style>
  <w:style w:type="paragraph" w:styleId="Nadpis7">
    <w:name w:val="heading 7"/>
    <w:basedOn w:val="Normlny"/>
    <w:next w:val="Normlny"/>
    <w:link w:val="Nadpis7Char"/>
    <w:uiPriority w:val="9"/>
    <w:qFormat/>
    <w:rsid w:val="009D7F04"/>
    <w:pPr>
      <w:keepNext/>
      <w:spacing w:line="360" w:lineRule="auto"/>
      <w:jc w:val="both"/>
      <w:outlineLvl w:val="6"/>
    </w:pPr>
    <w:rPr>
      <w:rFonts w:eastAsia="Calibri"/>
      <w:b/>
      <w:szCs w:val="20"/>
      <w:u w:val="single"/>
    </w:rPr>
  </w:style>
  <w:style w:type="paragraph" w:styleId="Nadpis8">
    <w:name w:val="heading 8"/>
    <w:basedOn w:val="Normlny"/>
    <w:next w:val="Normlny"/>
    <w:link w:val="Nadpis8Char"/>
    <w:uiPriority w:val="9"/>
    <w:qFormat/>
    <w:rsid w:val="009D7F04"/>
    <w:pPr>
      <w:keepNext/>
      <w:ind w:firstLine="708"/>
      <w:jc w:val="both"/>
      <w:outlineLvl w:val="7"/>
    </w:pPr>
    <w:rPr>
      <w:rFonts w:eastAsia="Calibri"/>
      <w:szCs w:val="20"/>
      <w:u w:val="single"/>
    </w:rPr>
  </w:style>
  <w:style w:type="paragraph" w:styleId="Nadpis9">
    <w:name w:val="heading 9"/>
    <w:basedOn w:val="Normlny"/>
    <w:next w:val="Normlny"/>
    <w:link w:val="Nadpis9Char"/>
    <w:uiPriority w:val="9"/>
    <w:qFormat/>
    <w:rsid w:val="009D7F04"/>
    <w:pPr>
      <w:keepNext/>
      <w:outlineLvl w:val="8"/>
    </w:pPr>
    <w:rPr>
      <w:rFonts w:eastAsia="Calibri"/>
      <w:b/>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
    <w:basedOn w:val="Predvolenpsmoodseku"/>
    <w:link w:val="Nadpis1"/>
    <w:uiPriority w:val="9"/>
    <w:rsid w:val="009D7F04"/>
    <w:rPr>
      <w:rFonts w:ascii="Times New Roman" w:eastAsia="Calibri" w:hAnsi="Times New Roman" w:cs="Times New Roman"/>
      <w:noProof/>
      <w:sz w:val="40"/>
      <w:szCs w:val="20"/>
      <w:lang w:eastAsia="sk-SK"/>
    </w:rPr>
  </w:style>
  <w:style w:type="character" w:customStyle="1" w:styleId="Nadpis2Char">
    <w:name w:val="Nadpis 2 Char"/>
    <w:aliases w:val="Heading2 Char"/>
    <w:basedOn w:val="Predvolenpsmoodseku"/>
    <w:link w:val="Nadpis2"/>
    <w:uiPriority w:val="99"/>
    <w:rsid w:val="009D7F04"/>
    <w:rPr>
      <w:rFonts w:ascii="Times New Roman" w:eastAsia="Calibri" w:hAnsi="Times New Roman" w:cs="Times New Roman"/>
      <w:b/>
      <w:noProof/>
      <w:sz w:val="30"/>
      <w:szCs w:val="20"/>
      <w:lang w:eastAsia="sk-SK"/>
    </w:rPr>
  </w:style>
  <w:style w:type="character" w:customStyle="1" w:styleId="Nadpis3Char">
    <w:name w:val="Nadpis 3 Char"/>
    <w:basedOn w:val="Predvolenpsmoodseku"/>
    <w:link w:val="Nadpis3"/>
    <w:rsid w:val="009D7F04"/>
    <w:rPr>
      <w:rFonts w:ascii="Times New Roman" w:eastAsia="Calibri" w:hAnsi="Times New Roman" w:cs="Times New Roman"/>
      <w:noProof/>
      <w:sz w:val="40"/>
      <w:szCs w:val="20"/>
      <w:lang w:eastAsia="sk-SK"/>
    </w:rPr>
  </w:style>
  <w:style w:type="character" w:customStyle="1" w:styleId="Nadpis4Char">
    <w:name w:val="Nadpis 4 Char"/>
    <w:basedOn w:val="Predvolenpsmoodseku"/>
    <w:link w:val="Nadpis4"/>
    <w:rsid w:val="009D7F04"/>
    <w:rPr>
      <w:rFonts w:ascii="Times New Roman" w:eastAsia="Calibri" w:hAnsi="Times New Roman" w:cs="Times New Roman"/>
      <w:b/>
      <w:noProof/>
      <w:sz w:val="24"/>
      <w:szCs w:val="20"/>
      <w:lang w:eastAsia="sk-SK"/>
    </w:rPr>
  </w:style>
  <w:style w:type="character" w:customStyle="1" w:styleId="Nadpis5Char">
    <w:name w:val="Nadpis 5 Char"/>
    <w:aliases w:val="podčiarknuté Char,Heading5 Char"/>
    <w:basedOn w:val="Predvolenpsmoodseku"/>
    <w:link w:val="Nadpis5"/>
    <w:uiPriority w:val="9"/>
    <w:rsid w:val="009D7F04"/>
    <w:rPr>
      <w:rFonts w:ascii="Times New Roman" w:eastAsia="Calibri" w:hAnsi="Times New Roman" w:cs="Times New Roman"/>
      <w:b/>
      <w:noProof/>
      <w:sz w:val="28"/>
      <w:szCs w:val="20"/>
      <w:lang w:eastAsia="sk-SK"/>
    </w:rPr>
  </w:style>
  <w:style w:type="character" w:customStyle="1" w:styleId="Nadpis6Char">
    <w:name w:val="Nadpis 6 Char"/>
    <w:basedOn w:val="Predvolenpsmoodseku"/>
    <w:link w:val="Nadpis6"/>
    <w:rsid w:val="009D7F04"/>
    <w:rPr>
      <w:rFonts w:ascii="Times New Roman" w:eastAsia="Calibri" w:hAnsi="Times New Roman" w:cs="Times New Roman"/>
      <w:b/>
      <w:noProof/>
      <w:sz w:val="24"/>
      <w:szCs w:val="20"/>
      <w:lang w:eastAsia="sk-SK"/>
    </w:rPr>
  </w:style>
  <w:style w:type="character" w:customStyle="1" w:styleId="Nadpis7Char">
    <w:name w:val="Nadpis 7 Char"/>
    <w:basedOn w:val="Predvolenpsmoodseku"/>
    <w:link w:val="Nadpis7"/>
    <w:uiPriority w:val="9"/>
    <w:rsid w:val="009D7F04"/>
    <w:rPr>
      <w:rFonts w:ascii="Times New Roman" w:eastAsia="Calibri" w:hAnsi="Times New Roman" w:cs="Times New Roman"/>
      <w:b/>
      <w:noProof/>
      <w:sz w:val="24"/>
      <w:szCs w:val="20"/>
      <w:u w:val="single"/>
      <w:lang w:eastAsia="sk-SK"/>
    </w:rPr>
  </w:style>
  <w:style w:type="character" w:customStyle="1" w:styleId="Nadpis8Char">
    <w:name w:val="Nadpis 8 Char"/>
    <w:basedOn w:val="Predvolenpsmoodseku"/>
    <w:link w:val="Nadpis8"/>
    <w:uiPriority w:val="9"/>
    <w:rsid w:val="009D7F04"/>
    <w:rPr>
      <w:rFonts w:ascii="Times New Roman" w:eastAsia="Calibri" w:hAnsi="Times New Roman" w:cs="Times New Roman"/>
      <w:noProof/>
      <w:sz w:val="24"/>
      <w:szCs w:val="20"/>
      <w:u w:val="single"/>
      <w:lang w:eastAsia="sk-SK"/>
    </w:rPr>
  </w:style>
  <w:style w:type="character" w:customStyle="1" w:styleId="Nadpis9Char">
    <w:name w:val="Nadpis 9 Char"/>
    <w:basedOn w:val="Predvolenpsmoodseku"/>
    <w:link w:val="Nadpis9"/>
    <w:uiPriority w:val="9"/>
    <w:rsid w:val="009D7F04"/>
    <w:rPr>
      <w:rFonts w:ascii="Times New Roman" w:eastAsia="Calibri" w:hAnsi="Times New Roman" w:cs="Times New Roman"/>
      <w:b/>
      <w:noProof/>
      <w:sz w:val="24"/>
      <w:szCs w:val="20"/>
      <w:u w:val="single"/>
      <w:lang w:eastAsia="sk-SK"/>
    </w:rPr>
  </w:style>
  <w:style w:type="paragraph" w:styleId="Zarkazkladnhotextu2">
    <w:name w:val="Body Text Indent 2"/>
    <w:basedOn w:val="Normlny"/>
    <w:link w:val="Zarkazkladnhotextu2Char"/>
    <w:uiPriority w:val="99"/>
    <w:rsid w:val="009D7F04"/>
    <w:pPr>
      <w:ind w:left="360"/>
      <w:jc w:val="both"/>
    </w:pPr>
    <w:rPr>
      <w:rFonts w:eastAsia="Calibri"/>
      <w:szCs w:val="20"/>
    </w:rPr>
  </w:style>
  <w:style w:type="character" w:customStyle="1" w:styleId="Zarkazkladnhotextu2Char">
    <w:name w:val="Zarážka základného textu 2 Char"/>
    <w:basedOn w:val="Predvolenpsmoodseku"/>
    <w:link w:val="Zarkazkladnhotextu2"/>
    <w:uiPriority w:val="99"/>
    <w:rsid w:val="009D7F04"/>
    <w:rPr>
      <w:rFonts w:ascii="Times New Roman" w:eastAsia="Calibri" w:hAnsi="Times New Roman" w:cs="Times New Roman"/>
      <w:noProof/>
      <w:sz w:val="24"/>
      <w:szCs w:val="20"/>
      <w:lang w:eastAsia="sk-SK"/>
    </w:rPr>
  </w:style>
  <w:style w:type="paragraph" w:styleId="Hlavika">
    <w:name w:val="header"/>
    <w:basedOn w:val="Normlny"/>
    <w:link w:val="HlavikaChar"/>
    <w:uiPriority w:val="99"/>
    <w:rsid w:val="009D7F04"/>
    <w:pPr>
      <w:tabs>
        <w:tab w:val="center" w:pos="4536"/>
        <w:tab w:val="right" w:pos="9072"/>
      </w:tabs>
    </w:pPr>
    <w:rPr>
      <w:rFonts w:eastAsia="Calibri"/>
      <w:szCs w:val="20"/>
    </w:rPr>
  </w:style>
  <w:style w:type="character" w:customStyle="1" w:styleId="HlavikaChar">
    <w:name w:val="Hlavička Char"/>
    <w:basedOn w:val="Predvolenpsmoodseku"/>
    <w:link w:val="Hlavika"/>
    <w:uiPriority w:val="99"/>
    <w:rsid w:val="009D7F04"/>
    <w:rPr>
      <w:rFonts w:ascii="Times New Roman" w:eastAsia="Calibri" w:hAnsi="Times New Roman" w:cs="Times New Roman"/>
      <w:noProof/>
      <w:sz w:val="24"/>
      <w:szCs w:val="20"/>
      <w:lang w:eastAsia="sk-SK"/>
    </w:rPr>
  </w:style>
  <w:style w:type="paragraph" w:styleId="Pta">
    <w:name w:val="footer"/>
    <w:basedOn w:val="Normlny"/>
    <w:link w:val="PtaChar"/>
    <w:rsid w:val="009D7F04"/>
    <w:pPr>
      <w:tabs>
        <w:tab w:val="center" w:pos="4536"/>
        <w:tab w:val="right" w:pos="9072"/>
      </w:tabs>
    </w:pPr>
    <w:rPr>
      <w:rFonts w:eastAsia="Calibri"/>
      <w:szCs w:val="20"/>
    </w:rPr>
  </w:style>
  <w:style w:type="character" w:customStyle="1" w:styleId="PtaChar">
    <w:name w:val="Päta Char"/>
    <w:basedOn w:val="Predvolenpsmoodseku"/>
    <w:link w:val="Pta"/>
    <w:rsid w:val="009D7F04"/>
    <w:rPr>
      <w:rFonts w:ascii="Times New Roman" w:eastAsia="Calibri" w:hAnsi="Times New Roman" w:cs="Times New Roman"/>
      <w:noProof/>
      <w:sz w:val="24"/>
      <w:szCs w:val="20"/>
      <w:lang w:eastAsia="sk-SK"/>
    </w:rPr>
  </w:style>
  <w:style w:type="character" w:styleId="slostrany">
    <w:name w:val="page number"/>
    <w:rsid w:val="009D7F04"/>
    <w:rPr>
      <w:rFonts w:cs="Times New Roman"/>
    </w:rPr>
  </w:style>
  <w:style w:type="paragraph" w:styleId="Zkladntext3">
    <w:name w:val="Body Text 3"/>
    <w:basedOn w:val="Normlny"/>
    <w:link w:val="Zkladntext3Char"/>
    <w:rsid w:val="009D7F04"/>
    <w:pPr>
      <w:jc w:val="center"/>
    </w:pPr>
    <w:rPr>
      <w:rFonts w:eastAsia="Calibri"/>
      <w:color w:val="FF0000"/>
      <w:sz w:val="20"/>
      <w:szCs w:val="20"/>
    </w:rPr>
  </w:style>
  <w:style w:type="character" w:customStyle="1" w:styleId="Zkladntext3Char">
    <w:name w:val="Základný text 3 Char"/>
    <w:basedOn w:val="Predvolenpsmoodseku"/>
    <w:link w:val="Zkladntext3"/>
    <w:rsid w:val="009D7F04"/>
    <w:rPr>
      <w:rFonts w:ascii="Times New Roman" w:eastAsia="Calibri" w:hAnsi="Times New Roman" w:cs="Times New Roman"/>
      <w:noProof/>
      <w:color w:val="FF0000"/>
      <w:szCs w:val="20"/>
      <w:lang w:eastAsia="sk-SK"/>
    </w:rPr>
  </w:style>
  <w:style w:type="paragraph" w:styleId="Zkladntext2">
    <w:name w:val="Body Text 2"/>
    <w:basedOn w:val="Normlny"/>
    <w:link w:val="Zkladntext2Char"/>
    <w:rsid w:val="009D7F04"/>
    <w:rPr>
      <w:rFonts w:ascii="Arial" w:eastAsia="Calibri" w:hAnsi="Arial"/>
      <w:sz w:val="20"/>
      <w:szCs w:val="20"/>
    </w:rPr>
  </w:style>
  <w:style w:type="character" w:customStyle="1" w:styleId="Zkladntext2Char">
    <w:name w:val="Základný text 2 Char"/>
    <w:basedOn w:val="Predvolenpsmoodseku"/>
    <w:link w:val="Zkladntext2"/>
    <w:rsid w:val="009D7F04"/>
    <w:rPr>
      <w:rFonts w:ascii="Arial" w:eastAsia="Calibri" w:hAnsi="Arial" w:cs="Times New Roman"/>
      <w:noProof/>
      <w:szCs w:val="20"/>
      <w:lang w:eastAsia="sk-SK"/>
    </w:rPr>
  </w:style>
  <w:style w:type="paragraph" w:styleId="Zarkazkladnhotextu3">
    <w:name w:val="Body Text Indent 3"/>
    <w:basedOn w:val="Normlny"/>
    <w:link w:val="Zarkazkladnhotextu3Char"/>
    <w:uiPriority w:val="99"/>
    <w:rsid w:val="009D7F04"/>
    <w:pPr>
      <w:ind w:left="4860"/>
    </w:pPr>
    <w:rPr>
      <w:rFonts w:eastAsia="Calibri"/>
      <w:sz w:val="30"/>
      <w:szCs w:val="20"/>
    </w:rPr>
  </w:style>
  <w:style w:type="character" w:customStyle="1" w:styleId="Zarkazkladnhotextu3Char">
    <w:name w:val="Zarážka základného textu 3 Char"/>
    <w:basedOn w:val="Predvolenpsmoodseku"/>
    <w:link w:val="Zarkazkladnhotextu3"/>
    <w:uiPriority w:val="99"/>
    <w:rsid w:val="009D7F04"/>
    <w:rPr>
      <w:rFonts w:ascii="Times New Roman" w:eastAsia="Calibri" w:hAnsi="Times New Roman" w:cs="Times New Roman"/>
      <w:noProof/>
      <w:sz w:val="30"/>
      <w:szCs w:val="20"/>
      <w:lang w:eastAsia="sk-SK"/>
    </w:rPr>
  </w:style>
  <w:style w:type="paragraph" w:styleId="Zkladntext">
    <w:name w:val="Body Text"/>
    <w:aliases w:val="Obsah"/>
    <w:basedOn w:val="Normlny"/>
    <w:link w:val="ZkladntextChar"/>
    <w:uiPriority w:val="99"/>
    <w:qFormat/>
    <w:rsid w:val="009D7F04"/>
    <w:pPr>
      <w:jc w:val="both"/>
    </w:pPr>
    <w:rPr>
      <w:rFonts w:eastAsia="Calibri"/>
      <w:szCs w:val="20"/>
    </w:rPr>
  </w:style>
  <w:style w:type="character" w:customStyle="1" w:styleId="ZkladntextChar">
    <w:name w:val="Základný text Char"/>
    <w:aliases w:val="Obsah Char"/>
    <w:basedOn w:val="Predvolenpsmoodseku"/>
    <w:link w:val="Zkladntext"/>
    <w:uiPriority w:val="99"/>
    <w:rsid w:val="009D7F04"/>
    <w:rPr>
      <w:rFonts w:ascii="Times New Roman" w:eastAsia="Calibri" w:hAnsi="Times New Roman" w:cs="Times New Roman"/>
      <w:noProof/>
      <w:sz w:val="24"/>
      <w:szCs w:val="20"/>
      <w:lang w:eastAsia="sk-SK"/>
    </w:rPr>
  </w:style>
  <w:style w:type="character" w:styleId="PsacstrojHTML">
    <w:name w:val="HTML Typewriter"/>
    <w:uiPriority w:val="99"/>
    <w:rsid w:val="009D7F04"/>
    <w:rPr>
      <w:rFonts w:ascii="Courier New" w:hAnsi="Courier New" w:cs="Times New Roman"/>
      <w:sz w:val="20"/>
    </w:rPr>
  </w:style>
  <w:style w:type="character" w:customStyle="1" w:styleId="hodnota">
    <w:name w:val="hodnota"/>
    <w:uiPriority w:val="99"/>
    <w:rsid w:val="009D7F04"/>
  </w:style>
  <w:style w:type="character" w:customStyle="1" w:styleId="pre">
    <w:name w:val="pre"/>
    <w:uiPriority w:val="99"/>
    <w:rsid w:val="009D7F04"/>
  </w:style>
  <w:style w:type="character" w:customStyle="1" w:styleId="TextkomentraChar">
    <w:name w:val="Text komentára Char"/>
    <w:aliases w:val="Text poznámky Char"/>
    <w:link w:val="Textkomentra"/>
    <w:uiPriority w:val="99"/>
    <w:locked/>
    <w:rsid w:val="009D7F04"/>
    <w:rPr>
      <w:rFonts w:ascii="Times New Roman" w:hAnsi="Times New Roman"/>
      <w:noProof/>
      <w:lang w:eastAsia="sk-SK"/>
    </w:rPr>
  </w:style>
  <w:style w:type="paragraph" w:styleId="Textkomentra">
    <w:name w:val="annotation text"/>
    <w:aliases w:val="Text poznámky"/>
    <w:basedOn w:val="Normlny"/>
    <w:link w:val="TextkomentraChar"/>
    <w:uiPriority w:val="99"/>
    <w:rsid w:val="009D7F04"/>
    <w:rPr>
      <w:rFonts w:eastAsiaTheme="minorHAnsi" w:cstheme="minorBidi"/>
      <w:sz w:val="20"/>
      <w:szCs w:val="22"/>
    </w:rPr>
  </w:style>
  <w:style w:type="character" w:customStyle="1" w:styleId="TextkomentraChar1">
    <w:name w:val="Text komentára Char1"/>
    <w:basedOn w:val="Predvolenpsmoodseku"/>
    <w:semiHidden/>
    <w:rsid w:val="009D7F04"/>
    <w:rPr>
      <w:rFonts w:ascii="Times New Roman" w:eastAsia="Times New Roman" w:hAnsi="Times New Roman" w:cs="Times New Roman"/>
      <w:noProof/>
      <w:szCs w:val="20"/>
      <w:lang w:eastAsia="sk-SK"/>
    </w:rPr>
  </w:style>
  <w:style w:type="character" w:customStyle="1" w:styleId="CommentTextChar1">
    <w:name w:val="Comment Text Char1"/>
    <w:uiPriority w:val="99"/>
    <w:semiHidden/>
    <w:rsid w:val="009D7F04"/>
    <w:rPr>
      <w:rFonts w:ascii="Times New Roman" w:eastAsia="Times New Roman" w:hAnsi="Times New Roman"/>
      <w:noProof/>
      <w:sz w:val="20"/>
      <w:szCs w:val="20"/>
    </w:rPr>
  </w:style>
  <w:style w:type="character" w:customStyle="1" w:styleId="PredmetkomentraChar">
    <w:name w:val="Predmet komentára Char"/>
    <w:link w:val="Predmetkomentra"/>
    <w:uiPriority w:val="99"/>
    <w:locked/>
    <w:rsid w:val="009D7F04"/>
    <w:rPr>
      <w:rFonts w:ascii="Times New Roman" w:hAnsi="Times New Roman"/>
      <w:b/>
      <w:noProof/>
      <w:lang w:eastAsia="sk-SK"/>
    </w:rPr>
  </w:style>
  <w:style w:type="paragraph" w:styleId="Predmetkomentra">
    <w:name w:val="annotation subject"/>
    <w:basedOn w:val="Textkomentra"/>
    <w:next w:val="Textkomentra"/>
    <w:link w:val="PredmetkomentraChar"/>
    <w:uiPriority w:val="99"/>
    <w:rsid w:val="009D7F04"/>
    <w:rPr>
      <w:b/>
    </w:rPr>
  </w:style>
  <w:style w:type="character" w:customStyle="1" w:styleId="PredmetkomentraChar1">
    <w:name w:val="Predmet komentára Char1"/>
    <w:basedOn w:val="TextkomentraChar1"/>
    <w:rsid w:val="009D7F04"/>
    <w:rPr>
      <w:rFonts w:ascii="Times New Roman" w:eastAsia="Times New Roman" w:hAnsi="Times New Roman" w:cs="Times New Roman"/>
      <w:b/>
      <w:bCs/>
      <w:noProof/>
      <w:szCs w:val="20"/>
      <w:lang w:eastAsia="sk-SK"/>
    </w:rPr>
  </w:style>
  <w:style w:type="character" w:customStyle="1" w:styleId="CommentSubjectChar1">
    <w:name w:val="Comment Subject Char1"/>
    <w:uiPriority w:val="99"/>
    <w:semiHidden/>
    <w:rsid w:val="009D7F04"/>
    <w:rPr>
      <w:rFonts w:ascii="Times New Roman" w:eastAsia="Times New Roman" w:hAnsi="Times New Roman"/>
      <w:b/>
      <w:bCs/>
      <w:noProof/>
      <w:sz w:val="20"/>
      <w:szCs w:val="20"/>
      <w:lang w:eastAsia="sk-SK"/>
    </w:rPr>
  </w:style>
  <w:style w:type="character" w:customStyle="1" w:styleId="TextbublinyChar">
    <w:name w:val="Text bubliny Char"/>
    <w:link w:val="Textbubliny"/>
    <w:uiPriority w:val="99"/>
    <w:semiHidden/>
    <w:locked/>
    <w:rsid w:val="009D7F04"/>
    <w:rPr>
      <w:rFonts w:ascii="Tahoma" w:hAnsi="Tahoma"/>
      <w:noProof/>
      <w:sz w:val="16"/>
      <w:lang w:eastAsia="sk-SK"/>
    </w:rPr>
  </w:style>
  <w:style w:type="paragraph" w:styleId="Textbubliny">
    <w:name w:val="Balloon Text"/>
    <w:basedOn w:val="Normlny"/>
    <w:link w:val="TextbublinyChar"/>
    <w:uiPriority w:val="99"/>
    <w:semiHidden/>
    <w:rsid w:val="009D7F04"/>
    <w:rPr>
      <w:rFonts w:ascii="Tahoma" w:eastAsiaTheme="minorHAnsi" w:hAnsi="Tahoma" w:cstheme="minorBidi"/>
      <w:sz w:val="16"/>
      <w:szCs w:val="22"/>
    </w:rPr>
  </w:style>
  <w:style w:type="character" w:customStyle="1" w:styleId="TextbublinyChar1">
    <w:name w:val="Text bubliny Char1"/>
    <w:basedOn w:val="Predvolenpsmoodseku"/>
    <w:uiPriority w:val="99"/>
    <w:semiHidden/>
    <w:rsid w:val="009D7F04"/>
    <w:rPr>
      <w:rFonts w:ascii="Segoe UI" w:eastAsia="Times New Roman" w:hAnsi="Segoe UI" w:cs="Segoe UI"/>
      <w:noProof/>
      <w:sz w:val="18"/>
      <w:szCs w:val="18"/>
      <w:lang w:eastAsia="sk-SK"/>
    </w:rPr>
  </w:style>
  <w:style w:type="character" w:customStyle="1" w:styleId="BalloonTextChar1">
    <w:name w:val="Balloon Text Char1"/>
    <w:uiPriority w:val="99"/>
    <w:semiHidden/>
    <w:rsid w:val="009D7F04"/>
    <w:rPr>
      <w:rFonts w:ascii="Times New Roman" w:eastAsia="Times New Roman" w:hAnsi="Times New Roman"/>
      <w:noProof/>
      <w:sz w:val="0"/>
      <w:szCs w:val="0"/>
    </w:rPr>
  </w:style>
  <w:style w:type="character" w:customStyle="1" w:styleId="Farebnzoznamzvraznenie1Char">
    <w:name w:val="Farebný zoznam – zvýraznenie 1 Char"/>
    <w:aliases w:val="body Char,Odsek zoznamu2 Char,List Paragraph Char,ODRAZKY PRVA UROVEN Char,List Paragraph1 Char,Stredná mriežka 1 – zvýraznenie 2 Char"/>
    <w:link w:val="Farebnzoznamzvraznenie1"/>
    <w:uiPriority w:val="99"/>
    <w:qFormat/>
    <w:rsid w:val="009D7F04"/>
    <w:rPr>
      <w:rFonts w:ascii="Times New Roman" w:eastAsia="Times New Roman" w:hAnsi="Times New Roman"/>
      <w:noProof/>
      <w:sz w:val="24"/>
      <w:szCs w:val="24"/>
    </w:rPr>
  </w:style>
  <w:style w:type="character" w:customStyle="1" w:styleId="TextvysvetlivkyChar">
    <w:name w:val="Text vysvetlivky Char"/>
    <w:link w:val="Textvysvetlivky"/>
    <w:uiPriority w:val="99"/>
    <w:semiHidden/>
    <w:locked/>
    <w:rsid w:val="009D7F04"/>
    <w:rPr>
      <w:rFonts w:ascii="Times New Roman" w:hAnsi="Times New Roman"/>
      <w:lang w:val="fr-FR" w:eastAsia="sk-SK"/>
    </w:rPr>
  </w:style>
  <w:style w:type="paragraph" w:styleId="Textvysvetlivky">
    <w:name w:val="endnote text"/>
    <w:basedOn w:val="Normlny"/>
    <w:link w:val="TextvysvetlivkyChar"/>
    <w:uiPriority w:val="99"/>
    <w:semiHidden/>
    <w:rsid w:val="009D7F04"/>
    <w:pPr>
      <w:autoSpaceDE w:val="0"/>
      <w:autoSpaceDN w:val="0"/>
      <w:spacing w:after="240"/>
      <w:jc w:val="both"/>
    </w:pPr>
    <w:rPr>
      <w:rFonts w:eastAsiaTheme="minorHAnsi" w:cstheme="minorBidi"/>
      <w:sz w:val="20"/>
      <w:szCs w:val="22"/>
      <w:lang w:val="fr-FR"/>
    </w:rPr>
  </w:style>
  <w:style w:type="character" w:customStyle="1" w:styleId="TextvysvetlivkyChar1">
    <w:name w:val="Text vysvetlivky Char1"/>
    <w:basedOn w:val="Predvolenpsmoodseku"/>
    <w:uiPriority w:val="99"/>
    <w:semiHidden/>
    <w:rsid w:val="009D7F04"/>
    <w:rPr>
      <w:rFonts w:ascii="Times New Roman" w:eastAsia="Times New Roman" w:hAnsi="Times New Roman" w:cs="Times New Roman"/>
      <w:noProof/>
      <w:szCs w:val="20"/>
      <w:lang w:eastAsia="sk-SK"/>
    </w:rPr>
  </w:style>
  <w:style w:type="character" w:customStyle="1" w:styleId="EndnoteTextChar1">
    <w:name w:val="Endnote Text Char1"/>
    <w:uiPriority w:val="99"/>
    <w:semiHidden/>
    <w:rsid w:val="009D7F04"/>
    <w:rPr>
      <w:rFonts w:ascii="Times New Roman" w:eastAsia="Times New Roman" w:hAnsi="Times New Roman"/>
      <w:noProof/>
      <w:sz w:val="20"/>
      <w:szCs w:val="20"/>
    </w:rPr>
  </w:style>
  <w:style w:type="paragraph" w:customStyle="1" w:styleId="Default">
    <w:name w:val="Default"/>
    <w:rsid w:val="009D7F04"/>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table" w:styleId="Mriekatabuky">
    <w:name w:val="Table Grid"/>
    <w:basedOn w:val="Normlnatabuka"/>
    <w:uiPriority w:val="39"/>
    <w:rsid w:val="009D7F04"/>
    <w:pPr>
      <w:spacing w:after="0" w:line="240" w:lineRule="auto"/>
    </w:pPr>
    <w:rPr>
      <w:rFonts w:ascii="Calibri" w:eastAsia="Times New Roman" w:hAnsi="Calibri" w:cs="Calibri"/>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rsid w:val="009D7F04"/>
    <w:rPr>
      <w:rFonts w:cs="Times New Roman"/>
      <w:color w:val="0000FF"/>
      <w:u w:val="single"/>
    </w:rPr>
  </w:style>
  <w:style w:type="character" w:styleId="Vrazn">
    <w:name w:val="Strong"/>
    <w:uiPriority w:val="22"/>
    <w:qFormat/>
    <w:rsid w:val="009D7F04"/>
    <w:rPr>
      <w:rFonts w:cs="Times New Roman"/>
      <w:b/>
    </w:rPr>
  </w:style>
  <w:style w:type="paragraph" w:styleId="Zarkazkladnhotextu">
    <w:name w:val="Body Text Indent"/>
    <w:basedOn w:val="Normlny"/>
    <w:link w:val="ZarkazkladnhotextuChar"/>
    <w:uiPriority w:val="99"/>
    <w:rsid w:val="009D7F04"/>
    <w:pPr>
      <w:spacing w:after="120"/>
      <w:ind w:left="283"/>
    </w:pPr>
    <w:rPr>
      <w:rFonts w:eastAsia="Calibri"/>
      <w:szCs w:val="20"/>
    </w:rPr>
  </w:style>
  <w:style w:type="character" w:customStyle="1" w:styleId="ZarkazkladnhotextuChar">
    <w:name w:val="Zarážka základného textu Char"/>
    <w:basedOn w:val="Predvolenpsmoodseku"/>
    <w:link w:val="Zarkazkladnhotextu"/>
    <w:uiPriority w:val="99"/>
    <w:rsid w:val="009D7F04"/>
    <w:rPr>
      <w:rFonts w:ascii="Times New Roman" w:eastAsia="Calibri" w:hAnsi="Times New Roman" w:cs="Times New Roman"/>
      <w:noProof/>
      <w:sz w:val="24"/>
      <w:szCs w:val="20"/>
      <w:lang w:eastAsia="sk-SK"/>
    </w:rPr>
  </w:style>
  <w:style w:type="paragraph" w:customStyle="1" w:styleId="C3">
    <w:name w:val="C3"/>
    <w:basedOn w:val="Normlny"/>
    <w:uiPriority w:val="99"/>
    <w:rsid w:val="009D7F04"/>
    <w:pPr>
      <w:tabs>
        <w:tab w:val="num" w:pos="360"/>
        <w:tab w:val="left" w:pos="1065"/>
        <w:tab w:val="num" w:pos="2098"/>
        <w:tab w:val="left" w:pos="2880"/>
      </w:tabs>
      <w:ind w:left="1638" w:hanging="504"/>
      <w:jc w:val="both"/>
    </w:pPr>
    <w:rPr>
      <w:b/>
      <w:bCs/>
      <w:lang w:eastAsia="cs-CZ"/>
    </w:rPr>
  </w:style>
  <w:style w:type="paragraph" w:styleId="Nzov">
    <w:name w:val="Title"/>
    <w:basedOn w:val="Normlny"/>
    <w:link w:val="NzovChar"/>
    <w:qFormat/>
    <w:rsid w:val="009D7F04"/>
    <w:pPr>
      <w:jc w:val="center"/>
    </w:pPr>
    <w:rPr>
      <w:rFonts w:eastAsia="Calibri"/>
      <w:b/>
      <w:sz w:val="32"/>
      <w:szCs w:val="20"/>
    </w:rPr>
  </w:style>
  <w:style w:type="character" w:customStyle="1" w:styleId="NzovChar">
    <w:name w:val="Názov Char"/>
    <w:basedOn w:val="Predvolenpsmoodseku"/>
    <w:link w:val="Nzov"/>
    <w:rsid w:val="009D7F04"/>
    <w:rPr>
      <w:rFonts w:ascii="Times New Roman" w:eastAsia="Calibri" w:hAnsi="Times New Roman" w:cs="Times New Roman"/>
      <w:b/>
      <w:sz w:val="32"/>
      <w:szCs w:val="20"/>
      <w:lang w:eastAsia="sk-SK"/>
    </w:rPr>
  </w:style>
  <w:style w:type="paragraph" w:customStyle="1" w:styleId="Bezriadkovania2">
    <w:name w:val="Bez riadkovania2"/>
    <w:uiPriority w:val="99"/>
    <w:rsid w:val="009D7F04"/>
    <w:pPr>
      <w:spacing w:after="0" w:line="240" w:lineRule="auto"/>
    </w:pPr>
    <w:rPr>
      <w:rFonts w:ascii="Calibri" w:eastAsia="Times New Roman" w:hAnsi="Calibri" w:cs="Calibri"/>
      <w:sz w:val="22"/>
    </w:rPr>
  </w:style>
  <w:style w:type="paragraph" w:customStyle="1" w:styleId="Zkladntext1">
    <w:name w:val="Základný text1"/>
    <w:uiPriority w:val="99"/>
    <w:rsid w:val="009D7F04"/>
    <w:pPr>
      <w:widowControl w:val="0"/>
      <w:autoSpaceDE w:val="0"/>
      <w:autoSpaceDN w:val="0"/>
      <w:spacing w:before="160" w:after="0" w:line="240" w:lineRule="auto"/>
      <w:ind w:firstLine="454"/>
      <w:jc w:val="both"/>
    </w:pPr>
    <w:rPr>
      <w:rFonts w:ascii="Times New Roman" w:eastAsia="Times New Roman" w:hAnsi="Times New Roman" w:cs="Times New Roman"/>
      <w:noProof/>
      <w:color w:val="000000"/>
      <w:szCs w:val="20"/>
      <w:lang w:val="en-US" w:eastAsia="cs-CZ"/>
    </w:rPr>
  </w:style>
  <w:style w:type="paragraph" w:customStyle="1" w:styleId="NAZACIATOK">
    <w:name w:val="NA_ZACIATOK"/>
    <w:uiPriority w:val="99"/>
    <w:rsid w:val="009D7F04"/>
    <w:pPr>
      <w:widowControl w:val="0"/>
      <w:autoSpaceDE w:val="0"/>
      <w:autoSpaceDN w:val="0"/>
      <w:spacing w:after="0" w:line="240" w:lineRule="auto"/>
      <w:jc w:val="both"/>
    </w:pPr>
    <w:rPr>
      <w:rFonts w:ascii="Times New Roman" w:eastAsia="Times New Roman" w:hAnsi="Times New Roman" w:cs="Times New Roman"/>
      <w:noProof/>
      <w:color w:val="000000"/>
      <w:szCs w:val="20"/>
      <w:lang w:val="en-US" w:eastAsia="cs-CZ"/>
    </w:rPr>
  </w:style>
  <w:style w:type="paragraph" w:customStyle="1" w:styleId="NADPIS">
    <w:name w:val="NADPIS"/>
    <w:uiPriority w:val="99"/>
    <w:rsid w:val="009D7F04"/>
    <w:pPr>
      <w:widowControl w:val="0"/>
      <w:autoSpaceDE w:val="0"/>
      <w:autoSpaceDN w:val="0"/>
      <w:spacing w:before="40" w:after="40" w:line="240" w:lineRule="auto"/>
      <w:jc w:val="center"/>
    </w:pPr>
    <w:rPr>
      <w:rFonts w:ascii="Times New Roman" w:eastAsia="Times New Roman" w:hAnsi="Times New Roman" w:cs="Times New Roman"/>
      <w:b/>
      <w:bCs/>
      <w:noProof/>
      <w:color w:val="000000"/>
      <w:szCs w:val="20"/>
      <w:lang w:val="en-US" w:eastAsia="cs-CZ"/>
    </w:rPr>
  </w:style>
  <w:style w:type="paragraph" w:customStyle="1" w:styleId="ODRAZ">
    <w:name w:val="ODRAZ"/>
    <w:basedOn w:val="Normlny"/>
    <w:uiPriority w:val="99"/>
    <w:rsid w:val="009D7F04"/>
    <w:pPr>
      <w:tabs>
        <w:tab w:val="left" w:pos="454"/>
      </w:tabs>
      <w:autoSpaceDE w:val="0"/>
      <w:autoSpaceDN w:val="0"/>
      <w:ind w:left="454" w:hanging="454"/>
      <w:jc w:val="both"/>
    </w:pPr>
    <w:rPr>
      <w:sz w:val="20"/>
      <w:szCs w:val="20"/>
      <w:lang w:eastAsia="cs-CZ"/>
    </w:rPr>
  </w:style>
  <w:style w:type="paragraph" w:styleId="Podtitul">
    <w:name w:val="Subtitle"/>
    <w:basedOn w:val="Normlny"/>
    <w:next w:val="Normlny"/>
    <w:link w:val="PodtitulChar"/>
    <w:qFormat/>
    <w:rsid w:val="009D7F04"/>
    <w:pPr>
      <w:numPr>
        <w:ilvl w:val="1"/>
      </w:numPr>
      <w:suppressAutoHyphens/>
    </w:pPr>
    <w:rPr>
      <w:rFonts w:ascii="Cambria" w:eastAsia="Calibri" w:hAnsi="Cambria"/>
      <w:i/>
      <w:color w:val="4F81BD"/>
      <w:spacing w:val="15"/>
      <w:szCs w:val="20"/>
      <w:lang w:eastAsia="ar-SA"/>
    </w:rPr>
  </w:style>
  <w:style w:type="character" w:customStyle="1" w:styleId="PodtitulChar">
    <w:name w:val="Podtitul Char"/>
    <w:basedOn w:val="Predvolenpsmoodseku"/>
    <w:link w:val="Podtitul"/>
    <w:rsid w:val="009D7F04"/>
    <w:rPr>
      <w:rFonts w:ascii="Cambria" w:eastAsia="Calibri" w:hAnsi="Cambria" w:cs="Times New Roman"/>
      <w:i/>
      <w:color w:val="4F81BD"/>
      <w:spacing w:val="15"/>
      <w:sz w:val="24"/>
      <w:szCs w:val="20"/>
      <w:lang w:eastAsia="ar-SA"/>
    </w:rPr>
  </w:style>
  <w:style w:type="character" w:customStyle="1" w:styleId="FontStyle25">
    <w:name w:val="Font Style25"/>
    <w:uiPriority w:val="99"/>
    <w:rsid w:val="009D7F04"/>
    <w:rPr>
      <w:rFonts w:ascii="Arial" w:hAnsi="Arial"/>
      <w:sz w:val="16"/>
    </w:rPr>
  </w:style>
  <w:style w:type="character" w:customStyle="1" w:styleId="FontStyle18">
    <w:name w:val="Font Style18"/>
    <w:uiPriority w:val="99"/>
    <w:rsid w:val="009D7F04"/>
    <w:rPr>
      <w:rFonts w:ascii="Arial" w:hAnsi="Arial"/>
      <w:sz w:val="16"/>
    </w:rPr>
  </w:style>
  <w:style w:type="paragraph" w:customStyle="1" w:styleId="BodyText21">
    <w:name w:val="Body Text 21"/>
    <w:uiPriority w:val="99"/>
    <w:rsid w:val="009D7F04"/>
    <w:pPr>
      <w:widowControl w:val="0"/>
      <w:suppressAutoHyphens/>
      <w:overflowPunct w:val="0"/>
      <w:autoSpaceDE w:val="0"/>
      <w:autoSpaceDN w:val="0"/>
      <w:adjustRightInd w:val="0"/>
      <w:spacing w:after="200" w:line="276" w:lineRule="auto"/>
      <w:textAlignment w:val="baseline"/>
    </w:pPr>
    <w:rPr>
      <w:rFonts w:ascii="Calibri" w:eastAsia="Times New Roman" w:hAnsi="Calibri" w:cs="Calibri"/>
      <w:kern w:val="1"/>
      <w:sz w:val="24"/>
      <w:szCs w:val="24"/>
      <w:lang w:eastAsia="cs-CZ"/>
    </w:rPr>
  </w:style>
  <w:style w:type="paragraph" w:customStyle="1" w:styleId="BodyTextIndent21">
    <w:name w:val="Body Text Indent 21"/>
    <w:uiPriority w:val="99"/>
    <w:rsid w:val="009D7F04"/>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9D7F04"/>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9D7F04"/>
    <w:pPr>
      <w:keepLines/>
      <w:framePr w:w="2640" w:h="1018" w:hRule="exact" w:hSpace="180" w:wrap="notBeside" w:vAnchor="page" w:hAnchor="page" w:x="8821" w:y="721" w:anchorLock="1"/>
      <w:spacing w:line="200" w:lineRule="atLeast"/>
      <w:ind w:right="-360"/>
    </w:pPr>
    <w:rPr>
      <w:sz w:val="16"/>
      <w:szCs w:val="16"/>
    </w:rPr>
  </w:style>
  <w:style w:type="paragraph" w:customStyle="1" w:styleId="Zhlavlichstrnky">
    <w:name w:val="Záhlaví liché stránky"/>
    <w:basedOn w:val="Hlavika"/>
    <w:uiPriority w:val="99"/>
    <w:rsid w:val="009D7F04"/>
    <w:pPr>
      <w:keepLines/>
      <w:tabs>
        <w:tab w:val="clear" w:pos="4536"/>
        <w:tab w:val="clear" w:pos="9072"/>
        <w:tab w:val="left" w:pos="-1080"/>
        <w:tab w:val="right" w:pos="0"/>
        <w:tab w:val="center" w:pos="4320"/>
        <w:tab w:val="right" w:pos="9720"/>
      </w:tabs>
      <w:spacing w:line="220" w:lineRule="atLeast"/>
      <w:ind w:left="-1080" w:right="-1080"/>
      <w:jc w:val="right"/>
    </w:pPr>
    <w:rPr>
      <w:i/>
      <w:iCs/>
      <w:sz w:val="20"/>
    </w:rPr>
  </w:style>
  <w:style w:type="paragraph" w:customStyle="1" w:styleId="Riadok">
    <w:name w:val="Riadok"/>
    <w:uiPriority w:val="99"/>
    <w:rsid w:val="009D7F04"/>
    <w:pPr>
      <w:tabs>
        <w:tab w:val="left" w:pos="1134"/>
        <w:tab w:val="left" w:pos="2268"/>
        <w:tab w:val="left" w:pos="3402"/>
        <w:tab w:val="left" w:pos="4536"/>
        <w:tab w:val="center" w:pos="6804"/>
        <w:tab w:val="right" w:leader="dot" w:pos="9072"/>
      </w:tabs>
      <w:spacing w:after="0" w:line="240" w:lineRule="auto"/>
      <w:jc w:val="both"/>
    </w:pPr>
    <w:rPr>
      <w:rFonts w:ascii="Times New Roman" w:eastAsia="Times New Roman" w:hAnsi="Times New Roman" w:cs="Times New Roman"/>
      <w:sz w:val="24"/>
      <w:szCs w:val="24"/>
      <w:lang w:eastAsia="sk-SK"/>
    </w:rPr>
  </w:style>
  <w:style w:type="paragraph" w:customStyle="1" w:styleId="Tunestred">
    <w:name w:val="Tučne stred"/>
    <w:uiPriority w:val="99"/>
    <w:rsid w:val="009D7F04"/>
    <w:pPr>
      <w:spacing w:before="240" w:after="0" w:line="240" w:lineRule="auto"/>
      <w:jc w:val="center"/>
    </w:pPr>
    <w:rPr>
      <w:rFonts w:ascii="Times New Roman" w:eastAsia="Times New Roman" w:hAnsi="Times New Roman" w:cs="Times New Roman"/>
      <w:b/>
      <w:bCs/>
      <w:sz w:val="24"/>
      <w:szCs w:val="24"/>
      <w:lang w:eastAsia="sk-SK"/>
    </w:rPr>
  </w:style>
  <w:style w:type="paragraph" w:customStyle="1" w:styleId="ODSAD">
    <w:name w:val="ODSAD"/>
    <w:basedOn w:val="Normlny"/>
    <w:uiPriority w:val="99"/>
    <w:rsid w:val="009D7F04"/>
    <w:pPr>
      <w:widowControl w:val="0"/>
      <w:tabs>
        <w:tab w:val="left" w:pos="454"/>
      </w:tabs>
      <w:autoSpaceDE w:val="0"/>
      <w:autoSpaceDN w:val="0"/>
      <w:ind w:left="454" w:hanging="454"/>
      <w:jc w:val="both"/>
    </w:pPr>
    <w:rPr>
      <w:color w:val="000000"/>
      <w:sz w:val="20"/>
      <w:szCs w:val="20"/>
      <w:lang w:val="en-US"/>
    </w:rPr>
  </w:style>
  <w:style w:type="character" w:customStyle="1" w:styleId="truktradokumentuChar">
    <w:name w:val="Štruktúra dokumentu Char"/>
    <w:link w:val="truktradokumentu"/>
    <w:uiPriority w:val="99"/>
    <w:semiHidden/>
    <w:locked/>
    <w:rsid w:val="009D7F04"/>
    <w:rPr>
      <w:rFonts w:ascii="Tahoma" w:hAnsi="Tahoma"/>
      <w:noProof/>
      <w:shd w:val="clear" w:color="auto" w:fill="000080"/>
      <w:lang w:eastAsia="sk-SK"/>
    </w:rPr>
  </w:style>
  <w:style w:type="paragraph" w:styleId="truktradokumentu">
    <w:name w:val="Document Map"/>
    <w:basedOn w:val="Normlny"/>
    <w:link w:val="truktradokumentuChar"/>
    <w:uiPriority w:val="99"/>
    <w:semiHidden/>
    <w:rsid w:val="009D7F04"/>
    <w:pPr>
      <w:shd w:val="clear" w:color="auto" w:fill="000080"/>
    </w:pPr>
    <w:rPr>
      <w:rFonts w:ascii="Tahoma" w:eastAsiaTheme="minorHAnsi" w:hAnsi="Tahoma" w:cstheme="minorBidi"/>
      <w:sz w:val="20"/>
      <w:szCs w:val="22"/>
    </w:rPr>
  </w:style>
  <w:style w:type="character" w:customStyle="1" w:styleId="truktradokumentuChar1">
    <w:name w:val="Štruktúra dokumentu Char1"/>
    <w:basedOn w:val="Predvolenpsmoodseku"/>
    <w:uiPriority w:val="99"/>
    <w:semiHidden/>
    <w:rsid w:val="009D7F04"/>
    <w:rPr>
      <w:rFonts w:ascii="Segoe UI" w:eastAsia="Times New Roman" w:hAnsi="Segoe UI" w:cs="Segoe UI"/>
      <w:noProof/>
      <w:sz w:val="16"/>
      <w:szCs w:val="16"/>
      <w:lang w:eastAsia="sk-SK"/>
    </w:rPr>
  </w:style>
  <w:style w:type="character" w:customStyle="1" w:styleId="DocumentMapChar1">
    <w:name w:val="Document Map Char1"/>
    <w:uiPriority w:val="99"/>
    <w:semiHidden/>
    <w:rsid w:val="009D7F04"/>
    <w:rPr>
      <w:rFonts w:ascii="Times New Roman" w:eastAsia="Times New Roman" w:hAnsi="Times New Roman"/>
      <w:noProof/>
      <w:sz w:val="0"/>
      <w:szCs w:val="0"/>
    </w:rPr>
  </w:style>
  <w:style w:type="paragraph" w:customStyle="1" w:styleId="Zkladn">
    <w:name w:val="Základný"/>
    <w:basedOn w:val="Normlny"/>
    <w:uiPriority w:val="99"/>
    <w:rsid w:val="009D7F04"/>
    <w:pPr>
      <w:tabs>
        <w:tab w:val="left" w:pos="5245"/>
        <w:tab w:val="right" w:leader="dot" w:pos="7938"/>
      </w:tabs>
    </w:pPr>
    <w:rPr>
      <w:rFonts w:ascii="Arial" w:hAnsi="Arial" w:cs="Arial"/>
      <w:sz w:val="22"/>
      <w:szCs w:val="20"/>
      <w:lang w:eastAsia="cs-CZ"/>
    </w:rPr>
  </w:style>
  <w:style w:type="character" w:customStyle="1" w:styleId="bold">
    <w:name w:val="bold"/>
    <w:uiPriority w:val="99"/>
    <w:rsid w:val="009D7F04"/>
    <w:rPr>
      <w:rFonts w:cs="Times New Roman"/>
    </w:rPr>
  </w:style>
  <w:style w:type="character" w:customStyle="1" w:styleId="titlevalue">
    <w:name w:val="titlevalue"/>
    <w:uiPriority w:val="99"/>
    <w:rsid w:val="009D7F04"/>
    <w:rPr>
      <w:rFonts w:cs="Times New Roman"/>
    </w:rPr>
  </w:style>
  <w:style w:type="character" w:customStyle="1" w:styleId="apple-converted-space">
    <w:name w:val="apple-converted-space"/>
    <w:qFormat/>
    <w:rsid w:val="009D7F04"/>
    <w:rPr>
      <w:rFonts w:cs="Times New Roman"/>
    </w:rPr>
  </w:style>
  <w:style w:type="paragraph" w:customStyle="1" w:styleId="Zoznamslo1Char">
    <w:name w:val="Zoznam číslo 1 Char"/>
    <w:basedOn w:val="Normlny"/>
    <w:uiPriority w:val="99"/>
    <w:rsid w:val="009D7F04"/>
    <w:pPr>
      <w:numPr>
        <w:numId w:val="5"/>
      </w:numPr>
      <w:spacing w:before="480" w:after="120" w:line="360" w:lineRule="auto"/>
      <w:jc w:val="both"/>
    </w:pPr>
    <w:rPr>
      <w:rFonts w:ascii="Arial" w:hAnsi="Arial" w:cs="Arial"/>
      <w:b/>
      <w:bCs/>
      <w:smallCaps/>
      <w:sz w:val="28"/>
      <w:szCs w:val="26"/>
    </w:rPr>
  </w:style>
  <w:style w:type="paragraph" w:customStyle="1" w:styleId="Zoznamslo2">
    <w:name w:val="Zoznam číslo 2"/>
    <w:basedOn w:val="Normlny"/>
    <w:uiPriority w:val="99"/>
    <w:rsid w:val="009D7F04"/>
    <w:pPr>
      <w:tabs>
        <w:tab w:val="num" w:pos="851"/>
      </w:tabs>
      <w:spacing w:before="120" w:line="360" w:lineRule="auto"/>
      <w:ind w:left="851" w:hanging="567"/>
      <w:jc w:val="both"/>
    </w:pPr>
    <w:rPr>
      <w:rFonts w:ascii="Arial" w:hAnsi="Arial" w:cs="Arial"/>
      <w:sz w:val="22"/>
      <w:szCs w:val="16"/>
    </w:rPr>
  </w:style>
  <w:style w:type="paragraph" w:customStyle="1" w:styleId="Zoznamslo3">
    <w:name w:val="Zoznam číslo 3"/>
    <w:basedOn w:val="Zoznamslo2"/>
    <w:uiPriority w:val="99"/>
    <w:rsid w:val="009D7F04"/>
    <w:pPr>
      <w:tabs>
        <w:tab w:val="clear" w:pos="851"/>
        <w:tab w:val="num" w:pos="1701"/>
      </w:tabs>
      <w:ind w:firstLine="0"/>
    </w:pPr>
  </w:style>
  <w:style w:type="paragraph" w:customStyle="1" w:styleId="Zoznamslo4Char">
    <w:name w:val="Zoznam číslo 4 Char"/>
    <w:basedOn w:val="Zoznamslo2"/>
    <w:uiPriority w:val="99"/>
    <w:rsid w:val="009D7F04"/>
    <w:pPr>
      <w:tabs>
        <w:tab w:val="clear" w:pos="851"/>
        <w:tab w:val="num" w:pos="1701"/>
      </w:tabs>
      <w:ind w:firstLine="0"/>
    </w:pPr>
  </w:style>
  <w:style w:type="paragraph" w:customStyle="1" w:styleId="Nadpisodsek">
    <w:name w:val="Nadpis odsek"/>
    <w:basedOn w:val="Zkladn"/>
    <w:uiPriority w:val="99"/>
    <w:rsid w:val="009D7F04"/>
    <w:pPr>
      <w:tabs>
        <w:tab w:val="num" w:pos="851"/>
      </w:tabs>
      <w:spacing w:before="480" w:after="120" w:line="360" w:lineRule="auto"/>
      <w:ind w:left="851" w:hanging="851"/>
    </w:pPr>
    <w:rPr>
      <w:b/>
      <w:smallCaps/>
      <w:sz w:val="28"/>
      <w:szCs w:val="28"/>
    </w:rPr>
  </w:style>
  <w:style w:type="paragraph" w:styleId="Textpoznmkypodiarou">
    <w:name w:val="footnote text"/>
    <w:aliases w:val="Char"/>
    <w:basedOn w:val="Normlny"/>
    <w:link w:val="TextpoznmkypodiarouChar"/>
    <w:uiPriority w:val="99"/>
    <w:rsid w:val="009D7F04"/>
    <w:rPr>
      <w:rFonts w:ascii="Arial" w:eastAsia="Calibri" w:hAnsi="Arial"/>
      <w:sz w:val="20"/>
      <w:szCs w:val="20"/>
      <w:lang w:eastAsia="cs-CZ"/>
    </w:rPr>
  </w:style>
  <w:style w:type="character" w:customStyle="1" w:styleId="TextpoznmkypodiarouChar">
    <w:name w:val="Text poznámky pod čiarou Char"/>
    <w:aliases w:val="Char Char"/>
    <w:basedOn w:val="Predvolenpsmoodseku"/>
    <w:link w:val="Textpoznmkypodiarou"/>
    <w:uiPriority w:val="99"/>
    <w:rsid w:val="009D7F04"/>
    <w:rPr>
      <w:rFonts w:ascii="Arial" w:eastAsia="Calibri" w:hAnsi="Arial" w:cs="Times New Roman"/>
      <w:szCs w:val="20"/>
      <w:lang w:eastAsia="cs-CZ"/>
    </w:rPr>
  </w:style>
  <w:style w:type="character" w:styleId="Odkaznapoznmkupodiarou">
    <w:name w:val="footnote reference"/>
    <w:uiPriority w:val="99"/>
    <w:qFormat/>
    <w:rsid w:val="009D7F04"/>
    <w:rPr>
      <w:rFonts w:cs="Times New Roman"/>
      <w:vertAlign w:val="superscript"/>
    </w:rPr>
  </w:style>
  <w:style w:type="paragraph" w:customStyle="1" w:styleId="lnokzmluvy">
    <w:name w:val="Článok zmluvy"/>
    <w:basedOn w:val="Nadpis2"/>
    <w:uiPriority w:val="99"/>
    <w:rsid w:val="009D7F04"/>
    <w:pPr>
      <w:keepNext w:val="0"/>
      <w:tabs>
        <w:tab w:val="clear" w:pos="540"/>
        <w:tab w:val="num" w:pos="3414"/>
      </w:tabs>
      <w:spacing w:before="360"/>
      <w:ind w:left="2694"/>
    </w:pPr>
    <w:rPr>
      <w:rFonts w:ascii="Arial" w:hAnsi="Arial"/>
      <w:sz w:val="22"/>
    </w:rPr>
  </w:style>
  <w:style w:type="paragraph" w:customStyle="1" w:styleId="Hlavicka">
    <w:name w:val="Hlavicka"/>
    <w:basedOn w:val="Normlny"/>
    <w:uiPriority w:val="99"/>
    <w:rsid w:val="009D7F04"/>
    <w:pPr>
      <w:jc w:val="center"/>
      <w:outlineLvl w:val="0"/>
    </w:pPr>
    <w:rPr>
      <w:rFonts w:ascii="Arial" w:hAnsi="Arial"/>
      <w:sz w:val="22"/>
      <w:szCs w:val="20"/>
      <w:lang w:eastAsia="cs-CZ"/>
    </w:rPr>
  </w:style>
  <w:style w:type="paragraph" w:customStyle="1" w:styleId="Zoznam22">
    <w:name w:val="Zoznam 22"/>
    <w:basedOn w:val="Normlny"/>
    <w:uiPriority w:val="99"/>
    <w:rsid w:val="009D7F04"/>
    <w:pPr>
      <w:numPr>
        <w:ilvl w:val="2"/>
        <w:numId w:val="6"/>
      </w:numPr>
      <w:tabs>
        <w:tab w:val="clear" w:pos="680"/>
        <w:tab w:val="num" w:pos="851"/>
      </w:tabs>
      <w:ind w:left="851" w:hanging="567"/>
      <w:jc w:val="both"/>
    </w:pPr>
    <w:rPr>
      <w:rFonts w:ascii="Arial" w:hAnsi="Arial"/>
      <w:sz w:val="22"/>
      <w:szCs w:val="20"/>
      <w:lang w:eastAsia="cs-CZ"/>
    </w:rPr>
  </w:style>
  <w:style w:type="paragraph" w:customStyle="1" w:styleId="Zoznam3">
    <w:name w:val="Zoznam3"/>
    <w:basedOn w:val="lnokzmluvy"/>
    <w:uiPriority w:val="99"/>
    <w:rsid w:val="009D7F04"/>
    <w:pPr>
      <w:tabs>
        <w:tab w:val="clear" w:pos="3414"/>
        <w:tab w:val="num" w:pos="360"/>
        <w:tab w:val="num" w:pos="709"/>
      </w:tabs>
      <w:spacing w:before="0" w:line="240" w:lineRule="auto"/>
      <w:ind w:left="709" w:hanging="709"/>
      <w:jc w:val="both"/>
    </w:pPr>
    <w:rPr>
      <w:b w:val="0"/>
    </w:rPr>
  </w:style>
  <w:style w:type="paragraph" w:customStyle="1" w:styleId="lnokodrka">
    <w:name w:val="Článok odrážka"/>
    <w:basedOn w:val="Normlny"/>
    <w:uiPriority w:val="99"/>
    <w:rsid w:val="009D7F04"/>
    <w:pPr>
      <w:numPr>
        <w:numId w:val="4"/>
      </w:numPr>
      <w:tabs>
        <w:tab w:val="left" w:pos="2552"/>
      </w:tabs>
      <w:jc w:val="both"/>
    </w:pPr>
    <w:rPr>
      <w:rFonts w:ascii="Arial" w:hAnsi="Arial"/>
      <w:sz w:val="22"/>
      <w:szCs w:val="20"/>
      <w:lang w:eastAsia="cs-CZ"/>
    </w:rPr>
  </w:style>
  <w:style w:type="paragraph" w:customStyle="1" w:styleId="Textpoznpoiarou">
    <w:name w:val="Text pozn po čiarou"/>
    <w:basedOn w:val="Textpoznmkypodiarou"/>
    <w:link w:val="TextpoznpoiarouChar"/>
    <w:uiPriority w:val="99"/>
    <w:rsid w:val="009D7F04"/>
    <w:rPr>
      <w:sz w:val="18"/>
    </w:rPr>
  </w:style>
  <w:style w:type="character" w:customStyle="1" w:styleId="TextpoznpoiarouChar">
    <w:name w:val="Text pozn po čiarou Char"/>
    <w:link w:val="Textpoznpoiarou"/>
    <w:uiPriority w:val="99"/>
    <w:locked/>
    <w:rsid w:val="009D7F04"/>
    <w:rPr>
      <w:rFonts w:ascii="Arial" w:eastAsia="Calibri" w:hAnsi="Arial" w:cs="Times New Roman"/>
      <w:sz w:val="18"/>
      <w:szCs w:val="20"/>
      <w:lang w:eastAsia="cs-CZ"/>
    </w:rPr>
  </w:style>
  <w:style w:type="paragraph" w:customStyle="1" w:styleId="ZoznamZmluvy1">
    <w:name w:val="ZoznamZmluvy1"/>
    <w:basedOn w:val="Zoznam3"/>
    <w:uiPriority w:val="99"/>
    <w:rsid w:val="009D7F04"/>
    <w:pPr>
      <w:tabs>
        <w:tab w:val="clear" w:pos="360"/>
        <w:tab w:val="clear" w:pos="709"/>
        <w:tab w:val="num" w:pos="737"/>
      </w:tabs>
      <w:spacing w:before="120"/>
      <w:ind w:left="737" w:hanging="737"/>
    </w:pPr>
    <w:rPr>
      <w:szCs w:val="22"/>
      <w:lang w:eastAsia="cs-CZ"/>
    </w:rPr>
  </w:style>
  <w:style w:type="table" w:customStyle="1" w:styleId="TableNormal1">
    <w:name w:val="Table Normal1"/>
    <w:uiPriority w:val="99"/>
    <w:semiHidden/>
    <w:rsid w:val="009D7F04"/>
    <w:pPr>
      <w:widowControl w:val="0"/>
      <w:spacing w:after="0" w:line="240" w:lineRule="auto"/>
    </w:pPr>
    <w:rPr>
      <w:rFonts w:ascii="Calibri" w:eastAsia="Calibri" w:hAnsi="Calibri" w:cs="Times New Roman"/>
      <w:sz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D7F04"/>
    <w:pPr>
      <w:widowControl w:val="0"/>
    </w:pPr>
    <w:rPr>
      <w:rFonts w:ascii="Calibri" w:eastAsia="Calibri" w:hAnsi="Calibri"/>
      <w:sz w:val="22"/>
      <w:szCs w:val="22"/>
      <w:lang w:val="en-US" w:eastAsia="en-US"/>
    </w:rPr>
  </w:style>
  <w:style w:type="paragraph" w:customStyle="1" w:styleId="wazza03">
    <w:name w:val="wazza_03"/>
    <w:basedOn w:val="Normlny"/>
    <w:uiPriority w:val="99"/>
    <w:rsid w:val="009D7F04"/>
    <w:pPr>
      <w:spacing w:before="120"/>
      <w:jc w:val="center"/>
    </w:pPr>
    <w:rPr>
      <w:rFonts w:ascii="Arial" w:hAnsi="Arial" w:cs="Arial"/>
      <w:b/>
      <w:bCs/>
      <w:caps/>
      <w:color w:val="808080"/>
      <w:sz w:val="22"/>
      <w:lang w:eastAsia="cs-CZ"/>
    </w:rPr>
  </w:style>
  <w:style w:type="paragraph" w:styleId="Obyajntext">
    <w:name w:val="Plain Text"/>
    <w:basedOn w:val="Normlny"/>
    <w:link w:val="ObyajntextChar"/>
    <w:rsid w:val="009D7F04"/>
    <w:pPr>
      <w:spacing w:after="240"/>
      <w:jc w:val="both"/>
    </w:pPr>
    <w:rPr>
      <w:rFonts w:ascii="Courier New" w:eastAsia="Calibri" w:hAnsi="Courier New"/>
      <w:sz w:val="20"/>
      <w:szCs w:val="20"/>
      <w:lang w:val="en-GB"/>
    </w:rPr>
  </w:style>
  <w:style w:type="character" w:customStyle="1" w:styleId="ObyajntextChar">
    <w:name w:val="Obyčajný text Char"/>
    <w:basedOn w:val="Predvolenpsmoodseku"/>
    <w:link w:val="Obyajntext"/>
    <w:rsid w:val="009D7F04"/>
    <w:rPr>
      <w:rFonts w:ascii="Courier New" w:eastAsia="Calibri" w:hAnsi="Courier New" w:cs="Times New Roman"/>
      <w:szCs w:val="20"/>
      <w:lang w:val="en-GB"/>
    </w:rPr>
  </w:style>
  <w:style w:type="paragraph" w:customStyle="1" w:styleId="wazza01">
    <w:name w:val="wazza_01"/>
    <w:uiPriority w:val="99"/>
    <w:rsid w:val="009D7F0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SSCnadpis0b">
    <w:name w:val="SSC_nadpis0b"/>
    <w:basedOn w:val="Normlny"/>
    <w:uiPriority w:val="99"/>
    <w:rsid w:val="009D7F04"/>
    <w:pPr>
      <w:autoSpaceDE w:val="0"/>
      <w:autoSpaceDN w:val="0"/>
      <w:spacing w:before="120"/>
      <w:jc w:val="right"/>
    </w:pPr>
    <w:rPr>
      <w:rFonts w:ascii="Arial" w:hAnsi="Arial"/>
      <w:b/>
      <w:bCs/>
      <w:caps/>
      <w:color w:val="808080"/>
      <w:szCs w:val="20"/>
      <w:lang w:eastAsia="cs-CZ"/>
    </w:rPr>
  </w:style>
  <w:style w:type="paragraph" w:customStyle="1" w:styleId="Style3">
    <w:name w:val="Style3"/>
    <w:basedOn w:val="Normlny"/>
    <w:uiPriority w:val="99"/>
    <w:rsid w:val="009D7F04"/>
    <w:pPr>
      <w:widowControl w:val="0"/>
      <w:autoSpaceDE w:val="0"/>
      <w:autoSpaceDN w:val="0"/>
      <w:adjustRightInd w:val="0"/>
      <w:spacing w:line="226" w:lineRule="exact"/>
      <w:jc w:val="center"/>
    </w:pPr>
    <w:rPr>
      <w:rFonts w:ascii="Arial" w:hAnsi="Arial"/>
    </w:rPr>
  </w:style>
  <w:style w:type="character" w:customStyle="1" w:styleId="FontStyle21">
    <w:name w:val="Font Style21"/>
    <w:uiPriority w:val="99"/>
    <w:rsid w:val="009D7F04"/>
    <w:rPr>
      <w:rFonts w:ascii="Arial" w:hAnsi="Arial"/>
      <w:b/>
      <w:sz w:val="18"/>
    </w:rPr>
  </w:style>
  <w:style w:type="character" w:customStyle="1" w:styleId="apple-style-span">
    <w:name w:val="apple-style-span"/>
    <w:uiPriority w:val="99"/>
    <w:rsid w:val="009D7F04"/>
    <w:rPr>
      <w:rFonts w:cs="Times New Roman"/>
    </w:rPr>
  </w:style>
  <w:style w:type="character" w:styleId="Odkaznakomentr">
    <w:name w:val="annotation reference"/>
    <w:uiPriority w:val="99"/>
    <w:rsid w:val="009D7F04"/>
    <w:rPr>
      <w:rFonts w:cs="Times New Roman"/>
      <w:sz w:val="16"/>
    </w:rPr>
  </w:style>
  <w:style w:type="paragraph" w:customStyle="1" w:styleId="Style1">
    <w:name w:val="Style 1"/>
    <w:uiPriority w:val="99"/>
    <w:rsid w:val="009D7F04"/>
    <w:pPr>
      <w:widowControl w:val="0"/>
      <w:autoSpaceDE w:val="0"/>
      <w:autoSpaceDN w:val="0"/>
      <w:adjustRightInd w:val="0"/>
      <w:spacing w:after="0" w:line="240" w:lineRule="auto"/>
    </w:pPr>
    <w:rPr>
      <w:rFonts w:ascii="Times New Roman" w:eastAsia="Times New Roman" w:hAnsi="Times New Roman" w:cs="Times New Roman"/>
      <w:szCs w:val="20"/>
      <w:lang w:val="en-US" w:eastAsia="sk-SK"/>
    </w:rPr>
  </w:style>
  <w:style w:type="character" w:customStyle="1" w:styleId="CharacterStyle1">
    <w:name w:val="Character Style 1"/>
    <w:uiPriority w:val="99"/>
    <w:rsid w:val="009D7F04"/>
    <w:rPr>
      <w:rFonts w:ascii="Arial" w:hAnsi="Arial"/>
      <w:sz w:val="22"/>
    </w:rPr>
  </w:style>
  <w:style w:type="paragraph" w:styleId="Normlnywebov">
    <w:name w:val="Normal (Web)"/>
    <w:basedOn w:val="Normlny"/>
    <w:uiPriority w:val="99"/>
    <w:qFormat/>
    <w:rsid w:val="009D7F04"/>
    <w:pPr>
      <w:spacing w:before="100" w:beforeAutospacing="1" w:after="100" w:afterAutospacing="1"/>
    </w:pPr>
  </w:style>
  <w:style w:type="paragraph" w:customStyle="1" w:styleId="oddl-nadpis">
    <w:name w:val="oddíl-nadpis"/>
    <w:basedOn w:val="Normlny"/>
    <w:rsid w:val="009D7F04"/>
    <w:pPr>
      <w:keepNext/>
      <w:widowControl w:val="0"/>
      <w:tabs>
        <w:tab w:val="left" w:pos="567"/>
      </w:tabs>
      <w:spacing w:before="240" w:line="240" w:lineRule="exact"/>
    </w:pPr>
    <w:rPr>
      <w:rFonts w:ascii="Arial" w:hAnsi="Arial"/>
      <w:b/>
      <w:szCs w:val="20"/>
      <w:lang w:val="cs-CZ"/>
    </w:rPr>
  </w:style>
  <w:style w:type="paragraph" w:customStyle="1" w:styleId="Odrazka15">
    <w:name w:val="Odrazka 15"/>
    <w:basedOn w:val="Normlny"/>
    <w:uiPriority w:val="99"/>
    <w:rsid w:val="009D7F04"/>
    <w:pPr>
      <w:numPr>
        <w:numId w:val="8"/>
      </w:numPr>
      <w:tabs>
        <w:tab w:val="left" w:pos="1134"/>
      </w:tabs>
      <w:suppressAutoHyphens/>
      <w:spacing w:line="360" w:lineRule="auto"/>
      <w:jc w:val="both"/>
    </w:pPr>
    <w:rPr>
      <w:rFonts w:ascii="Arial" w:hAnsi="Arial" w:cs="Arial"/>
      <w:sz w:val="22"/>
      <w:szCs w:val="22"/>
      <w:lang w:eastAsia="ar-SA"/>
    </w:rPr>
  </w:style>
  <w:style w:type="paragraph" w:customStyle="1" w:styleId="Odrkaodsad10">
    <w:name w:val="Odrážka odsad 10"/>
    <w:basedOn w:val="Normlny"/>
    <w:uiPriority w:val="99"/>
    <w:rsid w:val="009D7F04"/>
    <w:pPr>
      <w:numPr>
        <w:numId w:val="7"/>
      </w:numPr>
      <w:suppressAutoHyphens/>
      <w:spacing w:line="360" w:lineRule="auto"/>
      <w:ind w:left="0" w:firstLine="0"/>
      <w:jc w:val="both"/>
    </w:pPr>
    <w:rPr>
      <w:rFonts w:ascii="Arial" w:hAnsi="Arial" w:cs="Arial"/>
      <w:sz w:val="22"/>
      <w:szCs w:val="22"/>
      <w:lang w:eastAsia="ar-SA"/>
    </w:rPr>
  </w:style>
  <w:style w:type="paragraph" w:customStyle="1" w:styleId="Zoznampsm1">
    <w:name w:val="Zoznam písm 1"/>
    <w:basedOn w:val="Normlny"/>
    <w:uiPriority w:val="99"/>
    <w:rsid w:val="009D7F04"/>
    <w:pPr>
      <w:numPr>
        <w:numId w:val="9"/>
      </w:numPr>
      <w:tabs>
        <w:tab w:val="left" w:pos="1080"/>
      </w:tabs>
      <w:suppressAutoHyphens/>
      <w:spacing w:line="360" w:lineRule="auto"/>
      <w:ind w:left="-786" w:firstLine="0"/>
      <w:jc w:val="both"/>
    </w:pPr>
    <w:rPr>
      <w:rFonts w:ascii="Arial" w:hAnsi="Arial" w:cs="Arial"/>
      <w:sz w:val="22"/>
      <w:szCs w:val="22"/>
      <w:lang w:eastAsia="ar-SA"/>
    </w:rPr>
  </w:style>
  <w:style w:type="paragraph" w:customStyle="1" w:styleId="BodyText22">
    <w:name w:val="Body Text 22"/>
    <w:basedOn w:val="Normlny"/>
    <w:uiPriority w:val="99"/>
    <w:rsid w:val="009D7F04"/>
    <w:pPr>
      <w:widowControl w:val="0"/>
      <w:overflowPunct w:val="0"/>
      <w:autoSpaceDE w:val="0"/>
      <w:autoSpaceDN w:val="0"/>
      <w:adjustRightInd w:val="0"/>
      <w:jc w:val="both"/>
      <w:textAlignment w:val="baseline"/>
    </w:pPr>
    <w:rPr>
      <w:sz w:val="20"/>
      <w:szCs w:val="20"/>
      <w:lang w:val="cs-CZ"/>
    </w:rPr>
  </w:style>
  <w:style w:type="paragraph" w:customStyle="1" w:styleId="Import8">
    <w:name w:val="Import 8"/>
    <w:basedOn w:val="Normlny"/>
    <w:link w:val="Import8Char"/>
    <w:uiPriority w:val="99"/>
    <w:rsid w:val="009D7F04"/>
    <w:pPr>
      <w:widowControl w:val="0"/>
      <w:tabs>
        <w:tab w:val="left" w:pos="5472"/>
      </w:tabs>
      <w:spacing w:line="288" w:lineRule="auto"/>
    </w:pPr>
    <w:rPr>
      <w:rFonts w:ascii="Courier New" w:eastAsia="Calibri" w:hAnsi="Courier New"/>
      <w:i/>
      <w:szCs w:val="20"/>
      <w:lang w:val="cs-CZ"/>
    </w:rPr>
  </w:style>
  <w:style w:type="character" w:customStyle="1" w:styleId="Import8Char">
    <w:name w:val="Import 8 Char"/>
    <w:link w:val="Import8"/>
    <w:uiPriority w:val="99"/>
    <w:locked/>
    <w:rsid w:val="009D7F04"/>
    <w:rPr>
      <w:rFonts w:ascii="Courier New" w:eastAsia="Calibri" w:hAnsi="Courier New" w:cs="Times New Roman"/>
      <w:i/>
      <w:sz w:val="24"/>
      <w:szCs w:val="20"/>
      <w:lang w:val="cs-CZ"/>
    </w:rPr>
  </w:style>
  <w:style w:type="paragraph" w:styleId="Oznaitext">
    <w:name w:val="Block Text"/>
    <w:basedOn w:val="Normlny"/>
    <w:rsid w:val="009D7F04"/>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paragraph" w:customStyle="1" w:styleId="tl">
    <w:name w:val="Štýl"/>
    <w:rsid w:val="009D7F04"/>
    <w:pPr>
      <w:widowControl w:val="0"/>
      <w:autoSpaceDE w:val="0"/>
      <w:autoSpaceDN w:val="0"/>
      <w:adjustRightInd w:val="0"/>
      <w:spacing w:after="0" w:line="240" w:lineRule="auto"/>
    </w:pPr>
    <w:rPr>
      <w:rFonts w:ascii="Arial" w:eastAsia="Calibri" w:hAnsi="Arial" w:cs="Arial"/>
      <w:sz w:val="24"/>
      <w:szCs w:val="24"/>
      <w:lang w:val="cs-CZ" w:eastAsia="cs-CZ"/>
    </w:rPr>
  </w:style>
  <w:style w:type="character" w:customStyle="1" w:styleId="highlight">
    <w:name w:val="highlight"/>
    <w:uiPriority w:val="99"/>
    <w:rsid w:val="009D7F04"/>
  </w:style>
  <w:style w:type="paragraph" w:customStyle="1" w:styleId="rubrcontents">
    <w:name w:val="rubrcontents"/>
    <w:basedOn w:val="Normlny"/>
    <w:uiPriority w:val="99"/>
    <w:rsid w:val="009D7F04"/>
    <w:pPr>
      <w:spacing w:before="100" w:beforeAutospacing="1" w:after="100" w:afterAutospacing="1"/>
      <w:jc w:val="both"/>
    </w:pPr>
    <w:rPr>
      <w:rFonts w:ascii="Verdana" w:hAnsi="Verdana" w:cs="Arial Unicode MS"/>
      <w:sz w:val="18"/>
      <w:szCs w:val="18"/>
      <w:lang w:eastAsia="cs-CZ"/>
    </w:rPr>
  </w:style>
  <w:style w:type="paragraph" w:customStyle="1" w:styleId="cislo-1">
    <w:name w:val="cislo-1"/>
    <w:basedOn w:val="Normlny"/>
    <w:next w:val="cislo-2"/>
    <w:uiPriority w:val="99"/>
    <w:rsid w:val="009D7F04"/>
    <w:pPr>
      <w:keepNext/>
      <w:tabs>
        <w:tab w:val="left" w:pos="851"/>
      </w:tabs>
      <w:spacing w:before="120"/>
      <w:ind w:left="851" w:hanging="851"/>
      <w:jc w:val="both"/>
      <w:outlineLvl w:val="2"/>
    </w:pPr>
    <w:rPr>
      <w:rFonts w:eastAsia="Calibri"/>
      <w:b/>
      <w:szCs w:val="22"/>
      <w:lang w:eastAsia="en-US"/>
    </w:rPr>
  </w:style>
  <w:style w:type="paragraph" w:customStyle="1" w:styleId="cislo-2">
    <w:name w:val="cislo-2"/>
    <w:basedOn w:val="cislo-1"/>
    <w:qFormat/>
    <w:rsid w:val="009D7F04"/>
    <w:pPr>
      <w:keepNext w:val="0"/>
    </w:pPr>
    <w:rPr>
      <w:b w:val="0"/>
    </w:rPr>
  </w:style>
  <w:style w:type="paragraph" w:customStyle="1" w:styleId="cislo-3">
    <w:name w:val="cislo-3"/>
    <w:basedOn w:val="cislo-2"/>
    <w:uiPriority w:val="99"/>
    <w:rsid w:val="009D7F04"/>
    <w:pPr>
      <w:contextualSpacing/>
    </w:pPr>
  </w:style>
  <w:style w:type="paragraph" w:customStyle="1" w:styleId="cislo-4">
    <w:name w:val="cislo-4"/>
    <w:basedOn w:val="Normlny"/>
    <w:uiPriority w:val="99"/>
    <w:rsid w:val="009D7F04"/>
    <w:pPr>
      <w:ind w:left="1208" w:hanging="357"/>
      <w:jc w:val="both"/>
    </w:pPr>
    <w:rPr>
      <w:rFonts w:eastAsia="Calibri"/>
      <w:szCs w:val="22"/>
      <w:lang w:eastAsia="en-US"/>
    </w:rPr>
  </w:style>
  <w:style w:type="character" w:customStyle="1" w:styleId="Strednmrieka2Char">
    <w:name w:val="Stredná mriežka 2 Char"/>
    <w:link w:val="Strednmrieka21"/>
    <w:uiPriority w:val="1"/>
    <w:locked/>
    <w:rsid w:val="009D7F04"/>
    <w:rPr>
      <w:rFonts w:ascii="Arial" w:eastAsia="Times New Roman" w:hAnsi="Arial" w:cs="Arial"/>
      <w:sz w:val="24"/>
      <w:szCs w:val="24"/>
      <w:lang w:val="cs-CZ" w:eastAsia="en-US" w:bidi="ar-SA"/>
    </w:rPr>
  </w:style>
  <w:style w:type="paragraph" w:customStyle="1" w:styleId="Tabukasmriekou31">
    <w:name w:val="Tabuľka s mriežkou 31"/>
    <w:basedOn w:val="Nadpis1"/>
    <w:next w:val="Normlny"/>
    <w:uiPriority w:val="99"/>
    <w:qFormat/>
    <w:rsid w:val="009D7F04"/>
    <w:pPr>
      <w:keepLines/>
      <w:tabs>
        <w:tab w:val="clear" w:pos="540"/>
      </w:tabs>
      <w:spacing w:before="480"/>
      <w:contextualSpacing/>
      <w:jc w:val="both"/>
      <w:outlineLvl w:val="9"/>
    </w:pPr>
    <w:rPr>
      <w:rFonts w:ascii="Cambria" w:hAnsi="Cambria"/>
      <w:b/>
      <w:bCs/>
      <w:color w:val="365F91"/>
      <w:sz w:val="28"/>
      <w:szCs w:val="28"/>
      <w:lang w:eastAsia="en-US"/>
    </w:rPr>
  </w:style>
  <w:style w:type="paragraph" w:styleId="Obsah1">
    <w:name w:val="toc 1"/>
    <w:basedOn w:val="Normlny"/>
    <w:next w:val="Normlny"/>
    <w:autoRedefine/>
    <w:uiPriority w:val="39"/>
    <w:rsid w:val="009D7F04"/>
    <w:pPr>
      <w:spacing w:after="100"/>
      <w:contextualSpacing/>
      <w:jc w:val="both"/>
    </w:pPr>
    <w:rPr>
      <w:rFonts w:eastAsia="Calibri"/>
      <w:lang w:eastAsia="en-US"/>
    </w:rPr>
  </w:style>
  <w:style w:type="paragraph" w:styleId="Obsah2">
    <w:name w:val="toc 2"/>
    <w:basedOn w:val="Normlny"/>
    <w:next w:val="Normlny"/>
    <w:autoRedefine/>
    <w:uiPriority w:val="39"/>
    <w:rsid w:val="009D7F04"/>
    <w:pPr>
      <w:spacing w:after="100"/>
      <w:ind w:left="240"/>
      <w:contextualSpacing/>
      <w:jc w:val="both"/>
    </w:pPr>
    <w:rPr>
      <w:rFonts w:eastAsia="Calibri"/>
      <w:lang w:eastAsia="en-US"/>
    </w:rPr>
  </w:style>
  <w:style w:type="paragraph" w:styleId="Obsah3">
    <w:name w:val="toc 3"/>
    <w:basedOn w:val="Normlny"/>
    <w:next w:val="Normlny"/>
    <w:autoRedefine/>
    <w:uiPriority w:val="39"/>
    <w:rsid w:val="009D7F04"/>
    <w:pPr>
      <w:spacing w:after="100" w:line="276" w:lineRule="auto"/>
      <w:ind w:left="440"/>
    </w:pPr>
    <w:rPr>
      <w:rFonts w:ascii="Calibri" w:hAnsi="Calibri"/>
      <w:sz w:val="22"/>
      <w:szCs w:val="22"/>
      <w:lang w:eastAsia="en-US"/>
    </w:rPr>
  </w:style>
  <w:style w:type="paragraph" w:styleId="Zoznam">
    <w:name w:val="List"/>
    <w:basedOn w:val="Normlny"/>
    <w:rsid w:val="009D7F04"/>
    <w:pPr>
      <w:keepLines/>
      <w:numPr>
        <w:numId w:val="10"/>
      </w:numPr>
      <w:tabs>
        <w:tab w:val="right" w:pos="9214"/>
      </w:tabs>
    </w:pPr>
    <w:rPr>
      <w:rFonts w:ascii="Arial" w:hAnsi="Arial"/>
      <w:sz w:val="22"/>
      <w:szCs w:val="20"/>
      <w:lang w:val="da-DK" w:eastAsia="en-US"/>
    </w:rPr>
  </w:style>
  <w:style w:type="paragraph" w:styleId="Zoznamsodrkami">
    <w:name w:val="List Bullet"/>
    <w:basedOn w:val="Normlny"/>
    <w:autoRedefine/>
    <w:uiPriority w:val="99"/>
    <w:rsid w:val="009D7F04"/>
    <w:pPr>
      <w:numPr>
        <w:numId w:val="12"/>
      </w:numPr>
      <w:tabs>
        <w:tab w:val="clear" w:pos="360"/>
        <w:tab w:val="num" w:pos="709"/>
      </w:tabs>
      <w:spacing w:after="60"/>
      <w:ind w:left="709" w:hanging="425"/>
    </w:pPr>
    <w:rPr>
      <w:rFonts w:ascii="Arial" w:hAnsi="Arial"/>
      <w:sz w:val="22"/>
      <w:szCs w:val="20"/>
      <w:lang w:val="en-GB" w:eastAsia="en-US"/>
    </w:rPr>
  </w:style>
  <w:style w:type="paragraph" w:styleId="Pokraovaniezoznamu">
    <w:name w:val="List Continue"/>
    <w:basedOn w:val="Normlny"/>
    <w:rsid w:val="009D7F04"/>
    <w:pPr>
      <w:keepLines/>
      <w:numPr>
        <w:numId w:val="11"/>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rsid w:val="009D7F04"/>
    <w:pPr>
      <w:numPr>
        <w:numId w:val="14"/>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9D7F04"/>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lang w:val="en-GB" w:eastAsia="en-US"/>
    </w:rPr>
  </w:style>
  <w:style w:type="paragraph" w:customStyle="1" w:styleId="FooterFirst">
    <w:name w:val="Footer First"/>
    <w:basedOn w:val="Normlny"/>
    <w:rsid w:val="009D7F04"/>
    <w:pPr>
      <w:keepLines/>
      <w:tabs>
        <w:tab w:val="right" w:pos="9214"/>
      </w:tabs>
    </w:pPr>
    <w:rPr>
      <w:rFonts w:ascii="Arial" w:hAnsi="Arial"/>
      <w:sz w:val="14"/>
      <w:szCs w:val="20"/>
      <w:lang w:val="da-DK" w:eastAsia="en-US"/>
    </w:rPr>
  </w:style>
  <w:style w:type="paragraph" w:customStyle="1" w:styleId="FooterSkemaA">
    <w:name w:val="FooterSkemaA"/>
    <w:basedOn w:val="Normlny"/>
    <w:rsid w:val="009D7F04"/>
    <w:pPr>
      <w:keepLines/>
      <w:spacing w:before="40"/>
    </w:pPr>
    <w:rPr>
      <w:rFonts w:ascii="Arial" w:hAnsi="Arial"/>
      <w:sz w:val="14"/>
      <w:szCs w:val="20"/>
      <w:lang w:val="da-DK" w:eastAsia="en-US"/>
    </w:rPr>
  </w:style>
  <w:style w:type="paragraph" w:customStyle="1" w:styleId="FooterSkemaB">
    <w:name w:val="FooterSkemaB"/>
    <w:basedOn w:val="FooterSkemaA"/>
    <w:rsid w:val="009D7F04"/>
    <w:pPr>
      <w:spacing w:before="0"/>
    </w:pPr>
  </w:style>
  <w:style w:type="paragraph" w:customStyle="1" w:styleId="FooterSkemaC">
    <w:name w:val="FooterSkemaC"/>
    <w:basedOn w:val="FooterSkemaB"/>
    <w:rsid w:val="009D7F04"/>
    <w:pPr>
      <w:tabs>
        <w:tab w:val="right" w:pos="2693"/>
      </w:tabs>
      <w:jc w:val="right"/>
    </w:pPr>
  </w:style>
  <w:style w:type="paragraph" w:styleId="Zoznamsodrkami2">
    <w:name w:val="List Bullet 2"/>
    <w:basedOn w:val="Zoznamsodrkami"/>
    <w:autoRedefine/>
    <w:rsid w:val="009D7F04"/>
    <w:pPr>
      <w:numPr>
        <w:numId w:val="13"/>
      </w:numPr>
      <w:tabs>
        <w:tab w:val="clear" w:pos="360"/>
        <w:tab w:val="num" w:pos="1080"/>
      </w:tabs>
      <w:ind w:left="1080"/>
    </w:pPr>
  </w:style>
  <w:style w:type="paragraph" w:styleId="slovanzoznam2">
    <w:name w:val="List Number 2"/>
    <w:basedOn w:val="Normlny"/>
    <w:rsid w:val="009D7F04"/>
    <w:pPr>
      <w:numPr>
        <w:numId w:val="15"/>
      </w:numPr>
      <w:tabs>
        <w:tab w:val="clear" w:pos="643"/>
        <w:tab w:val="left" w:pos="1080"/>
      </w:tabs>
      <w:spacing w:after="60"/>
      <w:ind w:left="1080"/>
    </w:pPr>
    <w:rPr>
      <w:rFonts w:ascii="Arial" w:hAnsi="Arial"/>
      <w:sz w:val="22"/>
      <w:szCs w:val="20"/>
      <w:lang w:val="en-GB" w:eastAsia="en-US"/>
    </w:rPr>
  </w:style>
  <w:style w:type="paragraph" w:styleId="Obsah4">
    <w:name w:val="toc 4"/>
    <w:basedOn w:val="Obsah3"/>
    <w:autoRedefine/>
    <w:uiPriority w:val="39"/>
    <w:rsid w:val="009D7F04"/>
    <w:pPr>
      <w:tabs>
        <w:tab w:val="left" w:pos="1134"/>
        <w:tab w:val="left" w:pos="2340"/>
        <w:tab w:val="right" w:pos="8296"/>
        <w:tab w:val="right" w:pos="9072"/>
      </w:tabs>
      <w:spacing w:before="120" w:after="120" w:line="240" w:lineRule="auto"/>
      <w:ind w:left="1620" w:hanging="567"/>
    </w:pPr>
    <w:rPr>
      <w:rFonts w:ascii="Times New (W1)" w:hAnsi="Times New (W1)" w:cs="Arial"/>
      <w:b/>
      <w:caps/>
      <w:noProof/>
      <w:lang w:val="en-US"/>
    </w:rPr>
  </w:style>
  <w:style w:type="paragraph" w:styleId="Obsah5">
    <w:name w:val="toc 5"/>
    <w:basedOn w:val="Obsah4"/>
    <w:autoRedefine/>
    <w:uiPriority w:val="39"/>
    <w:rsid w:val="009D7F04"/>
  </w:style>
  <w:style w:type="paragraph" w:styleId="Obsah6">
    <w:name w:val="toc 6"/>
    <w:basedOn w:val="Obsah5"/>
    <w:autoRedefine/>
    <w:uiPriority w:val="39"/>
    <w:rsid w:val="009D7F04"/>
  </w:style>
  <w:style w:type="paragraph" w:styleId="Obsah7">
    <w:name w:val="toc 7"/>
    <w:basedOn w:val="Obsah6"/>
    <w:autoRedefine/>
    <w:uiPriority w:val="39"/>
    <w:rsid w:val="009D7F04"/>
  </w:style>
  <w:style w:type="paragraph" w:styleId="Obsah8">
    <w:name w:val="toc 8"/>
    <w:basedOn w:val="Obsah7"/>
    <w:autoRedefine/>
    <w:uiPriority w:val="39"/>
    <w:rsid w:val="009D7F04"/>
  </w:style>
  <w:style w:type="paragraph" w:styleId="Obsah9">
    <w:name w:val="toc 9"/>
    <w:basedOn w:val="Obsah8"/>
    <w:autoRedefine/>
    <w:uiPriority w:val="39"/>
    <w:rsid w:val="009D7F04"/>
  </w:style>
  <w:style w:type="paragraph" w:customStyle="1" w:styleId="Appendix">
    <w:name w:val="Appendix"/>
    <w:rsid w:val="009D7F04"/>
    <w:pPr>
      <w:pageBreakBefore/>
      <w:numPr>
        <w:ilvl w:val="8"/>
        <w:numId w:val="16"/>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Volume">
    <w:name w:val="Volume"/>
    <w:basedOn w:val="text"/>
    <w:next w:val="Section"/>
    <w:rsid w:val="009D7F04"/>
    <w:pPr>
      <w:pageBreakBefore/>
      <w:spacing w:before="360" w:line="360" w:lineRule="exact"/>
      <w:jc w:val="center"/>
    </w:pPr>
    <w:rPr>
      <w:b/>
      <w:sz w:val="36"/>
    </w:rPr>
  </w:style>
  <w:style w:type="paragraph" w:customStyle="1" w:styleId="text">
    <w:name w:val="text"/>
    <w:rsid w:val="009D7F04"/>
    <w:pPr>
      <w:widowControl w:val="0"/>
      <w:spacing w:before="240" w:after="0" w:line="240" w:lineRule="exact"/>
      <w:jc w:val="both"/>
    </w:pPr>
    <w:rPr>
      <w:rFonts w:ascii="Arial" w:eastAsia="Times New Roman" w:hAnsi="Arial" w:cs="Times New Roman"/>
      <w:sz w:val="24"/>
      <w:szCs w:val="20"/>
      <w:lang w:val="cs-CZ"/>
    </w:rPr>
  </w:style>
  <w:style w:type="paragraph" w:customStyle="1" w:styleId="Section">
    <w:name w:val="Section"/>
    <w:basedOn w:val="Volume"/>
    <w:rsid w:val="009D7F04"/>
    <w:pPr>
      <w:pageBreakBefore w:val="0"/>
      <w:spacing w:before="0"/>
    </w:pPr>
    <w:rPr>
      <w:sz w:val="32"/>
    </w:rPr>
  </w:style>
  <w:style w:type="paragraph" w:customStyle="1" w:styleId="NoIndent">
    <w:name w:val="No Indent"/>
    <w:basedOn w:val="Normlny"/>
    <w:next w:val="Normlny"/>
    <w:rsid w:val="009D7F04"/>
    <w:rPr>
      <w:color w:val="000000"/>
      <w:sz w:val="22"/>
      <w:szCs w:val="20"/>
      <w:lang w:val="en-GB" w:eastAsia="en-US"/>
    </w:rPr>
  </w:style>
  <w:style w:type="character" w:styleId="PouitHypertextovPrepojenie">
    <w:name w:val="FollowedHyperlink"/>
    <w:uiPriority w:val="99"/>
    <w:rsid w:val="009D7F04"/>
    <w:rPr>
      <w:color w:val="800080"/>
      <w:u w:val="single"/>
    </w:rPr>
  </w:style>
  <w:style w:type="paragraph" w:customStyle="1" w:styleId="NormlnsWWW">
    <w:name w:val="Normální (síť WWW)"/>
    <w:basedOn w:val="Normlny"/>
    <w:rsid w:val="009D7F04"/>
    <w:pPr>
      <w:spacing w:before="100" w:beforeAutospacing="1" w:after="100" w:afterAutospacing="1"/>
    </w:pPr>
    <w:rPr>
      <w:lang w:val="en-GB" w:eastAsia="en-US"/>
    </w:rPr>
  </w:style>
  <w:style w:type="paragraph" w:customStyle="1" w:styleId="H6">
    <w:name w:val="H6"/>
    <w:basedOn w:val="Normlny"/>
    <w:next w:val="Normlny"/>
    <w:rsid w:val="009D7F04"/>
    <w:pPr>
      <w:keepNext/>
      <w:spacing w:before="100" w:after="100"/>
      <w:outlineLvl w:val="6"/>
    </w:pPr>
    <w:rPr>
      <w:rFonts w:ascii="Arial" w:hAnsi="Arial"/>
      <w:b/>
      <w:snapToGrid w:val="0"/>
      <w:sz w:val="16"/>
      <w:szCs w:val="20"/>
      <w:lang w:eastAsia="cs-CZ"/>
    </w:rPr>
  </w:style>
  <w:style w:type="paragraph" w:customStyle="1" w:styleId="Styl1">
    <w:name w:val="Styl1"/>
    <w:basedOn w:val="Normlny"/>
    <w:rsid w:val="009D7F04"/>
    <w:pPr>
      <w:tabs>
        <w:tab w:val="left" w:pos="540"/>
      </w:tabs>
    </w:pPr>
    <w:rPr>
      <w:rFonts w:ascii="Arial" w:hAnsi="Arial" w:cs="Arial"/>
      <w:b/>
      <w:caps/>
      <w:sz w:val="22"/>
      <w:szCs w:val="22"/>
      <w:lang w:eastAsia="en-US"/>
    </w:rPr>
  </w:style>
  <w:style w:type="paragraph" w:customStyle="1" w:styleId="Logo">
    <w:name w:val="Logo"/>
    <w:basedOn w:val="Normlny"/>
    <w:rsid w:val="009D7F04"/>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9D7F04"/>
    <w:pPr>
      <w:numPr>
        <w:numId w:val="17"/>
      </w:numPr>
      <w:spacing w:before="120" w:after="120"/>
      <w:jc w:val="both"/>
    </w:pPr>
    <w:rPr>
      <w:szCs w:val="20"/>
      <w:lang w:val="en-GB" w:eastAsia="ko-KR"/>
    </w:rPr>
  </w:style>
  <w:style w:type="paragraph" w:customStyle="1" w:styleId="titre4">
    <w:name w:val="titre4"/>
    <w:basedOn w:val="Normlny"/>
    <w:rsid w:val="009D7F04"/>
    <w:pPr>
      <w:numPr>
        <w:numId w:val="18"/>
      </w:numPr>
    </w:pPr>
    <w:rPr>
      <w:rFonts w:ascii="Arial" w:hAnsi="Arial"/>
      <w:b/>
      <w:snapToGrid w:val="0"/>
      <w:szCs w:val="20"/>
      <w:lang w:val="en-GB" w:eastAsia="en-US"/>
    </w:rPr>
  </w:style>
  <w:style w:type="paragraph" w:customStyle="1" w:styleId="Basic">
    <w:name w:val="Basic"/>
    <w:basedOn w:val="Normlny"/>
    <w:rsid w:val="009D7F04"/>
    <w:pPr>
      <w:spacing w:before="60" w:after="60" w:line="280" w:lineRule="atLeast"/>
    </w:pPr>
    <w:rPr>
      <w:sz w:val="20"/>
      <w:lang w:val="en-GB" w:eastAsia="en-US"/>
    </w:rPr>
  </w:style>
  <w:style w:type="paragraph" w:customStyle="1" w:styleId="Komentarotema">
    <w:name w:val="Komentaro tema"/>
    <w:basedOn w:val="Textkomentra"/>
    <w:next w:val="Textkomentra"/>
    <w:semiHidden/>
    <w:rsid w:val="009D7F04"/>
    <w:rPr>
      <w:b/>
      <w:bCs/>
      <w:lang w:val="en-GB" w:eastAsia="en-US"/>
    </w:rPr>
  </w:style>
  <w:style w:type="paragraph" w:customStyle="1" w:styleId="StyleAArial10ptLeft0cm">
    <w:name w:val="Style A + Arial 10 pt Left:  0 cm"/>
    <w:basedOn w:val="Normlny"/>
    <w:rsid w:val="009D7F04"/>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text-3mezera">
    <w:name w:val="text - 3 mezera"/>
    <w:basedOn w:val="Normlny"/>
    <w:rsid w:val="009D7F04"/>
    <w:pPr>
      <w:widowControl w:val="0"/>
      <w:spacing w:before="60" w:line="240" w:lineRule="exact"/>
      <w:jc w:val="both"/>
    </w:pPr>
    <w:rPr>
      <w:rFonts w:ascii="Arial" w:hAnsi="Arial"/>
      <w:szCs w:val="20"/>
      <w:lang w:val="cs-CZ" w:eastAsia="en-US"/>
    </w:rPr>
  </w:style>
  <w:style w:type="paragraph" w:customStyle="1" w:styleId="Bullet">
    <w:name w:val="Bullet"/>
    <w:basedOn w:val="Normlny"/>
    <w:autoRedefine/>
    <w:rsid w:val="009D7F04"/>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9D7F04"/>
    <w:pPr>
      <w:tabs>
        <w:tab w:val="num" w:pos="851"/>
      </w:tabs>
      <w:ind w:left="851" w:hanging="851"/>
    </w:pPr>
  </w:style>
  <w:style w:type="paragraph" w:customStyle="1" w:styleId="Bulletnew">
    <w:name w:val="Bullet new"/>
    <w:basedOn w:val="Normlny"/>
    <w:autoRedefine/>
    <w:rsid w:val="009D7F04"/>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9D7F04"/>
    <w:pPr>
      <w:spacing w:before="120" w:after="120"/>
    </w:pPr>
    <w:rPr>
      <w:rFonts w:ascii="Times New Roman" w:hAnsi="Times New Roman"/>
      <w:b/>
      <w:bCs/>
      <w:sz w:val="24"/>
      <w:szCs w:val="24"/>
      <w:lang w:val="en-GB" w:eastAsia="en-US"/>
    </w:rPr>
  </w:style>
  <w:style w:type="paragraph" w:customStyle="1" w:styleId="TableTitle">
    <w:name w:val="Table Title"/>
    <w:basedOn w:val="Normlny"/>
    <w:next w:val="Normlny"/>
    <w:rsid w:val="009D7F04"/>
    <w:pPr>
      <w:spacing w:before="120" w:after="120"/>
      <w:jc w:val="center"/>
    </w:pPr>
    <w:rPr>
      <w:b/>
      <w:szCs w:val="20"/>
      <w:lang w:val="en-GB" w:eastAsia="ko-KR"/>
    </w:rPr>
  </w:style>
  <w:style w:type="paragraph" w:customStyle="1" w:styleId="noindent0">
    <w:name w:val="noindent"/>
    <w:basedOn w:val="Normlny"/>
    <w:rsid w:val="009D7F04"/>
    <w:rPr>
      <w:color w:val="000000"/>
      <w:sz w:val="22"/>
      <w:szCs w:val="22"/>
    </w:rPr>
  </w:style>
  <w:style w:type="paragraph" w:customStyle="1" w:styleId="Zkladntext311pt">
    <w:name w:val="Základný text 3 + 11 pt"/>
    <w:aliases w:val="Automatická,Za:  0 pt"/>
    <w:basedOn w:val="Zkladntext3"/>
    <w:rsid w:val="009D7F04"/>
    <w:pPr>
      <w:tabs>
        <w:tab w:val="left" w:pos="5400"/>
      </w:tabs>
      <w:jc w:val="both"/>
    </w:pPr>
    <w:rPr>
      <w:rFonts w:ascii="Arial" w:hAnsi="Arial" w:cs="Arial"/>
      <w:color w:val="auto"/>
      <w:sz w:val="22"/>
      <w:szCs w:val="24"/>
    </w:rPr>
  </w:style>
  <w:style w:type="paragraph" w:customStyle="1" w:styleId="is">
    <w:name w:val="is"/>
    <w:basedOn w:val="Normlny"/>
    <w:autoRedefine/>
    <w:rsid w:val="009D7F04"/>
    <w:pPr>
      <w:numPr>
        <w:numId w:val="19"/>
      </w:numPr>
      <w:tabs>
        <w:tab w:val="left" w:pos="3119"/>
      </w:tabs>
      <w:spacing w:before="100"/>
      <w:jc w:val="both"/>
    </w:pPr>
    <w:rPr>
      <w:rFonts w:eastAsia="Arial Unicode MS"/>
      <w:sz w:val="22"/>
      <w:szCs w:val="20"/>
      <w:lang w:eastAsia="cs-CZ"/>
    </w:rPr>
  </w:style>
  <w:style w:type="paragraph" w:customStyle="1" w:styleId="CharCharCharCharCharCharCharCharChar">
    <w:name w:val="Char Char Char Char Char Char Char Char Char"/>
    <w:basedOn w:val="Normlny"/>
    <w:rsid w:val="009D7F04"/>
    <w:pPr>
      <w:widowControl w:val="0"/>
      <w:adjustRightInd w:val="0"/>
      <w:spacing w:after="160" w:line="240" w:lineRule="exact"/>
      <w:ind w:firstLine="720"/>
    </w:pPr>
    <w:rPr>
      <w:rFonts w:ascii="Tahoma" w:hAnsi="Tahoma" w:cs="Tahoma"/>
      <w:sz w:val="20"/>
      <w:szCs w:val="20"/>
      <w:lang w:val="en-US" w:eastAsia="en-US"/>
    </w:rPr>
  </w:style>
  <w:style w:type="character" w:customStyle="1" w:styleId="CharChar1">
    <w:name w:val="Char Char1"/>
    <w:rsid w:val="009D7F04"/>
    <w:rPr>
      <w:rFonts w:ascii="Arial" w:hAnsi="Arial"/>
      <w:sz w:val="16"/>
      <w:lang w:val="en-GB" w:eastAsia="en-US" w:bidi="ar-SA"/>
    </w:rPr>
  </w:style>
  <w:style w:type="paragraph" w:customStyle="1" w:styleId="SPnadpis3">
    <w:name w:val="SP_nadpis3"/>
    <w:basedOn w:val="Normlny"/>
    <w:rsid w:val="009D7F04"/>
    <w:pPr>
      <w:numPr>
        <w:numId w:val="20"/>
      </w:numPr>
      <w:autoSpaceDE w:val="0"/>
      <w:autoSpaceDN w:val="0"/>
      <w:spacing w:before="240"/>
      <w:jc w:val="both"/>
    </w:pPr>
    <w:rPr>
      <w:rFonts w:ascii="Arial" w:hAnsi="Arial" w:cs="Arial"/>
      <w:b/>
      <w:bCs/>
      <w:smallCaps/>
      <w:sz w:val="20"/>
      <w:lang w:eastAsia="cs-CZ"/>
    </w:rPr>
  </w:style>
  <w:style w:type="character" w:customStyle="1" w:styleId="CharChar3">
    <w:name w:val="Char Char3"/>
    <w:rsid w:val="009D7F04"/>
    <w:rPr>
      <w:lang w:val="fr-FR" w:eastAsia="en-US" w:bidi="ar-SA"/>
    </w:rPr>
  </w:style>
  <w:style w:type="character" w:customStyle="1" w:styleId="FontStyle20">
    <w:name w:val="Font Style20"/>
    <w:rsid w:val="009D7F04"/>
    <w:rPr>
      <w:rFonts w:ascii="Arial" w:hAnsi="Arial" w:cs="Arial"/>
      <w:sz w:val="20"/>
      <w:szCs w:val="20"/>
    </w:rPr>
  </w:style>
  <w:style w:type="character" w:customStyle="1" w:styleId="FontStyle19">
    <w:name w:val="Font Style19"/>
    <w:rsid w:val="009D7F04"/>
    <w:rPr>
      <w:rFonts w:ascii="Arial" w:hAnsi="Arial" w:cs="Arial"/>
      <w:sz w:val="20"/>
      <w:szCs w:val="20"/>
    </w:rPr>
  </w:style>
  <w:style w:type="paragraph" w:customStyle="1" w:styleId="tl15">
    <w:name w:val="Štýl + 15"/>
    <w:aliases w:val="5 pt"/>
    <w:basedOn w:val="tl"/>
    <w:rsid w:val="009D7F04"/>
    <w:pPr>
      <w:spacing w:before="144" w:line="1065" w:lineRule="exact"/>
      <w:ind w:left="14" w:right="1094" w:firstLine="3643"/>
    </w:pPr>
    <w:rPr>
      <w:rFonts w:eastAsia="Times New Roman"/>
      <w:b/>
      <w:bCs/>
      <w:sz w:val="31"/>
      <w:szCs w:val="31"/>
      <w:lang w:val="sk-SK" w:eastAsia="sk-SK"/>
    </w:rPr>
  </w:style>
  <w:style w:type="paragraph" w:customStyle="1" w:styleId="Underlined">
    <w:name w:val="Underlined"/>
    <w:basedOn w:val="Normlny"/>
    <w:next w:val="Normlny"/>
    <w:rsid w:val="009D7F04"/>
    <w:pPr>
      <w:keepNext/>
      <w:keepLines/>
      <w:overflowPunct w:val="0"/>
      <w:autoSpaceDE w:val="0"/>
      <w:autoSpaceDN w:val="0"/>
      <w:adjustRightInd w:val="0"/>
      <w:spacing w:before="120" w:after="240"/>
      <w:jc w:val="both"/>
      <w:textAlignment w:val="baseline"/>
    </w:pPr>
    <w:rPr>
      <w:rFonts w:ascii="Arial" w:hAnsi="Arial" w:cs="Arial"/>
      <w:b/>
      <w:bCs/>
      <w:sz w:val="20"/>
      <w:szCs w:val="20"/>
      <w:u w:val="single"/>
    </w:rPr>
  </w:style>
  <w:style w:type="paragraph" w:customStyle="1" w:styleId="Zkladntext21">
    <w:name w:val="Základný text 21"/>
    <w:basedOn w:val="Normlny"/>
    <w:rsid w:val="009D7F04"/>
    <w:pPr>
      <w:widowControl w:val="0"/>
      <w:ind w:left="567" w:hanging="567"/>
      <w:jc w:val="both"/>
    </w:pPr>
    <w:rPr>
      <w:szCs w:val="20"/>
      <w:lang w:eastAsia="cs-CZ"/>
    </w:rPr>
  </w:style>
  <w:style w:type="paragraph" w:customStyle="1" w:styleId="Normln1">
    <w:name w:val="Normální1"/>
    <w:basedOn w:val="Normlny"/>
    <w:rsid w:val="009D7F04"/>
    <w:pPr>
      <w:tabs>
        <w:tab w:val="left" w:pos="4860"/>
      </w:tabs>
      <w:spacing w:before="120"/>
    </w:pPr>
    <w:rPr>
      <w:bCs/>
      <w:sz w:val="20"/>
      <w:lang w:eastAsia="cs-CZ"/>
    </w:rPr>
  </w:style>
  <w:style w:type="paragraph" w:customStyle="1" w:styleId="HBListNumbers1">
    <w:name w:val="HB List Numbers 1"/>
    <w:basedOn w:val="Normlny"/>
    <w:uiPriority w:val="12"/>
    <w:qFormat/>
    <w:rsid w:val="009D7F04"/>
    <w:pPr>
      <w:numPr>
        <w:numId w:val="21"/>
      </w:numPr>
      <w:spacing w:after="140" w:line="288" w:lineRule="auto"/>
      <w:jc w:val="both"/>
    </w:pPr>
    <w:rPr>
      <w:rFonts w:ascii="Verdana" w:eastAsia="MS Mincho" w:hAnsi="Verdana"/>
      <w:sz w:val="18"/>
      <w:szCs w:val="22"/>
      <w:lang w:eastAsia="en-US"/>
    </w:rPr>
  </w:style>
  <w:style w:type="paragraph" w:customStyle="1" w:styleId="HBListNumbers2">
    <w:name w:val="HB List Numbers 2"/>
    <w:basedOn w:val="Normlny"/>
    <w:uiPriority w:val="12"/>
    <w:qFormat/>
    <w:rsid w:val="009D7F04"/>
    <w:pPr>
      <w:numPr>
        <w:ilvl w:val="1"/>
        <w:numId w:val="21"/>
      </w:numPr>
      <w:spacing w:after="140" w:line="288" w:lineRule="auto"/>
      <w:jc w:val="both"/>
    </w:pPr>
    <w:rPr>
      <w:rFonts w:ascii="Verdana" w:eastAsia="MS Mincho" w:hAnsi="Verdana"/>
      <w:sz w:val="18"/>
      <w:szCs w:val="22"/>
      <w:lang w:eastAsia="en-US"/>
    </w:rPr>
  </w:style>
  <w:style w:type="numbering" w:customStyle="1" w:styleId="HBListNumbers">
    <w:name w:val="HB List Numbers"/>
    <w:uiPriority w:val="99"/>
    <w:rsid w:val="009D7F04"/>
    <w:pPr>
      <w:numPr>
        <w:numId w:val="21"/>
      </w:numPr>
    </w:pPr>
  </w:style>
  <w:style w:type="paragraph" w:customStyle="1" w:styleId="AOHead3">
    <w:name w:val="AOHead3"/>
    <w:basedOn w:val="Normlny"/>
    <w:next w:val="Normlny"/>
    <w:rsid w:val="009D7F04"/>
    <w:pPr>
      <w:numPr>
        <w:ilvl w:val="3"/>
        <w:numId w:val="22"/>
      </w:numPr>
      <w:tabs>
        <w:tab w:val="num" w:pos="1440"/>
      </w:tabs>
      <w:spacing w:before="240" w:line="260" w:lineRule="atLeast"/>
      <w:ind w:left="1440"/>
      <w:jc w:val="both"/>
      <w:outlineLvl w:val="2"/>
    </w:pPr>
    <w:rPr>
      <w:rFonts w:eastAsia="SimSun"/>
      <w:sz w:val="22"/>
      <w:szCs w:val="22"/>
      <w:lang w:eastAsia="en-US"/>
    </w:rPr>
  </w:style>
  <w:style w:type="paragraph" w:customStyle="1" w:styleId="Normal2">
    <w:name w:val="Normal 2"/>
    <w:basedOn w:val="Normlny"/>
    <w:rsid w:val="009D7F04"/>
    <w:pPr>
      <w:widowControl w:val="0"/>
      <w:tabs>
        <w:tab w:val="left" w:pos="709"/>
      </w:tabs>
      <w:autoSpaceDE w:val="0"/>
      <w:autoSpaceDN w:val="0"/>
      <w:adjustRightInd w:val="0"/>
      <w:spacing w:before="60" w:after="120" w:line="360" w:lineRule="atLeast"/>
      <w:ind w:left="1418"/>
      <w:jc w:val="both"/>
    </w:pPr>
    <w:rPr>
      <w:sz w:val="22"/>
      <w:szCs w:val="22"/>
      <w:lang w:val="cs-CZ" w:eastAsia="en-US"/>
    </w:rPr>
  </w:style>
  <w:style w:type="paragraph" w:customStyle="1" w:styleId="CMSHeadL4">
    <w:name w:val="CMS Head L4"/>
    <w:basedOn w:val="Normlny"/>
    <w:rsid w:val="009D7F04"/>
    <w:pPr>
      <w:numPr>
        <w:ilvl w:val="3"/>
        <w:numId w:val="23"/>
      </w:numPr>
      <w:spacing w:after="240"/>
      <w:outlineLvl w:val="3"/>
    </w:pPr>
    <w:rPr>
      <w:sz w:val="22"/>
      <w:lang w:eastAsia="en-US"/>
    </w:rPr>
  </w:style>
  <w:style w:type="paragraph" w:customStyle="1" w:styleId="Normal4">
    <w:name w:val="Normal 4"/>
    <w:basedOn w:val="Normlny"/>
    <w:rsid w:val="009D7F04"/>
    <w:pPr>
      <w:widowControl w:val="0"/>
      <w:tabs>
        <w:tab w:val="left" w:pos="709"/>
      </w:tabs>
      <w:autoSpaceDE w:val="0"/>
      <w:autoSpaceDN w:val="0"/>
      <w:adjustRightInd w:val="0"/>
      <w:spacing w:before="60" w:after="120" w:line="360" w:lineRule="atLeast"/>
      <w:ind w:left="2977"/>
      <w:jc w:val="both"/>
    </w:pPr>
    <w:rPr>
      <w:sz w:val="22"/>
      <w:szCs w:val="22"/>
      <w:lang w:val="cs-CZ" w:eastAsia="en-US"/>
    </w:rPr>
  </w:style>
  <w:style w:type="paragraph" w:customStyle="1" w:styleId="Normal3">
    <w:name w:val="Normal 3"/>
    <w:basedOn w:val="Normal2"/>
    <w:rsid w:val="009D7F04"/>
    <w:pPr>
      <w:ind w:left="2126"/>
    </w:pPr>
  </w:style>
  <w:style w:type="paragraph" w:customStyle="1" w:styleId="Normal1">
    <w:name w:val="Normal 1"/>
    <w:basedOn w:val="Normlny"/>
    <w:next w:val="Normlny"/>
    <w:rsid w:val="009D7F04"/>
    <w:pPr>
      <w:widowControl w:val="0"/>
      <w:numPr>
        <w:numId w:val="24"/>
      </w:numPr>
      <w:tabs>
        <w:tab w:val="left" w:pos="709"/>
      </w:tabs>
      <w:autoSpaceDE w:val="0"/>
      <w:autoSpaceDN w:val="0"/>
      <w:adjustRightInd w:val="0"/>
      <w:spacing w:before="60" w:after="120" w:line="360" w:lineRule="atLeast"/>
      <w:ind w:left="709" w:firstLine="0"/>
      <w:jc w:val="both"/>
    </w:pPr>
    <w:rPr>
      <w:sz w:val="22"/>
      <w:szCs w:val="22"/>
      <w:lang w:val="cs-CZ" w:eastAsia="en-US"/>
    </w:rPr>
  </w:style>
  <w:style w:type="character" w:customStyle="1" w:styleId="CMSIndentL3Char">
    <w:name w:val="CMS Indent L3 Char"/>
    <w:rsid w:val="009D7F04"/>
    <w:rPr>
      <w:rFonts w:ascii="Garamond MT" w:hAnsi="Garamond MT" w:hint="default"/>
      <w:sz w:val="24"/>
      <w:szCs w:val="24"/>
      <w:lang w:val="en-GB" w:eastAsia="en-US" w:bidi="ar-SA"/>
    </w:rPr>
  </w:style>
  <w:style w:type="paragraph" w:customStyle="1" w:styleId="odrka">
    <w:name w:val="odrka"/>
    <w:basedOn w:val="Normlny"/>
    <w:uiPriority w:val="99"/>
    <w:rsid w:val="009D7F04"/>
    <w:pPr>
      <w:keepNext/>
      <w:widowControl w:val="0"/>
      <w:numPr>
        <w:numId w:val="25"/>
      </w:numPr>
      <w:jc w:val="both"/>
    </w:pPr>
    <w:rPr>
      <w:rFonts w:ascii="Arial" w:hAnsi="Arial" w:cs="Arial"/>
      <w:sz w:val="20"/>
      <w:szCs w:val="20"/>
    </w:rPr>
  </w:style>
  <w:style w:type="paragraph" w:customStyle="1" w:styleId="abullets">
    <w:name w:val="a) bullets"/>
    <w:link w:val="abulletsChar"/>
    <w:uiPriority w:val="99"/>
    <w:qFormat/>
    <w:rsid w:val="009D7F04"/>
    <w:pPr>
      <w:keepNext/>
      <w:widowControl w:val="0"/>
      <w:numPr>
        <w:numId w:val="26"/>
      </w:numPr>
      <w:tabs>
        <w:tab w:val="left" w:pos="1560"/>
      </w:tabs>
      <w:spacing w:before="40" w:after="40"/>
      <w:jc w:val="both"/>
    </w:pPr>
    <w:rPr>
      <w:rFonts w:cs="Times New Roman"/>
    </w:rPr>
  </w:style>
  <w:style w:type="character" w:customStyle="1" w:styleId="abulletsChar">
    <w:name w:val="a) bullets Char"/>
    <w:link w:val="abullets"/>
    <w:uiPriority w:val="99"/>
    <w:locked/>
    <w:rsid w:val="009D7F04"/>
    <w:rPr>
      <w:rFonts w:cs="Times New Roman"/>
    </w:rPr>
  </w:style>
  <w:style w:type="numbering" w:customStyle="1" w:styleId="Bezzoznamu1">
    <w:name w:val="Bez zoznamu1"/>
    <w:next w:val="Bezzoznamu"/>
    <w:uiPriority w:val="99"/>
    <w:semiHidden/>
    <w:unhideWhenUsed/>
    <w:rsid w:val="009D7F04"/>
  </w:style>
  <w:style w:type="table" w:customStyle="1" w:styleId="Mriekatabuky1">
    <w:name w:val="Mriežka tabuľky1"/>
    <w:basedOn w:val="Normlnatabuka"/>
    <w:next w:val="Mriekatabuky"/>
    <w:uiPriority w:val="59"/>
    <w:rsid w:val="009D7F04"/>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
    <w:name w:val="Základný text (7)_"/>
    <w:link w:val="Zkladntext70"/>
    <w:locked/>
    <w:rsid w:val="009D7F04"/>
    <w:rPr>
      <w:rFonts w:ascii="Arial" w:hAnsi="Arial"/>
      <w:sz w:val="19"/>
      <w:shd w:val="clear" w:color="auto" w:fill="FFFFFF"/>
    </w:rPr>
  </w:style>
  <w:style w:type="paragraph" w:customStyle="1" w:styleId="Zkladntext70">
    <w:name w:val="Základný text (7)"/>
    <w:basedOn w:val="Normlny"/>
    <w:link w:val="Zkladntext7"/>
    <w:rsid w:val="009D7F04"/>
    <w:pPr>
      <w:shd w:val="clear" w:color="auto" w:fill="FFFFFF"/>
      <w:spacing w:line="252" w:lineRule="exact"/>
      <w:ind w:hanging="700"/>
      <w:jc w:val="both"/>
    </w:pPr>
    <w:rPr>
      <w:rFonts w:ascii="Arial" w:eastAsiaTheme="minorHAnsi" w:hAnsi="Arial" w:cstheme="minorBidi"/>
      <w:sz w:val="19"/>
      <w:szCs w:val="22"/>
      <w:lang w:eastAsia="en-US"/>
    </w:rPr>
  </w:style>
  <w:style w:type="character" w:customStyle="1" w:styleId="TextkoncovejpoznmkyChar1">
    <w:name w:val="Text koncovej poznámky Char1"/>
    <w:uiPriority w:val="99"/>
    <w:semiHidden/>
    <w:rsid w:val="009D7F04"/>
    <w:rPr>
      <w:sz w:val="20"/>
      <w:szCs w:val="20"/>
    </w:rPr>
  </w:style>
  <w:style w:type="paragraph" w:customStyle="1" w:styleId="Odsekzoznamu1">
    <w:name w:val="Odsek zoznamu1"/>
    <w:basedOn w:val="Normlny"/>
    <w:uiPriority w:val="34"/>
    <w:qFormat/>
    <w:rsid w:val="009D7F04"/>
    <w:pPr>
      <w:ind w:left="708"/>
    </w:pPr>
    <w:rPr>
      <w:rFonts w:ascii="Arial" w:hAnsi="Arial"/>
      <w:sz w:val="20"/>
    </w:rPr>
  </w:style>
  <w:style w:type="paragraph" w:customStyle="1" w:styleId="SSCnorm2">
    <w:name w:val="SSC_norm_2"/>
    <w:basedOn w:val="Normlny"/>
    <w:rsid w:val="009D7F04"/>
    <w:pPr>
      <w:tabs>
        <w:tab w:val="num" w:pos="720"/>
      </w:tabs>
      <w:autoSpaceDE w:val="0"/>
      <w:autoSpaceDN w:val="0"/>
      <w:spacing w:before="240"/>
      <w:ind w:left="720" w:hanging="720"/>
      <w:jc w:val="both"/>
    </w:pPr>
    <w:rPr>
      <w:bCs/>
      <w:sz w:val="20"/>
      <w:szCs w:val="20"/>
      <w:lang w:eastAsia="cs-CZ"/>
    </w:rPr>
  </w:style>
  <w:style w:type="paragraph" w:styleId="PredformtovanHTML">
    <w:name w:val="HTML Preformatted"/>
    <w:basedOn w:val="Normlny"/>
    <w:link w:val="PredformtovanHTMLChar"/>
    <w:uiPriority w:val="99"/>
    <w:unhideWhenUsed/>
    <w:rsid w:val="009D7F04"/>
    <w:rPr>
      <w:rFonts w:ascii="Courier New" w:hAnsi="Courier New"/>
      <w:sz w:val="20"/>
      <w:szCs w:val="20"/>
    </w:rPr>
  </w:style>
  <w:style w:type="character" w:customStyle="1" w:styleId="PredformtovanHTMLChar">
    <w:name w:val="Predformátované HTML Char"/>
    <w:basedOn w:val="Predvolenpsmoodseku"/>
    <w:link w:val="PredformtovanHTML"/>
    <w:uiPriority w:val="99"/>
    <w:rsid w:val="009D7F04"/>
    <w:rPr>
      <w:rFonts w:ascii="Courier New" w:eastAsia="Times New Roman" w:hAnsi="Courier New" w:cs="Times New Roman"/>
      <w:noProof/>
      <w:szCs w:val="20"/>
    </w:rPr>
  </w:style>
  <w:style w:type="character" w:customStyle="1" w:styleId="code">
    <w:name w:val="code"/>
    <w:rsid w:val="009D7F04"/>
  </w:style>
  <w:style w:type="character" w:customStyle="1" w:styleId="TextkoncovejpoznmkyChar">
    <w:name w:val="Text koncovej poznámky Char"/>
    <w:link w:val="1"/>
    <w:uiPriority w:val="99"/>
    <w:locked/>
    <w:rsid w:val="009D7F04"/>
    <w:rPr>
      <w:rFonts w:ascii="Times New Roman" w:hAnsi="Times New Roman"/>
      <w:lang w:val="fr-FR" w:eastAsia="sk-SK"/>
    </w:rPr>
  </w:style>
  <w:style w:type="paragraph" w:customStyle="1" w:styleId="1">
    <w:name w:val="1"/>
    <w:basedOn w:val="Normlny"/>
    <w:next w:val="Textvysvetlivky"/>
    <w:link w:val="TextkoncovejpoznmkyChar"/>
    <w:uiPriority w:val="99"/>
    <w:rsid w:val="009D7F04"/>
    <w:pPr>
      <w:autoSpaceDE w:val="0"/>
      <w:autoSpaceDN w:val="0"/>
      <w:spacing w:after="240"/>
      <w:jc w:val="both"/>
    </w:pPr>
    <w:rPr>
      <w:rFonts w:eastAsiaTheme="minorHAnsi" w:cstheme="minorBidi"/>
      <w:sz w:val="20"/>
      <w:szCs w:val="22"/>
      <w:lang w:val="fr-FR"/>
    </w:rPr>
  </w:style>
  <w:style w:type="paragraph" w:customStyle="1" w:styleId="font5">
    <w:name w:val="font5"/>
    <w:basedOn w:val="Normlny"/>
    <w:rsid w:val="009D7F04"/>
    <w:pPr>
      <w:spacing w:before="100" w:beforeAutospacing="1" w:after="100" w:afterAutospacing="1"/>
    </w:pPr>
    <w:rPr>
      <w:rFonts w:ascii="Calibri" w:hAnsi="Calibri" w:cs="Calibri"/>
      <w:b/>
      <w:bCs/>
      <w:color w:val="000000"/>
      <w:sz w:val="22"/>
      <w:szCs w:val="22"/>
    </w:rPr>
  </w:style>
  <w:style w:type="paragraph" w:customStyle="1" w:styleId="xl65">
    <w:name w:val="xl65"/>
    <w:basedOn w:val="Normlny"/>
    <w:rsid w:val="009D7F04"/>
    <w:pPr>
      <w:spacing w:before="100" w:beforeAutospacing="1" w:after="100" w:afterAutospacing="1"/>
    </w:pPr>
    <w:rPr>
      <w:b/>
      <w:bCs/>
    </w:rPr>
  </w:style>
  <w:style w:type="paragraph" w:customStyle="1" w:styleId="xl66">
    <w:name w:val="xl66"/>
    <w:basedOn w:val="Normlny"/>
    <w:rsid w:val="009D7F04"/>
    <w:pPr>
      <w:pBdr>
        <w:left w:val="single" w:sz="4" w:space="0" w:color="auto"/>
      </w:pBdr>
      <w:spacing w:before="100" w:beforeAutospacing="1" w:after="100" w:afterAutospacing="1"/>
    </w:pPr>
  </w:style>
  <w:style w:type="paragraph" w:customStyle="1" w:styleId="xl67">
    <w:name w:val="xl67"/>
    <w:basedOn w:val="Normlny"/>
    <w:rsid w:val="009D7F04"/>
    <w:pPr>
      <w:pBdr>
        <w:left w:val="single" w:sz="4" w:space="0" w:color="auto"/>
        <w:bottom w:val="single" w:sz="8" w:space="0" w:color="auto"/>
      </w:pBdr>
      <w:spacing w:before="100" w:beforeAutospacing="1" w:after="100" w:afterAutospacing="1"/>
    </w:pPr>
  </w:style>
  <w:style w:type="paragraph" w:customStyle="1" w:styleId="xl68">
    <w:name w:val="xl68"/>
    <w:basedOn w:val="Normlny"/>
    <w:rsid w:val="009D7F04"/>
    <w:pPr>
      <w:pBdr>
        <w:top w:val="single" w:sz="8" w:space="0" w:color="auto"/>
        <w:left w:val="single" w:sz="4" w:space="0" w:color="auto"/>
        <w:right w:val="single" w:sz="4" w:space="0" w:color="auto"/>
      </w:pBdr>
      <w:spacing w:before="100" w:beforeAutospacing="1" w:after="100" w:afterAutospacing="1"/>
    </w:pPr>
  </w:style>
  <w:style w:type="paragraph" w:customStyle="1" w:styleId="xl69">
    <w:name w:val="xl69"/>
    <w:basedOn w:val="Normlny"/>
    <w:rsid w:val="009D7F04"/>
    <w:pPr>
      <w:pBdr>
        <w:left w:val="single" w:sz="4" w:space="0" w:color="auto"/>
        <w:right w:val="single" w:sz="4" w:space="0" w:color="auto"/>
      </w:pBdr>
      <w:spacing w:before="100" w:beforeAutospacing="1" w:after="100" w:afterAutospacing="1"/>
    </w:pPr>
  </w:style>
  <w:style w:type="paragraph" w:customStyle="1" w:styleId="xl70">
    <w:name w:val="xl70"/>
    <w:basedOn w:val="Normlny"/>
    <w:rsid w:val="009D7F04"/>
    <w:pPr>
      <w:pBdr>
        <w:left w:val="single" w:sz="4" w:space="0" w:color="auto"/>
        <w:bottom w:val="single" w:sz="8" w:space="0" w:color="auto"/>
        <w:right w:val="single" w:sz="4" w:space="0" w:color="auto"/>
      </w:pBdr>
      <w:spacing w:before="100" w:beforeAutospacing="1" w:after="100" w:afterAutospacing="1"/>
    </w:pPr>
  </w:style>
  <w:style w:type="paragraph" w:customStyle="1" w:styleId="xl71">
    <w:name w:val="xl71"/>
    <w:basedOn w:val="Normlny"/>
    <w:rsid w:val="009D7F04"/>
    <w:pPr>
      <w:pBdr>
        <w:left w:val="single" w:sz="4" w:space="0" w:color="auto"/>
      </w:pBdr>
      <w:spacing w:before="100" w:beforeAutospacing="1" w:after="100" w:afterAutospacing="1"/>
      <w:jc w:val="center"/>
    </w:pPr>
  </w:style>
  <w:style w:type="paragraph" w:customStyle="1" w:styleId="xl72">
    <w:name w:val="xl72"/>
    <w:basedOn w:val="Normlny"/>
    <w:rsid w:val="009D7F04"/>
    <w:pPr>
      <w:spacing w:before="100" w:beforeAutospacing="1" w:after="100" w:afterAutospacing="1"/>
      <w:jc w:val="center"/>
    </w:pPr>
  </w:style>
  <w:style w:type="paragraph" w:customStyle="1" w:styleId="xl73">
    <w:name w:val="xl73"/>
    <w:basedOn w:val="Normlny"/>
    <w:rsid w:val="009D7F04"/>
    <w:pPr>
      <w:pBdr>
        <w:left w:val="single" w:sz="4" w:space="0" w:color="auto"/>
        <w:right w:val="single" w:sz="4" w:space="0" w:color="auto"/>
      </w:pBdr>
      <w:spacing w:before="100" w:beforeAutospacing="1" w:after="100" w:afterAutospacing="1"/>
      <w:jc w:val="center"/>
    </w:pPr>
  </w:style>
  <w:style w:type="paragraph" w:customStyle="1" w:styleId="xl74">
    <w:name w:val="xl74"/>
    <w:basedOn w:val="Normlny"/>
    <w:rsid w:val="009D7F04"/>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75">
    <w:name w:val="xl75"/>
    <w:basedOn w:val="Normlny"/>
    <w:rsid w:val="009D7F04"/>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76">
    <w:name w:val="xl76"/>
    <w:basedOn w:val="Normlny"/>
    <w:rsid w:val="009D7F04"/>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77">
    <w:name w:val="xl77"/>
    <w:basedOn w:val="Normlny"/>
    <w:rsid w:val="009D7F04"/>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78">
    <w:name w:val="xl78"/>
    <w:basedOn w:val="Normlny"/>
    <w:rsid w:val="009D7F04"/>
    <w:pPr>
      <w:spacing w:before="100" w:beforeAutospacing="1" w:after="100" w:afterAutospacing="1"/>
    </w:pPr>
    <w:rPr>
      <w:color w:val="000000"/>
    </w:rPr>
  </w:style>
  <w:style w:type="paragraph" w:customStyle="1" w:styleId="xl79">
    <w:name w:val="xl79"/>
    <w:basedOn w:val="Normlny"/>
    <w:rsid w:val="009D7F04"/>
    <w:pPr>
      <w:pBdr>
        <w:top w:val="single" w:sz="8" w:space="0" w:color="auto"/>
        <w:left w:val="single" w:sz="4" w:space="0" w:color="auto"/>
      </w:pBdr>
      <w:spacing w:before="100" w:beforeAutospacing="1" w:after="100" w:afterAutospacing="1"/>
    </w:pPr>
    <w:rPr>
      <w:sz w:val="20"/>
      <w:szCs w:val="20"/>
    </w:rPr>
  </w:style>
  <w:style w:type="paragraph" w:customStyle="1" w:styleId="xl80">
    <w:name w:val="xl80"/>
    <w:basedOn w:val="Normlny"/>
    <w:rsid w:val="009D7F04"/>
    <w:pPr>
      <w:pBdr>
        <w:top w:val="single" w:sz="8"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Normlny"/>
    <w:rsid w:val="009D7F04"/>
    <w:pPr>
      <w:pBdr>
        <w:top w:val="single" w:sz="8" w:space="0" w:color="auto"/>
        <w:left w:val="single" w:sz="4" w:space="0" w:color="auto"/>
      </w:pBdr>
      <w:spacing w:before="100" w:beforeAutospacing="1" w:after="100" w:afterAutospacing="1"/>
      <w:jc w:val="center"/>
    </w:pPr>
    <w:rPr>
      <w:sz w:val="20"/>
      <w:szCs w:val="20"/>
    </w:rPr>
  </w:style>
  <w:style w:type="paragraph" w:customStyle="1" w:styleId="xl82">
    <w:name w:val="xl82"/>
    <w:basedOn w:val="Normlny"/>
    <w:rsid w:val="009D7F04"/>
    <w:pPr>
      <w:pBdr>
        <w:top w:val="single" w:sz="8" w:space="0" w:color="auto"/>
        <w:left w:val="single" w:sz="4" w:space="0" w:color="auto"/>
        <w:right w:val="single" w:sz="8" w:space="0" w:color="auto"/>
      </w:pBdr>
      <w:spacing w:before="100" w:beforeAutospacing="1" w:after="100" w:afterAutospacing="1"/>
    </w:pPr>
    <w:rPr>
      <w:sz w:val="20"/>
      <w:szCs w:val="20"/>
    </w:rPr>
  </w:style>
  <w:style w:type="paragraph" w:customStyle="1" w:styleId="xl83">
    <w:name w:val="xl83"/>
    <w:basedOn w:val="Normlny"/>
    <w:rsid w:val="009D7F04"/>
    <w:pPr>
      <w:pBdr>
        <w:left w:val="single" w:sz="4" w:space="0" w:color="auto"/>
      </w:pBdr>
      <w:spacing w:before="100" w:beforeAutospacing="1" w:after="100" w:afterAutospacing="1"/>
    </w:pPr>
    <w:rPr>
      <w:sz w:val="20"/>
      <w:szCs w:val="20"/>
    </w:rPr>
  </w:style>
  <w:style w:type="paragraph" w:customStyle="1" w:styleId="xl84">
    <w:name w:val="xl84"/>
    <w:basedOn w:val="Normlny"/>
    <w:rsid w:val="009D7F04"/>
    <w:pPr>
      <w:pBdr>
        <w:left w:val="single" w:sz="4" w:space="0" w:color="auto"/>
        <w:right w:val="single" w:sz="4" w:space="0" w:color="auto"/>
      </w:pBdr>
      <w:spacing w:before="100" w:beforeAutospacing="1" w:after="100" w:afterAutospacing="1"/>
      <w:jc w:val="center"/>
    </w:pPr>
    <w:rPr>
      <w:sz w:val="20"/>
      <w:szCs w:val="20"/>
    </w:rPr>
  </w:style>
  <w:style w:type="paragraph" w:customStyle="1" w:styleId="xl85">
    <w:name w:val="xl85"/>
    <w:basedOn w:val="Normlny"/>
    <w:rsid w:val="009D7F04"/>
    <w:pPr>
      <w:pBdr>
        <w:left w:val="single" w:sz="4" w:space="0" w:color="auto"/>
      </w:pBdr>
      <w:spacing w:before="100" w:beforeAutospacing="1" w:after="100" w:afterAutospacing="1"/>
      <w:jc w:val="center"/>
    </w:pPr>
    <w:rPr>
      <w:sz w:val="20"/>
      <w:szCs w:val="20"/>
    </w:rPr>
  </w:style>
  <w:style w:type="paragraph" w:customStyle="1" w:styleId="xl86">
    <w:name w:val="xl86"/>
    <w:basedOn w:val="Normlny"/>
    <w:rsid w:val="009D7F04"/>
    <w:pPr>
      <w:pBdr>
        <w:left w:val="single" w:sz="4" w:space="0" w:color="auto"/>
        <w:right w:val="single" w:sz="8" w:space="0" w:color="auto"/>
      </w:pBdr>
      <w:spacing w:before="100" w:beforeAutospacing="1" w:after="100" w:afterAutospacing="1"/>
    </w:pPr>
    <w:rPr>
      <w:sz w:val="20"/>
      <w:szCs w:val="20"/>
    </w:rPr>
  </w:style>
  <w:style w:type="paragraph" w:customStyle="1" w:styleId="xl87">
    <w:name w:val="xl87"/>
    <w:basedOn w:val="Normlny"/>
    <w:rsid w:val="009D7F04"/>
    <w:pPr>
      <w:pBdr>
        <w:left w:val="single" w:sz="4" w:space="0" w:color="auto"/>
      </w:pBdr>
      <w:spacing w:before="100" w:beforeAutospacing="1" w:after="100" w:afterAutospacing="1"/>
      <w:jc w:val="center"/>
    </w:pPr>
    <w:rPr>
      <w:sz w:val="20"/>
      <w:szCs w:val="20"/>
    </w:rPr>
  </w:style>
  <w:style w:type="paragraph" w:customStyle="1" w:styleId="xl88">
    <w:name w:val="xl88"/>
    <w:basedOn w:val="Normlny"/>
    <w:rsid w:val="009D7F04"/>
    <w:pPr>
      <w:pBdr>
        <w:left w:val="single" w:sz="4" w:space="0" w:color="auto"/>
        <w:right w:val="single" w:sz="8" w:space="0" w:color="auto"/>
      </w:pBdr>
      <w:spacing w:before="100" w:beforeAutospacing="1" w:after="100" w:afterAutospacing="1"/>
      <w:jc w:val="center"/>
    </w:pPr>
    <w:rPr>
      <w:sz w:val="20"/>
      <w:szCs w:val="20"/>
    </w:rPr>
  </w:style>
  <w:style w:type="paragraph" w:customStyle="1" w:styleId="xl89">
    <w:name w:val="xl89"/>
    <w:basedOn w:val="Normlny"/>
    <w:rsid w:val="009D7F04"/>
    <w:pPr>
      <w:pBdr>
        <w:left w:val="single" w:sz="4" w:space="0" w:color="auto"/>
        <w:bottom w:val="single" w:sz="8" w:space="0" w:color="auto"/>
      </w:pBdr>
      <w:spacing w:before="100" w:beforeAutospacing="1" w:after="100" w:afterAutospacing="1"/>
    </w:pPr>
    <w:rPr>
      <w:sz w:val="20"/>
      <w:szCs w:val="20"/>
    </w:rPr>
  </w:style>
  <w:style w:type="paragraph" w:customStyle="1" w:styleId="xl90">
    <w:name w:val="xl90"/>
    <w:basedOn w:val="Normlny"/>
    <w:rsid w:val="009D7F04"/>
    <w:pPr>
      <w:pBdr>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91">
    <w:name w:val="xl91"/>
    <w:basedOn w:val="Normlny"/>
    <w:rsid w:val="009D7F04"/>
    <w:pPr>
      <w:pBdr>
        <w:left w:val="single" w:sz="4" w:space="0" w:color="auto"/>
        <w:bottom w:val="single" w:sz="8" w:space="0" w:color="auto"/>
      </w:pBdr>
      <w:spacing w:before="100" w:beforeAutospacing="1" w:after="100" w:afterAutospacing="1"/>
      <w:jc w:val="center"/>
    </w:pPr>
    <w:rPr>
      <w:sz w:val="20"/>
      <w:szCs w:val="20"/>
    </w:rPr>
  </w:style>
  <w:style w:type="paragraph" w:customStyle="1" w:styleId="xl92">
    <w:name w:val="xl92"/>
    <w:basedOn w:val="Normlny"/>
    <w:rsid w:val="009D7F04"/>
    <w:pPr>
      <w:pBdr>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93">
    <w:name w:val="xl93"/>
    <w:basedOn w:val="Normlny"/>
    <w:rsid w:val="009D7F04"/>
    <w:pPr>
      <w:pBdr>
        <w:top w:val="single" w:sz="8" w:space="0" w:color="auto"/>
        <w:left w:val="single" w:sz="4" w:space="0" w:color="auto"/>
      </w:pBdr>
      <w:spacing w:before="100" w:beforeAutospacing="1" w:after="100" w:afterAutospacing="1"/>
      <w:jc w:val="center"/>
    </w:pPr>
    <w:rPr>
      <w:sz w:val="20"/>
      <w:szCs w:val="20"/>
    </w:rPr>
  </w:style>
  <w:style w:type="paragraph" w:customStyle="1" w:styleId="xl94">
    <w:name w:val="xl94"/>
    <w:basedOn w:val="Normlny"/>
    <w:rsid w:val="009D7F04"/>
    <w:pPr>
      <w:pBdr>
        <w:left w:val="single" w:sz="4" w:space="0" w:color="auto"/>
        <w:right w:val="single" w:sz="4" w:space="0" w:color="auto"/>
      </w:pBdr>
      <w:spacing w:before="100" w:beforeAutospacing="1" w:after="100" w:afterAutospacing="1"/>
      <w:jc w:val="center"/>
    </w:pPr>
    <w:rPr>
      <w:sz w:val="20"/>
      <w:szCs w:val="20"/>
    </w:rPr>
  </w:style>
  <w:style w:type="paragraph" w:customStyle="1" w:styleId="xl95">
    <w:name w:val="xl95"/>
    <w:basedOn w:val="Normlny"/>
    <w:rsid w:val="009D7F04"/>
    <w:pPr>
      <w:pBdr>
        <w:left w:val="single" w:sz="4" w:space="0" w:color="auto"/>
        <w:right w:val="single" w:sz="4" w:space="0" w:color="auto"/>
      </w:pBdr>
      <w:spacing w:before="100" w:beforeAutospacing="1" w:after="100" w:afterAutospacing="1"/>
      <w:jc w:val="center"/>
    </w:pPr>
    <w:rPr>
      <w:sz w:val="20"/>
      <w:szCs w:val="20"/>
    </w:rPr>
  </w:style>
  <w:style w:type="paragraph" w:customStyle="1" w:styleId="xl96">
    <w:name w:val="xl96"/>
    <w:basedOn w:val="Normlny"/>
    <w:rsid w:val="009D7F04"/>
    <w:pPr>
      <w:pBdr>
        <w:left w:val="single" w:sz="4" w:space="0" w:color="auto"/>
        <w:bottom w:val="single" w:sz="8" w:space="0" w:color="auto"/>
      </w:pBdr>
      <w:spacing w:before="100" w:beforeAutospacing="1" w:after="100" w:afterAutospacing="1"/>
    </w:pPr>
    <w:rPr>
      <w:sz w:val="20"/>
      <w:szCs w:val="20"/>
    </w:rPr>
  </w:style>
  <w:style w:type="paragraph" w:customStyle="1" w:styleId="xl97">
    <w:name w:val="xl97"/>
    <w:basedOn w:val="Normlny"/>
    <w:rsid w:val="009D7F04"/>
    <w:pPr>
      <w:pBdr>
        <w:left w:val="single" w:sz="4" w:space="0" w:color="auto"/>
        <w:right w:val="single" w:sz="4" w:space="0" w:color="auto"/>
      </w:pBdr>
      <w:spacing w:before="100" w:beforeAutospacing="1" w:after="100" w:afterAutospacing="1"/>
    </w:pPr>
    <w:rPr>
      <w:sz w:val="20"/>
      <w:szCs w:val="20"/>
    </w:rPr>
  </w:style>
  <w:style w:type="paragraph" w:customStyle="1" w:styleId="xl98">
    <w:name w:val="xl98"/>
    <w:basedOn w:val="Normlny"/>
    <w:rsid w:val="009D7F04"/>
    <w:pPr>
      <w:spacing w:before="100" w:beforeAutospacing="1" w:after="100" w:afterAutospacing="1"/>
      <w:jc w:val="center"/>
    </w:pPr>
    <w:rPr>
      <w:sz w:val="20"/>
      <w:szCs w:val="20"/>
    </w:rPr>
  </w:style>
  <w:style w:type="paragraph" w:customStyle="1" w:styleId="xl99">
    <w:name w:val="xl99"/>
    <w:basedOn w:val="Normlny"/>
    <w:rsid w:val="009D7F04"/>
    <w:pPr>
      <w:pBdr>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00">
    <w:name w:val="xl100"/>
    <w:basedOn w:val="Normlny"/>
    <w:rsid w:val="009D7F04"/>
    <w:pPr>
      <w:pBdr>
        <w:bottom w:val="single" w:sz="8" w:space="0" w:color="auto"/>
      </w:pBdr>
      <w:spacing w:before="100" w:beforeAutospacing="1" w:after="100" w:afterAutospacing="1"/>
      <w:jc w:val="center"/>
    </w:pPr>
    <w:rPr>
      <w:sz w:val="20"/>
      <w:szCs w:val="20"/>
    </w:rPr>
  </w:style>
  <w:style w:type="paragraph" w:customStyle="1" w:styleId="xl101">
    <w:name w:val="xl101"/>
    <w:basedOn w:val="Normlny"/>
    <w:rsid w:val="009D7F04"/>
    <w:pPr>
      <w:pBdr>
        <w:left w:val="single" w:sz="4" w:space="0" w:color="auto"/>
        <w:bottom w:val="single" w:sz="8" w:space="0" w:color="auto"/>
      </w:pBdr>
      <w:spacing w:before="100" w:beforeAutospacing="1" w:after="100" w:afterAutospacing="1"/>
      <w:jc w:val="center"/>
    </w:pPr>
    <w:rPr>
      <w:sz w:val="20"/>
      <w:szCs w:val="20"/>
    </w:rPr>
  </w:style>
  <w:style w:type="paragraph" w:customStyle="1" w:styleId="xl102">
    <w:name w:val="xl102"/>
    <w:basedOn w:val="Normlny"/>
    <w:rsid w:val="009D7F04"/>
    <w:pPr>
      <w:pBdr>
        <w:top w:val="single" w:sz="8" w:space="0" w:color="auto"/>
        <w:left w:val="single" w:sz="4" w:space="0" w:color="auto"/>
        <w:right w:val="single" w:sz="4" w:space="0" w:color="auto"/>
      </w:pBdr>
      <w:spacing w:before="100" w:beforeAutospacing="1" w:after="100" w:afterAutospacing="1"/>
    </w:pPr>
    <w:rPr>
      <w:sz w:val="20"/>
      <w:szCs w:val="20"/>
    </w:rPr>
  </w:style>
  <w:style w:type="paragraph" w:customStyle="1" w:styleId="xl103">
    <w:name w:val="xl103"/>
    <w:basedOn w:val="Normlny"/>
    <w:rsid w:val="009D7F04"/>
    <w:pPr>
      <w:pBdr>
        <w:left w:val="single" w:sz="4" w:space="0" w:color="auto"/>
      </w:pBdr>
      <w:spacing w:before="100" w:beforeAutospacing="1" w:after="100" w:afterAutospacing="1"/>
    </w:pPr>
    <w:rPr>
      <w:sz w:val="20"/>
      <w:szCs w:val="20"/>
    </w:rPr>
  </w:style>
  <w:style w:type="paragraph" w:customStyle="1" w:styleId="xl104">
    <w:name w:val="xl104"/>
    <w:basedOn w:val="Normlny"/>
    <w:rsid w:val="009D7F04"/>
    <w:pPr>
      <w:pBdr>
        <w:top w:val="single" w:sz="8" w:space="0" w:color="auto"/>
      </w:pBdr>
      <w:spacing w:before="100" w:beforeAutospacing="1" w:after="100" w:afterAutospacing="1"/>
    </w:pPr>
    <w:rPr>
      <w:sz w:val="20"/>
      <w:szCs w:val="20"/>
    </w:rPr>
  </w:style>
  <w:style w:type="paragraph" w:customStyle="1" w:styleId="xl105">
    <w:name w:val="xl105"/>
    <w:basedOn w:val="Normlny"/>
    <w:rsid w:val="009D7F04"/>
    <w:pPr>
      <w:pBdr>
        <w:top w:val="single" w:sz="8"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06">
    <w:name w:val="xl106"/>
    <w:basedOn w:val="Normlny"/>
    <w:rsid w:val="009D7F04"/>
    <w:pPr>
      <w:pBdr>
        <w:top w:val="single" w:sz="8" w:space="0" w:color="auto"/>
      </w:pBdr>
      <w:spacing w:before="100" w:beforeAutospacing="1" w:after="100" w:afterAutospacing="1"/>
      <w:jc w:val="center"/>
    </w:pPr>
    <w:rPr>
      <w:sz w:val="20"/>
      <w:szCs w:val="20"/>
    </w:rPr>
  </w:style>
  <w:style w:type="paragraph" w:customStyle="1" w:styleId="xl107">
    <w:name w:val="xl107"/>
    <w:basedOn w:val="Normlny"/>
    <w:rsid w:val="009D7F04"/>
    <w:pPr>
      <w:spacing w:before="100" w:beforeAutospacing="1" w:after="100" w:afterAutospacing="1"/>
      <w:jc w:val="center"/>
    </w:pPr>
    <w:rPr>
      <w:sz w:val="20"/>
      <w:szCs w:val="20"/>
    </w:rPr>
  </w:style>
  <w:style w:type="paragraph" w:customStyle="1" w:styleId="xl108">
    <w:name w:val="xl108"/>
    <w:basedOn w:val="Normlny"/>
    <w:rsid w:val="009D7F04"/>
    <w:pPr>
      <w:pBdr>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109">
    <w:name w:val="xl109"/>
    <w:basedOn w:val="Normlny"/>
    <w:rsid w:val="009D7F04"/>
    <w:pPr>
      <w:pBdr>
        <w:bottom w:val="single" w:sz="8" w:space="0" w:color="auto"/>
      </w:pBdr>
      <w:spacing w:before="100" w:beforeAutospacing="1" w:after="100" w:afterAutospacing="1"/>
      <w:jc w:val="center"/>
    </w:pPr>
    <w:rPr>
      <w:sz w:val="20"/>
      <w:szCs w:val="20"/>
    </w:rPr>
  </w:style>
  <w:style w:type="paragraph" w:customStyle="1" w:styleId="xl110">
    <w:name w:val="xl110"/>
    <w:basedOn w:val="Normlny"/>
    <w:rsid w:val="009D7F04"/>
    <w:pPr>
      <w:pBdr>
        <w:top w:val="single" w:sz="8" w:space="0" w:color="auto"/>
      </w:pBdr>
      <w:spacing w:before="100" w:beforeAutospacing="1" w:after="100" w:afterAutospacing="1"/>
      <w:jc w:val="center"/>
    </w:pPr>
    <w:rPr>
      <w:sz w:val="20"/>
      <w:szCs w:val="20"/>
    </w:rPr>
  </w:style>
  <w:style w:type="paragraph" w:customStyle="1" w:styleId="xl111">
    <w:name w:val="xl111"/>
    <w:basedOn w:val="Normlny"/>
    <w:rsid w:val="009D7F04"/>
    <w:pPr>
      <w:pBdr>
        <w:top w:val="single" w:sz="8" w:space="0" w:color="auto"/>
        <w:left w:val="single" w:sz="4" w:space="0" w:color="auto"/>
      </w:pBdr>
      <w:spacing w:before="100" w:beforeAutospacing="1" w:after="100" w:afterAutospacing="1"/>
    </w:pPr>
    <w:rPr>
      <w:sz w:val="20"/>
      <w:szCs w:val="20"/>
    </w:rPr>
  </w:style>
  <w:style w:type="paragraph" w:customStyle="1" w:styleId="xl112">
    <w:name w:val="xl112"/>
    <w:basedOn w:val="Normlny"/>
    <w:rsid w:val="009D7F04"/>
    <w:pPr>
      <w:pBdr>
        <w:top w:val="single" w:sz="8" w:space="0" w:color="auto"/>
        <w:right w:val="single" w:sz="8" w:space="0" w:color="auto"/>
      </w:pBdr>
      <w:spacing w:before="100" w:beforeAutospacing="1" w:after="100" w:afterAutospacing="1"/>
    </w:pPr>
    <w:rPr>
      <w:sz w:val="20"/>
      <w:szCs w:val="20"/>
    </w:rPr>
  </w:style>
  <w:style w:type="paragraph" w:customStyle="1" w:styleId="xl113">
    <w:name w:val="xl113"/>
    <w:basedOn w:val="Normlny"/>
    <w:rsid w:val="009D7F04"/>
    <w:pPr>
      <w:pBdr>
        <w:right w:val="single" w:sz="8" w:space="0" w:color="auto"/>
      </w:pBdr>
      <w:spacing w:before="100" w:beforeAutospacing="1" w:after="100" w:afterAutospacing="1"/>
    </w:pPr>
    <w:rPr>
      <w:sz w:val="20"/>
      <w:szCs w:val="20"/>
    </w:rPr>
  </w:style>
  <w:style w:type="paragraph" w:customStyle="1" w:styleId="xl114">
    <w:name w:val="xl114"/>
    <w:basedOn w:val="Normlny"/>
    <w:rsid w:val="009D7F04"/>
    <w:pPr>
      <w:pBdr>
        <w:right w:val="single" w:sz="8" w:space="0" w:color="auto"/>
      </w:pBdr>
      <w:spacing w:before="100" w:beforeAutospacing="1" w:after="100" w:afterAutospacing="1"/>
      <w:jc w:val="center"/>
    </w:pPr>
    <w:rPr>
      <w:sz w:val="20"/>
      <w:szCs w:val="20"/>
    </w:rPr>
  </w:style>
  <w:style w:type="paragraph" w:customStyle="1" w:styleId="xl115">
    <w:name w:val="xl115"/>
    <w:basedOn w:val="Normlny"/>
    <w:rsid w:val="009D7F04"/>
    <w:pPr>
      <w:pBdr>
        <w:bottom w:val="single" w:sz="8" w:space="0" w:color="auto"/>
        <w:right w:val="single" w:sz="8" w:space="0" w:color="auto"/>
      </w:pBdr>
      <w:spacing w:before="100" w:beforeAutospacing="1" w:after="100" w:afterAutospacing="1"/>
    </w:pPr>
    <w:rPr>
      <w:sz w:val="20"/>
      <w:szCs w:val="20"/>
    </w:rPr>
  </w:style>
  <w:style w:type="paragraph" w:customStyle="1" w:styleId="xl116">
    <w:name w:val="xl116"/>
    <w:basedOn w:val="Normlny"/>
    <w:rsid w:val="009D7F04"/>
    <w:pPr>
      <w:pBdr>
        <w:top w:val="single" w:sz="8" w:space="0" w:color="auto"/>
        <w:right w:val="single" w:sz="8" w:space="0" w:color="auto"/>
      </w:pBdr>
      <w:spacing w:before="100" w:beforeAutospacing="1" w:after="100" w:afterAutospacing="1"/>
      <w:jc w:val="center"/>
    </w:pPr>
    <w:rPr>
      <w:sz w:val="20"/>
      <w:szCs w:val="20"/>
    </w:rPr>
  </w:style>
  <w:style w:type="paragraph" w:customStyle="1" w:styleId="xl117">
    <w:name w:val="xl117"/>
    <w:basedOn w:val="Normlny"/>
    <w:rsid w:val="009D7F04"/>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118">
    <w:name w:val="xl118"/>
    <w:basedOn w:val="Normlny"/>
    <w:rsid w:val="009D7F04"/>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19">
    <w:name w:val="xl119"/>
    <w:basedOn w:val="Normlny"/>
    <w:rsid w:val="009D7F04"/>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sz w:val="20"/>
      <w:szCs w:val="20"/>
    </w:rPr>
  </w:style>
  <w:style w:type="paragraph" w:customStyle="1" w:styleId="xl120">
    <w:name w:val="xl120"/>
    <w:basedOn w:val="Normlny"/>
    <w:rsid w:val="009D7F04"/>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pPr>
    <w:rPr>
      <w:sz w:val="20"/>
      <w:szCs w:val="20"/>
    </w:rPr>
  </w:style>
  <w:style w:type="paragraph" w:customStyle="1" w:styleId="xl121">
    <w:name w:val="xl121"/>
    <w:basedOn w:val="Normlny"/>
    <w:rsid w:val="009D7F04"/>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pPr>
    <w:rPr>
      <w:sz w:val="20"/>
      <w:szCs w:val="20"/>
    </w:rPr>
  </w:style>
  <w:style w:type="paragraph" w:customStyle="1" w:styleId="xl122">
    <w:name w:val="xl122"/>
    <w:basedOn w:val="Normlny"/>
    <w:rsid w:val="009D7F04"/>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Normlny"/>
    <w:rsid w:val="009D7F04"/>
    <w:pPr>
      <w:pBdr>
        <w:left w:val="single" w:sz="4" w:space="0" w:color="auto"/>
        <w:right w:val="single" w:sz="8" w:space="0" w:color="auto"/>
      </w:pBdr>
      <w:spacing w:before="100" w:beforeAutospacing="1" w:after="100" w:afterAutospacing="1"/>
      <w:jc w:val="center"/>
    </w:pPr>
  </w:style>
  <w:style w:type="paragraph" w:customStyle="1" w:styleId="xl124">
    <w:name w:val="xl124"/>
    <w:basedOn w:val="Normlny"/>
    <w:rsid w:val="009D7F04"/>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25">
    <w:name w:val="xl125"/>
    <w:basedOn w:val="Normlny"/>
    <w:rsid w:val="009D7F04"/>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26">
    <w:name w:val="xl126"/>
    <w:basedOn w:val="Normlny"/>
    <w:rsid w:val="009D7F04"/>
    <w:pPr>
      <w:pBdr>
        <w:top w:val="single" w:sz="8" w:space="0" w:color="auto"/>
        <w:right w:val="single" w:sz="4" w:space="0" w:color="auto"/>
      </w:pBdr>
      <w:spacing w:before="100" w:beforeAutospacing="1" w:after="100" w:afterAutospacing="1"/>
    </w:pPr>
  </w:style>
  <w:style w:type="paragraph" w:customStyle="1" w:styleId="xl127">
    <w:name w:val="xl127"/>
    <w:basedOn w:val="Normlny"/>
    <w:rsid w:val="009D7F04"/>
    <w:pPr>
      <w:pBdr>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28">
    <w:name w:val="xl128"/>
    <w:basedOn w:val="Normlny"/>
    <w:rsid w:val="009D7F04"/>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9">
    <w:name w:val="xl129"/>
    <w:basedOn w:val="Normlny"/>
    <w:rsid w:val="009D7F04"/>
    <w:pPr>
      <w:pBdr>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0">
    <w:name w:val="xl130"/>
    <w:basedOn w:val="Normlny"/>
    <w:rsid w:val="009D7F04"/>
    <w:pPr>
      <w:pBdr>
        <w:top w:val="single" w:sz="8" w:space="0" w:color="auto"/>
        <w:left w:val="single" w:sz="4" w:space="0" w:color="auto"/>
      </w:pBdr>
      <w:spacing w:before="100" w:beforeAutospacing="1" w:after="100" w:afterAutospacing="1"/>
    </w:pPr>
  </w:style>
  <w:style w:type="paragraph" w:customStyle="1" w:styleId="xl131">
    <w:name w:val="xl131"/>
    <w:basedOn w:val="Normlny"/>
    <w:rsid w:val="009D7F04"/>
    <w:pPr>
      <w:pBdr>
        <w:top w:val="single" w:sz="8" w:space="0" w:color="auto"/>
        <w:left w:val="single" w:sz="8" w:space="0" w:color="auto"/>
        <w:bottom w:val="single" w:sz="8" w:space="0" w:color="auto"/>
      </w:pBdr>
      <w:shd w:val="clear" w:color="000000" w:fill="FCD5B4"/>
      <w:spacing w:before="100" w:beforeAutospacing="1" w:after="100" w:afterAutospacing="1"/>
      <w:jc w:val="center"/>
      <w:textAlignment w:val="center"/>
    </w:pPr>
    <w:rPr>
      <w:b/>
      <w:bCs/>
      <w:sz w:val="20"/>
      <w:szCs w:val="20"/>
    </w:rPr>
  </w:style>
  <w:style w:type="paragraph" w:customStyle="1" w:styleId="xl132">
    <w:name w:val="xl132"/>
    <w:basedOn w:val="Normlny"/>
    <w:rsid w:val="009D7F04"/>
    <w:pPr>
      <w:pBdr>
        <w:top w:val="single" w:sz="8" w:space="0" w:color="auto"/>
        <w:bottom w:val="single" w:sz="8" w:space="0" w:color="auto"/>
      </w:pBdr>
      <w:shd w:val="clear" w:color="000000" w:fill="FCD5B4"/>
      <w:spacing w:before="100" w:beforeAutospacing="1" w:after="100" w:afterAutospacing="1"/>
      <w:jc w:val="center"/>
      <w:textAlignment w:val="center"/>
    </w:pPr>
    <w:rPr>
      <w:b/>
      <w:bCs/>
      <w:sz w:val="20"/>
      <w:szCs w:val="20"/>
    </w:rPr>
  </w:style>
  <w:style w:type="paragraph" w:customStyle="1" w:styleId="xl133">
    <w:name w:val="xl133"/>
    <w:basedOn w:val="Normlny"/>
    <w:rsid w:val="009D7F04"/>
    <w:pPr>
      <w:pBdr>
        <w:top w:val="single" w:sz="8"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sz w:val="20"/>
      <w:szCs w:val="20"/>
    </w:rPr>
  </w:style>
  <w:style w:type="paragraph" w:customStyle="1" w:styleId="Prlohy">
    <w:name w:val="Prílohy"/>
    <w:basedOn w:val="Zkladntext"/>
    <w:link w:val="PrlohyChar"/>
    <w:qFormat/>
    <w:rsid w:val="009D7F04"/>
    <w:pPr>
      <w:spacing w:before="120" w:after="120"/>
      <w:jc w:val="right"/>
    </w:pPr>
    <w:rPr>
      <w:rFonts w:ascii="Arial" w:eastAsia="Times New Roman" w:hAnsi="Arial"/>
      <w:b/>
      <w:bCs/>
      <w:caps/>
      <w:color w:val="808080"/>
      <w:szCs w:val="24"/>
    </w:rPr>
  </w:style>
  <w:style w:type="character" w:customStyle="1" w:styleId="PrlohyChar">
    <w:name w:val="Prílohy Char"/>
    <w:link w:val="Prlohy"/>
    <w:rsid w:val="009D7F04"/>
    <w:rPr>
      <w:rFonts w:ascii="Arial" w:eastAsia="Times New Roman" w:hAnsi="Arial" w:cs="Times New Roman"/>
      <w:b/>
      <w:bCs/>
      <w:caps/>
      <w:color w:val="808080"/>
      <w:sz w:val="24"/>
      <w:szCs w:val="24"/>
    </w:rPr>
  </w:style>
  <w:style w:type="paragraph" w:styleId="AdresaHTML">
    <w:name w:val="HTML Address"/>
    <w:basedOn w:val="Normlny"/>
    <w:link w:val="AdresaHTMLChar"/>
    <w:uiPriority w:val="99"/>
    <w:semiHidden/>
    <w:unhideWhenUsed/>
    <w:rsid w:val="009D7F04"/>
    <w:rPr>
      <w:i/>
      <w:iCs/>
    </w:rPr>
  </w:style>
  <w:style w:type="character" w:customStyle="1" w:styleId="AdresaHTMLChar">
    <w:name w:val="Adresa HTML Char"/>
    <w:basedOn w:val="Predvolenpsmoodseku"/>
    <w:link w:val="AdresaHTML"/>
    <w:uiPriority w:val="99"/>
    <w:semiHidden/>
    <w:rsid w:val="009D7F04"/>
    <w:rPr>
      <w:rFonts w:ascii="Times New Roman" w:eastAsia="Times New Roman" w:hAnsi="Times New Roman" w:cs="Times New Roman"/>
      <w:i/>
      <w:iCs/>
      <w:noProof/>
      <w:sz w:val="24"/>
      <w:szCs w:val="24"/>
    </w:rPr>
  </w:style>
  <w:style w:type="paragraph" w:styleId="Adresanaoblke">
    <w:name w:val="envelope address"/>
    <w:basedOn w:val="Normlny"/>
    <w:uiPriority w:val="99"/>
    <w:semiHidden/>
    <w:unhideWhenUsed/>
    <w:rsid w:val="009D7F04"/>
    <w:pPr>
      <w:framePr w:w="7920" w:h="1980" w:hRule="exact" w:hSpace="141" w:wrap="auto" w:hAnchor="page" w:xAlign="center" w:yAlign="bottom"/>
      <w:ind w:left="2880"/>
    </w:pPr>
    <w:rPr>
      <w:rFonts w:ascii="Calibri Light" w:hAnsi="Calibri Light"/>
    </w:rPr>
  </w:style>
  <w:style w:type="paragraph" w:customStyle="1" w:styleId="Tabukasmriekou21">
    <w:name w:val="Tabuľka s mriežkou 21"/>
    <w:basedOn w:val="Normlny"/>
    <w:next w:val="Normlny"/>
    <w:uiPriority w:val="37"/>
    <w:semiHidden/>
    <w:unhideWhenUsed/>
    <w:rsid w:val="009D7F04"/>
  </w:style>
  <w:style w:type="character" w:customStyle="1" w:styleId="Farebnmriekazvraznenie1Char">
    <w:name w:val="Farebná mriežka – zvýraznenie 1 Char"/>
    <w:link w:val="Farebnmriekazvraznenie1"/>
    <w:uiPriority w:val="29"/>
    <w:rsid w:val="009D7F04"/>
    <w:rPr>
      <w:rFonts w:ascii="Times New Roman" w:eastAsia="Times New Roman" w:hAnsi="Times New Roman"/>
      <w:i/>
      <w:iCs/>
      <w:noProof/>
      <w:color w:val="404040"/>
      <w:sz w:val="24"/>
      <w:szCs w:val="24"/>
    </w:rPr>
  </w:style>
  <w:style w:type="paragraph" w:styleId="slovanzoznam3">
    <w:name w:val="List Number 3"/>
    <w:basedOn w:val="Normlny"/>
    <w:uiPriority w:val="99"/>
    <w:semiHidden/>
    <w:unhideWhenUsed/>
    <w:rsid w:val="009D7F04"/>
    <w:pPr>
      <w:numPr>
        <w:numId w:val="30"/>
      </w:numPr>
      <w:contextualSpacing/>
    </w:pPr>
  </w:style>
  <w:style w:type="paragraph" w:styleId="slovanzoznam4">
    <w:name w:val="List Number 4"/>
    <w:basedOn w:val="Normlny"/>
    <w:uiPriority w:val="99"/>
    <w:semiHidden/>
    <w:unhideWhenUsed/>
    <w:rsid w:val="009D7F04"/>
    <w:pPr>
      <w:numPr>
        <w:numId w:val="31"/>
      </w:numPr>
      <w:contextualSpacing/>
    </w:pPr>
  </w:style>
  <w:style w:type="paragraph" w:styleId="slovanzoznam5">
    <w:name w:val="List Number 5"/>
    <w:basedOn w:val="Normlny"/>
    <w:uiPriority w:val="99"/>
    <w:semiHidden/>
    <w:unhideWhenUsed/>
    <w:rsid w:val="009D7F04"/>
    <w:pPr>
      <w:numPr>
        <w:numId w:val="32"/>
      </w:numPr>
      <w:contextualSpacing/>
    </w:pPr>
  </w:style>
  <w:style w:type="paragraph" w:styleId="Dtum">
    <w:name w:val="Date"/>
    <w:basedOn w:val="Normlny"/>
    <w:next w:val="Normlny"/>
    <w:link w:val="DtumChar"/>
    <w:uiPriority w:val="99"/>
    <w:semiHidden/>
    <w:unhideWhenUsed/>
    <w:rsid w:val="009D7F04"/>
  </w:style>
  <w:style w:type="character" w:customStyle="1" w:styleId="DtumChar">
    <w:name w:val="Dátum Char"/>
    <w:basedOn w:val="Predvolenpsmoodseku"/>
    <w:link w:val="Dtum"/>
    <w:uiPriority w:val="99"/>
    <w:semiHidden/>
    <w:rsid w:val="009D7F04"/>
    <w:rPr>
      <w:rFonts w:ascii="Times New Roman" w:eastAsia="Times New Roman" w:hAnsi="Times New Roman" w:cs="Times New Roman"/>
      <w:noProof/>
      <w:sz w:val="24"/>
      <w:szCs w:val="24"/>
    </w:rPr>
  </w:style>
  <w:style w:type="paragraph" w:styleId="Hlavikasprvy">
    <w:name w:val="Message Header"/>
    <w:basedOn w:val="Normlny"/>
    <w:link w:val="HlavikasprvyChar"/>
    <w:uiPriority w:val="99"/>
    <w:semiHidden/>
    <w:unhideWhenUsed/>
    <w:rsid w:val="009D7F0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HlavikasprvyChar">
    <w:name w:val="Hlavička správy Char"/>
    <w:basedOn w:val="Predvolenpsmoodseku"/>
    <w:link w:val="Hlavikasprvy"/>
    <w:uiPriority w:val="99"/>
    <w:semiHidden/>
    <w:rsid w:val="009D7F04"/>
    <w:rPr>
      <w:rFonts w:ascii="Calibri Light" w:eastAsia="Times New Roman" w:hAnsi="Calibri Light" w:cs="Times New Roman"/>
      <w:noProof/>
      <w:sz w:val="24"/>
      <w:szCs w:val="24"/>
      <w:shd w:val="pct20" w:color="auto" w:fill="auto"/>
    </w:rPr>
  </w:style>
  <w:style w:type="paragraph" w:styleId="Hlavikazoznamucitci">
    <w:name w:val="toa heading"/>
    <w:basedOn w:val="Normlny"/>
    <w:next w:val="Normlny"/>
    <w:uiPriority w:val="99"/>
    <w:semiHidden/>
    <w:unhideWhenUsed/>
    <w:rsid w:val="009D7F04"/>
    <w:pPr>
      <w:spacing w:before="120"/>
    </w:pPr>
    <w:rPr>
      <w:rFonts w:ascii="Calibri Light" w:hAnsi="Calibri Light"/>
      <w:b/>
      <w:bCs/>
    </w:rPr>
  </w:style>
  <w:style w:type="paragraph" w:styleId="Nadpispoznmky">
    <w:name w:val="Note Heading"/>
    <w:basedOn w:val="Normlny"/>
    <w:next w:val="Normlny"/>
    <w:link w:val="NadpispoznmkyChar"/>
    <w:uiPriority w:val="99"/>
    <w:semiHidden/>
    <w:unhideWhenUsed/>
    <w:rsid w:val="009D7F04"/>
  </w:style>
  <w:style w:type="character" w:customStyle="1" w:styleId="NadpispoznmkyChar">
    <w:name w:val="Nadpis poznámky Char"/>
    <w:basedOn w:val="Predvolenpsmoodseku"/>
    <w:link w:val="Nadpispoznmky"/>
    <w:uiPriority w:val="99"/>
    <w:semiHidden/>
    <w:rsid w:val="009D7F04"/>
    <w:rPr>
      <w:rFonts w:ascii="Times New Roman" w:eastAsia="Times New Roman" w:hAnsi="Times New Roman" w:cs="Times New Roman"/>
      <w:noProof/>
      <w:sz w:val="24"/>
      <w:szCs w:val="24"/>
    </w:rPr>
  </w:style>
  <w:style w:type="paragraph" w:styleId="Register1">
    <w:name w:val="index 1"/>
    <w:basedOn w:val="Normlny"/>
    <w:next w:val="Normlny"/>
    <w:autoRedefine/>
    <w:uiPriority w:val="99"/>
    <w:semiHidden/>
    <w:unhideWhenUsed/>
    <w:rsid w:val="009D7F04"/>
    <w:pPr>
      <w:ind w:left="240" w:hanging="240"/>
    </w:pPr>
  </w:style>
  <w:style w:type="paragraph" w:styleId="Nadpisregistra">
    <w:name w:val="index heading"/>
    <w:basedOn w:val="Normlny"/>
    <w:next w:val="Register1"/>
    <w:uiPriority w:val="99"/>
    <w:semiHidden/>
    <w:unhideWhenUsed/>
    <w:rsid w:val="009D7F04"/>
    <w:rPr>
      <w:rFonts w:ascii="Calibri Light" w:hAnsi="Calibri Light"/>
      <w:b/>
      <w:bCs/>
    </w:rPr>
  </w:style>
  <w:style w:type="paragraph" w:styleId="Normlnysozarkami">
    <w:name w:val="Normal Indent"/>
    <w:basedOn w:val="Normlny"/>
    <w:uiPriority w:val="99"/>
    <w:semiHidden/>
    <w:unhideWhenUsed/>
    <w:rsid w:val="009D7F04"/>
    <w:pPr>
      <w:ind w:left="708"/>
    </w:pPr>
  </w:style>
  <w:style w:type="paragraph" w:styleId="Oslovenie">
    <w:name w:val="Salutation"/>
    <w:basedOn w:val="Normlny"/>
    <w:next w:val="Normlny"/>
    <w:link w:val="OslovenieChar"/>
    <w:uiPriority w:val="99"/>
    <w:semiHidden/>
    <w:unhideWhenUsed/>
    <w:rsid w:val="009D7F04"/>
  </w:style>
  <w:style w:type="character" w:customStyle="1" w:styleId="OslovenieChar">
    <w:name w:val="Oslovenie Char"/>
    <w:basedOn w:val="Predvolenpsmoodseku"/>
    <w:link w:val="Oslovenie"/>
    <w:uiPriority w:val="99"/>
    <w:semiHidden/>
    <w:rsid w:val="009D7F04"/>
    <w:rPr>
      <w:rFonts w:ascii="Times New Roman" w:eastAsia="Times New Roman" w:hAnsi="Times New Roman" w:cs="Times New Roman"/>
      <w:noProof/>
      <w:sz w:val="24"/>
      <w:szCs w:val="24"/>
    </w:rPr>
  </w:style>
  <w:style w:type="paragraph" w:styleId="Podpis">
    <w:name w:val="Signature"/>
    <w:basedOn w:val="Normlny"/>
    <w:link w:val="PodpisChar"/>
    <w:uiPriority w:val="99"/>
    <w:semiHidden/>
    <w:unhideWhenUsed/>
    <w:rsid w:val="009D7F04"/>
    <w:pPr>
      <w:ind w:left="4252"/>
    </w:pPr>
  </w:style>
  <w:style w:type="character" w:customStyle="1" w:styleId="PodpisChar">
    <w:name w:val="Podpis Char"/>
    <w:basedOn w:val="Predvolenpsmoodseku"/>
    <w:link w:val="Podpis"/>
    <w:uiPriority w:val="99"/>
    <w:semiHidden/>
    <w:rsid w:val="009D7F04"/>
    <w:rPr>
      <w:rFonts w:ascii="Times New Roman" w:eastAsia="Times New Roman" w:hAnsi="Times New Roman" w:cs="Times New Roman"/>
      <w:noProof/>
      <w:sz w:val="24"/>
      <w:szCs w:val="24"/>
    </w:rPr>
  </w:style>
  <w:style w:type="paragraph" w:styleId="Podpise-mailu">
    <w:name w:val="E-mail Signature"/>
    <w:basedOn w:val="Normlny"/>
    <w:link w:val="Podpise-mailuChar"/>
    <w:uiPriority w:val="99"/>
    <w:semiHidden/>
    <w:unhideWhenUsed/>
    <w:rsid w:val="009D7F04"/>
  </w:style>
  <w:style w:type="character" w:customStyle="1" w:styleId="Podpise-mailuChar">
    <w:name w:val="Podpis e-mailu Char"/>
    <w:basedOn w:val="Predvolenpsmoodseku"/>
    <w:link w:val="Podpise-mailu"/>
    <w:uiPriority w:val="99"/>
    <w:semiHidden/>
    <w:rsid w:val="009D7F04"/>
    <w:rPr>
      <w:rFonts w:ascii="Times New Roman" w:eastAsia="Times New Roman" w:hAnsi="Times New Roman" w:cs="Times New Roman"/>
      <w:noProof/>
      <w:sz w:val="24"/>
      <w:szCs w:val="24"/>
    </w:rPr>
  </w:style>
  <w:style w:type="paragraph" w:styleId="Pokraovaniezoznamu2">
    <w:name w:val="List Continue 2"/>
    <w:basedOn w:val="Normlny"/>
    <w:uiPriority w:val="99"/>
    <w:semiHidden/>
    <w:unhideWhenUsed/>
    <w:rsid w:val="009D7F04"/>
    <w:pPr>
      <w:spacing w:after="120"/>
      <w:ind w:left="566"/>
      <w:contextualSpacing/>
    </w:pPr>
  </w:style>
  <w:style w:type="paragraph" w:styleId="Pokraovaniezoznamu3">
    <w:name w:val="List Continue 3"/>
    <w:basedOn w:val="Normlny"/>
    <w:uiPriority w:val="99"/>
    <w:semiHidden/>
    <w:unhideWhenUsed/>
    <w:rsid w:val="009D7F04"/>
    <w:pPr>
      <w:spacing w:after="120"/>
      <w:ind w:left="849"/>
      <w:contextualSpacing/>
    </w:pPr>
  </w:style>
  <w:style w:type="paragraph" w:styleId="Pokraovaniezoznamu4">
    <w:name w:val="List Continue 4"/>
    <w:basedOn w:val="Normlny"/>
    <w:uiPriority w:val="99"/>
    <w:semiHidden/>
    <w:unhideWhenUsed/>
    <w:rsid w:val="009D7F04"/>
    <w:pPr>
      <w:spacing w:after="120"/>
      <w:ind w:left="1132"/>
      <w:contextualSpacing/>
    </w:pPr>
  </w:style>
  <w:style w:type="paragraph" w:styleId="Pokraovaniezoznamu5">
    <w:name w:val="List Continue 5"/>
    <w:basedOn w:val="Normlny"/>
    <w:uiPriority w:val="99"/>
    <w:semiHidden/>
    <w:unhideWhenUsed/>
    <w:rsid w:val="009D7F04"/>
    <w:pPr>
      <w:spacing w:after="120"/>
      <w:ind w:left="1415"/>
      <w:contextualSpacing/>
    </w:pPr>
  </w:style>
  <w:style w:type="paragraph" w:styleId="Popis">
    <w:name w:val="caption"/>
    <w:basedOn w:val="Normlny"/>
    <w:next w:val="Normlny"/>
    <w:qFormat/>
    <w:rsid w:val="009D7F04"/>
    <w:rPr>
      <w:b/>
      <w:bCs/>
      <w:sz w:val="20"/>
      <w:szCs w:val="20"/>
    </w:rPr>
  </w:style>
  <w:style w:type="paragraph" w:styleId="Prvzarkazkladnhotextu">
    <w:name w:val="Body Text First Indent"/>
    <w:basedOn w:val="Zkladntext"/>
    <w:link w:val="PrvzarkazkladnhotextuChar"/>
    <w:uiPriority w:val="99"/>
    <w:semiHidden/>
    <w:unhideWhenUsed/>
    <w:rsid w:val="009D7F04"/>
    <w:pPr>
      <w:spacing w:after="120"/>
      <w:ind w:firstLine="210"/>
      <w:jc w:val="left"/>
    </w:pPr>
    <w:rPr>
      <w:rFonts w:eastAsia="Times New Roman"/>
      <w:szCs w:val="24"/>
    </w:rPr>
  </w:style>
  <w:style w:type="character" w:customStyle="1" w:styleId="PrvzarkazkladnhotextuChar">
    <w:name w:val="Prvá zarážka základného textu Char"/>
    <w:basedOn w:val="ZkladntextChar"/>
    <w:link w:val="Prvzarkazkladnhotextu"/>
    <w:uiPriority w:val="99"/>
    <w:semiHidden/>
    <w:rsid w:val="009D7F04"/>
    <w:rPr>
      <w:rFonts w:ascii="Times New Roman" w:eastAsia="Times New Roman" w:hAnsi="Times New Roman" w:cs="Times New Roman"/>
      <w:noProof/>
      <w:sz w:val="24"/>
      <w:szCs w:val="24"/>
      <w:lang w:eastAsia="sk-SK"/>
    </w:rPr>
  </w:style>
  <w:style w:type="paragraph" w:styleId="Prvzarkazkladnhotextu2">
    <w:name w:val="Body Text First Indent 2"/>
    <w:basedOn w:val="Zarkazkladnhotextu"/>
    <w:link w:val="Prvzarkazkladnhotextu2Char"/>
    <w:uiPriority w:val="99"/>
    <w:semiHidden/>
    <w:unhideWhenUsed/>
    <w:rsid w:val="009D7F04"/>
    <w:pPr>
      <w:ind w:firstLine="210"/>
    </w:pPr>
    <w:rPr>
      <w:rFonts w:eastAsia="Times New Roman"/>
      <w:szCs w:val="24"/>
    </w:rPr>
  </w:style>
  <w:style w:type="character" w:customStyle="1" w:styleId="Prvzarkazkladnhotextu2Char">
    <w:name w:val="Prvá zarážka základného textu 2 Char"/>
    <w:basedOn w:val="ZarkazkladnhotextuChar"/>
    <w:link w:val="Prvzarkazkladnhotextu2"/>
    <w:uiPriority w:val="99"/>
    <w:semiHidden/>
    <w:rsid w:val="009D7F04"/>
    <w:rPr>
      <w:rFonts w:ascii="Times New Roman" w:eastAsia="Times New Roman" w:hAnsi="Times New Roman" w:cs="Times New Roman"/>
      <w:noProof/>
      <w:sz w:val="24"/>
      <w:szCs w:val="24"/>
      <w:lang w:eastAsia="sk-SK"/>
    </w:rPr>
  </w:style>
  <w:style w:type="paragraph" w:styleId="Register2">
    <w:name w:val="index 2"/>
    <w:basedOn w:val="Normlny"/>
    <w:next w:val="Normlny"/>
    <w:autoRedefine/>
    <w:uiPriority w:val="99"/>
    <w:semiHidden/>
    <w:unhideWhenUsed/>
    <w:rsid w:val="009D7F04"/>
    <w:pPr>
      <w:ind w:left="480" w:hanging="240"/>
    </w:pPr>
  </w:style>
  <w:style w:type="paragraph" w:styleId="Register3">
    <w:name w:val="index 3"/>
    <w:basedOn w:val="Normlny"/>
    <w:next w:val="Normlny"/>
    <w:autoRedefine/>
    <w:uiPriority w:val="99"/>
    <w:semiHidden/>
    <w:unhideWhenUsed/>
    <w:rsid w:val="009D7F04"/>
    <w:pPr>
      <w:ind w:left="720" w:hanging="240"/>
    </w:pPr>
  </w:style>
  <w:style w:type="paragraph" w:styleId="Register4">
    <w:name w:val="index 4"/>
    <w:basedOn w:val="Normlny"/>
    <w:next w:val="Normlny"/>
    <w:autoRedefine/>
    <w:uiPriority w:val="99"/>
    <w:semiHidden/>
    <w:unhideWhenUsed/>
    <w:rsid w:val="009D7F04"/>
    <w:pPr>
      <w:ind w:left="960" w:hanging="240"/>
    </w:pPr>
  </w:style>
  <w:style w:type="paragraph" w:styleId="Register5">
    <w:name w:val="index 5"/>
    <w:basedOn w:val="Normlny"/>
    <w:next w:val="Normlny"/>
    <w:autoRedefine/>
    <w:uiPriority w:val="99"/>
    <w:semiHidden/>
    <w:unhideWhenUsed/>
    <w:rsid w:val="009D7F04"/>
    <w:pPr>
      <w:ind w:left="1200" w:hanging="240"/>
    </w:pPr>
  </w:style>
  <w:style w:type="paragraph" w:styleId="Register6">
    <w:name w:val="index 6"/>
    <w:basedOn w:val="Normlny"/>
    <w:next w:val="Normlny"/>
    <w:autoRedefine/>
    <w:uiPriority w:val="99"/>
    <w:semiHidden/>
    <w:unhideWhenUsed/>
    <w:rsid w:val="009D7F04"/>
    <w:pPr>
      <w:ind w:left="1440" w:hanging="240"/>
    </w:pPr>
  </w:style>
  <w:style w:type="paragraph" w:styleId="Register7">
    <w:name w:val="index 7"/>
    <w:basedOn w:val="Normlny"/>
    <w:next w:val="Normlny"/>
    <w:autoRedefine/>
    <w:uiPriority w:val="99"/>
    <w:semiHidden/>
    <w:unhideWhenUsed/>
    <w:rsid w:val="009D7F04"/>
    <w:pPr>
      <w:ind w:left="1680" w:hanging="240"/>
    </w:pPr>
  </w:style>
  <w:style w:type="paragraph" w:styleId="Register8">
    <w:name w:val="index 8"/>
    <w:basedOn w:val="Normlny"/>
    <w:next w:val="Normlny"/>
    <w:autoRedefine/>
    <w:uiPriority w:val="99"/>
    <w:semiHidden/>
    <w:unhideWhenUsed/>
    <w:rsid w:val="009D7F04"/>
    <w:pPr>
      <w:ind w:left="1920" w:hanging="240"/>
    </w:pPr>
  </w:style>
  <w:style w:type="paragraph" w:styleId="Register9">
    <w:name w:val="index 9"/>
    <w:basedOn w:val="Normlny"/>
    <w:next w:val="Normlny"/>
    <w:autoRedefine/>
    <w:uiPriority w:val="99"/>
    <w:semiHidden/>
    <w:unhideWhenUsed/>
    <w:rsid w:val="009D7F04"/>
    <w:pPr>
      <w:ind w:left="2160" w:hanging="240"/>
    </w:pPr>
  </w:style>
  <w:style w:type="paragraph" w:styleId="Spiatonadresanaoblke">
    <w:name w:val="envelope return"/>
    <w:basedOn w:val="Normlny"/>
    <w:uiPriority w:val="99"/>
    <w:semiHidden/>
    <w:unhideWhenUsed/>
    <w:rsid w:val="009D7F04"/>
    <w:rPr>
      <w:rFonts w:ascii="Calibri Light" w:hAnsi="Calibri Light"/>
      <w:sz w:val="20"/>
      <w:szCs w:val="20"/>
    </w:rPr>
  </w:style>
  <w:style w:type="paragraph" w:styleId="Textmakra">
    <w:name w:val="macro"/>
    <w:link w:val="TextmakraChar"/>
    <w:uiPriority w:val="99"/>
    <w:semiHidden/>
    <w:unhideWhenUsed/>
    <w:rsid w:val="009D7F0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noProof/>
      <w:szCs w:val="20"/>
      <w:lang w:eastAsia="sk-SK"/>
    </w:rPr>
  </w:style>
  <w:style w:type="character" w:customStyle="1" w:styleId="TextmakraChar">
    <w:name w:val="Text makra Char"/>
    <w:basedOn w:val="Predvolenpsmoodseku"/>
    <w:link w:val="Textmakra"/>
    <w:uiPriority w:val="99"/>
    <w:semiHidden/>
    <w:rsid w:val="009D7F04"/>
    <w:rPr>
      <w:rFonts w:ascii="Courier New" w:eastAsia="Times New Roman" w:hAnsi="Courier New" w:cs="Courier New"/>
      <w:noProof/>
      <w:szCs w:val="20"/>
      <w:lang w:eastAsia="sk-SK"/>
    </w:rPr>
  </w:style>
  <w:style w:type="paragraph" w:styleId="Zver">
    <w:name w:val="Closing"/>
    <w:basedOn w:val="Normlny"/>
    <w:link w:val="ZverChar"/>
    <w:uiPriority w:val="99"/>
    <w:semiHidden/>
    <w:unhideWhenUsed/>
    <w:rsid w:val="009D7F04"/>
    <w:pPr>
      <w:ind w:left="4252"/>
    </w:pPr>
  </w:style>
  <w:style w:type="character" w:customStyle="1" w:styleId="ZverChar">
    <w:name w:val="Záver Char"/>
    <w:basedOn w:val="Predvolenpsmoodseku"/>
    <w:link w:val="Zver"/>
    <w:uiPriority w:val="99"/>
    <w:semiHidden/>
    <w:rsid w:val="009D7F04"/>
    <w:rPr>
      <w:rFonts w:ascii="Times New Roman" w:eastAsia="Times New Roman" w:hAnsi="Times New Roman" w:cs="Times New Roman"/>
      <w:noProof/>
      <w:sz w:val="24"/>
      <w:szCs w:val="24"/>
    </w:rPr>
  </w:style>
  <w:style w:type="paragraph" w:styleId="Zoznam2">
    <w:name w:val="List 2"/>
    <w:basedOn w:val="Normlny"/>
    <w:uiPriority w:val="99"/>
    <w:semiHidden/>
    <w:unhideWhenUsed/>
    <w:rsid w:val="009D7F04"/>
    <w:pPr>
      <w:ind w:left="566" w:hanging="283"/>
      <w:contextualSpacing/>
    </w:pPr>
  </w:style>
  <w:style w:type="paragraph" w:styleId="Zoznam30">
    <w:name w:val="List 3"/>
    <w:basedOn w:val="Normlny"/>
    <w:uiPriority w:val="99"/>
    <w:semiHidden/>
    <w:unhideWhenUsed/>
    <w:rsid w:val="009D7F04"/>
    <w:pPr>
      <w:ind w:left="849" w:hanging="283"/>
      <w:contextualSpacing/>
    </w:pPr>
  </w:style>
  <w:style w:type="paragraph" w:styleId="Zoznam4">
    <w:name w:val="List 4"/>
    <w:basedOn w:val="Normlny"/>
    <w:uiPriority w:val="99"/>
    <w:semiHidden/>
    <w:unhideWhenUsed/>
    <w:rsid w:val="009D7F04"/>
    <w:pPr>
      <w:ind w:left="1132" w:hanging="283"/>
      <w:contextualSpacing/>
    </w:pPr>
  </w:style>
  <w:style w:type="paragraph" w:styleId="Zoznam5">
    <w:name w:val="List 5"/>
    <w:basedOn w:val="Normlny"/>
    <w:uiPriority w:val="99"/>
    <w:semiHidden/>
    <w:unhideWhenUsed/>
    <w:rsid w:val="009D7F04"/>
    <w:pPr>
      <w:ind w:left="1415" w:hanging="283"/>
      <w:contextualSpacing/>
    </w:pPr>
  </w:style>
  <w:style w:type="paragraph" w:styleId="Zoznamcitci">
    <w:name w:val="table of authorities"/>
    <w:basedOn w:val="Normlny"/>
    <w:next w:val="Normlny"/>
    <w:uiPriority w:val="99"/>
    <w:semiHidden/>
    <w:unhideWhenUsed/>
    <w:rsid w:val="009D7F04"/>
    <w:pPr>
      <w:ind w:left="240" w:hanging="240"/>
    </w:pPr>
  </w:style>
  <w:style w:type="paragraph" w:styleId="Zoznamobrzkov">
    <w:name w:val="table of figures"/>
    <w:basedOn w:val="Normlny"/>
    <w:next w:val="Normlny"/>
    <w:uiPriority w:val="99"/>
    <w:semiHidden/>
    <w:unhideWhenUsed/>
    <w:rsid w:val="009D7F04"/>
  </w:style>
  <w:style w:type="paragraph" w:styleId="Zoznamsodrkami3">
    <w:name w:val="List Bullet 3"/>
    <w:basedOn w:val="Normlny"/>
    <w:uiPriority w:val="99"/>
    <w:semiHidden/>
    <w:unhideWhenUsed/>
    <w:rsid w:val="009D7F04"/>
    <w:pPr>
      <w:numPr>
        <w:numId w:val="33"/>
      </w:numPr>
      <w:contextualSpacing/>
    </w:pPr>
  </w:style>
  <w:style w:type="paragraph" w:styleId="Zoznamsodrkami4">
    <w:name w:val="List Bullet 4"/>
    <w:basedOn w:val="Normlny"/>
    <w:uiPriority w:val="99"/>
    <w:semiHidden/>
    <w:unhideWhenUsed/>
    <w:rsid w:val="009D7F04"/>
    <w:pPr>
      <w:numPr>
        <w:numId w:val="34"/>
      </w:numPr>
      <w:contextualSpacing/>
    </w:pPr>
  </w:style>
  <w:style w:type="paragraph" w:styleId="Zoznamsodrkami5">
    <w:name w:val="List Bullet 5"/>
    <w:basedOn w:val="Normlny"/>
    <w:uiPriority w:val="99"/>
    <w:semiHidden/>
    <w:unhideWhenUsed/>
    <w:rsid w:val="009D7F04"/>
    <w:pPr>
      <w:numPr>
        <w:numId w:val="35"/>
      </w:numPr>
      <w:contextualSpacing/>
    </w:pPr>
  </w:style>
  <w:style w:type="character" w:customStyle="1" w:styleId="Svetlpodfarbeniezvraznenie2Char">
    <w:name w:val="Svetlé podfarbenie – zvýraznenie 2 Char"/>
    <w:link w:val="Svetlpodfarbeniezvraznenie2"/>
    <w:uiPriority w:val="30"/>
    <w:rsid w:val="009D7F04"/>
    <w:rPr>
      <w:rFonts w:ascii="Times New Roman" w:eastAsia="Times New Roman" w:hAnsi="Times New Roman"/>
      <w:i/>
      <w:iCs/>
      <w:noProof/>
      <w:color w:val="5B9BD5"/>
      <w:sz w:val="24"/>
      <w:szCs w:val="24"/>
    </w:rPr>
  </w:style>
  <w:style w:type="character" w:customStyle="1" w:styleId="Nevyrieenzmienka1">
    <w:name w:val="Nevyriešená zmienka1"/>
    <w:uiPriority w:val="99"/>
    <w:semiHidden/>
    <w:unhideWhenUsed/>
    <w:rsid w:val="009D7F04"/>
    <w:rPr>
      <w:color w:val="808080"/>
      <w:shd w:val="clear" w:color="auto" w:fill="E6E6E6"/>
    </w:rPr>
  </w:style>
  <w:style w:type="character" w:customStyle="1" w:styleId="PtaChar1">
    <w:name w:val="Päta Char1"/>
    <w:rsid w:val="009D7F04"/>
    <w:rPr>
      <w:rFonts w:ascii="Arial" w:hAnsi="Arial"/>
      <w:noProof/>
      <w:szCs w:val="24"/>
      <w:lang w:val="sk-SK" w:eastAsia="sk-SK"/>
    </w:rPr>
  </w:style>
  <w:style w:type="character" w:customStyle="1" w:styleId="formtext">
    <w:name w:val="formtext"/>
    <w:rsid w:val="009D7F04"/>
  </w:style>
  <w:style w:type="paragraph" w:styleId="Odsekzoznamu">
    <w:name w:val="List Paragraph"/>
    <w:aliases w:val="Odsek,Bullet Number,lp1,lp11,List Paragraph11,Bullet 1,Use Case List Paragraph,Nad,Odstavec cíl se seznamem,Odstavec_muj"/>
    <w:basedOn w:val="Normlny"/>
    <w:link w:val="OdsekzoznamuChar"/>
    <w:uiPriority w:val="99"/>
    <w:qFormat/>
    <w:rsid w:val="009D7F04"/>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Odsek Char,Bullet Number Char,lp1 Char,lp11 Char,List Paragraph11 Char,Bullet 1 Char,Use Case List Paragraph Char,Nad Char,Odstavec cíl se seznamem Char,Odstavec_muj Char"/>
    <w:link w:val="Odsekzoznamu"/>
    <w:uiPriority w:val="34"/>
    <w:qFormat/>
    <w:rsid w:val="009D7F04"/>
    <w:rPr>
      <w:rFonts w:ascii="Calibri" w:eastAsia="Calibri" w:hAnsi="Calibri" w:cs="Times New Roman"/>
      <w:sz w:val="22"/>
    </w:rPr>
  </w:style>
  <w:style w:type="paragraph" w:customStyle="1" w:styleId="normalitalic">
    <w:name w:val="normal_italic"/>
    <w:basedOn w:val="Normlny"/>
    <w:rsid w:val="009D7F04"/>
    <w:pPr>
      <w:numPr>
        <w:numId w:val="42"/>
      </w:num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0" w:firstLine="0"/>
      <w:jc w:val="both"/>
    </w:pPr>
    <w:rPr>
      <w:rFonts w:ascii="Arial" w:hAnsi="Arial"/>
      <w:bCs/>
      <w:i/>
      <w:sz w:val="22"/>
      <w:szCs w:val="20"/>
      <w:lang w:eastAsia="en-US"/>
    </w:rPr>
  </w:style>
  <w:style w:type="paragraph" w:customStyle="1" w:styleId="tlSSCnadpis2Pred6pt">
    <w:name w:val="Štýl SSC_nadpis2 + Pred:  6 pt"/>
    <w:basedOn w:val="Normlny"/>
    <w:rsid w:val="009D7F04"/>
    <w:pPr>
      <w:autoSpaceDE w:val="0"/>
      <w:autoSpaceDN w:val="0"/>
      <w:spacing w:before="120"/>
      <w:jc w:val="both"/>
    </w:pPr>
    <w:rPr>
      <w:rFonts w:ascii="Arial" w:hAnsi="Arial"/>
      <w:b/>
      <w:bCs/>
      <w:caps/>
      <w:sz w:val="20"/>
      <w:szCs w:val="20"/>
      <w:lang w:eastAsia="cs-CZ"/>
    </w:rPr>
  </w:style>
  <w:style w:type="paragraph" w:customStyle="1" w:styleId="tabulka">
    <w:name w:val="tabulka"/>
    <w:basedOn w:val="Normlny"/>
    <w:rsid w:val="009D7F04"/>
    <w:pPr>
      <w:widowControl w:val="0"/>
      <w:spacing w:before="120" w:line="240" w:lineRule="exact"/>
      <w:jc w:val="center"/>
    </w:pPr>
    <w:rPr>
      <w:rFonts w:ascii="Arial" w:hAnsi="Arial"/>
      <w:sz w:val="20"/>
      <w:szCs w:val="20"/>
      <w:lang w:val="cs-CZ"/>
    </w:rPr>
  </w:style>
  <w:style w:type="character" w:customStyle="1" w:styleId="Predvolenpsmoodseku1">
    <w:name w:val="Predvolené písmo odseku1"/>
    <w:rsid w:val="009D7F04"/>
  </w:style>
  <w:style w:type="table" w:styleId="Farebnzoznamzvraznenie1">
    <w:name w:val="Colorful List Accent 1"/>
    <w:basedOn w:val="Normlnatabuka"/>
    <w:link w:val="Farebnzoznamzvraznenie1Char"/>
    <w:uiPriority w:val="34"/>
    <w:semiHidden/>
    <w:unhideWhenUsed/>
    <w:rsid w:val="009D7F04"/>
    <w:pPr>
      <w:spacing w:after="0" w:line="240" w:lineRule="auto"/>
    </w:pPr>
    <w:rPr>
      <w:rFonts w:ascii="Times New Roman" w:eastAsia="Times New Roman" w:hAnsi="Times New Roman"/>
      <w:noProof/>
      <w:sz w:val="24"/>
      <w:szCs w:val="24"/>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customStyle="1" w:styleId="Strednmrieka21">
    <w:name w:val="Stredná mriežka 21"/>
    <w:basedOn w:val="Normlnatabuka"/>
    <w:link w:val="Strednmrieka2Char"/>
    <w:uiPriority w:val="1"/>
    <w:semiHidden/>
    <w:unhideWhenUsed/>
    <w:rsid w:val="009D7F04"/>
    <w:pPr>
      <w:spacing w:after="0" w:line="240" w:lineRule="auto"/>
    </w:pPr>
    <w:rPr>
      <w:rFonts w:ascii="Arial" w:eastAsia="Times New Roman" w:hAnsi="Arial" w:cs="Arial"/>
      <w:sz w:val="24"/>
      <w:szCs w:val="24"/>
      <w:lang w:val="cs-CZ"/>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Farebnmriekazvraznenie1">
    <w:name w:val="Colorful Grid Accent 1"/>
    <w:basedOn w:val="Normlnatabuka"/>
    <w:link w:val="Farebnmriekazvraznenie1Char"/>
    <w:uiPriority w:val="29"/>
    <w:semiHidden/>
    <w:unhideWhenUsed/>
    <w:rsid w:val="009D7F04"/>
    <w:pPr>
      <w:spacing w:after="0" w:line="240" w:lineRule="auto"/>
    </w:pPr>
    <w:rPr>
      <w:rFonts w:ascii="Times New Roman" w:eastAsia="Times New Roman" w:hAnsi="Times New Roman"/>
      <w:i/>
      <w:iCs/>
      <w:noProof/>
      <w:color w:val="404040"/>
      <w:sz w:val="24"/>
      <w:szCs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vetlpodfarbeniezvraznenie2">
    <w:name w:val="Light Shading Accent 2"/>
    <w:basedOn w:val="Normlnatabuka"/>
    <w:link w:val="Svetlpodfarbeniezvraznenie2Char"/>
    <w:uiPriority w:val="30"/>
    <w:semiHidden/>
    <w:unhideWhenUsed/>
    <w:rsid w:val="009D7F04"/>
    <w:pPr>
      <w:spacing w:after="0" w:line="240" w:lineRule="auto"/>
    </w:pPr>
    <w:rPr>
      <w:rFonts w:ascii="Times New Roman" w:eastAsia="Times New Roman" w:hAnsi="Times New Roman"/>
      <w:i/>
      <w:iCs/>
      <w:noProof/>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Nevyrieenzmienka2">
    <w:name w:val="Nevyriešená zmienka2"/>
    <w:basedOn w:val="Predvolenpsmoodseku"/>
    <w:uiPriority w:val="99"/>
    <w:semiHidden/>
    <w:unhideWhenUsed/>
    <w:rsid w:val="007E044B"/>
    <w:rPr>
      <w:color w:val="605E5C"/>
      <w:shd w:val="clear" w:color="auto" w:fill="E1DFDD"/>
    </w:rPr>
  </w:style>
  <w:style w:type="character" w:customStyle="1" w:styleId="ra">
    <w:name w:val="ra"/>
    <w:basedOn w:val="Predvolenpsmoodseku"/>
    <w:rsid w:val="00552C9E"/>
  </w:style>
  <w:style w:type="character" w:customStyle="1" w:styleId="column-highlighted-part">
    <w:name w:val="column-highlighted-part"/>
    <w:basedOn w:val="Predvolenpsmoodseku"/>
    <w:rsid w:val="008604DE"/>
  </w:style>
  <w:style w:type="paragraph" w:customStyle="1" w:styleId="CTL">
    <w:name w:val="CTL"/>
    <w:basedOn w:val="Normlny"/>
    <w:uiPriority w:val="99"/>
    <w:rsid w:val="00600F9F"/>
    <w:pPr>
      <w:widowControl w:val="0"/>
      <w:numPr>
        <w:numId w:val="46"/>
      </w:numPr>
      <w:autoSpaceDE w:val="0"/>
      <w:autoSpaceDN w:val="0"/>
      <w:adjustRightInd w:val="0"/>
      <w:spacing w:after="120"/>
      <w:jc w:val="both"/>
    </w:pPr>
    <w:rPr>
      <w:szCs w:val="20"/>
      <w:lang w:eastAsia="en-US"/>
    </w:rPr>
  </w:style>
  <w:style w:type="character" w:styleId="Nevyrieenzmienka">
    <w:name w:val="Unresolved Mention"/>
    <w:basedOn w:val="Predvolenpsmoodseku"/>
    <w:uiPriority w:val="99"/>
    <w:semiHidden/>
    <w:unhideWhenUsed/>
    <w:rsid w:val="00F84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4781">
      <w:bodyDiv w:val="1"/>
      <w:marLeft w:val="0"/>
      <w:marRight w:val="0"/>
      <w:marTop w:val="0"/>
      <w:marBottom w:val="0"/>
      <w:divBdr>
        <w:top w:val="none" w:sz="0" w:space="0" w:color="auto"/>
        <w:left w:val="none" w:sz="0" w:space="0" w:color="auto"/>
        <w:bottom w:val="none" w:sz="0" w:space="0" w:color="auto"/>
        <w:right w:val="none" w:sz="0" w:space="0" w:color="auto"/>
      </w:divBdr>
    </w:div>
    <w:div w:id="96026987">
      <w:bodyDiv w:val="1"/>
      <w:marLeft w:val="0"/>
      <w:marRight w:val="0"/>
      <w:marTop w:val="0"/>
      <w:marBottom w:val="0"/>
      <w:divBdr>
        <w:top w:val="none" w:sz="0" w:space="0" w:color="auto"/>
        <w:left w:val="none" w:sz="0" w:space="0" w:color="auto"/>
        <w:bottom w:val="none" w:sz="0" w:space="0" w:color="auto"/>
        <w:right w:val="none" w:sz="0" w:space="0" w:color="auto"/>
      </w:divBdr>
    </w:div>
    <w:div w:id="289089536">
      <w:bodyDiv w:val="1"/>
      <w:marLeft w:val="0"/>
      <w:marRight w:val="0"/>
      <w:marTop w:val="0"/>
      <w:marBottom w:val="0"/>
      <w:divBdr>
        <w:top w:val="none" w:sz="0" w:space="0" w:color="auto"/>
        <w:left w:val="none" w:sz="0" w:space="0" w:color="auto"/>
        <w:bottom w:val="none" w:sz="0" w:space="0" w:color="auto"/>
        <w:right w:val="none" w:sz="0" w:space="0" w:color="auto"/>
      </w:divBdr>
    </w:div>
    <w:div w:id="554582387">
      <w:bodyDiv w:val="1"/>
      <w:marLeft w:val="0"/>
      <w:marRight w:val="0"/>
      <w:marTop w:val="0"/>
      <w:marBottom w:val="0"/>
      <w:divBdr>
        <w:top w:val="none" w:sz="0" w:space="0" w:color="auto"/>
        <w:left w:val="none" w:sz="0" w:space="0" w:color="auto"/>
        <w:bottom w:val="none" w:sz="0" w:space="0" w:color="auto"/>
        <w:right w:val="none" w:sz="0" w:space="0" w:color="auto"/>
      </w:divBdr>
    </w:div>
    <w:div w:id="834027412">
      <w:bodyDiv w:val="1"/>
      <w:marLeft w:val="0"/>
      <w:marRight w:val="0"/>
      <w:marTop w:val="0"/>
      <w:marBottom w:val="0"/>
      <w:divBdr>
        <w:top w:val="none" w:sz="0" w:space="0" w:color="auto"/>
        <w:left w:val="none" w:sz="0" w:space="0" w:color="auto"/>
        <w:bottom w:val="none" w:sz="0" w:space="0" w:color="auto"/>
        <w:right w:val="none" w:sz="0" w:space="0" w:color="auto"/>
      </w:divBdr>
    </w:div>
    <w:div w:id="893662819">
      <w:bodyDiv w:val="1"/>
      <w:marLeft w:val="0"/>
      <w:marRight w:val="0"/>
      <w:marTop w:val="0"/>
      <w:marBottom w:val="0"/>
      <w:divBdr>
        <w:top w:val="none" w:sz="0" w:space="0" w:color="auto"/>
        <w:left w:val="none" w:sz="0" w:space="0" w:color="auto"/>
        <w:bottom w:val="none" w:sz="0" w:space="0" w:color="auto"/>
        <w:right w:val="none" w:sz="0" w:space="0" w:color="auto"/>
      </w:divBdr>
    </w:div>
    <w:div w:id="1038703565">
      <w:bodyDiv w:val="1"/>
      <w:marLeft w:val="0"/>
      <w:marRight w:val="0"/>
      <w:marTop w:val="0"/>
      <w:marBottom w:val="0"/>
      <w:divBdr>
        <w:top w:val="none" w:sz="0" w:space="0" w:color="auto"/>
        <w:left w:val="none" w:sz="0" w:space="0" w:color="auto"/>
        <w:bottom w:val="none" w:sz="0" w:space="0" w:color="auto"/>
        <w:right w:val="none" w:sz="0" w:space="0" w:color="auto"/>
      </w:divBdr>
    </w:div>
    <w:div w:id="1073431595">
      <w:bodyDiv w:val="1"/>
      <w:marLeft w:val="0"/>
      <w:marRight w:val="0"/>
      <w:marTop w:val="0"/>
      <w:marBottom w:val="0"/>
      <w:divBdr>
        <w:top w:val="none" w:sz="0" w:space="0" w:color="auto"/>
        <w:left w:val="none" w:sz="0" w:space="0" w:color="auto"/>
        <w:bottom w:val="none" w:sz="0" w:space="0" w:color="auto"/>
        <w:right w:val="none" w:sz="0" w:space="0" w:color="auto"/>
      </w:divBdr>
    </w:div>
    <w:div w:id="1178933981">
      <w:bodyDiv w:val="1"/>
      <w:marLeft w:val="0"/>
      <w:marRight w:val="0"/>
      <w:marTop w:val="0"/>
      <w:marBottom w:val="0"/>
      <w:divBdr>
        <w:top w:val="none" w:sz="0" w:space="0" w:color="auto"/>
        <w:left w:val="none" w:sz="0" w:space="0" w:color="auto"/>
        <w:bottom w:val="none" w:sz="0" w:space="0" w:color="auto"/>
        <w:right w:val="none" w:sz="0" w:space="0" w:color="auto"/>
      </w:divBdr>
    </w:div>
    <w:div w:id="1301688351">
      <w:bodyDiv w:val="1"/>
      <w:marLeft w:val="0"/>
      <w:marRight w:val="0"/>
      <w:marTop w:val="0"/>
      <w:marBottom w:val="0"/>
      <w:divBdr>
        <w:top w:val="none" w:sz="0" w:space="0" w:color="auto"/>
        <w:left w:val="none" w:sz="0" w:space="0" w:color="auto"/>
        <w:bottom w:val="none" w:sz="0" w:space="0" w:color="auto"/>
        <w:right w:val="none" w:sz="0" w:space="0" w:color="auto"/>
      </w:divBdr>
    </w:div>
    <w:div w:id="1338850609">
      <w:bodyDiv w:val="1"/>
      <w:marLeft w:val="0"/>
      <w:marRight w:val="0"/>
      <w:marTop w:val="0"/>
      <w:marBottom w:val="0"/>
      <w:divBdr>
        <w:top w:val="none" w:sz="0" w:space="0" w:color="auto"/>
        <w:left w:val="none" w:sz="0" w:space="0" w:color="auto"/>
        <w:bottom w:val="none" w:sz="0" w:space="0" w:color="auto"/>
        <w:right w:val="none" w:sz="0" w:space="0" w:color="auto"/>
      </w:divBdr>
    </w:div>
    <w:div w:id="1549145524">
      <w:bodyDiv w:val="1"/>
      <w:marLeft w:val="0"/>
      <w:marRight w:val="0"/>
      <w:marTop w:val="0"/>
      <w:marBottom w:val="0"/>
      <w:divBdr>
        <w:top w:val="none" w:sz="0" w:space="0" w:color="auto"/>
        <w:left w:val="none" w:sz="0" w:space="0" w:color="auto"/>
        <w:bottom w:val="none" w:sz="0" w:space="0" w:color="auto"/>
        <w:right w:val="none" w:sz="0" w:space="0" w:color="auto"/>
      </w:divBdr>
    </w:div>
    <w:div w:id="1738479548">
      <w:bodyDiv w:val="1"/>
      <w:marLeft w:val="0"/>
      <w:marRight w:val="0"/>
      <w:marTop w:val="0"/>
      <w:marBottom w:val="0"/>
      <w:divBdr>
        <w:top w:val="none" w:sz="0" w:space="0" w:color="auto"/>
        <w:left w:val="none" w:sz="0" w:space="0" w:color="auto"/>
        <w:bottom w:val="none" w:sz="0" w:space="0" w:color="auto"/>
        <w:right w:val="none" w:sz="0" w:space="0" w:color="auto"/>
      </w:divBdr>
    </w:div>
    <w:div w:id="1819035719">
      <w:bodyDiv w:val="1"/>
      <w:marLeft w:val="0"/>
      <w:marRight w:val="0"/>
      <w:marTop w:val="0"/>
      <w:marBottom w:val="0"/>
      <w:divBdr>
        <w:top w:val="none" w:sz="0" w:space="0" w:color="auto"/>
        <w:left w:val="none" w:sz="0" w:space="0" w:color="auto"/>
        <w:bottom w:val="none" w:sz="0" w:space="0" w:color="auto"/>
        <w:right w:val="none" w:sz="0" w:space="0" w:color="auto"/>
      </w:divBdr>
    </w:div>
    <w:div w:id="214141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1017"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sk/tender/14937/summar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sk/tender/14937/summar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uvo.gov.sk/extdoc/1069/eticky_kodex_zaujemca_-_uchadzac.pdf" TargetMode="External"/><Relationship Id="rId23" Type="http://schemas.openxmlformats.org/officeDocument/2006/relationships/header" Target="header3.xm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zbeta.kentosova@uniag.sk" TargetMode="External"/><Relationship Id="rId14" Type="http://schemas.openxmlformats.org/officeDocument/2006/relationships/hyperlink" Target="https://josephine.proebiz.com/" TargetMode="External"/><Relationship Id="rId22"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23F6B-789D-4F4A-95EF-23CA78456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14881</Words>
  <Characters>84827</Characters>
  <Application>Microsoft Office Word</Application>
  <DocSecurity>0</DocSecurity>
  <Lines>706</Lines>
  <Paragraphs>199</Paragraphs>
  <ScaleCrop>false</ScaleCrop>
  <Company>Hewlett-Packard</Company>
  <LinksUpToDate>false</LinksUpToDate>
  <CharactersWithSpaces>99509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Matúš Džuppa</dc:creator>
  <cp:keywords/>
  <cp:lastModifiedBy>Alžbeta Kentošová</cp:lastModifiedBy>
  <cp:revision>2</cp:revision>
  <cp:lastPrinted>2021-10-08T13:17:00Z</cp:lastPrinted>
  <dcterms:created xsi:type="dcterms:W3CDTF">2021-10-13T08:06:00Z</dcterms:created>
  <dcterms:modified xsi:type="dcterms:W3CDTF">2021-10-13T08:06:00Z</dcterms:modified>
</cp:coreProperties>
</file>