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79AD5" w14:textId="77777777" w:rsidR="0001210B" w:rsidRPr="008D464F" w:rsidRDefault="0001210B" w:rsidP="00AD7229">
      <w:pPr>
        <w:spacing w:after="0" w:line="241" w:lineRule="auto"/>
        <w:ind w:right="-20"/>
        <w:jc w:val="center"/>
        <w:rPr>
          <w:b/>
          <w:bCs/>
          <w:sz w:val="28"/>
          <w:szCs w:val="28"/>
          <w:lang w:val="sk-SK"/>
        </w:rPr>
      </w:pPr>
      <w:r w:rsidRPr="008D464F">
        <w:rPr>
          <w:b/>
          <w:bCs/>
          <w:spacing w:val="-3"/>
          <w:sz w:val="28"/>
          <w:szCs w:val="28"/>
          <w:lang w:val="sk-SK"/>
        </w:rPr>
        <w:t>Z</w:t>
      </w:r>
      <w:r w:rsidRPr="008D464F">
        <w:rPr>
          <w:b/>
          <w:bCs/>
          <w:sz w:val="28"/>
          <w:szCs w:val="28"/>
          <w:lang w:val="sk-SK"/>
        </w:rPr>
        <w:t>m</w:t>
      </w:r>
      <w:r w:rsidRPr="008D464F">
        <w:rPr>
          <w:b/>
          <w:bCs/>
          <w:spacing w:val="1"/>
          <w:sz w:val="28"/>
          <w:szCs w:val="28"/>
          <w:lang w:val="sk-SK"/>
        </w:rPr>
        <w:t>l</w:t>
      </w:r>
      <w:r w:rsidRPr="008D464F">
        <w:rPr>
          <w:b/>
          <w:bCs/>
          <w:sz w:val="28"/>
          <w:szCs w:val="28"/>
          <w:lang w:val="sk-SK"/>
        </w:rPr>
        <w:t>uva</w:t>
      </w:r>
      <w:r w:rsidRPr="008D464F">
        <w:rPr>
          <w:sz w:val="28"/>
          <w:szCs w:val="28"/>
          <w:lang w:val="sk-SK"/>
        </w:rPr>
        <w:t xml:space="preserve"> </w:t>
      </w:r>
      <w:r w:rsidRPr="008D464F">
        <w:rPr>
          <w:b/>
          <w:bCs/>
          <w:sz w:val="28"/>
          <w:szCs w:val="28"/>
          <w:lang w:val="sk-SK"/>
        </w:rPr>
        <w:t>o</w:t>
      </w:r>
      <w:r w:rsidRPr="008D464F">
        <w:rPr>
          <w:sz w:val="28"/>
          <w:szCs w:val="28"/>
          <w:lang w:val="sk-SK"/>
        </w:rPr>
        <w:t xml:space="preserve"> </w:t>
      </w:r>
      <w:r w:rsidRPr="008D464F">
        <w:rPr>
          <w:b/>
          <w:bCs/>
          <w:sz w:val="28"/>
          <w:szCs w:val="28"/>
          <w:lang w:val="sk-SK"/>
        </w:rPr>
        <w:t>d</w:t>
      </w:r>
      <w:r w:rsidRPr="008D464F">
        <w:rPr>
          <w:b/>
          <w:bCs/>
          <w:spacing w:val="-1"/>
          <w:sz w:val="28"/>
          <w:szCs w:val="28"/>
          <w:lang w:val="sk-SK"/>
        </w:rPr>
        <w:t>i</w:t>
      </w:r>
      <w:r w:rsidRPr="008D464F">
        <w:rPr>
          <w:b/>
          <w:bCs/>
          <w:sz w:val="28"/>
          <w:szCs w:val="28"/>
          <w:lang w:val="sk-SK"/>
        </w:rPr>
        <w:t>elo</w:t>
      </w:r>
    </w:p>
    <w:p w14:paraId="6DABABAD" w14:textId="3908EE83" w:rsidR="0001210B" w:rsidRPr="004D30D7" w:rsidRDefault="0001210B" w:rsidP="00AD7229">
      <w:pPr>
        <w:tabs>
          <w:tab w:val="left" w:pos="1701"/>
        </w:tabs>
        <w:spacing w:after="0" w:line="237" w:lineRule="auto"/>
        <w:ind w:right="-20"/>
        <w:jc w:val="center"/>
        <w:rPr>
          <w:lang w:val="sk-SK"/>
        </w:rPr>
      </w:pPr>
      <w:r w:rsidRPr="004D30D7">
        <w:rPr>
          <w:lang w:val="sk-SK"/>
        </w:rPr>
        <w:t>u</w:t>
      </w:r>
      <w:r w:rsidRPr="004D30D7">
        <w:rPr>
          <w:spacing w:val="-1"/>
          <w:lang w:val="sk-SK"/>
        </w:rPr>
        <w:t>z</w:t>
      </w:r>
      <w:r w:rsidRPr="004D30D7">
        <w:rPr>
          <w:lang w:val="sk-SK"/>
        </w:rPr>
        <w:t>at</w:t>
      </w:r>
      <w:r w:rsidRPr="004D30D7">
        <w:rPr>
          <w:spacing w:val="-2"/>
          <w:lang w:val="sk-SK"/>
        </w:rPr>
        <w:t>v</w:t>
      </w:r>
      <w:r w:rsidRPr="004D30D7">
        <w:rPr>
          <w:lang w:val="sk-SK"/>
        </w:rPr>
        <w:t>orená pod</w:t>
      </w:r>
      <w:r w:rsidRPr="004D30D7">
        <w:rPr>
          <w:spacing w:val="-2"/>
          <w:lang w:val="sk-SK"/>
        </w:rPr>
        <w:t>ľ</w:t>
      </w:r>
      <w:r w:rsidRPr="004D30D7">
        <w:rPr>
          <w:lang w:val="sk-SK"/>
        </w:rPr>
        <w:t xml:space="preserve">a § </w:t>
      </w:r>
      <w:smartTag w:uri="urn:schemas-microsoft-com:office:smarttags" w:element="metricconverter">
        <w:smartTagPr>
          <w:attr w:name="ProductID" w:val="536 a"/>
        </w:smartTagPr>
        <w:r w:rsidRPr="004D30D7">
          <w:rPr>
            <w:lang w:val="sk-SK"/>
          </w:rPr>
          <w:t>536</w:t>
        </w:r>
        <w:r w:rsidRPr="004D30D7">
          <w:rPr>
            <w:spacing w:val="-1"/>
            <w:lang w:val="sk-SK"/>
          </w:rPr>
          <w:t xml:space="preserve"> </w:t>
        </w:r>
        <w:r w:rsidRPr="004D30D7">
          <w:rPr>
            <w:lang w:val="sk-SK"/>
          </w:rPr>
          <w:t>a</w:t>
        </w:r>
      </w:smartTag>
      <w:r w:rsidRPr="004D30D7">
        <w:rPr>
          <w:spacing w:val="1"/>
          <w:lang w:val="sk-SK"/>
        </w:rPr>
        <w:t xml:space="preserve"> </w:t>
      </w:r>
      <w:proofErr w:type="spellStart"/>
      <w:r w:rsidRPr="004D30D7">
        <w:rPr>
          <w:spacing w:val="-2"/>
          <w:lang w:val="sk-SK"/>
        </w:rPr>
        <w:t>n</w:t>
      </w:r>
      <w:r w:rsidRPr="004D30D7">
        <w:rPr>
          <w:lang w:val="sk-SK"/>
        </w:rPr>
        <w:t>as</w:t>
      </w:r>
      <w:r w:rsidRPr="004D30D7">
        <w:rPr>
          <w:spacing w:val="1"/>
          <w:lang w:val="sk-SK"/>
        </w:rPr>
        <w:t>l</w:t>
      </w:r>
      <w:proofErr w:type="spellEnd"/>
      <w:r w:rsidRPr="004D30D7">
        <w:rPr>
          <w:lang w:val="sk-SK"/>
        </w:rPr>
        <w:t>. zákona č. 513/ 1991 Zb.</w:t>
      </w:r>
    </w:p>
    <w:p w14:paraId="6DE604EE" w14:textId="26B2F2A1" w:rsidR="0001210B" w:rsidRPr="004D30D7" w:rsidRDefault="0001210B" w:rsidP="00AD7229">
      <w:pPr>
        <w:tabs>
          <w:tab w:val="left" w:pos="1701"/>
        </w:tabs>
        <w:spacing w:after="0" w:line="237" w:lineRule="auto"/>
        <w:ind w:right="-20"/>
        <w:jc w:val="center"/>
        <w:rPr>
          <w:lang w:val="sk-SK"/>
        </w:rPr>
      </w:pPr>
      <w:r w:rsidRPr="004D30D7">
        <w:rPr>
          <w:lang w:val="sk-SK"/>
        </w:rPr>
        <w:t>O</w:t>
      </w:r>
      <w:r w:rsidRPr="004D30D7">
        <w:rPr>
          <w:spacing w:val="-2"/>
          <w:lang w:val="sk-SK"/>
        </w:rPr>
        <w:t>b</w:t>
      </w:r>
      <w:r w:rsidRPr="004D30D7">
        <w:rPr>
          <w:lang w:val="sk-SK"/>
        </w:rPr>
        <w:t>chod</w:t>
      </w:r>
      <w:r w:rsidRPr="004D30D7">
        <w:rPr>
          <w:spacing w:val="-2"/>
          <w:lang w:val="sk-SK"/>
        </w:rPr>
        <w:t>n</w:t>
      </w:r>
      <w:r w:rsidRPr="004D30D7">
        <w:rPr>
          <w:lang w:val="sk-SK"/>
        </w:rPr>
        <w:t xml:space="preserve">ého </w:t>
      </w:r>
      <w:r w:rsidRPr="004D30D7">
        <w:rPr>
          <w:spacing w:val="-2"/>
          <w:lang w:val="sk-SK"/>
        </w:rPr>
        <w:t>z</w:t>
      </w:r>
      <w:r w:rsidRPr="004D30D7">
        <w:rPr>
          <w:lang w:val="sk-SK"/>
        </w:rPr>
        <w:t>á</w:t>
      </w:r>
      <w:r w:rsidRPr="004D30D7">
        <w:rPr>
          <w:spacing w:val="-2"/>
          <w:lang w:val="sk-SK"/>
        </w:rPr>
        <w:t>k</w:t>
      </w:r>
      <w:r w:rsidRPr="004D30D7">
        <w:rPr>
          <w:lang w:val="sk-SK"/>
        </w:rPr>
        <w:t>onní</w:t>
      </w:r>
      <w:r w:rsidRPr="004D30D7">
        <w:rPr>
          <w:spacing w:val="-2"/>
          <w:lang w:val="sk-SK"/>
        </w:rPr>
        <w:t>k</w:t>
      </w:r>
      <w:r w:rsidRPr="004D30D7">
        <w:rPr>
          <w:lang w:val="sk-SK"/>
        </w:rPr>
        <w:t>a v znení neskorších  predpisov</w:t>
      </w:r>
    </w:p>
    <w:p w14:paraId="2C580CAF" w14:textId="289CFCF7" w:rsidR="0001210B" w:rsidRPr="004D30D7" w:rsidRDefault="0001210B" w:rsidP="00AD7229">
      <w:pPr>
        <w:spacing w:after="0" w:line="237" w:lineRule="auto"/>
        <w:ind w:right="-20"/>
        <w:jc w:val="center"/>
        <w:rPr>
          <w:lang w:val="sk-SK"/>
        </w:rPr>
      </w:pPr>
      <w:r w:rsidRPr="004D30D7">
        <w:rPr>
          <w:lang w:val="sk-SK"/>
        </w:rPr>
        <w:t>(ďalej len „Obchodný zákonník“)</w:t>
      </w:r>
    </w:p>
    <w:p w14:paraId="49F1865B" w14:textId="4556B084" w:rsidR="00B535BF" w:rsidRPr="004D30D7" w:rsidRDefault="00B535BF" w:rsidP="00AD7229">
      <w:pPr>
        <w:spacing w:after="0" w:line="237" w:lineRule="auto"/>
        <w:ind w:right="-20"/>
        <w:jc w:val="center"/>
        <w:rPr>
          <w:lang w:val="sk-SK"/>
        </w:rPr>
      </w:pPr>
      <w:r w:rsidRPr="004D30D7">
        <w:rPr>
          <w:lang w:val="sk-SK"/>
        </w:rPr>
        <w:t>(ďalej len „zmluva“)</w:t>
      </w:r>
    </w:p>
    <w:p w14:paraId="48EB508B" w14:textId="77777777" w:rsidR="0001210B" w:rsidRPr="004D30D7" w:rsidRDefault="0001210B" w:rsidP="00AD7229">
      <w:pPr>
        <w:spacing w:after="20" w:line="240" w:lineRule="exact"/>
        <w:jc w:val="center"/>
        <w:rPr>
          <w:sz w:val="24"/>
          <w:szCs w:val="24"/>
          <w:lang w:val="sk-SK"/>
        </w:rPr>
      </w:pPr>
    </w:p>
    <w:p w14:paraId="067DBC77" w14:textId="42CA97FF" w:rsidR="0001210B" w:rsidRPr="004D30D7" w:rsidRDefault="0001210B" w:rsidP="00B478B8">
      <w:pPr>
        <w:spacing w:after="14" w:line="240" w:lineRule="exact"/>
        <w:jc w:val="both"/>
        <w:rPr>
          <w:b/>
          <w:bCs/>
          <w:spacing w:val="-3"/>
          <w:lang w:val="sk-SK"/>
        </w:rPr>
      </w:pPr>
      <w:r w:rsidRPr="004D30D7">
        <w:rPr>
          <w:b/>
          <w:bCs/>
          <w:spacing w:val="-3"/>
          <w:lang w:val="sk-SK"/>
        </w:rPr>
        <w:t>Číslo zmluvy objednávateľa:</w:t>
      </w:r>
      <w:r w:rsidR="00A4622A">
        <w:rPr>
          <w:b/>
          <w:bCs/>
          <w:spacing w:val="-3"/>
          <w:lang w:val="sk-SK"/>
        </w:rPr>
        <w:t xml:space="preserve"> </w:t>
      </w:r>
    </w:p>
    <w:p w14:paraId="20B3DE26" w14:textId="7135E986" w:rsidR="0001210B" w:rsidRPr="004D30D7" w:rsidRDefault="0001210B" w:rsidP="00B478B8">
      <w:pPr>
        <w:spacing w:after="14" w:line="240" w:lineRule="exact"/>
        <w:jc w:val="both"/>
        <w:rPr>
          <w:b/>
          <w:bCs/>
          <w:spacing w:val="-3"/>
          <w:lang w:val="sk-SK"/>
        </w:rPr>
      </w:pPr>
      <w:r w:rsidRPr="004D30D7">
        <w:rPr>
          <w:b/>
          <w:bCs/>
          <w:spacing w:val="-3"/>
          <w:lang w:val="sk-SK"/>
        </w:rPr>
        <w:t>Číslo zmluvy zhotoviteľa:</w:t>
      </w:r>
      <w:r w:rsidR="001838A5" w:rsidRPr="004D30D7">
        <w:rPr>
          <w:b/>
          <w:bCs/>
          <w:spacing w:val="-3"/>
          <w:lang w:val="sk-SK"/>
        </w:rPr>
        <w:t xml:space="preserve">  </w:t>
      </w:r>
    </w:p>
    <w:p w14:paraId="2F5E2522" w14:textId="77777777" w:rsidR="0001210B" w:rsidRPr="004D30D7" w:rsidRDefault="0001210B" w:rsidP="00B478B8">
      <w:pPr>
        <w:spacing w:after="14" w:line="240" w:lineRule="exact"/>
        <w:jc w:val="both"/>
        <w:rPr>
          <w:b/>
          <w:bCs/>
          <w:spacing w:val="-3"/>
          <w:lang w:val="sk-SK"/>
        </w:rPr>
      </w:pPr>
    </w:p>
    <w:p w14:paraId="49C34E36" w14:textId="77777777" w:rsidR="0001210B" w:rsidRPr="004D30D7" w:rsidRDefault="0001210B" w:rsidP="006403E2">
      <w:pPr>
        <w:spacing w:after="14" w:line="240" w:lineRule="exact"/>
        <w:jc w:val="center"/>
        <w:rPr>
          <w:sz w:val="24"/>
          <w:szCs w:val="24"/>
          <w:lang w:val="sk-SK"/>
        </w:rPr>
      </w:pPr>
      <w:r w:rsidRPr="004D30D7">
        <w:rPr>
          <w:b/>
          <w:bCs/>
          <w:spacing w:val="-3"/>
          <w:lang w:val="sk-SK"/>
        </w:rPr>
        <w:t>Zmluvné strany</w:t>
      </w:r>
    </w:p>
    <w:p w14:paraId="649C44AF" w14:textId="77777777" w:rsidR="0001210B" w:rsidRPr="004D30D7" w:rsidRDefault="0001210B" w:rsidP="00B478B8">
      <w:pPr>
        <w:spacing w:after="0" w:line="236" w:lineRule="auto"/>
        <w:ind w:left="358" w:right="-20"/>
        <w:jc w:val="both"/>
        <w:rPr>
          <w:b/>
          <w:bCs/>
          <w:lang w:val="sk-SK"/>
        </w:rPr>
      </w:pPr>
    </w:p>
    <w:p w14:paraId="5A03C9F6" w14:textId="77777777" w:rsidR="0001210B" w:rsidRPr="004D30D7" w:rsidRDefault="0001210B" w:rsidP="006403E2">
      <w:pPr>
        <w:spacing w:after="0" w:line="236" w:lineRule="auto"/>
        <w:ind w:right="-20"/>
        <w:jc w:val="both"/>
        <w:rPr>
          <w:b/>
          <w:bCs/>
          <w:lang w:val="sk-SK"/>
        </w:rPr>
      </w:pPr>
      <w:r w:rsidRPr="004D30D7">
        <w:rPr>
          <w:b/>
          <w:bCs/>
          <w:lang w:val="sk-SK"/>
        </w:rPr>
        <w:t>Objed</w:t>
      </w:r>
      <w:r w:rsidRPr="004D30D7">
        <w:rPr>
          <w:b/>
          <w:bCs/>
          <w:spacing w:val="-1"/>
          <w:lang w:val="sk-SK"/>
        </w:rPr>
        <w:t>n</w:t>
      </w:r>
      <w:r w:rsidRPr="004D30D7">
        <w:rPr>
          <w:b/>
          <w:bCs/>
          <w:lang w:val="sk-SK"/>
        </w:rPr>
        <w:t>áva</w:t>
      </w:r>
      <w:r w:rsidRPr="004D30D7">
        <w:rPr>
          <w:b/>
          <w:bCs/>
          <w:spacing w:val="-1"/>
          <w:lang w:val="sk-SK"/>
        </w:rPr>
        <w:t>t</w:t>
      </w:r>
      <w:r w:rsidRPr="004D30D7">
        <w:rPr>
          <w:b/>
          <w:bCs/>
          <w:lang w:val="sk-SK"/>
        </w:rPr>
        <w:t>eľ:</w:t>
      </w:r>
      <w:r w:rsidRPr="004D30D7">
        <w:rPr>
          <w:b/>
          <w:bCs/>
          <w:lang w:val="sk-SK"/>
        </w:rPr>
        <w:tab/>
      </w:r>
      <w:r w:rsidRPr="004D30D7">
        <w:rPr>
          <w:b/>
          <w:bCs/>
          <w:lang w:val="sk-SK"/>
        </w:rPr>
        <w:tab/>
      </w:r>
      <w:r w:rsidRPr="004D30D7">
        <w:rPr>
          <w:b/>
          <w:bCs/>
          <w:lang w:val="sk-SK"/>
        </w:rPr>
        <w:tab/>
      </w:r>
      <w:r w:rsidRPr="004D30D7">
        <w:rPr>
          <w:b/>
          <w:lang w:val="sk-SK"/>
        </w:rPr>
        <w:t xml:space="preserve">Ministerstvo pôdohospodárstva a rozvoja vidieka SR </w:t>
      </w:r>
    </w:p>
    <w:p w14:paraId="5E67BAC8" w14:textId="77777777" w:rsidR="0001210B" w:rsidRPr="004D30D7" w:rsidRDefault="0001210B" w:rsidP="00736A1B">
      <w:pPr>
        <w:spacing w:after="0"/>
        <w:ind w:right="51"/>
        <w:rPr>
          <w:lang w:val="sk-SK"/>
        </w:rPr>
      </w:pPr>
      <w:r w:rsidRPr="004D30D7">
        <w:rPr>
          <w:lang w:val="sk-SK"/>
        </w:rPr>
        <w:t>Sídlo:</w:t>
      </w:r>
      <w:r w:rsidRPr="004D30D7">
        <w:rPr>
          <w:lang w:val="sk-SK"/>
        </w:rPr>
        <w:tab/>
      </w:r>
      <w:r w:rsidRPr="004D30D7">
        <w:rPr>
          <w:lang w:val="sk-SK"/>
        </w:rPr>
        <w:tab/>
      </w:r>
      <w:r w:rsidRPr="004D30D7">
        <w:rPr>
          <w:lang w:val="sk-SK"/>
        </w:rPr>
        <w:tab/>
      </w:r>
      <w:r w:rsidRPr="004D30D7">
        <w:rPr>
          <w:lang w:val="sk-SK"/>
        </w:rPr>
        <w:tab/>
      </w:r>
      <w:proofErr w:type="spellStart"/>
      <w:r w:rsidRPr="004D30D7">
        <w:rPr>
          <w:lang w:val="sk-SK"/>
        </w:rPr>
        <w:t>Dobrovičova</w:t>
      </w:r>
      <w:proofErr w:type="spellEnd"/>
      <w:r w:rsidRPr="004D30D7">
        <w:rPr>
          <w:lang w:val="sk-SK"/>
        </w:rPr>
        <w:t xml:space="preserve"> 12, 812 66 Bratislava </w:t>
      </w:r>
    </w:p>
    <w:p w14:paraId="4C757162" w14:textId="77777777" w:rsidR="0001210B" w:rsidRPr="004D30D7" w:rsidRDefault="0001210B" w:rsidP="006403E2">
      <w:pPr>
        <w:spacing w:after="0"/>
        <w:ind w:right="51"/>
        <w:rPr>
          <w:lang w:val="sk-SK"/>
        </w:rPr>
      </w:pPr>
      <w:r w:rsidRPr="004D30D7">
        <w:rPr>
          <w:lang w:val="sk-SK"/>
        </w:rPr>
        <w:t xml:space="preserve">Zastúpenie :  </w:t>
      </w:r>
      <w:r w:rsidRPr="004D30D7">
        <w:rPr>
          <w:lang w:val="sk-SK"/>
        </w:rPr>
        <w:tab/>
        <w:t xml:space="preserve">                            Ing. Jaroslav </w:t>
      </w:r>
      <w:proofErr w:type="spellStart"/>
      <w:r w:rsidRPr="004D30D7">
        <w:rPr>
          <w:lang w:val="sk-SK"/>
        </w:rPr>
        <w:t>Regec</w:t>
      </w:r>
      <w:proofErr w:type="spellEnd"/>
      <w:r w:rsidRPr="004D30D7">
        <w:rPr>
          <w:lang w:val="sk-SK"/>
        </w:rPr>
        <w:t xml:space="preserve">, generálny tajomník služobného úradu </w:t>
      </w:r>
    </w:p>
    <w:p w14:paraId="508B9790" w14:textId="77777777" w:rsidR="0001210B" w:rsidRPr="004D30D7" w:rsidRDefault="0001210B" w:rsidP="006403E2">
      <w:pPr>
        <w:spacing w:after="0"/>
        <w:ind w:right="51"/>
        <w:rPr>
          <w:lang w:val="sk-SK"/>
        </w:rPr>
      </w:pPr>
      <w:r w:rsidRPr="004D30D7">
        <w:rPr>
          <w:lang w:val="sk-SK"/>
        </w:rPr>
        <w:t xml:space="preserve">IČO : </w:t>
      </w:r>
      <w:r w:rsidRPr="004D30D7">
        <w:rPr>
          <w:lang w:val="sk-SK"/>
        </w:rPr>
        <w:tab/>
        <w:t xml:space="preserve"> </w:t>
      </w:r>
      <w:r w:rsidRPr="004D30D7">
        <w:rPr>
          <w:lang w:val="sk-SK"/>
        </w:rPr>
        <w:tab/>
        <w:t xml:space="preserve"> </w:t>
      </w:r>
      <w:r w:rsidRPr="004D30D7">
        <w:rPr>
          <w:lang w:val="sk-SK"/>
        </w:rPr>
        <w:tab/>
        <w:t xml:space="preserve">             00156621 </w:t>
      </w:r>
    </w:p>
    <w:p w14:paraId="16425CC9" w14:textId="77777777" w:rsidR="0001210B" w:rsidRPr="004D30D7" w:rsidRDefault="0001210B" w:rsidP="006403E2">
      <w:pPr>
        <w:tabs>
          <w:tab w:val="center" w:pos="596"/>
          <w:tab w:val="center" w:pos="1430"/>
          <w:tab w:val="center" w:pos="2138"/>
          <w:tab w:val="center" w:pos="3403"/>
        </w:tabs>
        <w:spacing w:after="0"/>
        <w:rPr>
          <w:lang w:val="sk-SK"/>
        </w:rPr>
      </w:pPr>
      <w:r w:rsidRPr="004D30D7">
        <w:rPr>
          <w:lang w:val="sk-SK"/>
        </w:rPr>
        <w:t xml:space="preserve">DIČ :  </w:t>
      </w:r>
      <w:r w:rsidRPr="004D30D7">
        <w:rPr>
          <w:lang w:val="sk-SK"/>
        </w:rPr>
        <w:tab/>
        <w:t xml:space="preserve"> </w:t>
      </w:r>
      <w:r w:rsidRPr="004D30D7">
        <w:rPr>
          <w:lang w:val="sk-SK"/>
        </w:rPr>
        <w:tab/>
        <w:t xml:space="preserve"> </w:t>
      </w:r>
      <w:r w:rsidRPr="004D30D7">
        <w:rPr>
          <w:lang w:val="sk-SK"/>
        </w:rPr>
        <w:tab/>
        <w:t xml:space="preserve">                          2021291382 </w:t>
      </w:r>
    </w:p>
    <w:p w14:paraId="0AEE4CF6" w14:textId="77777777" w:rsidR="0001210B" w:rsidRPr="004D30D7" w:rsidRDefault="0001210B" w:rsidP="006403E2">
      <w:pPr>
        <w:tabs>
          <w:tab w:val="center" w:pos="1213"/>
          <w:tab w:val="center" w:pos="3643"/>
        </w:tabs>
        <w:spacing w:after="0"/>
        <w:rPr>
          <w:lang w:val="sk-SK"/>
        </w:rPr>
      </w:pPr>
      <w:r w:rsidRPr="004D30D7">
        <w:rPr>
          <w:lang w:val="sk-SK"/>
        </w:rPr>
        <w:t xml:space="preserve">Bankové spojenie :                      Štátna pokladnica </w:t>
      </w:r>
    </w:p>
    <w:p w14:paraId="730B26D9" w14:textId="77777777" w:rsidR="0001210B" w:rsidRPr="004D30D7" w:rsidRDefault="0001210B" w:rsidP="006403E2">
      <w:pPr>
        <w:tabs>
          <w:tab w:val="center" w:pos="869"/>
          <w:tab w:val="center" w:pos="2138"/>
          <w:tab w:val="center" w:pos="3654"/>
        </w:tabs>
        <w:spacing w:after="0"/>
        <w:rPr>
          <w:lang w:val="sk-SK"/>
        </w:rPr>
      </w:pPr>
      <w:r w:rsidRPr="004D30D7">
        <w:rPr>
          <w:lang w:val="sk-SK"/>
        </w:rPr>
        <w:t xml:space="preserve">Číslo účtu :  </w:t>
      </w:r>
      <w:r w:rsidRPr="004D30D7">
        <w:rPr>
          <w:lang w:val="sk-SK"/>
        </w:rPr>
        <w:tab/>
        <w:t xml:space="preserve">                                  7000081105/8180 </w:t>
      </w:r>
    </w:p>
    <w:p w14:paraId="0DDE367D" w14:textId="77777777" w:rsidR="0001210B" w:rsidRPr="004D30D7" w:rsidRDefault="0001210B" w:rsidP="006403E2">
      <w:pPr>
        <w:tabs>
          <w:tab w:val="center" w:pos="630"/>
          <w:tab w:val="center" w:pos="1430"/>
          <w:tab w:val="center" w:pos="2138"/>
          <w:tab w:val="center" w:pos="4204"/>
        </w:tabs>
        <w:spacing w:after="0"/>
        <w:rPr>
          <w:lang w:val="sk-SK"/>
        </w:rPr>
      </w:pPr>
      <w:r w:rsidRPr="004D30D7">
        <w:rPr>
          <w:lang w:val="sk-SK"/>
        </w:rPr>
        <w:t xml:space="preserve">IBAN: </w:t>
      </w:r>
      <w:r w:rsidRPr="004D30D7">
        <w:rPr>
          <w:lang w:val="sk-SK"/>
        </w:rPr>
        <w:tab/>
        <w:t xml:space="preserve"> </w:t>
      </w:r>
      <w:r w:rsidRPr="004D30D7">
        <w:rPr>
          <w:lang w:val="sk-SK"/>
        </w:rPr>
        <w:tab/>
      </w:r>
      <w:r w:rsidRPr="004D30D7">
        <w:rPr>
          <w:lang w:val="sk-SK"/>
        </w:rPr>
        <w:tab/>
        <w:t xml:space="preserve">                           SK6681800000007000081105 </w:t>
      </w:r>
    </w:p>
    <w:p w14:paraId="20DD235E" w14:textId="77777777" w:rsidR="0001210B" w:rsidRPr="004D30D7" w:rsidRDefault="0001210B" w:rsidP="006403E2">
      <w:pPr>
        <w:spacing w:after="0"/>
        <w:ind w:right="69"/>
        <w:rPr>
          <w:lang w:val="sk-SK"/>
        </w:rPr>
      </w:pPr>
      <w:r w:rsidRPr="004D30D7">
        <w:rPr>
          <w:lang w:val="sk-SK"/>
        </w:rPr>
        <w:t xml:space="preserve">Osoba zodpovedná  </w:t>
      </w:r>
    </w:p>
    <w:p w14:paraId="5EA28B56" w14:textId="0E3ECB49" w:rsidR="0001210B" w:rsidRPr="004D30D7" w:rsidRDefault="0001210B" w:rsidP="00AE3FA0">
      <w:pPr>
        <w:tabs>
          <w:tab w:val="left" w:pos="2835"/>
        </w:tabs>
        <w:spacing w:after="0"/>
        <w:ind w:left="2832" w:right="69" w:hanging="2832"/>
        <w:rPr>
          <w:lang w:val="sk-SK"/>
        </w:rPr>
      </w:pPr>
      <w:r w:rsidRPr="004D30D7">
        <w:rPr>
          <w:lang w:val="sk-SK"/>
        </w:rPr>
        <w:t xml:space="preserve">za vecné plnenie : </w:t>
      </w:r>
      <w:r w:rsidR="00766304" w:rsidRPr="004D30D7">
        <w:rPr>
          <w:lang w:val="sk-SK"/>
        </w:rPr>
        <w:tab/>
      </w:r>
      <w:r w:rsidR="00E97BAF" w:rsidRPr="004D30D7">
        <w:rPr>
          <w:lang w:val="sk-SK"/>
        </w:rPr>
        <w:tab/>
      </w:r>
      <w:r w:rsidR="00766304" w:rsidRPr="004D30D7">
        <w:rPr>
          <w:lang w:val="sk-SK"/>
        </w:rPr>
        <w:t xml:space="preserve">Ing. Vladimír Badida, </w:t>
      </w:r>
      <w:hyperlink r:id="rId9" w:history="1">
        <w:r w:rsidR="00766304" w:rsidRPr="004D30D7">
          <w:rPr>
            <w:rStyle w:val="Hypertextovprepojenie"/>
            <w:lang w:val="sk-SK"/>
          </w:rPr>
          <w:t>vladimir.badida</w:t>
        </w:r>
        <w:r w:rsidR="00766304" w:rsidRPr="004D30D7">
          <w:rPr>
            <w:rStyle w:val="Hypertextovprepojenie"/>
            <w:rFonts w:cs="Calibri"/>
            <w:lang w:val="sk-SK"/>
          </w:rPr>
          <w:t>@</w:t>
        </w:r>
        <w:r w:rsidR="00766304" w:rsidRPr="004D30D7">
          <w:rPr>
            <w:rStyle w:val="Hypertextovprepojenie"/>
            <w:lang w:val="sk-SK"/>
          </w:rPr>
          <w:t>land.gov.sk</w:t>
        </w:r>
      </w:hyperlink>
      <w:r w:rsidR="00766304" w:rsidRPr="004D30D7">
        <w:rPr>
          <w:lang w:val="sk-SK"/>
        </w:rPr>
        <w:t>, +421 902 963 743, +421 2 592 66 143</w:t>
      </w:r>
    </w:p>
    <w:p w14:paraId="1CC8594E" w14:textId="77777777" w:rsidR="0001210B" w:rsidRPr="004D30D7" w:rsidRDefault="0001210B" w:rsidP="006403E2">
      <w:pPr>
        <w:spacing w:after="0"/>
        <w:ind w:right="69"/>
        <w:rPr>
          <w:lang w:val="sk-SK"/>
        </w:rPr>
      </w:pPr>
      <w:r w:rsidRPr="004D30D7">
        <w:rPr>
          <w:lang w:val="sk-SK"/>
        </w:rPr>
        <w:tab/>
      </w:r>
    </w:p>
    <w:p w14:paraId="4D16D0DD" w14:textId="77777777" w:rsidR="0001210B" w:rsidRPr="004D30D7" w:rsidRDefault="0001210B" w:rsidP="006403E2">
      <w:pPr>
        <w:spacing w:after="0"/>
        <w:ind w:right="51"/>
        <w:rPr>
          <w:lang w:val="sk-SK"/>
        </w:rPr>
      </w:pPr>
      <w:r w:rsidRPr="004D30D7">
        <w:rPr>
          <w:lang w:val="sk-SK"/>
        </w:rPr>
        <w:t xml:space="preserve"> (ďalej len „objednávateľ“ alebo „MPRV SR“ ) </w:t>
      </w:r>
    </w:p>
    <w:p w14:paraId="7F578BB8" w14:textId="77777777" w:rsidR="0001210B" w:rsidRPr="004D30D7" w:rsidRDefault="0001210B" w:rsidP="006403E2">
      <w:pPr>
        <w:spacing w:after="0"/>
        <w:ind w:right="51"/>
        <w:rPr>
          <w:lang w:val="sk-SK"/>
        </w:rPr>
      </w:pPr>
    </w:p>
    <w:p w14:paraId="5C97FF16" w14:textId="77777777" w:rsidR="0001210B" w:rsidRPr="004D30D7" w:rsidRDefault="0001210B" w:rsidP="006403E2">
      <w:pPr>
        <w:spacing w:after="0" w:line="240" w:lineRule="auto"/>
        <w:ind w:right="-20"/>
        <w:jc w:val="both"/>
        <w:rPr>
          <w:lang w:val="sk-SK"/>
        </w:rPr>
      </w:pPr>
      <w:r w:rsidRPr="004D30D7">
        <w:rPr>
          <w:lang w:val="sk-SK"/>
        </w:rPr>
        <w:t>a</w:t>
      </w:r>
    </w:p>
    <w:p w14:paraId="4E21E8E6" w14:textId="77777777" w:rsidR="0001210B" w:rsidRPr="004D30D7" w:rsidRDefault="0001210B" w:rsidP="00B478B8">
      <w:pPr>
        <w:spacing w:after="18" w:line="240" w:lineRule="exact"/>
        <w:jc w:val="both"/>
        <w:rPr>
          <w:sz w:val="24"/>
          <w:szCs w:val="24"/>
          <w:lang w:val="sk-SK"/>
        </w:rPr>
      </w:pPr>
    </w:p>
    <w:p w14:paraId="1D5F7D43" w14:textId="4A200ADD" w:rsidR="001838A5" w:rsidRPr="004D30D7" w:rsidRDefault="001838A5" w:rsidP="001838A5">
      <w:pPr>
        <w:spacing w:after="0" w:line="234" w:lineRule="auto"/>
        <w:ind w:left="2694" w:right="-20" w:hanging="2694"/>
        <w:jc w:val="both"/>
        <w:rPr>
          <w:b/>
          <w:bCs/>
          <w:lang w:val="sk-SK"/>
        </w:rPr>
      </w:pPr>
      <w:r w:rsidRPr="004D30D7">
        <w:rPr>
          <w:b/>
          <w:bCs/>
          <w:spacing w:val="-3"/>
          <w:lang w:val="sk-SK"/>
        </w:rPr>
        <w:t>Z</w:t>
      </w:r>
      <w:r w:rsidRPr="004D30D7">
        <w:rPr>
          <w:b/>
          <w:bCs/>
          <w:lang w:val="sk-SK"/>
        </w:rPr>
        <w:t>hotov</w:t>
      </w:r>
      <w:r w:rsidRPr="004D30D7">
        <w:rPr>
          <w:b/>
          <w:bCs/>
          <w:spacing w:val="1"/>
          <w:lang w:val="sk-SK"/>
        </w:rPr>
        <w:t>i</w:t>
      </w:r>
      <w:r w:rsidRPr="004D30D7">
        <w:rPr>
          <w:b/>
          <w:bCs/>
          <w:spacing w:val="-1"/>
          <w:lang w:val="sk-SK"/>
        </w:rPr>
        <w:t>t</w:t>
      </w:r>
      <w:r w:rsidRPr="004D30D7">
        <w:rPr>
          <w:b/>
          <w:bCs/>
          <w:lang w:val="sk-SK"/>
        </w:rPr>
        <w:t>eľ</w:t>
      </w:r>
      <w:r w:rsidRPr="004D30D7">
        <w:rPr>
          <w:lang w:val="sk-SK"/>
        </w:rPr>
        <w:t xml:space="preserve"> </w:t>
      </w:r>
      <w:r w:rsidRPr="004D30D7">
        <w:rPr>
          <w:b/>
          <w:bCs/>
          <w:lang w:val="sk-SK"/>
        </w:rPr>
        <w:t>:</w:t>
      </w:r>
      <w:r w:rsidRPr="004D30D7">
        <w:rPr>
          <w:b/>
          <w:bCs/>
          <w:lang w:val="sk-SK"/>
        </w:rPr>
        <w:tab/>
      </w:r>
      <w:r w:rsidR="001F0B7A">
        <w:rPr>
          <w:b/>
          <w:bCs/>
          <w:lang w:val="sk-SK"/>
        </w:rPr>
        <w:tab/>
      </w:r>
      <w:r w:rsidR="001F0B7A" w:rsidRPr="00D83581">
        <w:rPr>
          <w:rFonts w:cs="Calibri"/>
          <w:highlight w:val="yellow"/>
        </w:rPr>
        <w:t>[●]</w:t>
      </w:r>
      <w:r w:rsidRPr="004D30D7">
        <w:rPr>
          <w:b/>
          <w:bCs/>
          <w:lang w:val="sk-SK"/>
        </w:rPr>
        <w:tab/>
      </w:r>
    </w:p>
    <w:p w14:paraId="735541C9" w14:textId="30ED75CA" w:rsidR="001838A5" w:rsidRPr="004D30D7" w:rsidRDefault="00C24B37" w:rsidP="001838A5">
      <w:pPr>
        <w:tabs>
          <w:tab w:val="left" w:pos="2835"/>
        </w:tabs>
        <w:spacing w:after="0" w:line="240" w:lineRule="auto"/>
        <w:jc w:val="both"/>
        <w:rPr>
          <w:rFonts w:cs="Calibri"/>
          <w:szCs w:val="24"/>
          <w:lang w:val="sk-SK"/>
        </w:rPr>
      </w:pPr>
      <w:r>
        <w:rPr>
          <w:rFonts w:cs="Calibri"/>
          <w:szCs w:val="24"/>
          <w:lang w:val="sk-SK"/>
        </w:rPr>
        <w:t>Sídlo:</w:t>
      </w:r>
      <w:r>
        <w:rPr>
          <w:rFonts w:cs="Calibri"/>
          <w:szCs w:val="24"/>
          <w:lang w:val="sk-SK"/>
        </w:rPr>
        <w:tab/>
      </w:r>
      <w:r w:rsidR="001F0B7A" w:rsidRPr="00D83581">
        <w:rPr>
          <w:rFonts w:cs="Calibri"/>
          <w:highlight w:val="yellow"/>
        </w:rPr>
        <w:t>[●]</w:t>
      </w:r>
    </w:p>
    <w:p w14:paraId="28C9C30B" w14:textId="021B4CD5" w:rsidR="001838A5" w:rsidRPr="004D30D7" w:rsidRDefault="001838A5" w:rsidP="001838A5">
      <w:pPr>
        <w:tabs>
          <w:tab w:val="left" w:pos="2835"/>
        </w:tabs>
        <w:spacing w:after="0" w:line="240" w:lineRule="auto"/>
        <w:jc w:val="both"/>
        <w:rPr>
          <w:rFonts w:cs="Calibri"/>
          <w:szCs w:val="24"/>
          <w:lang w:val="sk-SK"/>
        </w:rPr>
      </w:pPr>
      <w:r w:rsidRPr="004D30D7">
        <w:rPr>
          <w:rFonts w:cs="Calibri"/>
          <w:szCs w:val="24"/>
          <w:lang w:val="sk-SK"/>
        </w:rPr>
        <w:t>Zastúpený:</w:t>
      </w:r>
      <w:r w:rsidRPr="004D30D7">
        <w:rPr>
          <w:rFonts w:cs="Calibri"/>
          <w:szCs w:val="24"/>
          <w:lang w:val="sk-SK"/>
        </w:rPr>
        <w:tab/>
      </w:r>
      <w:r w:rsidR="001F0B7A" w:rsidRPr="00D83581">
        <w:rPr>
          <w:rFonts w:cs="Calibri"/>
          <w:highlight w:val="yellow"/>
        </w:rPr>
        <w:t>[●]</w:t>
      </w:r>
    </w:p>
    <w:p w14:paraId="5F4C3CC2" w14:textId="6ECB68F7" w:rsidR="001838A5" w:rsidRPr="004D30D7" w:rsidRDefault="001838A5" w:rsidP="001838A5">
      <w:pPr>
        <w:tabs>
          <w:tab w:val="left" w:pos="2835"/>
        </w:tabs>
        <w:spacing w:after="0" w:line="240" w:lineRule="auto"/>
        <w:jc w:val="both"/>
        <w:rPr>
          <w:rFonts w:cs="Calibri"/>
          <w:szCs w:val="24"/>
          <w:lang w:val="sk-SK"/>
        </w:rPr>
      </w:pPr>
      <w:r w:rsidRPr="004D30D7">
        <w:rPr>
          <w:rFonts w:cs="Calibri"/>
          <w:szCs w:val="24"/>
          <w:lang w:val="sk-SK"/>
        </w:rPr>
        <w:t>IČO:</w:t>
      </w:r>
      <w:r w:rsidRPr="004D30D7">
        <w:rPr>
          <w:rFonts w:cs="Calibri"/>
          <w:szCs w:val="24"/>
          <w:lang w:val="sk-SK"/>
        </w:rPr>
        <w:tab/>
      </w:r>
      <w:r w:rsidR="001F0B7A" w:rsidRPr="00D83581">
        <w:rPr>
          <w:rFonts w:cs="Calibri"/>
          <w:highlight w:val="yellow"/>
        </w:rPr>
        <w:t>[●]</w:t>
      </w:r>
    </w:p>
    <w:p w14:paraId="0AC3CE6C" w14:textId="5FABD91F" w:rsidR="001838A5" w:rsidRPr="004D30D7" w:rsidRDefault="001838A5" w:rsidP="001838A5">
      <w:pPr>
        <w:tabs>
          <w:tab w:val="left" w:pos="2835"/>
        </w:tabs>
        <w:spacing w:after="0" w:line="240" w:lineRule="auto"/>
        <w:jc w:val="both"/>
        <w:rPr>
          <w:rFonts w:cs="Calibri"/>
          <w:szCs w:val="24"/>
          <w:lang w:val="sk-SK"/>
        </w:rPr>
      </w:pPr>
      <w:r w:rsidRPr="004D30D7">
        <w:rPr>
          <w:rFonts w:cs="Calibri"/>
          <w:szCs w:val="24"/>
          <w:lang w:val="sk-SK"/>
        </w:rPr>
        <w:t>DIČ:</w:t>
      </w:r>
      <w:r w:rsidRPr="004D30D7">
        <w:rPr>
          <w:rFonts w:cs="Calibri"/>
          <w:szCs w:val="24"/>
          <w:lang w:val="sk-SK"/>
        </w:rPr>
        <w:tab/>
      </w:r>
      <w:r w:rsidR="001F0B7A" w:rsidRPr="00D83581">
        <w:rPr>
          <w:rFonts w:cs="Calibri"/>
          <w:highlight w:val="yellow"/>
        </w:rPr>
        <w:t>[●]</w:t>
      </w:r>
    </w:p>
    <w:p w14:paraId="14D2C6F3" w14:textId="1F311328" w:rsidR="001838A5" w:rsidRPr="004D30D7" w:rsidRDefault="001838A5" w:rsidP="001838A5">
      <w:pPr>
        <w:tabs>
          <w:tab w:val="left" w:pos="2835"/>
        </w:tabs>
        <w:spacing w:after="0" w:line="240" w:lineRule="auto"/>
        <w:jc w:val="both"/>
        <w:rPr>
          <w:rFonts w:cs="Calibri"/>
          <w:szCs w:val="24"/>
          <w:lang w:val="sk-SK"/>
        </w:rPr>
      </w:pPr>
      <w:r w:rsidRPr="004D30D7">
        <w:rPr>
          <w:rFonts w:cs="Calibri"/>
          <w:szCs w:val="24"/>
          <w:lang w:val="sk-SK"/>
        </w:rPr>
        <w:t>IČ DPH:</w:t>
      </w:r>
      <w:r w:rsidRPr="004D30D7">
        <w:rPr>
          <w:rFonts w:cs="Calibri"/>
          <w:szCs w:val="24"/>
          <w:lang w:val="sk-SK"/>
        </w:rPr>
        <w:tab/>
      </w:r>
      <w:r w:rsidR="001F0B7A" w:rsidRPr="00D83581">
        <w:rPr>
          <w:rFonts w:cs="Calibri"/>
          <w:highlight w:val="yellow"/>
        </w:rPr>
        <w:t>[●]</w:t>
      </w:r>
    </w:p>
    <w:p w14:paraId="75271737" w14:textId="28EE6714" w:rsidR="001838A5" w:rsidRPr="004D30D7" w:rsidRDefault="001838A5" w:rsidP="001838A5">
      <w:pPr>
        <w:tabs>
          <w:tab w:val="left" w:pos="2835"/>
        </w:tabs>
        <w:spacing w:after="0" w:line="240" w:lineRule="auto"/>
        <w:jc w:val="both"/>
        <w:rPr>
          <w:rFonts w:cs="Calibri"/>
          <w:szCs w:val="24"/>
          <w:lang w:val="sk-SK"/>
        </w:rPr>
      </w:pPr>
      <w:r w:rsidRPr="004D30D7">
        <w:rPr>
          <w:rFonts w:cs="Calibri"/>
          <w:szCs w:val="24"/>
          <w:lang w:val="sk-SK"/>
        </w:rPr>
        <w:t>Bankové spojenie :</w:t>
      </w:r>
      <w:r w:rsidRPr="004D30D7">
        <w:rPr>
          <w:rFonts w:cs="Calibri"/>
          <w:szCs w:val="24"/>
          <w:lang w:val="sk-SK"/>
        </w:rPr>
        <w:tab/>
      </w:r>
      <w:r w:rsidR="001F0B7A" w:rsidRPr="00D83581">
        <w:rPr>
          <w:rFonts w:cs="Calibri"/>
          <w:highlight w:val="yellow"/>
        </w:rPr>
        <w:t>[●]</w:t>
      </w:r>
    </w:p>
    <w:p w14:paraId="77B288FF" w14:textId="513E7693" w:rsidR="001838A5" w:rsidRPr="004D30D7" w:rsidRDefault="001838A5" w:rsidP="001838A5">
      <w:pPr>
        <w:tabs>
          <w:tab w:val="left" w:pos="2835"/>
        </w:tabs>
        <w:spacing w:after="0" w:line="240" w:lineRule="auto"/>
        <w:jc w:val="both"/>
        <w:rPr>
          <w:rFonts w:cs="Calibri"/>
          <w:szCs w:val="24"/>
          <w:lang w:val="sk-SK"/>
        </w:rPr>
      </w:pPr>
      <w:r w:rsidRPr="004D30D7">
        <w:rPr>
          <w:rFonts w:cs="Calibri"/>
          <w:szCs w:val="24"/>
          <w:lang w:val="sk-SK"/>
        </w:rPr>
        <w:t>IBAN:</w:t>
      </w:r>
      <w:r w:rsidRPr="004D30D7">
        <w:rPr>
          <w:rFonts w:cs="Calibri"/>
          <w:szCs w:val="24"/>
          <w:lang w:val="sk-SK"/>
        </w:rPr>
        <w:tab/>
      </w:r>
      <w:r w:rsidR="001F0B7A" w:rsidRPr="00D83581">
        <w:rPr>
          <w:rFonts w:cs="Calibri"/>
          <w:highlight w:val="yellow"/>
        </w:rPr>
        <w:t>[●]</w:t>
      </w:r>
    </w:p>
    <w:p w14:paraId="173E8DC2" w14:textId="6457B44D" w:rsidR="001838A5" w:rsidRPr="004D30D7" w:rsidRDefault="001838A5" w:rsidP="001838A5">
      <w:pPr>
        <w:spacing w:after="0"/>
        <w:ind w:left="2832" w:hanging="2832"/>
        <w:rPr>
          <w:rFonts w:cs="Calibri"/>
          <w:szCs w:val="24"/>
          <w:lang w:val="sk-SK"/>
        </w:rPr>
      </w:pPr>
      <w:r w:rsidRPr="004D30D7">
        <w:rPr>
          <w:rFonts w:cs="Calibri"/>
          <w:szCs w:val="24"/>
          <w:lang w:val="sk-SK"/>
        </w:rPr>
        <w:t xml:space="preserve">zapísaný v </w:t>
      </w:r>
      <w:r w:rsidRPr="004D30D7">
        <w:rPr>
          <w:rFonts w:cs="Calibri"/>
          <w:szCs w:val="24"/>
          <w:lang w:val="sk-SK"/>
        </w:rPr>
        <w:tab/>
      </w:r>
      <w:r w:rsidR="001F0B7A" w:rsidRPr="00D83581">
        <w:rPr>
          <w:rFonts w:cs="Calibri"/>
          <w:highlight w:val="yellow"/>
        </w:rPr>
        <w:t>[●]</w:t>
      </w:r>
    </w:p>
    <w:p w14:paraId="4FF98F7B" w14:textId="6F6E9C46" w:rsidR="001838A5" w:rsidRPr="004D30D7" w:rsidRDefault="001838A5" w:rsidP="001838A5">
      <w:pPr>
        <w:tabs>
          <w:tab w:val="left" w:pos="2835"/>
        </w:tabs>
        <w:spacing w:after="0" w:line="240" w:lineRule="auto"/>
        <w:jc w:val="both"/>
        <w:rPr>
          <w:rFonts w:cs="Calibri"/>
          <w:szCs w:val="24"/>
          <w:lang w:val="sk-SK"/>
        </w:rPr>
      </w:pPr>
      <w:r w:rsidRPr="004D30D7">
        <w:rPr>
          <w:rFonts w:cs="Calibri"/>
          <w:szCs w:val="24"/>
          <w:lang w:val="sk-SK"/>
        </w:rPr>
        <w:t xml:space="preserve">Osoba zodpovedná  </w:t>
      </w:r>
      <w:r w:rsidR="001F0B7A">
        <w:rPr>
          <w:rFonts w:cs="Calibri"/>
          <w:szCs w:val="24"/>
          <w:lang w:val="sk-SK"/>
        </w:rPr>
        <w:tab/>
      </w:r>
      <w:r w:rsidR="001F0B7A" w:rsidRPr="00D83581">
        <w:rPr>
          <w:rFonts w:cs="Calibri"/>
          <w:highlight w:val="yellow"/>
        </w:rPr>
        <w:t>[●]</w:t>
      </w:r>
    </w:p>
    <w:p w14:paraId="34024976" w14:textId="13ACD214" w:rsidR="001838A5" w:rsidRPr="004D30D7" w:rsidRDefault="001838A5" w:rsidP="001838A5">
      <w:pPr>
        <w:tabs>
          <w:tab w:val="left" w:pos="2835"/>
        </w:tabs>
        <w:spacing w:after="0" w:line="240" w:lineRule="auto"/>
        <w:jc w:val="both"/>
        <w:rPr>
          <w:rFonts w:cs="Calibri"/>
          <w:szCs w:val="24"/>
          <w:lang w:val="sk-SK"/>
        </w:rPr>
      </w:pPr>
      <w:r w:rsidRPr="004D30D7">
        <w:rPr>
          <w:rFonts w:cs="Calibri"/>
          <w:szCs w:val="24"/>
          <w:lang w:val="sk-SK"/>
        </w:rPr>
        <w:t xml:space="preserve">za vecné plnenie : </w:t>
      </w:r>
      <w:r w:rsidRPr="004D30D7">
        <w:rPr>
          <w:rFonts w:cs="Calibri"/>
          <w:szCs w:val="24"/>
          <w:lang w:val="sk-SK"/>
        </w:rPr>
        <w:tab/>
      </w:r>
      <w:r w:rsidR="001F0B7A" w:rsidRPr="00D83581">
        <w:rPr>
          <w:rFonts w:cs="Calibri"/>
          <w:highlight w:val="yellow"/>
        </w:rPr>
        <w:t>[●]</w:t>
      </w:r>
    </w:p>
    <w:p w14:paraId="74460CAA" w14:textId="524D1F6F" w:rsidR="0001210B" w:rsidRPr="004D30D7" w:rsidRDefault="004440E8" w:rsidP="0069784E">
      <w:pPr>
        <w:spacing w:after="0"/>
        <w:ind w:right="69"/>
        <w:rPr>
          <w:lang w:val="sk-SK"/>
        </w:rPr>
      </w:pPr>
      <w:r w:rsidRPr="004D30D7">
        <w:rPr>
          <w:lang w:val="sk-SK"/>
        </w:rPr>
        <w:tab/>
      </w:r>
      <w:r w:rsidRPr="004D30D7">
        <w:rPr>
          <w:lang w:val="sk-SK"/>
        </w:rPr>
        <w:tab/>
      </w:r>
    </w:p>
    <w:p w14:paraId="3E60D6B6" w14:textId="04CEE865" w:rsidR="0001210B" w:rsidRDefault="0001210B" w:rsidP="008D464F">
      <w:pPr>
        <w:tabs>
          <w:tab w:val="left" w:pos="2127"/>
        </w:tabs>
        <w:spacing w:line="240" w:lineRule="auto"/>
        <w:contextualSpacing/>
        <w:jc w:val="both"/>
        <w:rPr>
          <w:rFonts w:cs="Calibri"/>
          <w:szCs w:val="24"/>
          <w:lang w:val="sk-SK"/>
        </w:rPr>
      </w:pPr>
      <w:r w:rsidRPr="004D30D7">
        <w:rPr>
          <w:rFonts w:cs="Calibri"/>
          <w:szCs w:val="24"/>
          <w:lang w:val="sk-SK"/>
        </w:rPr>
        <w:t>(ďalej len „zhotoviteľ“)</w:t>
      </w:r>
    </w:p>
    <w:p w14:paraId="10B62597" w14:textId="4635A376" w:rsidR="00A6708F" w:rsidRPr="004D30D7" w:rsidRDefault="00A6708F" w:rsidP="008D464F">
      <w:pPr>
        <w:tabs>
          <w:tab w:val="left" w:pos="2127"/>
        </w:tabs>
        <w:spacing w:line="240" w:lineRule="auto"/>
        <w:contextualSpacing/>
        <w:jc w:val="both"/>
        <w:rPr>
          <w:rFonts w:cs="Calibri"/>
          <w:szCs w:val="24"/>
          <w:lang w:val="sk-SK"/>
        </w:rPr>
      </w:pPr>
      <w:r>
        <w:rPr>
          <w:rFonts w:cs="Calibri"/>
          <w:szCs w:val="24"/>
          <w:lang w:val="sk-SK"/>
        </w:rPr>
        <w:t>(objednávateľ a zhotoviteľ ďalej spolu ako „zmluvné strany“)</w:t>
      </w:r>
    </w:p>
    <w:p w14:paraId="2419CED3" w14:textId="77777777" w:rsidR="0001210B" w:rsidRPr="004D30D7" w:rsidRDefault="0001210B" w:rsidP="00B478B8">
      <w:pPr>
        <w:spacing w:after="0" w:line="240" w:lineRule="exact"/>
        <w:jc w:val="both"/>
        <w:rPr>
          <w:sz w:val="24"/>
          <w:szCs w:val="24"/>
          <w:lang w:val="sk-SK"/>
        </w:rPr>
      </w:pPr>
    </w:p>
    <w:p w14:paraId="0D202BCE" w14:textId="77777777" w:rsidR="0001210B" w:rsidRPr="004D30D7" w:rsidRDefault="0001210B" w:rsidP="00B478B8">
      <w:pPr>
        <w:spacing w:after="0" w:line="240" w:lineRule="exact"/>
        <w:jc w:val="both"/>
        <w:rPr>
          <w:sz w:val="24"/>
          <w:szCs w:val="24"/>
          <w:lang w:val="sk-SK"/>
        </w:rPr>
      </w:pPr>
    </w:p>
    <w:p w14:paraId="263D2553" w14:textId="77777777" w:rsidR="0001210B" w:rsidRPr="00886980" w:rsidRDefault="0001210B" w:rsidP="00B478B8">
      <w:pPr>
        <w:spacing w:after="0" w:line="240" w:lineRule="exact"/>
        <w:jc w:val="both"/>
        <w:rPr>
          <w:b/>
          <w:sz w:val="24"/>
          <w:szCs w:val="24"/>
          <w:lang w:val="sk-SK"/>
        </w:rPr>
      </w:pPr>
    </w:p>
    <w:p w14:paraId="12CDB06E" w14:textId="77777777" w:rsidR="0001210B" w:rsidRPr="00886980" w:rsidRDefault="0001210B" w:rsidP="00424407">
      <w:pPr>
        <w:spacing w:after="58" w:line="240" w:lineRule="exact"/>
        <w:ind w:left="567"/>
        <w:jc w:val="center"/>
        <w:rPr>
          <w:b/>
          <w:lang w:val="sk-SK"/>
        </w:rPr>
      </w:pPr>
      <w:r w:rsidRPr="00886980">
        <w:rPr>
          <w:b/>
          <w:lang w:val="sk-SK"/>
        </w:rPr>
        <w:t>Preambula</w:t>
      </w:r>
    </w:p>
    <w:p w14:paraId="77F6262D" w14:textId="77777777" w:rsidR="0001210B" w:rsidRPr="004D30D7" w:rsidRDefault="0001210B" w:rsidP="00424407">
      <w:pPr>
        <w:spacing w:after="58" w:line="240" w:lineRule="exact"/>
        <w:ind w:left="567"/>
        <w:jc w:val="center"/>
        <w:rPr>
          <w:lang w:val="sk-SK"/>
        </w:rPr>
      </w:pPr>
    </w:p>
    <w:p w14:paraId="392391B9" w14:textId="014ACE43" w:rsidR="0001210B" w:rsidRPr="00674D53" w:rsidRDefault="004440E8" w:rsidP="00674D53">
      <w:pPr>
        <w:spacing w:after="0" w:line="240" w:lineRule="auto"/>
        <w:jc w:val="both"/>
      </w:pPr>
      <w:r w:rsidRPr="004D30D7">
        <w:rPr>
          <w:lang w:val="sk-SK"/>
        </w:rPr>
        <w:t xml:space="preserve">Zmluvné strany uzatvárajú </w:t>
      </w:r>
      <w:r w:rsidR="00C17D44" w:rsidRPr="004D30D7">
        <w:rPr>
          <w:lang w:val="sk-SK"/>
        </w:rPr>
        <w:t>túto zmluvu ako výsledok verejného obstarávania</w:t>
      </w:r>
      <w:r w:rsidR="0001210B" w:rsidRPr="004D30D7">
        <w:rPr>
          <w:lang w:val="sk-SK"/>
        </w:rPr>
        <w:t xml:space="preserve"> podľa § 117 zákona č. 343/2015 Z. z. o verejnom obstarávaní a o zmene a doplnení niektorých zákonov v znení neskorších predpisov (ďalej len „zákon o verejnom obstarávaní“)</w:t>
      </w:r>
      <w:r w:rsidR="00C17D44" w:rsidRPr="004D30D7">
        <w:rPr>
          <w:lang w:val="sk-SK"/>
        </w:rPr>
        <w:t xml:space="preserve">, predmetom ktorej je úprava zmluvných podmienok na predmet zákazky: </w:t>
      </w:r>
      <w:r w:rsidR="00674D53">
        <w:t xml:space="preserve"> </w:t>
      </w:r>
      <w:r w:rsidR="00674D53" w:rsidRPr="00674D53">
        <w:rPr>
          <w:b/>
          <w:lang w:val="sk-SK"/>
        </w:rPr>
        <w:t>“</w:t>
      </w:r>
      <w:r w:rsidR="0095488A" w:rsidRPr="0095488A">
        <w:t xml:space="preserve"> </w:t>
      </w:r>
      <w:r w:rsidR="0095488A" w:rsidRPr="0095488A">
        <w:rPr>
          <w:b/>
          <w:lang w:val="sk-SK"/>
        </w:rPr>
        <w:t xml:space="preserve">Renovácia vybraných kancelárií v budove ministerstva </w:t>
      </w:r>
      <w:r w:rsidR="00674D53" w:rsidRPr="00674D53">
        <w:rPr>
          <w:b/>
          <w:lang w:val="sk-SK"/>
        </w:rPr>
        <w:t>”</w:t>
      </w:r>
    </w:p>
    <w:p w14:paraId="249A25F9" w14:textId="77777777" w:rsidR="0001210B" w:rsidRPr="004D30D7" w:rsidRDefault="0001210B" w:rsidP="00424407">
      <w:pPr>
        <w:pStyle w:val="Nadpis1"/>
        <w:numPr>
          <w:ilvl w:val="0"/>
          <w:numId w:val="0"/>
        </w:numPr>
        <w:ind w:left="567"/>
        <w:jc w:val="center"/>
        <w:rPr>
          <w:lang w:val="sk-SK"/>
        </w:rPr>
      </w:pPr>
      <w:r w:rsidRPr="004D30D7">
        <w:rPr>
          <w:lang w:val="sk-SK"/>
        </w:rPr>
        <w:lastRenderedPageBreak/>
        <w:t>Článok I.</w:t>
      </w:r>
    </w:p>
    <w:p w14:paraId="48AF8B09" w14:textId="77777777" w:rsidR="0001210B" w:rsidRPr="004D30D7" w:rsidRDefault="0001210B" w:rsidP="00774B15">
      <w:pPr>
        <w:spacing w:after="0" w:line="240" w:lineRule="auto"/>
        <w:ind w:left="567"/>
        <w:jc w:val="center"/>
        <w:rPr>
          <w:b/>
          <w:lang w:val="sk-SK"/>
        </w:rPr>
      </w:pPr>
      <w:r w:rsidRPr="004D30D7">
        <w:rPr>
          <w:b/>
          <w:lang w:val="sk-SK"/>
        </w:rPr>
        <w:t>Predmet zmluvy</w:t>
      </w:r>
    </w:p>
    <w:p w14:paraId="1175C059" w14:textId="77777777" w:rsidR="0001210B" w:rsidRPr="004D30D7" w:rsidRDefault="0001210B" w:rsidP="00424407">
      <w:pPr>
        <w:spacing w:after="0" w:line="240" w:lineRule="auto"/>
        <w:ind w:left="567" w:right="369"/>
        <w:jc w:val="center"/>
        <w:rPr>
          <w:b/>
          <w:lang w:val="sk-SK"/>
        </w:rPr>
      </w:pPr>
    </w:p>
    <w:p w14:paraId="6D60D545" w14:textId="1395B10F" w:rsidR="0001210B" w:rsidRPr="00E30720" w:rsidRDefault="0001210B" w:rsidP="00B478B8">
      <w:pPr>
        <w:pStyle w:val="Odsekzoznamu"/>
        <w:numPr>
          <w:ilvl w:val="1"/>
          <w:numId w:val="2"/>
        </w:numPr>
        <w:spacing w:after="0" w:line="240" w:lineRule="auto"/>
        <w:ind w:left="567" w:right="369" w:hanging="567"/>
        <w:jc w:val="both"/>
        <w:rPr>
          <w:lang w:val="sk-SK"/>
        </w:rPr>
      </w:pPr>
      <w:r w:rsidRPr="004D30D7">
        <w:rPr>
          <w:lang w:val="sk-SK"/>
        </w:rPr>
        <w:t xml:space="preserve">Zhotoviteľ sa zaväzuje vykonať pre objednávateľa </w:t>
      </w:r>
      <w:r w:rsidR="0095488A">
        <w:rPr>
          <w:lang w:val="sk-SK"/>
        </w:rPr>
        <w:t>r</w:t>
      </w:r>
      <w:proofErr w:type="spellStart"/>
      <w:r w:rsidR="0095488A" w:rsidRPr="004C2377">
        <w:rPr>
          <w:rFonts w:cs="Calibri"/>
        </w:rPr>
        <w:t>enováci</w:t>
      </w:r>
      <w:r w:rsidR="0095488A">
        <w:rPr>
          <w:rFonts w:cs="Calibri"/>
        </w:rPr>
        <w:t>u</w:t>
      </w:r>
      <w:proofErr w:type="spellEnd"/>
      <w:r w:rsidR="0095488A">
        <w:rPr>
          <w:rFonts w:cs="Calibri"/>
        </w:rPr>
        <w:t xml:space="preserve"> </w:t>
      </w:r>
      <w:proofErr w:type="spellStart"/>
      <w:r w:rsidR="0095488A">
        <w:rPr>
          <w:rFonts w:cs="Calibri"/>
        </w:rPr>
        <w:t>vybraných</w:t>
      </w:r>
      <w:proofErr w:type="spellEnd"/>
      <w:r w:rsidR="0095488A" w:rsidRPr="004C2377">
        <w:rPr>
          <w:rFonts w:cs="Calibri"/>
        </w:rPr>
        <w:t xml:space="preserve"> </w:t>
      </w:r>
      <w:proofErr w:type="spellStart"/>
      <w:r w:rsidR="0095488A" w:rsidRPr="004C2377">
        <w:rPr>
          <w:rFonts w:cs="Calibri"/>
        </w:rPr>
        <w:t>kancelárií</w:t>
      </w:r>
      <w:proofErr w:type="spellEnd"/>
      <w:r w:rsidR="0095488A" w:rsidRPr="004C2377">
        <w:rPr>
          <w:rFonts w:cs="Calibri"/>
        </w:rPr>
        <w:t xml:space="preserve"> </w:t>
      </w:r>
      <w:proofErr w:type="spellStart"/>
      <w:r w:rsidR="0095488A">
        <w:rPr>
          <w:rFonts w:cs="Calibri"/>
        </w:rPr>
        <w:t>na</w:t>
      </w:r>
      <w:proofErr w:type="spellEnd"/>
      <w:r w:rsidR="008E0E19" w:rsidRPr="00886980">
        <w:rPr>
          <w:lang w:val="sk-SK"/>
        </w:rPr>
        <w:t xml:space="preserve"> 4. a 5. poschodí v bloku A</w:t>
      </w:r>
      <w:r w:rsidRPr="004D30D7">
        <w:rPr>
          <w:lang w:val="sk-SK"/>
        </w:rPr>
        <w:t xml:space="preserve"> v administratívnej budove MPRV SR na ulici </w:t>
      </w:r>
      <w:proofErr w:type="spellStart"/>
      <w:r w:rsidRPr="004D30D7">
        <w:rPr>
          <w:lang w:val="sk-SK"/>
        </w:rPr>
        <w:t>Dobrovičova</w:t>
      </w:r>
      <w:proofErr w:type="spellEnd"/>
      <w:r w:rsidRPr="004D30D7">
        <w:rPr>
          <w:lang w:val="sk-SK"/>
        </w:rPr>
        <w:t xml:space="preserve"> 12, v</w:t>
      </w:r>
      <w:r w:rsidR="00C24B37">
        <w:rPr>
          <w:lang w:val="sk-SK"/>
        </w:rPr>
        <w:t> </w:t>
      </w:r>
      <w:r w:rsidRPr="004D30D7">
        <w:rPr>
          <w:lang w:val="sk-SK"/>
        </w:rPr>
        <w:t>Bratislave</w:t>
      </w:r>
      <w:r w:rsidR="00C24B37">
        <w:rPr>
          <w:lang w:val="sk-SK"/>
        </w:rPr>
        <w:t xml:space="preserve"> (ďalej len „miesto plnenia“)</w:t>
      </w:r>
      <w:r w:rsidR="00E30720">
        <w:rPr>
          <w:lang w:val="sk-SK"/>
        </w:rPr>
        <w:t xml:space="preserve"> v súlade s podmienkami tejto zmluvy, v súlade s Prílohou č.1 – Opis predmetu zákazky a oceneným Výkazom</w:t>
      </w:r>
      <w:r w:rsidR="003440F5">
        <w:rPr>
          <w:lang w:val="sk-SK"/>
        </w:rPr>
        <w:t xml:space="preserve"> výmer, ktorý tvorí prílohu č. 3 zmluvy</w:t>
      </w:r>
      <w:r w:rsidR="00C24B37">
        <w:rPr>
          <w:lang w:val="sk-SK"/>
        </w:rPr>
        <w:t xml:space="preserve"> </w:t>
      </w:r>
      <w:r w:rsidR="00C24B37" w:rsidRPr="004D30D7">
        <w:rPr>
          <w:lang w:val="sk-SK"/>
        </w:rPr>
        <w:t>(ďalej len „dielo“)</w:t>
      </w:r>
      <w:r w:rsidRPr="004D30D7">
        <w:rPr>
          <w:lang w:val="sk-SK"/>
        </w:rPr>
        <w:t>.</w:t>
      </w:r>
      <w:r w:rsidR="00004FD7">
        <w:rPr>
          <w:lang w:val="sk-SK"/>
        </w:rPr>
        <w:t xml:space="preserve"> Súčasťou vykonania diela je zároveň aj dodávka tovarov,</w:t>
      </w:r>
      <w:r w:rsidR="00E04413">
        <w:rPr>
          <w:lang w:val="sk-SK"/>
        </w:rPr>
        <w:t xml:space="preserve"> </w:t>
      </w:r>
      <w:r w:rsidR="00E04413" w:rsidRPr="00E30720">
        <w:rPr>
          <w:lang w:val="sk-SK"/>
        </w:rPr>
        <w:t>v kvalite a rozsahu špecifikovanom</w:t>
      </w:r>
      <w:r w:rsidR="00004FD7" w:rsidRPr="00E30720">
        <w:rPr>
          <w:lang w:val="sk-SK"/>
        </w:rPr>
        <w:t xml:space="preserve"> v prílo</w:t>
      </w:r>
      <w:r w:rsidR="00E30720">
        <w:rPr>
          <w:lang w:val="sk-SK"/>
        </w:rPr>
        <w:t>he č. 1 – Opis predmetu zákazky a prílohe č. 3 – Výkaz výmer.</w:t>
      </w:r>
    </w:p>
    <w:p w14:paraId="36E2A816" w14:textId="77777777" w:rsidR="0001210B" w:rsidRPr="004D30D7" w:rsidRDefault="0001210B" w:rsidP="00B478B8">
      <w:pPr>
        <w:pStyle w:val="Odsekzoznamu"/>
        <w:spacing w:after="0" w:line="240" w:lineRule="auto"/>
        <w:ind w:left="567" w:right="369"/>
        <w:jc w:val="both"/>
        <w:rPr>
          <w:lang w:val="sk-SK"/>
        </w:rPr>
      </w:pPr>
    </w:p>
    <w:p w14:paraId="30571CC0" w14:textId="2FF8C467" w:rsidR="0001210B" w:rsidRPr="004D30D7" w:rsidRDefault="0001210B" w:rsidP="00B478B8">
      <w:pPr>
        <w:pStyle w:val="Odsekzoznamu"/>
        <w:numPr>
          <w:ilvl w:val="1"/>
          <w:numId w:val="2"/>
        </w:numPr>
        <w:spacing w:after="0" w:line="240" w:lineRule="auto"/>
        <w:ind w:left="567" w:right="369" w:hanging="567"/>
        <w:jc w:val="both"/>
        <w:rPr>
          <w:lang w:val="sk-SK"/>
        </w:rPr>
      </w:pPr>
      <w:r w:rsidRPr="004D30D7">
        <w:rPr>
          <w:lang w:val="sk-SK"/>
        </w:rPr>
        <w:t xml:space="preserve">Zhotoviteľ sa zaväzuje </w:t>
      </w:r>
      <w:r w:rsidR="00A6708F">
        <w:rPr>
          <w:lang w:val="sk-SK"/>
        </w:rPr>
        <w:t>vykonať dielo</w:t>
      </w:r>
      <w:r w:rsidRPr="004D30D7">
        <w:rPr>
          <w:lang w:val="sk-SK"/>
        </w:rPr>
        <w:t xml:space="preserve"> na vlastnú zodpovednosť, rešpektujúc projektovú dokumentáciu na dielo a podmienky dohodnuté v tejto zmluve. Ďalej sa zaväzuje realizovať predmet zmluvy riadne, včas, bez </w:t>
      </w:r>
      <w:proofErr w:type="spellStart"/>
      <w:r w:rsidRPr="004D30D7">
        <w:rPr>
          <w:lang w:val="sk-SK"/>
        </w:rPr>
        <w:t>vád</w:t>
      </w:r>
      <w:proofErr w:type="spellEnd"/>
      <w:r w:rsidRPr="004D30D7">
        <w:rPr>
          <w:lang w:val="sk-SK"/>
        </w:rPr>
        <w:t xml:space="preserve"> s potrebnou starostlivosťou a tomu zodpovedajúcou kvalitou podľa platných všeobecne záväzných právnych predpisov a interných predpisov objednávateľa. </w:t>
      </w:r>
    </w:p>
    <w:p w14:paraId="36471A88" w14:textId="5C06D219" w:rsidR="0001210B" w:rsidRPr="004D30D7" w:rsidRDefault="0001210B" w:rsidP="00F11ADE">
      <w:pPr>
        <w:rPr>
          <w:sz w:val="4"/>
          <w:lang w:val="sk-SK"/>
        </w:rPr>
      </w:pPr>
    </w:p>
    <w:p w14:paraId="60D19C76" w14:textId="09BF6D62" w:rsidR="0001210B" w:rsidRPr="004D30D7" w:rsidRDefault="0001210B" w:rsidP="00342F3C">
      <w:pPr>
        <w:pStyle w:val="Odsekzoznamu"/>
        <w:numPr>
          <w:ilvl w:val="1"/>
          <w:numId w:val="2"/>
        </w:numPr>
        <w:spacing w:after="0" w:line="240" w:lineRule="auto"/>
        <w:ind w:left="567" w:right="369" w:hanging="567"/>
        <w:jc w:val="both"/>
        <w:rPr>
          <w:lang w:val="sk-SK"/>
        </w:rPr>
      </w:pPr>
      <w:r w:rsidRPr="004D30D7">
        <w:rPr>
          <w:lang w:val="sk-SK"/>
        </w:rPr>
        <w:t xml:space="preserve">Objednávateľ sa zaväzuje prevziať dielo v súlade s touto zmluvou a zaplatiť zaň zhotoviteľovi dohodnutú odmenu podľa čl. II. bod 2.1. </w:t>
      </w:r>
      <w:r w:rsidR="00C17D44" w:rsidRPr="004D30D7">
        <w:rPr>
          <w:lang w:val="sk-SK"/>
        </w:rPr>
        <w:t xml:space="preserve">tejto zmluvy </w:t>
      </w:r>
      <w:r w:rsidRPr="004D30D7">
        <w:rPr>
          <w:lang w:val="sk-SK"/>
        </w:rPr>
        <w:t>a platných podmienok dohodnutých v tejto zmluve.</w:t>
      </w:r>
    </w:p>
    <w:p w14:paraId="646C3887" w14:textId="77777777" w:rsidR="0001210B" w:rsidRPr="004D30D7" w:rsidRDefault="0001210B" w:rsidP="00342F3C">
      <w:pPr>
        <w:pStyle w:val="Odsekzoznamu"/>
        <w:spacing w:after="0" w:line="240" w:lineRule="auto"/>
        <w:ind w:left="567" w:right="369"/>
        <w:jc w:val="both"/>
        <w:rPr>
          <w:lang w:val="sk-SK"/>
        </w:rPr>
      </w:pPr>
    </w:p>
    <w:p w14:paraId="26C16ED5" w14:textId="1B161547" w:rsidR="0001210B" w:rsidRPr="004D30D7" w:rsidRDefault="0001210B" w:rsidP="00066187">
      <w:pPr>
        <w:pStyle w:val="Odsekzoznamu"/>
        <w:numPr>
          <w:ilvl w:val="1"/>
          <w:numId w:val="2"/>
        </w:numPr>
        <w:spacing w:after="0" w:line="240" w:lineRule="auto"/>
        <w:ind w:left="567" w:right="369" w:hanging="567"/>
        <w:jc w:val="both"/>
        <w:rPr>
          <w:lang w:val="sk-SK"/>
        </w:rPr>
      </w:pPr>
      <w:r w:rsidRPr="004D30D7">
        <w:rPr>
          <w:lang w:val="sk-SK"/>
        </w:rPr>
        <w:t xml:space="preserve">Zhotoviteľ potvrdzuje, že sa v plnom rozsahu oboznámil s rozsahom a povahou predmetu zmluvy, sú mu známe technické, kvalitatívne a iné podmienky potrebné k realizácii </w:t>
      </w:r>
      <w:r w:rsidR="00D17A7B">
        <w:rPr>
          <w:lang w:val="sk-SK"/>
        </w:rPr>
        <w:t>diela</w:t>
      </w:r>
      <w:r w:rsidRPr="004D30D7">
        <w:rPr>
          <w:lang w:val="sk-SK"/>
        </w:rPr>
        <w:t xml:space="preserve">. Súčasne vyhlasuje, že je personálne, technicky a odborne spôsobilý na realizáciu </w:t>
      </w:r>
      <w:r w:rsidR="00D17A7B">
        <w:rPr>
          <w:lang w:val="sk-SK"/>
        </w:rPr>
        <w:t>diela</w:t>
      </w:r>
      <w:r w:rsidRPr="004D30D7">
        <w:rPr>
          <w:lang w:val="sk-SK"/>
        </w:rPr>
        <w:t xml:space="preserve"> špecifikovaného v prílohe č. 1 tejto zmluvy v požadovanej kvalite. </w:t>
      </w:r>
    </w:p>
    <w:p w14:paraId="65C5A869" w14:textId="61F8D976" w:rsidR="0001210B" w:rsidRPr="004D30D7" w:rsidRDefault="0001210B" w:rsidP="00066187">
      <w:pPr>
        <w:pStyle w:val="Odsekzoznamu"/>
        <w:rPr>
          <w:lang w:val="sk-SK"/>
        </w:rPr>
      </w:pPr>
    </w:p>
    <w:p w14:paraId="6ADAA579" w14:textId="653C6320" w:rsidR="0001210B" w:rsidRPr="004D30D7" w:rsidRDefault="0001210B" w:rsidP="005137A9">
      <w:pPr>
        <w:pStyle w:val="Odsekzoznamu"/>
        <w:numPr>
          <w:ilvl w:val="1"/>
          <w:numId w:val="2"/>
        </w:numPr>
        <w:spacing w:after="0" w:line="240" w:lineRule="auto"/>
        <w:ind w:left="567" w:right="369" w:hanging="567"/>
        <w:jc w:val="both"/>
        <w:rPr>
          <w:lang w:val="sk-SK"/>
        </w:rPr>
      </w:pPr>
      <w:r w:rsidRPr="004D30D7">
        <w:rPr>
          <w:lang w:val="sk-SK"/>
        </w:rPr>
        <w:t xml:space="preserve">Zhotoviteľ potvrdzuje, že má oprávnenie na vykonávanie prác uvedených v prílohe </w:t>
      </w:r>
      <w:r w:rsidR="00D17A7B">
        <w:rPr>
          <w:lang w:val="sk-SK"/>
        </w:rPr>
        <w:br/>
      </w:r>
      <w:r w:rsidRPr="004D30D7">
        <w:rPr>
          <w:lang w:val="sk-SK"/>
        </w:rPr>
        <w:t>č. 1 tejto zmluvy.</w:t>
      </w:r>
    </w:p>
    <w:p w14:paraId="610B1149" w14:textId="77777777" w:rsidR="0001210B" w:rsidRPr="004D30D7" w:rsidRDefault="0001210B" w:rsidP="00342F3C">
      <w:pPr>
        <w:pStyle w:val="Odsekzoznamu"/>
        <w:spacing w:after="0" w:line="240" w:lineRule="auto"/>
        <w:ind w:left="567" w:right="369"/>
        <w:jc w:val="both"/>
        <w:rPr>
          <w:lang w:val="sk-SK"/>
        </w:rPr>
      </w:pPr>
    </w:p>
    <w:p w14:paraId="00A300F4" w14:textId="77777777" w:rsidR="0001210B" w:rsidRPr="004D30D7" w:rsidRDefault="0001210B" w:rsidP="00B71683">
      <w:pPr>
        <w:spacing w:after="0"/>
        <w:jc w:val="center"/>
        <w:rPr>
          <w:b/>
          <w:lang w:val="sk-SK"/>
        </w:rPr>
      </w:pPr>
      <w:r w:rsidRPr="004D30D7">
        <w:rPr>
          <w:b/>
          <w:lang w:val="sk-SK"/>
        </w:rPr>
        <w:t>Článok II.</w:t>
      </w:r>
    </w:p>
    <w:p w14:paraId="0868458B" w14:textId="77777777" w:rsidR="0001210B" w:rsidRPr="004D30D7" w:rsidRDefault="0001210B" w:rsidP="00B71683">
      <w:pPr>
        <w:spacing w:after="0" w:line="239" w:lineRule="auto"/>
        <w:ind w:left="567" w:right="425"/>
        <w:jc w:val="center"/>
        <w:rPr>
          <w:b/>
          <w:lang w:val="sk-SK"/>
        </w:rPr>
      </w:pPr>
      <w:r w:rsidRPr="004D30D7">
        <w:rPr>
          <w:b/>
          <w:lang w:val="sk-SK"/>
        </w:rPr>
        <w:t>Cena za predmet zmluvy</w:t>
      </w:r>
    </w:p>
    <w:p w14:paraId="2340A21E" w14:textId="77777777" w:rsidR="0001210B" w:rsidRPr="004D30D7" w:rsidRDefault="0001210B" w:rsidP="00B71683">
      <w:pPr>
        <w:spacing w:after="0" w:line="239" w:lineRule="auto"/>
        <w:ind w:left="567" w:right="425"/>
        <w:jc w:val="center"/>
        <w:rPr>
          <w:b/>
          <w:lang w:val="sk-SK"/>
        </w:rPr>
      </w:pPr>
      <w:r w:rsidRPr="004D30D7">
        <w:rPr>
          <w:b/>
          <w:lang w:val="sk-SK"/>
        </w:rPr>
        <w:t xml:space="preserve"> </w:t>
      </w:r>
    </w:p>
    <w:p w14:paraId="019815DB" w14:textId="77777777" w:rsidR="0001210B" w:rsidRPr="004D30D7" w:rsidRDefault="0001210B" w:rsidP="00B71683">
      <w:pPr>
        <w:pStyle w:val="Odsekzoznamu"/>
        <w:numPr>
          <w:ilvl w:val="0"/>
          <w:numId w:val="2"/>
        </w:numPr>
        <w:spacing w:after="0" w:line="240" w:lineRule="auto"/>
        <w:ind w:right="369"/>
        <w:jc w:val="both"/>
        <w:rPr>
          <w:vanish/>
          <w:lang w:val="sk-SK"/>
        </w:rPr>
      </w:pPr>
    </w:p>
    <w:p w14:paraId="428B3030" w14:textId="5988B531" w:rsidR="0001210B" w:rsidRPr="004D30D7" w:rsidRDefault="0001210B" w:rsidP="00B71683">
      <w:pPr>
        <w:pStyle w:val="Odsekzoznamu"/>
        <w:numPr>
          <w:ilvl w:val="1"/>
          <w:numId w:val="2"/>
        </w:numPr>
        <w:spacing w:after="0" w:line="240" w:lineRule="auto"/>
        <w:ind w:left="567" w:right="369" w:hanging="567"/>
        <w:jc w:val="both"/>
        <w:rPr>
          <w:lang w:val="sk-SK"/>
        </w:rPr>
      </w:pPr>
      <w:r w:rsidRPr="004D30D7">
        <w:rPr>
          <w:lang w:val="sk-SK"/>
        </w:rPr>
        <w:t xml:space="preserve">Cena za predmet zmluvy je stanovená v zmysle zákona č. 18/1996 Z. z. o cenách v znení neskorších predpisov </w:t>
      </w:r>
      <w:r w:rsidR="00C17D44" w:rsidRPr="004D30D7">
        <w:rPr>
          <w:lang w:val="sk-SK"/>
        </w:rPr>
        <w:t>(ďalej len „zákon o cenách“) a vyhlášky Ministerstva financií SR č. 87/1996 Z. z., ktorou sa vykonáva zákon o cenách (ďalej len „vyhláška“) a sú v nej zahrnuté všetky náklady, činnosti, práce, výkony alebo služby nevyhnutné za účelom riadneho vykonania diela.</w:t>
      </w:r>
      <w:r w:rsidRPr="004D30D7">
        <w:rPr>
          <w:lang w:val="sk-SK"/>
        </w:rPr>
        <w:t xml:space="preserve"> </w:t>
      </w:r>
      <w:r w:rsidR="00E04413">
        <w:rPr>
          <w:lang w:val="sk-SK"/>
        </w:rPr>
        <w:t>V cene za predmet zákazky sú zahrnuté všetky dodané tovary v zmysle prílohy č. 1- Opis predmetu zákazky.</w:t>
      </w:r>
    </w:p>
    <w:p w14:paraId="70C4776B" w14:textId="77777777" w:rsidR="0001210B" w:rsidRPr="004D30D7" w:rsidRDefault="0001210B" w:rsidP="00B71683">
      <w:pPr>
        <w:spacing w:after="0" w:line="239" w:lineRule="auto"/>
        <w:ind w:right="425"/>
        <w:jc w:val="both"/>
        <w:rPr>
          <w:lang w:val="sk-SK"/>
        </w:rPr>
      </w:pPr>
    </w:p>
    <w:p w14:paraId="3C2626A1" w14:textId="77777777" w:rsidR="0001210B" w:rsidRPr="004D30D7" w:rsidRDefault="0001210B" w:rsidP="0059163B">
      <w:pPr>
        <w:pStyle w:val="Odsekzoznamu"/>
        <w:spacing w:after="0" w:line="239" w:lineRule="auto"/>
        <w:ind w:left="567" w:right="425"/>
        <w:jc w:val="both"/>
        <w:rPr>
          <w:lang w:val="sk-SK"/>
        </w:rPr>
      </w:pPr>
      <w:r w:rsidRPr="004D30D7">
        <w:rPr>
          <w:lang w:val="sk-SK"/>
        </w:rPr>
        <w:t>Cena za predmet zmluvy predstavuje:</w:t>
      </w:r>
    </w:p>
    <w:p w14:paraId="1EA4B18D" w14:textId="77777777" w:rsidR="0001210B" w:rsidRPr="004D30D7" w:rsidRDefault="0001210B" w:rsidP="0059163B">
      <w:pPr>
        <w:pStyle w:val="Odsekzoznamu"/>
        <w:spacing w:after="0" w:line="239" w:lineRule="auto"/>
        <w:ind w:left="567" w:right="425"/>
        <w:jc w:val="both"/>
        <w:rPr>
          <w:lang w:val="sk-SK"/>
        </w:rPr>
      </w:pPr>
    </w:p>
    <w:p w14:paraId="2F3C3781" w14:textId="17095094" w:rsidR="0001210B" w:rsidRPr="004D30D7" w:rsidRDefault="0001210B" w:rsidP="0059163B">
      <w:pPr>
        <w:pStyle w:val="Odsekzoznamu"/>
        <w:spacing w:after="0" w:line="239" w:lineRule="auto"/>
        <w:ind w:left="567" w:right="425"/>
        <w:jc w:val="both"/>
        <w:rPr>
          <w:lang w:val="sk-SK"/>
        </w:rPr>
      </w:pPr>
      <w:r w:rsidRPr="004D30D7">
        <w:rPr>
          <w:lang w:val="sk-SK"/>
        </w:rPr>
        <w:t>Cena celkom bez DPH:</w:t>
      </w:r>
      <w:r w:rsidRPr="004D30D7">
        <w:rPr>
          <w:lang w:val="sk-SK"/>
        </w:rPr>
        <w:tab/>
      </w:r>
      <w:r w:rsidRPr="004D30D7">
        <w:rPr>
          <w:lang w:val="sk-SK"/>
        </w:rPr>
        <w:tab/>
      </w:r>
      <w:r w:rsidRPr="004D30D7">
        <w:rPr>
          <w:lang w:val="sk-SK"/>
        </w:rPr>
        <w:tab/>
      </w:r>
      <w:r w:rsidR="001F0B7A" w:rsidRPr="00D83581">
        <w:rPr>
          <w:rFonts w:cs="Calibri"/>
          <w:highlight w:val="yellow"/>
        </w:rPr>
        <w:t>[●]</w:t>
      </w:r>
      <w:r w:rsidRPr="004D30D7">
        <w:rPr>
          <w:lang w:val="sk-SK"/>
        </w:rPr>
        <w:t>€</w:t>
      </w:r>
    </w:p>
    <w:p w14:paraId="342A1C11" w14:textId="393B1125" w:rsidR="0001210B" w:rsidRPr="004D30D7" w:rsidRDefault="0001210B" w:rsidP="0059163B">
      <w:pPr>
        <w:pStyle w:val="Odsekzoznamu"/>
        <w:spacing w:after="0" w:line="239" w:lineRule="auto"/>
        <w:ind w:left="567" w:right="425"/>
        <w:jc w:val="both"/>
        <w:rPr>
          <w:lang w:val="sk-SK"/>
        </w:rPr>
      </w:pPr>
      <w:r w:rsidRPr="004D30D7">
        <w:rPr>
          <w:lang w:val="sk-SK"/>
        </w:rPr>
        <w:t>DPH:</w:t>
      </w:r>
      <w:r w:rsidRPr="004D30D7">
        <w:rPr>
          <w:lang w:val="sk-SK"/>
        </w:rPr>
        <w:tab/>
      </w:r>
      <w:r w:rsidRPr="004D30D7">
        <w:rPr>
          <w:lang w:val="sk-SK"/>
        </w:rPr>
        <w:tab/>
      </w:r>
      <w:r w:rsidRPr="004D30D7">
        <w:rPr>
          <w:lang w:val="sk-SK"/>
        </w:rPr>
        <w:tab/>
      </w:r>
      <w:r w:rsidRPr="004D30D7">
        <w:rPr>
          <w:lang w:val="sk-SK"/>
        </w:rPr>
        <w:tab/>
      </w:r>
      <w:r w:rsidRPr="004D30D7">
        <w:rPr>
          <w:lang w:val="sk-SK"/>
        </w:rPr>
        <w:tab/>
      </w:r>
      <w:r w:rsidR="001F0B7A" w:rsidRPr="00D83581">
        <w:rPr>
          <w:rFonts w:cs="Calibri"/>
          <w:highlight w:val="yellow"/>
        </w:rPr>
        <w:t>[●]</w:t>
      </w:r>
      <w:r w:rsidRPr="004D30D7">
        <w:rPr>
          <w:lang w:val="sk-SK"/>
        </w:rPr>
        <w:t>€</w:t>
      </w:r>
    </w:p>
    <w:p w14:paraId="4E838799" w14:textId="33D38927" w:rsidR="0001210B" w:rsidRPr="004D30D7" w:rsidRDefault="0001210B" w:rsidP="0059163B">
      <w:pPr>
        <w:pStyle w:val="Odsekzoznamu"/>
        <w:spacing w:after="0" w:line="239" w:lineRule="auto"/>
        <w:ind w:left="567" w:right="425"/>
        <w:jc w:val="both"/>
        <w:rPr>
          <w:lang w:val="sk-SK"/>
        </w:rPr>
      </w:pPr>
      <w:r w:rsidRPr="004D30D7">
        <w:rPr>
          <w:lang w:val="sk-SK"/>
        </w:rPr>
        <w:t>Cena celkom vrátane DPH:</w:t>
      </w:r>
      <w:r w:rsidRPr="004D30D7">
        <w:rPr>
          <w:lang w:val="sk-SK"/>
        </w:rPr>
        <w:tab/>
      </w:r>
      <w:r w:rsidRPr="004D30D7">
        <w:rPr>
          <w:lang w:val="sk-SK"/>
        </w:rPr>
        <w:tab/>
      </w:r>
      <w:r w:rsidR="001F0B7A" w:rsidRPr="00D83581">
        <w:rPr>
          <w:rFonts w:cs="Calibri"/>
          <w:highlight w:val="yellow"/>
        </w:rPr>
        <w:t>[●]</w:t>
      </w:r>
      <w:r w:rsidRPr="004D30D7">
        <w:rPr>
          <w:lang w:val="sk-SK"/>
        </w:rPr>
        <w:t>€</w:t>
      </w:r>
    </w:p>
    <w:p w14:paraId="26F5E71A" w14:textId="77777777" w:rsidR="0001210B" w:rsidRPr="004D30D7" w:rsidRDefault="0001210B" w:rsidP="0059163B">
      <w:pPr>
        <w:pStyle w:val="Odsekzoznamu"/>
        <w:spacing w:after="0" w:line="239" w:lineRule="auto"/>
        <w:ind w:left="567" w:right="425"/>
        <w:jc w:val="both"/>
        <w:rPr>
          <w:lang w:val="sk-SK"/>
        </w:rPr>
      </w:pPr>
    </w:p>
    <w:p w14:paraId="42AFA736" w14:textId="2CD066F8" w:rsidR="0001210B" w:rsidRPr="004D30D7" w:rsidRDefault="0001210B" w:rsidP="00300B69">
      <w:pPr>
        <w:spacing w:after="0" w:line="240" w:lineRule="auto"/>
        <w:ind w:left="567" w:right="369"/>
        <w:jc w:val="both"/>
        <w:rPr>
          <w:lang w:val="sk-SK"/>
        </w:rPr>
      </w:pPr>
      <w:proofErr w:type="spellStart"/>
      <w:r w:rsidRPr="004D30D7">
        <w:rPr>
          <w:lang w:val="sk-SK"/>
        </w:rPr>
        <w:t>Položkový</w:t>
      </w:r>
      <w:proofErr w:type="spellEnd"/>
      <w:r w:rsidRPr="004D30D7">
        <w:rPr>
          <w:lang w:val="sk-SK"/>
        </w:rPr>
        <w:t xml:space="preserve"> rozpočet ceny</w:t>
      </w:r>
      <w:r w:rsidR="00DA76E0">
        <w:rPr>
          <w:lang w:val="sk-SK"/>
        </w:rPr>
        <w:t xml:space="preserve"> diela je uvedený v prílohe č. 3</w:t>
      </w:r>
      <w:r w:rsidRPr="004D30D7">
        <w:rPr>
          <w:lang w:val="sk-SK"/>
        </w:rPr>
        <w:t xml:space="preserve"> tejto zmluvy- Výkaz Výmer, ktorá je jej neoddeliteľnou súčasťou. </w:t>
      </w:r>
    </w:p>
    <w:p w14:paraId="67AEA97E" w14:textId="77777777" w:rsidR="0001210B" w:rsidRPr="004D30D7" w:rsidRDefault="0001210B" w:rsidP="00B71683">
      <w:pPr>
        <w:spacing w:after="0" w:line="239" w:lineRule="auto"/>
        <w:ind w:right="425"/>
        <w:jc w:val="both"/>
        <w:rPr>
          <w:lang w:val="sk-SK"/>
        </w:rPr>
      </w:pPr>
    </w:p>
    <w:p w14:paraId="32A92FAD" w14:textId="77777777" w:rsidR="0001210B" w:rsidRPr="004D30D7" w:rsidRDefault="0001210B" w:rsidP="00B71683">
      <w:pPr>
        <w:pStyle w:val="Odsekzoznamu"/>
        <w:numPr>
          <w:ilvl w:val="1"/>
          <w:numId w:val="2"/>
        </w:numPr>
        <w:spacing w:after="0" w:line="240" w:lineRule="auto"/>
        <w:ind w:left="567" w:right="369" w:hanging="567"/>
        <w:jc w:val="both"/>
        <w:rPr>
          <w:lang w:val="sk-SK"/>
        </w:rPr>
      </w:pPr>
      <w:r w:rsidRPr="004D30D7">
        <w:rPr>
          <w:lang w:val="sk-SK"/>
        </w:rPr>
        <w:t>Cena za predmet zmluvy podľa bodu 2.1. je záväzná a môže byť upravená len v dôsledku zmeny všeobecne záväzných právnych predpisov SR ovplyvňujúcich cenu plnenia predmetu tejto zmluvy (daňové predpisy, DPH a pod.)</w:t>
      </w:r>
    </w:p>
    <w:p w14:paraId="1F96BEB7" w14:textId="77777777" w:rsidR="0001210B" w:rsidRPr="004D30D7" w:rsidRDefault="0001210B" w:rsidP="00B71683">
      <w:pPr>
        <w:pStyle w:val="Odsekzoznamu"/>
        <w:spacing w:after="0" w:line="240" w:lineRule="auto"/>
        <w:ind w:left="567" w:right="369"/>
        <w:jc w:val="both"/>
        <w:rPr>
          <w:lang w:val="sk-SK"/>
        </w:rPr>
      </w:pPr>
    </w:p>
    <w:p w14:paraId="751F352A" w14:textId="77777777" w:rsidR="0001210B" w:rsidRPr="004D30D7" w:rsidRDefault="0001210B" w:rsidP="00B71683">
      <w:pPr>
        <w:pStyle w:val="Odsekzoznamu"/>
        <w:numPr>
          <w:ilvl w:val="1"/>
          <w:numId w:val="2"/>
        </w:numPr>
        <w:spacing w:after="0" w:line="240" w:lineRule="auto"/>
        <w:ind w:left="567" w:right="369" w:hanging="567"/>
        <w:jc w:val="both"/>
        <w:rPr>
          <w:lang w:val="sk-SK"/>
        </w:rPr>
      </w:pPr>
      <w:r w:rsidRPr="004D30D7">
        <w:rPr>
          <w:lang w:val="sk-SK"/>
        </w:rPr>
        <w:lastRenderedPageBreak/>
        <w:t>Iné skutočnosti majúce vplyvy na cenu plnenia predmetu tejto zmluvy musí zhotoviteľ preukázať a prerokovať a musia byť odsúhlasené objednávateľom. Zmena dohodnutých cien je možná len po vzájomnej dohode zmluvných strán formou písomného očíslovaného dodatku k tejto zmluve a v súlade so zákonom o verejnom obstarávaní.</w:t>
      </w:r>
    </w:p>
    <w:p w14:paraId="49477F6C" w14:textId="77777777" w:rsidR="0001210B" w:rsidRPr="004D30D7" w:rsidRDefault="0001210B" w:rsidP="00B71683">
      <w:pPr>
        <w:pStyle w:val="Odsekzoznamu"/>
        <w:rPr>
          <w:lang w:val="sk-SK"/>
        </w:rPr>
      </w:pPr>
    </w:p>
    <w:p w14:paraId="56F0331E" w14:textId="77777777" w:rsidR="0001210B" w:rsidRPr="004D30D7" w:rsidRDefault="0001210B" w:rsidP="00B71683">
      <w:pPr>
        <w:pStyle w:val="Odsekzoznamu"/>
        <w:spacing w:after="0" w:line="240" w:lineRule="auto"/>
        <w:ind w:left="567" w:right="369"/>
        <w:jc w:val="center"/>
        <w:rPr>
          <w:b/>
          <w:lang w:val="sk-SK"/>
        </w:rPr>
      </w:pPr>
      <w:r w:rsidRPr="004D30D7">
        <w:rPr>
          <w:b/>
          <w:lang w:val="sk-SK"/>
        </w:rPr>
        <w:t>Článok III.</w:t>
      </w:r>
    </w:p>
    <w:p w14:paraId="57E5DA6B" w14:textId="77777777" w:rsidR="0001210B" w:rsidRPr="004D30D7" w:rsidRDefault="0001210B" w:rsidP="00B71683">
      <w:pPr>
        <w:pStyle w:val="Odsekzoznamu"/>
        <w:spacing w:after="0" w:line="240" w:lineRule="auto"/>
        <w:ind w:left="567" w:right="369"/>
        <w:jc w:val="center"/>
        <w:rPr>
          <w:b/>
          <w:lang w:val="sk-SK"/>
        </w:rPr>
      </w:pPr>
      <w:r w:rsidRPr="004D30D7">
        <w:rPr>
          <w:b/>
          <w:lang w:val="sk-SK"/>
        </w:rPr>
        <w:t>Platobné podmienky</w:t>
      </w:r>
    </w:p>
    <w:p w14:paraId="27F91084" w14:textId="77777777" w:rsidR="0001210B" w:rsidRPr="004D30D7" w:rsidRDefault="0001210B" w:rsidP="00B71683">
      <w:pPr>
        <w:spacing w:after="0" w:line="240" w:lineRule="auto"/>
        <w:ind w:right="369"/>
        <w:rPr>
          <w:b/>
          <w:lang w:val="sk-SK"/>
        </w:rPr>
      </w:pPr>
    </w:p>
    <w:p w14:paraId="18FB6309" w14:textId="77777777" w:rsidR="0001210B" w:rsidRPr="004D30D7" w:rsidRDefault="0001210B" w:rsidP="00B71683">
      <w:pPr>
        <w:pStyle w:val="Odsekzoznamu"/>
        <w:numPr>
          <w:ilvl w:val="0"/>
          <w:numId w:val="2"/>
        </w:numPr>
        <w:spacing w:after="0" w:line="240" w:lineRule="auto"/>
        <w:ind w:right="369"/>
        <w:jc w:val="both"/>
        <w:rPr>
          <w:vanish/>
          <w:lang w:val="sk-SK"/>
        </w:rPr>
      </w:pPr>
    </w:p>
    <w:p w14:paraId="7F1303E4" w14:textId="5BF6CFB6" w:rsidR="0001210B" w:rsidRPr="004D30D7" w:rsidRDefault="0001210B" w:rsidP="00B71683">
      <w:pPr>
        <w:pStyle w:val="Odsekzoznamu"/>
        <w:numPr>
          <w:ilvl w:val="1"/>
          <w:numId w:val="2"/>
        </w:numPr>
        <w:spacing w:after="0" w:line="240" w:lineRule="auto"/>
        <w:ind w:left="567" w:right="369" w:hanging="567"/>
        <w:jc w:val="both"/>
        <w:rPr>
          <w:lang w:val="sk-SK"/>
        </w:rPr>
      </w:pPr>
      <w:r w:rsidRPr="004D30D7">
        <w:rPr>
          <w:lang w:val="sk-SK"/>
        </w:rPr>
        <w:t>Objednávateľ neposkytne zhotoviteľovi žiadny preddavok.</w:t>
      </w:r>
      <w:r w:rsidR="00094C47" w:rsidRPr="004D30D7">
        <w:rPr>
          <w:lang w:val="sk-SK"/>
        </w:rPr>
        <w:t xml:space="preserve"> Zhotoviteľ je oprávnený vystaviť faktúru za vykonané práce až po riadnom odovzdaní a prevzatí diela.</w:t>
      </w:r>
    </w:p>
    <w:p w14:paraId="178947CD" w14:textId="77777777" w:rsidR="0001210B" w:rsidRPr="004D30D7" w:rsidRDefault="0001210B" w:rsidP="00B71683">
      <w:pPr>
        <w:pStyle w:val="Odsekzoznamu"/>
        <w:spacing w:after="0" w:line="240" w:lineRule="auto"/>
        <w:ind w:left="567" w:right="369"/>
        <w:jc w:val="both"/>
        <w:rPr>
          <w:lang w:val="sk-SK"/>
        </w:rPr>
      </w:pPr>
    </w:p>
    <w:p w14:paraId="089454A0" w14:textId="17F6C2F2" w:rsidR="0001210B" w:rsidRPr="004D30D7" w:rsidRDefault="0001210B" w:rsidP="00B71683">
      <w:pPr>
        <w:pStyle w:val="Odsekzoznamu"/>
        <w:numPr>
          <w:ilvl w:val="1"/>
          <w:numId w:val="2"/>
        </w:numPr>
        <w:spacing w:after="0" w:line="240" w:lineRule="auto"/>
        <w:ind w:left="567" w:right="369" w:hanging="567"/>
        <w:jc w:val="both"/>
        <w:rPr>
          <w:lang w:val="sk-SK"/>
        </w:rPr>
      </w:pPr>
      <w:r w:rsidRPr="004D30D7">
        <w:rPr>
          <w:lang w:val="sk-SK"/>
        </w:rPr>
        <w:t>Cena za dielo bude uhradená na základe predloženej faktúry, ktorej neoddeliteľnou súčasťou je Zápis o prevzatí dokončených stavebných prác podľa prílohy č. 2</w:t>
      </w:r>
      <w:r w:rsidR="00A6708F">
        <w:rPr>
          <w:lang w:val="sk-SK"/>
        </w:rPr>
        <w:t xml:space="preserve"> tejto zmluvy</w:t>
      </w:r>
      <w:r w:rsidRPr="004D30D7">
        <w:rPr>
          <w:lang w:val="sk-SK"/>
        </w:rPr>
        <w:t>, ktorým objednávateľ potvrdí vykonanie a prevzatie diela.</w:t>
      </w:r>
    </w:p>
    <w:p w14:paraId="3D7F26BD" w14:textId="77777777" w:rsidR="0001210B" w:rsidRPr="004D30D7" w:rsidRDefault="0001210B" w:rsidP="00B71683">
      <w:pPr>
        <w:pStyle w:val="Odsekzoznamu"/>
        <w:rPr>
          <w:lang w:val="sk-SK"/>
        </w:rPr>
      </w:pPr>
    </w:p>
    <w:p w14:paraId="51FDE55E" w14:textId="77777777" w:rsidR="0001210B" w:rsidRPr="004D30D7" w:rsidRDefault="0001210B" w:rsidP="00B71683">
      <w:pPr>
        <w:pStyle w:val="Odsekzoznamu"/>
        <w:numPr>
          <w:ilvl w:val="1"/>
          <w:numId w:val="2"/>
        </w:numPr>
        <w:spacing w:after="0" w:line="240" w:lineRule="auto"/>
        <w:ind w:left="567" w:right="369" w:hanging="567"/>
        <w:jc w:val="both"/>
        <w:rPr>
          <w:lang w:val="sk-SK"/>
        </w:rPr>
      </w:pPr>
      <w:r w:rsidRPr="004D30D7">
        <w:rPr>
          <w:lang w:val="sk-SK"/>
        </w:rPr>
        <w:t xml:space="preserve">Lehota splatnosti faktúry je 30 dní odo dňa jej doručenia objednávateľovi. </w:t>
      </w:r>
    </w:p>
    <w:p w14:paraId="145536A5" w14:textId="77777777" w:rsidR="0001210B" w:rsidRPr="004D30D7" w:rsidRDefault="0001210B" w:rsidP="00B71683">
      <w:pPr>
        <w:pStyle w:val="Odsekzoznamu"/>
        <w:rPr>
          <w:lang w:val="sk-SK"/>
        </w:rPr>
      </w:pPr>
    </w:p>
    <w:p w14:paraId="241E1635" w14:textId="244FDB59" w:rsidR="0001210B" w:rsidRPr="004D30D7" w:rsidRDefault="0001210B" w:rsidP="00F3621A">
      <w:pPr>
        <w:pStyle w:val="Odsekzoznamu"/>
        <w:numPr>
          <w:ilvl w:val="1"/>
          <w:numId w:val="2"/>
        </w:numPr>
        <w:spacing w:after="0" w:line="240" w:lineRule="auto"/>
        <w:ind w:left="567" w:right="369" w:hanging="567"/>
        <w:jc w:val="both"/>
        <w:rPr>
          <w:lang w:val="sk-SK"/>
        </w:rPr>
      </w:pPr>
      <w:r w:rsidRPr="004D30D7">
        <w:rPr>
          <w:lang w:val="sk-SK"/>
        </w:rPr>
        <w:t xml:space="preserve">Faktúra musí obsahovať </w:t>
      </w:r>
      <w:r w:rsidR="00094C47" w:rsidRPr="004D30D7">
        <w:rPr>
          <w:lang w:val="sk-SK"/>
        </w:rPr>
        <w:t>obligatórne náležitosti v zmysle ustanovenia § 74 zákona č. 222/2004 Z. z. o dani z pridanej hodnoty v znení neskorších predpisov. Faktúra musí obsahovať aj nasledovné údaje – číslo zmluvy objednávateľa, popis plnenia v zmysle predmetu zmluvy, bankové spojenie v zmysle zmluvy. Ak faktúra nebude úplná alebo bude obsahovať nesprávne údaje vrátane jej príloh, bude takáto faktúra zhotoviteľovi vrátená. Zhotoviteľ je povinný predložiť novú/opravenú faktúru, v takom prípade sa bude lehota splatnosti faktúry odvíjať od termínu predloženia novej</w:t>
      </w:r>
      <w:r w:rsidR="00CF1364" w:rsidRPr="004D30D7">
        <w:rPr>
          <w:lang w:val="sk-SK"/>
        </w:rPr>
        <w:t>/opravenej</w:t>
      </w:r>
      <w:r w:rsidR="00094C47" w:rsidRPr="004D30D7">
        <w:rPr>
          <w:lang w:val="sk-SK"/>
        </w:rPr>
        <w:t xml:space="preserve"> faktúry.</w:t>
      </w:r>
    </w:p>
    <w:p w14:paraId="55D8D7E2" w14:textId="77777777" w:rsidR="0001210B" w:rsidRPr="00543F57" w:rsidRDefault="0001210B" w:rsidP="00543F57">
      <w:pPr>
        <w:spacing w:after="0" w:line="240" w:lineRule="auto"/>
        <w:ind w:right="369"/>
        <w:jc w:val="both"/>
        <w:rPr>
          <w:lang w:val="sk-SK"/>
        </w:rPr>
      </w:pPr>
    </w:p>
    <w:p w14:paraId="7ADEE7EB" w14:textId="77777777" w:rsidR="0001210B" w:rsidRPr="004D30D7" w:rsidRDefault="0001210B" w:rsidP="00F3621A">
      <w:pPr>
        <w:spacing w:after="0" w:line="240" w:lineRule="auto"/>
        <w:ind w:left="567" w:right="369"/>
        <w:jc w:val="center"/>
        <w:rPr>
          <w:b/>
          <w:lang w:val="sk-SK"/>
        </w:rPr>
      </w:pPr>
      <w:r w:rsidRPr="004D30D7">
        <w:rPr>
          <w:b/>
          <w:lang w:val="sk-SK"/>
        </w:rPr>
        <w:t>Článok IV.</w:t>
      </w:r>
    </w:p>
    <w:p w14:paraId="54741503" w14:textId="77777777" w:rsidR="0001210B" w:rsidRPr="004D30D7" w:rsidRDefault="0001210B" w:rsidP="00F3621A">
      <w:pPr>
        <w:spacing w:after="0" w:line="240" w:lineRule="auto"/>
        <w:ind w:left="567" w:right="369"/>
        <w:jc w:val="center"/>
        <w:rPr>
          <w:b/>
          <w:lang w:val="sk-SK"/>
        </w:rPr>
      </w:pPr>
      <w:r w:rsidRPr="004D30D7">
        <w:rPr>
          <w:b/>
          <w:lang w:val="sk-SK"/>
        </w:rPr>
        <w:t>Termín a spôsob plnenia</w:t>
      </w:r>
    </w:p>
    <w:p w14:paraId="0456EAA3" w14:textId="77777777" w:rsidR="0001210B" w:rsidRPr="004D30D7" w:rsidRDefault="0001210B" w:rsidP="00F3621A">
      <w:pPr>
        <w:spacing w:after="0" w:line="240" w:lineRule="auto"/>
        <w:ind w:left="567" w:right="369"/>
        <w:jc w:val="center"/>
        <w:rPr>
          <w:b/>
          <w:lang w:val="sk-SK"/>
        </w:rPr>
      </w:pPr>
    </w:p>
    <w:p w14:paraId="15741AD3" w14:textId="77777777" w:rsidR="0001210B" w:rsidRPr="004D30D7" w:rsidRDefault="0001210B" w:rsidP="00F3621A">
      <w:pPr>
        <w:pStyle w:val="Odsekzoznamu"/>
        <w:numPr>
          <w:ilvl w:val="0"/>
          <w:numId w:val="2"/>
        </w:numPr>
        <w:spacing w:after="0" w:line="240" w:lineRule="auto"/>
        <w:ind w:right="369"/>
        <w:jc w:val="both"/>
        <w:rPr>
          <w:vanish/>
          <w:lang w:val="sk-SK"/>
        </w:rPr>
      </w:pPr>
    </w:p>
    <w:p w14:paraId="2235DF8E" w14:textId="252A47A7" w:rsidR="0001210B" w:rsidRPr="004D30D7" w:rsidRDefault="0001210B" w:rsidP="00F3621A">
      <w:pPr>
        <w:pStyle w:val="Odsekzoznamu"/>
        <w:numPr>
          <w:ilvl w:val="1"/>
          <w:numId w:val="2"/>
        </w:numPr>
        <w:spacing w:after="0" w:line="240" w:lineRule="auto"/>
        <w:ind w:left="567" w:right="369" w:hanging="567"/>
        <w:jc w:val="both"/>
        <w:rPr>
          <w:lang w:val="sk-SK"/>
        </w:rPr>
      </w:pPr>
      <w:r w:rsidRPr="004D30D7">
        <w:rPr>
          <w:lang w:val="sk-SK"/>
        </w:rPr>
        <w:t xml:space="preserve">Zhotoviteľ sa zaväzuje dodať dielo, ktoré je predmetom </w:t>
      </w:r>
      <w:r w:rsidR="003440F5">
        <w:rPr>
          <w:lang w:val="sk-SK"/>
        </w:rPr>
        <w:t xml:space="preserve">plnenia </w:t>
      </w:r>
      <w:r w:rsidRPr="004D30D7">
        <w:rPr>
          <w:lang w:val="sk-SK"/>
        </w:rPr>
        <w:t>zmluvy v dohodnutom čase:</w:t>
      </w:r>
    </w:p>
    <w:p w14:paraId="07CE0855" w14:textId="77777777" w:rsidR="0001210B" w:rsidRPr="004D30D7" w:rsidRDefault="0001210B" w:rsidP="006F52FF">
      <w:pPr>
        <w:pStyle w:val="Odsekzoznamu"/>
        <w:spacing w:after="0" w:line="240" w:lineRule="auto"/>
        <w:ind w:left="567" w:right="369"/>
        <w:jc w:val="both"/>
        <w:rPr>
          <w:lang w:val="sk-SK"/>
        </w:rPr>
      </w:pPr>
    </w:p>
    <w:p w14:paraId="06224BC5" w14:textId="49B10B98" w:rsidR="0001210B" w:rsidRPr="004D30D7" w:rsidRDefault="0001210B" w:rsidP="001F0B7A">
      <w:pPr>
        <w:numPr>
          <w:ilvl w:val="0"/>
          <w:numId w:val="24"/>
        </w:numPr>
        <w:suppressAutoHyphens/>
        <w:spacing w:after="0" w:line="240" w:lineRule="auto"/>
        <w:ind w:left="1134" w:hanging="567"/>
        <w:rPr>
          <w:rFonts w:cs="Calibri"/>
          <w:lang w:val="sk-SK"/>
        </w:rPr>
      </w:pPr>
      <w:r w:rsidRPr="004D30D7">
        <w:rPr>
          <w:rFonts w:cs="Calibri"/>
          <w:lang w:val="sk-SK"/>
        </w:rPr>
        <w:t xml:space="preserve">protokolárne odovzdanie a prevzatie staveniska: </w:t>
      </w:r>
      <w:r w:rsidR="00B80A90" w:rsidRPr="004D30D7">
        <w:rPr>
          <w:rFonts w:cs="Calibri"/>
          <w:lang w:val="sk-SK"/>
        </w:rPr>
        <w:t xml:space="preserve">najneskôr </w:t>
      </w:r>
      <w:r w:rsidRPr="004D30D7">
        <w:rPr>
          <w:rFonts w:cs="Calibri"/>
          <w:lang w:val="sk-SK"/>
        </w:rPr>
        <w:t xml:space="preserve">do  </w:t>
      </w:r>
      <w:r w:rsidR="00477D28" w:rsidRPr="004D30D7">
        <w:rPr>
          <w:rFonts w:cs="Calibri"/>
          <w:lang w:val="sk-SK"/>
        </w:rPr>
        <w:t xml:space="preserve">2 </w:t>
      </w:r>
      <w:r w:rsidRPr="004D30D7">
        <w:rPr>
          <w:rFonts w:cs="Calibri"/>
          <w:lang w:val="sk-SK"/>
        </w:rPr>
        <w:t>dní od účinnosti zmluvy</w:t>
      </w:r>
      <w:r w:rsidR="00B80A90" w:rsidRPr="004D30D7">
        <w:rPr>
          <w:rFonts w:cs="Calibri"/>
          <w:lang w:val="sk-SK"/>
        </w:rPr>
        <w:t>;</w:t>
      </w:r>
    </w:p>
    <w:p w14:paraId="36CC6B63" w14:textId="6638BFBF" w:rsidR="0001210B" w:rsidRPr="004D30D7" w:rsidRDefault="0001210B" w:rsidP="001F0B7A">
      <w:pPr>
        <w:numPr>
          <w:ilvl w:val="0"/>
          <w:numId w:val="24"/>
        </w:numPr>
        <w:suppressAutoHyphens/>
        <w:spacing w:after="120" w:line="240" w:lineRule="auto"/>
        <w:ind w:left="1134" w:hanging="567"/>
        <w:rPr>
          <w:rFonts w:cs="Calibri"/>
          <w:lang w:val="sk-SK"/>
        </w:rPr>
      </w:pPr>
      <w:r w:rsidRPr="004D30D7">
        <w:rPr>
          <w:rFonts w:cs="Calibri"/>
          <w:lang w:val="sk-SK"/>
        </w:rPr>
        <w:t xml:space="preserve">zhotovenie a odovzdanie diela: </w:t>
      </w:r>
      <w:r w:rsidR="00B80A90" w:rsidRPr="004D30D7">
        <w:rPr>
          <w:rFonts w:cs="Calibri"/>
          <w:lang w:val="sk-SK"/>
        </w:rPr>
        <w:t xml:space="preserve">najneskôr </w:t>
      </w:r>
      <w:r w:rsidRPr="004D30D7">
        <w:rPr>
          <w:rFonts w:cs="Calibri"/>
          <w:lang w:val="sk-SK"/>
        </w:rPr>
        <w:t xml:space="preserve">do </w:t>
      </w:r>
      <w:r w:rsidR="003440F5" w:rsidRPr="00D83581">
        <w:rPr>
          <w:rFonts w:cs="Calibri"/>
          <w:highlight w:val="yellow"/>
        </w:rPr>
        <w:t>[●]</w:t>
      </w:r>
      <w:r w:rsidR="003440F5" w:rsidRPr="004D30D7">
        <w:rPr>
          <w:rFonts w:cs="Calibri"/>
          <w:lang w:val="sk-SK"/>
        </w:rPr>
        <w:t>dní</w:t>
      </w:r>
      <w:r w:rsidR="003440F5">
        <w:rPr>
          <w:rFonts w:cs="Calibri"/>
          <w:lang w:val="sk-SK"/>
        </w:rPr>
        <w:t xml:space="preserve"> [</w:t>
      </w:r>
      <w:r w:rsidR="00D17A7B" w:rsidRPr="00886980">
        <w:rPr>
          <w:rFonts w:cs="Calibri"/>
          <w:highlight w:val="yellow"/>
          <w:lang w:val="sk-SK"/>
        </w:rPr>
        <w:t>doplní sa na zák</w:t>
      </w:r>
      <w:r w:rsidR="003440F5" w:rsidRPr="00886980">
        <w:rPr>
          <w:rFonts w:cs="Calibri"/>
          <w:highlight w:val="yellow"/>
          <w:lang w:val="sk-SK"/>
        </w:rPr>
        <w:t>lade ponuky víťazného uchádzača]</w:t>
      </w:r>
      <w:r w:rsidR="003440F5" w:rsidRPr="003440F5">
        <w:rPr>
          <w:lang w:val="sk-SK"/>
        </w:rPr>
        <w:t xml:space="preserve"> </w:t>
      </w:r>
      <w:r w:rsidRPr="004D30D7">
        <w:rPr>
          <w:rFonts w:cs="Calibri"/>
          <w:lang w:val="sk-SK"/>
        </w:rPr>
        <w:t xml:space="preserve">dní od </w:t>
      </w:r>
      <w:r w:rsidR="00627E68" w:rsidRPr="004D30D7">
        <w:rPr>
          <w:rFonts w:cs="Calibri"/>
          <w:lang w:val="sk-SK"/>
        </w:rPr>
        <w:t>protokolárneho odovzdania staveniska</w:t>
      </w:r>
      <w:r w:rsidR="005E509E">
        <w:rPr>
          <w:rFonts w:cs="Calibri"/>
          <w:lang w:val="sk-SK"/>
        </w:rPr>
        <w:t xml:space="preserve"> (ďalej len „lehota plnenia“)</w:t>
      </w:r>
      <w:r w:rsidR="00B80A90" w:rsidRPr="004D30D7">
        <w:rPr>
          <w:rFonts w:cs="Calibri"/>
          <w:lang w:val="sk-SK"/>
        </w:rPr>
        <w:t>.</w:t>
      </w:r>
    </w:p>
    <w:p w14:paraId="580F16DC" w14:textId="77777777" w:rsidR="0001210B" w:rsidRPr="004D30D7" w:rsidRDefault="0001210B" w:rsidP="00F3621A">
      <w:pPr>
        <w:pStyle w:val="Odsekzoznamu"/>
        <w:spacing w:after="0" w:line="240" w:lineRule="auto"/>
        <w:ind w:left="927" w:right="369"/>
        <w:jc w:val="both"/>
        <w:rPr>
          <w:lang w:val="sk-SK"/>
        </w:rPr>
      </w:pPr>
    </w:p>
    <w:p w14:paraId="55ECCF63" w14:textId="2A210045" w:rsidR="0001210B" w:rsidRPr="004D30D7" w:rsidRDefault="0001210B" w:rsidP="00F3621A">
      <w:pPr>
        <w:pStyle w:val="Odsekzoznamu"/>
        <w:numPr>
          <w:ilvl w:val="1"/>
          <w:numId w:val="2"/>
        </w:numPr>
        <w:spacing w:after="0" w:line="240" w:lineRule="auto"/>
        <w:ind w:left="567" w:right="369" w:hanging="567"/>
        <w:jc w:val="both"/>
        <w:rPr>
          <w:lang w:val="sk-SK"/>
        </w:rPr>
      </w:pPr>
      <w:r w:rsidRPr="004D30D7">
        <w:rPr>
          <w:lang w:val="sk-SK"/>
        </w:rPr>
        <w:t xml:space="preserve">Miesto plnenia je </w:t>
      </w:r>
      <w:r w:rsidR="003440F5">
        <w:rPr>
          <w:lang w:val="sk-SK"/>
        </w:rPr>
        <w:t xml:space="preserve">administratívna budova </w:t>
      </w:r>
      <w:r w:rsidRPr="004D30D7">
        <w:rPr>
          <w:lang w:val="sk-SK"/>
        </w:rPr>
        <w:t>Ministerstv</w:t>
      </w:r>
      <w:r w:rsidR="003440F5">
        <w:rPr>
          <w:lang w:val="sk-SK"/>
        </w:rPr>
        <w:t>a</w:t>
      </w:r>
      <w:r w:rsidRPr="004D30D7">
        <w:rPr>
          <w:lang w:val="sk-SK"/>
        </w:rPr>
        <w:t xml:space="preserve"> pôdohospodárstva a rozvoja vidieka </w:t>
      </w:r>
      <w:r w:rsidR="00543F57">
        <w:rPr>
          <w:lang w:val="sk-SK"/>
        </w:rPr>
        <w:t xml:space="preserve">SR, </w:t>
      </w:r>
      <w:proofErr w:type="spellStart"/>
      <w:r w:rsidR="00543F57">
        <w:rPr>
          <w:lang w:val="sk-SK"/>
        </w:rPr>
        <w:t>Dobrovičova</w:t>
      </w:r>
      <w:proofErr w:type="spellEnd"/>
      <w:r w:rsidR="00543F57">
        <w:rPr>
          <w:lang w:val="sk-SK"/>
        </w:rPr>
        <w:t xml:space="preserve"> </w:t>
      </w:r>
      <w:r w:rsidRPr="004D30D7">
        <w:rPr>
          <w:lang w:val="sk-SK"/>
        </w:rPr>
        <w:t>12, 812 66 Bratislava.</w:t>
      </w:r>
    </w:p>
    <w:p w14:paraId="78DCDE28" w14:textId="77777777" w:rsidR="0001210B" w:rsidRPr="004D30D7" w:rsidRDefault="0001210B" w:rsidP="00F3621A">
      <w:pPr>
        <w:pStyle w:val="Odsekzoznamu"/>
        <w:spacing w:after="0" w:line="240" w:lineRule="auto"/>
        <w:ind w:left="567" w:right="369"/>
        <w:jc w:val="both"/>
        <w:rPr>
          <w:lang w:val="sk-SK"/>
        </w:rPr>
      </w:pPr>
    </w:p>
    <w:p w14:paraId="4C8B462F" w14:textId="741388FB" w:rsidR="00537A28" w:rsidRDefault="0001210B" w:rsidP="00FA0369">
      <w:pPr>
        <w:pStyle w:val="Odsekzoznamu"/>
        <w:autoSpaceDE w:val="0"/>
        <w:autoSpaceDN w:val="0"/>
        <w:adjustRightInd w:val="0"/>
        <w:spacing w:after="0" w:line="240" w:lineRule="auto"/>
        <w:ind w:left="567"/>
        <w:contextualSpacing w:val="0"/>
        <w:jc w:val="both"/>
        <w:rPr>
          <w:lang w:val="sk-SK"/>
        </w:rPr>
      </w:pPr>
      <w:r w:rsidRPr="004D30D7">
        <w:rPr>
          <w:lang w:val="sk-SK"/>
        </w:rPr>
        <w:t>Súčasťou dodania</w:t>
      </w:r>
      <w:r w:rsidR="00537A28">
        <w:rPr>
          <w:lang w:val="sk-SK"/>
        </w:rPr>
        <w:t xml:space="preserve"> a vykonania</w:t>
      </w:r>
      <w:r w:rsidRPr="004D30D7">
        <w:rPr>
          <w:lang w:val="sk-SK"/>
        </w:rPr>
        <w:t xml:space="preserve"> diela je aj odovzdanie dokladov</w:t>
      </w:r>
      <w:r w:rsidR="00537A28">
        <w:rPr>
          <w:lang w:val="sk-SK"/>
        </w:rPr>
        <w:t>:</w:t>
      </w:r>
    </w:p>
    <w:p w14:paraId="2C7AEF22" w14:textId="77777777" w:rsidR="00F735B6" w:rsidRDefault="00F735B6" w:rsidP="00FA0369">
      <w:pPr>
        <w:pStyle w:val="Odsekzoznamu"/>
        <w:autoSpaceDE w:val="0"/>
        <w:autoSpaceDN w:val="0"/>
        <w:adjustRightInd w:val="0"/>
        <w:spacing w:after="0" w:line="240" w:lineRule="auto"/>
        <w:ind w:left="567"/>
        <w:contextualSpacing w:val="0"/>
        <w:jc w:val="both"/>
        <w:rPr>
          <w:lang w:val="sk-SK"/>
        </w:rPr>
      </w:pPr>
    </w:p>
    <w:p w14:paraId="668774B2" w14:textId="4F141089" w:rsidR="00537A28" w:rsidRPr="001F0B7A" w:rsidRDefault="0001210B" w:rsidP="00886980">
      <w:pPr>
        <w:pStyle w:val="Odsekzoznamu"/>
        <w:numPr>
          <w:ilvl w:val="0"/>
          <w:numId w:val="36"/>
        </w:numPr>
        <w:autoSpaceDE w:val="0"/>
        <w:autoSpaceDN w:val="0"/>
        <w:adjustRightInd w:val="0"/>
        <w:spacing w:after="0" w:line="240" w:lineRule="auto"/>
        <w:contextualSpacing w:val="0"/>
        <w:jc w:val="both"/>
        <w:rPr>
          <w:bCs/>
          <w:iCs/>
          <w:szCs w:val="24"/>
          <w:lang w:val="sk-SK"/>
        </w:rPr>
      </w:pPr>
      <w:r w:rsidRPr="004D30D7">
        <w:rPr>
          <w:lang w:val="sk-SK"/>
        </w:rPr>
        <w:t>Zápis o prevzatí dokončených stavebných prác podľa prílohy č. 2 tejto zmluvy, </w:t>
      </w:r>
    </w:p>
    <w:p w14:paraId="4027878C" w14:textId="77777777" w:rsidR="00537A28" w:rsidRPr="00886980" w:rsidRDefault="00537A28" w:rsidP="00886980">
      <w:pPr>
        <w:pStyle w:val="Odsekzoznamu"/>
        <w:numPr>
          <w:ilvl w:val="0"/>
          <w:numId w:val="36"/>
        </w:numPr>
        <w:autoSpaceDE w:val="0"/>
        <w:autoSpaceDN w:val="0"/>
        <w:adjustRightInd w:val="0"/>
        <w:spacing w:after="0" w:line="240" w:lineRule="auto"/>
        <w:contextualSpacing w:val="0"/>
        <w:jc w:val="both"/>
        <w:rPr>
          <w:lang w:val="sk-SK"/>
        </w:rPr>
      </w:pPr>
      <w:r w:rsidRPr="00886980">
        <w:rPr>
          <w:lang w:val="sk-SK"/>
        </w:rPr>
        <w:t>certifikáty a atesty skutočne zabudovaných výrobkov (osvedčenia, osvedčenia o zhode),</w:t>
      </w:r>
    </w:p>
    <w:p w14:paraId="4787E3E5" w14:textId="77777777" w:rsidR="00537A28" w:rsidRPr="00886980" w:rsidRDefault="00537A28" w:rsidP="00886980">
      <w:pPr>
        <w:pStyle w:val="Odsekzoznamu"/>
        <w:numPr>
          <w:ilvl w:val="0"/>
          <w:numId w:val="36"/>
        </w:numPr>
        <w:autoSpaceDE w:val="0"/>
        <w:autoSpaceDN w:val="0"/>
        <w:adjustRightInd w:val="0"/>
        <w:spacing w:after="0" w:line="240" w:lineRule="auto"/>
        <w:contextualSpacing w:val="0"/>
        <w:jc w:val="both"/>
        <w:rPr>
          <w:lang w:val="sk-SK"/>
        </w:rPr>
      </w:pPr>
      <w:r w:rsidRPr="00886980">
        <w:rPr>
          <w:lang w:val="sk-SK"/>
        </w:rPr>
        <w:t>stavebný denník o priebehu zhotovovania diela,</w:t>
      </w:r>
    </w:p>
    <w:p w14:paraId="21314DBB" w14:textId="77777777" w:rsidR="00F735B6" w:rsidRPr="00886980" w:rsidRDefault="00F735B6" w:rsidP="00886980">
      <w:pPr>
        <w:pStyle w:val="Odsekzoznamu"/>
        <w:numPr>
          <w:ilvl w:val="0"/>
          <w:numId w:val="36"/>
        </w:numPr>
        <w:autoSpaceDE w:val="0"/>
        <w:autoSpaceDN w:val="0"/>
        <w:adjustRightInd w:val="0"/>
        <w:spacing w:after="0" w:line="240" w:lineRule="auto"/>
        <w:contextualSpacing w:val="0"/>
        <w:jc w:val="both"/>
        <w:rPr>
          <w:lang w:val="sk-SK"/>
        </w:rPr>
      </w:pPr>
      <w:r w:rsidRPr="00886980">
        <w:rPr>
          <w:lang w:val="sk-SK"/>
        </w:rPr>
        <w:t>potvrdenia o likvidácii stavebného odpadu vydané príslušným zberným miestom.</w:t>
      </w:r>
    </w:p>
    <w:p w14:paraId="7648A801" w14:textId="5502EE4E" w:rsidR="00F735B6" w:rsidRPr="00F735B6" w:rsidRDefault="00F735B6" w:rsidP="00886980">
      <w:pPr>
        <w:pStyle w:val="Odsekzoznamu"/>
        <w:rPr>
          <w:lang w:val="sk-SK"/>
        </w:rPr>
      </w:pPr>
    </w:p>
    <w:p w14:paraId="4C439287" w14:textId="58BBA739" w:rsidR="0001210B" w:rsidRPr="004D30D7" w:rsidRDefault="0001210B" w:rsidP="00886980">
      <w:pPr>
        <w:pStyle w:val="Odsekzoznamu"/>
        <w:autoSpaceDE w:val="0"/>
        <w:autoSpaceDN w:val="0"/>
        <w:adjustRightInd w:val="0"/>
        <w:spacing w:after="0" w:line="240" w:lineRule="auto"/>
        <w:ind w:left="1290"/>
        <w:contextualSpacing w:val="0"/>
        <w:jc w:val="both"/>
        <w:rPr>
          <w:bCs/>
          <w:iCs/>
          <w:szCs w:val="24"/>
          <w:lang w:val="sk-SK"/>
        </w:rPr>
      </w:pPr>
      <w:r w:rsidRPr="004D30D7">
        <w:rPr>
          <w:lang w:val="sk-SK"/>
        </w:rPr>
        <w:t>Zhotoviteľ sa zaväzuje predložiť objednávateľovi všetky dokumenty v slovenskom jazyku</w:t>
      </w:r>
      <w:r w:rsidR="00CF1364" w:rsidRPr="004D30D7">
        <w:rPr>
          <w:lang w:val="sk-SK"/>
        </w:rPr>
        <w:t xml:space="preserve">. Ak bude potrebné zabezpečiť úradný preklad požadovaných dokladov </w:t>
      </w:r>
      <w:r w:rsidR="00A6708F">
        <w:rPr>
          <w:lang w:val="sk-SK"/>
        </w:rPr>
        <w:br/>
      </w:r>
      <w:r w:rsidR="00CF1364" w:rsidRPr="004D30D7">
        <w:rPr>
          <w:lang w:val="sk-SK"/>
        </w:rPr>
        <w:lastRenderedPageBreak/>
        <w:t xml:space="preserve">do slovenského jazyka, cena za úradný preklad už je zahrnutá v cene diela podľa čl. II. </w:t>
      </w:r>
      <w:r w:rsidR="008253EC" w:rsidRPr="004D30D7">
        <w:rPr>
          <w:lang w:val="sk-SK"/>
        </w:rPr>
        <w:t>b</w:t>
      </w:r>
      <w:r w:rsidR="00CF1364" w:rsidRPr="004D30D7">
        <w:rPr>
          <w:lang w:val="sk-SK"/>
        </w:rPr>
        <w:t>od 2.1. zmluvy.</w:t>
      </w:r>
    </w:p>
    <w:p w14:paraId="57591165" w14:textId="77777777" w:rsidR="0001210B" w:rsidRPr="004D30D7" w:rsidRDefault="0001210B" w:rsidP="00F3621A">
      <w:pPr>
        <w:pStyle w:val="Odsekzoznamu"/>
        <w:rPr>
          <w:lang w:val="sk-SK"/>
        </w:rPr>
      </w:pPr>
    </w:p>
    <w:p w14:paraId="0EFD2D0E" w14:textId="35AB34AE" w:rsidR="0001210B" w:rsidRPr="004D30D7" w:rsidRDefault="0001210B" w:rsidP="00284660">
      <w:pPr>
        <w:pStyle w:val="Odsekzoznamu"/>
        <w:numPr>
          <w:ilvl w:val="1"/>
          <w:numId w:val="2"/>
        </w:numPr>
        <w:spacing w:after="120" w:line="240" w:lineRule="auto"/>
        <w:ind w:left="709" w:hanging="709"/>
        <w:jc w:val="both"/>
        <w:rPr>
          <w:bCs/>
          <w:iCs/>
          <w:szCs w:val="24"/>
          <w:lang w:val="sk-SK"/>
        </w:rPr>
      </w:pPr>
      <w:r w:rsidRPr="004D30D7">
        <w:rPr>
          <w:lang w:val="sk-SK"/>
        </w:rPr>
        <w:t xml:space="preserve">Zhotoviteľ po zhotovení diela vyzve objednávateľa mailom alebo písomne najmenej 24 hod. vopred na jeho prevzatie v sídle objednávateľa. </w:t>
      </w:r>
      <w:r w:rsidRPr="004D30D7">
        <w:rPr>
          <w:bCs/>
          <w:iCs/>
          <w:szCs w:val="24"/>
          <w:lang w:val="sk-SK"/>
        </w:rPr>
        <w:t xml:space="preserve">Za riadne dokončené </w:t>
      </w:r>
      <w:r w:rsidR="0036417F" w:rsidRPr="004D30D7">
        <w:rPr>
          <w:bCs/>
          <w:iCs/>
          <w:szCs w:val="24"/>
          <w:lang w:val="sk-SK"/>
        </w:rPr>
        <w:t>d</w:t>
      </w:r>
      <w:r w:rsidRPr="004D30D7">
        <w:rPr>
          <w:bCs/>
          <w:iCs/>
          <w:szCs w:val="24"/>
          <w:lang w:val="sk-SK"/>
        </w:rPr>
        <w:t xml:space="preserve">ielo sa považuje </w:t>
      </w:r>
      <w:r w:rsidR="0036417F" w:rsidRPr="004D30D7">
        <w:rPr>
          <w:bCs/>
          <w:iCs/>
          <w:szCs w:val="24"/>
          <w:lang w:val="sk-SK"/>
        </w:rPr>
        <w:t>d</w:t>
      </w:r>
      <w:r w:rsidRPr="004D30D7">
        <w:rPr>
          <w:bCs/>
          <w:iCs/>
          <w:szCs w:val="24"/>
          <w:lang w:val="sk-SK"/>
        </w:rPr>
        <w:t xml:space="preserve">ielo dokončené bez </w:t>
      </w:r>
      <w:proofErr w:type="spellStart"/>
      <w:r w:rsidRPr="004D30D7">
        <w:rPr>
          <w:bCs/>
          <w:iCs/>
          <w:szCs w:val="24"/>
          <w:lang w:val="sk-SK"/>
        </w:rPr>
        <w:t>vád</w:t>
      </w:r>
      <w:proofErr w:type="spellEnd"/>
      <w:r w:rsidRPr="004D30D7">
        <w:rPr>
          <w:bCs/>
          <w:iCs/>
          <w:szCs w:val="24"/>
          <w:lang w:val="sk-SK"/>
        </w:rPr>
        <w:t xml:space="preserve"> a v súlade s Opisom predmetu zákazky, </w:t>
      </w:r>
      <w:r w:rsidR="00A6708F">
        <w:rPr>
          <w:bCs/>
          <w:iCs/>
          <w:szCs w:val="24"/>
          <w:lang w:val="sk-SK"/>
        </w:rPr>
        <w:t xml:space="preserve">touto </w:t>
      </w:r>
      <w:r w:rsidR="0036417F" w:rsidRPr="004D30D7">
        <w:rPr>
          <w:bCs/>
          <w:iCs/>
          <w:szCs w:val="24"/>
          <w:lang w:val="sk-SK"/>
        </w:rPr>
        <w:t>z</w:t>
      </w:r>
      <w:r w:rsidRPr="004D30D7">
        <w:rPr>
          <w:bCs/>
          <w:iCs/>
          <w:szCs w:val="24"/>
          <w:lang w:val="sk-SK"/>
        </w:rPr>
        <w:t>mluvou a </w:t>
      </w:r>
      <w:r w:rsidR="0036417F" w:rsidRPr="004D30D7">
        <w:rPr>
          <w:bCs/>
          <w:iCs/>
          <w:szCs w:val="24"/>
          <w:lang w:val="sk-SK"/>
        </w:rPr>
        <w:t>p</w:t>
      </w:r>
      <w:r w:rsidRPr="004D30D7">
        <w:rPr>
          <w:bCs/>
          <w:iCs/>
          <w:szCs w:val="24"/>
          <w:lang w:val="sk-SK"/>
        </w:rPr>
        <w:t>rávnymi predpismi.</w:t>
      </w:r>
    </w:p>
    <w:p w14:paraId="21B63200" w14:textId="77777777" w:rsidR="0001210B" w:rsidRPr="004D30D7" w:rsidRDefault="0001210B" w:rsidP="00284660">
      <w:pPr>
        <w:pStyle w:val="Odsekzoznamu"/>
        <w:spacing w:after="0" w:line="240" w:lineRule="auto"/>
        <w:ind w:left="709" w:right="369" w:hanging="709"/>
        <w:jc w:val="both"/>
        <w:rPr>
          <w:lang w:val="sk-SK"/>
        </w:rPr>
      </w:pPr>
    </w:p>
    <w:p w14:paraId="65A90184" w14:textId="77777777" w:rsidR="0001210B" w:rsidRPr="004D30D7" w:rsidRDefault="0001210B" w:rsidP="00284660">
      <w:pPr>
        <w:pStyle w:val="Odsekzoznamu"/>
        <w:numPr>
          <w:ilvl w:val="1"/>
          <w:numId w:val="2"/>
        </w:numPr>
        <w:spacing w:after="0" w:line="240" w:lineRule="auto"/>
        <w:ind w:left="709" w:right="369" w:hanging="709"/>
        <w:jc w:val="both"/>
        <w:rPr>
          <w:lang w:val="sk-SK"/>
        </w:rPr>
      </w:pPr>
      <w:r w:rsidRPr="004D30D7">
        <w:rPr>
          <w:lang w:val="sk-SK"/>
        </w:rPr>
        <w:t xml:space="preserve">Odovzdanie je dokonané momentom prevzatia diela na to povereným zamestnancom objednávateľa a podpísaním Zápisu o prevzatí dokončených stavebných prác podľa prílohy č. 2 tejto zmluvy. </w:t>
      </w:r>
    </w:p>
    <w:p w14:paraId="1FAC04CA" w14:textId="77777777" w:rsidR="00FA0369" w:rsidRPr="004D30D7" w:rsidRDefault="00FA0369" w:rsidP="00FA0369">
      <w:pPr>
        <w:pStyle w:val="Odsekzoznamu"/>
        <w:spacing w:after="0" w:line="240" w:lineRule="auto"/>
        <w:ind w:left="0" w:right="369"/>
        <w:jc w:val="both"/>
        <w:rPr>
          <w:lang w:val="sk-SK"/>
        </w:rPr>
      </w:pPr>
    </w:p>
    <w:p w14:paraId="25407913" w14:textId="77777777" w:rsidR="0001210B" w:rsidRPr="004D30D7" w:rsidRDefault="0001210B" w:rsidP="007960AA">
      <w:pPr>
        <w:pStyle w:val="Odsekzoznamu"/>
        <w:numPr>
          <w:ilvl w:val="1"/>
          <w:numId w:val="2"/>
        </w:numPr>
        <w:spacing w:after="0" w:line="240" w:lineRule="auto"/>
        <w:ind w:left="709" w:right="369" w:hanging="709"/>
        <w:jc w:val="both"/>
        <w:rPr>
          <w:bCs/>
          <w:iCs/>
          <w:szCs w:val="24"/>
          <w:lang w:val="sk-SK"/>
        </w:rPr>
      </w:pPr>
      <w:r w:rsidRPr="004D30D7">
        <w:rPr>
          <w:bCs/>
          <w:iCs/>
          <w:szCs w:val="24"/>
          <w:lang w:val="sk-SK"/>
        </w:rPr>
        <w:t xml:space="preserve">Dňom podpísania </w:t>
      </w:r>
      <w:r w:rsidRPr="004D30D7">
        <w:rPr>
          <w:lang w:val="sk-SK"/>
        </w:rPr>
        <w:t xml:space="preserve">Zápisu o prevzatí dokončených stavebných prác podľa prílohy č. 2 tejto zmluvy </w:t>
      </w:r>
      <w:r w:rsidRPr="004D30D7">
        <w:rPr>
          <w:bCs/>
          <w:iCs/>
          <w:szCs w:val="24"/>
          <w:lang w:val="sk-SK"/>
        </w:rPr>
        <w:t xml:space="preserve"> poverenými zástupcami oboch zmluvných strán podľa tohto článku prechádza na objednávateľa vlastníctvo k</w:t>
      </w:r>
      <w:r w:rsidRPr="004D30D7">
        <w:rPr>
          <w:rFonts w:cs="Calibri"/>
          <w:bCs/>
          <w:iCs/>
          <w:szCs w:val="24"/>
          <w:lang w:val="sk-SK"/>
        </w:rPr>
        <w:t> </w:t>
      </w:r>
      <w:r w:rsidRPr="004D30D7">
        <w:rPr>
          <w:bCs/>
          <w:iCs/>
          <w:szCs w:val="24"/>
          <w:lang w:val="sk-SK"/>
        </w:rPr>
        <w:t>dielu a nebezpečenstvo škody na diele.</w:t>
      </w:r>
    </w:p>
    <w:p w14:paraId="35719084" w14:textId="77777777" w:rsidR="0001210B" w:rsidRPr="004D30D7" w:rsidRDefault="0001210B" w:rsidP="00F3621A">
      <w:pPr>
        <w:pStyle w:val="Odsekzoznamu"/>
        <w:rPr>
          <w:lang w:val="sk-SK"/>
        </w:rPr>
      </w:pPr>
    </w:p>
    <w:p w14:paraId="60C1DDC9" w14:textId="77777777" w:rsidR="0001210B" w:rsidRPr="004D30D7" w:rsidRDefault="0001210B" w:rsidP="00A6708F">
      <w:pPr>
        <w:pStyle w:val="Odsekzoznamu"/>
        <w:numPr>
          <w:ilvl w:val="1"/>
          <w:numId w:val="2"/>
        </w:numPr>
        <w:spacing w:after="0" w:line="240" w:lineRule="auto"/>
        <w:ind w:left="709" w:right="369" w:hanging="709"/>
        <w:jc w:val="both"/>
        <w:rPr>
          <w:lang w:val="sk-SK"/>
        </w:rPr>
      </w:pPr>
      <w:r w:rsidRPr="004D30D7">
        <w:rPr>
          <w:lang w:val="sk-SK"/>
        </w:rPr>
        <w:t>Zmluvné termíny v bode 4.1. sú termíny najneskoršie prípustné a neprekročiteľné s výnimkou:</w:t>
      </w:r>
    </w:p>
    <w:p w14:paraId="08664CF4" w14:textId="77777777" w:rsidR="0001210B" w:rsidRPr="004D30D7" w:rsidRDefault="0001210B" w:rsidP="00132AAB">
      <w:pPr>
        <w:pStyle w:val="Odsekzoznamu"/>
        <w:rPr>
          <w:lang w:val="sk-SK"/>
        </w:rPr>
      </w:pPr>
    </w:p>
    <w:p w14:paraId="57A2D374" w14:textId="77777777" w:rsidR="0001210B" w:rsidRPr="004D30D7" w:rsidRDefault="0001210B" w:rsidP="00132AAB">
      <w:pPr>
        <w:pStyle w:val="Odsekzoznamu"/>
        <w:numPr>
          <w:ilvl w:val="2"/>
          <w:numId w:val="2"/>
        </w:numPr>
        <w:spacing w:after="0" w:line="240" w:lineRule="auto"/>
        <w:ind w:right="369" w:hanging="153"/>
        <w:jc w:val="both"/>
        <w:rPr>
          <w:lang w:val="sk-SK"/>
        </w:rPr>
      </w:pPr>
      <w:r w:rsidRPr="004D30D7">
        <w:rPr>
          <w:lang w:val="sk-SK"/>
        </w:rPr>
        <w:t>vyššej moci ako napr. neočakávané prírodné a iné javy</w:t>
      </w:r>
    </w:p>
    <w:p w14:paraId="1C96E66E" w14:textId="77777777" w:rsidR="0001210B" w:rsidRPr="004D30D7" w:rsidRDefault="0001210B" w:rsidP="00132AAB">
      <w:pPr>
        <w:pStyle w:val="Odsekzoznamu"/>
        <w:numPr>
          <w:ilvl w:val="2"/>
          <w:numId w:val="2"/>
        </w:numPr>
        <w:spacing w:after="0" w:line="240" w:lineRule="auto"/>
        <w:ind w:right="369" w:hanging="153"/>
        <w:jc w:val="both"/>
        <w:rPr>
          <w:lang w:val="sk-SK"/>
        </w:rPr>
      </w:pPr>
      <w:r w:rsidRPr="004D30D7">
        <w:rPr>
          <w:lang w:val="sk-SK"/>
        </w:rPr>
        <w:t>v prípade zmien a rozsahu podľa pokynov objednávateľa,</w:t>
      </w:r>
    </w:p>
    <w:p w14:paraId="6412C2E8" w14:textId="77777777" w:rsidR="0001210B" w:rsidRPr="004D30D7" w:rsidRDefault="0001210B" w:rsidP="00132AAB">
      <w:pPr>
        <w:pStyle w:val="Odsekzoznamu"/>
        <w:numPr>
          <w:ilvl w:val="2"/>
          <w:numId w:val="2"/>
        </w:numPr>
        <w:spacing w:after="0" w:line="240" w:lineRule="auto"/>
        <w:ind w:left="1418" w:right="369" w:hanging="851"/>
        <w:jc w:val="both"/>
        <w:rPr>
          <w:lang w:val="sk-SK"/>
        </w:rPr>
      </w:pPr>
      <w:r w:rsidRPr="004D30D7">
        <w:rPr>
          <w:lang w:val="sk-SK"/>
        </w:rPr>
        <w:t>vydania príkazov a zákazov štátnych alebo miestnych správnych orgánov alebo vyvolané situáciou u objednávateľa.</w:t>
      </w:r>
    </w:p>
    <w:p w14:paraId="3ECC19EB" w14:textId="77777777" w:rsidR="0001210B" w:rsidRPr="004D30D7" w:rsidRDefault="0001210B" w:rsidP="00132AAB">
      <w:pPr>
        <w:spacing w:after="0" w:line="240" w:lineRule="auto"/>
        <w:ind w:right="369"/>
        <w:jc w:val="both"/>
        <w:rPr>
          <w:lang w:val="sk-SK"/>
        </w:rPr>
      </w:pPr>
    </w:p>
    <w:p w14:paraId="44F2089D" w14:textId="583A7CD8" w:rsidR="005E509E" w:rsidRPr="004D30D7" w:rsidRDefault="005E509E" w:rsidP="00886980">
      <w:pPr>
        <w:pStyle w:val="Odsekzoznamu"/>
        <w:spacing w:after="0" w:line="240" w:lineRule="auto"/>
        <w:ind w:left="567" w:right="369"/>
        <w:jc w:val="both"/>
        <w:rPr>
          <w:lang w:val="sk-SK"/>
        </w:rPr>
      </w:pPr>
      <w:r>
        <w:rPr>
          <w:lang w:val="sk-SK"/>
        </w:rPr>
        <w:t>L</w:t>
      </w:r>
      <w:r w:rsidR="0001210B" w:rsidRPr="004D30D7">
        <w:rPr>
          <w:lang w:val="sk-SK"/>
        </w:rPr>
        <w:t>ehot</w:t>
      </w:r>
      <w:r>
        <w:rPr>
          <w:lang w:val="sk-SK"/>
        </w:rPr>
        <w:t>a</w:t>
      </w:r>
      <w:r w:rsidR="0001210B" w:rsidRPr="004D30D7">
        <w:rPr>
          <w:lang w:val="sk-SK"/>
        </w:rPr>
        <w:t xml:space="preserve"> plnenia</w:t>
      </w:r>
      <w:r>
        <w:rPr>
          <w:lang w:val="sk-SK"/>
        </w:rPr>
        <w:t xml:space="preserve"> podľa bodu 4.1.2 tohto článku sa v súlade s bodom 4.6 predĺži o dobu, </w:t>
      </w:r>
      <w:r w:rsidR="0001210B" w:rsidRPr="004D30D7">
        <w:rPr>
          <w:lang w:val="sk-SK"/>
        </w:rPr>
        <w:t xml:space="preserve">počas ktorej zhotoviteľ preukázateľne nemohol </w:t>
      </w:r>
      <w:r>
        <w:rPr>
          <w:lang w:val="sk-SK"/>
        </w:rPr>
        <w:t>bez vlastného zavinenia vykonávať</w:t>
      </w:r>
      <w:r w:rsidRPr="004D30D7">
        <w:rPr>
          <w:lang w:val="sk-SK"/>
        </w:rPr>
        <w:t xml:space="preserve"> </w:t>
      </w:r>
      <w:r>
        <w:rPr>
          <w:lang w:val="sk-SK"/>
        </w:rPr>
        <w:t>práce na diele. Akákoľvek zmena lehoty plnenia je možná len na základe písomného a očíslovaného dodatku k tejto zmluve.</w:t>
      </w:r>
    </w:p>
    <w:p w14:paraId="429D4D97" w14:textId="77777777" w:rsidR="0001210B" w:rsidRPr="001F0B7A" w:rsidRDefault="0001210B" w:rsidP="001F0B7A">
      <w:pPr>
        <w:pStyle w:val="Odsekzoznamu"/>
        <w:spacing w:after="0" w:line="240" w:lineRule="auto"/>
        <w:ind w:left="567" w:right="369"/>
        <w:jc w:val="both"/>
        <w:rPr>
          <w:lang w:val="sk-SK"/>
        </w:rPr>
      </w:pPr>
    </w:p>
    <w:p w14:paraId="27B67113" w14:textId="67A9BCCC" w:rsidR="0001210B" w:rsidRPr="004D30D7" w:rsidRDefault="0001210B" w:rsidP="00FA0369">
      <w:pPr>
        <w:pStyle w:val="Odsekzoznamu"/>
        <w:numPr>
          <w:ilvl w:val="1"/>
          <w:numId w:val="2"/>
        </w:numPr>
        <w:spacing w:after="0" w:line="240" w:lineRule="auto"/>
        <w:ind w:left="567" w:right="369" w:hanging="567"/>
        <w:jc w:val="both"/>
        <w:rPr>
          <w:lang w:val="sk-SK"/>
        </w:rPr>
      </w:pPr>
      <w:r w:rsidRPr="004D30D7">
        <w:rPr>
          <w:lang w:val="sk-SK"/>
        </w:rPr>
        <w:t xml:space="preserve">V prípade, ak bude mať dielo k dátumu jeho prevzatia podľa Zápisu o prevzatí dokončených stavebných prác podľa prílohy č. 2 tejto zmluvy zjavné </w:t>
      </w:r>
      <w:proofErr w:type="spellStart"/>
      <w:r w:rsidRPr="004D30D7">
        <w:rPr>
          <w:lang w:val="sk-SK"/>
        </w:rPr>
        <w:t>vady</w:t>
      </w:r>
      <w:proofErr w:type="spellEnd"/>
      <w:r w:rsidRPr="004D30D7">
        <w:rPr>
          <w:lang w:val="sk-SK"/>
        </w:rPr>
        <w:t>, ktoré bránia užívaniu diela</w:t>
      </w:r>
      <w:r w:rsidR="009000FC">
        <w:rPr>
          <w:lang w:val="sk-SK"/>
        </w:rPr>
        <w:t>,</w:t>
      </w:r>
      <w:r w:rsidRPr="004D30D7">
        <w:rPr>
          <w:lang w:val="sk-SK"/>
        </w:rPr>
        <w:t xml:space="preserve"> zistené v rámci preberacieho konania podľa tohto článku, má sa za to, že zhotoviteľ sa dostal do omeškania s riadnym a včasným plnením k</w:t>
      </w:r>
      <w:r w:rsidRPr="004D30D7">
        <w:rPr>
          <w:rFonts w:cs="Calibri"/>
          <w:lang w:val="sk-SK"/>
        </w:rPr>
        <w:t> </w:t>
      </w:r>
      <w:r w:rsidRPr="004D30D7">
        <w:rPr>
          <w:lang w:val="sk-SK"/>
        </w:rPr>
        <w:t>d</w:t>
      </w:r>
      <w:r w:rsidRPr="004D30D7">
        <w:rPr>
          <w:rFonts w:cs="Proba Pro"/>
          <w:lang w:val="sk-SK"/>
        </w:rPr>
        <w:t>á</w:t>
      </w:r>
      <w:r w:rsidRPr="004D30D7">
        <w:rPr>
          <w:lang w:val="sk-SK"/>
        </w:rPr>
        <w:t xml:space="preserve">tumu uplynutia lehoty plnenia. Objednávateľ uvedie </w:t>
      </w:r>
      <w:proofErr w:type="spellStart"/>
      <w:r w:rsidRPr="004D30D7">
        <w:rPr>
          <w:lang w:val="sk-SK"/>
        </w:rPr>
        <w:t>vady</w:t>
      </w:r>
      <w:proofErr w:type="spellEnd"/>
      <w:r w:rsidRPr="004D30D7">
        <w:rPr>
          <w:lang w:val="sk-SK"/>
        </w:rPr>
        <w:t xml:space="preserve"> v prílohe č. 2 tejto zmluvy bez jej podpísania. Odstránenie vytknutých </w:t>
      </w:r>
      <w:proofErr w:type="spellStart"/>
      <w:r w:rsidRPr="004D30D7">
        <w:rPr>
          <w:lang w:val="sk-SK"/>
        </w:rPr>
        <w:t>vád</w:t>
      </w:r>
      <w:proofErr w:type="spellEnd"/>
      <w:r w:rsidRPr="004D30D7">
        <w:rPr>
          <w:lang w:val="sk-SK"/>
        </w:rPr>
        <w:t xml:space="preserve"> zhotoviteľom a</w:t>
      </w:r>
      <w:r w:rsidRPr="004D30D7">
        <w:rPr>
          <w:rFonts w:cs="Calibri"/>
          <w:lang w:val="sk-SK"/>
        </w:rPr>
        <w:t> </w:t>
      </w:r>
      <w:r w:rsidRPr="004D30D7">
        <w:rPr>
          <w:lang w:val="sk-SK"/>
        </w:rPr>
        <w:t>n</w:t>
      </w:r>
      <w:r w:rsidRPr="004D30D7">
        <w:rPr>
          <w:rFonts w:cs="Proba Pro"/>
          <w:lang w:val="sk-SK"/>
        </w:rPr>
        <w:t>á</w:t>
      </w:r>
      <w:r w:rsidRPr="004D30D7">
        <w:rPr>
          <w:lang w:val="sk-SK"/>
        </w:rPr>
        <w:t>sledn</w:t>
      </w:r>
      <w:r w:rsidRPr="004D30D7">
        <w:rPr>
          <w:rFonts w:cs="Proba Pro"/>
          <w:lang w:val="sk-SK"/>
        </w:rPr>
        <w:t>é</w:t>
      </w:r>
      <w:r w:rsidRPr="004D30D7">
        <w:rPr>
          <w:lang w:val="sk-SK"/>
        </w:rPr>
        <w:t xml:space="preserve"> vydanie nového Zápisu o prevzatí dokončených stavebných prác podľa prílohy č. 2 tejto zmluvy pod</w:t>
      </w:r>
      <w:r w:rsidRPr="004D30D7">
        <w:rPr>
          <w:rFonts w:cs="Proba Pro"/>
          <w:lang w:val="sk-SK"/>
        </w:rPr>
        <w:t>ľ</w:t>
      </w:r>
      <w:r w:rsidRPr="004D30D7">
        <w:rPr>
          <w:lang w:val="sk-SK"/>
        </w:rPr>
        <w:t>a tohto článku zhotoviteľa nezbavuje zodpovednosti za škodu a omeškanie a objednávateľa nezbavuje nároku na zmluvnú pokutu za omeškanie zhotoviteľa podľa čl. 6 bod 6.1</w:t>
      </w:r>
      <w:r w:rsidR="0036417F" w:rsidRPr="004D30D7">
        <w:rPr>
          <w:lang w:val="sk-SK"/>
        </w:rPr>
        <w:t>.</w:t>
      </w:r>
      <w:r w:rsidRPr="004D30D7">
        <w:rPr>
          <w:lang w:val="sk-SK"/>
        </w:rPr>
        <w:t xml:space="preserve"> tejto zmluvy s povinnosťou plniť riadne a včas v</w:t>
      </w:r>
      <w:r w:rsidRPr="004D30D7">
        <w:rPr>
          <w:rFonts w:cs="Calibri"/>
          <w:lang w:val="sk-SK"/>
        </w:rPr>
        <w:t> </w:t>
      </w:r>
      <w:r w:rsidRPr="004D30D7">
        <w:rPr>
          <w:lang w:val="sk-SK"/>
        </w:rPr>
        <w:t xml:space="preserve">lehote plnenia. </w:t>
      </w:r>
    </w:p>
    <w:p w14:paraId="1D1CA9DD" w14:textId="77777777" w:rsidR="0001210B" w:rsidRPr="004D30D7" w:rsidRDefault="0001210B" w:rsidP="00D466E6">
      <w:pPr>
        <w:pStyle w:val="Odsekzoznamu"/>
        <w:rPr>
          <w:highlight w:val="yellow"/>
          <w:lang w:val="sk-SK"/>
        </w:rPr>
      </w:pPr>
    </w:p>
    <w:p w14:paraId="6FAD5375" w14:textId="511459D4" w:rsidR="0001210B" w:rsidRPr="004D30D7" w:rsidRDefault="0001210B" w:rsidP="00D466E6">
      <w:pPr>
        <w:pStyle w:val="Odsekzoznamu"/>
        <w:numPr>
          <w:ilvl w:val="1"/>
          <w:numId w:val="2"/>
        </w:numPr>
        <w:spacing w:after="0" w:line="240" w:lineRule="auto"/>
        <w:ind w:left="567" w:right="369" w:hanging="567"/>
        <w:jc w:val="both"/>
        <w:rPr>
          <w:lang w:val="sk-SK"/>
        </w:rPr>
      </w:pPr>
      <w:r w:rsidRPr="004D30D7">
        <w:rPr>
          <w:lang w:val="sk-SK"/>
        </w:rPr>
        <w:t>V</w:t>
      </w:r>
      <w:r w:rsidRPr="004D30D7">
        <w:rPr>
          <w:rFonts w:cs="Calibri"/>
          <w:lang w:val="sk-SK"/>
        </w:rPr>
        <w:t> </w:t>
      </w:r>
      <w:r w:rsidRPr="004D30D7">
        <w:rPr>
          <w:lang w:val="sk-SK"/>
        </w:rPr>
        <w:t>pr</w:t>
      </w:r>
      <w:r w:rsidRPr="004D30D7">
        <w:rPr>
          <w:rFonts w:cs="Proba Pro"/>
          <w:lang w:val="sk-SK"/>
        </w:rPr>
        <w:t>í</w:t>
      </w:r>
      <w:r w:rsidRPr="004D30D7">
        <w:rPr>
          <w:lang w:val="sk-SK"/>
        </w:rPr>
        <w:t>pade, ak objedn</w:t>
      </w:r>
      <w:r w:rsidRPr="004D30D7">
        <w:rPr>
          <w:rFonts w:cs="Proba Pro"/>
          <w:lang w:val="sk-SK"/>
        </w:rPr>
        <w:t>á</w:t>
      </w:r>
      <w:r w:rsidRPr="004D30D7">
        <w:rPr>
          <w:lang w:val="sk-SK"/>
        </w:rPr>
        <w:t>vate</w:t>
      </w:r>
      <w:r w:rsidRPr="004D30D7">
        <w:rPr>
          <w:rFonts w:cs="Proba Pro"/>
          <w:lang w:val="sk-SK"/>
        </w:rPr>
        <w:t>ľ</w:t>
      </w:r>
      <w:r w:rsidRPr="004D30D7">
        <w:rPr>
          <w:lang w:val="sk-SK"/>
        </w:rPr>
        <w:t xml:space="preserve"> podpíše Zápis o prevzatí dokončených stavebných prác podľa prílohy č. 2 tejto zmluvy</w:t>
      </w:r>
      <w:r w:rsidRPr="004D30D7" w:rsidDel="007960AA">
        <w:rPr>
          <w:lang w:val="sk-SK"/>
        </w:rPr>
        <w:t xml:space="preserve"> </w:t>
      </w:r>
      <w:r w:rsidRPr="004D30D7">
        <w:rPr>
          <w:lang w:val="sk-SK"/>
        </w:rPr>
        <w:t>s</w:t>
      </w:r>
      <w:r w:rsidRPr="004D30D7">
        <w:rPr>
          <w:rFonts w:cs="Calibri"/>
          <w:lang w:val="sk-SK"/>
        </w:rPr>
        <w:t> </w:t>
      </w:r>
      <w:r w:rsidRPr="004D30D7">
        <w:rPr>
          <w:lang w:val="sk-SK"/>
        </w:rPr>
        <w:t xml:space="preserve">uvedením </w:t>
      </w:r>
      <w:r w:rsidRPr="004D30D7">
        <w:rPr>
          <w:rFonts w:cs="Calibri"/>
          <w:lang w:val="sk-SK"/>
        </w:rPr>
        <w:t> </w:t>
      </w:r>
      <w:proofErr w:type="spellStart"/>
      <w:r w:rsidRPr="004D30D7">
        <w:rPr>
          <w:lang w:val="sk-SK"/>
        </w:rPr>
        <w:t>v</w:t>
      </w:r>
      <w:r w:rsidRPr="004D30D7">
        <w:rPr>
          <w:rFonts w:cs="Proba Pro"/>
          <w:lang w:val="sk-SK"/>
        </w:rPr>
        <w:t>á</w:t>
      </w:r>
      <w:r w:rsidRPr="004D30D7">
        <w:rPr>
          <w:lang w:val="sk-SK"/>
        </w:rPr>
        <w:t>d</w:t>
      </w:r>
      <w:proofErr w:type="spellEnd"/>
      <w:r w:rsidRPr="004D30D7">
        <w:rPr>
          <w:lang w:val="sk-SK"/>
        </w:rPr>
        <w:t xml:space="preserve"> a nedorobkov, ktor</w:t>
      </w:r>
      <w:r w:rsidRPr="004D30D7">
        <w:rPr>
          <w:rFonts w:cs="Proba Pro"/>
          <w:lang w:val="sk-SK"/>
        </w:rPr>
        <w:t>é</w:t>
      </w:r>
      <w:r w:rsidRPr="004D30D7">
        <w:rPr>
          <w:lang w:val="sk-SK"/>
        </w:rPr>
        <w:t xml:space="preserve"> nebr</w:t>
      </w:r>
      <w:r w:rsidRPr="004D30D7">
        <w:rPr>
          <w:rFonts w:cs="Proba Pro"/>
          <w:lang w:val="sk-SK"/>
        </w:rPr>
        <w:t>á</w:t>
      </w:r>
      <w:r w:rsidRPr="004D30D7">
        <w:rPr>
          <w:lang w:val="sk-SK"/>
        </w:rPr>
        <w:t>nia u</w:t>
      </w:r>
      <w:r w:rsidRPr="004D30D7">
        <w:rPr>
          <w:rFonts w:cs="Proba Pro"/>
          <w:lang w:val="sk-SK"/>
        </w:rPr>
        <w:t>ží</w:t>
      </w:r>
      <w:r w:rsidRPr="004D30D7">
        <w:rPr>
          <w:lang w:val="sk-SK"/>
        </w:rPr>
        <w:t>vaniu diela, objedn</w:t>
      </w:r>
      <w:r w:rsidRPr="004D30D7">
        <w:rPr>
          <w:rFonts w:cs="Proba Pro"/>
          <w:lang w:val="sk-SK"/>
        </w:rPr>
        <w:t>á</w:t>
      </w:r>
      <w:r w:rsidRPr="004D30D7">
        <w:rPr>
          <w:lang w:val="sk-SK"/>
        </w:rPr>
        <w:t>vate</w:t>
      </w:r>
      <w:r w:rsidRPr="004D30D7">
        <w:rPr>
          <w:rFonts w:cs="Proba Pro"/>
          <w:lang w:val="sk-SK"/>
        </w:rPr>
        <w:t>ľ</w:t>
      </w:r>
      <w:r w:rsidRPr="004D30D7">
        <w:rPr>
          <w:lang w:val="sk-SK"/>
        </w:rPr>
        <w:t xml:space="preserve"> ur</w:t>
      </w:r>
      <w:r w:rsidRPr="004D30D7">
        <w:rPr>
          <w:rFonts w:cs="Proba Pro"/>
          <w:lang w:val="sk-SK"/>
        </w:rPr>
        <w:t>čí</w:t>
      </w:r>
      <w:r w:rsidRPr="004D30D7">
        <w:rPr>
          <w:lang w:val="sk-SK"/>
        </w:rPr>
        <w:t xml:space="preserve"> v prílohe č. 2 tejto zmluvy zhotovite</w:t>
      </w:r>
      <w:r w:rsidRPr="004D30D7">
        <w:rPr>
          <w:rFonts w:cs="Proba Pro"/>
          <w:lang w:val="sk-SK"/>
        </w:rPr>
        <w:t>ľ</w:t>
      </w:r>
      <w:r w:rsidRPr="004D30D7">
        <w:rPr>
          <w:lang w:val="sk-SK"/>
        </w:rPr>
        <w:t>ovi primeran</w:t>
      </w:r>
      <w:r w:rsidRPr="004D30D7">
        <w:rPr>
          <w:rFonts w:cs="Proba Pro"/>
          <w:lang w:val="sk-SK"/>
        </w:rPr>
        <w:t>ú</w:t>
      </w:r>
      <w:r w:rsidRPr="004D30D7">
        <w:rPr>
          <w:lang w:val="sk-SK"/>
        </w:rPr>
        <w:t xml:space="preserve"> lehotu </w:t>
      </w:r>
      <w:r w:rsidR="00A514D4">
        <w:rPr>
          <w:lang w:val="sk-SK"/>
        </w:rPr>
        <w:br/>
      </w:r>
      <w:r w:rsidRPr="004D30D7">
        <w:rPr>
          <w:lang w:val="sk-SK"/>
        </w:rPr>
        <w:t>na odstr</w:t>
      </w:r>
      <w:r w:rsidRPr="004D30D7">
        <w:rPr>
          <w:rFonts w:cs="Proba Pro"/>
          <w:lang w:val="sk-SK"/>
        </w:rPr>
        <w:t>á</w:t>
      </w:r>
      <w:r w:rsidRPr="004D30D7">
        <w:rPr>
          <w:lang w:val="sk-SK"/>
        </w:rPr>
        <w:t>nenie t</w:t>
      </w:r>
      <w:r w:rsidRPr="004D30D7">
        <w:rPr>
          <w:rFonts w:cs="Proba Pro"/>
          <w:lang w:val="sk-SK"/>
        </w:rPr>
        <w:t>ý</w:t>
      </w:r>
      <w:r w:rsidRPr="004D30D7">
        <w:rPr>
          <w:lang w:val="sk-SK"/>
        </w:rPr>
        <w:t xml:space="preserve">chto </w:t>
      </w:r>
      <w:proofErr w:type="spellStart"/>
      <w:r w:rsidRPr="004D30D7">
        <w:rPr>
          <w:lang w:val="sk-SK"/>
        </w:rPr>
        <w:t>v</w:t>
      </w:r>
      <w:r w:rsidRPr="004D30D7">
        <w:rPr>
          <w:rFonts w:cs="Proba Pro"/>
          <w:lang w:val="sk-SK"/>
        </w:rPr>
        <w:t>á</w:t>
      </w:r>
      <w:r w:rsidRPr="004D30D7">
        <w:rPr>
          <w:lang w:val="sk-SK"/>
        </w:rPr>
        <w:t>d</w:t>
      </w:r>
      <w:proofErr w:type="spellEnd"/>
      <w:r w:rsidRPr="004D30D7">
        <w:rPr>
          <w:lang w:val="sk-SK"/>
        </w:rPr>
        <w:t xml:space="preserve"> a</w:t>
      </w:r>
      <w:r w:rsidRPr="004D30D7">
        <w:rPr>
          <w:rFonts w:cs="Calibri"/>
          <w:lang w:val="sk-SK"/>
        </w:rPr>
        <w:t> </w:t>
      </w:r>
      <w:r w:rsidRPr="004D30D7">
        <w:rPr>
          <w:lang w:val="sk-SK"/>
        </w:rPr>
        <w:t>nedorobkov. Pokia</w:t>
      </w:r>
      <w:r w:rsidRPr="004D30D7">
        <w:rPr>
          <w:rFonts w:cs="Proba Pro"/>
          <w:lang w:val="sk-SK"/>
        </w:rPr>
        <w:t>ľ</w:t>
      </w:r>
      <w:r w:rsidRPr="004D30D7">
        <w:rPr>
          <w:lang w:val="sk-SK"/>
        </w:rPr>
        <w:t xml:space="preserve"> zhotoviteľ neodstráni </w:t>
      </w:r>
      <w:proofErr w:type="spellStart"/>
      <w:r w:rsidRPr="004D30D7">
        <w:rPr>
          <w:lang w:val="sk-SK"/>
        </w:rPr>
        <w:t>vady</w:t>
      </w:r>
      <w:proofErr w:type="spellEnd"/>
      <w:r w:rsidRPr="004D30D7">
        <w:rPr>
          <w:lang w:val="sk-SK"/>
        </w:rPr>
        <w:t xml:space="preserve"> a</w:t>
      </w:r>
      <w:r w:rsidRPr="004D30D7">
        <w:rPr>
          <w:rFonts w:cs="Calibri"/>
          <w:lang w:val="sk-SK"/>
        </w:rPr>
        <w:t> </w:t>
      </w:r>
      <w:r w:rsidRPr="004D30D7">
        <w:rPr>
          <w:lang w:val="sk-SK"/>
        </w:rPr>
        <w:t>nedorobky v</w:t>
      </w:r>
      <w:r w:rsidRPr="004D30D7">
        <w:rPr>
          <w:rFonts w:cs="Calibri"/>
          <w:lang w:val="sk-SK"/>
        </w:rPr>
        <w:t> </w:t>
      </w:r>
      <w:r w:rsidRPr="004D30D7">
        <w:rPr>
          <w:lang w:val="sk-SK"/>
        </w:rPr>
        <w:t>tejto dodato</w:t>
      </w:r>
      <w:r w:rsidRPr="004D30D7">
        <w:rPr>
          <w:rFonts w:cs="Proba Pro"/>
          <w:lang w:val="sk-SK"/>
        </w:rPr>
        <w:t>č</w:t>
      </w:r>
      <w:r w:rsidRPr="004D30D7">
        <w:rPr>
          <w:lang w:val="sk-SK"/>
        </w:rPr>
        <w:t>nej lehote</w:t>
      </w:r>
      <w:r w:rsidR="00A514D4">
        <w:rPr>
          <w:lang w:val="sk-SK"/>
        </w:rPr>
        <w:t>,</w:t>
      </w:r>
      <w:r w:rsidRPr="004D30D7">
        <w:rPr>
          <w:lang w:val="sk-SK"/>
        </w:rPr>
        <w:t xml:space="preserve"> vznik</w:t>
      </w:r>
      <w:r w:rsidRPr="004D30D7">
        <w:rPr>
          <w:rFonts w:cs="Proba Pro"/>
          <w:lang w:val="sk-SK"/>
        </w:rPr>
        <w:t>á</w:t>
      </w:r>
      <w:r w:rsidRPr="004D30D7">
        <w:rPr>
          <w:lang w:val="sk-SK"/>
        </w:rPr>
        <w:t xml:space="preserve"> objedn</w:t>
      </w:r>
      <w:r w:rsidRPr="004D30D7">
        <w:rPr>
          <w:rFonts w:cs="Proba Pro"/>
          <w:lang w:val="sk-SK"/>
        </w:rPr>
        <w:t>á</w:t>
      </w:r>
      <w:r w:rsidRPr="004D30D7">
        <w:rPr>
          <w:lang w:val="sk-SK"/>
        </w:rPr>
        <w:t>vate</w:t>
      </w:r>
      <w:r w:rsidRPr="004D30D7">
        <w:rPr>
          <w:rFonts w:cs="Proba Pro"/>
          <w:lang w:val="sk-SK"/>
        </w:rPr>
        <w:t>ľ</w:t>
      </w:r>
      <w:r w:rsidRPr="004D30D7">
        <w:rPr>
          <w:lang w:val="sk-SK"/>
        </w:rPr>
        <w:t>ovi n</w:t>
      </w:r>
      <w:r w:rsidRPr="004D30D7">
        <w:rPr>
          <w:rFonts w:cs="Proba Pro"/>
          <w:lang w:val="sk-SK"/>
        </w:rPr>
        <w:t>á</w:t>
      </w:r>
      <w:r w:rsidRPr="004D30D7">
        <w:rPr>
          <w:lang w:val="sk-SK"/>
        </w:rPr>
        <w:t>rok na z</w:t>
      </w:r>
      <w:r w:rsidRPr="004D30D7">
        <w:rPr>
          <w:rFonts w:cs="Proba Pro"/>
          <w:lang w:val="sk-SK"/>
        </w:rPr>
        <w:t>a</w:t>
      </w:r>
      <w:r w:rsidRPr="004D30D7">
        <w:rPr>
          <w:lang w:val="sk-SK"/>
        </w:rPr>
        <w:t>platenie zmluvnej pokuty vo v</w:t>
      </w:r>
      <w:r w:rsidRPr="004D30D7">
        <w:rPr>
          <w:rFonts w:cs="Proba Pro"/>
          <w:lang w:val="sk-SK"/>
        </w:rPr>
        <w:t>ýš</w:t>
      </w:r>
      <w:r w:rsidRPr="004D30D7">
        <w:rPr>
          <w:lang w:val="sk-SK"/>
        </w:rPr>
        <w:t>ke 1</w:t>
      </w:r>
      <w:r w:rsidR="00477D28" w:rsidRPr="004D30D7">
        <w:rPr>
          <w:lang w:val="sk-SK"/>
        </w:rPr>
        <w:t>000</w:t>
      </w:r>
      <w:r w:rsidRPr="004D30D7">
        <w:rPr>
          <w:lang w:val="sk-SK"/>
        </w:rPr>
        <w:t xml:space="preserve"> € za ka</w:t>
      </w:r>
      <w:r w:rsidRPr="004D30D7">
        <w:rPr>
          <w:rFonts w:cs="Proba Pro"/>
          <w:lang w:val="sk-SK"/>
        </w:rPr>
        <w:t>ž</w:t>
      </w:r>
      <w:r w:rsidRPr="004D30D7">
        <w:rPr>
          <w:lang w:val="sk-SK"/>
        </w:rPr>
        <w:t>d</w:t>
      </w:r>
      <w:r w:rsidRPr="004D30D7">
        <w:rPr>
          <w:rFonts w:cs="Proba Pro"/>
          <w:lang w:val="sk-SK"/>
        </w:rPr>
        <w:t>ý</w:t>
      </w:r>
      <w:r w:rsidRPr="004D30D7">
        <w:rPr>
          <w:lang w:val="sk-SK"/>
        </w:rPr>
        <w:t xml:space="preserve"> aj za</w:t>
      </w:r>
      <w:r w:rsidRPr="004D30D7">
        <w:rPr>
          <w:rFonts w:cs="Proba Pro"/>
          <w:lang w:val="sk-SK"/>
        </w:rPr>
        <w:t>č</w:t>
      </w:r>
      <w:r w:rsidRPr="004D30D7">
        <w:rPr>
          <w:lang w:val="sk-SK"/>
        </w:rPr>
        <w:t>at</w:t>
      </w:r>
      <w:r w:rsidRPr="004D30D7">
        <w:rPr>
          <w:rFonts w:cs="Proba Pro"/>
          <w:lang w:val="sk-SK"/>
        </w:rPr>
        <w:t>ý</w:t>
      </w:r>
      <w:r w:rsidRPr="004D30D7">
        <w:rPr>
          <w:lang w:val="sk-SK"/>
        </w:rPr>
        <w:t xml:space="preserve"> de</w:t>
      </w:r>
      <w:r w:rsidRPr="004D30D7">
        <w:rPr>
          <w:rFonts w:cs="Proba Pro"/>
          <w:lang w:val="sk-SK"/>
        </w:rPr>
        <w:t>ň</w:t>
      </w:r>
      <w:r w:rsidRPr="004D30D7">
        <w:rPr>
          <w:lang w:val="sk-SK"/>
        </w:rPr>
        <w:t xml:space="preserve"> ome</w:t>
      </w:r>
      <w:r w:rsidRPr="004D30D7">
        <w:rPr>
          <w:rFonts w:cs="Proba Pro"/>
          <w:lang w:val="sk-SK"/>
        </w:rPr>
        <w:t>š</w:t>
      </w:r>
      <w:r w:rsidRPr="004D30D7">
        <w:rPr>
          <w:lang w:val="sk-SK"/>
        </w:rPr>
        <w:t>kania. V</w:t>
      </w:r>
      <w:r w:rsidRPr="004D30D7">
        <w:rPr>
          <w:rFonts w:cs="Calibri"/>
          <w:lang w:val="sk-SK"/>
        </w:rPr>
        <w:t> </w:t>
      </w:r>
      <w:r w:rsidRPr="004D30D7">
        <w:rPr>
          <w:lang w:val="sk-SK"/>
        </w:rPr>
        <w:t>pr</w:t>
      </w:r>
      <w:r w:rsidRPr="004D30D7">
        <w:rPr>
          <w:rFonts w:cs="Proba Pro"/>
          <w:lang w:val="sk-SK"/>
        </w:rPr>
        <w:t>í</w:t>
      </w:r>
      <w:r w:rsidRPr="004D30D7">
        <w:rPr>
          <w:lang w:val="sk-SK"/>
        </w:rPr>
        <w:t>pade, ak vznikne objednávateľovi škoda v</w:t>
      </w:r>
      <w:r w:rsidRPr="004D30D7">
        <w:rPr>
          <w:rFonts w:cs="Calibri"/>
          <w:lang w:val="sk-SK"/>
        </w:rPr>
        <w:t> </w:t>
      </w:r>
      <w:r w:rsidRPr="004D30D7">
        <w:rPr>
          <w:lang w:val="sk-SK"/>
        </w:rPr>
        <w:t>d</w:t>
      </w:r>
      <w:r w:rsidRPr="004D30D7">
        <w:rPr>
          <w:rFonts w:cs="Proba Pro"/>
          <w:lang w:val="sk-SK"/>
        </w:rPr>
        <w:t>ô</w:t>
      </w:r>
      <w:r w:rsidRPr="004D30D7">
        <w:rPr>
          <w:lang w:val="sk-SK"/>
        </w:rPr>
        <w:t>sledku u</w:t>
      </w:r>
      <w:r w:rsidRPr="004D30D7">
        <w:rPr>
          <w:rFonts w:cs="Proba Pro"/>
          <w:lang w:val="sk-SK"/>
        </w:rPr>
        <w:t>ží</w:t>
      </w:r>
      <w:r w:rsidRPr="004D30D7">
        <w:rPr>
          <w:lang w:val="sk-SK"/>
        </w:rPr>
        <w:t>vania diela s</w:t>
      </w:r>
      <w:r w:rsidRPr="004D30D7">
        <w:rPr>
          <w:rFonts w:cs="Calibri"/>
          <w:lang w:val="sk-SK"/>
        </w:rPr>
        <w:t> </w:t>
      </w:r>
      <w:proofErr w:type="spellStart"/>
      <w:r w:rsidRPr="004D30D7">
        <w:rPr>
          <w:lang w:val="sk-SK"/>
        </w:rPr>
        <w:t>vadami</w:t>
      </w:r>
      <w:proofErr w:type="spellEnd"/>
      <w:r w:rsidRPr="004D30D7">
        <w:rPr>
          <w:lang w:val="sk-SK"/>
        </w:rPr>
        <w:t xml:space="preserve"> a</w:t>
      </w:r>
      <w:r w:rsidRPr="004D30D7">
        <w:rPr>
          <w:rFonts w:cs="Calibri"/>
          <w:lang w:val="sk-SK"/>
        </w:rPr>
        <w:t> </w:t>
      </w:r>
      <w:r w:rsidRPr="004D30D7">
        <w:rPr>
          <w:lang w:val="sk-SK"/>
        </w:rPr>
        <w:t>nedorobkami uveden</w:t>
      </w:r>
      <w:r w:rsidRPr="004D30D7">
        <w:rPr>
          <w:rFonts w:cs="Proba Pro"/>
          <w:lang w:val="sk-SK"/>
        </w:rPr>
        <w:t>ý</w:t>
      </w:r>
      <w:r w:rsidRPr="004D30D7">
        <w:rPr>
          <w:lang w:val="sk-SK"/>
        </w:rPr>
        <w:t>mi v</w:t>
      </w:r>
      <w:r w:rsidRPr="004D30D7">
        <w:rPr>
          <w:rFonts w:cs="Calibri"/>
          <w:lang w:val="sk-SK"/>
        </w:rPr>
        <w:t> </w:t>
      </w:r>
      <w:r w:rsidRPr="004D30D7">
        <w:rPr>
          <w:lang w:val="sk-SK"/>
        </w:rPr>
        <w:t>prílohe č. 2 tejto zmluvy, zhotovite</w:t>
      </w:r>
      <w:r w:rsidRPr="004D30D7">
        <w:rPr>
          <w:rFonts w:cs="Proba Pro"/>
          <w:lang w:val="sk-SK"/>
        </w:rPr>
        <w:t>ľ</w:t>
      </w:r>
      <w:r w:rsidRPr="004D30D7">
        <w:rPr>
          <w:lang w:val="sk-SK"/>
        </w:rPr>
        <w:t xml:space="preserve"> je povinný za t</w:t>
      </w:r>
      <w:r w:rsidRPr="004D30D7">
        <w:rPr>
          <w:rFonts w:cs="Proba Pro"/>
          <w:lang w:val="sk-SK"/>
        </w:rPr>
        <w:t>ú</w:t>
      </w:r>
      <w:r w:rsidRPr="004D30D7">
        <w:rPr>
          <w:lang w:val="sk-SK"/>
        </w:rPr>
        <w:t xml:space="preserve">to </w:t>
      </w:r>
      <w:r w:rsidRPr="004D30D7">
        <w:rPr>
          <w:rFonts w:cs="Proba Pro"/>
          <w:lang w:val="sk-SK"/>
        </w:rPr>
        <w:t>š</w:t>
      </w:r>
      <w:r w:rsidRPr="004D30D7">
        <w:rPr>
          <w:lang w:val="sk-SK"/>
        </w:rPr>
        <w:t xml:space="preserve">kodu </w:t>
      </w:r>
      <w:r w:rsidR="00A514D4">
        <w:rPr>
          <w:lang w:val="sk-SK"/>
        </w:rPr>
        <w:t xml:space="preserve">objednávateľa </w:t>
      </w:r>
      <w:r w:rsidRPr="004D30D7">
        <w:rPr>
          <w:lang w:val="sk-SK"/>
        </w:rPr>
        <w:t>od</w:t>
      </w:r>
      <w:r w:rsidRPr="004D30D7">
        <w:rPr>
          <w:rFonts w:cs="Proba Pro"/>
          <w:lang w:val="sk-SK"/>
        </w:rPr>
        <w:t>š</w:t>
      </w:r>
      <w:r w:rsidRPr="004D30D7">
        <w:rPr>
          <w:lang w:val="sk-SK"/>
        </w:rPr>
        <w:t>kodn</w:t>
      </w:r>
      <w:r w:rsidRPr="004D30D7">
        <w:rPr>
          <w:rFonts w:cs="Proba Pro"/>
          <w:lang w:val="sk-SK"/>
        </w:rPr>
        <w:t xml:space="preserve">iť </w:t>
      </w:r>
      <w:r w:rsidRPr="004D30D7">
        <w:rPr>
          <w:lang w:val="sk-SK"/>
        </w:rPr>
        <w:t>.</w:t>
      </w:r>
    </w:p>
    <w:p w14:paraId="676796FA" w14:textId="77777777" w:rsidR="0001210B" w:rsidRPr="004D30D7" w:rsidRDefault="0001210B" w:rsidP="00D466E6">
      <w:pPr>
        <w:pStyle w:val="Odsekzoznamu"/>
        <w:rPr>
          <w:lang w:val="sk-SK"/>
        </w:rPr>
      </w:pPr>
    </w:p>
    <w:p w14:paraId="0C17EF2F" w14:textId="1AD1919E" w:rsidR="0001210B" w:rsidRPr="004D30D7" w:rsidRDefault="00A514D4" w:rsidP="00D466E6">
      <w:pPr>
        <w:pStyle w:val="Odsekzoznamu"/>
        <w:numPr>
          <w:ilvl w:val="1"/>
          <w:numId w:val="2"/>
        </w:numPr>
        <w:spacing w:after="0" w:line="240" w:lineRule="auto"/>
        <w:ind w:left="567" w:right="369" w:hanging="567"/>
        <w:jc w:val="both"/>
        <w:rPr>
          <w:lang w:val="sk-SK"/>
        </w:rPr>
      </w:pPr>
      <w:r>
        <w:rPr>
          <w:lang w:val="sk-SK"/>
        </w:rPr>
        <w:t>Z</w:t>
      </w:r>
      <w:r w:rsidR="0001210B" w:rsidRPr="004D30D7">
        <w:rPr>
          <w:lang w:val="sk-SK"/>
        </w:rPr>
        <w:t xml:space="preserve">mluvné strany vyhotovia </w:t>
      </w:r>
      <w:r>
        <w:rPr>
          <w:lang w:val="sk-SK"/>
        </w:rPr>
        <w:t xml:space="preserve">vždy </w:t>
      </w:r>
      <w:r w:rsidR="0001210B" w:rsidRPr="004D30D7">
        <w:rPr>
          <w:lang w:val="sk-SK"/>
        </w:rPr>
        <w:t>nový Zápis o prevzatí dokončených stavebných prác podľa prílohy č. 2 tejto zmluvy</w:t>
      </w:r>
      <w:r w:rsidR="0001210B" w:rsidRPr="004D30D7" w:rsidDel="007960AA">
        <w:rPr>
          <w:lang w:val="sk-SK"/>
        </w:rPr>
        <w:t xml:space="preserve"> </w:t>
      </w:r>
      <w:r w:rsidR="0001210B" w:rsidRPr="004D30D7">
        <w:rPr>
          <w:lang w:val="sk-SK"/>
        </w:rPr>
        <w:t>o</w:t>
      </w:r>
      <w:r w:rsidR="0001210B" w:rsidRPr="004D30D7">
        <w:rPr>
          <w:rFonts w:cs="Calibri"/>
          <w:lang w:val="sk-SK"/>
        </w:rPr>
        <w:t> </w:t>
      </w:r>
      <w:r w:rsidR="0001210B" w:rsidRPr="004D30D7">
        <w:rPr>
          <w:rFonts w:cs="Proba Pro"/>
          <w:lang w:val="sk-SK"/>
        </w:rPr>
        <w:t>ú</w:t>
      </w:r>
      <w:r w:rsidR="0001210B" w:rsidRPr="004D30D7">
        <w:rPr>
          <w:lang w:val="sk-SK"/>
        </w:rPr>
        <w:t>plnom odstr</w:t>
      </w:r>
      <w:r w:rsidR="0001210B" w:rsidRPr="004D30D7">
        <w:rPr>
          <w:rFonts w:cs="Proba Pro"/>
          <w:lang w:val="sk-SK"/>
        </w:rPr>
        <w:t>á</w:t>
      </w:r>
      <w:r w:rsidR="0001210B" w:rsidRPr="004D30D7">
        <w:rPr>
          <w:lang w:val="sk-SK"/>
        </w:rPr>
        <w:t>nen</w:t>
      </w:r>
      <w:r w:rsidR="0001210B" w:rsidRPr="004D30D7">
        <w:rPr>
          <w:rFonts w:cs="Proba Pro"/>
          <w:lang w:val="sk-SK"/>
        </w:rPr>
        <w:t>í</w:t>
      </w:r>
      <w:r w:rsidR="0001210B" w:rsidRPr="004D30D7">
        <w:rPr>
          <w:lang w:val="sk-SK"/>
        </w:rPr>
        <w:t xml:space="preserve"> </w:t>
      </w:r>
      <w:proofErr w:type="spellStart"/>
      <w:r w:rsidR="0001210B" w:rsidRPr="004D30D7">
        <w:rPr>
          <w:lang w:val="sk-SK"/>
        </w:rPr>
        <w:t>v</w:t>
      </w:r>
      <w:r w:rsidR="0001210B" w:rsidRPr="004D30D7">
        <w:rPr>
          <w:rFonts w:cs="Proba Pro"/>
          <w:lang w:val="sk-SK"/>
        </w:rPr>
        <w:t>á</w:t>
      </w:r>
      <w:r w:rsidR="0001210B" w:rsidRPr="004D30D7">
        <w:rPr>
          <w:lang w:val="sk-SK"/>
        </w:rPr>
        <w:t>d</w:t>
      </w:r>
      <w:proofErr w:type="spellEnd"/>
      <w:r w:rsidR="0001210B" w:rsidRPr="004D30D7">
        <w:rPr>
          <w:lang w:val="sk-SK"/>
        </w:rPr>
        <w:t xml:space="preserve"> a</w:t>
      </w:r>
      <w:r w:rsidR="0001210B" w:rsidRPr="004D30D7">
        <w:rPr>
          <w:rFonts w:cs="Calibri"/>
          <w:lang w:val="sk-SK"/>
        </w:rPr>
        <w:t> </w:t>
      </w:r>
      <w:r w:rsidR="0001210B" w:rsidRPr="004D30D7">
        <w:rPr>
          <w:lang w:val="sk-SK"/>
        </w:rPr>
        <w:t xml:space="preserve">nedorobkov. Tento Zápis </w:t>
      </w:r>
      <w:r w:rsidR="0001210B" w:rsidRPr="004D30D7">
        <w:rPr>
          <w:lang w:val="sk-SK"/>
        </w:rPr>
        <w:lastRenderedPageBreak/>
        <w:t>o prevzatí dokončených stavebných prác podľa prílohy č. 2 tejto zmluvy mus</w:t>
      </w:r>
      <w:r w:rsidR="0001210B" w:rsidRPr="004D30D7">
        <w:rPr>
          <w:rFonts w:cs="Proba Pro"/>
          <w:lang w:val="sk-SK"/>
        </w:rPr>
        <w:t>í</w:t>
      </w:r>
      <w:r w:rsidR="0001210B" w:rsidRPr="004D30D7">
        <w:rPr>
          <w:lang w:val="sk-SK"/>
        </w:rPr>
        <w:t xml:space="preserve"> by</w:t>
      </w:r>
      <w:r w:rsidR="0001210B" w:rsidRPr="004D30D7">
        <w:rPr>
          <w:rFonts w:cs="Proba Pro"/>
          <w:lang w:val="sk-SK"/>
        </w:rPr>
        <w:t>ť</w:t>
      </w:r>
      <w:r w:rsidR="0001210B" w:rsidRPr="004D30D7">
        <w:rPr>
          <w:lang w:val="sk-SK"/>
        </w:rPr>
        <w:t xml:space="preserve"> podp</w:t>
      </w:r>
      <w:r w:rsidR="0001210B" w:rsidRPr="004D30D7">
        <w:rPr>
          <w:rFonts w:cs="Proba Pro"/>
          <w:lang w:val="sk-SK"/>
        </w:rPr>
        <w:t>í</w:t>
      </w:r>
      <w:r w:rsidR="0001210B" w:rsidRPr="004D30D7">
        <w:rPr>
          <w:lang w:val="sk-SK"/>
        </w:rPr>
        <w:t>san</w:t>
      </w:r>
      <w:r w:rsidR="0001210B" w:rsidRPr="004D30D7">
        <w:rPr>
          <w:rFonts w:cs="Proba Pro"/>
          <w:lang w:val="sk-SK"/>
        </w:rPr>
        <w:t>ý</w:t>
      </w:r>
      <w:r w:rsidR="0001210B" w:rsidRPr="004D30D7">
        <w:rPr>
          <w:lang w:val="sk-SK"/>
        </w:rPr>
        <w:t xml:space="preserve"> oboma zmluvn</w:t>
      </w:r>
      <w:r w:rsidR="0001210B" w:rsidRPr="004D30D7">
        <w:rPr>
          <w:rFonts w:cs="Proba Pro"/>
          <w:lang w:val="sk-SK"/>
        </w:rPr>
        <w:t>ý</w:t>
      </w:r>
      <w:r w:rsidR="0001210B" w:rsidRPr="004D30D7">
        <w:rPr>
          <w:lang w:val="sk-SK"/>
        </w:rPr>
        <w:t>mi stranami a </w:t>
      </w:r>
      <w:r>
        <w:rPr>
          <w:lang w:val="sk-SK"/>
        </w:rPr>
        <w:t>tvorí</w:t>
      </w:r>
      <w:r w:rsidRPr="004D30D7">
        <w:rPr>
          <w:lang w:val="sk-SK"/>
        </w:rPr>
        <w:t xml:space="preserve"> </w:t>
      </w:r>
      <w:r w:rsidR="0001210B" w:rsidRPr="004D30D7">
        <w:rPr>
          <w:lang w:val="sk-SK"/>
        </w:rPr>
        <w:t>prílohu faktúry.</w:t>
      </w:r>
    </w:p>
    <w:p w14:paraId="588F191D" w14:textId="77777777" w:rsidR="0001210B" w:rsidRDefault="0001210B" w:rsidP="00543F57">
      <w:pPr>
        <w:spacing w:after="0" w:line="240" w:lineRule="auto"/>
        <w:ind w:right="369"/>
        <w:jc w:val="both"/>
        <w:rPr>
          <w:lang w:val="sk-SK"/>
        </w:rPr>
      </w:pPr>
    </w:p>
    <w:p w14:paraId="768DC11F" w14:textId="77777777" w:rsidR="00543F57" w:rsidRPr="00543F57" w:rsidRDefault="00543F57" w:rsidP="00543F57">
      <w:pPr>
        <w:spacing w:after="0" w:line="240" w:lineRule="auto"/>
        <w:ind w:right="-1"/>
        <w:jc w:val="both"/>
        <w:rPr>
          <w:lang w:val="sk-SK"/>
        </w:rPr>
      </w:pPr>
    </w:p>
    <w:p w14:paraId="04C344E8" w14:textId="77777777" w:rsidR="0001210B" w:rsidRPr="004D30D7" w:rsidRDefault="0001210B" w:rsidP="00132AAB">
      <w:pPr>
        <w:pStyle w:val="Odsekzoznamu"/>
        <w:spacing w:after="0" w:line="240" w:lineRule="auto"/>
        <w:ind w:left="567" w:right="369"/>
        <w:jc w:val="center"/>
        <w:rPr>
          <w:b/>
          <w:lang w:val="sk-SK"/>
        </w:rPr>
      </w:pPr>
      <w:r w:rsidRPr="004D30D7">
        <w:rPr>
          <w:b/>
          <w:lang w:val="sk-SK"/>
        </w:rPr>
        <w:t>Článok V.</w:t>
      </w:r>
    </w:p>
    <w:p w14:paraId="523723D0" w14:textId="77777777" w:rsidR="0001210B" w:rsidRPr="004D30D7" w:rsidRDefault="0001210B" w:rsidP="00132AAB">
      <w:pPr>
        <w:pStyle w:val="Odsekzoznamu"/>
        <w:spacing w:after="0" w:line="240" w:lineRule="auto"/>
        <w:ind w:left="567" w:right="369"/>
        <w:jc w:val="center"/>
        <w:rPr>
          <w:b/>
          <w:lang w:val="sk-SK"/>
        </w:rPr>
      </w:pPr>
      <w:r w:rsidRPr="004D30D7">
        <w:rPr>
          <w:b/>
          <w:lang w:val="sk-SK"/>
        </w:rPr>
        <w:t>Práva a povinnosti zmluvných strán</w:t>
      </w:r>
    </w:p>
    <w:p w14:paraId="2865D0DC" w14:textId="77777777" w:rsidR="0001210B" w:rsidRPr="004D30D7" w:rsidRDefault="0001210B" w:rsidP="00132AAB">
      <w:pPr>
        <w:spacing w:after="0" w:line="240" w:lineRule="auto"/>
        <w:ind w:right="369"/>
        <w:rPr>
          <w:b/>
          <w:lang w:val="sk-SK"/>
        </w:rPr>
      </w:pPr>
    </w:p>
    <w:p w14:paraId="650A49C8" w14:textId="77777777" w:rsidR="0001210B" w:rsidRPr="004D30D7" w:rsidRDefault="0001210B" w:rsidP="00132AAB">
      <w:pPr>
        <w:pStyle w:val="Odsekzoznamu"/>
        <w:numPr>
          <w:ilvl w:val="0"/>
          <w:numId w:val="2"/>
        </w:numPr>
        <w:spacing w:after="0" w:line="240" w:lineRule="auto"/>
        <w:ind w:right="369"/>
        <w:jc w:val="both"/>
        <w:rPr>
          <w:vanish/>
          <w:lang w:val="sk-SK"/>
        </w:rPr>
      </w:pPr>
    </w:p>
    <w:p w14:paraId="56BD70E5" w14:textId="77777777" w:rsidR="0001210B" w:rsidRPr="004D30D7" w:rsidRDefault="0001210B" w:rsidP="00132AAB">
      <w:pPr>
        <w:pStyle w:val="Odsekzoznamu"/>
        <w:numPr>
          <w:ilvl w:val="1"/>
          <w:numId w:val="2"/>
        </w:numPr>
        <w:spacing w:after="0" w:line="240" w:lineRule="auto"/>
        <w:ind w:left="567" w:right="369" w:hanging="567"/>
        <w:jc w:val="both"/>
        <w:rPr>
          <w:lang w:val="sk-SK"/>
        </w:rPr>
      </w:pPr>
      <w:r w:rsidRPr="004D30D7">
        <w:rPr>
          <w:lang w:val="sk-SK"/>
        </w:rPr>
        <w:t>Práva a povinnosti objednávateľa:</w:t>
      </w:r>
    </w:p>
    <w:p w14:paraId="3CA0E8F8" w14:textId="77777777" w:rsidR="0001210B" w:rsidRPr="004D30D7" w:rsidRDefault="0001210B" w:rsidP="00630F00">
      <w:pPr>
        <w:pStyle w:val="Odsekzoznamu"/>
        <w:spacing w:after="0" w:line="240" w:lineRule="auto"/>
        <w:ind w:left="567" w:right="369"/>
        <w:jc w:val="both"/>
        <w:rPr>
          <w:lang w:val="sk-SK"/>
        </w:rPr>
      </w:pPr>
    </w:p>
    <w:p w14:paraId="04163B87" w14:textId="77777777" w:rsidR="0001210B" w:rsidRPr="004D30D7" w:rsidRDefault="0001210B" w:rsidP="00A514D4">
      <w:pPr>
        <w:pStyle w:val="Odsekzoznamu"/>
        <w:numPr>
          <w:ilvl w:val="0"/>
          <w:numId w:val="10"/>
        </w:numPr>
        <w:spacing w:after="0" w:line="240" w:lineRule="auto"/>
        <w:ind w:left="1134" w:right="369" w:hanging="567"/>
        <w:jc w:val="both"/>
        <w:rPr>
          <w:lang w:val="sk-SK"/>
        </w:rPr>
      </w:pPr>
      <w:r w:rsidRPr="004D30D7">
        <w:rPr>
          <w:lang w:val="sk-SK"/>
        </w:rPr>
        <w:t>Objednávateľ je povinný poskytnúť zhotoviteľovi potrebnú súčinnosť a všetky potrebné informácie na zabezpečenie plnenia predmetu zmluvy.</w:t>
      </w:r>
    </w:p>
    <w:p w14:paraId="7D7A0878" w14:textId="77777777" w:rsidR="0001210B" w:rsidRPr="004D30D7" w:rsidRDefault="0001210B" w:rsidP="00A514D4">
      <w:pPr>
        <w:pStyle w:val="Odsekzoznamu"/>
        <w:numPr>
          <w:ilvl w:val="0"/>
          <w:numId w:val="10"/>
        </w:numPr>
        <w:spacing w:after="0" w:line="240" w:lineRule="auto"/>
        <w:ind w:left="1134" w:right="369" w:hanging="567"/>
        <w:jc w:val="both"/>
        <w:rPr>
          <w:lang w:val="sk-SK"/>
        </w:rPr>
      </w:pPr>
      <w:r w:rsidRPr="004D30D7">
        <w:rPr>
          <w:lang w:val="sk-SK"/>
        </w:rPr>
        <w:t>Objednávateľ zabezpečí bezplatne dodávku potrebného množstva elektrickej energie, vody a samostatný uzamykateľný priestor na uskladnenie zariadení a prostriedkov, osobných vecí pracovníkov zhotoviteľa. Náklady na elektrickú energiu a vodu hradí objednávateľ.</w:t>
      </w:r>
    </w:p>
    <w:p w14:paraId="4DA3D2DD" w14:textId="77777777" w:rsidR="0001210B" w:rsidRPr="004D30D7" w:rsidRDefault="0001210B" w:rsidP="00A514D4">
      <w:pPr>
        <w:pStyle w:val="Odsekzoznamu"/>
        <w:numPr>
          <w:ilvl w:val="0"/>
          <w:numId w:val="10"/>
        </w:numPr>
        <w:spacing w:after="0" w:line="240" w:lineRule="auto"/>
        <w:ind w:left="1134" w:right="369" w:hanging="567"/>
        <w:jc w:val="both"/>
        <w:rPr>
          <w:lang w:val="sk-SK"/>
        </w:rPr>
      </w:pPr>
      <w:r w:rsidRPr="004D30D7">
        <w:rPr>
          <w:lang w:val="sk-SK"/>
        </w:rPr>
        <w:t>Objednávateľ je povinný zabezpečiť prístup nahláseným zamestnancom zhotoviteľa do priestorov týkajúcich sa predmetu zmluvy v čase výkonu práce.</w:t>
      </w:r>
    </w:p>
    <w:p w14:paraId="61BD68A0" w14:textId="77777777" w:rsidR="0001210B" w:rsidRPr="004D30D7" w:rsidRDefault="0001210B" w:rsidP="00A514D4">
      <w:pPr>
        <w:pStyle w:val="Odsekzoznamu"/>
        <w:numPr>
          <w:ilvl w:val="0"/>
          <w:numId w:val="10"/>
        </w:numPr>
        <w:spacing w:after="0" w:line="240" w:lineRule="auto"/>
        <w:ind w:left="1134" w:right="369" w:hanging="567"/>
        <w:jc w:val="both"/>
        <w:rPr>
          <w:lang w:val="sk-SK"/>
        </w:rPr>
      </w:pPr>
      <w:r w:rsidRPr="004D30D7">
        <w:rPr>
          <w:lang w:val="sk-SK"/>
        </w:rPr>
        <w:t xml:space="preserve">Objednávateľ sa zaväzuje uhradiť zhotoviteľovi zmluvnú cenu diela. </w:t>
      </w:r>
    </w:p>
    <w:p w14:paraId="3A63AAA7" w14:textId="77777777" w:rsidR="0001210B" w:rsidRPr="004D30D7" w:rsidRDefault="0001210B" w:rsidP="00030C96">
      <w:pPr>
        <w:spacing w:after="0" w:line="240" w:lineRule="auto"/>
        <w:ind w:right="369"/>
        <w:jc w:val="both"/>
        <w:rPr>
          <w:lang w:val="sk-SK"/>
        </w:rPr>
      </w:pPr>
    </w:p>
    <w:p w14:paraId="1C968B0F" w14:textId="77777777" w:rsidR="0001210B" w:rsidRPr="004D30D7" w:rsidRDefault="0001210B" w:rsidP="00132AAB">
      <w:pPr>
        <w:pStyle w:val="Odsekzoznamu"/>
        <w:numPr>
          <w:ilvl w:val="1"/>
          <w:numId w:val="2"/>
        </w:numPr>
        <w:spacing w:after="0" w:line="240" w:lineRule="auto"/>
        <w:ind w:left="567" w:right="369" w:hanging="567"/>
        <w:jc w:val="both"/>
        <w:rPr>
          <w:lang w:val="sk-SK"/>
        </w:rPr>
      </w:pPr>
      <w:r w:rsidRPr="004D30D7">
        <w:rPr>
          <w:lang w:val="sk-SK"/>
        </w:rPr>
        <w:t>Práva a povinnosti zhotoviteľa:</w:t>
      </w:r>
    </w:p>
    <w:p w14:paraId="56616F60" w14:textId="77777777" w:rsidR="0001210B" w:rsidRPr="004D30D7" w:rsidRDefault="0001210B" w:rsidP="00630F00">
      <w:pPr>
        <w:pStyle w:val="Odsekzoznamu"/>
        <w:spacing w:after="0" w:line="240" w:lineRule="auto"/>
        <w:ind w:left="567" w:right="369"/>
        <w:jc w:val="both"/>
        <w:rPr>
          <w:lang w:val="sk-SK"/>
        </w:rPr>
      </w:pPr>
    </w:p>
    <w:p w14:paraId="72FAA72A" w14:textId="77777777" w:rsidR="0001210B" w:rsidRPr="004D30D7" w:rsidRDefault="0001210B" w:rsidP="007C675B">
      <w:pPr>
        <w:pStyle w:val="Odsekzoznamu"/>
        <w:numPr>
          <w:ilvl w:val="0"/>
          <w:numId w:val="11"/>
        </w:numPr>
        <w:spacing w:before="240" w:line="240" w:lineRule="auto"/>
        <w:ind w:left="1134" w:right="369" w:hanging="567"/>
        <w:jc w:val="both"/>
        <w:rPr>
          <w:lang w:val="sk-SK"/>
        </w:rPr>
      </w:pPr>
      <w:r w:rsidRPr="004D30D7">
        <w:rPr>
          <w:lang w:val="sk-SK"/>
        </w:rPr>
        <w:t>Zhotoviteľ sa zaväzuje vykonávať činnosť, ktorá je predmetom zmluvy potrebným počtom odborne spôsobilých osôb tak, aby nedošlo k narušeniu chodu činnosti objednávateľa.</w:t>
      </w:r>
    </w:p>
    <w:p w14:paraId="3949F669" w14:textId="77777777" w:rsidR="0001210B" w:rsidRPr="004D30D7" w:rsidRDefault="0001210B" w:rsidP="007C675B">
      <w:pPr>
        <w:pStyle w:val="Odsekzoznamu"/>
        <w:numPr>
          <w:ilvl w:val="0"/>
          <w:numId w:val="11"/>
        </w:numPr>
        <w:spacing w:after="240" w:line="240" w:lineRule="auto"/>
        <w:ind w:left="1134" w:right="369" w:hanging="567"/>
        <w:jc w:val="both"/>
        <w:rPr>
          <w:lang w:val="sk-SK"/>
        </w:rPr>
      </w:pPr>
      <w:r w:rsidRPr="004D30D7">
        <w:rPr>
          <w:lang w:val="sk-SK"/>
        </w:rPr>
        <w:t xml:space="preserve">Zhotoviteľ sa zaväzuje poveriť zodpovedného zamestnanca riadením a dennou kontrolou plnenia predmetu zmluvy v zmysle pokynov riaditeľa odboru hospodárskej správy a služieb. Zoznam zamestnancov, ako aj meno zodpovedného dodá zhotoviteľ objednávateľovi do 3 dní od účinnosti zmluvy. Ak dôjde k zmene zoznamu zamestnancov, zhotoviteľ bude tento zoznam bezodkladne aktualizovať. </w:t>
      </w:r>
    </w:p>
    <w:p w14:paraId="5204007C" w14:textId="77777777" w:rsidR="0001210B" w:rsidRPr="004D30D7" w:rsidRDefault="0001210B" w:rsidP="007C675B">
      <w:pPr>
        <w:pStyle w:val="Odsekzoznamu"/>
        <w:numPr>
          <w:ilvl w:val="0"/>
          <w:numId w:val="11"/>
        </w:numPr>
        <w:spacing w:after="240" w:line="240" w:lineRule="auto"/>
        <w:ind w:left="1134" w:right="369" w:hanging="567"/>
        <w:jc w:val="both"/>
        <w:rPr>
          <w:lang w:val="sk-SK"/>
        </w:rPr>
      </w:pPr>
      <w:r w:rsidRPr="004D30D7">
        <w:rPr>
          <w:lang w:val="sk-SK"/>
        </w:rPr>
        <w:t>Zhotoviteľ je povinný viesť o vykonaných  prácach stavebný denník a riadiť sa pokynmi objednávateľa, dodať dielo v dohodnutom termíne, v náležitej kvalite a na vlastné náklady zabezpečiť náradie, technické zariadenia, pracovné predmety, osobné ochranné prostriedky a materiál potrebný k zhotoveniu diela.</w:t>
      </w:r>
    </w:p>
    <w:p w14:paraId="7C2288D4" w14:textId="74CC1D4E" w:rsidR="0001210B" w:rsidRPr="004D30D7" w:rsidRDefault="0001210B" w:rsidP="007C675B">
      <w:pPr>
        <w:pStyle w:val="Odsekzoznamu"/>
        <w:numPr>
          <w:ilvl w:val="0"/>
          <w:numId w:val="11"/>
        </w:numPr>
        <w:spacing w:after="0" w:line="240" w:lineRule="auto"/>
        <w:ind w:left="1134" w:right="369" w:hanging="567"/>
        <w:jc w:val="both"/>
        <w:rPr>
          <w:lang w:val="sk-SK"/>
        </w:rPr>
      </w:pPr>
      <w:r w:rsidRPr="004D30D7">
        <w:rPr>
          <w:lang w:val="sk-SK"/>
        </w:rPr>
        <w:t xml:space="preserve">Zhotoviteľ zabezpečí skladovanie, odvoz a ekologickú likvidáciu odpadu na vlastné náklady o čom predloží objednávateľovi </w:t>
      </w:r>
      <w:r w:rsidRPr="004D30D7">
        <w:rPr>
          <w:rFonts w:cs="Calibri"/>
          <w:lang w:val="sk-SK"/>
        </w:rPr>
        <w:t>potvrdenie o likvidácii stavebného odpadu vydané príslušným zberným miestom, ktor</w:t>
      </w:r>
      <w:r w:rsidR="007C675B">
        <w:rPr>
          <w:rFonts w:cs="Calibri"/>
          <w:lang w:val="sk-SK"/>
        </w:rPr>
        <w:t>é</w:t>
      </w:r>
      <w:r w:rsidRPr="004D30D7">
        <w:rPr>
          <w:rFonts w:cs="Calibri"/>
          <w:lang w:val="sk-SK"/>
        </w:rPr>
        <w:t xml:space="preserve"> je súčasťou Zápisu</w:t>
      </w:r>
      <w:r w:rsidRPr="004D30D7">
        <w:rPr>
          <w:lang w:val="sk-SK"/>
        </w:rPr>
        <w:t xml:space="preserve"> o prevzatí dokončených stavebných prác podľa prílohy č. 2 tejto zmluvy</w:t>
      </w:r>
      <w:r w:rsidRPr="004D30D7">
        <w:rPr>
          <w:rFonts w:cs="Calibri"/>
          <w:lang w:val="sk-SK"/>
        </w:rPr>
        <w:t>.</w:t>
      </w:r>
    </w:p>
    <w:p w14:paraId="0B2D2557" w14:textId="77777777" w:rsidR="0001210B" w:rsidRPr="004D30D7" w:rsidRDefault="0001210B" w:rsidP="007C675B">
      <w:pPr>
        <w:pStyle w:val="Odsekzoznamu"/>
        <w:numPr>
          <w:ilvl w:val="0"/>
          <w:numId w:val="11"/>
        </w:numPr>
        <w:spacing w:after="0" w:line="240" w:lineRule="auto"/>
        <w:ind w:left="1134" w:right="369" w:hanging="567"/>
        <w:jc w:val="both"/>
        <w:rPr>
          <w:lang w:val="sk-SK"/>
        </w:rPr>
      </w:pPr>
      <w:r w:rsidRPr="004D30D7">
        <w:rPr>
          <w:lang w:val="sk-SK"/>
        </w:rPr>
        <w:t>Zhotoviteľ zodpovedá za všetky škody spôsobené objednávateľovi, ku ktorým dôjde v dôsledku jeho činnosti, činnosti jeho zamestnancov ako aj zanedbaním povinností po skončení prác.</w:t>
      </w:r>
    </w:p>
    <w:p w14:paraId="793264B5" w14:textId="77777777" w:rsidR="0001210B" w:rsidRPr="004D30D7" w:rsidRDefault="0001210B" w:rsidP="007C675B">
      <w:pPr>
        <w:pStyle w:val="Odsekzoznamu"/>
        <w:numPr>
          <w:ilvl w:val="0"/>
          <w:numId w:val="11"/>
        </w:numPr>
        <w:spacing w:after="0" w:line="240" w:lineRule="auto"/>
        <w:ind w:left="1134" w:right="369" w:hanging="567"/>
        <w:jc w:val="both"/>
        <w:rPr>
          <w:lang w:val="sk-SK"/>
        </w:rPr>
      </w:pPr>
      <w:r w:rsidRPr="004D30D7">
        <w:rPr>
          <w:lang w:val="sk-SK"/>
        </w:rPr>
        <w:t xml:space="preserve">Zhotoviteľ zvolí pri realizácii diela vhodnú technológiu tak, aby minimalizoval hluk, prašnosť, vibrácie. </w:t>
      </w:r>
    </w:p>
    <w:p w14:paraId="627ED54F" w14:textId="77777777" w:rsidR="0001210B" w:rsidRPr="004D30D7" w:rsidRDefault="0001210B" w:rsidP="007C675B">
      <w:pPr>
        <w:pStyle w:val="Odsekzoznamu"/>
        <w:numPr>
          <w:ilvl w:val="0"/>
          <w:numId w:val="11"/>
        </w:numPr>
        <w:spacing w:after="0" w:line="240" w:lineRule="auto"/>
        <w:ind w:left="1134" w:right="369" w:hanging="567"/>
        <w:jc w:val="both"/>
        <w:rPr>
          <w:lang w:val="sk-SK"/>
        </w:rPr>
      </w:pPr>
      <w:r w:rsidRPr="004D30D7">
        <w:rPr>
          <w:lang w:val="sk-SK"/>
        </w:rPr>
        <w:t xml:space="preserve">Zhotoviteľ sa zaväzuje zhotoviť dielo na vlastnú zodpovednosť. </w:t>
      </w:r>
    </w:p>
    <w:p w14:paraId="36CA1B0E" w14:textId="77777777" w:rsidR="0001210B" w:rsidRPr="004D30D7" w:rsidRDefault="0001210B" w:rsidP="00EC663A">
      <w:pPr>
        <w:rPr>
          <w:lang w:val="sk-SK"/>
        </w:rPr>
      </w:pPr>
    </w:p>
    <w:p w14:paraId="027CBC62" w14:textId="77777777" w:rsidR="0001210B" w:rsidRPr="004D30D7" w:rsidRDefault="0001210B" w:rsidP="00BF3BD0">
      <w:pPr>
        <w:pStyle w:val="Odsekzoznamu"/>
        <w:numPr>
          <w:ilvl w:val="1"/>
          <w:numId w:val="2"/>
        </w:numPr>
        <w:spacing w:after="0" w:line="240" w:lineRule="auto"/>
        <w:ind w:left="567" w:right="369" w:hanging="567"/>
        <w:jc w:val="both"/>
        <w:rPr>
          <w:lang w:val="sk-SK"/>
        </w:rPr>
      </w:pPr>
      <w:r w:rsidRPr="004D30D7">
        <w:rPr>
          <w:lang w:val="sk-SK"/>
        </w:rPr>
        <w:t>Zhotoviteľ je pre oblasť bezpečnosti a ochrany zdravia pri práci povinný:</w:t>
      </w:r>
    </w:p>
    <w:p w14:paraId="0653BC58" w14:textId="77777777" w:rsidR="0001210B" w:rsidRPr="004D30D7" w:rsidRDefault="0001210B" w:rsidP="009665F5">
      <w:pPr>
        <w:pStyle w:val="Odsekzoznamu"/>
        <w:spacing w:after="0" w:line="240" w:lineRule="auto"/>
        <w:ind w:left="567" w:right="369"/>
        <w:jc w:val="both"/>
        <w:rPr>
          <w:lang w:val="sk-SK"/>
        </w:rPr>
      </w:pPr>
    </w:p>
    <w:p w14:paraId="556D2D0C" w14:textId="00A01DBE" w:rsidR="0001210B" w:rsidRPr="004D30D7" w:rsidRDefault="0001210B" w:rsidP="001F0B7A">
      <w:pPr>
        <w:pStyle w:val="Odsekzoznamu"/>
        <w:numPr>
          <w:ilvl w:val="0"/>
          <w:numId w:val="12"/>
        </w:numPr>
        <w:spacing w:after="0" w:line="240" w:lineRule="auto"/>
        <w:ind w:left="1134" w:right="369" w:hanging="567"/>
        <w:jc w:val="both"/>
        <w:rPr>
          <w:lang w:val="sk-SK"/>
        </w:rPr>
      </w:pPr>
      <w:r w:rsidRPr="004D30D7">
        <w:rPr>
          <w:lang w:val="sk-SK"/>
        </w:rPr>
        <w:t>zabezpečiť dodržiavanie bezpečnosti a ochrany zdravia pri</w:t>
      </w:r>
      <w:r w:rsidR="00E04413">
        <w:rPr>
          <w:lang w:val="sk-SK"/>
        </w:rPr>
        <w:t xml:space="preserve"> práci v zmysle zákona </w:t>
      </w:r>
      <w:r w:rsidRPr="004D30D7">
        <w:rPr>
          <w:lang w:val="sk-SK"/>
        </w:rPr>
        <w:t xml:space="preserve">č. 124/2006 Z. z. o bezpečnosti a ochrane zdravia pri práci a o zmene a doplnení niektorých zákonov a  ochranu pred požiarmi podľa zákona č. </w:t>
      </w:r>
      <w:r w:rsidRPr="004D30D7">
        <w:rPr>
          <w:lang w:val="sk-SK"/>
        </w:rPr>
        <w:lastRenderedPageBreak/>
        <w:t>314/2001 Z. z. o ochrane pred požiarmi v znení neskorších predpisov (ďalej len „BOZP“)</w:t>
      </w:r>
      <w:r w:rsidR="007C675B">
        <w:rPr>
          <w:lang w:val="sk-SK"/>
        </w:rPr>
        <w:t>,</w:t>
      </w:r>
    </w:p>
    <w:p w14:paraId="5F48D72A" w14:textId="77777777" w:rsidR="0001210B" w:rsidRPr="004D30D7" w:rsidRDefault="0001210B" w:rsidP="001F0B7A">
      <w:pPr>
        <w:pStyle w:val="Odsekzoznamu"/>
        <w:numPr>
          <w:ilvl w:val="0"/>
          <w:numId w:val="12"/>
        </w:numPr>
        <w:spacing w:after="0" w:line="240" w:lineRule="auto"/>
        <w:ind w:left="1134" w:right="369" w:hanging="567"/>
        <w:jc w:val="both"/>
        <w:rPr>
          <w:lang w:val="sk-SK"/>
        </w:rPr>
      </w:pPr>
      <w:r w:rsidRPr="004D30D7">
        <w:rPr>
          <w:lang w:val="sk-SK"/>
        </w:rPr>
        <w:t>vybaviť svojich zamestnancov príslušnými osobnými a ochrannými pracovnými prostriedkami a zabezpečiť ich používanie,</w:t>
      </w:r>
    </w:p>
    <w:p w14:paraId="4A74397A" w14:textId="77777777" w:rsidR="0001210B" w:rsidRPr="004D30D7" w:rsidRDefault="0001210B" w:rsidP="001F0B7A">
      <w:pPr>
        <w:pStyle w:val="Odsekzoznamu"/>
        <w:numPr>
          <w:ilvl w:val="0"/>
          <w:numId w:val="12"/>
        </w:numPr>
        <w:spacing w:after="0" w:line="240" w:lineRule="auto"/>
        <w:ind w:left="1134" w:right="369" w:hanging="567"/>
        <w:jc w:val="both"/>
        <w:rPr>
          <w:lang w:val="sk-SK"/>
        </w:rPr>
      </w:pPr>
      <w:r w:rsidRPr="004D30D7">
        <w:rPr>
          <w:lang w:val="sk-SK"/>
        </w:rPr>
        <w:t>pred prvým vstupom na pracovisko objednávateľ zabezpečí, v spolupráci s odborom hospodárskej správy a služieb, výkon vstupnej inštruktáže BOZP príslušných zamestnancov zhotoviteľa na podmienky objednávateľa.</w:t>
      </w:r>
    </w:p>
    <w:p w14:paraId="67CDC9D2" w14:textId="77777777" w:rsidR="0001210B" w:rsidRPr="004D30D7" w:rsidRDefault="0001210B" w:rsidP="00D27A66">
      <w:pPr>
        <w:spacing w:after="0" w:line="240" w:lineRule="auto"/>
        <w:ind w:right="369"/>
        <w:jc w:val="both"/>
        <w:rPr>
          <w:lang w:val="sk-SK"/>
        </w:rPr>
      </w:pPr>
    </w:p>
    <w:p w14:paraId="5CC46896" w14:textId="2713073A" w:rsidR="0001210B" w:rsidRPr="004D30D7" w:rsidRDefault="0001210B" w:rsidP="00342F3C">
      <w:pPr>
        <w:pStyle w:val="Odsekzoznamu"/>
        <w:numPr>
          <w:ilvl w:val="1"/>
          <w:numId w:val="2"/>
        </w:numPr>
        <w:spacing w:after="0" w:line="240" w:lineRule="auto"/>
        <w:ind w:left="567" w:right="369" w:hanging="567"/>
        <w:jc w:val="both"/>
        <w:rPr>
          <w:lang w:val="sk-SK"/>
        </w:rPr>
      </w:pPr>
      <w:r w:rsidRPr="004D30D7">
        <w:rPr>
          <w:lang w:val="sk-SK"/>
        </w:rPr>
        <w:t>Zamestnanci zhotoviteľa sú povinní na pracovisku objednávateľa dodržiavať osobitné interné predpisy vydané objednávateľom, s ktorými budú riadne oboznámení pri vstupnej inštruktáži BOZP</w:t>
      </w:r>
      <w:r w:rsidR="007C675B">
        <w:rPr>
          <w:lang w:val="sk-SK"/>
        </w:rPr>
        <w:t>. Z</w:t>
      </w:r>
      <w:r w:rsidRPr="004D30D7">
        <w:rPr>
          <w:lang w:val="sk-SK"/>
        </w:rPr>
        <w:t xml:space="preserve">hotoviteľ preberá zodpovednosť za porušenie týchto osobitných interných predpisov jeho zamestnancami. </w:t>
      </w:r>
      <w:r w:rsidR="00D112D7" w:rsidRPr="004D30D7">
        <w:rPr>
          <w:lang w:val="sk-SK"/>
        </w:rPr>
        <w:t>O vykonaní vstupnej inštruktáže vyhotoví objednávateľ písomný záznam, ktorého prílohou bude zoznam zúčastnených zamestnanc</w:t>
      </w:r>
      <w:r w:rsidR="008253EC" w:rsidRPr="004D30D7">
        <w:rPr>
          <w:lang w:val="sk-SK"/>
        </w:rPr>
        <w:t>ov.</w:t>
      </w:r>
    </w:p>
    <w:p w14:paraId="75ED2086" w14:textId="77777777" w:rsidR="0001210B" w:rsidRPr="004D30D7" w:rsidRDefault="0001210B" w:rsidP="0073527B">
      <w:pPr>
        <w:pStyle w:val="Odsekzoznamu"/>
        <w:spacing w:after="0" w:line="240" w:lineRule="auto"/>
        <w:ind w:left="0" w:right="369"/>
        <w:jc w:val="both"/>
        <w:rPr>
          <w:lang w:val="sk-SK"/>
        </w:rPr>
      </w:pPr>
    </w:p>
    <w:p w14:paraId="2505B34F" w14:textId="77777777" w:rsidR="0001210B" w:rsidRPr="004D30D7" w:rsidRDefault="0001210B" w:rsidP="0073527B">
      <w:pPr>
        <w:pStyle w:val="Odsekzoznamu"/>
        <w:numPr>
          <w:ilvl w:val="1"/>
          <w:numId w:val="2"/>
        </w:numPr>
        <w:spacing w:after="0" w:line="240" w:lineRule="auto"/>
        <w:ind w:left="567" w:right="369" w:hanging="567"/>
        <w:jc w:val="both"/>
        <w:rPr>
          <w:lang w:val="sk-SK"/>
        </w:rPr>
      </w:pPr>
      <w:r w:rsidRPr="004D30D7">
        <w:rPr>
          <w:lang w:val="sk-SK"/>
        </w:rPr>
        <w:t xml:space="preserve">Zhotoviteľ je zodpovedný za nakladanie s odpadmi vrátane prípadných stavebných odpadov podľa zákona č. 79/2015 </w:t>
      </w:r>
      <w:proofErr w:type="spellStart"/>
      <w:r w:rsidRPr="004D30D7">
        <w:rPr>
          <w:lang w:val="sk-SK"/>
        </w:rPr>
        <w:t>Z.z</w:t>
      </w:r>
      <w:proofErr w:type="spellEnd"/>
      <w:r w:rsidRPr="004D30D7">
        <w:rPr>
          <w:lang w:val="sk-SK"/>
        </w:rPr>
        <w:t>. o odpadoch v znení neskorších predpisov (ďalej len „zákon o odpadoch“),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povinnosti zhotoviteľa podľa tejto zmluvy alebo zákona o odpadoch v súvislosti s (ne) plnením akýchkoľvek povinností podľa zákona o odpadoch a príslušných vykonávacích predpisov, zhotoviteľ odškodní objednávateľa za akékoľvek takéto škody.</w:t>
      </w:r>
    </w:p>
    <w:p w14:paraId="66BCB6A3" w14:textId="77777777" w:rsidR="0001210B" w:rsidRPr="004D30D7" w:rsidRDefault="0001210B" w:rsidP="0073527B">
      <w:pPr>
        <w:pStyle w:val="Odsekzoznamu"/>
        <w:spacing w:after="0" w:line="240" w:lineRule="auto"/>
        <w:ind w:left="0" w:right="369"/>
        <w:jc w:val="both"/>
        <w:rPr>
          <w:lang w:val="sk-SK"/>
        </w:rPr>
      </w:pPr>
    </w:p>
    <w:p w14:paraId="70B77C5B" w14:textId="77777777" w:rsidR="0001210B" w:rsidRPr="004D30D7" w:rsidRDefault="0001210B" w:rsidP="00424407">
      <w:pPr>
        <w:pStyle w:val="Odsekzoznamu"/>
        <w:spacing w:after="0" w:line="240" w:lineRule="auto"/>
        <w:ind w:left="567" w:right="369"/>
        <w:jc w:val="center"/>
        <w:rPr>
          <w:b/>
          <w:lang w:val="sk-SK"/>
        </w:rPr>
      </w:pPr>
      <w:r w:rsidRPr="004D30D7">
        <w:rPr>
          <w:b/>
          <w:lang w:val="sk-SK"/>
        </w:rPr>
        <w:t>Článok VI.</w:t>
      </w:r>
    </w:p>
    <w:p w14:paraId="4A2A938A" w14:textId="77777777" w:rsidR="0001210B" w:rsidRPr="004D30D7" w:rsidRDefault="0001210B" w:rsidP="00424407">
      <w:pPr>
        <w:pStyle w:val="Odsekzoznamu"/>
        <w:spacing w:after="0" w:line="240" w:lineRule="auto"/>
        <w:ind w:left="567" w:right="369"/>
        <w:jc w:val="center"/>
        <w:rPr>
          <w:b/>
          <w:lang w:val="sk-SK"/>
        </w:rPr>
      </w:pPr>
      <w:r w:rsidRPr="004D30D7">
        <w:rPr>
          <w:b/>
          <w:lang w:val="sk-SK"/>
        </w:rPr>
        <w:t>Zmluvné pokuty</w:t>
      </w:r>
    </w:p>
    <w:p w14:paraId="5E6ADEF0" w14:textId="77777777" w:rsidR="0001210B" w:rsidRPr="004D30D7" w:rsidRDefault="0001210B" w:rsidP="00353C10">
      <w:pPr>
        <w:spacing w:after="0" w:line="240" w:lineRule="auto"/>
        <w:ind w:right="369"/>
        <w:rPr>
          <w:b/>
          <w:lang w:val="sk-SK"/>
        </w:rPr>
      </w:pPr>
    </w:p>
    <w:p w14:paraId="44F773CE" w14:textId="77777777" w:rsidR="0001210B" w:rsidRPr="004D30D7" w:rsidRDefault="0001210B" w:rsidP="00353C10">
      <w:pPr>
        <w:pStyle w:val="Odsekzoznamu"/>
        <w:numPr>
          <w:ilvl w:val="0"/>
          <w:numId w:val="2"/>
        </w:numPr>
        <w:spacing w:after="0" w:line="240" w:lineRule="auto"/>
        <w:ind w:right="369"/>
        <w:jc w:val="both"/>
        <w:rPr>
          <w:vanish/>
          <w:lang w:val="sk-SK"/>
        </w:rPr>
      </w:pPr>
    </w:p>
    <w:p w14:paraId="64227EC6" w14:textId="1718F4EF" w:rsidR="0001210B" w:rsidRPr="004D30D7" w:rsidRDefault="0001210B" w:rsidP="00FA0369">
      <w:pPr>
        <w:pStyle w:val="Odsekzoznamu"/>
        <w:numPr>
          <w:ilvl w:val="1"/>
          <w:numId w:val="32"/>
        </w:numPr>
        <w:tabs>
          <w:tab w:val="clear" w:pos="720"/>
          <w:tab w:val="num" w:pos="567"/>
        </w:tabs>
        <w:spacing w:after="0" w:line="240" w:lineRule="auto"/>
        <w:ind w:left="567" w:right="369" w:hanging="567"/>
        <w:jc w:val="both"/>
        <w:rPr>
          <w:lang w:val="sk-SK"/>
        </w:rPr>
      </w:pPr>
      <w:r w:rsidRPr="004D30D7">
        <w:rPr>
          <w:lang w:val="sk-SK"/>
        </w:rPr>
        <w:t>V prípade porušenia zmluvnej povinnosti zhotoviteľom uvedenej v článku IV. bod 4.1.</w:t>
      </w:r>
      <w:r w:rsidR="008D464F">
        <w:rPr>
          <w:lang w:val="sk-SK"/>
        </w:rPr>
        <w:t>,</w:t>
      </w:r>
      <w:r w:rsidRPr="004D30D7">
        <w:rPr>
          <w:lang w:val="sk-SK"/>
        </w:rPr>
        <w:t xml:space="preserve"> t. j. oneskorené odovzdanie diela, objednávateľ </w:t>
      </w:r>
      <w:r w:rsidR="007C675B">
        <w:rPr>
          <w:lang w:val="sk-SK"/>
        </w:rPr>
        <w:t xml:space="preserve">je </w:t>
      </w:r>
      <w:r w:rsidRPr="004D30D7">
        <w:rPr>
          <w:lang w:val="sk-SK"/>
        </w:rPr>
        <w:t>oprávnený uložiť zhotoviteľovi zmluvnú pokutu vo výške 0</w:t>
      </w:r>
      <w:r w:rsidR="00477D28" w:rsidRPr="004D30D7">
        <w:rPr>
          <w:lang w:val="sk-SK"/>
        </w:rPr>
        <w:t>,</w:t>
      </w:r>
      <w:r w:rsidRPr="004D30D7">
        <w:rPr>
          <w:lang w:val="sk-SK"/>
        </w:rPr>
        <w:t>5% z ceny dohodnutej v článku II. bod 2.1. (celková cena diela s DPH) za každý aj začatý deň omeškania.</w:t>
      </w:r>
    </w:p>
    <w:p w14:paraId="1A666313" w14:textId="77777777" w:rsidR="0001210B" w:rsidRPr="004D30D7" w:rsidRDefault="0001210B" w:rsidP="00516AA8">
      <w:pPr>
        <w:spacing w:after="0" w:line="240" w:lineRule="auto"/>
        <w:ind w:right="369"/>
        <w:jc w:val="both"/>
        <w:rPr>
          <w:lang w:val="sk-SK"/>
        </w:rPr>
      </w:pPr>
    </w:p>
    <w:p w14:paraId="5BF536F2" w14:textId="4B0E9801" w:rsidR="008D464F" w:rsidRDefault="008D464F" w:rsidP="008D464F">
      <w:pPr>
        <w:pStyle w:val="Odsekzoznamu"/>
        <w:numPr>
          <w:ilvl w:val="1"/>
          <w:numId w:val="32"/>
        </w:numPr>
        <w:tabs>
          <w:tab w:val="clear" w:pos="720"/>
          <w:tab w:val="num" w:pos="567"/>
        </w:tabs>
        <w:spacing w:after="0" w:line="240" w:lineRule="auto"/>
        <w:ind w:left="567" w:right="369" w:hanging="567"/>
        <w:jc w:val="both"/>
        <w:rPr>
          <w:lang w:val="sk-SK"/>
        </w:rPr>
      </w:pPr>
      <w:r w:rsidRPr="008D464F">
        <w:rPr>
          <w:lang w:val="sk-SK"/>
        </w:rPr>
        <w:t xml:space="preserve">Zaplatením zmluvnej pokuty zhotoviteľovi nezaniká povinnosť plniť si </w:t>
      </w:r>
      <w:r>
        <w:rPr>
          <w:lang w:val="sk-SK"/>
        </w:rPr>
        <w:t>s</w:t>
      </w:r>
      <w:r w:rsidRPr="008D464F">
        <w:rPr>
          <w:lang w:val="sk-SK"/>
        </w:rPr>
        <w:t>voje zmluvné povinnosti v zmysle tejto zmluvy.</w:t>
      </w:r>
      <w:r w:rsidR="0001210B" w:rsidRPr="008D464F">
        <w:rPr>
          <w:lang w:val="sk-SK"/>
        </w:rPr>
        <w:t xml:space="preserve"> </w:t>
      </w:r>
    </w:p>
    <w:p w14:paraId="36DA115D" w14:textId="77777777" w:rsidR="0001210B" w:rsidRPr="008D464F" w:rsidRDefault="0001210B" w:rsidP="008D464F">
      <w:pPr>
        <w:pStyle w:val="Odsekzoznamu"/>
        <w:spacing w:after="0" w:line="240" w:lineRule="auto"/>
        <w:ind w:left="567" w:right="369"/>
        <w:jc w:val="both"/>
        <w:rPr>
          <w:lang w:val="sk-SK"/>
        </w:rPr>
      </w:pPr>
    </w:p>
    <w:p w14:paraId="323FB022" w14:textId="77777777" w:rsidR="007C675B" w:rsidRDefault="0001210B" w:rsidP="008D464F">
      <w:pPr>
        <w:pStyle w:val="Odsekzoznamu"/>
        <w:numPr>
          <w:ilvl w:val="1"/>
          <w:numId w:val="32"/>
        </w:numPr>
        <w:tabs>
          <w:tab w:val="clear" w:pos="720"/>
          <w:tab w:val="num" w:pos="567"/>
        </w:tabs>
        <w:spacing w:after="0" w:line="240" w:lineRule="auto"/>
        <w:ind w:left="567" w:right="369" w:hanging="567"/>
        <w:jc w:val="both"/>
        <w:rPr>
          <w:lang w:val="sk-SK"/>
        </w:rPr>
      </w:pPr>
      <w:r w:rsidRPr="004D30D7">
        <w:rPr>
          <w:lang w:val="sk-SK"/>
        </w:rPr>
        <w:t>Dohodou o zmluvnej pokute nie je dotknuté právo zmluvných strán na náhradu škody. V prípade vzniku škody je ktorákoľvek zo zmluvných strán oprávnená nárokovať si jej náhradu v plnej výške.</w:t>
      </w:r>
    </w:p>
    <w:p w14:paraId="27CE66EA" w14:textId="77777777" w:rsidR="007C675B" w:rsidRPr="001F0B7A" w:rsidRDefault="007C675B" w:rsidP="008D464F">
      <w:pPr>
        <w:pStyle w:val="Odsekzoznamu"/>
        <w:spacing w:line="240" w:lineRule="auto"/>
        <w:rPr>
          <w:lang w:val="sk-SK"/>
        </w:rPr>
      </w:pPr>
    </w:p>
    <w:p w14:paraId="66D8EE3B" w14:textId="3026732D" w:rsidR="0001210B" w:rsidRPr="008D464F" w:rsidRDefault="002728E6" w:rsidP="00202FE0">
      <w:pPr>
        <w:pStyle w:val="Odsekzoznamu"/>
        <w:numPr>
          <w:ilvl w:val="1"/>
          <w:numId w:val="32"/>
        </w:numPr>
        <w:tabs>
          <w:tab w:val="clear" w:pos="720"/>
          <w:tab w:val="num" w:pos="567"/>
        </w:tabs>
        <w:spacing w:after="0" w:line="240" w:lineRule="auto"/>
        <w:ind w:left="567" w:right="369" w:hanging="567"/>
        <w:jc w:val="both"/>
        <w:rPr>
          <w:lang w:val="sk-SK"/>
        </w:rPr>
      </w:pPr>
      <w:r w:rsidRPr="00886980">
        <w:rPr>
          <w:lang w:val="sk-SK"/>
        </w:rPr>
        <w:t>Zhotoviteľ nie je oprávnený postúpiť alebo previesť práva a povinnosti vyplývajúce z tejto zmluvy na tretiu osobu bez súhlasu objednávateľa. V prípade porušenia tohto dojednania je zhotoviteľ povinný uhradiť objednávateľovi zmluvnú pokutu vo výške 30 % z ceny diela uvedenej v  bode 2.</w:t>
      </w:r>
      <w:r>
        <w:rPr>
          <w:lang w:val="sk-SK"/>
        </w:rPr>
        <w:t>1</w:t>
      </w:r>
      <w:r w:rsidRPr="00886980">
        <w:rPr>
          <w:lang w:val="sk-SK"/>
        </w:rPr>
        <w:t xml:space="preserve"> </w:t>
      </w:r>
      <w:r>
        <w:rPr>
          <w:lang w:val="sk-SK"/>
        </w:rPr>
        <w:t>článku II zmluvy</w:t>
      </w:r>
      <w:r w:rsidRPr="001F0B7A">
        <w:rPr>
          <w:lang w:val="sk-SK"/>
        </w:rPr>
        <w:t>.</w:t>
      </w:r>
    </w:p>
    <w:p w14:paraId="0C684E64" w14:textId="75C3A0D9" w:rsidR="00886980" w:rsidRDefault="00886980" w:rsidP="008D464F">
      <w:pPr>
        <w:spacing w:after="0" w:line="240" w:lineRule="auto"/>
        <w:ind w:right="369"/>
        <w:rPr>
          <w:b/>
          <w:lang w:val="sk-SK"/>
        </w:rPr>
      </w:pPr>
    </w:p>
    <w:p w14:paraId="6CFE9BAA" w14:textId="2701FB35" w:rsidR="00E30720" w:rsidRDefault="00E30720" w:rsidP="008D464F">
      <w:pPr>
        <w:spacing w:after="0" w:line="240" w:lineRule="auto"/>
        <w:ind w:right="369"/>
        <w:rPr>
          <w:b/>
          <w:lang w:val="sk-SK"/>
        </w:rPr>
      </w:pPr>
    </w:p>
    <w:p w14:paraId="120EE078" w14:textId="77777777" w:rsidR="00E30720" w:rsidRDefault="00E30720" w:rsidP="008D464F">
      <w:pPr>
        <w:spacing w:after="0" w:line="240" w:lineRule="auto"/>
        <w:ind w:right="369"/>
        <w:rPr>
          <w:b/>
          <w:lang w:val="sk-SK"/>
        </w:rPr>
      </w:pPr>
    </w:p>
    <w:p w14:paraId="0234BE8D" w14:textId="07ACE132" w:rsidR="00E04413" w:rsidRDefault="00E04413" w:rsidP="008D464F">
      <w:pPr>
        <w:spacing w:after="0" w:line="240" w:lineRule="auto"/>
        <w:ind w:right="369"/>
        <w:rPr>
          <w:b/>
          <w:lang w:val="sk-SK"/>
        </w:rPr>
      </w:pPr>
    </w:p>
    <w:p w14:paraId="6B00E2E0" w14:textId="77777777" w:rsidR="001F0B7A" w:rsidRDefault="001F0B7A" w:rsidP="00A76F65">
      <w:pPr>
        <w:pStyle w:val="Odsekzoznamu"/>
        <w:spacing w:after="0" w:line="240" w:lineRule="auto"/>
        <w:ind w:left="567" w:right="369"/>
        <w:jc w:val="center"/>
        <w:rPr>
          <w:b/>
          <w:lang w:val="sk-SK"/>
        </w:rPr>
      </w:pPr>
    </w:p>
    <w:p w14:paraId="26D3FCBF" w14:textId="79B9E130" w:rsidR="0001210B" w:rsidRPr="004D30D7" w:rsidRDefault="0001210B" w:rsidP="00A76F65">
      <w:pPr>
        <w:pStyle w:val="Odsekzoznamu"/>
        <w:spacing w:after="0" w:line="240" w:lineRule="auto"/>
        <w:ind w:left="567" w:right="369"/>
        <w:jc w:val="center"/>
        <w:rPr>
          <w:b/>
          <w:lang w:val="sk-SK"/>
        </w:rPr>
      </w:pPr>
      <w:r w:rsidRPr="004D30D7">
        <w:rPr>
          <w:b/>
          <w:lang w:val="sk-SK"/>
        </w:rPr>
        <w:t>Článok VII.</w:t>
      </w:r>
    </w:p>
    <w:p w14:paraId="2D93F604" w14:textId="77777777" w:rsidR="0001210B" w:rsidRPr="004D30D7" w:rsidRDefault="0001210B" w:rsidP="00A76F65">
      <w:pPr>
        <w:pStyle w:val="Odsekzoznamu"/>
        <w:spacing w:after="0" w:line="240" w:lineRule="auto"/>
        <w:ind w:left="567" w:right="369"/>
        <w:jc w:val="center"/>
        <w:rPr>
          <w:b/>
          <w:lang w:val="sk-SK"/>
        </w:rPr>
      </w:pPr>
      <w:r w:rsidRPr="004D30D7">
        <w:rPr>
          <w:b/>
          <w:lang w:val="sk-SK"/>
        </w:rPr>
        <w:t xml:space="preserve">Zodpovednosť za </w:t>
      </w:r>
      <w:proofErr w:type="spellStart"/>
      <w:r w:rsidRPr="004D30D7">
        <w:rPr>
          <w:b/>
          <w:lang w:val="sk-SK"/>
        </w:rPr>
        <w:t>vady</w:t>
      </w:r>
      <w:proofErr w:type="spellEnd"/>
      <w:r w:rsidRPr="004D30D7">
        <w:rPr>
          <w:b/>
          <w:lang w:val="sk-SK"/>
        </w:rPr>
        <w:t xml:space="preserve"> diela a záručné podmienky</w:t>
      </w:r>
    </w:p>
    <w:p w14:paraId="2051CDFF" w14:textId="24FE4F11" w:rsidR="0001210B" w:rsidRPr="004D30D7" w:rsidRDefault="0001210B" w:rsidP="00A76F65">
      <w:pPr>
        <w:pStyle w:val="Odsekzoznamu"/>
        <w:spacing w:after="0" w:line="240" w:lineRule="auto"/>
        <w:ind w:left="567" w:right="369"/>
        <w:jc w:val="center"/>
        <w:rPr>
          <w:b/>
          <w:lang w:val="sk-SK"/>
        </w:rPr>
      </w:pPr>
    </w:p>
    <w:p w14:paraId="7D58819B" w14:textId="77777777" w:rsidR="0001210B" w:rsidRPr="004D30D7" w:rsidRDefault="0001210B" w:rsidP="000B44EA">
      <w:pPr>
        <w:pStyle w:val="Odsekzoznamu"/>
        <w:numPr>
          <w:ilvl w:val="0"/>
          <w:numId w:val="2"/>
        </w:numPr>
        <w:spacing w:after="0" w:line="240" w:lineRule="auto"/>
        <w:ind w:right="369"/>
        <w:jc w:val="both"/>
        <w:rPr>
          <w:vanish/>
          <w:lang w:val="sk-SK"/>
        </w:rPr>
      </w:pPr>
    </w:p>
    <w:p w14:paraId="47710C92" w14:textId="0140EF64" w:rsidR="0001210B" w:rsidRPr="004D30D7" w:rsidRDefault="0001210B" w:rsidP="000B44EA">
      <w:pPr>
        <w:pStyle w:val="Odsekzoznamu"/>
        <w:numPr>
          <w:ilvl w:val="1"/>
          <w:numId w:val="2"/>
        </w:numPr>
        <w:spacing w:after="0" w:line="240" w:lineRule="auto"/>
        <w:ind w:left="567" w:right="369" w:hanging="567"/>
        <w:jc w:val="both"/>
        <w:rPr>
          <w:lang w:val="sk-SK"/>
        </w:rPr>
      </w:pPr>
      <w:r w:rsidRPr="004D30D7">
        <w:rPr>
          <w:lang w:val="sk-SK"/>
        </w:rPr>
        <w:t xml:space="preserve">Zhotoviteľ zodpovedá za </w:t>
      </w:r>
      <w:proofErr w:type="spellStart"/>
      <w:r w:rsidRPr="004D30D7">
        <w:rPr>
          <w:lang w:val="sk-SK"/>
        </w:rPr>
        <w:t>vady</w:t>
      </w:r>
      <w:proofErr w:type="spellEnd"/>
      <w:r w:rsidRPr="004D30D7">
        <w:rPr>
          <w:lang w:val="sk-SK"/>
        </w:rPr>
        <w:t xml:space="preserve"> diela podľa § 560 a </w:t>
      </w:r>
      <w:proofErr w:type="spellStart"/>
      <w:r w:rsidRPr="004D30D7">
        <w:rPr>
          <w:lang w:val="sk-SK"/>
        </w:rPr>
        <w:t>nasl</w:t>
      </w:r>
      <w:proofErr w:type="spellEnd"/>
      <w:r w:rsidRPr="004D30D7">
        <w:rPr>
          <w:lang w:val="sk-SK"/>
        </w:rPr>
        <w:t>. Obchodného zákonníka</w:t>
      </w:r>
      <w:r w:rsidR="008253EC" w:rsidRPr="004D30D7">
        <w:rPr>
          <w:lang w:val="sk-SK"/>
        </w:rPr>
        <w:t>.</w:t>
      </w:r>
    </w:p>
    <w:p w14:paraId="56FC2138" w14:textId="77777777" w:rsidR="0001210B" w:rsidRPr="004D30D7" w:rsidRDefault="0001210B" w:rsidP="00642E35">
      <w:pPr>
        <w:pStyle w:val="Odsekzoznamu"/>
        <w:spacing w:after="0" w:line="240" w:lineRule="auto"/>
        <w:ind w:left="567" w:right="369"/>
        <w:jc w:val="both"/>
        <w:rPr>
          <w:lang w:val="sk-SK"/>
        </w:rPr>
      </w:pPr>
    </w:p>
    <w:p w14:paraId="099A413B" w14:textId="70EA55CD" w:rsidR="00642E35" w:rsidRDefault="00642E35" w:rsidP="00B80AF8">
      <w:pPr>
        <w:pStyle w:val="Odsekzoznamu"/>
        <w:numPr>
          <w:ilvl w:val="1"/>
          <w:numId w:val="2"/>
        </w:numPr>
        <w:spacing w:after="0" w:line="240" w:lineRule="auto"/>
        <w:ind w:left="567" w:right="369" w:hanging="567"/>
        <w:jc w:val="both"/>
        <w:rPr>
          <w:lang w:val="sk-SK"/>
        </w:rPr>
      </w:pPr>
      <w:r w:rsidRPr="00642E35">
        <w:rPr>
          <w:lang w:val="sk-SK"/>
        </w:rPr>
        <w:t>Zhotoviteľ zodpovedá za to, že d</w:t>
      </w:r>
      <w:r w:rsidRPr="00B5463D">
        <w:rPr>
          <w:lang w:val="sk-SK"/>
        </w:rPr>
        <w:t>ielo bude mať počas z</w:t>
      </w:r>
      <w:r w:rsidRPr="00B80AF8">
        <w:rPr>
          <w:lang w:val="sk-SK"/>
        </w:rPr>
        <w:t xml:space="preserve">áručnej doby vlastnosti dohodnuté v tejto </w:t>
      </w:r>
      <w:r w:rsidRPr="00B5463D">
        <w:rPr>
          <w:lang w:val="sk-SK"/>
        </w:rPr>
        <w:t>z</w:t>
      </w:r>
      <w:r w:rsidRPr="00B80AF8">
        <w:rPr>
          <w:lang w:val="sk-SK"/>
        </w:rPr>
        <w:t>mluve, ako aj vlastnosti obvyklé s prihliadnutí</w:t>
      </w:r>
      <w:r w:rsidRPr="00B5463D">
        <w:rPr>
          <w:lang w:val="sk-SK"/>
        </w:rPr>
        <w:t>m na povahu d</w:t>
      </w:r>
      <w:r w:rsidRPr="00B80AF8">
        <w:rPr>
          <w:lang w:val="sk-SK"/>
        </w:rPr>
        <w:t xml:space="preserve">iela, a že bude spôsobilé na riadne používanie na účel, na ktorý je určené. </w:t>
      </w:r>
    </w:p>
    <w:p w14:paraId="68EA88F7" w14:textId="1246567F" w:rsidR="00642E35" w:rsidRPr="00B80AF8" w:rsidRDefault="00642E35" w:rsidP="00B80AF8">
      <w:pPr>
        <w:spacing w:after="0" w:line="240" w:lineRule="auto"/>
        <w:ind w:right="369"/>
        <w:jc w:val="both"/>
        <w:rPr>
          <w:lang w:val="sk-SK"/>
        </w:rPr>
      </w:pPr>
    </w:p>
    <w:p w14:paraId="7DC51ED7" w14:textId="04FDBA0C" w:rsidR="00642E35" w:rsidRPr="00B5463D" w:rsidRDefault="00642E35" w:rsidP="00B80AF8">
      <w:pPr>
        <w:pStyle w:val="Odsekzoznamu"/>
        <w:numPr>
          <w:ilvl w:val="1"/>
          <w:numId w:val="2"/>
        </w:numPr>
        <w:spacing w:after="0" w:line="240" w:lineRule="auto"/>
        <w:ind w:left="567" w:right="369" w:hanging="567"/>
        <w:jc w:val="both"/>
        <w:rPr>
          <w:lang w:val="sk-SK"/>
        </w:rPr>
      </w:pPr>
      <w:r w:rsidRPr="00B80AF8">
        <w:rPr>
          <w:lang w:val="sk-SK"/>
        </w:rPr>
        <w:t>Záručná doba začína plynúť dňom</w:t>
      </w:r>
      <w:r w:rsidR="00B5463D">
        <w:rPr>
          <w:lang w:val="sk-SK"/>
        </w:rPr>
        <w:t xml:space="preserve"> riadneho vykonania diela, t.j. dňom </w:t>
      </w:r>
      <w:r w:rsidRPr="00B80AF8">
        <w:rPr>
          <w:lang w:val="sk-SK"/>
        </w:rPr>
        <w:t xml:space="preserve"> nasledujúcim po dni, v ktorom bol </w:t>
      </w:r>
      <w:r w:rsidRPr="004D30D7">
        <w:rPr>
          <w:bCs/>
          <w:iCs/>
          <w:lang w:val="sk-SK"/>
        </w:rPr>
        <w:t>Zápis o prevzatí dokončených stavebných prác</w:t>
      </w:r>
      <w:r w:rsidRPr="00B5463D">
        <w:rPr>
          <w:lang w:val="sk-SK"/>
        </w:rPr>
        <w:t xml:space="preserve"> </w:t>
      </w:r>
      <w:r w:rsidRPr="00B80AF8">
        <w:rPr>
          <w:lang w:val="sk-SK"/>
        </w:rPr>
        <w:t>podpísaný zmluvnými stranami, a ktorá končí uplynutím:</w:t>
      </w:r>
    </w:p>
    <w:p w14:paraId="679C0731" w14:textId="77777777" w:rsidR="00642E35" w:rsidRPr="00B80AF8" w:rsidRDefault="00642E35" w:rsidP="00B80AF8">
      <w:pPr>
        <w:pStyle w:val="Odsekzoznamu"/>
        <w:spacing w:after="0" w:line="240" w:lineRule="auto"/>
        <w:ind w:left="567" w:right="369"/>
        <w:jc w:val="both"/>
        <w:rPr>
          <w:lang w:val="sk-SK"/>
        </w:rPr>
      </w:pPr>
    </w:p>
    <w:p w14:paraId="0E3D16F8" w14:textId="31E803C4" w:rsidR="00642E35" w:rsidRPr="00B80AF8" w:rsidRDefault="00642E35" w:rsidP="00B80AF8">
      <w:pPr>
        <w:pStyle w:val="Textbubliny"/>
        <w:numPr>
          <w:ilvl w:val="1"/>
          <w:numId w:val="48"/>
        </w:numPr>
        <w:spacing w:after="120"/>
        <w:ind w:left="1134" w:hanging="567"/>
        <w:jc w:val="both"/>
        <w:rPr>
          <w:rFonts w:ascii="Calibri" w:eastAsia="Times New Roman" w:hAnsi="Calibri" w:cs="Times New Roman"/>
          <w:sz w:val="22"/>
          <w:szCs w:val="22"/>
          <w:lang w:val="sk-SK"/>
        </w:rPr>
      </w:pPr>
      <w:r w:rsidRPr="00B80AF8">
        <w:rPr>
          <w:rFonts w:ascii="Calibri" w:eastAsia="Times New Roman" w:hAnsi="Calibri" w:cs="Times New Roman"/>
          <w:sz w:val="22"/>
          <w:szCs w:val="22"/>
          <w:highlight w:val="yellow"/>
          <w:lang w:val="sk-SK"/>
        </w:rPr>
        <w:t>[</w:t>
      </w:r>
      <w:r w:rsidRPr="00B80AF8">
        <w:rPr>
          <w:rFonts w:ascii="Calibri" w:eastAsia="Times New Roman" w:hAnsi="Calibri" w:cs="Times New Roman"/>
          <w:sz w:val="22"/>
          <w:szCs w:val="22"/>
          <w:highlight w:val="yellow"/>
          <w:lang w:val="sk-SK"/>
        </w:rPr>
        <w:sym w:font="Symbol" w:char="F0B7"/>
      </w:r>
      <w:r w:rsidRPr="00B80AF8">
        <w:rPr>
          <w:rFonts w:ascii="Calibri" w:eastAsia="Times New Roman" w:hAnsi="Calibri" w:cs="Times New Roman"/>
          <w:sz w:val="22"/>
          <w:szCs w:val="22"/>
          <w:highlight w:val="yellow"/>
          <w:lang w:val="sk-SK"/>
        </w:rPr>
        <w:t>] [doplní uchádzač]</w:t>
      </w:r>
      <w:r>
        <w:rPr>
          <w:rFonts w:ascii="Calibri" w:eastAsia="Times New Roman" w:hAnsi="Calibri" w:cs="Times New Roman"/>
          <w:sz w:val="22"/>
          <w:szCs w:val="22"/>
          <w:lang w:val="sk-SK"/>
        </w:rPr>
        <w:t xml:space="preserve"> </w:t>
      </w:r>
      <w:r w:rsidRPr="00B80AF8">
        <w:rPr>
          <w:rFonts w:ascii="Calibri" w:eastAsia="Times New Roman" w:hAnsi="Calibri" w:cs="Times New Roman"/>
          <w:sz w:val="22"/>
          <w:szCs w:val="22"/>
          <w:lang w:val="sk-SK"/>
        </w:rPr>
        <w:t xml:space="preserve">(minimálne dvadsaťštyri (24) mesiacov)na dodané </w:t>
      </w:r>
      <w:r>
        <w:rPr>
          <w:rFonts w:ascii="Calibri" w:eastAsia="Times New Roman" w:hAnsi="Calibri" w:cs="Times New Roman"/>
          <w:sz w:val="22"/>
          <w:szCs w:val="22"/>
          <w:lang w:val="sk-SK"/>
        </w:rPr>
        <w:t xml:space="preserve">tovary a </w:t>
      </w:r>
      <w:r w:rsidRPr="00B80AF8">
        <w:rPr>
          <w:rFonts w:ascii="Calibri" w:eastAsia="Times New Roman" w:hAnsi="Calibri" w:cs="Times New Roman"/>
          <w:sz w:val="22"/>
          <w:szCs w:val="22"/>
          <w:lang w:val="sk-SK"/>
        </w:rPr>
        <w:t>materiály a </w:t>
      </w:r>
    </w:p>
    <w:p w14:paraId="58A6DB1E" w14:textId="230412C7" w:rsidR="00642E35" w:rsidRPr="00B80AF8" w:rsidRDefault="00642E35" w:rsidP="00B80AF8">
      <w:pPr>
        <w:pStyle w:val="Textbubliny"/>
        <w:numPr>
          <w:ilvl w:val="1"/>
          <w:numId w:val="48"/>
        </w:numPr>
        <w:spacing w:after="120"/>
        <w:ind w:left="1134" w:hanging="567"/>
        <w:jc w:val="both"/>
        <w:rPr>
          <w:rFonts w:ascii="Calibri" w:eastAsia="Times New Roman" w:hAnsi="Calibri" w:cs="Times New Roman"/>
          <w:sz w:val="22"/>
          <w:szCs w:val="22"/>
          <w:lang w:val="sk-SK"/>
        </w:rPr>
      </w:pPr>
      <w:r w:rsidRPr="00B80AF8">
        <w:rPr>
          <w:rFonts w:ascii="Calibri" w:eastAsia="Times New Roman" w:hAnsi="Calibri" w:cs="Times New Roman"/>
          <w:sz w:val="22"/>
          <w:szCs w:val="22"/>
          <w:lang w:val="sk-SK"/>
        </w:rPr>
        <w:t>šesťdesiat (60) mesiacov na stavebné práce</w:t>
      </w:r>
      <w:r w:rsidR="003E2BF2" w:rsidRPr="00B5463D">
        <w:rPr>
          <w:rFonts w:ascii="Calibri" w:eastAsia="Times New Roman" w:hAnsi="Calibri" w:cs="Times New Roman"/>
          <w:sz w:val="22"/>
          <w:szCs w:val="22"/>
          <w:lang w:val="sk-SK"/>
        </w:rPr>
        <w:t>.</w:t>
      </w:r>
    </w:p>
    <w:p w14:paraId="1431027D" w14:textId="01F3FEC4" w:rsidR="00642E35" w:rsidRPr="00B80AF8" w:rsidRDefault="00642E35" w:rsidP="00642E35">
      <w:pPr>
        <w:pStyle w:val="Textbubliny"/>
        <w:spacing w:after="120"/>
        <w:ind w:left="567"/>
        <w:jc w:val="both"/>
        <w:rPr>
          <w:rFonts w:ascii="Calibri" w:eastAsia="Times New Roman" w:hAnsi="Calibri" w:cs="Times New Roman"/>
          <w:sz w:val="22"/>
          <w:szCs w:val="22"/>
          <w:lang w:val="sk-SK"/>
        </w:rPr>
      </w:pPr>
      <w:r w:rsidRPr="00B5463D">
        <w:rPr>
          <w:rFonts w:ascii="Calibri" w:eastAsia="Times New Roman" w:hAnsi="Calibri" w:cs="Times New Roman"/>
          <w:sz w:val="22"/>
          <w:szCs w:val="22"/>
          <w:lang w:val="sk-SK"/>
        </w:rPr>
        <w:t>Zhotoviteľ sa zároveň zaväzuje o</w:t>
      </w:r>
      <w:r w:rsidRPr="00B80AF8">
        <w:rPr>
          <w:rFonts w:ascii="Calibri" w:eastAsia="Times New Roman" w:hAnsi="Calibri" w:cs="Times New Roman"/>
          <w:sz w:val="22"/>
          <w:szCs w:val="22"/>
          <w:lang w:val="sk-SK"/>
        </w:rPr>
        <w:t>bjednávateľovi nahradiť akúkoľvek škodu, ktorá mu</w:t>
      </w:r>
      <w:r w:rsidRPr="00B5463D">
        <w:rPr>
          <w:rFonts w:ascii="Calibri" w:eastAsia="Times New Roman" w:hAnsi="Calibri" w:cs="Times New Roman"/>
          <w:sz w:val="22"/>
          <w:szCs w:val="22"/>
          <w:lang w:val="sk-SK"/>
        </w:rPr>
        <w:t xml:space="preserve"> </w:t>
      </w:r>
      <w:r w:rsidR="003E2BF2" w:rsidRPr="00B5463D">
        <w:rPr>
          <w:rFonts w:ascii="Calibri" w:eastAsia="Times New Roman" w:hAnsi="Calibri" w:cs="Times New Roman"/>
          <w:sz w:val="22"/>
          <w:szCs w:val="22"/>
          <w:lang w:val="sk-SK"/>
        </w:rPr>
        <w:t>vznikne v súvislosti s </w:t>
      </w:r>
      <w:proofErr w:type="spellStart"/>
      <w:r w:rsidR="003E2BF2" w:rsidRPr="00B5463D">
        <w:rPr>
          <w:rFonts w:ascii="Calibri" w:eastAsia="Times New Roman" w:hAnsi="Calibri" w:cs="Times New Roman"/>
          <w:sz w:val="22"/>
          <w:szCs w:val="22"/>
          <w:lang w:val="sk-SK"/>
        </w:rPr>
        <w:t>vadami</w:t>
      </w:r>
      <w:proofErr w:type="spellEnd"/>
      <w:r w:rsidR="003E2BF2" w:rsidRPr="00B5463D">
        <w:rPr>
          <w:rFonts w:ascii="Calibri" w:eastAsia="Times New Roman" w:hAnsi="Calibri" w:cs="Times New Roman"/>
          <w:sz w:val="22"/>
          <w:szCs w:val="22"/>
          <w:lang w:val="sk-SK"/>
        </w:rPr>
        <w:t xml:space="preserve"> d</w:t>
      </w:r>
      <w:r w:rsidRPr="00B80AF8">
        <w:rPr>
          <w:rFonts w:ascii="Calibri" w:eastAsia="Times New Roman" w:hAnsi="Calibri" w:cs="Times New Roman"/>
          <w:sz w:val="22"/>
          <w:szCs w:val="22"/>
          <w:lang w:val="sk-SK"/>
        </w:rPr>
        <w:t>iela, hoci sa tieto stanú zjavné až v záručnej dobe.</w:t>
      </w:r>
    </w:p>
    <w:p w14:paraId="3A987065" w14:textId="609EA47C" w:rsidR="0001210B" w:rsidRPr="004D30D7" w:rsidRDefault="0001210B" w:rsidP="00886980">
      <w:pPr>
        <w:pStyle w:val="Odsekzoznamu"/>
        <w:spacing w:after="0" w:line="240" w:lineRule="auto"/>
        <w:ind w:left="0" w:right="369"/>
        <w:jc w:val="both"/>
        <w:rPr>
          <w:lang w:val="sk-SK"/>
        </w:rPr>
      </w:pPr>
      <w:r w:rsidRPr="004D30D7">
        <w:rPr>
          <w:lang w:val="sk-SK"/>
        </w:rPr>
        <w:t xml:space="preserve"> </w:t>
      </w:r>
    </w:p>
    <w:p w14:paraId="051CA98A" w14:textId="7A1F4357" w:rsidR="0001210B" w:rsidRDefault="0001210B" w:rsidP="000B44EA">
      <w:pPr>
        <w:pStyle w:val="Odsekzoznamu"/>
        <w:numPr>
          <w:ilvl w:val="1"/>
          <w:numId w:val="2"/>
        </w:numPr>
        <w:spacing w:after="0" w:line="240" w:lineRule="auto"/>
        <w:ind w:left="567" w:right="369" w:hanging="567"/>
        <w:jc w:val="both"/>
        <w:rPr>
          <w:lang w:val="sk-SK"/>
        </w:rPr>
      </w:pPr>
      <w:r w:rsidRPr="004D30D7">
        <w:rPr>
          <w:lang w:val="sk-SK"/>
        </w:rPr>
        <w:t xml:space="preserve">Objednávateľ nahlási </w:t>
      </w:r>
      <w:r w:rsidR="00C23DC2">
        <w:rPr>
          <w:lang w:val="sk-SK"/>
        </w:rPr>
        <w:t xml:space="preserve">zhotoviteľovi zistenú </w:t>
      </w:r>
      <w:proofErr w:type="spellStart"/>
      <w:r w:rsidRPr="004D30D7">
        <w:rPr>
          <w:lang w:val="sk-SK"/>
        </w:rPr>
        <w:t>vadu</w:t>
      </w:r>
      <w:proofErr w:type="spellEnd"/>
      <w:r w:rsidRPr="004D30D7">
        <w:rPr>
          <w:lang w:val="sk-SK"/>
        </w:rPr>
        <w:t xml:space="preserve"> bez zbytočného odkladu písomnou formou. Oznámenie musí obsahovať špecifikovanie </w:t>
      </w:r>
      <w:proofErr w:type="spellStart"/>
      <w:r w:rsidRPr="004D30D7">
        <w:rPr>
          <w:lang w:val="sk-SK"/>
        </w:rPr>
        <w:t>vady</w:t>
      </w:r>
      <w:proofErr w:type="spellEnd"/>
      <w:r w:rsidRPr="004D30D7">
        <w:rPr>
          <w:lang w:val="sk-SK"/>
        </w:rPr>
        <w:t xml:space="preserve">, dátum a podpis. Objednávateľ je povinný po riadnom odstránení </w:t>
      </w:r>
      <w:proofErr w:type="spellStart"/>
      <w:r w:rsidRPr="004D30D7">
        <w:rPr>
          <w:lang w:val="sk-SK"/>
        </w:rPr>
        <w:t>vady</w:t>
      </w:r>
      <w:proofErr w:type="spellEnd"/>
      <w:r w:rsidRPr="004D30D7">
        <w:rPr>
          <w:lang w:val="sk-SK"/>
        </w:rPr>
        <w:t xml:space="preserve"> podpísať zápisnicu o vykonaní opravy.</w:t>
      </w:r>
    </w:p>
    <w:p w14:paraId="4ACA58B5" w14:textId="77777777" w:rsidR="00C23DC2" w:rsidRPr="004D30D7" w:rsidRDefault="00C23DC2" w:rsidP="00C23DC2">
      <w:pPr>
        <w:pStyle w:val="Odsekzoznamu"/>
        <w:spacing w:after="0" w:line="240" w:lineRule="auto"/>
        <w:ind w:left="0" w:right="369"/>
        <w:jc w:val="both"/>
        <w:rPr>
          <w:lang w:val="sk-SK"/>
        </w:rPr>
      </w:pPr>
    </w:p>
    <w:p w14:paraId="40887F70" w14:textId="5AE82015" w:rsidR="00C23DC2" w:rsidRPr="001F0B7A" w:rsidRDefault="00C23DC2" w:rsidP="001F0B7A">
      <w:pPr>
        <w:pStyle w:val="Odsekzoznamu"/>
        <w:numPr>
          <w:ilvl w:val="1"/>
          <w:numId w:val="2"/>
        </w:numPr>
        <w:spacing w:after="0" w:line="240" w:lineRule="auto"/>
        <w:ind w:left="567" w:right="369" w:hanging="567"/>
        <w:jc w:val="both"/>
        <w:rPr>
          <w:lang w:val="sk-SK"/>
        </w:rPr>
      </w:pPr>
      <w:r w:rsidRPr="004D30D7">
        <w:rPr>
          <w:lang w:val="sk-SK"/>
        </w:rPr>
        <w:t xml:space="preserve">Zhotoviteľ sa zaväzuje počas trvania záručnej doby začať s odstraňovaním reklamovanej </w:t>
      </w:r>
      <w:proofErr w:type="spellStart"/>
      <w:r w:rsidRPr="004D30D7">
        <w:rPr>
          <w:lang w:val="sk-SK"/>
        </w:rPr>
        <w:t>vady</w:t>
      </w:r>
      <w:proofErr w:type="spellEnd"/>
      <w:r w:rsidRPr="004D30D7">
        <w:rPr>
          <w:lang w:val="sk-SK"/>
        </w:rPr>
        <w:t xml:space="preserve"> diela najneskôr do 7 pracovných dní po ich nahlásení objednávateľom a odstrániť ich do  10 pracovných dní na vlastné náklady.</w:t>
      </w:r>
    </w:p>
    <w:p w14:paraId="37A0B441" w14:textId="77777777" w:rsidR="0001210B" w:rsidRPr="004D30D7" w:rsidRDefault="0001210B" w:rsidP="00622500">
      <w:pPr>
        <w:pStyle w:val="Odsekzoznamu"/>
        <w:rPr>
          <w:lang w:val="sk-SK"/>
        </w:rPr>
      </w:pPr>
    </w:p>
    <w:p w14:paraId="5BC85CCA" w14:textId="4E1D5B5D" w:rsidR="00EF1BB9" w:rsidRPr="004D30D7" w:rsidRDefault="0001210B">
      <w:pPr>
        <w:pStyle w:val="Odsekzoznamu"/>
        <w:numPr>
          <w:ilvl w:val="1"/>
          <w:numId w:val="2"/>
        </w:numPr>
        <w:spacing w:after="0" w:line="240" w:lineRule="auto"/>
        <w:ind w:left="567" w:right="369" w:hanging="567"/>
        <w:jc w:val="both"/>
        <w:rPr>
          <w:lang w:val="sk-SK"/>
        </w:rPr>
      </w:pPr>
      <w:r w:rsidRPr="004D30D7">
        <w:rPr>
          <w:lang w:val="sk-SK"/>
        </w:rPr>
        <w:t>Pre všetky opravené časti predmetu diela začne plynúť nová záručná doba odo dňa podpisu zápisnice o vykonaní opravy.</w:t>
      </w:r>
    </w:p>
    <w:p w14:paraId="24111AA8" w14:textId="0D55245A" w:rsidR="0001210B" w:rsidRPr="00EF1BB9" w:rsidRDefault="0001210B" w:rsidP="00202FE0">
      <w:pPr>
        <w:pStyle w:val="Odsekzoznamu"/>
        <w:spacing w:after="0" w:line="240" w:lineRule="auto"/>
        <w:ind w:left="567" w:right="369"/>
        <w:jc w:val="both"/>
        <w:rPr>
          <w:lang w:val="sk-SK"/>
        </w:rPr>
      </w:pPr>
    </w:p>
    <w:p w14:paraId="3F385B59" w14:textId="253C15C9" w:rsidR="0001210B" w:rsidRPr="004D30D7" w:rsidRDefault="0001210B">
      <w:pPr>
        <w:pStyle w:val="Odsekzoznamu"/>
        <w:numPr>
          <w:ilvl w:val="1"/>
          <w:numId w:val="2"/>
        </w:numPr>
        <w:spacing w:after="0" w:line="240" w:lineRule="auto"/>
        <w:ind w:left="567" w:right="369" w:hanging="567"/>
        <w:jc w:val="both"/>
        <w:rPr>
          <w:lang w:val="sk-SK"/>
        </w:rPr>
      </w:pPr>
      <w:r w:rsidRPr="004D30D7">
        <w:rPr>
          <w:lang w:val="sk-SK"/>
        </w:rPr>
        <w:t xml:space="preserve">Ak zhotoviteľ zabezpečuje vykonanie dohodnutých činností prostredníctvom tretích osôb (subdodávatelia), zodpovedá objednávateľovi </w:t>
      </w:r>
      <w:r w:rsidR="00EF1BB9">
        <w:rPr>
          <w:lang w:val="sk-SK"/>
        </w:rPr>
        <w:t xml:space="preserve">tak </w:t>
      </w:r>
      <w:r w:rsidRPr="004D30D7">
        <w:rPr>
          <w:lang w:val="sk-SK"/>
        </w:rPr>
        <w:t>akoby dielo vykonával sám.</w:t>
      </w:r>
    </w:p>
    <w:p w14:paraId="382C2D7A" w14:textId="77777777" w:rsidR="0001210B" w:rsidRPr="004D30D7" w:rsidRDefault="0001210B" w:rsidP="005137A9">
      <w:pPr>
        <w:spacing w:after="120" w:line="240" w:lineRule="auto"/>
        <w:jc w:val="both"/>
        <w:rPr>
          <w:rFonts w:cs="Arial"/>
          <w:lang w:val="sk-SK"/>
        </w:rPr>
      </w:pPr>
    </w:p>
    <w:p w14:paraId="11D96283" w14:textId="7ABFFE3B" w:rsidR="0001210B" w:rsidRPr="004D30D7" w:rsidRDefault="000E6E82" w:rsidP="005137A9">
      <w:pPr>
        <w:spacing w:after="0" w:line="240" w:lineRule="auto"/>
        <w:jc w:val="center"/>
        <w:rPr>
          <w:b/>
          <w:lang w:val="sk-SK"/>
        </w:rPr>
      </w:pPr>
      <w:r>
        <w:rPr>
          <w:b/>
          <w:bCs/>
          <w:lang w:val="sk-SK"/>
        </w:rPr>
        <w:t>Článok VIII</w:t>
      </w:r>
      <w:r w:rsidR="0001210B" w:rsidRPr="004D30D7">
        <w:rPr>
          <w:b/>
          <w:bCs/>
          <w:lang w:val="sk-SK"/>
        </w:rPr>
        <w:t>.</w:t>
      </w:r>
    </w:p>
    <w:p w14:paraId="5BA4F01D" w14:textId="77777777" w:rsidR="0001210B" w:rsidRPr="004D30D7" w:rsidRDefault="0001210B" w:rsidP="005137A9">
      <w:pPr>
        <w:keepNext/>
        <w:tabs>
          <w:tab w:val="left" w:pos="708"/>
        </w:tabs>
        <w:spacing w:after="0" w:line="240" w:lineRule="auto"/>
        <w:jc w:val="center"/>
        <w:outlineLvl w:val="0"/>
        <w:rPr>
          <w:rFonts w:cs="Arial"/>
          <w:b/>
          <w:lang w:val="sk-SK"/>
        </w:rPr>
      </w:pPr>
      <w:r w:rsidRPr="004D30D7">
        <w:rPr>
          <w:rFonts w:cs="Arial"/>
          <w:b/>
          <w:lang w:val="sk-SK"/>
        </w:rPr>
        <w:t>Oznamovanie subdodávateľov a zápis zhotoviteľa v registri partnerov verejného sektora</w:t>
      </w:r>
    </w:p>
    <w:p w14:paraId="619C6F09" w14:textId="77777777" w:rsidR="0001210B" w:rsidRPr="004D30D7" w:rsidRDefault="0001210B" w:rsidP="005B7130">
      <w:pPr>
        <w:tabs>
          <w:tab w:val="left" w:pos="567"/>
        </w:tabs>
        <w:spacing w:after="0" w:line="240" w:lineRule="auto"/>
        <w:jc w:val="both"/>
        <w:rPr>
          <w:rFonts w:cs="Arial"/>
          <w:lang w:val="sk-SK"/>
        </w:rPr>
      </w:pPr>
    </w:p>
    <w:p w14:paraId="495C98B1" w14:textId="33840999" w:rsidR="0001210B" w:rsidRPr="004D30D7" w:rsidRDefault="0001210B" w:rsidP="00381FB5">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 xml:space="preserve">Ak sa na zhotoviteľa a jeho subdodávateľov vzťahuje povinnosť zapisovať sa do registra partnerov verejného sektora podľa zákona </w:t>
      </w:r>
      <w:r w:rsidR="00D91313" w:rsidRPr="004D30D7">
        <w:rPr>
          <w:rFonts w:cs="Arial"/>
          <w:lang w:val="sk-SK"/>
        </w:rPr>
        <w:t xml:space="preserve">č. 315/2016 Z. z. </w:t>
      </w:r>
      <w:r w:rsidRPr="004D30D7">
        <w:rPr>
          <w:rFonts w:cs="Arial"/>
          <w:lang w:val="sk-SK"/>
        </w:rPr>
        <w:t>o registri partnerov verejného sektora</w:t>
      </w:r>
      <w:r w:rsidR="00D91313" w:rsidRPr="004D30D7">
        <w:rPr>
          <w:rFonts w:cs="Arial"/>
          <w:lang w:val="sk-SK"/>
        </w:rPr>
        <w:t xml:space="preserve"> a o zmene a doplnení niektorých zákonov (ďalej len „zákon o registri partnerov verejného sektora“ a „register partnerov verejného sektora“)</w:t>
      </w:r>
      <w:r w:rsidRPr="004D30D7">
        <w:rPr>
          <w:rFonts w:cs="Arial"/>
          <w:lang w:val="sk-SK"/>
        </w:rPr>
        <w:t>, potom je zhotoviteľ, ako aj jeho subdodávatelia, povinný dodržať túto povinnosť po celú dobu trvania tejto zmluvy, pričom zhotoviteľ sa zaväzuje zabezpečiť splnenie tejto povinnosti aj zo strany subdodávateľov.</w:t>
      </w:r>
    </w:p>
    <w:p w14:paraId="005A91C6" w14:textId="77777777" w:rsidR="0001210B" w:rsidRPr="004D30D7" w:rsidRDefault="0001210B" w:rsidP="00381FB5">
      <w:pPr>
        <w:pStyle w:val="Odsekzoznamu"/>
        <w:tabs>
          <w:tab w:val="left" w:pos="567"/>
        </w:tabs>
        <w:spacing w:after="0" w:line="240" w:lineRule="auto"/>
        <w:ind w:left="567"/>
        <w:jc w:val="both"/>
        <w:rPr>
          <w:rFonts w:cs="Arial"/>
          <w:lang w:val="sk-SK"/>
        </w:rPr>
      </w:pPr>
    </w:p>
    <w:p w14:paraId="2D9719BE" w14:textId="77777777" w:rsidR="0001210B" w:rsidRPr="004D30D7" w:rsidRDefault="0001210B" w:rsidP="00381FB5">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Ak bol zhotoviteľ ku dňu podpísania tejto zmluvy zapísaný v registri partnerov verejného sektora v zmysle zákona o registri partnerov verejného sektora, zhotoviteľ je povinný objednávateľovi písomne oznamovať každú zmenu zapísaných údajov o jeho osobe v registri partnerov verejného sektora alebo jeho výmaz z registra partnerov verejného sektora najneskôr do 5 dní odo dňa vykonania zmeny zapísaných údajov alebo výmazu.</w:t>
      </w:r>
    </w:p>
    <w:p w14:paraId="18C36C70" w14:textId="77777777" w:rsidR="0001210B" w:rsidRPr="004D30D7" w:rsidRDefault="0001210B" w:rsidP="00381FB5">
      <w:pPr>
        <w:pStyle w:val="Odsekzoznamu"/>
        <w:rPr>
          <w:rFonts w:cs="Arial"/>
          <w:lang w:val="sk-SK"/>
        </w:rPr>
      </w:pPr>
    </w:p>
    <w:p w14:paraId="1C23C175" w14:textId="77777777" w:rsidR="0001210B" w:rsidRPr="004D30D7" w:rsidRDefault="0001210B" w:rsidP="00381FB5">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 xml:space="preserve">Ak bol subdodávateľ ku dňu podpísania tejto zmluvy zapísaný v registri partnerov verejného sektora, zhotoviteľ je povinný objednávateľovi písomne oznamovať každú zmenu zapísaných údajov o subdodávateľovi v registri partnerov verejného sektora alebo </w:t>
      </w:r>
      <w:r w:rsidRPr="004D30D7">
        <w:rPr>
          <w:rFonts w:cs="Arial"/>
          <w:lang w:val="sk-SK"/>
        </w:rPr>
        <w:lastRenderedPageBreak/>
        <w:t>výmaz subdodávateľa z registra partnerov verejného sektora, a to najneskôr do 10 dní odo dňa vykonania zmeny zapísaných údajov alebo výmazu.</w:t>
      </w:r>
    </w:p>
    <w:p w14:paraId="22C164E5" w14:textId="77777777" w:rsidR="0001210B" w:rsidRPr="004D30D7" w:rsidRDefault="0001210B" w:rsidP="00381FB5">
      <w:pPr>
        <w:pStyle w:val="Odsekzoznamu"/>
        <w:rPr>
          <w:rFonts w:cs="Arial"/>
          <w:lang w:val="sk-SK"/>
        </w:rPr>
      </w:pPr>
    </w:p>
    <w:p w14:paraId="7048724A" w14:textId="77777777" w:rsidR="0001210B" w:rsidRPr="004D30D7" w:rsidRDefault="0001210B" w:rsidP="00381FB5">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Ak sa zhotoviteľ stal partnerom verejného sektora po podpísaní tejto zmluvy, zaväzuje sa túto skutočnosť objednávateľovi písomne oznámiť najneskôr do 5 dní odo dňa nadobudnutia účinnosti právneho úkonu, na základe ktorého sa zhotoviteľ partnerom verejného sektora stal.</w:t>
      </w:r>
    </w:p>
    <w:p w14:paraId="26557D91" w14:textId="77777777" w:rsidR="0001210B" w:rsidRPr="004D30D7" w:rsidRDefault="0001210B" w:rsidP="00381FB5">
      <w:pPr>
        <w:pStyle w:val="Odsekzoznamu"/>
        <w:rPr>
          <w:rFonts w:cs="Arial"/>
          <w:lang w:val="sk-SK"/>
        </w:rPr>
      </w:pPr>
    </w:p>
    <w:p w14:paraId="38BEE0BE" w14:textId="144A5442" w:rsidR="0001210B" w:rsidRPr="004D30D7" w:rsidRDefault="0001210B" w:rsidP="00381FB5">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Ak v</w:t>
      </w:r>
      <w:r w:rsidR="00D91313" w:rsidRPr="004D30D7">
        <w:rPr>
          <w:rFonts w:cs="Arial"/>
          <w:lang w:val="sk-SK"/>
        </w:rPr>
        <w:t> </w:t>
      </w:r>
      <w:r w:rsidRPr="004D30D7">
        <w:rPr>
          <w:rFonts w:cs="Arial"/>
          <w:lang w:val="sk-SK"/>
        </w:rPr>
        <w:t>registri</w:t>
      </w:r>
      <w:r w:rsidR="00D91313" w:rsidRPr="004D30D7">
        <w:rPr>
          <w:rFonts w:cs="Arial"/>
          <w:lang w:val="sk-SK"/>
        </w:rPr>
        <w:t xml:space="preserve"> partnerov verejného sektora</w:t>
      </w:r>
      <w:r w:rsidRPr="004D30D7">
        <w:rPr>
          <w:rFonts w:cs="Arial"/>
          <w:lang w:val="sk-SK"/>
        </w:rPr>
        <w:t xml:space="preserve"> nie je zapísané overenie identifikácie konečného užívateľa výhod v súvislosti s plnením zo zmluvy oprávnenou osobou a ak nie je overená identifikácia konečného užívateľa výhod k 31. decembru kalendárneho roka alebo ak v</w:t>
      </w:r>
      <w:r w:rsidR="00D91313" w:rsidRPr="004D30D7">
        <w:rPr>
          <w:rFonts w:cs="Arial"/>
          <w:lang w:val="sk-SK"/>
        </w:rPr>
        <w:t> </w:t>
      </w:r>
      <w:r w:rsidRPr="004D30D7">
        <w:rPr>
          <w:rFonts w:cs="Arial"/>
          <w:lang w:val="sk-SK"/>
        </w:rPr>
        <w:t>registri</w:t>
      </w:r>
      <w:r w:rsidR="00D91313" w:rsidRPr="004D30D7">
        <w:rPr>
          <w:rFonts w:cs="Arial"/>
          <w:lang w:val="sk-SK"/>
        </w:rPr>
        <w:t xml:space="preserve"> partnerov verejného sektora</w:t>
      </w:r>
      <w:r w:rsidRPr="004D30D7">
        <w:rPr>
          <w:rFonts w:cs="Arial"/>
          <w:lang w:val="sk-SK"/>
        </w:rPr>
        <w:t xml:space="preserve"> nie je zapísaná oprávnená osoba dlhšie ako 30 dní, objednávateľ nebude plniť zmluvu zhotoviteľovi. O tejto skutočnosti objednávateľ bezodkladne písomne informuje zhotoviteľa. </w:t>
      </w:r>
    </w:p>
    <w:p w14:paraId="0DC0B44A" w14:textId="77777777" w:rsidR="0001210B" w:rsidRPr="004D30D7" w:rsidRDefault="0001210B" w:rsidP="00381FB5">
      <w:pPr>
        <w:pStyle w:val="Odsekzoznamu"/>
        <w:rPr>
          <w:rFonts w:cs="Arial"/>
          <w:lang w:val="sk-SK"/>
        </w:rPr>
      </w:pPr>
    </w:p>
    <w:p w14:paraId="34D13780" w14:textId="77777777" w:rsidR="0001210B" w:rsidRPr="004D30D7" w:rsidRDefault="0001210B" w:rsidP="00381FB5">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Ak zhotoviteľ poruší povinnosť písomne oznámiť objednávateľovi každú zmenu zapísaných údajov o jeho osobe v registri partnerov verejného sektora alebo jeho výmaz z registra partnerov verejného sektora najneskôr do 5 dní odo dňa vykonania zmeny zapísaných údajov alebo výmazu, je zhotoviteľ povinný zaplatiť objednávateľovi zmluvnú pokutu vo výške 500 € za každý deň omeškania.</w:t>
      </w:r>
    </w:p>
    <w:p w14:paraId="594B0151" w14:textId="77777777" w:rsidR="0001210B" w:rsidRPr="004D30D7" w:rsidRDefault="0001210B" w:rsidP="00381FB5">
      <w:pPr>
        <w:pStyle w:val="Odsekzoznamu"/>
        <w:rPr>
          <w:rFonts w:cs="Arial"/>
          <w:lang w:val="sk-SK"/>
        </w:rPr>
      </w:pPr>
    </w:p>
    <w:p w14:paraId="2D7E55C5" w14:textId="028F18FC" w:rsidR="0001210B" w:rsidRPr="004D30D7" w:rsidRDefault="0001210B" w:rsidP="00381FB5">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Ak zhotoviteľ poruší povinnosť písomne oznámiť objednávateľovi každú zmenu zapísaných údajov o subdodávateľovi, ktorý bol ku dňu podpísania tejto zmluvy zapísaný v registri partnerov verejného sektora alebo výmaz subdodávateľa z registra partnerov verejného sektora, a to najneskôr do 5 dní od vykonania zmeny zapísaných údajov alebo výmazu, je zhotoviteľ povinný zaplatiť objednávateľovi zmluvnú pokutu vo výške 500 € za každý deň omeškania.</w:t>
      </w:r>
    </w:p>
    <w:p w14:paraId="62AD3C22" w14:textId="77777777" w:rsidR="0001210B" w:rsidRPr="004D30D7" w:rsidRDefault="0001210B" w:rsidP="00381FB5">
      <w:pPr>
        <w:pStyle w:val="Odsekzoznamu"/>
        <w:rPr>
          <w:rFonts w:cs="Arial"/>
          <w:lang w:val="sk-SK"/>
        </w:rPr>
      </w:pPr>
    </w:p>
    <w:p w14:paraId="2AE8CED4" w14:textId="38FB918F" w:rsidR="0001210B" w:rsidRPr="004D30D7" w:rsidRDefault="0001210B" w:rsidP="004B27C7">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Ak zhotoviteľ poruší povinnosť písomne oznámiť objednávateľovi, že sa stal po podpísaní tejto zmluvy partnerom verejného sektora, a to najneskôr do 5 dní odo dňa nadobudnutia účinnosti právneho úkonu, na základe ktorého sa zhotoviteľ partnerom verejného sektora stal, je zhotoviteľ povinný zaplatiť objednávateľovi zmluvnú pokutu vo výške 500 € za každý deň omeškania</w:t>
      </w:r>
      <w:r w:rsidR="00EB31F9" w:rsidRPr="004D30D7">
        <w:rPr>
          <w:rFonts w:cs="Arial"/>
          <w:lang w:val="sk-SK"/>
        </w:rPr>
        <w:t>.</w:t>
      </w:r>
    </w:p>
    <w:p w14:paraId="2F074D21" w14:textId="77777777" w:rsidR="00EB31F9" w:rsidRPr="004D30D7" w:rsidRDefault="00EB31F9" w:rsidP="00AE3FA0">
      <w:pPr>
        <w:pStyle w:val="Odsekzoznamu"/>
        <w:rPr>
          <w:rFonts w:cs="Arial"/>
          <w:lang w:val="sk-SK"/>
        </w:rPr>
      </w:pPr>
    </w:p>
    <w:p w14:paraId="260BF71D" w14:textId="153C048B" w:rsidR="00EB31F9" w:rsidRPr="004D30D7" w:rsidRDefault="00EB31F9" w:rsidP="004B27C7">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V prípade, ak o to objednávateľ požiada, zhotoviteľ je povinný</w:t>
      </w:r>
      <w:r w:rsidR="00325342" w:rsidRPr="004D30D7">
        <w:rPr>
          <w:rFonts w:cs="Arial"/>
          <w:lang w:val="sk-SK"/>
        </w:rPr>
        <w:t xml:space="preserve"> </w:t>
      </w:r>
      <w:r w:rsidRPr="004D30D7">
        <w:rPr>
          <w:rFonts w:cs="Arial"/>
          <w:lang w:val="sk-SK"/>
        </w:rPr>
        <w:t>predložiť objednávateľovi všetky zmluvy uzatvorené za účelom plnenia tejto zmluvy medzi zhotoviteľom a jeho subdodávateľmi.</w:t>
      </w:r>
    </w:p>
    <w:p w14:paraId="12B209DE" w14:textId="77777777" w:rsidR="00EB31F9" w:rsidRPr="004D30D7" w:rsidRDefault="00EB31F9" w:rsidP="00AE3FA0">
      <w:pPr>
        <w:pStyle w:val="Odsekzoznamu"/>
        <w:rPr>
          <w:rFonts w:cs="Arial"/>
          <w:lang w:val="sk-SK"/>
        </w:rPr>
      </w:pPr>
    </w:p>
    <w:p w14:paraId="652A90E2" w14:textId="7CA3D5AE" w:rsidR="00EB31F9" w:rsidRPr="00886980" w:rsidRDefault="00C93941" w:rsidP="001F0B7A">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V prípade, ak zhotoviteľ mieni realizovať časť predmetu plnenia prostredníct</w:t>
      </w:r>
      <w:r w:rsidR="00DA76E0">
        <w:rPr>
          <w:rFonts w:cs="Arial"/>
          <w:lang w:val="sk-SK"/>
        </w:rPr>
        <w:t>vom subdodávateľa, prí</w:t>
      </w:r>
      <w:r w:rsidR="00525763">
        <w:rPr>
          <w:rFonts w:cs="Arial"/>
          <w:lang w:val="sk-SK"/>
        </w:rPr>
        <w:t>lohou č. 4</w:t>
      </w:r>
      <w:r w:rsidRPr="001F0B7A">
        <w:rPr>
          <w:rFonts w:cs="Arial"/>
          <w:lang w:val="sk-SK"/>
        </w:rPr>
        <w:t xml:space="preserve"> tejto zmluvy je objednávateľom schválený Zoznam subd</w:t>
      </w:r>
      <w:r w:rsidR="006C64DB" w:rsidRPr="001F0B7A">
        <w:rPr>
          <w:rFonts w:cs="Arial"/>
          <w:lang w:val="sk-SK"/>
        </w:rPr>
        <w:t>odávateľov, ktorí sa budú podieľ</w:t>
      </w:r>
      <w:r w:rsidRPr="00886980">
        <w:rPr>
          <w:rFonts w:cs="Arial"/>
          <w:lang w:val="sk-SK"/>
        </w:rPr>
        <w:t>ať na realizácií predmetu plnenia.</w:t>
      </w:r>
    </w:p>
    <w:p w14:paraId="730D5979" w14:textId="77777777" w:rsidR="00C93941" w:rsidRPr="004D30D7" w:rsidRDefault="00C93941" w:rsidP="00AE3FA0">
      <w:pPr>
        <w:pStyle w:val="Odsekzoznamu"/>
        <w:rPr>
          <w:rFonts w:cs="Arial"/>
          <w:lang w:val="sk-SK"/>
        </w:rPr>
      </w:pPr>
    </w:p>
    <w:p w14:paraId="7FBF6B2D" w14:textId="4DF8D561" w:rsidR="00C93941" w:rsidRPr="004D30D7" w:rsidRDefault="00C93941" w:rsidP="004B27C7">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w:t>
      </w:r>
    </w:p>
    <w:p w14:paraId="3E2B0251" w14:textId="77777777" w:rsidR="00C93941" w:rsidRPr="004D30D7" w:rsidRDefault="00C93941" w:rsidP="00AE3FA0">
      <w:pPr>
        <w:pStyle w:val="Odsekzoznamu"/>
        <w:rPr>
          <w:rFonts w:cs="Arial"/>
          <w:lang w:val="sk-SK"/>
        </w:rPr>
      </w:pPr>
    </w:p>
    <w:p w14:paraId="5E1ECF9D" w14:textId="389241D8" w:rsidR="00C93941" w:rsidRPr="004D30D7" w:rsidRDefault="00C93941" w:rsidP="004B27C7">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V prípade, ak má počas plnenia zmluvy zhotoviteľ záujem zmeniť alebo doplniť svojich subdodávateľov, je povinný rešpektovať nasledovné pravidlá:</w:t>
      </w:r>
    </w:p>
    <w:p w14:paraId="37E42939" w14:textId="77777777" w:rsidR="00C93941" w:rsidRPr="004D30D7" w:rsidRDefault="00C93941" w:rsidP="00AE3FA0">
      <w:pPr>
        <w:pStyle w:val="Odsekzoznamu"/>
        <w:rPr>
          <w:rFonts w:cs="Arial"/>
          <w:lang w:val="sk-SK"/>
        </w:rPr>
      </w:pPr>
    </w:p>
    <w:p w14:paraId="792FE607" w14:textId="172F74CC" w:rsidR="00C93941" w:rsidRPr="004D30D7" w:rsidRDefault="006C64DB" w:rsidP="00C23DC2">
      <w:pPr>
        <w:pStyle w:val="Odsekzoznamu"/>
        <w:numPr>
          <w:ilvl w:val="1"/>
          <w:numId w:val="28"/>
        </w:numPr>
        <w:tabs>
          <w:tab w:val="left" w:pos="567"/>
        </w:tabs>
        <w:spacing w:after="0" w:line="240" w:lineRule="auto"/>
        <w:ind w:left="1418" w:hanging="851"/>
        <w:jc w:val="both"/>
        <w:rPr>
          <w:rFonts w:cs="Arial"/>
          <w:lang w:val="sk-SK"/>
        </w:rPr>
      </w:pPr>
      <w:r w:rsidRPr="004D30D7">
        <w:rPr>
          <w:rFonts w:cs="Arial"/>
          <w:lang w:val="sk-SK"/>
        </w:rPr>
        <w:lastRenderedPageBreak/>
        <w:t>s</w:t>
      </w:r>
      <w:r w:rsidR="00C93941" w:rsidRPr="004D30D7">
        <w:rPr>
          <w:rFonts w:cs="Arial"/>
          <w:lang w:val="sk-SK"/>
        </w:rPr>
        <w:t>ubdodávateľ, ktorého sa týka návrh na zmenu, musí byť zapísaný v registri partnerov verejného sektora podľa zákona o registri partnerov verejného sektora, ak to uvedený právny predpis predpokladá,</w:t>
      </w:r>
    </w:p>
    <w:p w14:paraId="19D5DC52" w14:textId="2BBE9AB5" w:rsidR="00C93941" w:rsidRPr="004D30D7" w:rsidRDefault="006C64DB" w:rsidP="00C23DC2">
      <w:pPr>
        <w:pStyle w:val="Odsekzoznamu"/>
        <w:numPr>
          <w:ilvl w:val="1"/>
          <w:numId w:val="28"/>
        </w:numPr>
        <w:tabs>
          <w:tab w:val="left" w:pos="567"/>
        </w:tabs>
        <w:spacing w:after="0" w:line="240" w:lineRule="auto"/>
        <w:ind w:left="1418" w:hanging="851"/>
        <w:jc w:val="both"/>
        <w:rPr>
          <w:rFonts w:cs="Arial"/>
          <w:lang w:val="sk-SK"/>
        </w:rPr>
      </w:pPr>
      <w:r w:rsidRPr="004D30D7">
        <w:rPr>
          <w:rFonts w:cs="Arial"/>
          <w:lang w:val="sk-SK"/>
        </w:rPr>
        <w:t>s</w:t>
      </w:r>
      <w:r w:rsidR="00C93941" w:rsidRPr="004D30D7">
        <w:rPr>
          <w:rFonts w:cs="Arial"/>
          <w:lang w:val="sk-SK"/>
        </w:rPr>
        <w:t>ubdodávateľ, ktorého sa týka návrh na zmenu, musí byť spôsobilý realizovať príslušnú časť predmetu zákazky v rovnakej kvalite, ako pôvodný subdodávateľ a musí spĺňať rovnaké podmienky ako pôvodný subdodávateľ (ak boli stanovené),</w:t>
      </w:r>
    </w:p>
    <w:p w14:paraId="6A1486DA" w14:textId="4F2609BB" w:rsidR="00C93941" w:rsidRPr="004D30D7" w:rsidRDefault="006C64DB" w:rsidP="00C23DC2">
      <w:pPr>
        <w:pStyle w:val="Odsekzoznamu"/>
        <w:numPr>
          <w:ilvl w:val="1"/>
          <w:numId w:val="28"/>
        </w:numPr>
        <w:tabs>
          <w:tab w:val="left" w:pos="567"/>
        </w:tabs>
        <w:spacing w:after="0" w:line="240" w:lineRule="auto"/>
        <w:ind w:left="1418" w:hanging="851"/>
        <w:jc w:val="both"/>
        <w:rPr>
          <w:rFonts w:cs="Arial"/>
          <w:lang w:val="sk-SK"/>
        </w:rPr>
      </w:pPr>
      <w:r w:rsidRPr="004D30D7">
        <w:rPr>
          <w:rFonts w:cs="Arial"/>
          <w:lang w:val="sk-SK"/>
        </w:rPr>
        <w:t>z</w:t>
      </w:r>
      <w:r w:rsidR="00C93941" w:rsidRPr="004D30D7">
        <w:rPr>
          <w:rFonts w:cs="Arial"/>
          <w:lang w:val="sk-SK"/>
        </w:rPr>
        <w:t>hotoviteľ oznámi objednávateľovi návrh na zmenu subdodávateľa spolu s predložením dokladov preukazujúcich splnenie podmienok uvedených v tomto bode zmluvy.</w:t>
      </w:r>
    </w:p>
    <w:p w14:paraId="015035B6" w14:textId="77777777" w:rsidR="006C64DB" w:rsidRPr="004D30D7" w:rsidRDefault="006C64DB" w:rsidP="00AE3FA0">
      <w:pPr>
        <w:pStyle w:val="Odsekzoznamu"/>
        <w:tabs>
          <w:tab w:val="left" w:pos="567"/>
        </w:tabs>
        <w:spacing w:after="0" w:line="240" w:lineRule="auto"/>
        <w:ind w:left="1647"/>
        <w:jc w:val="both"/>
        <w:rPr>
          <w:rFonts w:cs="Arial"/>
          <w:lang w:val="sk-SK"/>
        </w:rPr>
      </w:pPr>
    </w:p>
    <w:p w14:paraId="6361B18B" w14:textId="0AF5F23A" w:rsidR="00C93941" w:rsidRPr="004D30D7" w:rsidRDefault="00C93941">
      <w:pPr>
        <w:pStyle w:val="Odsekzoznamu"/>
        <w:numPr>
          <w:ilvl w:val="0"/>
          <w:numId w:val="28"/>
        </w:numPr>
        <w:tabs>
          <w:tab w:val="left" w:pos="567"/>
        </w:tabs>
        <w:spacing w:after="0" w:line="240" w:lineRule="auto"/>
        <w:ind w:left="567" w:hanging="567"/>
        <w:jc w:val="both"/>
        <w:rPr>
          <w:rFonts w:cs="Arial"/>
          <w:lang w:val="sk-SK"/>
        </w:rPr>
      </w:pPr>
      <w:r w:rsidRPr="004D30D7">
        <w:rPr>
          <w:rFonts w:cs="Arial"/>
          <w:lang w:val="sk-SK"/>
        </w:rPr>
        <w:t>Návrh na zmenu subdodávate</w:t>
      </w:r>
      <w:r w:rsidR="000E6E82">
        <w:rPr>
          <w:rFonts w:cs="Arial"/>
          <w:lang w:val="sk-SK"/>
        </w:rPr>
        <w:t>ľa spolu s dokladmi podľa bodu 8</w:t>
      </w:r>
      <w:r w:rsidRPr="004D30D7">
        <w:rPr>
          <w:rFonts w:cs="Arial"/>
          <w:lang w:val="sk-SK"/>
        </w:rPr>
        <w:t>.12.</w:t>
      </w:r>
      <w:r w:rsidR="00325342" w:rsidRPr="004D30D7">
        <w:rPr>
          <w:rFonts w:cs="Arial"/>
          <w:lang w:val="sk-SK"/>
        </w:rPr>
        <w:t xml:space="preserve"> a aktualizovaným znením prílohy č. </w:t>
      </w:r>
      <w:r w:rsidR="00525763">
        <w:rPr>
          <w:rFonts w:cs="Arial"/>
          <w:lang w:val="sk-SK"/>
        </w:rPr>
        <w:t>4</w:t>
      </w:r>
      <w:r w:rsidR="00325342" w:rsidRPr="004D30D7">
        <w:rPr>
          <w:rFonts w:cs="Arial"/>
          <w:lang w:val="sk-SK"/>
        </w:rPr>
        <w:t xml:space="preserve"> tejto zmluvy musí zhotoviteľ predložiť</w:t>
      </w:r>
      <w:r w:rsidR="006C64DB" w:rsidRPr="004D30D7">
        <w:rPr>
          <w:rFonts w:cs="Arial"/>
          <w:lang w:val="sk-SK"/>
        </w:rPr>
        <w:t xml:space="preserve"> objednávateľovi najneskôr 3 pra</w:t>
      </w:r>
      <w:r w:rsidR="00325342" w:rsidRPr="004D30D7">
        <w:rPr>
          <w:rFonts w:cs="Arial"/>
          <w:lang w:val="sk-SK"/>
        </w:rPr>
        <w:t>covné dni pred začatím plánovanej subdodávky. Objednávateľ má právo odmietnuť</w:t>
      </w:r>
      <w:r w:rsidR="00C23DC2">
        <w:rPr>
          <w:rFonts w:cs="Arial"/>
          <w:lang w:val="sk-SK"/>
        </w:rPr>
        <w:t xml:space="preserve"> zmenu subdodávateľa</w:t>
      </w:r>
      <w:r w:rsidR="00325342" w:rsidRPr="004D30D7">
        <w:rPr>
          <w:rFonts w:cs="Arial"/>
          <w:lang w:val="sk-SK"/>
        </w:rPr>
        <w:t>, ak nie sú sp</w:t>
      </w:r>
      <w:r w:rsidR="000E6E82">
        <w:rPr>
          <w:rFonts w:cs="Arial"/>
          <w:lang w:val="sk-SK"/>
        </w:rPr>
        <w:t>lnené podmienky uvedené v bode 8</w:t>
      </w:r>
      <w:r w:rsidR="00325342" w:rsidRPr="004D30D7">
        <w:rPr>
          <w:rFonts w:cs="Arial"/>
          <w:lang w:val="sk-SK"/>
        </w:rPr>
        <w:t>.12. tohto článku zmluvy.</w:t>
      </w:r>
    </w:p>
    <w:p w14:paraId="405352C3" w14:textId="0B065D93" w:rsidR="0001210B" w:rsidRPr="004D30D7" w:rsidRDefault="0001210B" w:rsidP="00424407">
      <w:pPr>
        <w:pStyle w:val="Odsekzoznamu"/>
        <w:spacing w:after="0" w:line="240" w:lineRule="auto"/>
        <w:ind w:left="567" w:right="369"/>
        <w:jc w:val="center"/>
        <w:rPr>
          <w:b/>
          <w:lang w:val="sk-SK"/>
        </w:rPr>
      </w:pPr>
    </w:p>
    <w:p w14:paraId="579AE213" w14:textId="0A0706C8" w:rsidR="0001210B" w:rsidRPr="004D30D7" w:rsidRDefault="0001210B" w:rsidP="00424407">
      <w:pPr>
        <w:pStyle w:val="Odsekzoznamu"/>
        <w:spacing w:after="0" w:line="240" w:lineRule="auto"/>
        <w:ind w:left="567" w:right="369"/>
        <w:jc w:val="center"/>
        <w:rPr>
          <w:b/>
          <w:lang w:val="sk-SK"/>
        </w:rPr>
      </w:pPr>
      <w:r w:rsidRPr="004D30D7">
        <w:rPr>
          <w:b/>
          <w:lang w:val="sk-SK"/>
        </w:rPr>
        <w:t xml:space="preserve">Článok </w:t>
      </w:r>
      <w:r w:rsidR="000E6E82">
        <w:rPr>
          <w:b/>
          <w:lang w:val="sk-SK"/>
        </w:rPr>
        <w:t>I</w:t>
      </w:r>
      <w:r w:rsidRPr="004D30D7">
        <w:rPr>
          <w:b/>
          <w:lang w:val="sk-SK"/>
        </w:rPr>
        <w:t>X.</w:t>
      </w:r>
    </w:p>
    <w:p w14:paraId="6BDFC792" w14:textId="77777777" w:rsidR="0001210B" w:rsidRPr="004D30D7" w:rsidRDefault="0001210B" w:rsidP="00424407">
      <w:pPr>
        <w:pStyle w:val="Odsekzoznamu"/>
        <w:spacing w:after="0" w:line="240" w:lineRule="auto"/>
        <w:ind w:left="567" w:right="369"/>
        <w:jc w:val="center"/>
        <w:rPr>
          <w:b/>
          <w:lang w:val="sk-SK"/>
        </w:rPr>
      </w:pPr>
      <w:r w:rsidRPr="004D30D7">
        <w:rPr>
          <w:b/>
          <w:lang w:val="sk-SK"/>
        </w:rPr>
        <w:t>Kontaktné osoby</w:t>
      </w:r>
    </w:p>
    <w:p w14:paraId="02F80F9F" w14:textId="77777777" w:rsidR="0001210B" w:rsidRPr="004D30D7" w:rsidRDefault="0001210B" w:rsidP="00C23DC2">
      <w:pPr>
        <w:spacing w:after="0" w:line="240" w:lineRule="auto"/>
        <w:ind w:left="567" w:right="369" w:hanging="567"/>
        <w:rPr>
          <w:b/>
          <w:lang w:val="sk-SK"/>
        </w:rPr>
      </w:pPr>
    </w:p>
    <w:p w14:paraId="017C09AD" w14:textId="77777777" w:rsidR="0001210B" w:rsidRPr="004D30D7" w:rsidRDefault="0001210B" w:rsidP="00C23DC2">
      <w:pPr>
        <w:pStyle w:val="Odsekzoznamu"/>
        <w:numPr>
          <w:ilvl w:val="0"/>
          <w:numId w:val="17"/>
        </w:numPr>
        <w:spacing w:after="0" w:line="240" w:lineRule="auto"/>
        <w:ind w:left="567" w:right="369" w:hanging="567"/>
        <w:jc w:val="both"/>
        <w:rPr>
          <w:lang w:val="sk-SK"/>
        </w:rPr>
      </w:pPr>
      <w:r w:rsidRPr="004D30D7">
        <w:rPr>
          <w:lang w:val="sk-SK"/>
        </w:rPr>
        <w:t>Kontaktnou osobu pre vecné plnenie tejto zmluvy na strane objednávateľa:</w:t>
      </w:r>
    </w:p>
    <w:p w14:paraId="19B4F5AF" w14:textId="77777777" w:rsidR="00C23DC2" w:rsidRDefault="00C23DC2" w:rsidP="00C23DC2">
      <w:pPr>
        <w:pStyle w:val="Odsekzoznamu"/>
        <w:spacing w:after="0" w:line="240" w:lineRule="auto"/>
        <w:ind w:left="1134" w:right="369" w:hanging="567"/>
        <w:jc w:val="both"/>
        <w:rPr>
          <w:lang w:val="sk-SK"/>
        </w:rPr>
      </w:pPr>
    </w:p>
    <w:p w14:paraId="0E8BED32" w14:textId="660CF236" w:rsidR="0001210B" w:rsidRPr="004D30D7" w:rsidRDefault="0001210B" w:rsidP="001F0B7A">
      <w:pPr>
        <w:pStyle w:val="Odsekzoznamu"/>
        <w:spacing w:after="0" w:line="240" w:lineRule="auto"/>
        <w:ind w:left="1134" w:right="369" w:hanging="567"/>
        <w:jc w:val="both"/>
        <w:rPr>
          <w:lang w:val="sk-SK"/>
        </w:rPr>
      </w:pPr>
      <w:r w:rsidRPr="004D30D7">
        <w:rPr>
          <w:lang w:val="sk-SK"/>
        </w:rPr>
        <w:t>Ing. Vladimír Badida</w:t>
      </w:r>
    </w:p>
    <w:p w14:paraId="29175C3E" w14:textId="77777777" w:rsidR="0001210B" w:rsidRPr="004D30D7" w:rsidRDefault="0001210B" w:rsidP="001F0B7A">
      <w:pPr>
        <w:pStyle w:val="Odsekzoznamu"/>
        <w:spacing w:after="0" w:line="240" w:lineRule="auto"/>
        <w:ind w:left="1134" w:right="369" w:hanging="567"/>
        <w:jc w:val="both"/>
        <w:rPr>
          <w:lang w:val="sk-SK"/>
        </w:rPr>
      </w:pPr>
      <w:r w:rsidRPr="004D30D7">
        <w:rPr>
          <w:lang w:val="sk-SK"/>
        </w:rPr>
        <w:t>tel. č.: +421 902 963 743, +421 2 592 66 143</w:t>
      </w:r>
    </w:p>
    <w:p w14:paraId="003A8F60" w14:textId="71B48BAB" w:rsidR="0001210B" w:rsidRPr="004D30D7" w:rsidRDefault="0001210B" w:rsidP="001F0B7A">
      <w:pPr>
        <w:pStyle w:val="Odsekzoznamu"/>
        <w:spacing w:after="0" w:line="240" w:lineRule="auto"/>
        <w:ind w:left="1134" w:right="369" w:hanging="567"/>
        <w:jc w:val="both"/>
        <w:rPr>
          <w:lang w:val="sk-SK"/>
        </w:rPr>
      </w:pPr>
      <w:r w:rsidRPr="004D30D7">
        <w:rPr>
          <w:lang w:val="sk-SK"/>
        </w:rPr>
        <w:t xml:space="preserve">e-mail: </w:t>
      </w:r>
      <w:hyperlink r:id="rId10" w:history="1">
        <w:r w:rsidRPr="004D30D7">
          <w:rPr>
            <w:rStyle w:val="Hypertextovprepojenie"/>
            <w:color w:val="auto"/>
            <w:lang w:val="sk-SK"/>
          </w:rPr>
          <w:t>vladimir.badida@land.gov</w:t>
        </w:r>
      </w:hyperlink>
      <w:r w:rsidR="00766304" w:rsidRPr="004D30D7">
        <w:rPr>
          <w:rStyle w:val="Hypertextovprepojenie"/>
          <w:color w:val="auto"/>
          <w:lang w:val="sk-SK"/>
        </w:rPr>
        <w:t>.sk</w:t>
      </w:r>
    </w:p>
    <w:p w14:paraId="619AFB30" w14:textId="77777777" w:rsidR="0001210B" w:rsidRPr="004D30D7" w:rsidRDefault="0001210B" w:rsidP="001F0B7A">
      <w:pPr>
        <w:spacing w:after="0" w:line="240" w:lineRule="auto"/>
        <w:ind w:left="1134" w:right="369" w:hanging="567"/>
        <w:jc w:val="both"/>
        <w:rPr>
          <w:rFonts w:ascii="Arial" w:hAnsi="Arial" w:cs="Arial"/>
          <w:lang w:val="sk-SK"/>
        </w:rPr>
      </w:pPr>
    </w:p>
    <w:p w14:paraId="11A34BD0" w14:textId="77777777" w:rsidR="0001210B" w:rsidRDefault="0001210B" w:rsidP="001F0B7A">
      <w:pPr>
        <w:spacing w:after="0" w:line="240" w:lineRule="auto"/>
        <w:ind w:left="1134" w:right="369" w:hanging="567"/>
        <w:jc w:val="both"/>
        <w:rPr>
          <w:lang w:val="sk-SK"/>
        </w:rPr>
      </w:pPr>
      <w:r w:rsidRPr="004D30D7">
        <w:rPr>
          <w:lang w:val="sk-SK"/>
        </w:rPr>
        <w:t>Kontaktnou osobu pre vecné plnenie tejto zmluvy na strane zhotoviteľa:</w:t>
      </w:r>
    </w:p>
    <w:p w14:paraId="5A0A36A5" w14:textId="77777777" w:rsidR="00C23DC2" w:rsidRDefault="00C23DC2" w:rsidP="001F0B7A">
      <w:pPr>
        <w:spacing w:after="0" w:line="240" w:lineRule="auto"/>
        <w:ind w:left="1134" w:right="369" w:hanging="567"/>
        <w:jc w:val="both"/>
        <w:rPr>
          <w:lang w:val="sk-SK"/>
        </w:rPr>
      </w:pPr>
    </w:p>
    <w:p w14:paraId="5486AE22" w14:textId="0F15FFFD" w:rsidR="006C0CCC" w:rsidRPr="004D30D7" w:rsidRDefault="00C23DC2" w:rsidP="001F0B7A">
      <w:pPr>
        <w:spacing w:after="0" w:line="240" w:lineRule="auto"/>
        <w:ind w:left="1134" w:right="369" w:hanging="567"/>
        <w:jc w:val="both"/>
        <w:rPr>
          <w:lang w:val="sk-SK"/>
        </w:rPr>
      </w:pPr>
      <w:r>
        <w:rPr>
          <w:lang w:val="sk-SK"/>
        </w:rPr>
        <w:t>Meno a priezvisko:</w:t>
      </w:r>
    </w:p>
    <w:p w14:paraId="7592B536" w14:textId="567EAB83" w:rsidR="004D30D7" w:rsidRDefault="004D30D7" w:rsidP="001F0B7A">
      <w:pPr>
        <w:spacing w:after="0" w:line="240" w:lineRule="auto"/>
        <w:ind w:left="1134" w:right="369" w:hanging="567"/>
        <w:jc w:val="both"/>
        <w:rPr>
          <w:lang w:val="sk-SK"/>
        </w:rPr>
      </w:pPr>
      <w:proofErr w:type="spellStart"/>
      <w:r>
        <w:rPr>
          <w:lang w:val="sk-SK"/>
        </w:rPr>
        <w:t>tel.č</w:t>
      </w:r>
      <w:proofErr w:type="spellEnd"/>
      <w:r>
        <w:rPr>
          <w:lang w:val="sk-SK"/>
        </w:rPr>
        <w:t xml:space="preserve">.: </w:t>
      </w:r>
    </w:p>
    <w:p w14:paraId="48FA9171" w14:textId="4B0D40E0" w:rsidR="0001210B" w:rsidRPr="004D30D7" w:rsidRDefault="004D30D7" w:rsidP="001F0B7A">
      <w:pPr>
        <w:pStyle w:val="Odsekzoznamu"/>
        <w:spacing w:after="0" w:line="240" w:lineRule="auto"/>
        <w:ind w:left="1134" w:right="369" w:hanging="567"/>
        <w:jc w:val="both"/>
        <w:rPr>
          <w:lang w:val="sk-SK"/>
        </w:rPr>
      </w:pPr>
      <w:r>
        <w:rPr>
          <w:lang w:val="sk-SK"/>
        </w:rPr>
        <w:t xml:space="preserve">e-mail: </w:t>
      </w:r>
    </w:p>
    <w:p w14:paraId="4FAA76F0" w14:textId="77777777" w:rsidR="0001210B" w:rsidRPr="004D30D7" w:rsidRDefault="0001210B" w:rsidP="00381FB5">
      <w:pPr>
        <w:spacing w:after="0" w:line="240" w:lineRule="auto"/>
        <w:ind w:right="369"/>
        <w:jc w:val="both"/>
        <w:rPr>
          <w:lang w:val="sk-SK"/>
        </w:rPr>
      </w:pPr>
    </w:p>
    <w:p w14:paraId="59A1BBB0" w14:textId="2EE6D4B7" w:rsidR="0001210B" w:rsidRPr="004D30D7" w:rsidRDefault="0001210B" w:rsidP="00886980">
      <w:pPr>
        <w:pStyle w:val="Odsekzoznamu"/>
        <w:numPr>
          <w:ilvl w:val="0"/>
          <w:numId w:val="17"/>
        </w:numPr>
        <w:spacing w:after="0" w:line="240" w:lineRule="auto"/>
        <w:ind w:left="567" w:right="369" w:hanging="567"/>
        <w:jc w:val="both"/>
        <w:rPr>
          <w:lang w:val="sk-SK"/>
        </w:rPr>
      </w:pPr>
      <w:r w:rsidRPr="004D30D7">
        <w:rPr>
          <w:lang w:val="sk-SK"/>
        </w:rPr>
        <w:t>Zmluvné strany sa dohodli, že prípadné zmeny kontaktných osôb nie sú zmenami zmluvy, pre ktoré by bolo potrebné zmluvu meniť alebo dopĺňať podľa čl. X</w:t>
      </w:r>
      <w:r w:rsidR="000E6E82">
        <w:rPr>
          <w:lang w:val="sk-SK"/>
        </w:rPr>
        <w:t>I. bod 11</w:t>
      </w:r>
      <w:r w:rsidRPr="004D30D7">
        <w:rPr>
          <w:lang w:val="sk-SK"/>
        </w:rPr>
        <w:t>.3. tejto zmluvy. Zmluvné strany sú však povinné si poskytnúť súčinnosť a zmeny písomne oznámiť druhej zmluvnej strane.</w:t>
      </w:r>
    </w:p>
    <w:p w14:paraId="2CAA3B5C" w14:textId="77777777" w:rsidR="0001210B" w:rsidRPr="004D30D7" w:rsidRDefault="0001210B" w:rsidP="00424407">
      <w:pPr>
        <w:spacing w:after="0" w:line="240" w:lineRule="auto"/>
        <w:ind w:right="369"/>
        <w:jc w:val="both"/>
        <w:rPr>
          <w:lang w:val="sk-SK"/>
        </w:rPr>
      </w:pPr>
    </w:p>
    <w:p w14:paraId="19B40BE5" w14:textId="773E5DA4" w:rsidR="0001210B" w:rsidRPr="004D30D7" w:rsidRDefault="000E6E82" w:rsidP="00424407">
      <w:pPr>
        <w:spacing w:after="0" w:line="240" w:lineRule="auto"/>
        <w:ind w:left="567" w:right="369"/>
        <w:jc w:val="center"/>
        <w:rPr>
          <w:b/>
          <w:lang w:val="sk-SK"/>
        </w:rPr>
      </w:pPr>
      <w:r>
        <w:rPr>
          <w:b/>
          <w:lang w:val="sk-SK"/>
        </w:rPr>
        <w:t>Článok X</w:t>
      </w:r>
      <w:r w:rsidR="0001210B" w:rsidRPr="004D30D7">
        <w:rPr>
          <w:b/>
          <w:lang w:val="sk-SK"/>
        </w:rPr>
        <w:t>.</w:t>
      </w:r>
    </w:p>
    <w:p w14:paraId="2B391102" w14:textId="77777777" w:rsidR="0001210B" w:rsidRPr="004D30D7" w:rsidRDefault="0001210B" w:rsidP="00424407">
      <w:pPr>
        <w:spacing w:after="0" w:line="240" w:lineRule="auto"/>
        <w:ind w:left="567" w:right="369"/>
        <w:jc w:val="center"/>
        <w:rPr>
          <w:b/>
          <w:lang w:val="sk-SK"/>
        </w:rPr>
      </w:pPr>
      <w:r w:rsidRPr="004D30D7">
        <w:rPr>
          <w:b/>
          <w:lang w:val="sk-SK"/>
        </w:rPr>
        <w:t>Trvanie a ukončenie zmluvy</w:t>
      </w:r>
    </w:p>
    <w:p w14:paraId="474E31C6" w14:textId="77777777" w:rsidR="0001210B" w:rsidRPr="004D30D7" w:rsidRDefault="0001210B" w:rsidP="00424407">
      <w:pPr>
        <w:spacing w:after="0" w:line="240" w:lineRule="auto"/>
        <w:ind w:right="369"/>
        <w:jc w:val="both"/>
        <w:rPr>
          <w:rFonts w:ascii="Arial" w:hAnsi="Arial" w:cs="Arial"/>
          <w:lang w:val="sk-SK"/>
        </w:rPr>
      </w:pPr>
    </w:p>
    <w:p w14:paraId="1DD84DAD" w14:textId="77777777" w:rsidR="0001210B" w:rsidRPr="004D30D7" w:rsidRDefault="0001210B" w:rsidP="00886980">
      <w:pPr>
        <w:pStyle w:val="Odsekzoznamu"/>
        <w:spacing w:after="0" w:line="240" w:lineRule="auto"/>
        <w:ind w:left="360" w:right="369"/>
        <w:jc w:val="both"/>
        <w:rPr>
          <w:vanish/>
          <w:lang w:val="sk-SK"/>
        </w:rPr>
      </w:pPr>
    </w:p>
    <w:p w14:paraId="22E3547B" w14:textId="34495EAF" w:rsidR="00C23DC2" w:rsidRDefault="00C23DC2" w:rsidP="00886980">
      <w:pPr>
        <w:pStyle w:val="Odsekzoznamu"/>
        <w:numPr>
          <w:ilvl w:val="0"/>
          <w:numId w:val="29"/>
        </w:numPr>
        <w:spacing w:after="0" w:line="240" w:lineRule="auto"/>
        <w:ind w:left="567" w:right="369" w:hanging="141"/>
        <w:jc w:val="both"/>
        <w:rPr>
          <w:lang w:val="sk-SK"/>
        </w:rPr>
      </w:pPr>
      <w:r w:rsidRPr="00886980">
        <w:rPr>
          <w:lang w:val="sk-SK"/>
        </w:rPr>
        <w:t>Táto zmluva zanikne okrem splnenia všetkých práv a povinností obidvoch zmluvných strán aj nasledovným spôsobom:</w:t>
      </w:r>
    </w:p>
    <w:p w14:paraId="0F491706" w14:textId="77777777" w:rsidR="00453C03" w:rsidRPr="00886980" w:rsidRDefault="00453C03" w:rsidP="00886980">
      <w:pPr>
        <w:pStyle w:val="Odsekzoznamu"/>
        <w:spacing w:after="0" w:line="240" w:lineRule="auto"/>
        <w:ind w:left="567" w:right="369"/>
        <w:jc w:val="both"/>
        <w:rPr>
          <w:lang w:val="sk-SK"/>
        </w:rPr>
      </w:pPr>
    </w:p>
    <w:p w14:paraId="67257BBF" w14:textId="43AF9FA4" w:rsidR="0001210B" w:rsidRPr="00C23DC2" w:rsidRDefault="0001210B" w:rsidP="00886980">
      <w:pPr>
        <w:pStyle w:val="Odsekzoznamu"/>
        <w:numPr>
          <w:ilvl w:val="0"/>
          <w:numId w:val="40"/>
        </w:numPr>
        <w:spacing w:after="0" w:line="240" w:lineRule="auto"/>
        <w:ind w:left="1134" w:right="369" w:hanging="567"/>
        <w:jc w:val="both"/>
        <w:rPr>
          <w:lang w:val="sk-SK"/>
        </w:rPr>
      </w:pPr>
      <w:r w:rsidRPr="00C23DC2">
        <w:rPr>
          <w:lang w:val="sk-SK"/>
        </w:rPr>
        <w:t>písomnou dohodou zmluvných strán</w:t>
      </w:r>
      <w:r w:rsidR="003649BE" w:rsidRPr="00C23DC2">
        <w:rPr>
          <w:lang w:val="sk-SK"/>
        </w:rPr>
        <w:t>,</w:t>
      </w:r>
    </w:p>
    <w:p w14:paraId="4D0EC064" w14:textId="4B23C6A4" w:rsidR="00C23DC2" w:rsidRPr="00C23DC2" w:rsidRDefault="003649BE" w:rsidP="00886980">
      <w:pPr>
        <w:pStyle w:val="Odsekzoznamu"/>
        <w:numPr>
          <w:ilvl w:val="0"/>
          <w:numId w:val="40"/>
        </w:numPr>
        <w:spacing w:after="0" w:line="240" w:lineRule="auto"/>
        <w:ind w:left="1134" w:right="369" w:hanging="567"/>
        <w:jc w:val="both"/>
        <w:rPr>
          <w:lang w:val="sk-SK"/>
        </w:rPr>
      </w:pPr>
      <w:r w:rsidRPr="00C23DC2">
        <w:rPr>
          <w:lang w:val="sk-SK"/>
        </w:rPr>
        <w:t xml:space="preserve">písomným </w:t>
      </w:r>
      <w:r w:rsidR="0001210B" w:rsidRPr="00C23DC2">
        <w:rPr>
          <w:lang w:val="sk-SK"/>
        </w:rPr>
        <w:t>odstúpením od zmluvy</w:t>
      </w:r>
      <w:r w:rsidR="00C23DC2" w:rsidRPr="00C23DC2">
        <w:rPr>
          <w:lang w:val="sk-SK"/>
        </w:rPr>
        <w:t>,</w:t>
      </w:r>
    </w:p>
    <w:p w14:paraId="2409315E" w14:textId="36886083" w:rsidR="0001210B" w:rsidRPr="00C23DC2" w:rsidRDefault="00C23DC2" w:rsidP="00886980">
      <w:pPr>
        <w:pStyle w:val="Odsekzoznamu"/>
        <w:numPr>
          <w:ilvl w:val="0"/>
          <w:numId w:val="40"/>
        </w:numPr>
        <w:spacing w:after="0" w:line="240" w:lineRule="auto"/>
        <w:ind w:left="1134" w:right="369" w:hanging="567"/>
        <w:jc w:val="both"/>
        <w:rPr>
          <w:lang w:val="sk-SK"/>
        </w:rPr>
      </w:pPr>
      <w:proofErr w:type="spellStart"/>
      <w:r w:rsidRPr="00886980">
        <w:rPr>
          <w:rFonts w:cs="Calibri"/>
        </w:rPr>
        <w:t>pí</w:t>
      </w:r>
      <w:r w:rsidR="00736372">
        <w:rPr>
          <w:rFonts w:cs="Calibri"/>
        </w:rPr>
        <w:t>somnou</w:t>
      </w:r>
      <w:proofErr w:type="spellEnd"/>
      <w:r w:rsidR="00736372">
        <w:rPr>
          <w:rFonts w:cs="Calibri"/>
        </w:rPr>
        <w:t xml:space="preserve"> </w:t>
      </w:r>
      <w:proofErr w:type="spellStart"/>
      <w:r w:rsidR="00736372">
        <w:rPr>
          <w:rFonts w:cs="Calibri"/>
        </w:rPr>
        <w:t>výpoveďou</w:t>
      </w:r>
      <w:proofErr w:type="spellEnd"/>
      <w:r w:rsidR="00736372">
        <w:rPr>
          <w:rFonts w:cs="Calibri"/>
        </w:rPr>
        <w:t xml:space="preserve"> </w:t>
      </w:r>
      <w:proofErr w:type="spellStart"/>
      <w:r w:rsidR="00736372">
        <w:rPr>
          <w:rFonts w:cs="Calibri"/>
        </w:rPr>
        <w:t>podľa</w:t>
      </w:r>
      <w:proofErr w:type="spellEnd"/>
      <w:r w:rsidR="00736372">
        <w:rPr>
          <w:rFonts w:cs="Calibri"/>
        </w:rPr>
        <w:t xml:space="preserve"> </w:t>
      </w:r>
      <w:proofErr w:type="spellStart"/>
      <w:r w:rsidR="00736372">
        <w:rPr>
          <w:rFonts w:cs="Calibri"/>
        </w:rPr>
        <w:t>bodu</w:t>
      </w:r>
      <w:proofErr w:type="spellEnd"/>
      <w:r w:rsidR="00736372">
        <w:rPr>
          <w:rFonts w:cs="Calibri"/>
        </w:rPr>
        <w:t xml:space="preserve"> 10.9</w:t>
      </w:r>
      <w:r w:rsidRPr="00886980">
        <w:rPr>
          <w:rFonts w:cs="Calibri"/>
        </w:rPr>
        <w:t xml:space="preserve"> </w:t>
      </w:r>
      <w:proofErr w:type="spellStart"/>
      <w:r w:rsidRPr="00886980">
        <w:rPr>
          <w:rFonts w:cs="Calibri"/>
        </w:rPr>
        <w:t>tohto</w:t>
      </w:r>
      <w:proofErr w:type="spellEnd"/>
      <w:r w:rsidRPr="00886980">
        <w:rPr>
          <w:rFonts w:cs="Calibri"/>
        </w:rPr>
        <w:t xml:space="preserve"> </w:t>
      </w:r>
      <w:proofErr w:type="spellStart"/>
      <w:r w:rsidRPr="00886980">
        <w:rPr>
          <w:rFonts w:cs="Calibri"/>
        </w:rPr>
        <w:t>článku</w:t>
      </w:r>
      <w:proofErr w:type="spellEnd"/>
      <w:r w:rsidRPr="00886980">
        <w:rPr>
          <w:rFonts w:cs="Calibri"/>
        </w:rPr>
        <w:t>.</w:t>
      </w:r>
    </w:p>
    <w:p w14:paraId="0FB7BAF8" w14:textId="77777777" w:rsidR="0001210B" w:rsidRPr="004D30D7" w:rsidRDefault="0001210B" w:rsidP="00021319">
      <w:pPr>
        <w:pStyle w:val="Odsekzoznamu"/>
        <w:spacing w:after="0" w:line="240" w:lineRule="auto"/>
        <w:ind w:right="369"/>
        <w:jc w:val="both"/>
        <w:rPr>
          <w:lang w:val="sk-SK"/>
        </w:rPr>
      </w:pPr>
    </w:p>
    <w:p w14:paraId="4FCA0C78" w14:textId="77777777" w:rsidR="003649BE" w:rsidRPr="004D30D7" w:rsidRDefault="0001210B" w:rsidP="00886980">
      <w:pPr>
        <w:pStyle w:val="Odsekzoznamu"/>
        <w:numPr>
          <w:ilvl w:val="0"/>
          <w:numId w:val="29"/>
        </w:numPr>
        <w:spacing w:after="0" w:line="240" w:lineRule="auto"/>
        <w:ind w:left="567" w:right="369" w:hanging="141"/>
        <w:jc w:val="both"/>
        <w:rPr>
          <w:lang w:val="sk-SK"/>
        </w:rPr>
      </w:pPr>
      <w:r w:rsidRPr="004D30D7">
        <w:rPr>
          <w:lang w:val="sk-SK"/>
        </w:rPr>
        <w:t>Predčasným ukončením zmluvy pred uplynutím doby jej platnosti nie je dotknuté právo na náhradu škody spôsobenej porušením povinností druhou zmluvnou stranou v súlade s príslušnými ustanoveniami Obchodného zákonníka</w:t>
      </w:r>
      <w:r w:rsidR="003649BE" w:rsidRPr="004D30D7">
        <w:rPr>
          <w:lang w:val="sk-SK"/>
        </w:rPr>
        <w:t>.</w:t>
      </w:r>
    </w:p>
    <w:p w14:paraId="168C6B14" w14:textId="0A1547C5" w:rsidR="0001210B" w:rsidRPr="004D30D7" w:rsidRDefault="0001210B" w:rsidP="00344F18">
      <w:pPr>
        <w:pStyle w:val="Odsekzoznamu"/>
        <w:spacing w:after="0" w:line="240" w:lineRule="auto"/>
        <w:ind w:right="369" w:hanging="141"/>
        <w:jc w:val="both"/>
        <w:rPr>
          <w:lang w:val="sk-SK"/>
        </w:rPr>
      </w:pPr>
    </w:p>
    <w:p w14:paraId="4CA8883E" w14:textId="14D95C5C" w:rsidR="003649BE" w:rsidRPr="004D30D7" w:rsidRDefault="003649BE" w:rsidP="00886980">
      <w:pPr>
        <w:pStyle w:val="Odsekzoznamu"/>
        <w:numPr>
          <w:ilvl w:val="0"/>
          <w:numId w:val="29"/>
        </w:numPr>
        <w:spacing w:after="0" w:line="240" w:lineRule="auto"/>
        <w:ind w:left="567" w:right="369" w:hanging="141"/>
        <w:jc w:val="both"/>
        <w:rPr>
          <w:lang w:val="sk-SK"/>
        </w:rPr>
      </w:pPr>
      <w:r w:rsidRPr="004D30D7">
        <w:rPr>
          <w:lang w:val="sk-SK"/>
        </w:rPr>
        <w:t xml:space="preserve">V prípade zániku zmluvy písomnou dohodou zmluvných strán táto zmluva zaniká dňom uvedeným v tejto dohode. V tejto dohode sa upravia aj vzájomné nároky </w:t>
      </w:r>
      <w:r w:rsidRPr="004D30D7">
        <w:rPr>
          <w:lang w:val="sk-SK"/>
        </w:rPr>
        <w:lastRenderedPageBreak/>
        <w:t>zmluvných strán vzniknuté z plnenia povinností alebo z ich porušenia druhou zmluvnou stranou ku dňu zániku zmluvy dohodou.</w:t>
      </w:r>
    </w:p>
    <w:p w14:paraId="71B9001F" w14:textId="77777777" w:rsidR="003649BE" w:rsidRPr="004D30D7" w:rsidRDefault="003649BE" w:rsidP="00886980">
      <w:pPr>
        <w:pStyle w:val="Odsekzoznamu"/>
        <w:spacing w:after="0" w:line="240" w:lineRule="auto"/>
        <w:ind w:left="567" w:right="369" w:hanging="141"/>
        <w:jc w:val="both"/>
        <w:rPr>
          <w:lang w:val="sk-SK"/>
        </w:rPr>
      </w:pPr>
    </w:p>
    <w:p w14:paraId="00ED9CA9" w14:textId="6B1AFF1C" w:rsidR="003649BE" w:rsidRPr="004D30D7" w:rsidRDefault="003649BE" w:rsidP="00886980">
      <w:pPr>
        <w:pStyle w:val="Odsekzoznamu"/>
        <w:numPr>
          <w:ilvl w:val="0"/>
          <w:numId w:val="29"/>
        </w:numPr>
        <w:spacing w:after="0" w:line="240" w:lineRule="auto"/>
        <w:ind w:left="567" w:right="369" w:hanging="141"/>
        <w:jc w:val="both"/>
        <w:rPr>
          <w:lang w:val="sk-SK"/>
        </w:rPr>
      </w:pPr>
      <w:r w:rsidRPr="004D30D7">
        <w:rPr>
          <w:lang w:val="sk-SK"/>
        </w:rPr>
        <w:t>V prípade odstúpenia od zmluvy sa budú zmluvné strany primerane riadiť ustanoveniami § 344 a </w:t>
      </w:r>
      <w:proofErr w:type="spellStart"/>
      <w:r w:rsidRPr="004D30D7">
        <w:rPr>
          <w:lang w:val="sk-SK"/>
        </w:rPr>
        <w:t>nasl</w:t>
      </w:r>
      <w:proofErr w:type="spellEnd"/>
      <w:r w:rsidRPr="004D30D7">
        <w:rPr>
          <w:lang w:val="sk-SK"/>
        </w:rPr>
        <w:t>. Obchodného zákonníka.</w:t>
      </w:r>
    </w:p>
    <w:p w14:paraId="23F48D79" w14:textId="77777777" w:rsidR="0001210B" w:rsidRPr="004D30D7" w:rsidRDefault="0001210B" w:rsidP="00886980">
      <w:pPr>
        <w:pStyle w:val="Odsekzoznamu"/>
        <w:spacing w:after="0" w:line="240" w:lineRule="auto"/>
        <w:ind w:left="567" w:right="369" w:hanging="141"/>
        <w:jc w:val="both"/>
        <w:rPr>
          <w:lang w:val="sk-SK"/>
        </w:rPr>
      </w:pPr>
    </w:p>
    <w:p w14:paraId="7EA11AF3" w14:textId="28EB60C0" w:rsidR="00453C03" w:rsidRPr="00886980" w:rsidRDefault="0001210B" w:rsidP="00886980">
      <w:pPr>
        <w:pStyle w:val="Odsekzoznamu"/>
        <w:numPr>
          <w:ilvl w:val="0"/>
          <w:numId w:val="29"/>
        </w:numPr>
        <w:spacing w:after="0" w:line="240" w:lineRule="auto"/>
        <w:ind w:left="567" w:right="369" w:hanging="141"/>
        <w:jc w:val="both"/>
        <w:rPr>
          <w:lang w:val="sk-SK"/>
        </w:rPr>
      </w:pPr>
      <w:r w:rsidRPr="001F0B7A">
        <w:rPr>
          <w:lang w:val="sk-SK"/>
        </w:rPr>
        <w:t xml:space="preserve">Objednávateľ môže </w:t>
      </w:r>
      <w:r w:rsidR="00453C03" w:rsidRPr="001F0B7A">
        <w:rPr>
          <w:lang w:val="sk-SK"/>
        </w:rPr>
        <w:t xml:space="preserve">okamžite </w:t>
      </w:r>
      <w:r w:rsidRPr="001F0B7A">
        <w:rPr>
          <w:lang w:val="sk-SK"/>
        </w:rPr>
        <w:t>odstúpiť od zmluvy v</w:t>
      </w:r>
      <w:r w:rsidR="00453C03" w:rsidRPr="00453C03">
        <w:rPr>
          <w:lang w:val="sk-SK"/>
        </w:rPr>
        <w:t> </w:t>
      </w:r>
      <w:r w:rsidRPr="00453C03">
        <w:rPr>
          <w:lang w:val="sk-SK"/>
        </w:rPr>
        <w:t>prípade</w:t>
      </w:r>
      <w:r w:rsidR="00453C03" w:rsidRPr="00453C03">
        <w:rPr>
          <w:lang w:val="sk-SK"/>
        </w:rPr>
        <w:t xml:space="preserve"> podstatného porušenia zmluvy zhotoviteľom.</w:t>
      </w:r>
      <w:r w:rsidR="00453C03" w:rsidRPr="00886980">
        <w:rPr>
          <w:rFonts w:cs="Arial"/>
          <w:lang w:val="sk-SK"/>
        </w:rPr>
        <w:t xml:space="preserve"> Za podstatné porušenie zmluvy  oprávňujúce objednávateľa  okamžite odstúpiť od tejto zmluvy sa považuje</w:t>
      </w:r>
      <w:r w:rsidR="004B75A5">
        <w:rPr>
          <w:rFonts w:cs="Arial"/>
          <w:lang w:val="sk-SK"/>
        </w:rPr>
        <w:t xml:space="preserve"> najmä</w:t>
      </w:r>
      <w:r w:rsidR="00453C03" w:rsidRPr="00886980">
        <w:rPr>
          <w:rFonts w:cs="Arial"/>
          <w:lang w:val="sk-SK"/>
        </w:rPr>
        <w:t>:</w:t>
      </w:r>
    </w:p>
    <w:p w14:paraId="471C18DE" w14:textId="77777777" w:rsidR="00453C03" w:rsidRPr="001F0B7A" w:rsidRDefault="00453C03" w:rsidP="00886980">
      <w:pPr>
        <w:pStyle w:val="Odsekzoznamu"/>
        <w:rPr>
          <w:lang w:val="sk-SK"/>
        </w:rPr>
      </w:pPr>
    </w:p>
    <w:p w14:paraId="157F2315" w14:textId="77777777"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neodôvodnené nedodržanie pokynov objednávateľa, za predpokladu, že dotknutý pokyn má podstatný význam pre realizáciu diela podľa tejto Zmluvy,</w:t>
      </w:r>
    </w:p>
    <w:p w14:paraId="49719739" w14:textId="7C75565A"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podst</w:t>
      </w:r>
      <w:r w:rsidRPr="001F0B7A">
        <w:rPr>
          <w:rFonts w:cs="Calibri"/>
          <w:lang w:val="sk-SK"/>
        </w:rPr>
        <w:t>atné omeškanie (t.j. viac ako 15</w:t>
      </w:r>
      <w:r w:rsidRPr="00886980">
        <w:rPr>
          <w:rFonts w:cs="Calibri"/>
          <w:b/>
          <w:lang w:val="sk-SK"/>
        </w:rPr>
        <w:t xml:space="preserve"> </w:t>
      </w:r>
      <w:r w:rsidRPr="00886980">
        <w:rPr>
          <w:rFonts w:cs="Calibri"/>
          <w:lang w:val="sk-SK"/>
        </w:rPr>
        <w:t xml:space="preserve">dní) so zhotovením a odovzdaním diela podľa </w:t>
      </w:r>
      <w:r w:rsidRPr="001F0B7A">
        <w:rPr>
          <w:rFonts w:cs="Calibri"/>
          <w:lang w:val="sk-SK"/>
        </w:rPr>
        <w:t>čl.</w:t>
      </w:r>
      <w:r>
        <w:rPr>
          <w:rFonts w:cs="Calibri"/>
          <w:lang w:val="sk-SK"/>
        </w:rPr>
        <w:t xml:space="preserve"> </w:t>
      </w:r>
      <w:r w:rsidRPr="001F0B7A">
        <w:rPr>
          <w:rFonts w:cs="Calibri"/>
          <w:lang w:val="sk-SK"/>
        </w:rPr>
        <w:t>IV bod 4</w:t>
      </w:r>
      <w:r w:rsidRPr="00886980">
        <w:rPr>
          <w:rFonts w:cs="Calibri"/>
          <w:lang w:val="sk-SK"/>
        </w:rPr>
        <w:t>.1 tejto zmluvy zavinené zhotoviteľom, ak v zmluve nie je uvedené inak,</w:t>
      </w:r>
    </w:p>
    <w:p w14:paraId="25C34132" w14:textId="46594B22"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 xml:space="preserve">porušenie povinnosti vo vzťahu k subdodávateľovi podľa článku </w:t>
      </w:r>
      <w:r w:rsidRPr="001F0B7A">
        <w:rPr>
          <w:rFonts w:cs="Calibri"/>
          <w:lang w:val="sk-SK"/>
        </w:rPr>
        <w:t>VIII</w:t>
      </w:r>
      <w:r w:rsidRPr="00886980">
        <w:rPr>
          <w:rFonts w:cs="Calibri"/>
          <w:lang w:val="sk-SK"/>
        </w:rPr>
        <w:t>. tejto zmluvy,</w:t>
      </w:r>
    </w:p>
    <w:p w14:paraId="4EA8ECAF" w14:textId="77777777"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ak na miesto zhotoviteľa vstúpi iná osoba následkom právneho nástupníctva,</w:t>
      </w:r>
    </w:p>
    <w:p w14:paraId="418CE764" w14:textId="77777777"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v prípade porušenia zákazu postúpiť alebo previesť práva a povinnosti zhotoviteľa na tretiu osobu bez súhlasu objednávateľa,</w:t>
      </w:r>
    </w:p>
    <w:p w14:paraId="5595BDCB" w14:textId="77777777"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ak zhotoviteľ úmyselne porušil alebo porušuje zmluvný záväzok,</w:t>
      </w:r>
    </w:p>
    <w:p w14:paraId="6C9F061C" w14:textId="77777777" w:rsidR="00453C03" w:rsidRPr="00886980" w:rsidRDefault="00453C03" w:rsidP="00886980">
      <w:pPr>
        <w:pStyle w:val="Odsekzoznamu"/>
        <w:numPr>
          <w:ilvl w:val="3"/>
          <w:numId w:val="29"/>
        </w:numPr>
        <w:spacing w:before="60" w:after="160" w:line="259" w:lineRule="auto"/>
        <w:ind w:left="1418" w:hanging="851"/>
        <w:jc w:val="both"/>
        <w:rPr>
          <w:rFonts w:cs="Arial"/>
          <w:lang w:val="sk-SK"/>
        </w:rPr>
      </w:pPr>
      <w:r w:rsidRPr="00886980">
        <w:rPr>
          <w:lang w:val="sk-SK"/>
        </w:rPr>
        <w:t>ak nastanú právne skutočnosti majúce za následok zmenu v právnom postavení zhotoviteľa (napr. vyhlásenie konkurzu, vstup do likvidácie, zmena právnej formy, zmena v oprávneniach konať v mene Zhotoviteľa),</w:t>
      </w:r>
    </w:p>
    <w:p w14:paraId="2BBA598F" w14:textId="77777777"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Arial"/>
          <w:lang w:val="sk-SK"/>
        </w:rPr>
        <w:t xml:space="preserve"> ak sa dodatočne preukážu opodstatnené pochybnosti o priebehu verejného obstarávania, alebo ak víťazný uchádzač uviedol vo svojej ponuke nepravdivé alebo zavádzajúce informácie, ktoré ovplyvnili výsledok vyhodnotenia ponúk,</w:t>
      </w:r>
    </w:p>
    <w:p w14:paraId="270A8051" w14:textId="77777777"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 xml:space="preserve">ak </w:t>
      </w:r>
      <w:r w:rsidRPr="00886980">
        <w:rPr>
          <w:rFonts w:cs="Arial"/>
          <w:lang w:val="sk-SK"/>
        </w:rPr>
        <w:t xml:space="preserve">zhotoviteľ stratí právne predpoklady na riadne plnenie tejto zmluvy, </w:t>
      </w:r>
    </w:p>
    <w:p w14:paraId="58E97433" w14:textId="77777777"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ak zhotoviteľ vykoná úkon, ktorý by mohol spôsobiť objednávateľovi zhoršenie vymožiteľnosti aj nesplatných pohľadávok vykonávateľa alebo by ohrozil vykonanie kontrolnej činnosti,</w:t>
      </w:r>
    </w:p>
    <w:p w14:paraId="0F1B9B07" w14:textId="77777777"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ak zhotoviteľ pri plnení predmetu zmluvy použil iné kapacity ako kapacity osoby, ktorej spôsobilosť využil na preukázanie technickej spôsobilosti alebo odbornej spôsobilosti vo verejnom obstarávaní; predmetné ustanovenie sa netýka prípadov, keď zhotoviteľ použil pri plnení predmetu zmluvy subdodávateľa v súlade s článkom 7 tejto zmluvy.</w:t>
      </w:r>
    </w:p>
    <w:p w14:paraId="31170E7F" w14:textId="77777777"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 xml:space="preserve">ak objednávateľ zistí, že zhotoviteľ má nesplnenú povinnosť vyplatenia odmeny alebo odplaty zo zmluvy s osobou, ktorá je alebo bola jeho subdodávateľom v súvislosti s plnením tejto zmluvy. Toto ustanovenie sa neuplatní ak bol objednávateľ voči zhotoviteľovi v omeškaní s úhradou </w:t>
      </w:r>
      <w:r w:rsidRPr="00886980">
        <w:rPr>
          <w:rFonts w:cs="Arial"/>
          <w:lang w:val="sk-SK"/>
        </w:rPr>
        <w:t>f</w:t>
      </w:r>
      <w:r w:rsidRPr="00886980">
        <w:rPr>
          <w:rFonts w:cs="Calibri"/>
          <w:lang w:val="sk-SK"/>
        </w:rPr>
        <w:t>aktúr,</w:t>
      </w:r>
    </w:p>
    <w:p w14:paraId="5C93E564" w14:textId="77777777" w:rsidR="00453C03" w:rsidRPr="00886980"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v prípadoch ustanovených priamo v tejto zmluve,</w:t>
      </w:r>
    </w:p>
    <w:p w14:paraId="30D42391" w14:textId="2B45B967" w:rsidR="00453C03" w:rsidRDefault="00453C03" w:rsidP="00886980">
      <w:pPr>
        <w:pStyle w:val="Odsekzoznamu"/>
        <w:numPr>
          <w:ilvl w:val="3"/>
          <w:numId w:val="29"/>
        </w:numPr>
        <w:spacing w:before="60" w:after="160" w:line="259" w:lineRule="auto"/>
        <w:ind w:left="1418" w:hanging="851"/>
        <w:jc w:val="both"/>
        <w:rPr>
          <w:rFonts w:cs="Calibri"/>
          <w:lang w:val="sk-SK"/>
        </w:rPr>
      </w:pPr>
      <w:r w:rsidRPr="00886980">
        <w:rPr>
          <w:rFonts w:cs="Calibri"/>
          <w:lang w:val="sk-SK"/>
        </w:rPr>
        <w:t>v ďalších prípadoch ustanovených právnymi predpismi.</w:t>
      </w:r>
    </w:p>
    <w:p w14:paraId="2CE67890" w14:textId="77777777" w:rsidR="004B75A5" w:rsidRPr="00886980" w:rsidRDefault="004B75A5" w:rsidP="00886980">
      <w:pPr>
        <w:pStyle w:val="Odsekzoznamu"/>
        <w:spacing w:before="60" w:after="160" w:line="259" w:lineRule="auto"/>
        <w:ind w:left="1418"/>
        <w:jc w:val="both"/>
        <w:rPr>
          <w:rFonts w:cs="Calibri"/>
          <w:lang w:val="sk-SK"/>
        </w:rPr>
      </w:pPr>
    </w:p>
    <w:p w14:paraId="65FD34D5" w14:textId="48251886" w:rsidR="004B75A5" w:rsidRPr="00886980" w:rsidRDefault="004B75A5" w:rsidP="00886980">
      <w:pPr>
        <w:pStyle w:val="Odsekzoznamu"/>
        <w:numPr>
          <w:ilvl w:val="0"/>
          <w:numId w:val="29"/>
        </w:numPr>
        <w:spacing w:after="0" w:line="240" w:lineRule="auto"/>
        <w:ind w:left="567" w:right="369" w:hanging="141"/>
        <w:jc w:val="both"/>
        <w:rPr>
          <w:lang w:val="sk-SK"/>
        </w:rPr>
      </w:pPr>
      <w:r w:rsidRPr="00886980">
        <w:rPr>
          <w:lang w:val="sk-SK"/>
        </w:rPr>
        <w:t xml:space="preserve">Objednávateľ je oprávnený odstúpiť od tejto zmluvy aj v prípade, ak zhotoviteľ poruší ďalšie povinnosti, ktoré mu vyplývajú z ustanovení tejto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w:t>
      </w:r>
      <w:r>
        <w:rPr>
          <w:lang w:val="sk-SK"/>
        </w:rPr>
        <w:br/>
      </w:r>
      <w:r w:rsidRPr="00886980">
        <w:rPr>
          <w:lang w:val="sk-SK"/>
        </w:rPr>
        <w:t xml:space="preserve">s upozornením, že pri ďalšom porušení ktorejkoľvek povinnosti odstúpi od tejto </w:t>
      </w:r>
      <w:r w:rsidRPr="00886980">
        <w:rPr>
          <w:lang w:val="sk-SK"/>
        </w:rPr>
        <w:lastRenderedPageBreak/>
        <w:t>zmluvy. Objednávateľ v upozornení uvedie primeranú lehotu na nápravu, ak sa vyžad</w:t>
      </w:r>
      <w:r w:rsidRPr="001F0B7A">
        <w:rPr>
          <w:lang w:val="sk-SK"/>
        </w:rPr>
        <w:t>uje.</w:t>
      </w:r>
    </w:p>
    <w:p w14:paraId="0588AD4A" w14:textId="1867A8AF" w:rsidR="0001210B" w:rsidRPr="004D30D7" w:rsidRDefault="0001210B" w:rsidP="00886980">
      <w:pPr>
        <w:rPr>
          <w:lang w:val="sk-SK"/>
        </w:rPr>
      </w:pPr>
    </w:p>
    <w:p w14:paraId="360C4AFE" w14:textId="710936EE" w:rsidR="00736372" w:rsidRPr="00886980" w:rsidRDefault="0001210B" w:rsidP="00886980">
      <w:pPr>
        <w:pStyle w:val="Odsekzoznamu"/>
        <w:numPr>
          <w:ilvl w:val="0"/>
          <w:numId w:val="29"/>
        </w:numPr>
        <w:spacing w:after="0" w:line="240" w:lineRule="auto"/>
        <w:ind w:left="567" w:right="369" w:hanging="141"/>
        <w:jc w:val="both"/>
        <w:rPr>
          <w:lang w:val="sk-SK"/>
        </w:rPr>
      </w:pPr>
      <w:r w:rsidRPr="004D30D7">
        <w:rPr>
          <w:lang w:val="sk-SK"/>
        </w:rPr>
        <w:t>Zhotoviteľ môže odstúpiť od zmluvy v</w:t>
      </w:r>
      <w:r w:rsidR="00736372">
        <w:rPr>
          <w:lang w:val="sk-SK"/>
        </w:rPr>
        <w:t> </w:t>
      </w:r>
      <w:r w:rsidRPr="004D30D7">
        <w:rPr>
          <w:lang w:val="sk-SK"/>
        </w:rPr>
        <w:t>prípade</w:t>
      </w:r>
      <w:r w:rsidR="00736372">
        <w:rPr>
          <w:lang w:val="sk-SK"/>
        </w:rPr>
        <w:t xml:space="preserve"> </w:t>
      </w:r>
      <w:r w:rsidR="00736372" w:rsidRPr="00886980">
        <w:rPr>
          <w:lang w:val="sk-SK"/>
        </w:rPr>
        <w:t xml:space="preserve"> </w:t>
      </w:r>
      <w:r w:rsidR="00736372" w:rsidRPr="001F0B7A">
        <w:rPr>
          <w:lang w:val="sk-SK"/>
        </w:rPr>
        <w:t xml:space="preserve">omeškania objednávateľa </w:t>
      </w:r>
      <w:r w:rsidR="00736372" w:rsidRPr="00886980">
        <w:rPr>
          <w:lang w:val="sk-SK"/>
        </w:rPr>
        <w:t xml:space="preserve"> s úhradou faktúry o viac ako 30 dní po uplynutí lehoty spla</w:t>
      </w:r>
      <w:r w:rsidR="00736372" w:rsidRPr="001F0B7A">
        <w:rPr>
          <w:lang w:val="sk-SK"/>
        </w:rPr>
        <w:t>tnosti, ak sa zmluvné strany nedohodli inak.</w:t>
      </w:r>
    </w:p>
    <w:p w14:paraId="5BEE4E0A" w14:textId="77777777" w:rsidR="00AC3DDA" w:rsidRPr="004D30D7" w:rsidRDefault="00AC3DDA" w:rsidP="00886980">
      <w:pPr>
        <w:spacing w:after="0" w:line="240" w:lineRule="auto"/>
        <w:ind w:left="567" w:right="369" w:hanging="141"/>
        <w:jc w:val="both"/>
        <w:rPr>
          <w:lang w:val="sk-SK"/>
        </w:rPr>
      </w:pPr>
    </w:p>
    <w:p w14:paraId="234A705B" w14:textId="6CBE5B7F" w:rsidR="003649BE" w:rsidRPr="004D30D7" w:rsidRDefault="0001210B" w:rsidP="00886980">
      <w:pPr>
        <w:pStyle w:val="Odsekzoznamu"/>
        <w:numPr>
          <w:ilvl w:val="0"/>
          <w:numId w:val="29"/>
        </w:numPr>
        <w:spacing w:after="0" w:line="240" w:lineRule="auto"/>
        <w:ind w:left="567" w:right="369" w:hanging="141"/>
        <w:jc w:val="both"/>
        <w:rPr>
          <w:lang w:val="sk-SK"/>
        </w:rPr>
      </w:pPr>
      <w:r w:rsidRPr="004D30D7">
        <w:rPr>
          <w:lang w:val="sk-SK"/>
        </w:rPr>
        <w:t>Zmluvné strany sú povinné navzájom sa písomne upovedomiť o porušení zmluvy a stanoviť dostatočnú lehotu, v ktorej sú povinné uskutočniť nápravu. Pokiaľ nedôjde k náprave ani v dostatočne stanovenej lehote, sú oprávnené písomne odstúpiť od zmluvy.</w:t>
      </w:r>
    </w:p>
    <w:p w14:paraId="4C2DC19D" w14:textId="2FDD4317" w:rsidR="003649BE" w:rsidRDefault="003649BE" w:rsidP="00344F18">
      <w:pPr>
        <w:pStyle w:val="Odsekzoznamu"/>
        <w:spacing w:after="0" w:line="240" w:lineRule="auto"/>
        <w:ind w:right="369" w:hanging="141"/>
        <w:jc w:val="both"/>
        <w:rPr>
          <w:lang w:val="sk-SK"/>
        </w:rPr>
      </w:pPr>
    </w:p>
    <w:p w14:paraId="59B13556" w14:textId="77777777" w:rsidR="004B75A5" w:rsidRPr="00886980" w:rsidRDefault="004B75A5" w:rsidP="00886980">
      <w:pPr>
        <w:pStyle w:val="Odsekzoznamu"/>
        <w:numPr>
          <w:ilvl w:val="0"/>
          <w:numId w:val="29"/>
        </w:numPr>
        <w:spacing w:after="0" w:line="240" w:lineRule="auto"/>
        <w:ind w:left="567" w:right="369" w:hanging="141"/>
        <w:jc w:val="both"/>
      </w:pPr>
      <w:r w:rsidRPr="00886980">
        <w:rPr>
          <w:lang w:val="sk-SK"/>
        </w:rPr>
        <w:t xml:space="preserve">Objednávateľ je oprávnený vypovedať túto zmluvu bez uvedenia dôvodu. Výpoveď musí mať písomnú formu. Výpovedná lehota je jeden kalendárny mesiac a začína plynúť prvým dňom kalendárneho mesiaca, ktorý nasleduje po kalendárnom mesiaci, v ktorom bola výpoveď doručená do sídla zhotoviteľa. </w:t>
      </w:r>
    </w:p>
    <w:p w14:paraId="5D412EF8" w14:textId="77777777" w:rsidR="00766304" w:rsidRPr="004D30D7" w:rsidRDefault="00766304" w:rsidP="00AE3FA0">
      <w:pPr>
        <w:spacing w:after="0" w:line="240" w:lineRule="auto"/>
        <w:ind w:right="369"/>
        <w:jc w:val="both"/>
        <w:rPr>
          <w:lang w:val="sk-SK"/>
        </w:rPr>
      </w:pPr>
    </w:p>
    <w:p w14:paraId="26319271" w14:textId="6E702187" w:rsidR="0001210B" w:rsidRPr="004D30D7" w:rsidRDefault="0001210B" w:rsidP="00342F3C">
      <w:pPr>
        <w:pStyle w:val="Odsekzoznamu"/>
        <w:spacing w:after="0" w:line="240" w:lineRule="auto"/>
        <w:ind w:left="567" w:right="369"/>
        <w:jc w:val="center"/>
        <w:rPr>
          <w:b/>
          <w:lang w:val="sk-SK"/>
        </w:rPr>
      </w:pPr>
      <w:r w:rsidRPr="004D30D7">
        <w:rPr>
          <w:b/>
          <w:lang w:val="sk-SK"/>
        </w:rPr>
        <w:t>Článok XI.</w:t>
      </w:r>
    </w:p>
    <w:p w14:paraId="56CBC75A" w14:textId="77777777" w:rsidR="0001210B" w:rsidRPr="004D30D7" w:rsidRDefault="0001210B" w:rsidP="00342F3C">
      <w:pPr>
        <w:pStyle w:val="Odsekzoznamu"/>
        <w:spacing w:after="0" w:line="240" w:lineRule="auto"/>
        <w:ind w:left="567" w:right="369"/>
        <w:jc w:val="center"/>
        <w:rPr>
          <w:b/>
          <w:lang w:val="sk-SK"/>
        </w:rPr>
      </w:pPr>
      <w:r w:rsidRPr="004D30D7">
        <w:rPr>
          <w:b/>
          <w:lang w:val="sk-SK"/>
        </w:rPr>
        <w:t>Záverečné ustanovenia</w:t>
      </w:r>
    </w:p>
    <w:p w14:paraId="6C4FC2BA" w14:textId="77777777" w:rsidR="0001210B" w:rsidRPr="004D30D7" w:rsidRDefault="0001210B" w:rsidP="00886980">
      <w:pPr>
        <w:pStyle w:val="Odsekzoznamu"/>
        <w:spacing w:after="0" w:line="240" w:lineRule="auto"/>
        <w:ind w:left="360" w:right="369"/>
        <w:jc w:val="both"/>
        <w:rPr>
          <w:bCs/>
          <w:iCs/>
          <w:vanish/>
          <w:lang w:val="sk-SK"/>
        </w:rPr>
      </w:pPr>
    </w:p>
    <w:p w14:paraId="4AEE3AD4" w14:textId="77777777" w:rsidR="0001210B" w:rsidRPr="004D30D7" w:rsidRDefault="0001210B" w:rsidP="00342F3C">
      <w:pPr>
        <w:pStyle w:val="Odsekzoznamu"/>
        <w:spacing w:after="0" w:line="240" w:lineRule="auto"/>
        <w:ind w:left="567" w:right="369"/>
        <w:jc w:val="both"/>
        <w:rPr>
          <w:bCs/>
          <w:iCs/>
          <w:lang w:val="sk-SK"/>
        </w:rPr>
      </w:pPr>
    </w:p>
    <w:p w14:paraId="3053A82A" w14:textId="77777777" w:rsidR="0001210B" w:rsidRPr="004D30D7" w:rsidRDefault="0001210B" w:rsidP="00703D26">
      <w:pPr>
        <w:pStyle w:val="Odsekzoznamu"/>
        <w:numPr>
          <w:ilvl w:val="0"/>
          <w:numId w:val="30"/>
        </w:numPr>
        <w:spacing w:after="0" w:line="240" w:lineRule="auto"/>
        <w:ind w:right="369" w:hanging="294"/>
        <w:jc w:val="both"/>
        <w:rPr>
          <w:bCs/>
          <w:iCs/>
          <w:lang w:val="sk-SK"/>
        </w:rPr>
      </w:pPr>
      <w:r w:rsidRPr="004D30D7">
        <w:rPr>
          <w:lang w:val="sk-SK"/>
        </w:rPr>
        <w:t>Zmluvné strany sa zaväzujú svoje spory riešiť predovšetkým vzájomnou dohodou, ak nedôjde k dohode môže sa ktorákoľvek zo zmluvných strán obrátiť s vecou na príslušný súd Slovenskej republiky.</w:t>
      </w:r>
    </w:p>
    <w:p w14:paraId="1467223C" w14:textId="77777777" w:rsidR="0001210B" w:rsidRPr="004D30D7" w:rsidRDefault="0001210B" w:rsidP="008A02B8">
      <w:pPr>
        <w:pStyle w:val="Odsekzoznamu"/>
        <w:spacing w:after="0" w:line="240" w:lineRule="auto"/>
        <w:ind w:right="369"/>
        <w:jc w:val="both"/>
        <w:rPr>
          <w:bCs/>
          <w:iCs/>
          <w:lang w:val="sk-SK"/>
        </w:rPr>
      </w:pPr>
    </w:p>
    <w:p w14:paraId="53991C81" w14:textId="77777777" w:rsidR="0001210B" w:rsidRPr="004D30D7" w:rsidRDefault="0001210B" w:rsidP="00703D26">
      <w:pPr>
        <w:pStyle w:val="Odsekzoznamu"/>
        <w:numPr>
          <w:ilvl w:val="0"/>
          <w:numId w:val="30"/>
        </w:numPr>
        <w:spacing w:after="0" w:line="240" w:lineRule="auto"/>
        <w:ind w:right="369" w:hanging="294"/>
        <w:jc w:val="both"/>
        <w:rPr>
          <w:bCs/>
          <w:iCs/>
          <w:lang w:val="sk-SK"/>
        </w:rPr>
      </w:pPr>
      <w:r w:rsidRPr="004D30D7">
        <w:rPr>
          <w:bCs/>
          <w:iCs/>
          <w:lang w:val="sk-SK"/>
        </w:rPr>
        <w:t>Vzťahy touto zmluvou neupravené sa spravujú príslušnými ustanoveniami Obchodného zákonníka, autorského zákona a súvisiacimi všeobecne záväznými právnymi predpismi SR.</w:t>
      </w:r>
    </w:p>
    <w:p w14:paraId="33E7705C" w14:textId="77777777" w:rsidR="0001210B" w:rsidRPr="004D30D7" w:rsidRDefault="0001210B" w:rsidP="008A02B8">
      <w:pPr>
        <w:pStyle w:val="Odsekzoznamu"/>
        <w:rPr>
          <w:bCs/>
          <w:iCs/>
          <w:lang w:val="sk-SK"/>
        </w:rPr>
      </w:pPr>
    </w:p>
    <w:p w14:paraId="50CE37B0" w14:textId="77777777" w:rsidR="0001210B" w:rsidRPr="004D30D7" w:rsidRDefault="0001210B" w:rsidP="00703D26">
      <w:pPr>
        <w:pStyle w:val="Odsekzoznamu"/>
        <w:numPr>
          <w:ilvl w:val="0"/>
          <w:numId w:val="30"/>
        </w:numPr>
        <w:spacing w:after="0" w:line="240" w:lineRule="auto"/>
        <w:ind w:right="369" w:hanging="294"/>
        <w:jc w:val="both"/>
        <w:rPr>
          <w:bCs/>
          <w:iCs/>
          <w:lang w:val="sk-SK"/>
        </w:rPr>
      </w:pPr>
      <w:r w:rsidRPr="004D30D7">
        <w:rPr>
          <w:bCs/>
          <w:iCs/>
          <w:lang w:val="sk-SK"/>
        </w:rPr>
        <w:t>Túto zmluvu je možné meniť alebo dopĺňať iba formou písomných očíslovaných dodatkov podpísaných zmluvnými stranami tvoriacich neoddeliteľnú súčasť tejto zmluvy</w:t>
      </w:r>
      <w:r w:rsidRPr="004D30D7">
        <w:rPr>
          <w:lang w:val="sk-SK"/>
        </w:rPr>
        <w:t>.</w:t>
      </w:r>
    </w:p>
    <w:p w14:paraId="123B329B" w14:textId="77777777" w:rsidR="0001210B" w:rsidRPr="004D30D7" w:rsidRDefault="0001210B" w:rsidP="00342F3C">
      <w:pPr>
        <w:spacing w:after="0" w:line="240" w:lineRule="auto"/>
        <w:ind w:right="369"/>
        <w:jc w:val="both"/>
        <w:rPr>
          <w:bCs/>
          <w:iCs/>
          <w:lang w:val="sk-SK"/>
        </w:rPr>
      </w:pPr>
    </w:p>
    <w:p w14:paraId="04112BB8" w14:textId="77777777" w:rsidR="0001210B" w:rsidRPr="004D30D7" w:rsidRDefault="0001210B" w:rsidP="008A02B8">
      <w:pPr>
        <w:spacing w:after="120" w:line="240" w:lineRule="auto"/>
        <w:ind w:firstLine="708"/>
        <w:jc w:val="both"/>
        <w:rPr>
          <w:bCs/>
          <w:iCs/>
          <w:lang w:val="sk-SK"/>
        </w:rPr>
      </w:pPr>
      <w:r w:rsidRPr="004D30D7">
        <w:rPr>
          <w:bCs/>
          <w:iCs/>
          <w:lang w:val="sk-SK"/>
        </w:rPr>
        <w:t>Neoddeliteľnou súčasťou tejto zmluvy je:</w:t>
      </w:r>
    </w:p>
    <w:p w14:paraId="21C6E94B" w14:textId="77777777" w:rsidR="0001210B" w:rsidRPr="004D30D7" w:rsidRDefault="0001210B" w:rsidP="00344F18">
      <w:pPr>
        <w:spacing w:after="120"/>
        <w:ind w:left="709"/>
        <w:jc w:val="both"/>
        <w:rPr>
          <w:bCs/>
          <w:iCs/>
          <w:lang w:val="sk-SK"/>
        </w:rPr>
      </w:pPr>
      <w:r w:rsidRPr="004D30D7">
        <w:rPr>
          <w:bCs/>
          <w:iCs/>
          <w:lang w:val="sk-SK"/>
        </w:rPr>
        <w:t>Príloha č. 1 – Opis predmetu zákazky,</w:t>
      </w:r>
    </w:p>
    <w:p w14:paraId="66F0A59B" w14:textId="77777777" w:rsidR="0001210B" w:rsidRPr="004D30D7" w:rsidRDefault="0001210B" w:rsidP="00344F18">
      <w:pPr>
        <w:spacing w:after="120"/>
        <w:ind w:left="709"/>
        <w:jc w:val="both"/>
        <w:rPr>
          <w:bCs/>
          <w:iCs/>
          <w:lang w:val="sk-SK"/>
        </w:rPr>
      </w:pPr>
      <w:r w:rsidRPr="004D30D7">
        <w:rPr>
          <w:bCs/>
          <w:iCs/>
          <w:lang w:val="sk-SK"/>
        </w:rPr>
        <w:t>Príloha č. 2 – vzor Zápis o prevzatí dokončených stavebných prác,</w:t>
      </w:r>
    </w:p>
    <w:p w14:paraId="6B9A60F2" w14:textId="4DF7910D" w:rsidR="0001210B" w:rsidRPr="004D30D7" w:rsidRDefault="007F2F4F" w:rsidP="00344F18">
      <w:pPr>
        <w:spacing w:after="120"/>
        <w:ind w:left="709"/>
        <w:jc w:val="both"/>
        <w:rPr>
          <w:bCs/>
          <w:iCs/>
          <w:lang w:val="sk-SK"/>
        </w:rPr>
      </w:pPr>
      <w:r>
        <w:rPr>
          <w:bCs/>
          <w:iCs/>
          <w:lang w:val="sk-SK"/>
        </w:rPr>
        <w:t>Príloha č. 3</w:t>
      </w:r>
      <w:r w:rsidR="0001210B" w:rsidRPr="004D30D7">
        <w:rPr>
          <w:bCs/>
          <w:iCs/>
          <w:lang w:val="sk-SK"/>
        </w:rPr>
        <w:t xml:space="preserve"> – </w:t>
      </w:r>
      <w:r w:rsidR="00E30720">
        <w:rPr>
          <w:bCs/>
          <w:iCs/>
          <w:lang w:val="sk-SK"/>
        </w:rPr>
        <w:t xml:space="preserve">ocenený </w:t>
      </w:r>
      <w:r w:rsidR="0001210B" w:rsidRPr="004D30D7">
        <w:rPr>
          <w:bCs/>
          <w:iCs/>
          <w:lang w:val="sk-SK"/>
        </w:rPr>
        <w:t>Výkaz Výmer,</w:t>
      </w:r>
    </w:p>
    <w:p w14:paraId="1059E420" w14:textId="61D26466" w:rsidR="0006067E" w:rsidRPr="004D30D7" w:rsidRDefault="0001210B" w:rsidP="00344F18">
      <w:pPr>
        <w:spacing w:after="120"/>
        <w:ind w:left="709"/>
        <w:jc w:val="both"/>
        <w:rPr>
          <w:lang w:val="sk-SK"/>
        </w:rPr>
      </w:pPr>
      <w:r w:rsidRPr="004D30D7">
        <w:rPr>
          <w:lang w:val="sk-SK"/>
        </w:rPr>
        <w:t xml:space="preserve">Príloha č. </w:t>
      </w:r>
      <w:r w:rsidR="00525763">
        <w:rPr>
          <w:lang w:val="sk-SK"/>
        </w:rPr>
        <w:t>4</w:t>
      </w:r>
      <w:r w:rsidRPr="004D30D7">
        <w:rPr>
          <w:lang w:val="sk-SK"/>
        </w:rPr>
        <w:t xml:space="preserve"> – Zoznam subdodávateľov</w:t>
      </w:r>
      <w:r w:rsidR="0006067E" w:rsidRPr="004D30D7">
        <w:rPr>
          <w:lang w:val="sk-SK"/>
        </w:rPr>
        <w:t>,</w:t>
      </w:r>
    </w:p>
    <w:p w14:paraId="5FCE53F5" w14:textId="61E4E4ED" w:rsidR="0001210B" w:rsidRPr="004D30D7" w:rsidRDefault="0006067E" w:rsidP="00344F18">
      <w:pPr>
        <w:spacing w:after="120"/>
        <w:ind w:left="709"/>
        <w:jc w:val="both"/>
        <w:rPr>
          <w:bCs/>
          <w:iCs/>
          <w:lang w:val="sk-SK"/>
        </w:rPr>
      </w:pPr>
      <w:r w:rsidRPr="004D30D7">
        <w:rPr>
          <w:lang w:val="sk-SK"/>
        </w:rPr>
        <w:t xml:space="preserve">Príloha č. </w:t>
      </w:r>
      <w:r w:rsidR="00525763">
        <w:rPr>
          <w:lang w:val="sk-SK"/>
        </w:rPr>
        <w:t>5</w:t>
      </w:r>
      <w:r w:rsidRPr="004D30D7">
        <w:rPr>
          <w:lang w:val="sk-SK"/>
        </w:rPr>
        <w:t xml:space="preserve"> – Návrh na plnenie kritérií</w:t>
      </w:r>
      <w:r w:rsidR="0001210B" w:rsidRPr="004D30D7">
        <w:rPr>
          <w:lang w:val="sk-SK"/>
        </w:rPr>
        <w:t>.</w:t>
      </w:r>
    </w:p>
    <w:p w14:paraId="0977D571" w14:textId="77777777" w:rsidR="0001210B" w:rsidRPr="004D30D7" w:rsidRDefault="0001210B" w:rsidP="00703D26">
      <w:pPr>
        <w:pStyle w:val="Odsekzoznamu"/>
        <w:numPr>
          <w:ilvl w:val="0"/>
          <w:numId w:val="30"/>
        </w:numPr>
        <w:spacing w:after="0" w:line="240" w:lineRule="auto"/>
        <w:ind w:right="369" w:hanging="294"/>
        <w:jc w:val="both"/>
        <w:rPr>
          <w:bCs/>
          <w:iCs/>
          <w:lang w:val="sk-SK"/>
        </w:rPr>
      </w:pPr>
      <w:r w:rsidRPr="004D30D7">
        <w:rPr>
          <w:lang w:val="sk-SK"/>
        </w:rPr>
        <w:t xml:space="preserve">Zmluva je vyhotovená v šiestich exemplároch s platnosťou originálu, z ktorých po podpísaní objednávateľ </w:t>
      </w:r>
      <w:proofErr w:type="spellStart"/>
      <w:r w:rsidRPr="004D30D7">
        <w:rPr>
          <w:lang w:val="sk-SK"/>
        </w:rPr>
        <w:t>obdrží</w:t>
      </w:r>
      <w:proofErr w:type="spellEnd"/>
      <w:r w:rsidRPr="004D30D7">
        <w:rPr>
          <w:lang w:val="sk-SK"/>
        </w:rPr>
        <w:t xml:space="preserve"> štyri a zhotoviteľ dve vyhotovenia.</w:t>
      </w:r>
    </w:p>
    <w:p w14:paraId="5544180E" w14:textId="77777777" w:rsidR="0001210B" w:rsidRPr="004D30D7" w:rsidRDefault="0001210B" w:rsidP="008A02B8">
      <w:pPr>
        <w:pStyle w:val="Odsekzoznamu"/>
        <w:spacing w:after="0" w:line="240" w:lineRule="auto"/>
        <w:ind w:right="369"/>
        <w:jc w:val="both"/>
        <w:rPr>
          <w:bCs/>
          <w:iCs/>
          <w:lang w:val="sk-SK"/>
        </w:rPr>
      </w:pPr>
    </w:p>
    <w:p w14:paraId="305BC048" w14:textId="17A4F0F6" w:rsidR="0001210B" w:rsidRPr="004D30D7" w:rsidRDefault="0001210B" w:rsidP="00703D26">
      <w:pPr>
        <w:pStyle w:val="Odsekzoznamu"/>
        <w:numPr>
          <w:ilvl w:val="0"/>
          <w:numId w:val="30"/>
        </w:numPr>
        <w:spacing w:after="0" w:line="240" w:lineRule="auto"/>
        <w:ind w:right="369" w:hanging="294"/>
        <w:jc w:val="both"/>
        <w:rPr>
          <w:bCs/>
          <w:iCs/>
          <w:lang w:val="sk-SK"/>
        </w:rPr>
      </w:pPr>
      <w:r w:rsidRPr="004D30D7">
        <w:rPr>
          <w:bCs/>
          <w:iCs/>
          <w:lang w:val="sk-SK"/>
        </w:rPr>
        <w:t>Táto zmluva nadobúda platnosť dňom jej podpísania obidvoma zmluvnými stranami a účinnosť dňom nasledujúcim po dni jej zverejnenia podľa § 47a ods. 1 Občianskeho zákonníka a § 5a zákona č. 211/2000 Z. z. o slobodnom prístupe k informáciám v Centrálnom registri zmlúv vedenom Úradom vlády SR.</w:t>
      </w:r>
    </w:p>
    <w:p w14:paraId="4AEC52E9" w14:textId="77777777" w:rsidR="0001210B" w:rsidRPr="004D30D7" w:rsidRDefault="0001210B" w:rsidP="008A02B8">
      <w:pPr>
        <w:pStyle w:val="Odsekzoznamu"/>
        <w:rPr>
          <w:bCs/>
          <w:iCs/>
          <w:lang w:val="sk-SK"/>
        </w:rPr>
      </w:pPr>
    </w:p>
    <w:p w14:paraId="67359CCB" w14:textId="2DBCC318" w:rsidR="0001210B" w:rsidRPr="004D30D7" w:rsidRDefault="0001210B" w:rsidP="00703D26">
      <w:pPr>
        <w:pStyle w:val="Odsekzoznamu"/>
        <w:numPr>
          <w:ilvl w:val="0"/>
          <w:numId w:val="30"/>
        </w:numPr>
        <w:spacing w:after="0" w:line="240" w:lineRule="auto"/>
        <w:ind w:right="369" w:hanging="294"/>
        <w:jc w:val="both"/>
        <w:rPr>
          <w:bCs/>
          <w:iCs/>
          <w:lang w:val="sk-SK"/>
        </w:rPr>
      </w:pPr>
      <w:r w:rsidRPr="004D30D7">
        <w:rPr>
          <w:bCs/>
          <w:iCs/>
          <w:lang w:val="sk-SK"/>
        </w:rPr>
        <w:t>Zmluvné strany výslovne súhlasia so zverejnením tejto zmluvy v jej plnom rozsahu  vrátane príloh a dodatkov v Centrálnom registri zmlúv vedenom Úradom vlády SR.</w:t>
      </w:r>
    </w:p>
    <w:p w14:paraId="0ECD0405" w14:textId="77777777" w:rsidR="0001210B" w:rsidRPr="004D30D7" w:rsidRDefault="0001210B" w:rsidP="008A02B8">
      <w:pPr>
        <w:pStyle w:val="Odsekzoznamu"/>
        <w:rPr>
          <w:bCs/>
          <w:iCs/>
          <w:lang w:val="sk-SK"/>
        </w:rPr>
      </w:pPr>
    </w:p>
    <w:p w14:paraId="6A1FF959" w14:textId="3D952C43" w:rsidR="0001210B" w:rsidRPr="004D30D7" w:rsidRDefault="0001210B" w:rsidP="00703D26">
      <w:pPr>
        <w:pStyle w:val="Odsekzoznamu"/>
        <w:numPr>
          <w:ilvl w:val="0"/>
          <w:numId w:val="30"/>
        </w:numPr>
        <w:spacing w:after="0" w:line="240" w:lineRule="auto"/>
        <w:ind w:right="369" w:hanging="294"/>
        <w:jc w:val="both"/>
        <w:rPr>
          <w:bCs/>
          <w:iCs/>
          <w:lang w:val="sk-SK"/>
        </w:rPr>
      </w:pPr>
      <w:r w:rsidRPr="004D30D7">
        <w:rPr>
          <w:bCs/>
          <w:iCs/>
          <w:lang w:val="sk-SK"/>
        </w:rPr>
        <w:t>Zmluvné strany vyhlasujú, že sa oboznámili s obsahom tejto zmluvy, že ju uzavreli slobodne, vážne, určite a zrozumiteľne, nie v tiesni a za nevýhodných podmienok a na  znak súhlasu s jej obsahom ju dobrovoľne podpisujú.</w:t>
      </w:r>
    </w:p>
    <w:p w14:paraId="1727D8EF" w14:textId="3984F42B" w:rsidR="0001210B" w:rsidRPr="004D30D7" w:rsidRDefault="0001210B" w:rsidP="00F11ADE">
      <w:pPr>
        <w:spacing w:after="120"/>
        <w:jc w:val="both"/>
        <w:rPr>
          <w:bCs/>
          <w:iCs/>
          <w:lang w:val="sk-SK"/>
        </w:rPr>
      </w:pPr>
    </w:p>
    <w:tbl>
      <w:tblPr>
        <w:tblW w:w="0" w:type="auto"/>
        <w:tblLook w:val="04A0" w:firstRow="1" w:lastRow="0" w:firstColumn="1" w:lastColumn="0" w:noHBand="0" w:noVBand="1"/>
      </w:tblPr>
      <w:tblGrid>
        <w:gridCol w:w="4418"/>
        <w:gridCol w:w="4418"/>
      </w:tblGrid>
      <w:tr w:rsidR="00344F18" w:rsidRPr="00A14C00" w14:paraId="5F3278E2" w14:textId="77777777" w:rsidTr="00674D53">
        <w:trPr>
          <w:trHeight w:val="49"/>
        </w:trPr>
        <w:tc>
          <w:tcPr>
            <w:tcW w:w="4418" w:type="dxa"/>
          </w:tcPr>
          <w:p w14:paraId="3E6FD0BE" w14:textId="77777777" w:rsidR="00344F18" w:rsidRPr="00AE1CEE" w:rsidRDefault="00344F18" w:rsidP="00D83581">
            <w:pPr>
              <w:pStyle w:val="Normlnywebov"/>
              <w:spacing w:before="0" w:beforeAutospacing="0" w:after="0" w:afterAutospacing="0"/>
              <w:jc w:val="center"/>
              <w:rPr>
                <w:rFonts w:ascii="Calibri" w:eastAsia="Times New Roman" w:hAnsi="Calibri" w:cs="Arial"/>
                <w:sz w:val="22"/>
                <w:szCs w:val="22"/>
                <w:lang w:eastAsia="sk-SK"/>
              </w:rPr>
            </w:pPr>
            <w:r w:rsidRPr="00AE1CEE">
              <w:rPr>
                <w:rFonts w:ascii="Calibri" w:eastAsia="Times New Roman" w:hAnsi="Calibri" w:cs="Arial"/>
                <w:sz w:val="22"/>
                <w:szCs w:val="22"/>
                <w:lang w:eastAsia="sk-SK"/>
              </w:rPr>
              <w:t>V Bratislave, dňa.............................</w:t>
            </w:r>
          </w:p>
        </w:tc>
        <w:tc>
          <w:tcPr>
            <w:tcW w:w="4418" w:type="dxa"/>
          </w:tcPr>
          <w:p w14:paraId="62A7ECC0" w14:textId="77777777" w:rsidR="00344F18" w:rsidRPr="00AE1CEE" w:rsidRDefault="00344F18" w:rsidP="00D83581">
            <w:pPr>
              <w:pStyle w:val="Normlnywebov"/>
              <w:spacing w:before="0" w:beforeAutospacing="0" w:after="0" w:afterAutospacing="0"/>
              <w:jc w:val="center"/>
              <w:rPr>
                <w:rFonts w:ascii="Calibri" w:eastAsia="Times New Roman" w:hAnsi="Calibri" w:cs="Arial"/>
                <w:sz w:val="22"/>
                <w:szCs w:val="22"/>
                <w:lang w:eastAsia="sk-SK"/>
              </w:rPr>
            </w:pPr>
            <w:r w:rsidRPr="00AE1CEE">
              <w:rPr>
                <w:rFonts w:ascii="Calibri" w:eastAsia="Times New Roman" w:hAnsi="Calibri" w:cs="Arial"/>
                <w:sz w:val="22"/>
                <w:szCs w:val="22"/>
                <w:lang w:eastAsia="sk-SK"/>
              </w:rPr>
              <w:t>V............................., dňa.............................</w:t>
            </w:r>
          </w:p>
        </w:tc>
      </w:tr>
      <w:tr w:rsidR="00344F18" w:rsidRPr="00A14C00" w14:paraId="24BA7CD5" w14:textId="77777777" w:rsidTr="00674D53">
        <w:trPr>
          <w:trHeight w:val="26"/>
        </w:trPr>
        <w:tc>
          <w:tcPr>
            <w:tcW w:w="4418" w:type="dxa"/>
          </w:tcPr>
          <w:p w14:paraId="125E3CF0" w14:textId="77777777" w:rsidR="00E30720" w:rsidRDefault="00E30720" w:rsidP="00D83581">
            <w:pPr>
              <w:pStyle w:val="Normlnywebov"/>
              <w:spacing w:before="0" w:beforeAutospacing="0" w:after="0" w:afterAutospacing="0"/>
              <w:jc w:val="center"/>
              <w:rPr>
                <w:rFonts w:ascii="Calibri" w:eastAsia="Times New Roman" w:hAnsi="Calibri" w:cs="Arial"/>
                <w:sz w:val="22"/>
                <w:szCs w:val="22"/>
                <w:lang w:eastAsia="sk-SK"/>
              </w:rPr>
            </w:pPr>
          </w:p>
          <w:p w14:paraId="397F1ACA" w14:textId="77777777" w:rsidR="00E30720" w:rsidRDefault="00E30720" w:rsidP="00D83581">
            <w:pPr>
              <w:pStyle w:val="Normlnywebov"/>
              <w:spacing w:before="0" w:beforeAutospacing="0" w:after="0" w:afterAutospacing="0"/>
              <w:jc w:val="center"/>
              <w:rPr>
                <w:rFonts w:ascii="Calibri" w:eastAsia="Times New Roman" w:hAnsi="Calibri" w:cs="Arial"/>
                <w:sz w:val="22"/>
                <w:szCs w:val="22"/>
                <w:lang w:eastAsia="sk-SK"/>
              </w:rPr>
            </w:pPr>
          </w:p>
          <w:p w14:paraId="2E546EF6" w14:textId="4A22F0DD" w:rsidR="00344F18" w:rsidRPr="00AE1CEE" w:rsidRDefault="00344F18" w:rsidP="00D83581">
            <w:pPr>
              <w:pStyle w:val="Normlnywebov"/>
              <w:spacing w:before="0" w:beforeAutospacing="0" w:after="0" w:afterAutospacing="0"/>
              <w:jc w:val="center"/>
              <w:rPr>
                <w:rFonts w:ascii="Calibri" w:eastAsia="Times New Roman" w:hAnsi="Calibri" w:cs="Arial"/>
                <w:sz w:val="22"/>
                <w:szCs w:val="22"/>
                <w:lang w:eastAsia="sk-SK"/>
              </w:rPr>
            </w:pPr>
            <w:r w:rsidRPr="00AE1CEE">
              <w:rPr>
                <w:rFonts w:ascii="Calibri" w:eastAsia="Times New Roman" w:hAnsi="Calibri" w:cs="Arial"/>
                <w:sz w:val="22"/>
                <w:szCs w:val="22"/>
                <w:lang w:eastAsia="sk-SK"/>
              </w:rPr>
              <w:t xml:space="preserve">Za </w:t>
            </w:r>
            <w:r>
              <w:rPr>
                <w:rFonts w:ascii="Calibri" w:eastAsia="Times New Roman" w:hAnsi="Calibri" w:cs="Arial"/>
                <w:sz w:val="22"/>
                <w:szCs w:val="22"/>
                <w:lang w:eastAsia="sk-SK"/>
              </w:rPr>
              <w:t>o</w:t>
            </w:r>
            <w:r w:rsidRPr="00AE1CEE">
              <w:rPr>
                <w:rFonts w:ascii="Calibri" w:eastAsia="Times New Roman" w:hAnsi="Calibri" w:cs="Arial"/>
                <w:sz w:val="22"/>
                <w:szCs w:val="22"/>
                <w:lang w:eastAsia="sk-SK"/>
              </w:rPr>
              <w:t>bjednávateľa</w:t>
            </w:r>
          </w:p>
        </w:tc>
        <w:tc>
          <w:tcPr>
            <w:tcW w:w="4418" w:type="dxa"/>
          </w:tcPr>
          <w:p w14:paraId="308305CB" w14:textId="77777777" w:rsidR="00E30720" w:rsidRDefault="00E30720" w:rsidP="001F0B7A">
            <w:pPr>
              <w:pStyle w:val="Normlnywebov"/>
              <w:spacing w:before="0" w:beforeAutospacing="0" w:after="0" w:afterAutospacing="0"/>
              <w:jc w:val="center"/>
              <w:rPr>
                <w:rFonts w:ascii="Calibri" w:eastAsia="Times New Roman" w:hAnsi="Calibri" w:cs="Arial"/>
                <w:sz w:val="22"/>
                <w:szCs w:val="22"/>
                <w:lang w:eastAsia="sk-SK"/>
              </w:rPr>
            </w:pPr>
          </w:p>
          <w:p w14:paraId="54E23241" w14:textId="77777777" w:rsidR="00E30720" w:rsidRDefault="00E30720" w:rsidP="001F0B7A">
            <w:pPr>
              <w:pStyle w:val="Normlnywebov"/>
              <w:spacing w:before="0" w:beforeAutospacing="0" w:after="0" w:afterAutospacing="0"/>
              <w:jc w:val="center"/>
              <w:rPr>
                <w:rFonts w:ascii="Calibri" w:eastAsia="Times New Roman" w:hAnsi="Calibri" w:cs="Arial"/>
                <w:sz w:val="22"/>
                <w:szCs w:val="22"/>
                <w:lang w:eastAsia="sk-SK"/>
              </w:rPr>
            </w:pPr>
          </w:p>
          <w:p w14:paraId="7831ACAE" w14:textId="51B62CD1" w:rsidR="00344F18" w:rsidRPr="00AE1CEE" w:rsidRDefault="00344F18" w:rsidP="001F0B7A">
            <w:pPr>
              <w:pStyle w:val="Normlnywebov"/>
              <w:spacing w:before="0" w:beforeAutospacing="0" w:after="0" w:afterAutospacing="0"/>
              <w:jc w:val="center"/>
              <w:rPr>
                <w:rFonts w:ascii="Calibri" w:eastAsia="Times New Roman" w:hAnsi="Calibri" w:cs="Arial"/>
                <w:sz w:val="22"/>
                <w:szCs w:val="22"/>
                <w:lang w:eastAsia="sk-SK"/>
              </w:rPr>
            </w:pPr>
            <w:r w:rsidRPr="00AE1CEE">
              <w:rPr>
                <w:rFonts w:ascii="Calibri" w:eastAsia="Times New Roman" w:hAnsi="Calibri" w:cs="Arial"/>
                <w:sz w:val="22"/>
                <w:szCs w:val="22"/>
                <w:lang w:eastAsia="sk-SK"/>
              </w:rPr>
              <w:t xml:space="preserve">Za </w:t>
            </w:r>
            <w:r>
              <w:rPr>
                <w:rFonts w:ascii="Calibri" w:eastAsia="Times New Roman" w:hAnsi="Calibri" w:cs="Arial"/>
                <w:sz w:val="22"/>
                <w:szCs w:val="22"/>
                <w:lang w:eastAsia="sk-SK"/>
              </w:rPr>
              <w:t>zhotoviteľa</w:t>
            </w:r>
          </w:p>
        </w:tc>
      </w:tr>
      <w:tr w:rsidR="00344F18" w:rsidRPr="00A14C00" w14:paraId="32BCCA91" w14:textId="77777777" w:rsidTr="00674D53">
        <w:trPr>
          <w:trHeight w:val="154"/>
        </w:trPr>
        <w:tc>
          <w:tcPr>
            <w:tcW w:w="4418" w:type="dxa"/>
          </w:tcPr>
          <w:p w14:paraId="2153C754" w14:textId="77777777" w:rsidR="00344F18" w:rsidRPr="00AE1CEE" w:rsidRDefault="00344F18" w:rsidP="00D83581">
            <w:pPr>
              <w:pStyle w:val="Normlnywebov"/>
              <w:spacing w:before="0" w:beforeAutospacing="0" w:after="0" w:afterAutospacing="0"/>
              <w:jc w:val="both"/>
              <w:rPr>
                <w:rFonts w:ascii="Calibri" w:eastAsia="Times New Roman" w:hAnsi="Calibri" w:cs="Arial"/>
                <w:sz w:val="22"/>
                <w:szCs w:val="22"/>
                <w:lang w:eastAsia="sk-SK"/>
              </w:rPr>
            </w:pPr>
          </w:p>
          <w:p w14:paraId="2612B417" w14:textId="77777777" w:rsidR="00344F18" w:rsidRPr="00AE1CEE" w:rsidRDefault="00344F18" w:rsidP="00D83581">
            <w:pPr>
              <w:pStyle w:val="Normlnywebov"/>
              <w:spacing w:before="0" w:beforeAutospacing="0" w:after="0" w:afterAutospacing="0"/>
              <w:jc w:val="both"/>
              <w:rPr>
                <w:rFonts w:ascii="Calibri" w:eastAsia="Times New Roman" w:hAnsi="Calibri" w:cs="Arial"/>
                <w:sz w:val="22"/>
                <w:szCs w:val="22"/>
                <w:lang w:eastAsia="sk-SK"/>
              </w:rPr>
            </w:pPr>
          </w:p>
          <w:p w14:paraId="36939047" w14:textId="77777777" w:rsidR="00344F18" w:rsidRPr="00AE1CEE" w:rsidRDefault="00344F18" w:rsidP="00D83581">
            <w:pPr>
              <w:pStyle w:val="Normlnywebov"/>
              <w:spacing w:before="0" w:beforeAutospacing="0" w:after="0" w:afterAutospacing="0"/>
              <w:jc w:val="both"/>
              <w:rPr>
                <w:rFonts w:ascii="Calibri" w:eastAsia="Times New Roman" w:hAnsi="Calibri" w:cs="Arial"/>
                <w:sz w:val="22"/>
                <w:szCs w:val="22"/>
                <w:lang w:eastAsia="sk-SK"/>
              </w:rPr>
            </w:pPr>
          </w:p>
          <w:p w14:paraId="5612B6ED" w14:textId="77777777" w:rsidR="00344F18" w:rsidRPr="00AE1CEE" w:rsidRDefault="00344F18" w:rsidP="00D83581">
            <w:pPr>
              <w:pStyle w:val="Normlnywebov"/>
              <w:spacing w:before="0" w:beforeAutospacing="0" w:after="0" w:afterAutospacing="0"/>
              <w:jc w:val="center"/>
              <w:rPr>
                <w:rFonts w:ascii="Calibri" w:eastAsia="Times New Roman" w:hAnsi="Calibri" w:cs="Arial"/>
                <w:sz w:val="22"/>
                <w:szCs w:val="22"/>
                <w:lang w:eastAsia="sk-SK"/>
              </w:rPr>
            </w:pPr>
            <w:r w:rsidRPr="00AE1CEE">
              <w:rPr>
                <w:rFonts w:ascii="Calibri" w:eastAsia="Times New Roman" w:hAnsi="Calibri" w:cs="Arial"/>
                <w:sz w:val="22"/>
                <w:szCs w:val="22"/>
                <w:lang w:eastAsia="sk-SK"/>
              </w:rPr>
              <w:t>.............................</w:t>
            </w:r>
          </w:p>
          <w:p w14:paraId="270098B6" w14:textId="77777777" w:rsidR="00344F18" w:rsidRPr="00AE1CEE" w:rsidRDefault="00344F18" w:rsidP="00D83581">
            <w:pPr>
              <w:pStyle w:val="Normlnywebov"/>
              <w:spacing w:before="0" w:beforeAutospacing="0" w:after="0" w:afterAutospacing="0"/>
              <w:jc w:val="center"/>
              <w:rPr>
                <w:rFonts w:ascii="Calibri" w:eastAsia="Times New Roman" w:hAnsi="Calibri" w:cs="Arial"/>
                <w:sz w:val="22"/>
                <w:szCs w:val="22"/>
                <w:lang w:eastAsia="sk-SK"/>
              </w:rPr>
            </w:pPr>
            <w:r w:rsidRPr="00AE1CEE">
              <w:rPr>
                <w:rFonts w:ascii="Calibri" w:eastAsia="Times New Roman" w:hAnsi="Calibri" w:cs="Arial"/>
                <w:sz w:val="22"/>
                <w:szCs w:val="22"/>
                <w:lang w:eastAsia="sk-SK"/>
              </w:rPr>
              <w:t xml:space="preserve">Ing. Jaroslav </w:t>
            </w:r>
            <w:proofErr w:type="spellStart"/>
            <w:r w:rsidRPr="00AE1CEE">
              <w:rPr>
                <w:rFonts w:ascii="Calibri" w:eastAsia="Times New Roman" w:hAnsi="Calibri" w:cs="Arial"/>
                <w:sz w:val="22"/>
                <w:szCs w:val="22"/>
                <w:lang w:eastAsia="sk-SK"/>
              </w:rPr>
              <w:t>Regec</w:t>
            </w:r>
            <w:proofErr w:type="spellEnd"/>
          </w:p>
          <w:p w14:paraId="5CEF4632" w14:textId="77777777" w:rsidR="00344F18" w:rsidRPr="00AE1CEE" w:rsidRDefault="00344F18" w:rsidP="00D83581">
            <w:pPr>
              <w:pStyle w:val="Normlnywebov"/>
              <w:spacing w:before="0" w:beforeAutospacing="0" w:after="0" w:afterAutospacing="0"/>
              <w:jc w:val="center"/>
              <w:rPr>
                <w:rFonts w:ascii="Calibri" w:eastAsia="Times New Roman" w:hAnsi="Calibri" w:cs="Arial"/>
                <w:sz w:val="22"/>
                <w:szCs w:val="22"/>
                <w:lang w:eastAsia="sk-SK"/>
              </w:rPr>
            </w:pPr>
            <w:r w:rsidRPr="00AE1CEE">
              <w:rPr>
                <w:rFonts w:ascii="Calibri" w:eastAsia="Times New Roman" w:hAnsi="Calibri" w:cs="Arial"/>
                <w:sz w:val="22"/>
                <w:szCs w:val="22"/>
                <w:lang w:eastAsia="sk-SK"/>
              </w:rPr>
              <w:t>generálny tajomník služobného úradu</w:t>
            </w:r>
          </w:p>
        </w:tc>
        <w:tc>
          <w:tcPr>
            <w:tcW w:w="4418" w:type="dxa"/>
          </w:tcPr>
          <w:p w14:paraId="6264E253" w14:textId="77777777" w:rsidR="00344F18" w:rsidRPr="00AE1CEE" w:rsidRDefault="00344F18" w:rsidP="00D83581">
            <w:pPr>
              <w:pStyle w:val="Normlnywebov"/>
              <w:spacing w:before="0" w:beforeAutospacing="0" w:after="0" w:afterAutospacing="0"/>
              <w:jc w:val="center"/>
              <w:rPr>
                <w:rFonts w:ascii="Calibri" w:eastAsia="Times New Roman" w:hAnsi="Calibri" w:cs="Arial"/>
                <w:sz w:val="22"/>
                <w:szCs w:val="22"/>
                <w:lang w:eastAsia="sk-SK"/>
              </w:rPr>
            </w:pPr>
          </w:p>
          <w:p w14:paraId="534B7526" w14:textId="77777777" w:rsidR="00344F18" w:rsidRPr="00AE1CEE" w:rsidRDefault="00344F18" w:rsidP="00D83581">
            <w:pPr>
              <w:pStyle w:val="Normlnywebov"/>
              <w:spacing w:before="0" w:beforeAutospacing="0" w:after="0" w:afterAutospacing="0"/>
              <w:jc w:val="center"/>
              <w:rPr>
                <w:rFonts w:ascii="Calibri" w:eastAsia="Times New Roman" w:hAnsi="Calibri" w:cs="Arial"/>
                <w:sz w:val="22"/>
                <w:szCs w:val="22"/>
                <w:lang w:eastAsia="sk-SK"/>
              </w:rPr>
            </w:pPr>
          </w:p>
          <w:p w14:paraId="10DA1B55" w14:textId="77777777" w:rsidR="00344F18" w:rsidRPr="00AE1CEE" w:rsidRDefault="00344F18" w:rsidP="00D83581">
            <w:pPr>
              <w:pStyle w:val="Normlnywebov"/>
              <w:spacing w:before="0" w:beforeAutospacing="0" w:after="0" w:afterAutospacing="0"/>
              <w:jc w:val="center"/>
              <w:rPr>
                <w:rFonts w:ascii="Calibri" w:eastAsia="Times New Roman" w:hAnsi="Calibri" w:cs="Arial"/>
                <w:sz w:val="22"/>
                <w:szCs w:val="22"/>
                <w:lang w:eastAsia="sk-SK"/>
              </w:rPr>
            </w:pPr>
          </w:p>
          <w:p w14:paraId="1A574E45" w14:textId="77777777" w:rsidR="00344F18" w:rsidRDefault="00344F18" w:rsidP="00D83581">
            <w:pPr>
              <w:pStyle w:val="Normlnywebov"/>
              <w:spacing w:before="0" w:beforeAutospacing="0" w:after="0" w:afterAutospacing="0"/>
              <w:jc w:val="center"/>
              <w:rPr>
                <w:rFonts w:ascii="Calibri" w:eastAsia="Times New Roman" w:hAnsi="Calibri" w:cs="Arial"/>
                <w:sz w:val="22"/>
                <w:szCs w:val="22"/>
                <w:lang w:eastAsia="sk-SK"/>
              </w:rPr>
            </w:pPr>
            <w:r w:rsidRPr="00AE1CEE">
              <w:rPr>
                <w:rFonts w:ascii="Calibri" w:eastAsia="Times New Roman" w:hAnsi="Calibri" w:cs="Arial"/>
                <w:sz w:val="22"/>
                <w:szCs w:val="22"/>
                <w:lang w:eastAsia="sk-SK"/>
              </w:rPr>
              <w:t>.............................</w:t>
            </w:r>
          </w:p>
          <w:p w14:paraId="22625DFF" w14:textId="32D8EC76" w:rsidR="00344F18" w:rsidRPr="00AE1CEE" w:rsidRDefault="00344F18" w:rsidP="00D83581">
            <w:pPr>
              <w:pStyle w:val="Normlnywebov"/>
              <w:spacing w:before="0" w:beforeAutospacing="0" w:after="0" w:afterAutospacing="0"/>
              <w:jc w:val="center"/>
              <w:rPr>
                <w:rFonts w:ascii="Calibri" w:eastAsia="Times New Roman" w:hAnsi="Calibri" w:cs="Arial"/>
                <w:sz w:val="22"/>
                <w:szCs w:val="22"/>
                <w:lang w:eastAsia="sk-SK"/>
              </w:rPr>
            </w:pPr>
          </w:p>
        </w:tc>
      </w:tr>
      <w:tr w:rsidR="00344F18" w:rsidRPr="00A14C00" w14:paraId="385B3EB8" w14:textId="77777777" w:rsidTr="00674D53">
        <w:trPr>
          <w:trHeight w:val="26"/>
        </w:trPr>
        <w:tc>
          <w:tcPr>
            <w:tcW w:w="4418" w:type="dxa"/>
          </w:tcPr>
          <w:p w14:paraId="0FB3E8BB" w14:textId="77777777" w:rsidR="00344F18" w:rsidRPr="00AE1CEE" w:rsidRDefault="00344F18" w:rsidP="00D83581">
            <w:pPr>
              <w:pStyle w:val="Normlnywebov"/>
              <w:spacing w:before="0" w:beforeAutospacing="0" w:after="0" w:afterAutospacing="0"/>
              <w:jc w:val="both"/>
              <w:rPr>
                <w:rFonts w:ascii="Calibri" w:eastAsia="Times New Roman" w:hAnsi="Calibri" w:cs="Arial"/>
                <w:sz w:val="22"/>
                <w:szCs w:val="22"/>
                <w:lang w:eastAsia="sk-SK"/>
              </w:rPr>
            </w:pPr>
          </w:p>
        </w:tc>
        <w:tc>
          <w:tcPr>
            <w:tcW w:w="4418" w:type="dxa"/>
          </w:tcPr>
          <w:p w14:paraId="1838066D" w14:textId="51FD8742" w:rsidR="00344F18" w:rsidRPr="00AE1CEE" w:rsidRDefault="00344F18" w:rsidP="00D83581">
            <w:pPr>
              <w:pStyle w:val="Normlnywebov"/>
              <w:spacing w:before="0" w:beforeAutospacing="0" w:after="0" w:afterAutospacing="0"/>
              <w:jc w:val="center"/>
              <w:rPr>
                <w:rFonts w:ascii="Calibri" w:eastAsia="Times New Roman" w:hAnsi="Calibri" w:cs="Arial"/>
                <w:sz w:val="22"/>
                <w:szCs w:val="22"/>
                <w:lang w:eastAsia="sk-SK"/>
              </w:rPr>
            </w:pPr>
          </w:p>
        </w:tc>
      </w:tr>
      <w:tr w:rsidR="00344F18" w:rsidRPr="00A14C00" w14:paraId="4C0D1BA7" w14:textId="77777777" w:rsidTr="00674D53">
        <w:trPr>
          <w:trHeight w:val="25"/>
        </w:trPr>
        <w:tc>
          <w:tcPr>
            <w:tcW w:w="4418" w:type="dxa"/>
          </w:tcPr>
          <w:p w14:paraId="1F81D863" w14:textId="77777777" w:rsidR="00344F18" w:rsidRPr="00AE1CEE" w:rsidRDefault="00344F18" w:rsidP="00D83581">
            <w:pPr>
              <w:pStyle w:val="Normlnywebov"/>
              <w:spacing w:before="0" w:beforeAutospacing="0" w:after="0" w:afterAutospacing="0"/>
              <w:jc w:val="both"/>
              <w:rPr>
                <w:rFonts w:ascii="Calibri" w:eastAsia="Times New Roman" w:hAnsi="Calibri" w:cs="Arial"/>
                <w:sz w:val="22"/>
                <w:szCs w:val="22"/>
                <w:lang w:eastAsia="sk-SK"/>
              </w:rPr>
            </w:pPr>
          </w:p>
        </w:tc>
        <w:tc>
          <w:tcPr>
            <w:tcW w:w="4418" w:type="dxa"/>
          </w:tcPr>
          <w:p w14:paraId="535702A3" w14:textId="77777777" w:rsidR="00344F18" w:rsidRDefault="00344F18" w:rsidP="00D83581">
            <w:pPr>
              <w:pStyle w:val="Normlnywebov"/>
              <w:spacing w:before="0" w:beforeAutospacing="0" w:after="0" w:afterAutospacing="0"/>
              <w:jc w:val="center"/>
              <w:rPr>
                <w:rFonts w:ascii="Calibri" w:eastAsia="Times New Roman" w:hAnsi="Calibri" w:cs="Arial"/>
                <w:sz w:val="22"/>
                <w:szCs w:val="22"/>
                <w:lang w:eastAsia="sk-SK"/>
              </w:rPr>
            </w:pPr>
          </w:p>
        </w:tc>
      </w:tr>
      <w:tr w:rsidR="00E755B8" w:rsidRPr="00A14C00" w14:paraId="4858C6E6" w14:textId="77777777" w:rsidTr="00674D53">
        <w:trPr>
          <w:trHeight w:val="25"/>
        </w:trPr>
        <w:tc>
          <w:tcPr>
            <w:tcW w:w="4418" w:type="dxa"/>
          </w:tcPr>
          <w:p w14:paraId="5FC2DD9C" w14:textId="77777777" w:rsidR="00E755B8" w:rsidRPr="00AE1CEE" w:rsidRDefault="00E755B8" w:rsidP="00D83581">
            <w:pPr>
              <w:pStyle w:val="Normlnywebov"/>
              <w:spacing w:before="0" w:beforeAutospacing="0" w:after="0" w:afterAutospacing="0"/>
              <w:jc w:val="both"/>
              <w:rPr>
                <w:rFonts w:ascii="Calibri" w:eastAsia="Times New Roman" w:hAnsi="Calibri" w:cs="Arial"/>
                <w:sz w:val="22"/>
                <w:szCs w:val="22"/>
                <w:lang w:eastAsia="sk-SK"/>
              </w:rPr>
            </w:pPr>
          </w:p>
        </w:tc>
        <w:tc>
          <w:tcPr>
            <w:tcW w:w="4418" w:type="dxa"/>
          </w:tcPr>
          <w:p w14:paraId="51BC8575" w14:textId="77777777" w:rsidR="00E755B8" w:rsidRDefault="00E755B8" w:rsidP="00D83581">
            <w:pPr>
              <w:pStyle w:val="Normlnywebov"/>
              <w:spacing w:before="0" w:beforeAutospacing="0" w:after="0" w:afterAutospacing="0"/>
              <w:jc w:val="center"/>
              <w:rPr>
                <w:rFonts w:ascii="Calibri" w:eastAsia="Times New Roman" w:hAnsi="Calibri" w:cs="Arial"/>
                <w:sz w:val="22"/>
                <w:szCs w:val="22"/>
                <w:lang w:eastAsia="sk-SK"/>
              </w:rPr>
            </w:pPr>
          </w:p>
        </w:tc>
      </w:tr>
    </w:tbl>
    <w:p w14:paraId="4ABB642F" w14:textId="77777777" w:rsidR="00E755B8" w:rsidRDefault="00E755B8" w:rsidP="006F52FF">
      <w:pPr>
        <w:autoSpaceDE w:val="0"/>
        <w:autoSpaceDN w:val="0"/>
        <w:adjustRightInd w:val="0"/>
        <w:jc w:val="both"/>
        <w:rPr>
          <w:b/>
          <w:lang w:val="sk-SK"/>
        </w:rPr>
      </w:pPr>
    </w:p>
    <w:p w14:paraId="08650D1B" w14:textId="77777777" w:rsidR="00E755B8" w:rsidRDefault="00E755B8">
      <w:pPr>
        <w:spacing w:after="0" w:line="240" w:lineRule="auto"/>
        <w:rPr>
          <w:b/>
          <w:lang w:val="sk-SK"/>
        </w:rPr>
      </w:pPr>
      <w:r>
        <w:rPr>
          <w:b/>
          <w:lang w:val="sk-SK"/>
        </w:rPr>
        <w:br w:type="page"/>
      </w:r>
    </w:p>
    <w:p w14:paraId="0418D5A6" w14:textId="11FF40C9" w:rsidR="0001210B" w:rsidRPr="004D30D7" w:rsidRDefault="0001210B" w:rsidP="006F52FF">
      <w:pPr>
        <w:autoSpaceDE w:val="0"/>
        <w:autoSpaceDN w:val="0"/>
        <w:adjustRightInd w:val="0"/>
        <w:jc w:val="both"/>
        <w:rPr>
          <w:lang w:val="sk-SK"/>
        </w:rPr>
      </w:pPr>
      <w:r w:rsidRPr="00674D53">
        <w:rPr>
          <w:b/>
          <w:lang w:val="sk-SK"/>
        </w:rPr>
        <w:lastRenderedPageBreak/>
        <w:t>Príloha č. 1 – Opis predmetu zákazky</w:t>
      </w:r>
    </w:p>
    <w:p w14:paraId="6071F50E" w14:textId="77777777" w:rsidR="0095488A" w:rsidRPr="007F6899" w:rsidRDefault="0095488A" w:rsidP="0095488A">
      <w:pPr>
        <w:jc w:val="both"/>
      </w:pPr>
      <w:proofErr w:type="spellStart"/>
      <w:r w:rsidRPr="007F6899">
        <w:t>Predmetom</w:t>
      </w:r>
      <w:proofErr w:type="spellEnd"/>
      <w:r w:rsidRPr="007F6899">
        <w:t xml:space="preserve"> </w:t>
      </w:r>
      <w:proofErr w:type="spellStart"/>
      <w:r w:rsidRPr="007F6899">
        <w:t>zákazky</w:t>
      </w:r>
      <w:proofErr w:type="spellEnd"/>
      <w:r w:rsidRPr="007F6899">
        <w:t xml:space="preserve"> je </w:t>
      </w:r>
      <w:proofErr w:type="spellStart"/>
      <w:r>
        <w:t>renovácia</w:t>
      </w:r>
      <w:proofErr w:type="spellEnd"/>
      <w:r>
        <w:t xml:space="preserve"> </w:t>
      </w:r>
      <w:proofErr w:type="spellStart"/>
      <w:r>
        <w:t>kancelárií</w:t>
      </w:r>
      <w:proofErr w:type="spellEnd"/>
      <w:r>
        <w:t xml:space="preserve"> </w:t>
      </w:r>
      <w:proofErr w:type="spellStart"/>
      <w:proofErr w:type="gramStart"/>
      <w:r>
        <w:t>na</w:t>
      </w:r>
      <w:proofErr w:type="spellEnd"/>
      <w:proofErr w:type="gramEnd"/>
      <w:r>
        <w:t xml:space="preserve"> 4. </w:t>
      </w:r>
      <w:proofErr w:type="gramStart"/>
      <w:r>
        <w:t>a</w:t>
      </w:r>
      <w:proofErr w:type="gramEnd"/>
      <w:r>
        <w:t xml:space="preserve"> 5. </w:t>
      </w:r>
      <w:proofErr w:type="spellStart"/>
      <w:r>
        <w:t>poschodí</w:t>
      </w:r>
      <w:proofErr w:type="spellEnd"/>
      <w:r>
        <w:t xml:space="preserve"> </w:t>
      </w:r>
      <w:proofErr w:type="spellStart"/>
      <w:r>
        <w:t>budovy</w:t>
      </w:r>
      <w:proofErr w:type="spellEnd"/>
      <w:r>
        <w:t xml:space="preserve"> </w:t>
      </w:r>
      <w:proofErr w:type="spellStart"/>
      <w:r>
        <w:t>ministerstva</w:t>
      </w:r>
      <w:proofErr w:type="spellEnd"/>
      <w:r>
        <w:t xml:space="preserve">, </w:t>
      </w:r>
      <w:proofErr w:type="spellStart"/>
      <w:r>
        <w:t>blok</w:t>
      </w:r>
      <w:proofErr w:type="spellEnd"/>
      <w:r>
        <w:t xml:space="preserve"> A, </w:t>
      </w:r>
      <w:proofErr w:type="spellStart"/>
      <w:r w:rsidRPr="007F6899">
        <w:t>Dobrovičova</w:t>
      </w:r>
      <w:proofErr w:type="spellEnd"/>
      <w:r w:rsidRPr="007F6899">
        <w:t xml:space="preserve"> 12, Bratislava</w:t>
      </w:r>
      <w:r>
        <w:t>, </w:t>
      </w:r>
      <w:proofErr w:type="spellStart"/>
      <w:r>
        <w:t>pozostávajúca</w:t>
      </w:r>
      <w:proofErr w:type="spellEnd"/>
      <w:r>
        <w:t xml:space="preserve"> z </w:t>
      </w:r>
      <w:proofErr w:type="spellStart"/>
      <w:r>
        <w:t>výmeny</w:t>
      </w:r>
      <w:proofErr w:type="spellEnd"/>
      <w:r w:rsidRPr="007F6899">
        <w:t xml:space="preserve"> </w:t>
      </w:r>
      <w:proofErr w:type="spellStart"/>
      <w:r w:rsidRPr="007F6899">
        <w:t>štruktúrovanej</w:t>
      </w:r>
      <w:proofErr w:type="spellEnd"/>
      <w:r w:rsidRPr="007F6899">
        <w:t xml:space="preserve"> </w:t>
      </w:r>
      <w:proofErr w:type="spellStart"/>
      <w:r w:rsidRPr="007F6899">
        <w:t>kabeláže</w:t>
      </w:r>
      <w:proofErr w:type="spellEnd"/>
      <w:r w:rsidRPr="007F6899">
        <w:t xml:space="preserve"> a </w:t>
      </w:r>
      <w:proofErr w:type="spellStart"/>
      <w:r w:rsidRPr="007F6899">
        <w:t>silnoprúdových</w:t>
      </w:r>
      <w:proofErr w:type="spellEnd"/>
      <w:r w:rsidRPr="007F6899">
        <w:t xml:space="preserve"> </w:t>
      </w:r>
      <w:proofErr w:type="spellStart"/>
      <w:r w:rsidRPr="007F6899">
        <w:t>rozvodov</w:t>
      </w:r>
      <w:proofErr w:type="spellEnd"/>
      <w:r w:rsidRPr="007F6899">
        <w:t xml:space="preserve">, </w:t>
      </w:r>
      <w:proofErr w:type="spellStart"/>
      <w:r>
        <w:t>výmeny</w:t>
      </w:r>
      <w:proofErr w:type="spellEnd"/>
      <w:r w:rsidRPr="007F6899">
        <w:t xml:space="preserve"> </w:t>
      </w:r>
      <w:proofErr w:type="spellStart"/>
      <w:r w:rsidRPr="007F6899">
        <w:t>podláh</w:t>
      </w:r>
      <w:proofErr w:type="spellEnd"/>
      <w:r>
        <w:t xml:space="preserve"> a</w:t>
      </w:r>
      <w:r w:rsidRPr="007F6899">
        <w:t xml:space="preserve"> </w:t>
      </w:r>
      <w:proofErr w:type="spellStart"/>
      <w:r>
        <w:t>renovácie</w:t>
      </w:r>
      <w:proofErr w:type="spellEnd"/>
      <w:r>
        <w:t xml:space="preserve"> </w:t>
      </w:r>
      <w:proofErr w:type="spellStart"/>
      <w:r w:rsidRPr="007F6899">
        <w:t>všetkých</w:t>
      </w:r>
      <w:proofErr w:type="spellEnd"/>
      <w:r w:rsidRPr="007F6899">
        <w:t xml:space="preserve"> </w:t>
      </w:r>
      <w:proofErr w:type="spellStart"/>
      <w:r w:rsidRPr="007F6899">
        <w:t>vnútorných</w:t>
      </w:r>
      <w:proofErr w:type="spellEnd"/>
      <w:r w:rsidRPr="007F6899">
        <w:t xml:space="preserve"> </w:t>
      </w:r>
      <w:proofErr w:type="spellStart"/>
      <w:r w:rsidRPr="007F6899">
        <w:t>omietok</w:t>
      </w:r>
      <w:proofErr w:type="spellEnd"/>
      <w:r w:rsidRPr="007F6899">
        <w:t xml:space="preserve"> a </w:t>
      </w:r>
      <w:proofErr w:type="spellStart"/>
      <w:r w:rsidRPr="007F6899">
        <w:t>dverí</w:t>
      </w:r>
      <w:proofErr w:type="spellEnd"/>
      <w:r w:rsidRPr="007F6899">
        <w:t xml:space="preserve">.  </w:t>
      </w:r>
    </w:p>
    <w:p w14:paraId="0ED2FD12" w14:textId="77777777" w:rsidR="0095488A" w:rsidRPr="007F6899" w:rsidRDefault="0095488A" w:rsidP="0095488A">
      <w:pPr>
        <w:spacing w:after="0" w:line="240" w:lineRule="auto"/>
        <w:ind w:right="369"/>
        <w:jc w:val="both"/>
      </w:pPr>
      <w:proofErr w:type="spellStart"/>
      <w:r w:rsidRPr="007F6899">
        <w:t>Predmet</w:t>
      </w:r>
      <w:proofErr w:type="spellEnd"/>
      <w:r w:rsidRPr="007F6899">
        <w:t xml:space="preserve"> </w:t>
      </w:r>
      <w:proofErr w:type="spellStart"/>
      <w:r w:rsidRPr="007F6899">
        <w:t>zákazky</w:t>
      </w:r>
      <w:proofErr w:type="spellEnd"/>
      <w:r w:rsidRPr="007F6899">
        <w:t xml:space="preserve"> </w:t>
      </w:r>
      <w:proofErr w:type="spellStart"/>
      <w:r w:rsidRPr="007F6899">
        <w:t>zahŕňa</w:t>
      </w:r>
      <w:proofErr w:type="spellEnd"/>
      <w:r w:rsidRPr="007F6899">
        <w:t xml:space="preserve"> </w:t>
      </w:r>
      <w:proofErr w:type="spellStart"/>
      <w:r w:rsidRPr="007F6899">
        <w:t>najmä</w:t>
      </w:r>
      <w:proofErr w:type="spellEnd"/>
      <w:r w:rsidRPr="007F6899">
        <w:t xml:space="preserve"> </w:t>
      </w:r>
      <w:proofErr w:type="spellStart"/>
      <w:r w:rsidRPr="007F6899">
        <w:t>nasledovné</w:t>
      </w:r>
      <w:proofErr w:type="spellEnd"/>
      <w:r w:rsidRPr="007F6899">
        <w:t xml:space="preserve"> </w:t>
      </w:r>
      <w:proofErr w:type="spellStart"/>
      <w:r w:rsidRPr="007F6899">
        <w:t>činnosti</w:t>
      </w:r>
      <w:proofErr w:type="spellEnd"/>
      <w:r w:rsidRPr="007F6899">
        <w:t>:</w:t>
      </w:r>
    </w:p>
    <w:p w14:paraId="4F434CFE" w14:textId="77777777" w:rsidR="0095488A" w:rsidRPr="007F6899" w:rsidRDefault="0095488A" w:rsidP="0095488A">
      <w:pPr>
        <w:spacing w:after="0" w:line="240" w:lineRule="auto"/>
        <w:ind w:right="369"/>
        <w:jc w:val="both"/>
      </w:pPr>
    </w:p>
    <w:p w14:paraId="63ED819D" w14:textId="77777777" w:rsidR="0095488A" w:rsidRPr="007F6899" w:rsidRDefault="0095488A" w:rsidP="0095488A">
      <w:pPr>
        <w:pStyle w:val="Odsekzoznamu"/>
        <w:numPr>
          <w:ilvl w:val="0"/>
          <w:numId w:val="35"/>
        </w:numPr>
        <w:spacing w:after="0" w:line="240" w:lineRule="auto"/>
        <w:ind w:left="284" w:hanging="284"/>
      </w:pPr>
      <w:proofErr w:type="spellStart"/>
      <w:proofErr w:type="gramStart"/>
      <w:r w:rsidRPr="007F6899">
        <w:t>osekanie</w:t>
      </w:r>
      <w:proofErr w:type="spellEnd"/>
      <w:proofErr w:type="gramEnd"/>
      <w:r w:rsidRPr="007F6899">
        <w:t xml:space="preserve"> a </w:t>
      </w:r>
      <w:proofErr w:type="spellStart"/>
      <w:r w:rsidRPr="007F6899">
        <w:t>očistenie</w:t>
      </w:r>
      <w:proofErr w:type="spellEnd"/>
      <w:r w:rsidRPr="007F6899">
        <w:t xml:space="preserve"> </w:t>
      </w:r>
      <w:proofErr w:type="spellStart"/>
      <w:r w:rsidRPr="007F6899">
        <w:t>omietok</w:t>
      </w:r>
      <w:proofErr w:type="spellEnd"/>
      <w:r w:rsidRPr="007F6899">
        <w:t xml:space="preserve"> </w:t>
      </w:r>
      <w:proofErr w:type="spellStart"/>
      <w:r w:rsidRPr="007F6899">
        <w:t>stien</w:t>
      </w:r>
      <w:proofErr w:type="spellEnd"/>
      <w:r w:rsidRPr="007F6899">
        <w:t xml:space="preserve"> a </w:t>
      </w:r>
      <w:proofErr w:type="spellStart"/>
      <w:r w:rsidRPr="007F6899">
        <w:t>stropov</w:t>
      </w:r>
      <w:proofErr w:type="spellEnd"/>
      <w:r w:rsidRPr="007F6899">
        <w:t xml:space="preserve"> </w:t>
      </w:r>
      <w:proofErr w:type="spellStart"/>
      <w:r w:rsidRPr="007F6899">
        <w:t>na</w:t>
      </w:r>
      <w:proofErr w:type="spellEnd"/>
      <w:r w:rsidRPr="007F6899">
        <w:t xml:space="preserve"> 4. </w:t>
      </w:r>
      <w:proofErr w:type="gramStart"/>
      <w:r w:rsidRPr="007F6899">
        <w:t>a</w:t>
      </w:r>
      <w:proofErr w:type="gramEnd"/>
      <w:r w:rsidRPr="007F6899">
        <w:t xml:space="preserve"> 5. </w:t>
      </w:r>
      <w:proofErr w:type="spellStart"/>
      <w:r w:rsidRPr="007F6899">
        <w:t>poschodí</w:t>
      </w:r>
      <w:proofErr w:type="spellEnd"/>
    </w:p>
    <w:p w14:paraId="29925FF8" w14:textId="77777777" w:rsidR="0095488A" w:rsidRPr="007F6899" w:rsidRDefault="0095488A" w:rsidP="0095488A">
      <w:pPr>
        <w:pStyle w:val="Odsekzoznamu"/>
        <w:numPr>
          <w:ilvl w:val="0"/>
          <w:numId w:val="35"/>
        </w:numPr>
        <w:spacing w:after="0" w:line="240" w:lineRule="auto"/>
        <w:ind w:left="284" w:hanging="284"/>
      </w:pPr>
      <w:proofErr w:type="spellStart"/>
      <w:r w:rsidRPr="007F6899">
        <w:t>odstránenie</w:t>
      </w:r>
      <w:proofErr w:type="spellEnd"/>
      <w:r w:rsidRPr="007F6899">
        <w:t xml:space="preserve"> </w:t>
      </w:r>
      <w:proofErr w:type="spellStart"/>
      <w:r w:rsidRPr="007F6899">
        <w:t>obkladačiek</w:t>
      </w:r>
      <w:proofErr w:type="spellEnd"/>
    </w:p>
    <w:p w14:paraId="6F787133" w14:textId="77777777" w:rsidR="0095488A" w:rsidRPr="007F6899" w:rsidRDefault="0095488A" w:rsidP="0095488A">
      <w:pPr>
        <w:pStyle w:val="Odsekzoznamu"/>
        <w:numPr>
          <w:ilvl w:val="0"/>
          <w:numId w:val="35"/>
        </w:numPr>
        <w:spacing w:after="0" w:line="240" w:lineRule="auto"/>
        <w:ind w:left="284" w:hanging="284"/>
      </w:pPr>
      <w:proofErr w:type="spellStart"/>
      <w:r w:rsidRPr="007F6899">
        <w:t>nanesenie</w:t>
      </w:r>
      <w:proofErr w:type="spellEnd"/>
      <w:r w:rsidRPr="007F6899">
        <w:t xml:space="preserve"> </w:t>
      </w:r>
      <w:proofErr w:type="spellStart"/>
      <w:r w:rsidRPr="007F6899">
        <w:t>sanačnej</w:t>
      </w:r>
      <w:proofErr w:type="spellEnd"/>
      <w:r w:rsidRPr="007F6899">
        <w:t xml:space="preserve"> </w:t>
      </w:r>
      <w:proofErr w:type="spellStart"/>
      <w:r w:rsidRPr="007F6899">
        <w:t>omietky</w:t>
      </w:r>
      <w:proofErr w:type="spellEnd"/>
    </w:p>
    <w:p w14:paraId="7A9BB5FF" w14:textId="77777777" w:rsidR="0095488A" w:rsidRPr="007F6899" w:rsidRDefault="0095488A" w:rsidP="0095488A">
      <w:pPr>
        <w:pStyle w:val="Odsekzoznamu"/>
        <w:numPr>
          <w:ilvl w:val="0"/>
          <w:numId w:val="35"/>
        </w:numPr>
        <w:spacing w:after="0" w:line="240" w:lineRule="auto"/>
        <w:ind w:left="284" w:hanging="284"/>
      </w:pPr>
      <w:proofErr w:type="spellStart"/>
      <w:r w:rsidRPr="007F6899">
        <w:t>výmena</w:t>
      </w:r>
      <w:proofErr w:type="spellEnd"/>
      <w:r w:rsidRPr="007F6899">
        <w:t xml:space="preserve"> </w:t>
      </w:r>
      <w:proofErr w:type="spellStart"/>
      <w:r w:rsidRPr="007F6899">
        <w:t>vodovodnej</w:t>
      </w:r>
      <w:proofErr w:type="spellEnd"/>
      <w:r w:rsidRPr="007F6899">
        <w:t xml:space="preserve"> </w:t>
      </w:r>
      <w:proofErr w:type="spellStart"/>
      <w:r w:rsidRPr="007F6899">
        <w:t>armatúry</w:t>
      </w:r>
      <w:proofErr w:type="spellEnd"/>
      <w:r w:rsidRPr="007F6899">
        <w:t xml:space="preserve"> </w:t>
      </w:r>
    </w:p>
    <w:p w14:paraId="42A1FD3C" w14:textId="77777777" w:rsidR="0095488A" w:rsidRPr="007F6899" w:rsidRDefault="0095488A" w:rsidP="0095488A">
      <w:pPr>
        <w:pStyle w:val="Odsekzoznamu"/>
        <w:numPr>
          <w:ilvl w:val="0"/>
          <w:numId w:val="35"/>
        </w:numPr>
        <w:spacing w:after="0" w:line="240" w:lineRule="auto"/>
        <w:ind w:left="284" w:hanging="284"/>
      </w:pPr>
      <w:proofErr w:type="spellStart"/>
      <w:r w:rsidRPr="007F6899">
        <w:t>vybúranie</w:t>
      </w:r>
      <w:proofErr w:type="spellEnd"/>
      <w:r w:rsidRPr="007F6899">
        <w:t xml:space="preserve"> </w:t>
      </w:r>
      <w:proofErr w:type="spellStart"/>
      <w:r w:rsidRPr="007F6899">
        <w:t>tehlových</w:t>
      </w:r>
      <w:proofErr w:type="spellEnd"/>
      <w:r w:rsidRPr="007F6899">
        <w:t xml:space="preserve"> </w:t>
      </w:r>
      <w:proofErr w:type="spellStart"/>
      <w:r w:rsidRPr="007F6899">
        <w:t>priečok</w:t>
      </w:r>
      <w:proofErr w:type="spellEnd"/>
    </w:p>
    <w:p w14:paraId="5B7CBB8A" w14:textId="77777777" w:rsidR="0095488A" w:rsidRPr="007F6899" w:rsidRDefault="0095488A" w:rsidP="0095488A">
      <w:pPr>
        <w:pStyle w:val="Odsekzoznamu"/>
        <w:numPr>
          <w:ilvl w:val="0"/>
          <w:numId w:val="35"/>
        </w:numPr>
        <w:spacing w:after="0" w:line="240" w:lineRule="auto"/>
        <w:ind w:left="284" w:hanging="284"/>
      </w:pPr>
      <w:proofErr w:type="spellStart"/>
      <w:r w:rsidRPr="007F6899">
        <w:t>demontáž</w:t>
      </w:r>
      <w:proofErr w:type="spellEnd"/>
      <w:r w:rsidRPr="007F6899">
        <w:t xml:space="preserve"> </w:t>
      </w:r>
      <w:proofErr w:type="spellStart"/>
      <w:r w:rsidRPr="007F6899">
        <w:t>umývadiel</w:t>
      </w:r>
      <w:proofErr w:type="spellEnd"/>
      <w:r w:rsidRPr="007F6899">
        <w:t xml:space="preserve"> </w:t>
      </w:r>
    </w:p>
    <w:p w14:paraId="5B3387AE" w14:textId="77777777" w:rsidR="0095488A" w:rsidRPr="007F6899" w:rsidRDefault="0095488A" w:rsidP="0095488A">
      <w:pPr>
        <w:pStyle w:val="Odsekzoznamu"/>
        <w:numPr>
          <w:ilvl w:val="0"/>
          <w:numId w:val="35"/>
        </w:numPr>
        <w:spacing w:after="0" w:line="240" w:lineRule="auto"/>
        <w:ind w:left="284" w:hanging="284"/>
      </w:pPr>
      <w:proofErr w:type="spellStart"/>
      <w:r w:rsidRPr="007F6899">
        <w:t>konštrukčné</w:t>
      </w:r>
      <w:proofErr w:type="spellEnd"/>
      <w:r w:rsidRPr="007F6899">
        <w:t xml:space="preserve"> a </w:t>
      </w:r>
      <w:proofErr w:type="spellStart"/>
      <w:r w:rsidRPr="007F6899">
        <w:t>stolárske</w:t>
      </w:r>
      <w:proofErr w:type="spellEnd"/>
      <w:r w:rsidRPr="007F6899">
        <w:t xml:space="preserve"> </w:t>
      </w:r>
      <w:proofErr w:type="spellStart"/>
      <w:r w:rsidRPr="007F6899">
        <w:t>práce</w:t>
      </w:r>
      <w:proofErr w:type="spellEnd"/>
      <w:r w:rsidRPr="007F6899">
        <w:t xml:space="preserve">, </w:t>
      </w:r>
      <w:proofErr w:type="spellStart"/>
      <w:r w:rsidRPr="007F6899">
        <w:t>demontáž</w:t>
      </w:r>
      <w:proofErr w:type="spellEnd"/>
      <w:r w:rsidRPr="007F6899">
        <w:t xml:space="preserve"> </w:t>
      </w:r>
      <w:proofErr w:type="spellStart"/>
      <w:r w:rsidRPr="007F6899">
        <w:t>dverného</w:t>
      </w:r>
      <w:proofErr w:type="spellEnd"/>
      <w:r w:rsidRPr="007F6899">
        <w:t xml:space="preserve"> </w:t>
      </w:r>
      <w:proofErr w:type="spellStart"/>
      <w:r w:rsidRPr="007F6899">
        <w:t>krídla</w:t>
      </w:r>
      <w:proofErr w:type="spellEnd"/>
      <w:r w:rsidRPr="007F6899">
        <w:t xml:space="preserve">, </w:t>
      </w:r>
      <w:proofErr w:type="spellStart"/>
      <w:r w:rsidRPr="007F6899">
        <w:t>montáž</w:t>
      </w:r>
      <w:proofErr w:type="spellEnd"/>
      <w:r w:rsidRPr="007F6899">
        <w:t xml:space="preserve"> </w:t>
      </w:r>
      <w:proofErr w:type="spellStart"/>
      <w:r w:rsidRPr="007F6899">
        <w:t>kuchynskej</w:t>
      </w:r>
      <w:proofErr w:type="spellEnd"/>
      <w:r w:rsidRPr="007F6899">
        <w:t xml:space="preserve"> </w:t>
      </w:r>
      <w:proofErr w:type="spellStart"/>
      <w:r w:rsidRPr="007F6899">
        <w:t>linky</w:t>
      </w:r>
      <w:proofErr w:type="spellEnd"/>
    </w:p>
    <w:p w14:paraId="62E9034A" w14:textId="77777777" w:rsidR="0095488A" w:rsidRPr="007F6899" w:rsidRDefault="0095488A" w:rsidP="0095488A">
      <w:pPr>
        <w:pStyle w:val="Odsekzoznamu"/>
        <w:numPr>
          <w:ilvl w:val="0"/>
          <w:numId w:val="35"/>
        </w:numPr>
        <w:spacing w:after="0" w:line="240" w:lineRule="auto"/>
        <w:ind w:left="284" w:hanging="284"/>
      </w:pPr>
      <w:proofErr w:type="spellStart"/>
      <w:r w:rsidRPr="007F6899">
        <w:t>búranie</w:t>
      </w:r>
      <w:proofErr w:type="spellEnd"/>
      <w:r w:rsidRPr="007F6899">
        <w:t xml:space="preserve"> </w:t>
      </w:r>
      <w:proofErr w:type="spellStart"/>
      <w:r w:rsidRPr="007F6899">
        <w:t>drevených</w:t>
      </w:r>
      <w:proofErr w:type="spellEnd"/>
      <w:r w:rsidRPr="007F6899">
        <w:t xml:space="preserve"> </w:t>
      </w:r>
      <w:proofErr w:type="spellStart"/>
      <w:r w:rsidRPr="007F6899">
        <w:t>parketových</w:t>
      </w:r>
      <w:proofErr w:type="spellEnd"/>
      <w:r w:rsidRPr="007F6899">
        <w:t xml:space="preserve"> </w:t>
      </w:r>
      <w:proofErr w:type="spellStart"/>
      <w:r w:rsidRPr="007F6899">
        <w:t>podláh</w:t>
      </w:r>
      <w:proofErr w:type="spellEnd"/>
    </w:p>
    <w:p w14:paraId="203008FF" w14:textId="77777777" w:rsidR="0095488A" w:rsidRPr="007F6899" w:rsidRDefault="0095488A" w:rsidP="0095488A">
      <w:pPr>
        <w:pStyle w:val="Odsekzoznamu"/>
        <w:numPr>
          <w:ilvl w:val="0"/>
          <w:numId w:val="35"/>
        </w:numPr>
        <w:spacing w:after="0" w:line="240" w:lineRule="auto"/>
        <w:ind w:left="284" w:hanging="284"/>
      </w:pPr>
      <w:proofErr w:type="spellStart"/>
      <w:r w:rsidRPr="007F6899">
        <w:t>pokladanie</w:t>
      </w:r>
      <w:proofErr w:type="spellEnd"/>
      <w:r w:rsidRPr="007F6899">
        <w:t xml:space="preserve"> </w:t>
      </w:r>
      <w:proofErr w:type="spellStart"/>
      <w:r w:rsidRPr="007F6899">
        <w:t>parketových</w:t>
      </w:r>
      <w:proofErr w:type="spellEnd"/>
      <w:r w:rsidRPr="007F6899">
        <w:t xml:space="preserve"> </w:t>
      </w:r>
      <w:proofErr w:type="spellStart"/>
      <w:r w:rsidRPr="007F6899">
        <w:t>podláh</w:t>
      </w:r>
      <w:proofErr w:type="spellEnd"/>
    </w:p>
    <w:p w14:paraId="6DD5F3AE" w14:textId="77777777" w:rsidR="0095488A" w:rsidRPr="007F6899" w:rsidRDefault="0095488A" w:rsidP="0095488A">
      <w:pPr>
        <w:pStyle w:val="Odsekzoznamu"/>
        <w:numPr>
          <w:ilvl w:val="0"/>
          <w:numId w:val="35"/>
        </w:numPr>
        <w:spacing w:after="0" w:line="240" w:lineRule="auto"/>
        <w:ind w:left="284" w:hanging="284"/>
      </w:pPr>
      <w:proofErr w:type="spellStart"/>
      <w:r w:rsidRPr="007F6899">
        <w:t>demontáž</w:t>
      </w:r>
      <w:proofErr w:type="spellEnd"/>
      <w:r w:rsidRPr="007F6899">
        <w:t xml:space="preserve">   </w:t>
      </w:r>
      <w:proofErr w:type="spellStart"/>
      <w:r w:rsidRPr="007F6899">
        <w:t>elektroinštalácie</w:t>
      </w:r>
      <w:proofErr w:type="spellEnd"/>
      <w:r w:rsidRPr="007F6899">
        <w:t xml:space="preserve"> </w:t>
      </w:r>
    </w:p>
    <w:p w14:paraId="43F23A45" w14:textId="77777777" w:rsidR="0095488A" w:rsidRPr="007F6899" w:rsidRDefault="0095488A" w:rsidP="0095488A">
      <w:pPr>
        <w:pStyle w:val="Odsekzoznamu"/>
        <w:numPr>
          <w:ilvl w:val="0"/>
          <w:numId w:val="35"/>
        </w:numPr>
        <w:spacing w:after="0" w:line="240" w:lineRule="auto"/>
        <w:ind w:left="284" w:hanging="284"/>
      </w:pPr>
      <w:proofErr w:type="spellStart"/>
      <w:r>
        <w:t>výmena</w:t>
      </w:r>
      <w:proofErr w:type="spellEnd"/>
      <w:r w:rsidRPr="007F6899">
        <w:t xml:space="preserve"> </w:t>
      </w:r>
      <w:proofErr w:type="spellStart"/>
      <w:r w:rsidRPr="007F6899">
        <w:t>štruktúrovanej</w:t>
      </w:r>
      <w:proofErr w:type="spellEnd"/>
      <w:r w:rsidRPr="007F6899">
        <w:t xml:space="preserve"> </w:t>
      </w:r>
      <w:proofErr w:type="spellStart"/>
      <w:r w:rsidRPr="007F6899">
        <w:t>kabeláže</w:t>
      </w:r>
      <w:proofErr w:type="spellEnd"/>
      <w:r w:rsidRPr="007F6899">
        <w:t xml:space="preserve"> a </w:t>
      </w:r>
      <w:proofErr w:type="spellStart"/>
      <w:r w:rsidRPr="007F6899">
        <w:t>silnoprúdových</w:t>
      </w:r>
      <w:proofErr w:type="spellEnd"/>
      <w:r w:rsidRPr="007F6899">
        <w:t xml:space="preserve"> </w:t>
      </w:r>
      <w:proofErr w:type="spellStart"/>
      <w:r w:rsidRPr="007F6899">
        <w:t>rozvodov</w:t>
      </w:r>
      <w:proofErr w:type="spellEnd"/>
    </w:p>
    <w:p w14:paraId="3EB23DD0" w14:textId="77777777" w:rsidR="0095488A" w:rsidRPr="007F6899" w:rsidRDefault="0095488A" w:rsidP="0095488A">
      <w:pPr>
        <w:pStyle w:val="Odsekzoznamu"/>
        <w:numPr>
          <w:ilvl w:val="0"/>
          <w:numId w:val="35"/>
        </w:numPr>
        <w:spacing w:after="0" w:line="240" w:lineRule="auto"/>
        <w:ind w:left="284" w:hanging="284"/>
      </w:pPr>
      <w:proofErr w:type="spellStart"/>
      <w:r w:rsidRPr="007F6899">
        <w:t>iné</w:t>
      </w:r>
      <w:proofErr w:type="spellEnd"/>
      <w:r w:rsidRPr="007F6899">
        <w:t xml:space="preserve"> </w:t>
      </w:r>
      <w:proofErr w:type="spellStart"/>
      <w:r w:rsidRPr="007F6899">
        <w:t>úkony</w:t>
      </w:r>
      <w:proofErr w:type="spellEnd"/>
      <w:r w:rsidRPr="007F6899">
        <w:t xml:space="preserve"> </w:t>
      </w:r>
      <w:proofErr w:type="spellStart"/>
      <w:r w:rsidRPr="007F6899">
        <w:t>potrebné</w:t>
      </w:r>
      <w:proofErr w:type="spellEnd"/>
      <w:r w:rsidRPr="007F6899">
        <w:t xml:space="preserve"> </w:t>
      </w:r>
      <w:proofErr w:type="spellStart"/>
      <w:r w:rsidRPr="007F6899">
        <w:t>na</w:t>
      </w:r>
      <w:proofErr w:type="spellEnd"/>
      <w:r w:rsidRPr="007F6899">
        <w:t xml:space="preserve"> </w:t>
      </w:r>
      <w:proofErr w:type="spellStart"/>
      <w:r w:rsidRPr="007F6899">
        <w:t>zabezpečenie</w:t>
      </w:r>
      <w:proofErr w:type="spellEnd"/>
      <w:r w:rsidRPr="007F6899">
        <w:t xml:space="preserve"> </w:t>
      </w:r>
      <w:proofErr w:type="spellStart"/>
      <w:r w:rsidRPr="007F6899">
        <w:t>predmetu</w:t>
      </w:r>
      <w:proofErr w:type="spellEnd"/>
      <w:r w:rsidRPr="007F6899">
        <w:t xml:space="preserve"> </w:t>
      </w:r>
      <w:proofErr w:type="spellStart"/>
      <w:r w:rsidRPr="007F6899">
        <w:t>zákazky</w:t>
      </w:r>
      <w:proofErr w:type="spellEnd"/>
    </w:p>
    <w:p w14:paraId="56FA18BF" w14:textId="77777777" w:rsidR="0095488A" w:rsidRPr="00A85A68" w:rsidRDefault="0095488A" w:rsidP="0095488A">
      <w:pPr>
        <w:spacing w:after="0" w:line="240" w:lineRule="auto"/>
        <w:jc w:val="both"/>
      </w:pPr>
    </w:p>
    <w:p w14:paraId="1AC80E62" w14:textId="77777777" w:rsidR="005D30FC" w:rsidRDefault="005D30FC" w:rsidP="005D30FC">
      <w:pPr>
        <w:spacing w:after="0" w:line="240" w:lineRule="auto"/>
        <w:jc w:val="both"/>
      </w:pPr>
    </w:p>
    <w:p w14:paraId="7FF2E7ED" w14:textId="77777777" w:rsidR="001838A5" w:rsidRPr="004D30D7" w:rsidRDefault="001838A5" w:rsidP="001838A5">
      <w:pPr>
        <w:jc w:val="both"/>
        <w:rPr>
          <w:rFonts w:asciiTheme="minorHAnsi" w:hAnsiTheme="minorHAnsi" w:cstheme="minorHAnsi"/>
          <w:b/>
          <w:lang w:val="sk-SK"/>
        </w:rPr>
      </w:pPr>
    </w:p>
    <w:p w14:paraId="24B86590" w14:textId="77777777" w:rsidR="001838A5" w:rsidRPr="004D30D7" w:rsidRDefault="001838A5" w:rsidP="001838A5">
      <w:pPr>
        <w:jc w:val="both"/>
        <w:rPr>
          <w:rFonts w:asciiTheme="minorHAnsi" w:hAnsiTheme="minorHAnsi" w:cstheme="minorHAnsi"/>
          <w:b/>
          <w:lang w:val="sk-SK"/>
        </w:rPr>
      </w:pPr>
      <w:r w:rsidRPr="004D30D7">
        <w:rPr>
          <w:rFonts w:asciiTheme="minorHAnsi" w:hAnsiTheme="minorHAnsi" w:cstheme="minorHAnsi"/>
          <w:b/>
          <w:lang w:val="sk-SK"/>
        </w:rPr>
        <w:t>Požadované množstvo/rozsah:</w:t>
      </w:r>
    </w:p>
    <w:p w14:paraId="47E55EEF" w14:textId="213F91F3" w:rsidR="0001210B" w:rsidRPr="004D30D7" w:rsidRDefault="001838A5" w:rsidP="001838A5">
      <w:pPr>
        <w:pStyle w:val="Odsekzoznamu"/>
        <w:spacing w:after="0" w:line="239" w:lineRule="auto"/>
        <w:ind w:left="360" w:right="425"/>
        <w:jc w:val="both"/>
        <w:rPr>
          <w:lang w:val="sk-SK"/>
        </w:rPr>
      </w:pPr>
      <w:r w:rsidRPr="004D30D7">
        <w:rPr>
          <w:rFonts w:asciiTheme="minorHAnsi" w:hAnsiTheme="minorHAnsi" w:cstheme="minorHAnsi"/>
          <w:lang w:val="sk-SK"/>
        </w:rPr>
        <w:t xml:space="preserve">Na základe rozpočtu s výkazom výmer podľa prílohy č. </w:t>
      </w:r>
      <w:r w:rsidR="007F2F4F">
        <w:rPr>
          <w:rFonts w:asciiTheme="minorHAnsi" w:hAnsiTheme="minorHAnsi" w:cstheme="minorHAnsi"/>
          <w:lang w:val="sk-SK"/>
        </w:rPr>
        <w:t>3</w:t>
      </w:r>
      <w:r w:rsidR="000279C9">
        <w:rPr>
          <w:rFonts w:asciiTheme="minorHAnsi" w:hAnsiTheme="minorHAnsi" w:cstheme="minorHAnsi"/>
          <w:lang w:val="sk-SK"/>
        </w:rPr>
        <w:t xml:space="preserve"> </w:t>
      </w:r>
      <w:r w:rsidRPr="004D30D7">
        <w:rPr>
          <w:rFonts w:asciiTheme="minorHAnsi" w:hAnsiTheme="minorHAnsi" w:cstheme="minorHAnsi"/>
          <w:lang w:val="sk-SK"/>
        </w:rPr>
        <w:t xml:space="preserve">tejto </w:t>
      </w:r>
      <w:r w:rsidR="000279C9">
        <w:rPr>
          <w:rFonts w:asciiTheme="minorHAnsi" w:hAnsiTheme="minorHAnsi" w:cstheme="minorHAnsi"/>
          <w:lang w:val="sk-SK"/>
        </w:rPr>
        <w:t>zmluvy</w:t>
      </w:r>
      <w:r w:rsidRPr="004D30D7">
        <w:rPr>
          <w:rFonts w:asciiTheme="minorHAnsi" w:hAnsiTheme="minorHAnsi" w:cstheme="minorHAnsi"/>
          <w:lang w:val="sk-SK"/>
        </w:rPr>
        <w:t>.</w:t>
      </w:r>
    </w:p>
    <w:p w14:paraId="4E86DA3A" w14:textId="77777777" w:rsidR="005D30FC" w:rsidRDefault="005D30FC" w:rsidP="0010602F">
      <w:pPr>
        <w:spacing w:after="0" w:line="240" w:lineRule="auto"/>
        <w:rPr>
          <w:lang w:val="sk-SK"/>
        </w:rPr>
      </w:pPr>
    </w:p>
    <w:p w14:paraId="7B86BC57" w14:textId="77777777" w:rsidR="00674D53" w:rsidRDefault="00674D53" w:rsidP="0010602F">
      <w:pPr>
        <w:spacing w:after="0" w:line="240" w:lineRule="auto"/>
        <w:rPr>
          <w:b/>
          <w:szCs w:val="24"/>
          <w:lang w:val="sk-SK"/>
        </w:rPr>
      </w:pPr>
    </w:p>
    <w:p w14:paraId="7AF45C53" w14:textId="77777777" w:rsidR="00674D53" w:rsidRDefault="00674D53" w:rsidP="0010602F">
      <w:pPr>
        <w:spacing w:after="0" w:line="240" w:lineRule="auto"/>
        <w:rPr>
          <w:b/>
          <w:szCs w:val="24"/>
          <w:lang w:val="sk-SK"/>
        </w:rPr>
      </w:pPr>
    </w:p>
    <w:p w14:paraId="0B86CCC6" w14:textId="77777777" w:rsidR="00674D53" w:rsidRDefault="00674D53" w:rsidP="0010602F">
      <w:pPr>
        <w:spacing w:after="0" w:line="240" w:lineRule="auto"/>
        <w:rPr>
          <w:b/>
          <w:szCs w:val="24"/>
          <w:lang w:val="sk-SK"/>
        </w:rPr>
      </w:pPr>
    </w:p>
    <w:p w14:paraId="4D6A7BB4" w14:textId="77777777" w:rsidR="00674D53" w:rsidRDefault="00674D53" w:rsidP="0010602F">
      <w:pPr>
        <w:spacing w:after="0" w:line="240" w:lineRule="auto"/>
        <w:rPr>
          <w:b/>
          <w:szCs w:val="24"/>
          <w:lang w:val="sk-SK"/>
        </w:rPr>
      </w:pPr>
    </w:p>
    <w:p w14:paraId="091895F1" w14:textId="77777777" w:rsidR="00674D53" w:rsidRDefault="00674D53" w:rsidP="0010602F">
      <w:pPr>
        <w:spacing w:after="0" w:line="240" w:lineRule="auto"/>
        <w:rPr>
          <w:b/>
          <w:szCs w:val="24"/>
          <w:lang w:val="sk-SK"/>
        </w:rPr>
      </w:pPr>
    </w:p>
    <w:p w14:paraId="0F3CE119" w14:textId="77777777" w:rsidR="00674D53" w:rsidRDefault="00674D53" w:rsidP="0010602F">
      <w:pPr>
        <w:spacing w:after="0" w:line="240" w:lineRule="auto"/>
        <w:rPr>
          <w:b/>
          <w:szCs w:val="24"/>
          <w:lang w:val="sk-SK"/>
        </w:rPr>
      </w:pPr>
    </w:p>
    <w:p w14:paraId="2D942572" w14:textId="77777777" w:rsidR="00674D53" w:rsidRDefault="00674D53" w:rsidP="0010602F">
      <w:pPr>
        <w:spacing w:after="0" w:line="240" w:lineRule="auto"/>
        <w:rPr>
          <w:b/>
          <w:szCs w:val="24"/>
          <w:lang w:val="sk-SK"/>
        </w:rPr>
      </w:pPr>
    </w:p>
    <w:p w14:paraId="276D4415" w14:textId="77777777" w:rsidR="00674D53" w:rsidRDefault="00674D53" w:rsidP="0010602F">
      <w:pPr>
        <w:spacing w:after="0" w:line="240" w:lineRule="auto"/>
        <w:rPr>
          <w:b/>
          <w:szCs w:val="24"/>
          <w:lang w:val="sk-SK"/>
        </w:rPr>
      </w:pPr>
    </w:p>
    <w:p w14:paraId="25D99FEA" w14:textId="77777777" w:rsidR="00674D53" w:rsidRDefault="00674D53" w:rsidP="0010602F">
      <w:pPr>
        <w:spacing w:after="0" w:line="240" w:lineRule="auto"/>
        <w:rPr>
          <w:b/>
          <w:szCs w:val="24"/>
          <w:lang w:val="sk-SK"/>
        </w:rPr>
      </w:pPr>
    </w:p>
    <w:p w14:paraId="6E34C809" w14:textId="77777777" w:rsidR="00674D53" w:rsidRDefault="00674D53" w:rsidP="0010602F">
      <w:pPr>
        <w:spacing w:after="0" w:line="240" w:lineRule="auto"/>
        <w:rPr>
          <w:b/>
          <w:szCs w:val="24"/>
          <w:lang w:val="sk-SK"/>
        </w:rPr>
      </w:pPr>
    </w:p>
    <w:p w14:paraId="53943C77" w14:textId="77777777" w:rsidR="0095488A" w:rsidRDefault="0095488A" w:rsidP="0010602F">
      <w:pPr>
        <w:spacing w:after="0" w:line="240" w:lineRule="auto"/>
        <w:rPr>
          <w:b/>
          <w:szCs w:val="24"/>
          <w:lang w:val="sk-SK"/>
        </w:rPr>
      </w:pPr>
    </w:p>
    <w:p w14:paraId="78E07C57" w14:textId="77777777" w:rsidR="0095488A" w:rsidRDefault="0095488A" w:rsidP="0010602F">
      <w:pPr>
        <w:spacing w:after="0" w:line="240" w:lineRule="auto"/>
        <w:rPr>
          <w:b/>
          <w:szCs w:val="24"/>
          <w:lang w:val="sk-SK"/>
        </w:rPr>
      </w:pPr>
    </w:p>
    <w:p w14:paraId="570F1103" w14:textId="77777777" w:rsidR="0095488A" w:rsidRDefault="0095488A" w:rsidP="0010602F">
      <w:pPr>
        <w:spacing w:after="0" w:line="240" w:lineRule="auto"/>
        <w:rPr>
          <w:b/>
          <w:szCs w:val="24"/>
          <w:lang w:val="sk-SK"/>
        </w:rPr>
      </w:pPr>
    </w:p>
    <w:p w14:paraId="780C8038" w14:textId="77777777" w:rsidR="0095488A" w:rsidRDefault="0095488A" w:rsidP="0010602F">
      <w:pPr>
        <w:spacing w:after="0" w:line="240" w:lineRule="auto"/>
        <w:rPr>
          <w:b/>
          <w:szCs w:val="24"/>
          <w:lang w:val="sk-SK"/>
        </w:rPr>
      </w:pPr>
    </w:p>
    <w:p w14:paraId="129FE646" w14:textId="77777777" w:rsidR="0095488A" w:rsidRDefault="0095488A" w:rsidP="0010602F">
      <w:pPr>
        <w:spacing w:after="0" w:line="240" w:lineRule="auto"/>
        <w:rPr>
          <w:b/>
          <w:szCs w:val="24"/>
          <w:lang w:val="sk-SK"/>
        </w:rPr>
      </w:pPr>
    </w:p>
    <w:p w14:paraId="1B51BDB6" w14:textId="77777777" w:rsidR="0095488A" w:rsidRDefault="0095488A" w:rsidP="0010602F">
      <w:pPr>
        <w:spacing w:after="0" w:line="240" w:lineRule="auto"/>
        <w:rPr>
          <w:b/>
          <w:szCs w:val="24"/>
          <w:lang w:val="sk-SK"/>
        </w:rPr>
      </w:pPr>
    </w:p>
    <w:p w14:paraId="29E79E06" w14:textId="77777777" w:rsidR="0095488A" w:rsidRDefault="0095488A" w:rsidP="0010602F">
      <w:pPr>
        <w:spacing w:after="0" w:line="240" w:lineRule="auto"/>
        <w:rPr>
          <w:b/>
          <w:szCs w:val="24"/>
          <w:lang w:val="sk-SK"/>
        </w:rPr>
      </w:pPr>
    </w:p>
    <w:p w14:paraId="35A61AC8" w14:textId="77777777" w:rsidR="0095488A" w:rsidRDefault="0095488A" w:rsidP="0010602F">
      <w:pPr>
        <w:spacing w:after="0" w:line="240" w:lineRule="auto"/>
        <w:rPr>
          <w:b/>
          <w:szCs w:val="24"/>
          <w:lang w:val="sk-SK"/>
        </w:rPr>
      </w:pPr>
    </w:p>
    <w:p w14:paraId="405E32E3" w14:textId="77777777" w:rsidR="0095488A" w:rsidRDefault="0095488A" w:rsidP="0010602F">
      <w:pPr>
        <w:spacing w:after="0" w:line="240" w:lineRule="auto"/>
        <w:rPr>
          <w:b/>
          <w:szCs w:val="24"/>
          <w:lang w:val="sk-SK"/>
        </w:rPr>
      </w:pPr>
    </w:p>
    <w:p w14:paraId="78D30C32" w14:textId="77777777" w:rsidR="0095488A" w:rsidRDefault="0095488A" w:rsidP="0010602F">
      <w:pPr>
        <w:spacing w:after="0" w:line="240" w:lineRule="auto"/>
        <w:rPr>
          <w:b/>
          <w:szCs w:val="24"/>
          <w:lang w:val="sk-SK"/>
        </w:rPr>
      </w:pPr>
    </w:p>
    <w:p w14:paraId="5387E348" w14:textId="77777777" w:rsidR="0095488A" w:rsidRDefault="0095488A" w:rsidP="0010602F">
      <w:pPr>
        <w:spacing w:after="0" w:line="240" w:lineRule="auto"/>
        <w:rPr>
          <w:b/>
          <w:szCs w:val="24"/>
          <w:lang w:val="sk-SK"/>
        </w:rPr>
      </w:pPr>
    </w:p>
    <w:p w14:paraId="1F272A95" w14:textId="77777777" w:rsidR="0095488A" w:rsidRDefault="0095488A" w:rsidP="0010602F">
      <w:pPr>
        <w:spacing w:after="0" w:line="240" w:lineRule="auto"/>
        <w:rPr>
          <w:b/>
          <w:szCs w:val="24"/>
          <w:lang w:val="sk-SK"/>
        </w:rPr>
      </w:pPr>
    </w:p>
    <w:p w14:paraId="79EAE11A" w14:textId="77777777" w:rsidR="00674D53" w:rsidRDefault="00674D53" w:rsidP="0010602F">
      <w:pPr>
        <w:spacing w:after="0" w:line="240" w:lineRule="auto"/>
        <w:rPr>
          <w:b/>
          <w:szCs w:val="24"/>
          <w:lang w:val="sk-SK"/>
        </w:rPr>
      </w:pPr>
    </w:p>
    <w:p w14:paraId="7747B337" w14:textId="77777777" w:rsidR="00B80AF8" w:rsidRDefault="00B80AF8" w:rsidP="0010602F">
      <w:pPr>
        <w:spacing w:after="0" w:line="240" w:lineRule="auto"/>
        <w:rPr>
          <w:b/>
          <w:szCs w:val="24"/>
          <w:lang w:val="sk-SK"/>
        </w:rPr>
      </w:pPr>
    </w:p>
    <w:p w14:paraId="08500EE3" w14:textId="77777777" w:rsidR="0001210B" w:rsidRPr="004D30D7" w:rsidRDefault="0001210B" w:rsidP="0010602F">
      <w:pPr>
        <w:spacing w:after="0" w:line="240" w:lineRule="auto"/>
        <w:rPr>
          <w:b/>
          <w:szCs w:val="24"/>
          <w:lang w:val="sk-SK"/>
        </w:rPr>
      </w:pPr>
      <w:r w:rsidRPr="004D30D7">
        <w:rPr>
          <w:b/>
          <w:szCs w:val="24"/>
          <w:lang w:val="sk-SK"/>
        </w:rPr>
        <w:lastRenderedPageBreak/>
        <w:t>Príloha č. 2 k zmluve o</w:t>
      </w:r>
      <w:r w:rsidR="00FA0369" w:rsidRPr="004D30D7">
        <w:rPr>
          <w:b/>
          <w:szCs w:val="24"/>
          <w:lang w:val="sk-SK"/>
        </w:rPr>
        <w:t> </w:t>
      </w:r>
      <w:r w:rsidRPr="004D30D7">
        <w:rPr>
          <w:b/>
          <w:szCs w:val="24"/>
          <w:lang w:val="sk-SK"/>
        </w:rPr>
        <w:t>dielo</w:t>
      </w:r>
    </w:p>
    <w:p w14:paraId="0257CD92" w14:textId="77777777" w:rsidR="00FA0369" w:rsidRDefault="00FA0369" w:rsidP="0010602F">
      <w:pPr>
        <w:spacing w:after="0" w:line="240" w:lineRule="auto"/>
        <w:rPr>
          <w:b/>
          <w:szCs w:val="24"/>
          <w:lang w:val="sk-SK"/>
        </w:rPr>
      </w:pPr>
    </w:p>
    <w:p w14:paraId="5FAC996C" w14:textId="77777777" w:rsidR="00674D53" w:rsidRPr="004D30D7" w:rsidRDefault="00674D53" w:rsidP="0010602F">
      <w:pPr>
        <w:spacing w:after="0" w:line="240" w:lineRule="auto"/>
        <w:rPr>
          <w:b/>
          <w:szCs w:val="24"/>
          <w:lang w:val="sk-SK"/>
        </w:rPr>
      </w:pPr>
    </w:p>
    <w:p w14:paraId="7D7608DE" w14:textId="77777777" w:rsidR="0001210B" w:rsidRPr="004D30D7" w:rsidRDefault="00FA0369" w:rsidP="007B3001">
      <w:pPr>
        <w:spacing w:after="0" w:line="240" w:lineRule="auto"/>
        <w:jc w:val="center"/>
        <w:rPr>
          <w:b/>
          <w:szCs w:val="24"/>
          <w:lang w:val="sk-SK"/>
        </w:rPr>
      </w:pPr>
      <w:r w:rsidRPr="004D30D7">
        <w:rPr>
          <w:b/>
          <w:szCs w:val="24"/>
          <w:lang w:val="sk-SK"/>
        </w:rPr>
        <w:t>VZOR</w:t>
      </w:r>
    </w:p>
    <w:p w14:paraId="343F1AA6" w14:textId="77777777" w:rsidR="0001210B" w:rsidRPr="004D30D7" w:rsidRDefault="0001210B" w:rsidP="007B3001">
      <w:pPr>
        <w:spacing w:after="0" w:line="240" w:lineRule="auto"/>
        <w:jc w:val="center"/>
        <w:rPr>
          <w:b/>
          <w:szCs w:val="24"/>
          <w:lang w:val="sk-SK"/>
        </w:rPr>
      </w:pPr>
      <w:r w:rsidRPr="004D30D7">
        <w:rPr>
          <w:b/>
          <w:szCs w:val="24"/>
          <w:lang w:val="sk-SK"/>
        </w:rPr>
        <w:t>ZÁPIS O PREVZATÍ</w:t>
      </w:r>
    </w:p>
    <w:p w14:paraId="73EE0F5E" w14:textId="77777777" w:rsidR="0001210B" w:rsidRPr="004D30D7" w:rsidRDefault="0001210B" w:rsidP="007B3001">
      <w:pPr>
        <w:spacing w:after="0" w:line="240" w:lineRule="auto"/>
        <w:jc w:val="center"/>
        <w:rPr>
          <w:b/>
          <w:szCs w:val="24"/>
          <w:lang w:val="sk-SK"/>
        </w:rPr>
      </w:pPr>
      <w:r w:rsidRPr="004D30D7">
        <w:rPr>
          <w:b/>
          <w:szCs w:val="24"/>
          <w:lang w:val="sk-SK"/>
        </w:rPr>
        <w:t xml:space="preserve">dokončených stavebných prác </w:t>
      </w:r>
    </w:p>
    <w:p w14:paraId="0ED08AC7" w14:textId="77777777" w:rsidR="0001210B" w:rsidRPr="004D30D7" w:rsidRDefault="0001210B" w:rsidP="007B3001">
      <w:pPr>
        <w:spacing w:after="0" w:line="240" w:lineRule="auto"/>
        <w:jc w:val="center"/>
        <w:rPr>
          <w:b/>
          <w:szCs w:val="24"/>
          <w:lang w:val="sk-SK"/>
        </w:rPr>
      </w:pPr>
    </w:p>
    <w:p w14:paraId="7168B10F" w14:textId="77777777" w:rsidR="0001210B" w:rsidRPr="004D30D7" w:rsidRDefault="0001210B" w:rsidP="007B3001">
      <w:pPr>
        <w:spacing w:after="0" w:line="240" w:lineRule="auto"/>
        <w:jc w:val="center"/>
        <w:rPr>
          <w:b/>
          <w:szCs w:val="24"/>
          <w:lang w:val="sk-SK"/>
        </w:rPr>
      </w:pPr>
      <w:r w:rsidRPr="004D30D7">
        <w:rPr>
          <w:b/>
          <w:szCs w:val="24"/>
          <w:lang w:val="sk-SK"/>
        </w:rPr>
        <w:t>vyplývajúcich zo zmluvy o dielo zo dňa  (ďalej len „zmluva“)</w:t>
      </w:r>
    </w:p>
    <w:p w14:paraId="585D7233" w14:textId="77777777" w:rsidR="0001210B" w:rsidRPr="004D30D7" w:rsidRDefault="0001210B" w:rsidP="007B3001">
      <w:pPr>
        <w:spacing w:after="0" w:line="240" w:lineRule="auto"/>
        <w:jc w:val="center"/>
        <w:rPr>
          <w:b/>
          <w:szCs w:val="24"/>
          <w:lang w:val="sk-SK"/>
        </w:rPr>
      </w:pPr>
    </w:p>
    <w:p w14:paraId="13F30225" w14:textId="77777777" w:rsidR="0001210B" w:rsidRPr="004D30D7" w:rsidRDefault="0001210B" w:rsidP="007B3001">
      <w:pPr>
        <w:spacing w:after="0" w:line="240" w:lineRule="auto"/>
        <w:jc w:val="both"/>
        <w:rPr>
          <w:b/>
          <w:szCs w:val="24"/>
          <w:lang w:val="sk-SK"/>
        </w:rPr>
      </w:pPr>
    </w:p>
    <w:p w14:paraId="6CA60354" w14:textId="77777777" w:rsidR="0001210B" w:rsidRPr="004D30D7" w:rsidRDefault="0001210B" w:rsidP="007B3001">
      <w:pPr>
        <w:spacing w:after="0" w:line="240" w:lineRule="auto"/>
        <w:jc w:val="both"/>
        <w:rPr>
          <w:b/>
          <w:szCs w:val="24"/>
          <w:lang w:val="sk-SK"/>
        </w:rPr>
      </w:pPr>
    </w:p>
    <w:p w14:paraId="37DAAF11" w14:textId="77777777" w:rsidR="0001210B" w:rsidRPr="004D30D7" w:rsidRDefault="0001210B" w:rsidP="007B3001">
      <w:pPr>
        <w:spacing w:after="0" w:line="240" w:lineRule="auto"/>
        <w:jc w:val="both"/>
        <w:rPr>
          <w:b/>
          <w:szCs w:val="24"/>
          <w:lang w:val="sk-SK"/>
        </w:rPr>
      </w:pPr>
      <w:r w:rsidRPr="004D30D7">
        <w:rPr>
          <w:b/>
          <w:szCs w:val="24"/>
          <w:lang w:val="sk-SK"/>
        </w:rPr>
        <w:t xml:space="preserve">Objednávateľ: </w:t>
      </w:r>
      <w:r w:rsidRPr="004D30D7">
        <w:rPr>
          <w:szCs w:val="24"/>
          <w:lang w:val="sk-SK"/>
        </w:rPr>
        <w:t xml:space="preserve">Ministerstvo pôdohospodárstva a rozvoja vidieka SR, </w:t>
      </w:r>
      <w:proofErr w:type="spellStart"/>
      <w:r w:rsidRPr="004D30D7">
        <w:rPr>
          <w:szCs w:val="24"/>
          <w:lang w:val="sk-SK"/>
        </w:rPr>
        <w:t>Dobrovičova</w:t>
      </w:r>
      <w:proofErr w:type="spellEnd"/>
      <w:r w:rsidRPr="004D30D7">
        <w:rPr>
          <w:szCs w:val="24"/>
          <w:lang w:val="sk-SK"/>
        </w:rPr>
        <w:t xml:space="preserve"> 12, Bratislava, IČO:  00156621</w:t>
      </w:r>
    </w:p>
    <w:p w14:paraId="5B7AFB43" w14:textId="77777777" w:rsidR="0001210B" w:rsidRPr="004D30D7" w:rsidRDefault="0001210B" w:rsidP="007B3001">
      <w:pPr>
        <w:spacing w:after="0" w:line="240" w:lineRule="auto"/>
        <w:jc w:val="both"/>
        <w:rPr>
          <w:szCs w:val="24"/>
          <w:lang w:val="sk-SK"/>
        </w:rPr>
      </w:pPr>
      <w:r w:rsidRPr="004D30D7">
        <w:rPr>
          <w:b/>
          <w:szCs w:val="24"/>
          <w:lang w:val="sk-SK"/>
        </w:rPr>
        <w:t xml:space="preserve">Zastúpený (meno a funkcia): </w:t>
      </w:r>
      <w:r w:rsidRPr="004D30D7">
        <w:rPr>
          <w:b/>
          <w:szCs w:val="24"/>
          <w:lang w:val="sk-SK"/>
        </w:rPr>
        <w:tab/>
      </w:r>
      <w:r w:rsidRPr="004D30D7">
        <w:rPr>
          <w:szCs w:val="24"/>
          <w:lang w:val="sk-SK"/>
        </w:rPr>
        <w:t>Ing. REMŠÍK Peter</w:t>
      </w:r>
    </w:p>
    <w:p w14:paraId="18061C3F" w14:textId="77777777" w:rsidR="0001210B" w:rsidRPr="004D30D7" w:rsidRDefault="0001210B" w:rsidP="007B3001">
      <w:pPr>
        <w:spacing w:after="0" w:line="240" w:lineRule="auto"/>
        <w:jc w:val="both"/>
        <w:rPr>
          <w:szCs w:val="24"/>
          <w:lang w:val="sk-SK"/>
        </w:rPr>
      </w:pPr>
      <w:r w:rsidRPr="004D30D7">
        <w:rPr>
          <w:szCs w:val="24"/>
          <w:lang w:val="sk-SK"/>
        </w:rPr>
        <w:tab/>
      </w:r>
      <w:r w:rsidRPr="004D30D7">
        <w:rPr>
          <w:szCs w:val="24"/>
          <w:lang w:val="sk-SK"/>
        </w:rPr>
        <w:tab/>
      </w:r>
      <w:r w:rsidRPr="004D30D7">
        <w:rPr>
          <w:szCs w:val="24"/>
          <w:lang w:val="sk-SK"/>
        </w:rPr>
        <w:tab/>
        <w:t xml:space="preserve">              riaditeľ odboru hospodárskej správy a služieb                  </w:t>
      </w:r>
    </w:p>
    <w:p w14:paraId="3D766DBC" w14:textId="77777777" w:rsidR="0001210B" w:rsidRPr="004D30D7" w:rsidRDefault="0001210B" w:rsidP="007B3001">
      <w:pPr>
        <w:spacing w:after="0" w:line="240" w:lineRule="auto"/>
        <w:jc w:val="both"/>
        <w:rPr>
          <w:b/>
          <w:szCs w:val="24"/>
          <w:lang w:val="sk-SK"/>
        </w:rPr>
      </w:pPr>
    </w:p>
    <w:p w14:paraId="035C9EC4" w14:textId="77777777" w:rsidR="0001210B" w:rsidRPr="004D30D7" w:rsidRDefault="0001210B" w:rsidP="007B3001">
      <w:pPr>
        <w:spacing w:after="0" w:line="240" w:lineRule="auto"/>
        <w:jc w:val="both"/>
        <w:rPr>
          <w:szCs w:val="24"/>
          <w:lang w:val="sk-SK"/>
        </w:rPr>
      </w:pPr>
      <w:r w:rsidRPr="004D30D7">
        <w:rPr>
          <w:b/>
          <w:szCs w:val="24"/>
          <w:lang w:val="sk-SK"/>
        </w:rPr>
        <w:t xml:space="preserve">Zhotoviteľ (názov, sídlo, IČO): </w:t>
      </w:r>
    </w:p>
    <w:p w14:paraId="13437409" w14:textId="77777777" w:rsidR="0001210B" w:rsidRPr="004D30D7" w:rsidRDefault="0001210B" w:rsidP="007B3001">
      <w:pPr>
        <w:spacing w:after="0" w:line="240" w:lineRule="auto"/>
        <w:jc w:val="both"/>
        <w:rPr>
          <w:b/>
          <w:szCs w:val="24"/>
          <w:lang w:val="sk-SK"/>
        </w:rPr>
      </w:pPr>
      <w:r w:rsidRPr="004D30D7">
        <w:rPr>
          <w:b/>
          <w:szCs w:val="24"/>
          <w:lang w:val="sk-SK"/>
        </w:rPr>
        <w:t xml:space="preserve">Zastúpený (meno a funkcia):   </w:t>
      </w:r>
    </w:p>
    <w:p w14:paraId="1DC744E7" w14:textId="77777777" w:rsidR="0001210B" w:rsidRPr="004D30D7" w:rsidRDefault="0001210B" w:rsidP="007B3001">
      <w:pPr>
        <w:spacing w:after="0" w:line="240" w:lineRule="auto"/>
        <w:jc w:val="both"/>
        <w:rPr>
          <w:b/>
          <w:szCs w:val="24"/>
          <w:lang w:val="sk-SK"/>
        </w:rPr>
      </w:pPr>
    </w:p>
    <w:p w14:paraId="00AB1E46" w14:textId="77777777" w:rsidR="0001210B" w:rsidRPr="004D30D7" w:rsidRDefault="0001210B" w:rsidP="007B3001">
      <w:pPr>
        <w:spacing w:after="0"/>
        <w:jc w:val="both"/>
        <w:rPr>
          <w:szCs w:val="24"/>
          <w:lang w:val="sk-SK"/>
        </w:rPr>
      </w:pPr>
      <w:r w:rsidRPr="004D30D7">
        <w:rPr>
          <w:b/>
          <w:szCs w:val="24"/>
          <w:lang w:val="sk-SK"/>
        </w:rPr>
        <w:t xml:space="preserve">Predmet preberacieho konania: </w:t>
      </w:r>
    </w:p>
    <w:p w14:paraId="3FB51A6D" w14:textId="77777777" w:rsidR="0001210B" w:rsidRPr="004D30D7" w:rsidRDefault="0001210B" w:rsidP="007B3001">
      <w:pPr>
        <w:spacing w:after="0" w:line="240" w:lineRule="auto"/>
        <w:jc w:val="both"/>
        <w:rPr>
          <w:b/>
          <w:szCs w:val="24"/>
          <w:lang w:val="sk-SK"/>
        </w:rPr>
      </w:pPr>
      <w:r w:rsidRPr="004D30D7">
        <w:rPr>
          <w:b/>
          <w:szCs w:val="24"/>
          <w:lang w:val="sk-SK"/>
        </w:rPr>
        <w:t xml:space="preserve">Objekt: Administratívna Budova, </w:t>
      </w:r>
      <w:proofErr w:type="spellStart"/>
      <w:r w:rsidRPr="004D30D7">
        <w:rPr>
          <w:b/>
          <w:szCs w:val="24"/>
          <w:lang w:val="sk-SK"/>
        </w:rPr>
        <w:t>Dobrovičova</w:t>
      </w:r>
      <w:proofErr w:type="spellEnd"/>
      <w:r w:rsidRPr="004D30D7">
        <w:rPr>
          <w:b/>
          <w:szCs w:val="24"/>
          <w:lang w:val="sk-SK"/>
        </w:rPr>
        <w:t xml:space="preserve"> 12, Bratislava</w:t>
      </w:r>
    </w:p>
    <w:p w14:paraId="21C3ADE1" w14:textId="77777777" w:rsidR="0001210B" w:rsidRPr="004D30D7" w:rsidRDefault="0001210B" w:rsidP="007B3001">
      <w:pPr>
        <w:spacing w:after="0" w:line="240" w:lineRule="auto"/>
        <w:jc w:val="both"/>
        <w:rPr>
          <w:b/>
          <w:szCs w:val="24"/>
          <w:lang w:val="sk-SK"/>
        </w:rPr>
      </w:pPr>
      <w:r w:rsidRPr="004D30D7">
        <w:rPr>
          <w:b/>
          <w:szCs w:val="24"/>
          <w:lang w:val="sk-SK"/>
        </w:rPr>
        <w:t>Druh prevzatej práce: Stavebné práce</w:t>
      </w:r>
    </w:p>
    <w:p w14:paraId="6AF24D5A" w14:textId="77777777" w:rsidR="0001210B" w:rsidRPr="004D30D7" w:rsidRDefault="0001210B" w:rsidP="007B3001">
      <w:pPr>
        <w:spacing w:after="0" w:line="240" w:lineRule="auto"/>
        <w:jc w:val="both"/>
        <w:rPr>
          <w:b/>
          <w:szCs w:val="24"/>
          <w:lang w:val="sk-SK"/>
        </w:rPr>
      </w:pPr>
    </w:p>
    <w:p w14:paraId="6C8E73DF" w14:textId="77777777" w:rsidR="0001210B" w:rsidRPr="004D30D7" w:rsidRDefault="0001210B" w:rsidP="007B3001">
      <w:pPr>
        <w:spacing w:after="0" w:line="240" w:lineRule="auto"/>
        <w:jc w:val="both"/>
        <w:rPr>
          <w:szCs w:val="24"/>
          <w:lang w:val="sk-SK"/>
        </w:rPr>
      </w:pPr>
      <w:r w:rsidRPr="004D30D7">
        <w:rPr>
          <w:b/>
          <w:szCs w:val="24"/>
          <w:lang w:val="sk-SK"/>
        </w:rPr>
        <w:t>Číslo zmluvy</w:t>
      </w:r>
      <w:r w:rsidRPr="004D30D7">
        <w:rPr>
          <w:b/>
          <w:szCs w:val="24"/>
          <w:lang w:val="sk-SK"/>
        </w:rPr>
        <w:tab/>
        <w:t xml:space="preserve"> zo dňa: </w:t>
      </w:r>
    </w:p>
    <w:p w14:paraId="30002DB8" w14:textId="77777777" w:rsidR="0001210B" w:rsidRPr="004D30D7" w:rsidRDefault="0001210B" w:rsidP="007B3001">
      <w:pPr>
        <w:spacing w:after="0" w:line="240" w:lineRule="auto"/>
        <w:jc w:val="both"/>
        <w:rPr>
          <w:b/>
          <w:szCs w:val="24"/>
          <w:lang w:val="sk-SK"/>
        </w:rPr>
      </w:pPr>
      <w:r w:rsidRPr="004D30D7">
        <w:rPr>
          <w:b/>
          <w:szCs w:val="24"/>
          <w:lang w:val="sk-SK"/>
        </w:rPr>
        <w:t xml:space="preserve">Termín vykonania prác: </w:t>
      </w:r>
    </w:p>
    <w:p w14:paraId="11E6C17D" w14:textId="77777777" w:rsidR="0001210B" w:rsidRPr="004D30D7" w:rsidRDefault="0001210B" w:rsidP="007B3001">
      <w:pPr>
        <w:spacing w:after="0" w:line="240" w:lineRule="auto"/>
        <w:jc w:val="both"/>
        <w:rPr>
          <w:b/>
          <w:szCs w:val="24"/>
          <w:lang w:val="sk-SK"/>
        </w:rPr>
      </w:pPr>
      <w:r w:rsidRPr="004D30D7">
        <w:rPr>
          <w:b/>
          <w:szCs w:val="24"/>
          <w:lang w:val="sk-SK"/>
        </w:rPr>
        <w:t>Začiatok:</w:t>
      </w:r>
      <w:r w:rsidRPr="004D30D7">
        <w:rPr>
          <w:szCs w:val="24"/>
          <w:lang w:val="sk-SK"/>
        </w:rPr>
        <w:tab/>
      </w:r>
      <w:r w:rsidRPr="004D30D7">
        <w:rPr>
          <w:szCs w:val="24"/>
          <w:lang w:val="sk-SK"/>
        </w:rPr>
        <w:tab/>
      </w:r>
      <w:r w:rsidRPr="004D30D7">
        <w:rPr>
          <w:szCs w:val="24"/>
          <w:lang w:val="sk-SK"/>
        </w:rPr>
        <w:tab/>
      </w:r>
      <w:r w:rsidRPr="004D30D7">
        <w:rPr>
          <w:szCs w:val="24"/>
          <w:lang w:val="sk-SK"/>
        </w:rPr>
        <w:tab/>
      </w:r>
      <w:r w:rsidRPr="004D30D7">
        <w:rPr>
          <w:szCs w:val="24"/>
          <w:lang w:val="sk-SK"/>
        </w:rPr>
        <w:tab/>
      </w:r>
      <w:r w:rsidRPr="004D30D7">
        <w:rPr>
          <w:szCs w:val="24"/>
          <w:lang w:val="sk-SK"/>
        </w:rPr>
        <w:tab/>
      </w:r>
      <w:r w:rsidRPr="004D30D7">
        <w:rPr>
          <w:szCs w:val="24"/>
          <w:lang w:val="sk-SK"/>
        </w:rPr>
        <w:tab/>
      </w:r>
      <w:r w:rsidRPr="004D30D7">
        <w:rPr>
          <w:szCs w:val="24"/>
          <w:lang w:val="sk-SK"/>
        </w:rPr>
        <w:tab/>
      </w:r>
      <w:r w:rsidRPr="004D30D7">
        <w:rPr>
          <w:b/>
          <w:szCs w:val="24"/>
          <w:lang w:val="sk-SK"/>
        </w:rPr>
        <w:t xml:space="preserve">Ukončenie: </w:t>
      </w:r>
    </w:p>
    <w:p w14:paraId="5C99A37D" w14:textId="77777777" w:rsidR="0001210B" w:rsidRPr="004D30D7" w:rsidRDefault="0001210B" w:rsidP="007B3001">
      <w:pPr>
        <w:spacing w:after="0" w:line="240" w:lineRule="auto"/>
        <w:jc w:val="both"/>
        <w:rPr>
          <w:b/>
          <w:szCs w:val="24"/>
          <w:lang w:val="sk-SK"/>
        </w:rPr>
      </w:pPr>
      <w:r w:rsidRPr="004D30D7">
        <w:rPr>
          <w:b/>
          <w:szCs w:val="24"/>
          <w:lang w:val="sk-SK"/>
        </w:rPr>
        <w:t>Preberanie staveniska sa uskutočnilo dňa:</w:t>
      </w:r>
      <w:r w:rsidRPr="004D30D7">
        <w:rPr>
          <w:b/>
          <w:szCs w:val="24"/>
          <w:lang w:val="sk-SK"/>
        </w:rPr>
        <w:tab/>
      </w:r>
      <w:r w:rsidRPr="004D30D7">
        <w:rPr>
          <w:b/>
          <w:szCs w:val="24"/>
          <w:lang w:val="sk-SK"/>
        </w:rPr>
        <w:tab/>
      </w:r>
      <w:r w:rsidRPr="004D30D7">
        <w:rPr>
          <w:b/>
          <w:szCs w:val="24"/>
          <w:lang w:val="sk-SK"/>
        </w:rPr>
        <w:tab/>
      </w:r>
      <w:r w:rsidRPr="004D30D7">
        <w:rPr>
          <w:b/>
          <w:szCs w:val="24"/>
          <w:lang w:val="sk-SK"/>
        </w:rPr>
        <w:tab/>
        <w:t xml:space="preserve">Ukončilo dňa: </w:t>
      </w:r>
    </w:p>
    <w:p w14:paraId="0D21CC67" w14:textId="77777777" w:rsidR="0001210B" w:rsidRPr="004D30D7" w:rsidRDefault="0001210B" w:rsidP="007B3001">
      <w:pPr>
        <w:spacing w:after="0" w:line="240" w:lineRule="auto"/>
        <w:rPr>
          <w:szCs w:val="24"/>
          <w:lang w:val="sk-SK"/>
        </w:rPr>
      </w:pPr>
      <w:r w:rsidRPr="004D30D7">
        <w:rPr>
          <w:b/>
          <w:szCs w:val="24"/>
          <w:lang w:val="sk-SK"/>
        </w:rPr>
        <w:t>Popis preberaných prác:</w:t>
      </w:r>
      <w:r w:rsidRPr="004D30D7">
        <w:rPr>
          <w:szCs w:val="24"/>
          <w:lang w:val="sk-SK"/>
        </w:rPr>
        <w:t xml:space="preserve">  .........................................................................................................................................................</w:t>
      </w:r>
    </w:p>
    <w:p w14:paraId="64AB44A9" w14:textId="77777777" w:rsidR="0001210B" w:rsidRPr="004D30D7" w:rsidRDefault="0001210B" w:rsidP="007B3001">
      <w:pPr>
        <w:spacing w:after="0" w:line="240" w:lineRule="auto"/>
        <w:rPr>
          <w:b/>
          <w:szCs w:val="24"/>
          <w:lang w:val="sk-SK"/>
        </w:rPr>
      </w:pPr>
    </w:p>
    <w:p w14:paraId="1975FEE8" w14:textId="77777777" w:rsidR="0001210B" w:rsidRPr="004D30D7" w:rsidRDefault="0001210B" w:rsidP="007B3001">
      <w:pPr>
        <w:spacing w:after="0" w:line="240" w:lineRule="auto"/>
        <w:rPr>
          <w:b/>
          <w:szCs w:val="24"/>
          <w:lang w:val="sk-SK"/>
        </w:rPr>
      </w:pPr>
      <w:r w:rsidRPr="004D30D7">
        <w:rPr>
          <w:b/>
          <w:szCs w:val="24"/>
          <w:lang w:val="sk-SK"/>
        </w:rPr>
        <w:t>Celkové zhodnotenie vykonaných prác:</w:t>
      </w:r>
    </w:p>
    <w:p w14:paraId="5EC0D941" w14:textId="77777777" w:rsidR="0001210B" w:rsidRPr="004D30D7" w:rsidRDefault="0001210B" w:rsidP="007B3001">
      <w:pPr>
        <w:spacing w:after="0" w:line="240" w:lineRule="auto"/>
        <w:rPr>
          <w:szCs w:val="24"/>
          <w:lang w:val="sk-SK"/>
        </w:rPr>
      </w:pPr>
      <w:r w:rsidRPr="004D30D7">
        <w:rPr>
          <w:szCs w:val="24"/>
          <w:lang w:val="sk-SK"/>
        </w:rPr>
        <w:t>.............................................................................................................................................................</w:t>
      </w:r>
    </w:p>
    <w:p w14:paraId="275B7DB0" w14:textId="77777777" w:rsidR="0001210B" w:rsidRPr="004D30D7" w:rsidRDefault="0001210B" w:rsidP="007B3001">
      <w:pPr>
        <w:spacing w:after="0" w:line="240" w:lineRule="auto"/>
        <w:jc w:val="both"/>
        <w:rPr>
          <w:b/>
          <w:szCs w:val="24"/>
          <w:lang w:val="sk-SK"/>
        </w:rPr>
      </w:pPr>
    </w:p>
    <w:p w14:paraId="7BF19210" w14:textId="77777777" w:rsidR="0001210B" w:rsidRPr="004D30D7" w:rsidRDefault="0001210B" w:rsidP="007B3001">
      <w:pPr>
        <w:spacing w:after="0" w:line="240" w:lineRule="auto"/>
        <w:jc w:val="both"/>
        <w:rPr>
          <w:szCs w:val="24"/>
          <w:lang w:val="sk-SK"/>
        </w:rPr>
      </w:pPr>
      <w:r w:rsidRPr="004D30D7">
        <w:rPr>
          <w:b/>
          <w:szCs w:val="24"/>
          <w:lang w:val="sk-SK"/>
        </w:rPr>
        <w:t>Stanovisko objednávateľa, že odovzdávané práce preberá alebo odmieta prebrať s uvedením dôvodov:</w:t>
      </w:r>
      <w:r w:rsidRPr="004D30D7">
        <w:rPr>
          <w:szCs w:val="24"/>
          <w:lang w:val="sk-SK"/>
        </w:rPr>
        <w:t xml:space="preserve"> ..................................................................................................................................................</w:t>
      </w:r>
    </w:p>
    <w:p w14:paraId="7D7D7ACD" w14:textId="77777777" w:rsidR="0001210B" w:rsidRPr="004D30D7" w:rsidRDefault="0001210B" w:rsidP="007B3001">
      <w:pPr>
        <w:spacing w:after="0" w:line="240" w:lineRule="auto"/>
        <w:rPr>
          <w:szCs w:val="24"/>
          <w:lang w:val="sk-SK"/>
        </w:rPr>
      </w:pPr>
      <w:r w:rsidRPr="004D30D7">
        <w:rPr>
          <w:szCs w:val="24"/>
          <w:lang w:val="sk-SK"/>
        </w:rPr>
        <w:t>....................................................................................................................................................................................................................................................................................................................................</w:t>
      </w:r>
    </w:p>
    <w:p w14:paraId="51DD0894" w14:textId="77777777" w:rsidR="0001210B" w:rsidRPr="004D30D7" w:rsidRDefault="0001210B" w:rsidP="007B3001">
      <w:pPr>
        <w:spacing w:after="0" w:line="240" w:lineRule="auto"/>
        <w:rPr>
          <w:b/>
          <w:szCs w:val="24"/>
          <w:lang w:val="sk-SK"/>
        </w:rPr>
      </w:pPr>
    </w:p>
    <w:p w14:paraId="279EE438" w14:textId="77777777" w:rsidR="0001210B" w:rsidRPr="004D30D7" w:rsidRDefault="0001210B" w:rsidP="007B3001">
      <w:pPr>
        <w:spacing w:after="0" w:line="240" w:lineRule="auto"/>
        <w:rPr>
          <w:b/>
          <w:szCs w:val="24"/>
          <w:lang w:val="sk-SK"/>
        </w:rPr>
      </w:pPr>
      <w:r w:rsidRPr="004D30D7">
        <w:rPr>
          <w:b/>
          <w:szCs w:val="24"/>
          <w:lang w:val="sk-SK"/>
        </w:rPr>
        <w:t xml:space="preserve">Súpis zistených </w:t>
      </w:r>
      <w:proofErr w:type="spellStart"/>
      <w:r w:rsidRPr="004D30D7">
        <w:rPr>
          <w:b/>
          <w:szCs w:val="24"/>
          <w:lang w:val="sk-SK"/>
        </w:rPr>
        <w:t>vad</w:t>
      </w:r>
      <w:proofErr w:type="spellEnd"/>
      <w:r w:rsidRPr="004D30D7">
        <w:rPr>
          <w:b/>
          <w:szCs w:val="24"/>
          <w:lang w:val="sk-SK"/>
        </w:rPr>
        <w:t xml:space="preserve"> a nedorobkov:</w:t>
      </w:r>
    </w:p>
    <w:p w14:paraId="15A5F2A4" w14:textId="77777777" w:rsidR="0001210B" w:rsidRPr="004D30D7" w:rsidRDefault="0001210B" w:rsidP="007B3001">
      <w:pPr>
        <w:spacing w:after="0" w:line="240" w:lineRule="auto"/>
        <w:rPr>
          <w:szCs w:val="24"/>
          <w:lang w:val="sk-SK"/>
        </w:rPr>
      </w:pPr>
      <w:r w:rsidRPr="004D30D7">
        <w:rPr>
          <w:szCs w:val="24"/>
          <w:lang w:val="sk-SK"/>
        </w:rPr>
        <w:t>...................................................................................................................................................................</w:t>
      </w:r>
    </w:p>
    <w:p w14:paraId="1A5A3D32" w14:textId="77777777" w:rsidR="0001210B" w:rsidRPr="004D30D7" w:rsidRDefault="0001210B" w:rsidP="007B3001">
      <w:pPr>
        <w:spacing w:after="0" w:line="240" w:lineRule="auto"/>
        <w:rPr>
          <w:szCs w:val="24"/>
          <w:lang w:val="sk-SK"/>
        </w:rPr>
      </w:pPr>
      <w:r w:rsidRPr="004D30D7">
        <w:rPr>
          <w:szCs w:val="24"/>
          <w:lang w:val="sk-SK"/>
        </w:rPr>
        <w:t>.....................................................................................................................................................................................................................................................................................................................................</w:t>
      </w:r>
    </w:p>
    <w:p w14:paraId="12EA62CF" w14:textId="77777777" w:rsidR="0001210B" w:rsidRPr="004D30D7" w:rsidRDefault="0001210B" w:rsidP="007B3001">
      <w:pPr>
        <w:spacing w:after="0" w:line="240" w:lineRule="auto"/>
        <w:rPr>
          <w:szCs w:val="24"/>
          <w:lang w:val="sk-SK"/>
        </w:rPr>
      </w:pPr>
      <w:r w:rsidRPr="004D30D7">
        <w:rPr>
          <w:b/>
          <w:szCs w:val="24"/>
          <w:lang w:val="sk-SK"/>
        </w:rPr>
        <w:t>a termín ich odstránenia</w:t>
      </w:r>
      <w:r w:rsidRPr="004D30D7">
        <w:rPr>
          <w:szCs w:val="24"/>
          <w:lang w:val="sk-SK"/>
        </w:rPr>
        <w:t>.............................................................................................................................................</w:t>
      </w:r>
    </w:p>
    <w:p w14:paraId="44DD6927" w14:textId="77777777" w:rsidR="0001210B" w:rsidRPr="004D30D7" w:rsidRDefault="0001210B" w:rsidP="007B3001">
      <w:pPr>
        <w:spacing w:after="0" w:line="240" w:lineRule="auto"/>
        <w:rPr>
          <w:b/>
          <w:szCs w:val="24"/>
          <w:lang w:val="sk-SK"/>
        </w:rPr>
      </w:pPr>
    </w:p>
    <w:p w14:paraId="7D17E1B8" w14:textId="77777777" w:rsidR="0001210B" w:rsidRPr="004D30D7" w:rsidRDefault="0001210B" w:rsidP="007B3001">
      <w:pPr>
        <w:spacing w:after="0" w:line="240" w:lineRule="auto"/>
        <w:rPr>
          <w:b/>
          <w:szCs w:val="24"/>
          <w:lang w:val="sk-SK"/>
        </w:rPr>
      </w:pPr>
    </w:p>
    <w:p w14:paraId="183B46E8" w14:textId="77777777" w:rsidR="0001210B" w:rsidRPr="004D30D7" w:rsidRDefault="0001210B" w:rsidP="007B3001">
      <w:pPr>
        <w:spacing w:after="0" w:line="240" w:lineRule="auto"/>
        <w:rPr>
          <w:szCs w:val="24"/>
          <w:lang w:val="sk-SK"/>
        </w:rPr>
      </w:pPr>
      <w:r w:rsidRPr="004D30D7">
        <w:rPr>
          <w:b/>
          <w:szCs w:val="24"/>
          <w:lang w:val="sk-SK"/>
        </w:rPr>
        <w:lastRenderedPageBreak/>
        <w:t>Ostatné práva a plnenia, ktoré dodávateľ a odberateľ majú voči sebe (nezaplatené faktúry a pod.):</w:t>
      </w:r>
      <w:r w:rsidRPr="004D30D7">
        <w:rPr>
          <w:szCs w:val="24"/>
          <w:lang w:val="sk-SK"/>
        </w:rPr>
        <w:t xml:space="preserve"> </w:t>
      </w:r>
    </w:p>
    <w:p w14:paraId="351BFDE3" w14:textId="77777777" w:rsidR="0001210B" w:rsidRPr="004D30D7" w:rsidRDefault="0001210B" w:rsidP="007B3001">
      <w:pPr>
        <w:spacing w:after="0" w:line="240" w:lineRule="auto"/>
        <w:rPr>
          <w:szCs w:val="24"/>
          <w:lang w:val="sk-SK"/>
        </w:rPr>
      </w:pPr>
      <w:r w:rsidRPr="004D30D7">
        <w:rPr>
          <w:szCs w:val="24"/>
          <w:lang w:val="sk-SK"/>
        </w:rPr>
        <w:t>...................................................................................................................................................................</w:t>
      </w:r>
    </w:p>
    <w:p w14:paraId="0DE7AB82" w14:textId="77777777" w:rsidR="0001210B" w:rsidRPr="004D30D7" w:rsidRDefault="0001210B" w:rsidP="007B3001">
      <w:pPr>
        <w:spacing w:after="0" w:line="240" w:lineRule="auto"/>
        <w:rPr>
          <w:szCs w:val="24"/>
          <w:lang w:val="sk-SK"/>
        </w:rPr>
      </w:pPr>
      <w:r w:rsidRPr="004D30D7">
        <w:rPr>
          <w:szCs w:val="24"/>
          <w:lang w:val="sk-SK"/>
        </w:rPr>
        <w:t>..................................................................................................................................................................</w:t>
      </w:r>
    </w:p>
    <w:p w14:paraId="0BAB5CFE" w14:textId="77777777" w:rsidR="0001210B" w:rsidRPr="004D30D7" w:rsidRDefault="0001210B" w:rsidP="007B3001">
      <w:pPr>
        <w:spacing w:after="0" w:line="240" w:lineRule="auto"/>
        <w:rPr>
          <w:szCs w:val="24"/>
          <w:lang w:val="sk-SK"/>
        </w:rPr>
      </w:pPr>
      <w:r w:rsidRPr="004D30D7">
        <w:rPr>
          <w:szCs w:val="24"/>
          <w:lang w:val="sk-SK"/>
        </w:rPr>
        <w:t>...................................................................................................................................................................</w:t>
      </w:r>
    </w:p>
    <w:p w14:paraId="481B29AE" w14:textId="77777777" w:rsidR="0001210B" w:rsidRPr="004D30D7" w:rsidRDefault="0001210B" w:rsidP="007B3001">
      <w:pPr>
        <w:spacing w:after="0" w:line="240" w:lineRule="auto"/>
        <w:rPr>
          <w:b/>
          <w:szCs w:val="24"/>
          <w:lang w:val="sk-SK"/>
        </w:rPr>
      </w:pPr>
    </w:p>
    <w:p w14:paraId="551AD4E5" w14:textId="77777777" w:rsidR="0001210B" w:rsidRPr="004D30D7" w:rsidRDefault="0001210B" w:rsidP="007B3001">
      <w:pPr>
        <w:spacing w:after="0" w:line="240" w:lineRule="auto"/>
        <w:rPr>
          <w:b/>
          <w:szCs w:val="24"/>
          <w:lang w:val="sk-SK"/>
        </w:rPr>
      </w:pPr>
      <w:r w:rsidRPr="004D30D7">
        <w:rPr>
          <w:lang w:val="sk-SK"/>
        </w:rPr>
        <w:t>vonkajších obvodových stien v AB MPRV SR z ulíc Bezručova a </w:t>
      </w:r>
      <w:proofErr w:type="spellStart"/>
      <w:r w:rsidRPr="004D30D7">
        <w:rPr>
          <w:lang w:val="sk-SK"/>
        </w:rPr>
        <w:t>Dobrovičova</w:t>
      </w:r>
      <w:proofErr w:type="spellEnd"/>
      <w:r w:rsidRPr="004D30D7">
        <w:rPr>
          <w:lang w:val="sk-SK"/>
        </w:rPr>
        <w:t xml:space="preserve">   </w:t>
      </w:r>
    </w:p>
    <w:p w14:paraId="0166497C" w14:textId="77777777" w:rsidR="0001210B" w:rsidRPr="004D30D7" w:rsidRDefault="0001210B" w:rsidP="007B3001">
      <w:pPr>
        <w:spacing w:after="0" w:line="240" w:lineRule="auto"/>
        <w:rPr>
          <w:szCs w:val="24"/>
          <w:lang w:val="sk-SK"/>
        </w:rPr>
      </w:pPr>
      <w:r w:rsidRPr="004D30D7">
        <w:rPr>
          <w:b/>
          <w:szCs w:val="24"/>
          <w:lang w:val="sk-SK"/>
        </w:rPr>
        <w:t>Súpis príloh k zápisu:</w:t>
      </w:r>
      <w:r w:rsidRPr="004D30D7">
        <w:rPr>
          <w:szCs w:val="24"/>
          <w:lang w:val="sk-SK"/>
        </w:rPr>
        <w:t xml:space="preserve"> </w:t>
      </w:r>
    </w:p>
    <w:p w14:paraId="4C1DC9ED" w14:textId="77777777" w:rsidR="0001210B" w:rsidRPr="004D30D7" w:rsidRDefault="0001210B" w:rsidP="007B3001">
      <w:pPr>
        <w:spacing w:after="0" w:line="240" w:lineRule="auto"/>
        <w:rPr>
          <w:szCs w:val="24"/>
          <w:lang w:val="sk-SK"/>
        </w:rPr>
      </w:pPr>
    </w:p>
    <w:p w14:paraId="2DD86590" w14:textId="77777777" w:rsidR="0001210B" w:rsidRPr="004D30D7" w:rsidRDefault="0001210B" w:rsidP="007F7B32">
      <w:pPr>
        <w:pStyle w:val="Odsekzoznamu"/>
        <w:numPr>
          <w:ilvl w:val="0"/>
          <w:numId w:val="19"/>
        </w:numPr>
        <w:spacing w:after="0" w:line="240" w:lineRule="auto"/>
        <w:rPr>
          <w:color w:val="000000"/>
          <w:szCs w:val="24"/>
          <w:lang w:val="sk-SK"/>
        </w:rPr>
      </w:pPr>
      <w:r w:rsidRPr="004D30D7">
        <w:rPr>
          <w:lang w:val="sk-SK"/>
        </w:rPr>
        <w:t>súpis vykonaných prác zhotoviteľom</w:t>
      </w:r>
    </w:p>
    <w:p w14:paraId="61BD09CC" w14:textId="77777777" w:rsidR="0001210B" w:rsidRPr="004D30D7" w:rsidRDefault="0001210B" w:rsidP="007F7B32">
      <w:pPr>
        <w:pStyle w:val="Odsekzoznamu"/>
        <w:numPr>
          <w:ilvl w:val="0"/>
          <w:numId w:val="19"/>
        </w:numPr>
        <w:spacing w:after="0" w:line="240" w:lineRule="auto"/>
        <w:rPr>
          <w:color w:val="000000"/>
          <w:szCs w:val="24"/>
          <w:lang w:val="sk-SK"/>
        </w:rPr>
      </w:pPr>
      <w:r w:rsidRPr="004D30D7">
        <w:rPr>
          <w:color w:val="000000"/>
          <w:szCs w:val="24"/>
          <w:lang w:val="sk-SK"/>
        </w:rPr>
        <w:t xml:space="preserve">doklady o nakladaní s odpadmi v zmysle zákona č. 79/2015 </w:t>
      </w:r>
      <w:proofErr w:type="spellStart"/>
      <w:r w:rsidRPr="004D30D7">
        <w:rPr>
          <w:color w:val="000000"/>
          <w:szCs w:val="24"/>
          <w:lang w:val="sk-SK"/>
        </w:rPr>
        <w:t>Z.z</w:t>
      </w:r>
      <w:proofErr w:type="spellEnd"/>
      <w:r w:rsidRPr="004D30D7">
        <w:rPr>
          <w:color w:val="000000"/>
          <w:szCs w:val="24"/>
          <w:lang w:val="sk-SK"/>
        </w:rPr>
        <w:t xml:space="preserve"> o odpadoch v znení neskorších predpisov</w:t>
      </w:r>
    </w:p>
    <w:p w14:paraId="2C2DB1B3" w14:textId="77777777" w:rsidR="0001210B" w:rsidRPr="004D30D7" w:rsidRDefault="0001210B" w:rsidP="007B3001">
      <w:pPr>
        <w:spacing w:after="0" w:line="240" w:lineRule="auto"/>
        <w:rPr>
          <w:color w:val="000000"/>
          <w:szCs w:val="24"/>
          <w:lang w:val="sk-SK"/>
        </w:rPr>
      </w:pPr>
    </w:p>
    <w:p w14:paraId="7006EAA7" w14:textId="77777777" w:rsidR="0001210B" w:rsidRPr="004D30D7" w:rsidRDefault="0001210B" w:rsidP="007B3001">
      <w:pPr>
        <w:spacing w:after="0" w:line="240" w:lineRule="auto"/>
        <w:rPr>
          <w:color w:val="000000"/>
          <w:szCs w:val="24"/>
          <w:lang w:val="sk-SK"/>
        </w:rPr>
      </w:pPr>
    </w:p>
    <w:p w14:paraId="54650593" w14:textId="77777777" w:rsidR="0001210B" w:rsidRPr="004D30D7" w:rsidRDefault="0001210B" w:rsidP="007B3001">
      <w:pPr>
        <w:spacing w:after="0" w:line="240" w:lineRule="auto"/>
        <w:rPr>
          <w:szCs w:val="24"/>
          <w:lang w:val="sk-SK"/>
        </w:rPr>
      </w:pPr>
    </w:p>
    <w:p w14:paraId="4293AA73" w14:textId="77777777" w:rsidR="0001210B" w:rsidRPr="004D30D7" w:rsidRDefault="0001210B" w:rsidP="007B3001">
      <w:pPr>
        <w:spacing w:after="0" w:line="240" w:lineRule="auto"/>
        <w:rPr>
          <w:b/>
          <w:szCs w:val="24"/>
          <w:lang w:val="sk-SK"/>
        </w:rPr>
      </w:pPr>
      <w:r w:rsidRPr="004D30D7">
        <w:rPr>
          <w:b/>
          <w:szCs w:val="24"/>
          <w:lang w:val="sk-SK"/>
        </w:rPr>
        <w:t>Súpis dodatočných prác, ktoré nie sú v obsiahnuté v zmluve alebo v dodatku k zmluve:</w:t>
      </w:r>
    </w:p>
    <w:p w14:paraId="35FED3A5" w14:textId="77777777" w:rsidR="0001210B" w:rsidRPr="004D30D7" w:rsidRDefault="0001210B" w:rsidP="007B3001">
      <w:pPr>
        <w:spacing w:after="0" w:line="240" w:lineRule="auto"/>
        <w:rPr>
          <w:szCs w:val="24"/>
          <w:lang w:val="sk-SK"/>
        </w:rPr>
      </w:pPr>
      <w:r w:rsidRPr="004D30D7">
        <w:rPr>
          <w:szCs w:val="24"/>
          <w:lang w:val="sk-SK"/>
        </w:rPr>
        <w:t>..............................................................................................................................................................</w:t>
      </w:r>
    </w:p>
    <w:p w14:paraId="0C0A40EE" w14:textId="77777777" w:rsidR="0001210B" w:rsidRPr="004D30D7" w:rsidRDefault="0001210B" w:rsidP="007B3001">
      <w:pPr>
        <w:spacing w:after="0" w:line="240" w:lineRule="auto"/>
        <w:rPr>
          <w:szCs w:val="24"/>
          <w:lang w:val="sk-SK"/>
        </w:rPr>
      </w:pPr>
      <w:r w:rsidRPr="004D30D7">
        <w:rPr>
          <w:szCs w:val="24"/>
          <w:lang w:val="sk-SK"/>
        </w:rPr>
        <w:t>.............................................................................................................................................................. ..............................................................................................................................................................</w:t>
      </w:r>
    </w:p>
    <w:p w14:paraId="006991BA" w14:textId="77777777" w:rsidR="0001210B" w:rsidRPr="004D30D7" w:rsidRDefault="0001210B" w:rsidP="007B3001">
      <w:pPr>
        <w:spacing w:after="0" w:line="240" w:lineRule="auto"/>
        <w:rPr>
          <w:b/>
          <w:szCs w:val="24"/>
          <w:lang w:val="sk-SK"/>
        </w:rPr>
      </w:pPr>
    </w:p>
    <w:p w14:paraId="6D0846F0" w14:textId="77777777" w:rsidR="0001210B" w:rsidRPr="004D30D7" w:rsidRDefault="0001210B" w:rsidP="007B3001">
      <w:pPr>
        <w:spacing w:after="0" w:line="240" w:lineRule="auto"/>
        <w:rPr>
          <w:b/>
          <w:szCs w:val="24"/>
          <w:lang w:val="sk-SK"/>
        </w:rPr>
      </w:pPr>
      <w:r w:rsidRPr="004D30D7">
        <w:rPr>
          <w:b/>
          <w:szCs w:val="24"/>
          <w:lang w:val="sk-SK"/>
        </w:rPr>
        <w:t>Preberacie konanie ukončené a zápis podpísaný:</w:t>
      </w:r>
    </w:p>
    <w:p w14:paraId="71965222" w14:textId="77777777" w:rsidR="0001210B" w:rsidRPr="004D30D7" w:rsidRDefault="0001210B" w:rsidP="007B3001">
      <w:pPr>
        <w:spacing w:after="0" w:line="240" w:lineRule="auto"/>
        <w:rPr>
          <w:szCs w:val="24"/>
          <w:lang w:val="sk-SK"/>
        </w:rPr>
      </w:pPr>
      <w:r w:rsidRPr="004D30D7">
        <w:rPr>
          <w:szCs w:val="24"/>
          <w:lang w:val="sk-SK"/>
        </w:rPr>
        <w:t xml:space="preserve">v Bratislave, dňa: </w:t>
      </w:r>
    </w:p>
    <w:p w14:paraId="2ED9CEA0" w14:textId="77777777" w:rsidR="0001210B" w:rsidRPr="004D30D7" w:rsidRDefault="0001210B" w:rsidP="007B3001">
      <w:pPr>
        <w:spacing w:after="0" w:line="240" w:lineRule="auto"/>
        <w:rPr>
          <w:szCs w:val="24"/>
          <w:lang w:val="sk-SK"/>
        </w:rPr>
      </w:pPr>
    </w:p>
    <w:p w14:paraId="74D895BB" w14:textId="77777777" w:rsidR="0001210B" w:rsidRPr="004D30D7" w:rsidRDefault="0001210B" w:rsidP="00A010F4">
      <w:pPr>
        <w:rPr>
          <w:lang w:val="sk-SK"/>
        </w:rPr>
      </w:pPr>
      <w:r w:rsidRPr="004D30D7">
        <w:rPr>
          <w:lang w:val="sk-SK"/>
        </w:rPr>
        <w:t>Tento Zápis o prevzatí dokončených stavebných prác je podkladom pre fakturáciu v súlade so zmluvou.</w:t>
      </w:r>
    </w:p>
    <w:p w14:paraId="33F51D52" w14:textId="77777777" w:rsidR="0001210B" w:rsidRPr="004D30D7" w:rsidRDefault="0001210B" w:rsidP="007B3001">
      <w:pPr>
        <w:spacing w:after="0" w:line="240" w:lineRule="auto"/>
        <w:rPr>
          <w:szCs w:val="24"/>
          <w:lang w:val="sk-SK"/>
        </w:rPr>
      </w:pPr>
    </w:p>
    <w:p w14:paraId="5D72AC54" w14:textId="77777777" w:rsidR="0001210B" w:rsidRPr="004D30D7" w:rsidRDefault="0001210B" w:rsidP="007B3001">
      <w:pPr>
        <w:spacing w:after="0" w:line="240" w:lineRule="auto"/>
        <w:rPr>
          <w:szCs w:val="24"/>
          <w:lang w:val="sk-SK"/>
        </w:rPr>
      </w:pPr>
    </w:p>
    <w:p w14:paraId="1349EEAE" w14:textId="77777777" w:rsidR="0001210B" w:rsidRPr="004D30D7" w:rsidRDefault="0001210B" w:rsidP="007B3001">
      <w:pPr>
        <w:spacing w:after="0" w:line="240" w:lineRule="auto"/>
        <w:rPr>
          <w:b/>
          <w:szCs w:val="24"/>
          <w:lang w:val="sk-SK"/>
        </w:rPr>
      </w:pPr>
      <w:r w:rsidRPr="004D30D7">
        <w:rPr>
          <w:b/>
          <w:szCs w:val="24"/>
          <w:lang w:val="sk-SK"/>
        </w:rPr>
        <w:t>Podpis zástupcov zhotoviteľa a  objednávateľa:</w:t>
      </w:r>
    </w:p>
    <w:p w14:paraId="16564CB9" w14:textId="77777777" w:rsidR="0001210B" w:rsidRPr="004D30D7" w:rsidRDefault="0001210B" w:rsidP="007B3001">
      <w:pPr>
        <w:spacing w:after="0" w:line="240" w:lineRule="auto"/>
        <w:rPr>
          <w:b/>
          <w:szCs w:val="24"/>
          <w:lang w:val="sk-SK"/>
        </w:rPr>
      </w:pPr>
    </w:p>
    <w:p w14:paraId="07CA21F0" w14:textId="77777777" w:rsidR="0001210B" w:rsidRPr="004D30D7" w:rsidRDefault="0001210B" w:rsidP="007B3001">
      <w:pPr>
        <w:spacing w:after="0" w:line="240" w:lineRule="auto"/>
        <w:rPr>
          <w:b/>
          <w:szCs w:val="24"/>
          <w:lang w:val="sk-SK"/>
        </w:rPr>
      </w:pPr>
    </w:p>
    <w:p w14:paraId="7084A7A9" w14:textId="77777777" w:rsidR="0001210B" w:rsidRPr="004D30D7" w:rsidRDefault="0001210B" w:rsidP="007B3001">
      <w:pPr>
        <w:spacing w:after="0" w:line="240" w:lineRule="auto"/>
        <w:rPr>
          <w:b/>
          <w:szCs w:val="24"/>
          <w:lang w:val="sk-SK"/>
        </w:rPr>
      </w:pPr>
    </w:p>
    <w:p w14:paraId="2C20F66E" w14:textId="77777777" w:rsidR="0001210B" w:rsidRPr="004D30D7" w:rsidRDefault="0001210B" w:rsidP="007B3001">
      <w:pPr>
        <w:spacing w:after="0" w:line="240" w:lineRule="auto"/>
        <w:rPr>
          <w:b/>
          <w:szCs w:val="24"/>
          <w:lang w:val="sk-SK"/>
        </w:rPr>
      </w:pPr>
    </w:p>
    <w:p w14:paraId="079AB381" w14:textId="77777777" w:rsidR="0001210B" w:rsidRPr="004D30D7" w:rsidRDefault="0001210B" w:rsidP="007B3001">
      <w:pPr>
        <w:spacing w:after="0" w:line="240" w:lineRule="auto"/>
        <w:rPr>
          <w:b/>
          <w:szCs w:val="24"/>
          <w:lang w:val="sk-SK"/>
        </w:rPr>
      </w:pPr>
    </w:p>
    <w:p w14:paraId="54E511A9" w14:textId="77777777" w:rsidR="0001210B" w:rsidRPr="004D30D7" w:rsidRDefault="0001210B" w:rsidP="007B3001">
      <w:pPr>
        <w:spacing w:after="0" w:line="240" w:lineRule="auto"/>
        <w:rPr>
          <w:b/>
          <w:szCs w:val="24"/>
          <w:lang w:val="sk-SK"/>
        </w:rPr>
      </w:pPr>
    </w:p>
    <w:p w14:paraId="72E36A44" w14:textId="77777777" w:rsidR="0001210B" w:rsidRPr="004D30D7" w:rsidRDefault="0001210B" w:rsidP="007B3001">
      <w:pPr>
        <w:spacing w:after="0" w:line="240" w:lineRule="auto"/>
        <w:rPr>
          <w:szCs w:val="24"/>
          <w:lang w:val="sk-SK"/>
        </w:rPr>
      </w:pPr>
      <w:r w:rsidRPr="004D30D7">
        <w:rPr>
          <w:szCs w:val="24"/>
          <w:lang w:val="sk-SK"/>
        </w:rPr>
        <w:t xml:space="preserve">Zástupca zhotoviteľa: </w:t>
      </w:r>
      <w:r w:rsidRPr="004D30D7">
        <w:rPr>
          <w:szCs w:val="24"/>
          <w:lang w:val="sk-SK"/>
        </w:rPr>
        <w:tab/>
      </w:r>
      <w:r w:rsidRPr="004D30D7">
        <w:rPr>
          <w:szCs w:val="24"/>
          <w:lang w:val="sk-SK"/>
        </w:rPr>
        <w:tab/>
      </w:r>
      <w:r w:rsidRPr="004D30D7">
        <w:rPr>
          <w:szCs w:val="24"/>
          <w:lang w:val="sk-SK"/>
        </w:rPr>
        <w:tab/>
      </w:r>
      <w:r w:rsidRPr="004D30D7">
        <w:rPr>
          <w:szCs w:val="24"/>
          <w:lang w:val="sk-SK"/>
        </w:rPr>
        <w:tab/>
      </w:r>
      <w:r w:rsidRPr="004D30D7">
        <w:rPr>
          <w:szCs w:val="24"/>
          <w:lang w:val="sk-SK"/>
        </w:rPr>
        <w:tab/>
        <w:t xml:space="preserve"> </w:t>
      </w:r>
      <w:r w:rsidRPr="004D30D7">
        <w:rPr>
          <w:szCs w:val="24"/>
          <w:lang w:val="sk-SK"/>
        </w:rPr>
        <w:tab/>
        <w:t>Zástupca objednávateľa:</w:t>
      </w:r>
    </w:p>
    <w:p w14:paraId="1970A5CC" w14:textId="77777777" w:rsidR="0001210B" w:rsidRPr="004D30D7" w:rsidRDefault="0001210B" w:rsidP="007B3001">
      <w:pPr>
        <w:spacing w:after="0" w:line="240" w:lineRule="auto"/>
        <w:rPr>
          <w:szCs w:val="24"/>
          <w:lang w:val="sk-SK"/>
        </w:rPr>
      </w:pPr>
    </w:p>
    <w:p w14:paraId="11953697" w14:textId="77777777" w:rsidR="0001210B" w:rsidRPr="004D30D7" w:rsidRDefault="0001210B" w:rsidP="007B3001">
      <w:pPr>
        <w:spacing w:after="0" w:line="240" w:lineRule="auto"/>
        <w:rPr>
          <w:szCs w:val="24"/>
          <w:lang w:val="sk-SK"/>
        </w:rPr>
      </w:pPr>
      <w:r w:rsidRPr="004D30D7">
        <w:rPr>
          <w:szCs w:val="24"/>
          <w:lang w:val="sk-SK"/>
        </w:rPr>
        <w:t xml:space="preserve">..................................         </w:t>
      </w:r>
      <w:r w:rsidRPr="004D30D7">
        <w:rPr>
          <w:szCs w:val="24"/>
          <w:lang w:val="sk-SK"/>
        </w:rPr>
        <w:tab/>
      </w:r>
      <w:r w:rsidRPr="004D30D7">
        <w:rPr>
          <w:szCs w:val="24"/>
          <w:lang w:val="sk-SK"/>
        </w:rPr>
        <w:tab/>
      </w:r>
      <w:r w:rsidRPr="004D30D7">
        <w:rPr>
          <w:szCs w:val="24"/>
          <w:lang w:val="sk-SK"/>
        </w:rPr>
        <w:tab/>
        <w:t xml:space="preserve"> </w:t>
      </w:r>
      <w:r w:rsidRPr="004D30D7">
        <w:rPr>
          <w:szCs w:val="24"/>
          <w:lang w:val="sk-SK"/>
        </w:rPr>
        <w:tab/>
        <w:t xml:space="preserve">   </w:t>
      </w:r>
      <w:r w:rsidRPr="004D30D7">
        <w:rPr>
          <w:szCs w:val="24"/>
          <w:lang w:val="sk-SK"/>
        </w:rPr>
        <w:tab/>
        <w:t xml:space="preserve">  ..................................      </w:t>
      </w:r>
    </w:p>
    <w:p w14:paraId="245BEA2B" w14:textId="77777777" w:rsidR="0001210B" w:rsidRPr="004D30D7" w:rsidRDefault="0001210B" w:rsidP="007B3001">
      <w:pPr>
        <w:spacing w:after="0" w:line="240" w:lineRule="auto"/>
        <w:rPr>
          <w:szCs w:val="24"/>
          <w:lang w:val="sk-SK"/>
        </w:rPr>
      </w:pPr>
      <w:r w:rsidRPr="004D30D7">
        <w:rPr>
          <w:szCs w:val="24"/>
          <w:lang w:val="sk-SK"/>
        </w:rPr>
        <w:t xml:space="preserve">   </w:t>
      </w:r>
    </w:p>
    <w:p w14:paraId="753326A5" w14:textId="77777777" w:rsidR="0001210B" w:rsidRPr="004D30D7" w:rsidRDefault="0001210B" w:rsidP="0059163B">
      <w:pPr>
        <w:pStyle w:val="Odsekzoznamu"/>
        <w:spacing w:after="0" w:line="239" w:lineRule="auto"/>
        <w:ind w:left="360" w:right="425"/>
        <w:jc w:val="both"/>
        <w:rPr>
          <w:lang w:val="sk-SK"/>
        </w:rPr>
      </w:pPr>
    </w:p>
    <w:p w14:paraId="465E7C88" w14:textId="77777777" w:rsidR="0001210B" w:rsidRPr="004D30D7" w:rsidRDefault="0001210B" w:rsidP="0059163B">
      <w:pPr>
        <w:pStyle w:val="Odsekzoznamu"/>
        <w:spacing w:after="0" w:line="239" w:lineRule="auto"/>
        <w:ind w:left="360" w:right="425"/>
        <w:jc w:val="both"/>
        <w:rPr>
          <w:lang w:val="sk-SK"/>
        </w:rPr>
      </w:pPr>
    </w:p>
    <w:p w14:paraId="31DC3929" w14:textId="77777777" w:rsidR="0001210B" w:rsidRPr="004D30D7" w:rsidRDefault="0001210B" w:rsidP="0059163B">
      <w:pPr>
        <w:pStyle w:val="Odsekzoznamu"/>
        <w:spacing w:after="0" w:line="239" w:lineRule="auto"/>
        <w:ind w:left="360" w:right="425"/>
        <w:jc w:val="both"/>
        <w:rPr>
          <w:lang w:val="sk-SK"/>
        </w:rPr>
      </w:pPr>
    </w:p>
    <w:p w14:paraId="6889A5DF" w14:textId="77777777" w:rsidR="0001210B" w:rsidRPr="004D30D7" w:rsidRDefault="0001210B" w:rsidP="0059163B">
      <w:pPr>
        <w:pStyle w:val="Odsekzoznamu"/>
        <w:spacing w:after="0" w:line="239" w:lineRule="auto"/>
        <w:ind w:left="360" w:right="425"/>
        <w:jc w:val="both"/>
        <w:rPr>
          <w:lang w:val="sk-SK"/>
        </w:rPr>
      </w:pPr>
    </w:p>
    <w:p w14:paraId="03AD3CE6" w14:textId="77777777" w:rsidR="0001210B" w:rsidRPr="004D30D7" w:rsidRDefault="0001210B" w:rsidP="0059163B">
      <w:pPr>
        <w:pStyle w:val="Odsekzoznamu"/>
        <w:spacing w:after="0" w:line="239" w:lineRule="auto"/>
        <w:ind w:left="360" w:right="425"/>
        <w:jc w:val="both"/>
        <w:rPr>
          <w:lang w:val="sk-SK"/>
        </w:rPr>
      </w:pPr>
    </w:p>
    <w:p w14:paraId="2805F1B6" w14:textId="77777777" w:rsidR="0001210B" w:rsidRPr="004D30D7" w:rsidRDefault="0001210B" w:rsidP="0059163B">
      <w:pPr>
        <w:pStyle w:val="Odsekzoznamu"/>
        <w:spacing w:after="0" w:line="239" w:lineRule="auto"/>
        <w:ind w:left="360" w:right="425"/>
        <w:jc w:val="both"/>
        <w:rPr>
          <w:lang w:val="sk-SK"/>
        </w:rPr>
      </w:pPr>
    </w:p>
    <w:p w14:paraId="4DB7A25C" w14:textId="77777777" w:rsidR="00AE3FA0" w:rsidRPr="004D30D7" w:rsidRDefault="00AE3FA0" w:rsidP="0059163B">
      <w:pPr>
        <w:pStyle w:val="Odsekzoznamu"/>
        <w:spacing w:after="0" w:line="239" w:lineRule="auto"/>
        <w:ind w:left="360" w:right="425"/>
        <w:jc w:val="both"/>
        <w:rPr>
          <w:lang w:val="sk-SK"/>
        </w:rPr>
      </w:pPr>
    </w:p>
    <w:p w14:paraId="6AD29D8D" w14:textId="5E03BCE4" w:rsidR="007F2F4F" w:rsidRDefault="007F2F4F" w:rsidP="007F2F4F">
      <w:pPr>
        <w:spacing w:after="0" w:line="240" w:lineRule="auto"/>
        <w:rPr>
          <w:lang w:val="sk-SK"/>
        </w:rPr>
      </w:pPr>
    </w:p>
    <w:p w14:paraId="2CF316B8" w14:textId="77777777" w:rsidR="007F2F4F" w:rsidRDefault="007F2F4F" w:rsidP="00D3222D">
      <w:pPr>
        <w:spacing w:after="0" w:line="239" w:lineRule="auto"/>
        <w:ind w:right="425"/>
        <w:jc w:val="both"/>
        <w:rPr>
          <w:lang w:val="sk-SK"/>
        </w:rPr>
      </w:pPr>
    </w:p>
    <w:p w14:paraId="3064E3CA" w14:textId="3A3FA8B4" w:rsidR="0001210B" w:rsidRPr="00D3222D" w:rsidRDefault="007F2F4F" w:rsidP="00D3222D">
      <w:pPr>
        <w:spacing w:after="0" w:line="239" w:lineRule="auto"/>
        <w:ind w:right="425"/>
        <w:jc w:val="both"/>
        <w:rPr>
          <w:b/>
          <w:lang w:val="sk-SK"/>
        </w:rPr>
      </w:pPr>
      <w:r>
        <w:rPr>
          <w:b/>
          <w:bCs/>
          <w:iCs/>
          <w:lang w:val="sk-SK"/>
        </w:rPr>
        <w:lastRenderedPageBreak/>
        <w:t>Príloha č. 3</w:t>
      </w:r>
      <w:r w:rsidR="00D3222D" w:rsidRPr="00D3222D">
        <w:rPr>
          <w:b/>
          <w:bCs/>
          <w:iCs/>
          <w:lang w:val="sk-SK"/>
        </w:rPr>
        <w:t xml:space="preserve"> – Výkaz Výmer</w:t>
      </w:r>
    </w:p>
    <w:p w14:paraId="29838357" w14:textId="77777777" w:rsidR="0001210B" w:rsidRPr="004D30D7" w:rsidRDefault="0001210B" w:rsidP="005137A9">
      <w:pPr>
        <w:spacing w:after="0" w:line="239" w:lineRule="auto"/>
        <w:ind w:right="425"/>
        <w:jc w:val="both"/>
        <w:rPr>
          <w:lang w:val="sk-SK"/>
        </w:rPr>
      </w:pPr>
    </w:p>
    <w:p w14:paraId="35527AF8" w14:textId="77777777" w:rsidR="0001210B" w:rsidRPr="004D30D7" w:rsidRDefault="0001210B" w:rsidP="0059163B">
      <w:pPr>
        <w:pStyle w:val="Odsekzoznamu"/>
        <w:spacing w:after="0" w:line="239" w:lineRule="auto"/>
        <w:ind w:left="360" w:right="425"/>
        <w:jc w:val="both"/>
        <w:rPr>
          <w:lang w:val="sk-SK"/>
        </w:rPr>
      </w:pPr>
    </w:p>
    <w:p w14:paraId="3844582E" w14:textId="77777777" w:rsidR="0001210B" w:rsidRPr="004D30D7" w:rsidRDefault="0001210B" w:rsidP="0059163B">
      <w:pPr>
        <w:pStyle w:val="Odsekzoznamu"/>
        <w:spacing w:after="0" w:line="239" w:lineRule="auto"/>
        <w:ind w:left="360" w:right="425"/>
        <w:jc w:val="both"/>
        <w:rPr>
          <w:lang w:val="sk-SK"/>
        </w:rPr>
      </w:pPr>
    </w:p>
    <w:p w14:paraId="30F7BF9E" w14:textId="77777777" w:rsidR="0001210B" w:rsidRPr="004D30D7" w:rsidRDefault="0001210B" w:rsidP="0059163B">
      <w:pPr>
        <w:pStyle w:val="Odsekzoznamu"/>
        <w:spacing w:after="0" w:line="239" w:lineRule="auto"/>
        <w:ind w:left="360" w:right="425"/>
        <w:jc w:val="both"/>
        <w:rPr>
          <w:lang w:val="sk-SK"/>
        </w:rPr>
      </w:pPr>
    </w:p>
    <w:p w14:paraId="2B7EE13F" w14:textId="77777777" w:rsidR="0001210B" w:rsidRPr="004D30D7" w:rsidRDefault="0001210B" w:rsidP="0059163B">
      <w:pPr>
        <w:pStyle w:val="Odsekzoznamu"/>
        <w:spacing w:after="0" w:line="239" w:lineRule="auto"/>
        <w:ind w:left="360" w:right="425"/>
        <w:jc w:val="both"/>
        <w:rPr>
          <w:lang w:val="sk-SK"/>
        </w:rPr>
      </w:pPr>
    </w:p>
    <w:p w14:paraId="3D94075A" w14:textId="77777777" w:rsidR="0001210B" w:rsidRPr="004D30D7" w:rsidRDefault="0001210B" w:rsidP="0059163B">
      <w:pPr>
        <w:pStyle w:val="Odsekzoznamu"/>
        <w:spacing w:after="0" w:line="239" w:lineRule="auto"/>
        <w:ind w:left="360" w:right="425"/>
        <w:jc w:val="both"/>
        <w:rPr>
          <w:lang w:val="sk-SK"/>
        </w:rPr>
      </w:pPr>
    </w:p>
    <w:p w14:paraId="72EADCE3" w14:textId="77777777" w:rsidR="0001210B" w:rsidRPr="004D30D7" w:rsidRDefault="0001210B" w:rsidP="0059163B">
      <w:pPr>
        <w:pStyle w:val="Odsekzoznamu"/>
        <w:spacing w:after="0" w:line="239" w:lineRule="auto"/>
        <w:ind w:left="360" w:right="425"/>
        <w:jc w:val="both"/>
        <w:rPr>
          <w:lang w:val="sk-SK"/>
        </w:rPr>
      </w:pPr>
    </w:p>
    <w:p w14:paraId="3728DE76" w14:textId="77777777" w:rsidR="0001210B" w:rsidRPr="004D30D7" w:rsidRDefault="0001210B" w:rsidP="0059163B">
      <w:pPr>
        <w:pStyle w:val="Odsekzoznamu"/>
        <w:spacing w:after="0" w:line="239" w:lineRule="auto"/>
        <w:ind w:left="360" w:right="425"/>
        <w:jc w:val="both"/>
        <w:rPr>
          <w:lang w:val="sk-SK"/>
        </w:rPr>
      </w:pPr>
    </w:p>
    <w:p w14:paraId="35EB2138" w14:textId="77777777" w:rsidR="0001210B" w:rsidRPr="004D30D7" w:rsidRDefault="0001210B" w:rsidP="0059163B">
      <w:pPr>
        <w:pStyle w:val="Odsekzoznamu"/>
        <w:spacing w:after="0" w:line="239" w:lineRule="auto"/>
        <w:ind w:left="360" w:right="425"/>
        <w:jc w:val="both"/>
        <w:rPr>
          <w:lang w:val="sk-SK"/>
        </w:rPr>
      </w:pPr>
    </w:p>
    <w:p w14:paraId="18663EB5" w14:textId="77777777" w:rsidR="0001210B" w:rsidRPr="004D30D7" w:rsidRDefault="0001210B" w:rsidP="0059163B">
      <w:pPr>
        <w:pStyle w:val="Odsekzoznamu"/>
        <w:spacing w:after="0" w:line="239" w:lineRule="auto"/>
        <w:ind w:left="360" w:right="425"/>
        <w:jc w:val="both"/>
        <w:rPr>
          <w:lang w:val="sk-SK"/>
        </w:rPr>
      </w:pPr>
    </w:p>
    <w:p w14:paraId="258065AB" w14:textId="77777777" w:rsidR="0001210B" w:rsidRPr="004D30D7" w:rsidRDefault="0001210B" w:rsidP="0059163B">
      <w:pPr>
        <w:pStyle w:val="Odsekzoznamu"/>
        <w:spacing w:after="0" w:line="239" w:lineRule="auto"/>
        <w:ind w:left="360" w:right="425"/>
        <w:jc w:val="both"/>
        <w:rPr>
          <w:lang w:val="sk-SK"/>
        </w:rPr>
      </w:pPr>
    </w:p>
    <w:p w14:paraId="49C928A3" w14:textId="77777777" w:rsidR="0001210B" w:rsidRPr="004D30D7" w:rsidRDefault="0001210B" w:rsidP="0059163B">
      <w:pPr>
        <w:pStyle w:val="Odsekzoznamu"/>
        <w:spacing w:after="0" w:line="239" w:lineRule="auto"/>
        <w:ind w:left="360" w:right="425"/>
        <w:jc w:val="both"/>
        <w:rPr>
          <w:lang w:val="sk-SK"/>
        </w:rPr>
      </w:pPr>
    </w:p>
    <w:p w14:paraId="4528D50C" w14:textId="77777777" w:rsidR="0001210B" w:rsidRPr="004D30D7" w:rsidRDefault="0001210B" w:rsidP="0059163B">
      <w:pPr>
        <w:pStyle w:val="Odsekzoznamu"/>
        <w:spacing w:after="0" w:line="239" w:lineRule="auto"/>
        <w:ind w:left="360" w:right="425"/>
        <w:jc w:val="both"/>
        <w:rPr>
          <w:lang w:val="sk-SK"/>
        </w:rPr>
      </w:pPr>
    </w:p>
    <w:p w14:paraId="4A821369" w14:textId="77777777" w:rsidR="0001210B" w:rsidRPr="004D30D7" w:rsidRDefault="0001210B" w:rsidP="0059163B">
      <w:pPr>
        <w:pStyle w:val="Odsekzoznamu"/>
        <w:spacing w:after="0" w:line="239" w:lineRule="auto"/>
        <w:ind w:left="360" w:right="425"/>
        <w:jc w:val="both"/>
        <w:rPr>
          <w:lang w:val="sk-SK"/>
        </w:rPr>
      </w:pPr>
    </w:p>
    <w:p w14:paraId="7B2F8C1E" w14:textId="77777777" w:rsidR="0001210B" w:rsidRPr="004D30D7" w:rsidRDefault="0001210B" w:rsidP="0059163B">
      <w:pPr>
        <w:pStyle w:val="Odsekzoznamu"/>
        <w:spacing w:after="0" w:line="239" w:lineRule="auto"/>
        <w:ind w:left="360" w:right="425"/>
        <w:jc w:val="both"/>
        <w:rPr>
          <w:lang w:val="sk-SK"/>
        </w:rPr>
      </w:pPr>
    </w:p>
    <w:p w14:paraId="6A1F4718" w14:textId="77777777" w:rsidR="0001210B" w:rsidRPr="004D30D7" w:rsidRDefault="0001210B" w:rsidP="0059163B">
      <w:pPr>
        <w:pStyle w:val="Odsekzoznamu"/>
        <w:spacing w:after="0" w:line="239" w:lineRule="auto"/>
        <w:ind w:left="360" w:right="425"/>
        <w:jc w:val="both"/>
        <w:rPr>
          <w:lang w:val="sk-SK"/>
        </w:rPr>
      </w:pPr>
    </w:p>
    <w:p w14:paraId="4CF748A6" w14:textId="77777777" w:rsidR="0001210B" w:rsidRPr="004D30D7" w:rsidRDefault="0001210B" w:rsidP="0059163B">
      <w:pPr>
        <w:pStyle w:val="Odsekzoznamu"/>
        <w:spacing w:after="0" w:line="239" w:lineRule="auto"/>
        <w:ind w:left="360" w:right="425"/>
        <w:jc w:val="both"/>
        <w:rPr>
          <w:lang w:val="sk-SK"/>
        </w:rPr>
      </w:pPr>
    </w:p>
    <w:p w14:paraId="45AAD57B" w14:textId="77777777" w:rsidR="0001210B" w:rsidRPr="004D30D7" w:rsidRDefault="0001210B" w:rsidP="0059163B">
      <w:pPr>
        <w:pStyle w:val="Odsekzoznamu"/>
        <w:spacing w:after="0" w:line="239" w:lineRule="auto"/>
        <w:ind w:left="360" w:right="425"/>
        <w:jc w:val="both"/>
        <w:rPr>
          <w:lang w:val="sk-SK"/>
        </w:rPr>
      </w:pPr>
    </w:p>
    <w:p w14:paraId="45CCACF8" w14:textId="77777777" w:rsidR="0001210B" w:rsidRPr="004D30D7" w:rsidRDefault="0001210B" w:rsidP="0059163B">
      <w:pPr>
        <w:pStyle w:val="Odsekzoznamu"/>
        <w:spacing w:after="0" w:line="239" w:lineRule="auto"/>
        <w:ind w:left="360" w:right="425"/>
        <w:jc w:val="both"/>
        <w:rPr>
          <w:lang w:val="sk-SK"/>
        </w:rPr>
      </w:pPr>
    </w:p>
    <w:p w14:paraId="58148567" w14:textId="77777777" w:rsidR="0001210B" w:rsidRPr="004D30D7" w:rsidRDefault="0001210B" w:rsidP="0059163B">
      <w:pPr>
        <w:pStyle w:val="Odsekzoznamu"/>
        <w:spacing w:after="0" w:line="239" w:lineRule="auto"/>
        <w:ind w:left="360" w:right="425"/>
        <w:jc w:val="both"/>
        <w:rPr>
          <w:lang w:val="sk-SK"/>
        </w:rPr>
      </w:pPr>
    </w:p>
    <w:p w14:paraId="264E9C0F" w14:textId="77777777" w:rsidR="0001210B" w:rsidRPr="004D30D7" w:rsidRDefault="0001210B" w:rsidP="0059163B">
      <w:pPr>
        <w:pStyle w:val="Odsekzoznamu"/>
        <w:spacing w:after="0" w:line="239" w:lineRule="auto"/>
        <w:ind w:left="360" w:right="425"/>
        <w:jc w:val="both"/>
        <w:rPr>
          <w:lang w:val="sk-SK"/>
        </w:rPr>
      </w:pPr>
    </w:p>
    <w:p w14:paraId="30C5A48C" w14:textId="77777777" w:rsidR="0001210B" w:rsidRPr="004D30D7" w:rsidRDefault="0001210B" w:rsidP="0059163B">
      <w:pPr>
        <w:pStyle w:val="Odsekzoznamu"/>
        <w:spacing w:after="0" w:line="239" w:lineRule="auto"/>
        <w:ind w:left="360" w:right="425"/>
        <w:jc w:val="both"/>
        <w:rPr>
          <w:lang w:val="sk-SK"/>
        </w:rPr>
      </w:pPr>
    </w:p>
    <w:p w14:paraId="29465212" w14:textId="77777777" w:rsidR="0001210B" w:rsidRPr="004D30D7" w:rsidRDefault="0001210B" w:rsidP="0059163B">
      <w:pPr>
        <w:pStyle w:val="Odsekzoznamu"/>
        <w:spacing w:after="0" w:line="239" w:lineRule="auto"/>
        <w:ind w:left="360" w:right="425"/>
        <w:jc w:val="both"/>
        <w:rPr>
          <w:lang w:val="sk-SK"/>
        </w:rPr>
      </w:pPr>
    </w:p>
    <w:p w14:paraId="09C753C2" w14:textId="77777777" w:rsidR="0001210B" w:rsidRPr="004D30D7" w:rsidRDefault="0001210B" w:rsidP="0059163B">
      <w:pPr>
        <w:pStyle w:val="Odsekzoznamu"/>
        <w:spacing w:after="0" w:line="239" w:lineRule="auto"/>
        <w:ind w:left="360" w:right="425"/>
        <w:jc w:val="both"/>
        <w:rPr>
          <w:lang w:val="sk-SK"/>
        </w:rPr>
      </w:pPr>
    </w:p>
    <w:p w14:paraId="3EE4FD70" w14:textId="77777777" w:rsidR="0001210B" w:rsidRPr="004D30D7" w:rsidRDefault="0001210B" w:rsidP="0059163B">
      <w:pPr>
        <w:pStyle w:val="Odsekzoznamu"/>
        <w:spacing w:after="0" w:line="239" w:lineRule="auto"/>
        <w:ind w:left="360" w:right="425"/>
        <w:jc w:val="both"/>
        <w:rPr>
          <w:lang w:val="sk-SK"/>
        </w:rPr>
      </w:pPr>
    </w:p>
    <w:p w14:paraId="71DB81DC" w14:textId="77777777" w:rsidR="0001210B" w:rsidRPr="004D30D7" w:rsidRDefault="0001210B" w:rsidP="0059163B">
      <w:pPr>
        <w:pStyle w:val="Odsekzoznamu"/>
        <w:spacing w:after="0" w:line="239" w:lineRule="auto"/>
        <w:ind w:left="360" w:right="425"/>
        <w:jc w:val="both"/>
        <w:rPr>
          <w:lang w:val="sk-SK"/>
        </w:rPr>
      </w:pPr>
    </w:p>
    <w:p w14:paraId="0D11BC67" w14:textId="77777777" w:rsidR="0001210B" w:rsidRPr="004D30D7" w:rsidRDefault="0001210B" w:rsidP="0059163B">
      <w:pPr>
        <w:pStyle w:val="Odsekzoznamu"/>
        <w:spacing w:after="0" w:line="239" w:lineRule="auto"/>
        <w:ind w:left="360" w:right="425"/>
        <w:jc w:val="both"/>
        <w:rPr>
          <w:lang w:val="sk-SK"/>
        </w:rPr>
      </w:pPr>
    </w:p>
    <w:p w14:paraId="7C75690C" w14:textId="77777777" w:rsidR="0001210B" w:rsidRPr="004D30D7" w:rsidRDefault="0001210B" w:rsidP="0059163B">
      <w:pPr>
        <w:pStyle w:val="Odsekzoznamu"/>
        <w:spacing w:after="0" w:line="239" w:lineRule="auto"/>
        <w:ind w:left="360" w:right="425"/>
        <w:jc w:val="both"/>
        <w:rPr>
          <w:lang w:val="sk-SK"/>
        </w:rPr>
      </w:pPr>
    </w:p>
    <w:p w14:paraId="3F4BE2F3" w14:textId="77777777" w:rsidR="0001210B" w:rsidRPr="004D30D7" w:rsidRDefault="0001210B" w:rsidP="0059163B">
      <w:pPr>
        <w:pStyle w:val="Odsekzoznamu"/>
        <w:spacing w:after="0" w:line="239" w:lineRule="auto"/>
        <w:ind w:left="360" w:right="425"/>
        <w:jc w:val="both"/>
        <w:rPr>
          <w:lang w:val="sk-SK"/>
        </w:rPr>
      </w:pPr>
    </w:p>
    <w:p w14:paraId="5D4E6C34" w14:textId="77777777" w:rsidR="0001210B" w:rsidRPr="004D30D7" w:rsidRDefault="0001210B" w:rsidP="0059163B">
      <w:pPr>
        <w:pStyle w:val="Odsekzoznamu"/>
        <w:spacing w:after="0" w:line="239" w:lineRule="auto"/>
        <w:ind w:left="360" w:right="425"/>
        <w:jc w:val="both"/>
        <w:rPr>
          <w:lang w:val="sk-SK"/>
        </w:rPr>
      </w:pPr>
    </w:p>
    <w:p w14:paraId="2499DE42" w14:textId="77777777" w:rsidR="0001210B" w:rsidRPr="004D30D7" w:rsidRDefault="0001210B" w:rsidP="0059163B">
      <w:pPr>
        <w:pStyle w:val="Odsekzoznamu"/>
        <w:spacing w:after="0" w:line="239" w:lineRule="auto"/>
        <w:ind w:left="360" w:right="425"/>
        <w:jc w:val="both"/>
        <w:rPr>
          <w:lang w:val="sk-SK"/>
        </w:rPr>
      </w:pPr>
    </w:p>
    <w:p w14:paraId="3DF05BE0" w14:textId="77777777" w:rsidR="0001210B" w:rsidRPr="004D30D7" w:rsidRDefault="0001210B" w:rsidP="0059163B">
      <w:pPr>
        <w:pStyle w:val="Odsekzoznamu"/>
        <w:spacing w:after="0" w:line="239" w:lineRule="auto"/>
        <w:ind w:left="360" w:right="425"/>
        <w:jc w:val="both"/>
        <w:rPr>
          <w:lang w:val="sk-SK"/>
        </w:rPr>
      </w:pPr>
    </w:p>
    <w:p w14:paraId="4901684E" w14:textId="77777777" w:rsidR="0001210B" w:rsidRPr="004D30D7" w:rsidRDefault="0001210B" w:rsidP="0059163B">
      <w:pPr>
        <w:pStyle w:val="Odsekzoznamu"/>
        <w:spacing w:after="0" w:line="239" w:lineRule="auto"/>
        <w:ind w:left="360" w:right="425"/>
        <w:jc w:val="both"/>
        <w:rPr>
          <w:lang w:val="sk-SK"/>
        </w:rPr>
      </w:pPr>
    </w:p>
    <w:p w14:paraId="560B608F" w14:textId="77777777" w:rsidR="0001210B" w:rsidRPr="004D30D7" w:rsidRDefault="0001210B" w:rsidP="0059163B">
      <w:pPr>
        <w:pStyle w:val="Odsekzoznamu"/>
        <w:spacing w:after="0" w:line="239" w:lineRule="auto"/>
        <w:ind w:left="360" w:right="425"/>
        <w:jc w:val="both"/>
        <w:rPr>
          <w:lang w:val="sk-SK"/>
        </w:rPr>
      </w:pPr>
    </w:p>
    <w:p w14:paraId="0D844131" w14:textId="77777777" w:rsidR="0001210B" w:rsidRPr="004D30D7" w:rsidRDefault="0001210B" w:rsidP="0059163B">
      <w:pPr>
        <w:pStyle w:val="Odsekzoznamu"/>
        <w:spacing w:after="0" w:line="239" w:lineRule="auto"/>
        <w:ind w:left="360" w:right="425"/>
        <w:jc w:val="both"/>
        <w:rPr>
          <w:lang w:val="sk-SK"/>
        </w:rPr>
      </w:pPr>
    </w:p>
    <w:p w14:paraId="25C5B637" w14:textId="77777777" w:rsidR="0001210B" w:rsidRPr="004D30D7" w:rsidRDefault="0001210B" w:rsidP="0059163B">
      <w:pPr>
        <w:pStyle w:val="Odsekzoznamu"/>
        <w:spacing w:after="0" w:line="239" w:lineRule="auto"/>
        <w:ind w:left="360" w:right="425"/>
        <w:jc w:val="both"/>
        <w:rPr>
          <w:lang w:val="sk-SK"/>
        </w:rPr>
      </w:pPr>
    </w:p>
    <w:p w14:paraId="2CEC2569" w14:textId="77777777" w:rsidR="0001210B" w:rsidRPr="004D30D7" w:rsidRDefault="0001210B" w:rsidP="0059163B">
      <w:pPr>
        <w:pStyle w:val="Odsekzoznamu"/>
        <w:spacing w:after="0" w:line="239" w:lineRule="auto"/>
        <w:ind w:left="360" w:right="425"/>
        <w:jc w:val="both"/>
        <w:rPr>
          <w:lang w:val="sk-SK"/>
        </w:rPr>
      </w:pPr>
    </w:p>
    <w:p w14:paraId="7A640748" w14:textId="77777777" w:rsidR="0001210B" w:rsidRPr="004D30D7" w:rsidRDefault="0001210B" w:rsidP="0059163B">
      <w:pPr>
        <w:pStyle w:val="Odsekzoznamu"/>
        <w:spacing w:after="0" w:line="239" w:lineRule="auto"/>
        <w:ind w:left="360" w:right="425"/>
        <w:jc w:val="both"/>
        <w:rPr>
          <w:lang w:val="sk-SK"/>
        </w:rPr>
      </w:pPr>
    </w:p>
    <w:p w14:paraId="6A7842B3" w14:textId="77777777" w:rsidR="0001210B" w:rsidRPr="004D30D7" w:rsidRDefault="0001210B" w:rsidP="0059163B">
      <w:pPr>
        <w:pStyle w:val="Odsekzoznamu"/>
        <w:spacing w:after="0" w:line="239" w:lineRule="auto"/>
        <w:ind w:left="360" w:right="425"/>
        <w:jc w:val="both"/>
        <w:rPr>
          <w:lang w:val="sk-SK"/>
        </w:rPr>
      </w:pPr>
    </w:p>
    <w:p w14:paraId="22A3BC73" w14:textId="77777777" w:rsidR="0001210B" w:rsidRPr="004D30D7" w:rsidRDefault="0001210B" w:rsidP="0059163B">
      <w:pPr>
        <w:pStyle w:val="Odsekzoznamu"/>
        <w:spacing w:after="0" w:line="239" w:lineRule="auto"/>
        <w:ind w:left="360" w:right="425"/>
        <w:jc w:val="both"/>
        <w:rPr>
          <w:lang w:val="sk-SK"/>
        </w:rPr>
      </w:pPr>
    </w:p>
    <w:p w14:paraId="7E813F12" w14:textId="77777777" w:rsidR="0001210B" w:rsidRPr="004D30D7" w:rsidRDefault="0001210B" w:rsidP="0059163B">
      <w:pPr>
        <w:pStyle w:val="Odsekzoznamu"/>
        <w:spacing w:after="0" w:line="239" w:lineRule="auto"/>
        <w:ind w:left="360" w:right="425"/>
        <w:jc w:val="both"/>
        <w:rPr>
          <w:lang w:val="sk-SK"/>
        </w:rPr>
      </w:pPr>
    </w:p>
    <w:p w14:paraId="3F5D97B1" w14:textId="77777777" w:rsidR="0001210B" w:rsidRPr="004D30D7" w:rsidRDefault="0001210B" w:rsidP="0059163B">
      <w:pPr>
        <w:pStyle w:val="Odsekzoznamu"/>
        <w:spacing w:after="0" w:line="239" w:lineRule="auto"/>
        <w:ind w:left="360" w:right="425"/>
        <w:jc w:val="both"/>
        <w:rPr>
          <w:lang w:val="sk-SK"/>
        </w:rPr>
      </w:pPr>
    </w:p>
    <w:p w14:paraId="04912869" w14:textId="77777777" w:rsidR="0001210B" w:rsidRPr="004D30D7" w:rsidRDefault="0001210B" w:rsidP="0059163B">
      <w:pPr>
        <w:pStyle w:val="Odsekzoznamu"/>
        <w:spacing w:after="0" w:line="239" w:lineRule="auto"/>
        <w:ind w:left="360" w:right="425"/>
        <w:jc w:val="both"/>
        <w:rPr>
          <w:lang w:val="sk-SK"/>
        </w:rPr>
      </w:pPr>
    </w:p>
    <w:p w14:paraId="4FC80615" w14:textId="77777777" w:rsidR="0001210B" w:rsidRPr="004D30D7" w:rsidRDefault="0001210B" w:rsidP="0059163B">
      <w:pPr>
        <w:pStyle w:val="Odsekzoznamu"/>
        <w:spacing w:after="0" w:line="239" w:lineRule="auto"/>
        <w:ind w:left="360" w:right="425"/>
        <w:jc w:val="both"/>
        <w:rPr>
          <w:lang w:val="sk-SK"/>
        </w:rPr>
      </w:pPr>
    </w:p>
    <w:p w14:paraId="479E2779" w14:textId="77777777" w:rsidR="0001210B" w:rsidRPr="004D30D7" w:rsidRDefault="0001210B" w:rsidP="0059163B">
      <w:pPr>
        <w:pStyle w:val="Odsekzoznamu"/>
        <w:spacing w:after="0" w:line="239" w:lineRule="auto"/>
        <w:ind w:left="360" w:right="425"/>
        <w:jc w:val="both"/>
        <w:rPr>
          <w:lang w:val="sk-SK"/>
        </w:rPr>
      </w:pPr>
    </w:p>
    <w:p w14:paraId="195D309D" w14:textId="77777777" w:rsidR="0001210B" w:rsidRPr="004D30D7" w:rsidRDefault="0001210B" w:rsidP="0059163B">
      <w:pPr>
        <w:pStyle w:val="Odsekzoznamu"/>
        <w:spacing w:after="0" w:line="239" w:lineRule="auto"/>
        <w:ind w:left="360" w:right="425"/>
        <w:jc w:val="both"/>
        <w:rPr>
          <w:lang w:val="sk-SK"/>
        </w:rPr>
      </w:pPr>
    </w:p>
    <w:p w14:paraId="13CB4496" w14:textId="77777777" w:rsidR="0001210B" w:rsidRPr="00D3222D" w:rsidRDefault="0001210B" w:rsidP="00D3222D">
      <w:pPr>
        <w:spacing w:after="0" w:line="239" w:lineRule="auto"/>
        <w:ind w:right="425"/>
        <w:jc w:val="both"/>
        <w:rPr>
          <w:lang w:val="sk-SK"/>
        </w:rPr>
      </w:pPr>
    </w:p>
    <w:p w14:paraId="7812EC9B" w14:textId="77777777" w:rsidR="0001210B" w:rsidRPr="004D30D7" w:rsidRDefault="0001210B" w:rsidP="0059163B">
      <w:pPr>
        <w:pStyle w:val="Odsekzoznamu"/>
        <w:spacing w:after="0" w:line="239" w:lineRule="auto"/>
        <w:ind w:left="360" w:right="425"/>
        <w:jc w:val="both"/>
        <w:rPr>
          <w:lang w:val="sk-SK"/>
        </w:rPr>
      </w:pPr>
    </w:p>
    <w:p w14:paraId="090BE668" w14:textId="77777777" w:rsidR="0001210B" w:rsidRDefault="0001210B" w:rsidP="0059163B">
      <w:pPr>
        <w:pStyle w:val="Odsekzoznamu"/>
        <w:spacing w:after="0" w:line="239" w:lineRule="auto"/>
        <w:ind w:left="360" w:right="425"/>
        <w:jc w:val="both"/>
        <w:rPr>
          <w:lang w:val="sk-SK"/>
        </w:rPr>
      </w:pPr>
    </w:p>
    <w:p w14:paraId="0E729BE5" w14:textId="77777777" w:rsidR="00D3222D" w:rsidRDefault="00D3222D" w:rsidP="0059163B">
      <w:pPr>
        <w:pStyle w:val="Odsekzoznamu"/>
        <w:spacing w:after="0" w:line="239" w:lineRule="auto"/>
        <w:ind w:left="360" w:right="425"/>
        <w:jc w:val="both"/>
        <w:rPr>
          <w:lang w:val="sk-SK"/>
        </w:rPr>
      </w:pPr>
    </w:p>
    <w:p w14:paraId="3935AFD3" w14:textId="77777777" w:rsidR="00D3222D" w:rsidRDefault="00D3222D" w:rsidP="0059163B">
      <w:pPr>
        <w:pStyle w:val="Odsekzoznamu"/>
        <w:spacing w:after="0" w:line="239" w:lineRule="auto"/>
        <w:ind w:left="360" w:right="425"/>
        <w:jc w:val="both"/>
        <w:rPr>
          <w:lang w:val="sk-SK"/>
        </w:rPr>
      </w:pPr>
    </w:p>
    <w:p w14:paraId="7C633A5B" w14:textId="77777777" w:rsidR="00525763" w:rsidRDefault="00525763" w:rsidP="00D3222D">
      <w:pPr>
        <w:spacing w:after="0" w:line="239" w:lineRule="auto"/>
        <w:ind w:right="425"/>
        <w:jc w:val="both"/>
        <w:rPr>
          <w:lang w:val="sk-SK"/>
        </w:rPr>
      </w:pPr>
    </w:p>
    <w:p w14:paraId="7B50CD8C" w14:textId="04744054" w:rsidR="0001210B" w:rsidRPr="00D3222D" w:rsidRDefault="00525763" w:rsidP="00D3222D">
      <w:pPr>
        <w:spacing w:after="0" w:line="239" w:lineRule="auto"/>
        <w:ind w:right="425"/>
        <w:jc w:val="both"/>
        <w:rPr>
          <w:lang w:val="sk-SK"/>
        </w:rPr>
      </w:pPr>
      <w:r>
        <w:rPr>
          <w:b/>
          <w:lang w:val="sk-SK"/>
        </w:rPr>
        <w:lastRenderedPageBreak/>
        <w:t>Príloha č. 4</w:t>
      </w:r>
      <w:r w:rsidR="0001210B" w:rsidRPr="00D3222D">
        <w:rPr>
          <w:lang w:val="sk-SK"/>
        </w:rPr>
        <w:t xml:space="preserve"> – </w:t>
      </w:r>
      <w:r w:rsidR="0001210B" w:rsidRPr="00D3222D">
        <w:rPr>
          <w:b/>
          <w:lang w:val="sk-SK"/>
        </w:rPr>
        <w:t>Zoznam subdodávateľov</w:t>
      </w:r>
      <w:r w:rsidR="0001210B" w:rsidRPr="00D3222D">
        <w:rPr>
          <w:lang w:val="sk-SK"/>
        </w:rPr>
        <w:t xml:space="preserve"> </w:t>
      </w:r>
    </w:p>
    <w:p w14:paraId="65EA6B25" w14:textId="77777777" w:rsidR="0001210B" w:rsidRPr="004D30D7" w:rsidRDefault="0001210B" w:rsidP="0059163B">
      <w:pPr>
        <w:pStyle w:val="Odsekzoznamu"/>
        <w:spacing w:after="0" w:line="239" w:lineRule="auto"/>
        <w:ind w:left="360" w:right="425"/>
        <w:jc w:val="both"/>
        <w:rPr>
          <w:lang w:val="sk-SK"/>
        </w:rPr>
      </w:pPr>
    </w:p>
    <w:tbl>
      <w:tblPr>
        <w:tblW w:w="5000" w:type="pct"/>
        <w:tblCellMar>
          <w:left w:w="0" w:type="dxa"/>
          <w:right w:w="0" w:type="dxa"/>
        </w:tblCellMar>
        <w:tblLook w:val="0000" w:firstRow="0" w:lastRow="0" w:firstColumn="0" w:lastColumn="0" w:noHBand="0" w:noVBand="0"/>
      </w:tblPr>
      <w:tblGrid>
        <w:gridCol w:w="2265"/>
        <w:gridCol w:w="2962"/>
        <w:gridCol w:w="3439"/>
      </w:tblGrid>
      <w:tr w:rsidR="0001210B" w:rsidRPr="004D30D7" w14:paraId="1EB12298" w14:textId="77777777" w:rsidTr="004D30D7">
        <w:trPr>
          <w:trHeight w:val="241"/>
        </w:trPr>
        <w:tc>
          <w:tcPr>
            <w:tcW w:w="1307" w:type="pct"/>
            <w:tcBorders>
              <w:top w:val="single" w:sz="12" w:space="0" w:color="auto"/>
              <w:left w:val="single" w:sz="12" w:space="0" w:color="auto"/>
            </w:tcBorders>
            <w:shd w:val="clear" w:color="auto" w:fill="auto"/>
            <w:vAlign w:val="bottom"/>
          </w:tcPr>
          <w:p w14:paraId="6D1D4ADF" w14:textId="77777777" w:rsidR="0001210B" w:rsidRPr="004D30D7" w:rsidRDefault="0001210B" w:rsidP="00562C0B">
            <w:pPr>
              <w:rPr>
                <w:b/>
                <w:lang w:val="sk-SK"/>
              </w:rPr>
            </w:pPr>
          </w:p>
        </w:tc>
        <w:tc>
          <w:tcPr>
            <w:tcW w:w="1709" w:type="pct"/>
            <w:tcBorders>
              <w:top w:val="single" w:sz="12" w:space="0" w:color="auto"/>
            </w:tcBorders>
            <w:shd w:val="clear" w:color="auto" w:fill="auto"/>
            <w:vAlign w:val="bottom"/>
          </w:tcPr>
          <w:p w14:paraId="17CE4473" w14:textId="77777777" w:rsidR="0001210B" w:rsidRPr="004D30D7" w:rsidRDefault="0001210B" w:rsidP="00562C0B">
            <w:pPr>
              <w:rPr>
                <w:b/>
                <w:lang w:val="sk-SK"/>
              </w:rPr>
            </w:pPr>
          </w:p>
        </w:tc>
        <w:tc>
          <w:tcPr>
            <w:tcW w:w="1984" w:type="pct"/>
            <w:tcBorders>
              <w:top w:val="single" w:sz="12" w:space="0" w:color="auto"/>
              <w:right w:val="single" w:sz="4" w:space="0" w:color="auto"/>
            </w:tcBorders>
            <w:shd w:val="clear" w:color="auto" w:fill="auto"/>
            <w:vAlign w:val="bottom"/>
          </w:tcPr>
          <w:p w14:paraId="5F24B7EF" w14:textId="77777777" w:rsidR="0001210B" w:rsidRPr="004D30D7" w:rsidRDefault="0001210B" w:rsidP="00562C0B">
            <w:pPr>
              <w:rPr>
                <w:b/>
                <w:lang w:val="sk-SK"/>
              </w:rPr>
            </w:pPr>
          </w:p>
        </w:tc>
      </w:tr>
      <w:tr w:rsidR="0001210B" w:rsidRPr="004D30D7" w14:paraId="5F98F66E" w14:textId="77777777" w:rsidTr="004D30D7">
        <w:trPr>
          <w:cantSplit/>
          <w:trHeight w:val="1134"/>
        </w:trPr>
        <w:tc>
          <w:tcPr>
            <w:tcW w:w="1307" w:type="pct"/>
            <w:tcBorders>
              <w:left w:val="single" w:sz="12" w:space="0" w:color="auto"/>
            </w:tcBorders>
            <w:shd w:val="clear" w:color="auto" w:fill="auto"/>
            <w:vAlign w:val="bottom"/>
          </w:tcPr>
          <w:p w14:paraId="0C88E1BC" w14:textId="77777777" w:rsidR="0001210B" w:rsidRPr="004D30D7" w:rsidRDefault="0001210B" w:rsidP="00562C0B">
            <w:pPr>
              <w:jc w:val="center"/>
              <w:rPr>
                <w:b/>
                <w:lang w:val="sk-SK"/>
              </w:rPr>
            </w:pPr>
          </w:p>
        </w:tc>
        <w:tc>
          <w:tcPr>
            <w:tcW w:w="3693" w:type="pct"/>
            <w:gridSpan w:val="2"/>
            <w:tcBorders>
              <w:right w:val="single" w:sz="4" w:space="0" w:color="auto"/>
            </w:tcBorders>
            <w:shd w:val="clear" w:color="auto" w:fill="auto"/>
            <w:vAlign w:val="center"/>
          </w:tcPr>
          <w:p w14:paraId="7A48ABD4" w14:textId="77777777" w:rsidR="0001210B" w:rsidRPr="004D30D7" w:rsidRDefault="0001210B" w:rsidP="00562C0B">
            <w:pPr>
              <w:jc w:val="center"/>
              <w:rPr>
                <w:b/>
                <w:lang w:val="sk-SK"/>
              </w:rPr>
            </w:pPr>
          </w:p>
          <w:p w14:paraId="50F4EF9B" w14:textId="77777777" w:rsidR="0001210B" w:rsidRPr="004D30D7" w:rsidRDefault="0001210B" w:rsidP="00562C0B">
            <w:pPr>
              <w:rPr>
                <w:b/>
                <w:lang w:val="sk-SK"/>
              </w:rPr>
            </w:pPr>
            <w:r w:rsidRPr="004D30D7">
              <w:rPr>
                <w:b/>
                <w:lang w:val="sk-SK"/>
              </w:rPr>
              <w:t xml:space="preserve">                     Zoznam subdodávateľov</w:t>
            </w:r>
          </w:p>
        </w:tc>
      </w:tr>
      <w:tr w:rsidR="0001210B" w:rsidRPr="004D30D7" w14:paraId="0114EE00" w14:textId="77777777" w:rsidTr="004D30D7">
        <w:trPr>
          <w:trHeight w:val="166"/>
        </w:trPr>
        <w:tc>
          <w:tcPr>
            <w:tcW w:w="1307" w:type="pct"/>
            <w:tcBorders>
              <w:left w:val="single" w:sz="12" w:space="0" w:color="auto"/>
              <w:bottom w:val="single" w:sz="8" w:space="0" w:color="auto"/>
            </w:tcBorders>
            <w:shd w:val="clear" w:color="auto" w:fill="auto"/>
            <w:vAlign w:val="bottom"/>
          </w:tcPr>
          <w:p w14:paraId="0A32D419" w14:textId="77777777" w:rsidR="0001210B" w:rsidRPr="004D30D7" w:rsidRDefault="0001210B" w:rsidP="00562C0B">
            <w:pPr>
              <w:rPr>
                <w:b/>
                <w:lang w:val="sk-SK"/>
              </w:rPr>
            </w:pPr>
          </w:p>
        </w:tc>
        <w:tc>
          <w:tcPr>
            <w:tcW w:w="1709" w:type="pct"/>
            <w:tcBorders>
              <w:bottom w:val="single" w:sz="8" w:space="0" w:color="auto"/>
            </w:tcBorders>
            <w:shd w:val="clear" w:color="auto" w:fill="auto"/>
            <w:vAlign w:val="bottom"/>
          </w:tcPr>
          <w:p w14:paraId="5AFF7967" w14:textId="77777777" w:rsidR="0001210B" w:rsidRPr="004D30D7" w:rsidRDefault="0001210B" w:rsidP="00562C0B">
            <w:pPr>
              <w:rPr>
                <w:b/>
                <w:lang w:val="sk-SK"/>
              </w:rPr>
            </w:pPr>
          </w:p>
        </w:tc>
        <w:tc>
          <w:tcPr>
            <w:tcW w:w="1984" w:type="pct"/>
            <w:tcBorders>
              <w:bottom w:val="single" w:sz="8" w:space="0" w:color="auto"/>
              <w:right w:val="single" w:sz="4" w:space="0" w:color="auto"/>
            </w:tcBorders>
            <w:shd w:val="clear" w:color="auto" w:fill="auto"/>
            <w:vAlign w:val="bottom"/>
          </w:tcPr>
          <w:p w14:paraId="15E158B6" w14:textId="77777777" w:rsidR="0001210B" w:rsidRPr="004D30D7" w:rsidRDefault="0001210B" w:rsidP="00562C0B">
            <w:pPr>
              <w:rPr>
                <w:b/>
                <w:lang w:val="sk-SK"/>
              </w:rPr>
            </w:pPr>
          </w:p>
        </w:tc>
      </w:tr>
      <w:tr w:rsidR="0001210B" w:rsidRPr="004D30D7" w14:paraId="72328E3A" w14:textId="77777777" w:rsidTr="004D30D7">
        <w:trPr>
          <w:trHeight w:val="229"/>
        </w:trPr>
        <w:tc>
          <w:tcPr>
            <w:tcW w:w="1307" w:type="pct"/>
            <w:tcBorders>
              <w:left w:val="single" w:sz="12" w:space="0" w:color="auto"/>
              <w:bottom w:val="single" w:sz="4" w:space="0" w:color="auto"/>
              <w:right w:val="single" w:sz="8" w:space="0" w:color="auto"/>
            </w:tcBorders>
            <w:shd w:val="clear" w:color="auto" w:fill="auto"/>
            <w:vAlign w:val="center"/>
          </w:tcPr>
          <w:p w14:paraId="1AFB2C1A" w14:textId="77777777" w:rsidR="0001210B" w:rsidRPr="004D30D7" w:rsidRDefault="0001210B" w:rsidP="00562C0B">
            <w:pPr>
              <w:spacing w:after="0"/>
              <w:jc w:val="center"/>
              <w:rPr>
                <w:b/>
                <w:lang w:val="sk-SK"/>
              </w:rPr>
            </w:pPr>
            <w:r w:rsidRPr="004D30D7">
              <w:rPr>
                <w:b/>
                <w:lang w:val="sk-SK"/>
              </w:rPr>
              <w:t>Názov, sídlo a IČO subdodávateľa</w:t>
            </w:r>
          </w:p>
        </w:tc>
        <w:tc>
          <w:tcPr>
            <w:tcW w:w="1709" w:type="pct"/>
            <w:tcBorders>
              <w:bottom w:val="single" w:sz="4" w:space="0" w:color="auto"/>
              <w:right w:val="single" w:sz="8" w:space="0" w:color="auto"/>
            </w:tcBorders>
            <w:shd w:val="clear" w:color="auto" w:fill="auto"/>
            <w:vAlign w:val="center"/>
          </w:tcPr>
          <w:p w14:paraId="30D79A78" w14:textId="77777777" w:rsidR="0001210B" w:rsidRPr="004D30D7" w:rsidRDefault="0001210B" w:rsidP="00562C0B">
            <w:pPr>
              <w:spacing w:after="0"/>
              <w:jc w:val="center"/>
              <w:rPr>
                <w:b/>
                <w:lang w:val="sk-SK"/>
              </w:rPr>
            </w:pPr>
            <w:r w:rsidRPr="004D30D7">
              <w:rPr>
                <w:b/>
                <w:lang w:val="sk-SK"/>
              </w:rPr>
              <w:t xml:space="preserve">Osoba </w:t>
            </w:r>
            <w:proofErr w:type="spellStart"/>
            <w:r w:rsidRPr="004D30D7">
              <w:rPr>
                <w:b/>
                <w:lang w:val="sk-SK"/>
              </w:rPr>
              <w:t>oprávená</w:t>
            </w:r>
            <w:proofErr w:type="spellEnd"/>
            <w:r w:rsidRPr="004D30D7">
              <w:rPr>
                <w:b/>
                <w:lang w:val="sk-SK"/>
              </w:rPr>
              <w:t xml:space="preserve"> konať za </w:t>
            </w:r>
            <w:proofErr w:type="spellStart"/>
            <w:r w:rsidRPr="004D30D7">
              <w:rPr>
                <w:b/>
                <w:lang w:val="sk-SK"/>
              </w:rPr>
              <w:t>subdodávtaeľa</w:t>
            </w:r>
            <w:proofErr w:type="spellEnd"/>
            <w:r w:rsidRPr="004D30D7">
              <w:rPr>
                <w:b/>
                <w:lang w:val="sk-SK"/>
              </w:rPr>
              <w:t xml:space="preserve">(meno a priezvisko, adresa pobytu, </w:t>
            </w:r>
            <w:proofErr w:type="spellStart"/>
            <w:r w:rsidRPr="004D30D7">
              <w:rPr>
                <w:b/>
                <w:lang w:val="sk-SK"/>
              </w:rPr>
              <w:t>datum</w:t>
            </w:r>
            <w:proofErr w:type="spellEnd"/>
            <w:r w:rsidRPr="004D30D7">
              <w:rPr>
                <w:b/>
                <w:lang w:val="sk-SK"/>
              </w:rPr>
              <w:t xml:space="preserve"> narodenia)</w:t>
            </w:r>
          </w:p>
        </w:tc>
        <w:tc>
          <w:tcPr>
            <w:tcW w:w="1984" w:type="pct"/>
            <w:tcBorders>
              <w:bottom w:val="single" w:sz="4" w:space="0" w:color="auto"/>
              <w:right w:val="single" w:sz="4" w:space="0" w:color="auto"/>
            </w:tcBorders>
            <w:shd w:val="clear" w:color="auto" w:fill="auto"/>
            <w:vAlign w:val="center"/>
          </w:tcPr>
          <w:p w14:paraId="5A4DB556" w14:textId="77777777" w:rsidR="0001210B" w:rsidRPr="004D30D7" w:rsidRDefault="0001210B" w:rsidP="00562C0B">
            <w:pPr>
              <w:spacing w:after="0"/>
              <w:ind w:left="3" w:firstLine="278"/>
              <w:jc w:val="center"/>
              <w:rPr>
                <w:b/>
                <w:lang w:val="sk-SK"/>
              </w:rPr>
            </w:pPr>
            <w:r w:rsidRPr="004D30D7">
              <w:rPr>
                <w:b/>
                <w:lang w:val="sk-SK"/>
              </w:rPr>
              <w:t>Predmet subdodávky</w:t>
            </w:r>
          </w:p>
        </w:tc>
      </w:tr>
      <w:tr w:rsidR="0001210B" w:rsidRPr="004D30D7" w14:paraId="477324F6" w14:textId="77777777" w:rsidTr="004D30D7">
        <w:trPr>
          <w:trHeight w:val="174"/>
        </w:trPr>
        <w:tc>
          <w:tcPr>
            <w:tcW w:w="1307" w:type="pct"/>
            <w:tcBorders>
              <w:top w:val="single" w:sz="4" w:space="0" w:color="auto"/>
              <w:left w:val="single" w:sz="4" w:space="0" w:color="auto"/>
              <w:bottom w:val="single" w:sz="4" w:space="0" w:color="auto"/>
              <w:right w:val="single" w:sz="4" w:space="0" w:color="auto"/>
            </w:tcBorders>
            <w:shd w:val="clear" w:color="auto" w:fill="auto"/>
            <w:vAlign w:val="bottom"/>
          </w:tcPr>
          <w:p w14:paraId="18873179" w14:textId="77777777" w:rsidR="0001210B" w:rsidRPr="004D30D7" w:rsidRDefault="0001210B" w:rsidP="00562C0B">
            <w:pPr>
              <w:rPr>
                <w:b/>
                <w:lang w:val="sk-SK"/>
              </w:rPr>
            </w:pPr>
          </w:p>
        </w:tc>
        <w:tc>
          <w:tcPr>
            <w:tcW w:w="1709" w:type="pct"/>
            <w:tcBorders>
              <w:top w:val="single" w:sz="4" w:space="0" w:color="auto"/>
              <w:left w:val="single" w:sz="4" w:space="0" w:color="auto"/>
              <w:bottom w:val="single" w:sz="4" w:space="0" w:color="auto"/>
              <w:right w:val="single" w:sz="4" w:space="0" w:color="auto"/>
            </w:tcBorders>
            <w:shd w:val="clear" w:color="auto" w:fill="auto"/>
            <w:vAlign w:val="bottom"/>
          </w:tcPr>
          <w:p w14:paraId="15819FBD" w14:textId="77777777" w:rsidR="0001210B" w:rsidRPr="004D30D7" w:rsidRDefault="0001210B" w:rsidP="00562C0B">
            <w:pPr>
              <w:rPr>
                <w:b/>
                <w:lang w:val="sk-SK"/>
              </w:rPr>
            </w:pPr>
          </w:p>
        </w:tc>
        <w:tc>
          <w:tcPr>
            <w:tcW w:w="1984" w:type="pct"/>
            <w:tcBorders>
              <w:top w:val="single" w:sz="4" w:space="0" w:color="auto"/>
              <w:left w:val="single" w:sz="4" w:space="0" w:color="auto"/>
              <w:bottom w:val="single" w:sz="4" w:space="0" w:color="auto"/>
              <w:right w:val="single" w:sz="4" w:space="0" w:color="auto"/>
            </w:tcBorders>
            <w:shd w:val="clear" w:color="auto" w:fill="auto"/>
            <w:vAlign w:val="bottom"/>
          </w:tcPr>
          <w:p w14:paraId="28D9D2A7" w14:textId="77777777" w:rsidR="0001210B" w:rsidRPr="004D30D7" w:rsidRDefault="0001210B" w:rsidP="00562C0B">
            <w:pPr>
              <w:rPr>
                <w:b/>
                <w:lang w:val="sk-SK"/>
              </w:rPr>
            </w:pPr>
          </w:p>
        </w:tc>
      </w:tr>
      <w:tr w:rsidR="0001210B" w:rsidRPr="004D30D7" w14:paraId="22360F87" w14:textId="77777777" w:rsidTr="004D30D7">
        <w:trPr>
          <w:trHeight w:val="472"/>
        </w:trPr>
        <w:tc>
          <w:tcPr>
            <w:tcW w:w="1307" w:type="pct"/>
            <w:tcBorders>
              <w:top w:val="single" w:sz="4" w:space="0" w:color="auto"/>
              <w:left w:val="single" w:sz="12" w:space="0" w:color="auto"/>
              <w:bottom w:val="single" w:sz="8" w:space="0" w:color="auto"/>
              <w:right w:val="single" w:sz="8" w:space="0" w:color="auto"/>
            </w:tcBorders>
            <w:shd w:val="clear" w:color="auto" w:fill="auto"/>
            <w:vAlign w:val="bottom"/>
          </w:tcPr>
          <w:p w14:paraId="275DD878" w14:textId="77777777" w:rsidR="0001210B" w:rsidRPr="004D30D7" w:rsidRDefault="0001210B" w:rsidP="00562C0B">
            <w:pPr>
              <w:rPr>
                <w:b/>
                <w:lang w:val="sk-SK"/>
              </w:rPr>
            </w:pPr>
          </w:p>
        </w:tc>
        <w:tc>
          <w:tcPr>
            <w:tcW w:w="1709" w:type="pct"/>
            <w:tcBorders>
              <w:top w:val="single" w:sz="4" w:space="0" w:color="auto"/>
              <w:bottom w:val="single" w:sz="8" w:space="0" w:color="auto"/>
              <w:right w:val="single" w:sz="8" w:space="0" w:color="auto"/>
            </w:tcBorders>
            <w:shd w:val="clear" w:color="auto" w:fill="auto"/>
            <w:vAlign w:val="bottom"/>
          </w:tcPr>
          <w:p w14:paraId="56464B09" w14:textId="77777777" w:rsidR="0001210B" w:rsidRPr="004D30D7" w:rsidRDefault="0001210B" w:rsidP="00562C0B">
            <w:pPr>
              <w:rPr>
                <w:b/>
                <w:lang w:val="sk-SK"/>
              </w:rPr>
            </w:pPr>
          </w:p>
        </w:tc>
        <w:tc>
          <w:tcPr>
            <w:tcW w:w="1984" w:type="pct"/>
            <w:tcBorders>
              <w:top w:val="single" w:sz="4" w:space="0" w:color="auto"/>
              <w:bottom w:val="single" w:sz="8" w:space="0" w:color="auto"/>
              <w:right w:val="single" w:sz="4" w:space="0" w:color="auto"/>
            </w:tcBorders>
            <w:shd w:val="clear" w:color="auto" w:fill="auto"/>
            <w:vAlign w:val="bottom"/>
          </w:tcPr>
          <w:p w14:paraId="61B97122" w14:textId="77777777" w:rsidR="0001210B" w:rsidRPr="004D30D7" w:rsidRDefault="0001210B" w:rsidP="00562C0B">
            <w:pPr>
              <w:rPr>
                <w:b/>
                <w:lang w:val="sk-SK"/>
              </w:rPr>
            </w:pPr>
          </w:p>
        </w:tc>
      </w:tr>
      <w:tr w:rsidR="0001210B" w:rsidRPr="004D30D7" w14:paraId="03ADC326" w14:textId="77777777" w:rsidTr="004D30D7">
        <w:trPr>
          <w:trHeight w:val="475"/>
        </w:trPr>
        <w:tc>
          <w:tcPr>
            <w:tcW w:w="1307" w:type="pct"/>
            <w:tcBorders>
              <w:left w:val="single" w:sz="12" w:space="0" w:color="auto"/>
              <w:bottom w:val="single" w:sz="8" w:space="0" w:color="auto"/>
              <w:right w:val="single" w:sz="8" w:space="0" w:color="auto"/>
            </w:tcBorders>
            <w:shd w:val="clear" w:color="auto" w:fill="auto"/>
            <w:vAlign w:val="bottom"/>
          </w:tcPr>
          <w:p w14:paraId="0EFE7048" w14:textId="77777777" w:rsidR="0001210B" w:rsidRPr="004D30D7" w:rsidRDefault="0001210B" w:rsidP="00562C0B">
            <w:pPr>
              <w:rPr>
                <w:b/>
                <w:lang w:val="sk-SK"/>
              </w:rPr>
            </w:pPr>
          </w:p>
        </w:tc>
        <w:tc>
          <w:tcPr>
            <w:tcW w:w="1709" w:type="pct"/>
            <w:tcBorders>
              <w:bottom w:val="single" w:sz="8" w:space="0" w:color="auto"/>
              <w:right w:val="single" w:sz="8" w:space="0" w:color="auto"/>
            </w:tcBorders>
            <w:shd w:val="clear" w:color="auto" w:fill="auto"/>
            <w:vAlign w:val="bottom"/>
          </w:tcPr>
          <w:p w14:paraId="52264383" w14:textId="77777777" w:rsidR="0001210B" w:rsidRPr="004D30D7" w:rsidRDefault="0001210B" w:rsidP="00562C0B">
            <w:pPr>
              <w:rPr>
                <w:b/>
                <w:lang w:val="sk-SK"/>
              </w:rPr>
            </w:pPr>
          </w:p>
        </w:tc>
        <w:tc>
          <w:tcPr>
            <w:tcW w:w="1984" w:type="pct"/>
            <w:tcBorders>
              <w:bottom w:val="single" w:sz="8" w:space="0" w:color="auto"/>
              <w:right w:val="single" w:sz="4" w:space="0" w:color="auto"/>
            </w:tcBorders>
            <w:shd w:val="clear" w:color="auto" w:fill="auto"/>
            <w:vAlign w:val="bottom"/>
          </w:tcPr>
          <w:p w14:paraId="20F8CBC3" w14:textId="77777777" w:rsidR="0001210B" w:rsidRPr="004D30D7" w:rsidRDefault="0001210B" w:rsidP="00562C0B">
            <w:pPr>
              <w:rPr>
                <w:b/>
                <w:lang w:val="sk-SK"/>
              </w:rPr>
            </w:pPr>
          </w:p>
        </w:tc>
      </w:tr>
      <w:tr w:rsidR="0001210B" w:rsidRPr="004D30D7" w14:paraId="67764A2A" w14:textId="77777777" w:rsidTr="004D30D7">
        <w:trPr>
          <w:trHeight w:val="472"/>
        </w:trPr>
        <w:tc>
          <w:tcPr>
            <w:tcW w:w="1307" w:type="pct"/>
            <w:tcBorders>
              <w:left w:val="single" w:sz="12" w:space="0" w:color="auto"/>
              <w:bottom w:val="single" w:sz="8" w:space="0" w:color="auto"/>
              <w:right w:val="single" w:sz="8" w:space="0" w:color="auto"/>
            </w:tcBorders>
            <w:shd w:val="clear" w:color="auto" w:fill="auto"/>
            <w:vAlign w:val="bottom"/>
          </w:tcPr>
          <w:p w14:paraId="3C242AF9" w14:textId="77777777" w:rsidR="0001210B" w:rsidRPr="004D30D7" w:rsidRDefault="0001210B" w:rsidP="00562C0B">
            <w:pPr>
              <w:rPr>
                <w:b/>
                <w:lang w:val="sk-SK"/>
              </w:rPr>
            </w:pPr>
          </w:p>
        </w:tc>
        <w:tc>
          <w:tcPr>
            <w:tcW w:w="1709" w:type="pct"/>
            <w:tcBorders>
              <w:bottom w:val="single" w:sz="8" w:space="0" w:color="auto"/>
              <w:right w:val="single" w:sz="8" w:space="0" w:color="auto"/>
            </w:tcBorders>
            <w:shd w:val="clear" w:color="auto" w:fill="auto"/>
            <w:vAlign w:val="bottom"/>
          </w:tcPr>
          <w:p w14:paraId="529165B4" w14:textId="77777777" w:rsidR="0001210B" w:rsidRPr="004D30D7" w:rsidRDefault="0001210B" w:rsidP="00562C0B">
            <w:pPr>
              <w:rPr>
                <w:b/>
                <w:lang w:val="sk-SK"/>
              </w:rPr>
            </w:pPr>
          </w:p>
        </w:tc>
        <w:tc>
          <w:tcPr>
            <w:tcW w:w="1984" w:type="pct"/>
            <w:tcBorders>
              <w:bottom w:val="single" w:sz="8" w:space="0" w:color="auto"/>
              <w:right w:val="single" w:sz="4" w:space="0" w:color="auto"/>
            </w:tcBorders>
            <w:shd w:val="clear" w:color="auto" w:fill="auto"/>
            <w:vAlign w:val="bottom"/>
          </w:tcPr>
          <w:p w14:paraId="2EF77CAA" w14:textId="77777777" w:rsidR="0001210B" w:rsidRPr="004D30D7" w:rsidRDefault="0001210B" w:rsidP="00562C0B">
            <w:pPr>
              <w:rPr>
                <w:b/>
                <w:lang w:val="sk-SK"/>
              </w:rPr>
            </w:pPr>
          </w:p>
        </w:tc>
      </w:tr>
      <w:tr w:rsidR="0001210B" w:rsidRPr="004D30D7" w14:paraId="685E4E13" w14:textId="77777777" w:rsidTr="004D30D7">
        <w:trPr>
          <w:trHeight w:val="394"/>
        </w:trPr>
        <w:tc>
          <w:tcPr>
            <w:tcW w:w="1307" w:type="pct"/>
            <w:tcBorders>
              <w:left w:val="single" w:sz="12" w:space="0" w:color="auto"/>
              <w:bottom w:val="single" w:sz="12" w:space="0" w:color="auto"/>
              <w:right w:val="single" w:sz="8" w:space="0" w:color="auto"/>
            </w:tcBorders>
            <w:shd w:val="clear" w:color="auto" w:fill="auto"/>
            <w:vAlign w:val="bottom"/>
          </w:tcPr>
          <w:p w14:paraId="4008273E" w14:textId="77777777" w:rsidR="0001210B" w:rsidRPr="004D30D7" w:rsidRDefault="0001210B" w:rsidP="00562C0B">
            <w:pPr>
              <w:rPr>
                <w:b/>
                <w:lang w:val="sk-SK"/>
              </w:rPr>
            </w:pPr>
          </w:p>
        </w:tc>
        <w:tc>
          <w:tcPr>
            <w:tcW w:w="1709" w:type="pct"/>
            <w:tcBorders>
              <w:bottom w:val="single" w:sz="12" w:space="0" w:color="auto"/>
              <w:right w:val="single" w:sz="8" w:space="0" w:color="auto"/>
            </w:tcBorders>
            <w:shd w:val="clear" w:color="auto" w:fill="auto"/>
            <w:vAlign w:val="bottom"/>
          </w:tcPr>
          <w:p w14:paraId="13D64447" w14:textId="77777777" w:rsidR="0001210B" w:rsidRPr="004D30D7" w:rsidRDefault="0001210B" w:rsidP="00562C0B">
            <w:pPr>
              <w:rPr>
                <w:b/>
                <w:lang w:val="sk-SK"/>
              </w:rPr>
            </w:pPr>
          </w:p>
        </w:tc>
        <w:tc>
          <w:tcPr>
            <w:tcW w:w="1984" w:type="pct"/>
            <w:tcBorders>
              <w:bottom w:val="single" w:sz="12" w:space="0" w:color="auto"/>
              <w:right w:val="single" w:sz="4" w:space="0" w:color="auto"/>
            </w:tcBorders>
            <w:shd w:val="clear" w:color="auto" w:fill="auto"/>
            <w:vAlign w:val="bottom"/>
          </w:tcPr>
          <w:p w14:paraId="1E06079A" w14:textId="77777777" w:rsidR="0001210B" w:rsidRPr="004D30D7" w:rsidRDefault="0001210B" w:rsidP="00562C0B">
            <w:pPr>
              <w:rPr>
                <w:b/>
                <w:lang w:val="sk-SK"/>
              </w:rPr>
            </w:pPr>
          </w:p>
        </w:tc>
      </w:tr>
    </w:tbl>
    <w:p w14:paraId="04E61269" w14:textId="1847CE28" w:rsidR="0006067E" w:rsidRPr="004D30D7" w:rsidRDefault="0006067E" w:rsidP="0059163B">
      <w:pPr>
        <w:pStyle w:val="Odsekzoznamu"/>
        <w:spacing w:after="0" w:line="239" w:lineRule="auto"/>
        <w:ind w:left="360" w:right="425"/>
        <w:jc w:val="both"/>
        <w:rPr>
          <w:lang w:val="sk-SK"/>
        </w:rPr>
      </w:pPr>
    </w:p>
    <w:p w14:paraId="61807650" w14:textId="0FAC77A9" w:rsidR="0001210B" w:rsidRDefault="0001210B" w:rsidP="00933A47">
      <w:pPr>
        <w:spacing w:after="0" w:line="240" w:lineRule="auto"/>
        <w:rPr>
          <w:lang w:val="sk-SK"/>
        </w:rPr>
      </w:pPr>
    </w:p>
    <w:p w14:paraId="18C69EAD" w14:textId="77777777" w:rsidR="00D3222D" w:rsidRDefault="00D3222D" w:rsidP="00933A47">
      <w:pPr>
        <w:spacing w:after="0" w:line="240" w:lineRule="auto"/>
        <w:rPr>
          <w:lang w:val="sk-SK"/>
        </w:rPr>
      </w:pPr>
    </w:p>
    <w:p w14:paraId="16C2184F" w14:textId="77777777" w:rsidR="00D3222D" w:rsidRDefault="00D3222D" w:rsidP="00933A47">
      <w:pPr>
        <w:spacing w:after="0" w:line="240" w:lineRule="auto"/>
        <w:rPr>
          <w:lang w:val="sk-SK"/>
        </w:rPr>
      </w:pPr>
    </w:p>
    <w:p w14:paraId="2F2B50CA" w14:textId="77777777" w:rsidR="00D3222D" w:rsidRDefault="00D3222D" w:rsidP="00933A47">
      <w:pPr>
        <w:spacing w:after="0" w:line="240" w:lineRule="auto"/>
        <w:rPr>
          <w:lang w:val="sk-SK"/>
        </w:rPr>
      </w:pPr>
    </w:p>
    <w:p w14:paraId="2BC710CD" w14:textId="77777777" w:rsidR="00D3222D" w:rsidRDefault="00D3222D" w:rsidP="00933A47">
      <w:pPr>
        <w:spacing w:after="0" w:line="240" w:lineRule="auto"/>
        <w:rPr>
          <w:lang w:val="sk-SK"/>
        </w:rPr>
      </w:pPr>
    </w:p>
    <w:p w14:paraId="0EDC63E3" w14:textId="77777777" w:rsidR="00D3222D" w:rsidRDefault="00D3222D" w:rsidP="00933A47">
      <w:pPr>
        <w:spacing w:after="0" w:line="240" w:lineRule="auto"/>
        <w:rPr>
          <w:lang w:val="sk-SK"/>
        </w:rPr>
      </w:pPr>
    </w:p>
    <w:p w14:paraId="37F0C605" w14:textId="77777777" w:rsidR="00D3222D" w:rsidRDefault="00D3222D" w:rsidP="00933A47">
      <w:pPr>
        <w:spacing w:after="0" w:line="240" w:lineRule="auto"/>
        <w:rPr>
          <w:lang w:val="sk-SK"/>
        </w:rPr>
      </w:pPr>
    </w:p>
    <w:p w14:paraId="2AE97D64" w14:textId="77777777" w:rsidR="00D3222D" w:rsidRDefault="00D3222D" w:rsidP="00933A47">
      <w:pPr>
        <w:spacing w:after="0" w:line="240" w:lineRule="auto"/>
        <w:rPr>
          <w:lang w:val="sk-SK"/>
        </w:rPr>
      </w:pPr>
    </w:p>
    <w:p w14:paraId="5A7C3B6B" w14:textId="77777777" w:rsidR="00D3222D" w:rsidRDefault="00D3222D" w:rsidP="00933A47">
      <w:pPr>
        <w:spacing w:after="0" w:line="240" w:lineRule="auto"/>
        <w:rPr>
          <w:lang w:val="sk-SK"/>
        </w:rPr>
      </w:pPr>
    </w:p>
    <w:p w14:paraId="6B006CC2" w14:textId="77777777" w:rsidR="00D3222D" w:rsidRDefault="00D3222D" w:rsidP="00933A47">
      <w:pPr>
        <w:spacing w:after="0" w:line="240" w:lineRule="auto"/>
        <w:rPr>
          <w:lang w:val="sk-SK"/>
        </w:rPr>
      </w:pPr>
    </w:p>
    <w:p w14:paraId="0A59361B" w14:textId="77777777" w:rsidR="00D3222D" w:rsidRDefault="00D3222D" w:rsidP="00933A47">
      <w:pPr>
        <w:spacing w:after="0" w:line="240" w:lineRule="auto"/>
        <w:rPr>
          <w:lang w:val="sk-SK"/>
        </w:rPr>
      </w:pPr>
    </w:p>
    <w:p w14:paraId="1B7D6561" w14:textId="77777777" w:rsidR="00D3222D" w:rsidRDefault="00D3222D" w:rsidP="00933A47">
      <w:pPr>
        <w:spacing w:after="0" w:line="240" w:lineRule="auto"/>
        <w:rPr>
          <w:lang w:val="sk-SK"/>
        </w:rPr>
      </w:pPr>
    </w:p>
    <w:p w14:paraId="34A6FD3A" w14:textId="77777777" w:rsidR="00D3222D" w:rsidRDefault="00D3222D" w:rsidP="00933A47">
      <w:pPr>
        <w:spacing w:after="0" w:line="240" w:lineRule="auto"/>
        <w:rPr>
          <w:lang w:val="sk-SK"/>
        </w:rPr>
      </w:pPr>
    </w:p>
    <w:p w14:paraId="054D5C63" w14:textId="77777777" w:rsidR="00D3222D" w:rsidRDefault="00D3222D" w:rsidP="00933A47">
      <w:pPr>
        <w:spacing w:after="0" w:line="240" w:lineRule="auto"/>
        <w:rPr>
          <w:lang w:val="sk-SK"/>
        </w:rPr>
      </w:pPr>
    </w:p>
    <w:p w14:paraId="03DDEBEE" w14:textId="77777777" w:rsidR="00D3222D" w:rsidRDefault="00D3222D" w:rsidP="00933A47">
      <w:pPr>
        <w:spacing w:after="0" w:line="240" w:lineRule="auto"/>
        <w:rPr>
          <w:lang w:val="sk-SK"/>
        </w:rPr>
      </w:pPr>
    </w:p>
    <w:p w14:paraId="73B0B225" w14:textId="77777777" w:rsidR="00D3222D" w:rsidRDefault="00D3222D" w:rsidP="00933A47">
      <w:pPr>
        <w:spacing w:after="0" w:line="240" w:lineRule="auto"/>
        <w:rPr>
          <w:lang w:val="sk-SK"/>
        </w:rPr>
      </w:pPr>
    </w:p>
    <w:p w14:paraId="5CAF277B" w14:textId="77777777" w:rsidR="00D3222D" w:rsidRDefault="00D3222D" w:rsidP="00933A47">
      <w:pPr>
        <w:spacing w:after="0" w:line="240" w:lineRule="auto"/>
        <w:rPr>
          <w:lang w:val="sk-SK"/>
        </w:rPr>
      </w:pPr>
    </w:p>
    <w:p w14:paraId="468A8535" w14:textId="77777777" w:rsidR="00D3222D" w:rsidRDefault="00D3222D" w:rsidP="00933A47">
      <w:pPr>
        <w:spacing w:after="0" w:line="240" w:lineRule="auto"/>
        <w:rPr>
          <w:lang w:val="sk-SK"/>
        </w:rPr>
      </w:pPr>
    </w:p>
    <w:p w14:paraId="4B250ED5" w14:textId="77777777" w:rsidR="00D3222D" w:rsidRDefault="00D3222D" w:rsidP="00933A47">
      <w:pPr>
        <w:spacing w:after="0" w:line="240" w:lineRule="auto"/>
        <w:rPr>
          <w:lang w:val="sk-SK"/>
        </w:rPr>
      </w:pPr>
    </w:p>
    <w:p w14:paraId="67B6CD47" w14:textId="77777777" w:rsidR="00D3222D" w:rsidRDefault="00D3222D" w:rsidP="00933A47">
      <w:pPr>
        <w:spacing w:after="0" w:line="240" w:lineRule="auto"/>
        <w:rPr>
          <w:lang w:val="sk-SK"/>
        </w:rPr>
      </w:pPr>
    </w:p>
    <w:p w14:paraId="6AEE1D11" w14:textId="77777777" w:rsidR="00D3222D" w:rsidRDefault="00D3222D" w:rsidP="00933A47">
      <w:pPr>
        <w:spacing w:after="0" w:line="240" w:lineRule="auto"/>
        <w:rPr>
          <w:lang w:val="sk-SK"/>
        </w:rPr>
      </w:pPr>
    </w:p>
    <w:p w14:paraId="427D2141" w14:textId="77777777" w:rsidR="00D3222D" w:rsidRDefault="00D3222D" w:rsidP="00933A47">
      <w:pPr>
        <w:spacing w:after="0" w:line="240" w:lineRule="auto"/>
        <w:rPr>
          <w:lang w:val="sk-SK"/>
        </w:rPr>
      </w:pPr>
    </w:p>
    <w:p w14:paraId="55718F22" w14:textId="77777777" w:rsidR="00D3222D" w:rsidRDefault="00D3222D" w:rsidP="00933A47">
      <w:pPr>
        <w:spacing w:after="0" w:line="240" w:lineRule="auto"/>
        <w:rPr>
          <w:lang w:val="sk-SK"/>
        </w:rPr>
      </w:pPr>
    </w:p>
    <w:p w14:paraId="008CE100" w14:textId="77777777" w:rsidR="00D3222D" w:rsidRDefault="00D3222D" w:rsidP="00933A47">
      <w:pPr>
        <w:spacing w:after="0" w:line="240" w:lineRule="auto"/>
        <w:rPr>
          <w:lang w:val="sk-SK"/>
        </w:rPr>
      </w:pPr>
    </w:p>
    <w:p w14:paraId="37A061B7" w14:textId="77777777" w:rsidR="00D3222D" w:rsidRDefault="00D3222D" w:rsidP="00933A47">
      <w:pPr>
        <w:spacing w:after="0" w:line="240" w:lineRule="auto"/>
        <w:rPr>
          <w:lang w:val="sk-SK"/>
        </w:rPr>
      </w:pPr>
    </w:p>
    <w:p w14:paraId="33B2A3F6" w14:textId="77777777" w:rsidR="00D3222D" w:rsidRDefault="00D3222D" w:rsidP="00933A47">
      <w:pPr>
        <w:spacing w:after="0" w:line="240" w:lineRule="auto"/>
        <w:rPr>
          <w:lang w:val="sk-SK"/>
        </w:rPr>
      </w:pPr>
    </w:p>
    <w:p w14:paraId="4BDE142E" w14:textId="77777777" w:rsidR="00D3222D" w:rsidRDefault="00D3222D" w:rsidP="00933A47">
      <w:pPr>
        <w:spacing w:after="0" w:line="240" w:lineRule="auto"/>
        <w:rPr>
          <w:lang w:val="sk-SK"/>
        </w:rPr>
      </w:pPr>
    </w:p>
    <w:p w14:paraId="12A6C1DB" w14:textId="5E6E35D3" w:rsidR="00D3222D" w:rsidRPr="004D30D7" w:rsidRDefault="00525763" w:rsidP="00D3222D">
      <w:pPr>
        <w:spacing w:after="120"/>
        <w:rPr>
          <w:bCs/>
          <w:iCs/>
          <w:lang w:val="sk-SK"/>
        </w:rPr>
      </w:pPr>
      <w:r>
        <w:rPr>
          <w:b/>
          <w:lang w:val="sk-SK"/>
        </w:rPr>
        <w:lastRenderedPageBreak/>
        <w:t>Prílo</w:t>
      </w:r>
      <w:bookmarkStart w:id="0" w:name="_GoBack"/>
      <w:bookmarkEnd w:id="0"/>
      <w:r>
        <w:rPr>
          <w:b/>
          <w:lang w:val="sk-SK"/>
        </w:rPr>
        <w:t>ha č. 5</w:t>
      </w:r>
      <w:r w:rsidR="00D3222D" w:rsidRPr="004D30D7">
        <w:rPr>
          <w:lang w:val="sk-SK"/>
        </w:rPr>
        <w:t xml:space="preserve"> </w:t>
      </w:r>
      <w:r w:rsidR="00D3222D" w:rsidRPr="00D3222D">
        <w:rPr>
          <w:b/>
          <w:lang w:val="sk-SK"/>
        </w:rPr>
        <w:t>– Návrh na plnenie kritérií</w:t>
      </w:r>
    </w:p>
    <w:p w14:paraId="5AD3A4AC" w14:textId="77777777" w:rsidR="00D3222D" w:rsidRDefault="00D3222D" w:rsidP="00933A47">
      <w:pPr>
        <w:spacing w:after="0" w:line="240" w:lineRule="auto"/>
        <w:rPr>
          <w:lang w:val="sk-SK"/>
        </w:rPr>
      </w:pPr>
    </w:p>
    <w:p w14:paraId="1F5DAE9F" w14:textId="2299D26F" w:rsidR="00D3222D" w:rsidRPr="00933A47" w:rsidRDefault="00D3222D" w:rsidP="00933A47">
      <w:pPr>
        <w:spacing w:after="0" w:line="240" w:lineRule="auto"/>
        <w:rPr>
          <w:lang w:val="sk-SK"/>
        </w:rPr>
      </w:pPr>
    </w:p>
    <w:sectPr w:rsidR="00D3222D" w:rsidRPr="00933A47" w:rsidSect="00AE3FA0">
      <w:footerReference w:type="default" r:id="rId11"/>
      <w:pgSz w:w="11906" w:h="16838"/>
      <w:pgMar w:top="1135" w:right="1417"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FA2E4" w14:textId="77777777" w:rsidR="00E259C7" w:rsidRDefault="00E259C7" w:rsidP="00D01EC5">
      <w:pPr>
        <w:spacing w:after="0" w:line="240" w:lineRule="auto"/>
      </w:pPr>
      <w:r>
        <w:separator/>
      </w:r>
    </w:p>
  </w:endnote>
  <w:endnote w:type="continuationSeparator" w:id="0">
    <w:p w14:paraId="0C58F8A5" w14:textId="77777777" w:rsidR="00E259C7" w:rsidRDefault="00E259C7" w:rsidP="00D0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Proba Pro">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79C3D" w14:textId="0D840205" w:rsidR="00C23DC2" w:rsidRDefault="00C23DC2">
    <w:pPr>
      <w:pStyle w:val="Pta"/>
      <w:jc w:val="right"/>
    </w:pPr>
    <w:r>
      <w:fldChar w:fldCharType="begin"/>
    </w:r>
    <w:r>
      <w:instrText>PAGE   \* MERGEFORMAT</w:instrText>
    </w:r>
    <w:r>
      <w:fldChar w:fldCharType="separate"/>
    </w:r>
    <w:r w:rsidR="00274264" w:rsidRPr="00274264">
      <w:rPr>
        <w:noProof/>
        <w:lang w:val="sk-SK"/>
      </w:rPr>
      <w:t>18</w:t>
    </w:r>
    <w:r>
      <w:fldChar w:fldCharType="end"/>
    </w:r>
  </w:p>
  <w:p w14:paraId="55B18C1A" w14:textId="77777777" w:rsidR="00C23DC2" w:rsidRDefault="00C23DC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EABEF" w14:textId="77777777" w:rsidR="00E259C7" w:rsidRDefault="00E259C7" w:rsidP="00D01EC5">
      <w:pPr>
        <w:spacing w:after="0" w:line="240" w:lineRule="auto"/>
      </w:pPr>
      <w:r>
        <w:separator/>
      </w:r>
    </w:p>
  </w:footnote>
  <w:footnote w:type="continuationSeparator" w:id="0">
    <w:p w14:paraId="54A1632A" w14:textId="77777777" w:rsidR="00E259C7" w:rsidRDefault="00E259C7" w:rsidP="00D01E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3452"/>
    <w:multiLevelType w:val="multilevel"/>
    <w:tmpl w:val="041B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E7B41C0"/>
    <w:multiLevelType w:val="hybridMultilevel"/>
    <w:tmpl w:val="651EA138"/>
    <w:lvl w:ilvl="0" w:tplc="0DACC0FE">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nsid w:val="0F502EE5"/>
    <w:multiLevelType w:val="multilevel"/>
    <w:tmpl w:val="6BD64C1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1F525AB"/>
    <w:multiLevelType w:val="hybridMultilevel"/>
    <w:tmpl w:val="2DA212B0"/>
    <w:lvl w:ilvl="0" w:tplc="EAD470F6">
      <w:start w:val="45"/>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3345BF8"/>
    <w:multiLevelType w:val="hybridMultilevel"/>
    <w:tmpl w:val="E7F8B6B2"/>
    <w:lvl w:ilvl="0" w:tplc="28D61616">
      <w:start w:val="1"/>
      <w:numFmt w:val="decimal"/>
      <w:lvlText w:val="10.1.%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
    <w:nsid w:val="1535574F"/>
    <w:multiLevelType w:val="hybridMultilevel"/>
    <w:tmpl w:val="4B62484C"/>
    <w:lvl w:ilvl="0" w:tplc="2A14CD5E">
      <w:start w:val="1"/>
      <w:numFmt w:val="decimal"/>
      <w:lvlText w:val="5.3.%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6">
    <w:nsid w:val="16014C21"/>
    <w:multiLevelType w:val="hybridMultilevel"/>
    <w:tmpl w:val="9ED24600"/>
    <w:lvl w:ilvl="0" w:tplc="28D61616">
      <w:start w:val="1"/>
      <w:numFmt w:val="decimal"/>
      <w:lvlText w:val="10.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D016645"/>
    <w:multiLevelType w:val="hybridMultilevel"/>
    <w:tmpl w:val="AE2072E4"/>
    <w:lvl w:ilvl="0" w:tplc="2DB26FD0">
      <w:start w:val="1"/>
      <w:numFmt w:val="decimal"/>
      <w:lvlText w:val="%1.)"/>
      <w:lvlJc w:val="left"/>
      <w:pPr>
        <w:ind w:left="720" w:hanging="360"/>
      </w:pPr>
      <w:rPr>
        <w:rFonts w:ascii="Calibri" w:hAnsi="Calibri" w:cs="Times New Roman" w:hint="default"/>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671077C"/>
    <w:multiLevelType w:val="hybridMultilevel"/>
    <w:tmpl w:val="B616FE3E"/>
    <w:lvl w:ilvl="0" w:tplc="30E66878">
      <w:start w:val="1"/>
      <w:numFmt w:val="decimal"/>
      <w:lvlText w:val="10.5.%1."/>
      <w:lvlJc w:val="left"/>
      <w:pPr>
        <w:ind w:left="129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9BF3596"/>
    <w:multiLevelType w:val="hybridMultilevel"/>
    <w:tmpl w:val="100AD1F0"/>
    <w:lvl w:ilvl="0" w:tplc="FAFAEA26">
      <w:start w:val="1"/>
      <w:numFmt w:val="decimal"/>
      <w:lvlText w:val="7.3.%1."/>
      <w:lvlJc w:val="left"/>
      <w:pPr>
        <w:ind w:left="157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AF77D06"/>
    <w:multiLevelType w:val="hybridMultilevel"/>
    <w:tmpl w:val="43E4EA8E"/>
    <w:lvl w:ilvl="0" w:tplc="0342345A">
      <w:start w:val="2"/>
      <w:numFmt w:val="decimal"/>
      <w:lvlText w:val="%1.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1">
    <w:nsid w:val="2C557DD7"/>
    <w:multiLevelType w:val="hybridMultilevel"/>
    <w:tmpl w:val="85F0A91E"/>
    <w:lvl w:ilvl="0" w:tplc="EEACBDEA">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C7D7258"/>
    <w:multiLevelType w:val="multilevel"/>
    <w:tmpl w:val="F266ED3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2CE32D69"/>
    <w:multiLevelType w:val="multilevel"/>
    <w:tmpl w:val="A4B05D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F63177E"/>
    <w:multiLevelType w:val="multilevel"/>
    <w:tmpl w:val="46FCA9AE"/>
    <w:lvl w:ilvl="0">
      <w:start w:val="1"/>
      <w:numFmt w:val="decimal"/>
      <w:lvlText w:val="%1."/>
      <w:lvlJc w:val="left"/>
      <w:pPr>
        <w:ind w:left="360" w:hanging="360"/>
      </w:pPr>
      <w:rPr>
        <w:rFonts w:cs="Times New Roman" w:hint="default"/>
      </w:rPr>
    </w:lvl>
    <w:lvl w:ilvl="1">
      <w:start w:val="2"/>
      <w:numFmt w:val="decimal"/>
      <w:lvlText w:val="%2.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30D5212A"/>
    <w:multiLevelType w:val="hybridMultilevel"/>
    <w:tmpl w:val="06FEAFE6"/>
    <w:lvl w:ilvl="0" w:tplc="D67045C0">
      <w:numFmt w:val="bullet"/>
      <w:lvlText w:val="-"/>
      <w:lvlJc w:val="left"/>
      <w:pPr>
        <w:ind w:left="1290" w:hanging="360"/>
      </w:pPr>
      <w:rPr>
        <w:rFonts w:ascii="Calibri" w:eastAsia="Calibri" w:hAnsi="Calibri" w:cs="Times New Roman" w:hint="default"/>
      </w:rPr>
    </w:lvl>
    <w:lvl w:ilvl="1" w:tplc="041B0003">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6">
    <w:nsid w:val="31FA0112"/>
    <w:multiLevelType w:val="hybridMultilevel"/>
    <w:tmpl w:val="E1901174"/>
    <w:lvl w:ilvl="0" w:tplc="88685ECA">
      <w:start w:val="1"/>
      <w:numFmt w:val="decimal"/>
      <w:lvlText w:val="9.%1."/>
      <w:lvlJc w:val="left"/>
      <w:pPr>
        <w:ind w:left="927" w:hanging="360"/>
      </w:pPr>
      <w:rPr>
        <w:rFonts w:cs="Times New Roman" w:hint="default"/>
        <w:b w:val="0"/>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7">
    <w:nsid w:val="32EA7C9A"/>
    <w:multiLevelType w:val="multilevel"/>
    <w:tmpl w:val="EF701EC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nsid w:val="39646B43"/>
    <w:multiLevelType w:val="hybridMultilevel"/>
    <w:tmpl w:val="DDD4D032"/>
    <w:lvl w:ilvl="0" w:tplc="F31624D8">
      <w:start w:val="1"/>
      <w:numFmt w:val="decimal"/>
      <w:lvlText w:val="5.2.%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9">
    <w:nsid w:val="3B805585"/>
    <w:multiLevelType w:val="hybridMultilevel"/>
    <w:tmpl w:val="F300E1D8"/>
    <w:lvl w:ilvl="0" w:tplc="0FC2EEC0">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nsid w:val="3B951414"/>
    <w:multiLevelType w:val="hybridMultilevel"/>
    <w:tmpl w:val="78142DA2"/>
    <w:lvl w:ilvl="0" w:tplc="BE4E3498">
      <w:start w:val="1"/>
      <w:numFmt w:val="decimal"/>
      <w:lvlText w:val="13.%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3F1A162A"/>
    <w:multiLevelType w:val="hybridMultilevel"/>
    <w:tmpl w:val="3834B496"/>
    <w:lvl w:ilvl="0" w:tplc="B240E852">
      <w:start w:val="1"/>
      <w:numFmt w:val="decimal"/>
      <w:lvlText w:val="11.%1."/>
      <w:lvlJc w:val="right"/>
      <w:pPr>
        <w:ind w:left="720" w:hanging="360"/>
      </w:pPr>
      <w:rPr>
        <w:rFonts w:ascii="Calibri" w:hAnsi="Calibri" w:hint="default"/>
        <w:b w:val="0"/>
        <w:i w:val="0"/>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438B6916"/>
    <w:multiLevelType w:val="hybridMultilevel"/>
    <w:tmpl w:val="6422F6A8"/>
    <w:lvl w:ilvl="0" w:tplc="9BE06942">
      <w:start w:val="1"/>
      <w:numFmt w:val="decimal"/>
      <w:lvlText w:val="4.1.%1."/>
      <w:lvlJc w:val="left"/>
      <w:pPr>
        <w:ind w:left="3331" w:hanging="360"/>
      </w:pPr>
      <w:rPr>
        <w:rFonts w:cs="Times New Roman" w:hint="default"/>
      </w:rPr>
    </w:lvl>
    <w:lvl w:ilvl="1" w:tplc="8C56467A">
      <w:start w:val="3"/>
      <w:numFmt w:val="bullet"/>
      <w:lvlText w:val="-"/>
      <w:lvlJc w:val="left"/>
      <w:pPr>
        <w:ind w:left="4051" w:hanging="360"/>
      </w:pPr>
      <w:rPr>
        <w:rFonts w:ascii="Calibri" w:eastAsia="Times New Roman" w:hAnsi="Calibri" w:hint="default"/>
      </w:rPr>
    </w:lvl>
    <w:lvl w:ilvl="2" w:tplc="041B001B" w:tentative="1">
      <w:start w:val="1"/>
      <w:numFmt w:val="lowerRoman"/>
      <w:lvlText w:val="%3."/>
      <w:lvlJc w:val="right"/>
      <w:pPr>
        <w:ind w:left="4771" w:hanging="180"/>
      </w:pPr>
      <w:rPr>
        <w:rFonts w:cs="Times New Roman"/>
      </w:rPr>
    </w:lvl>
    <w:lvl w:ilvl="3" w:tplc="041B000F" w:tentative="1">
      <w:start w:val="1"/>
      <w:numFmt w:val="decimal"/>
      <w:lvlText w:val="%4."/>
      <w:lvlJc w:val="left"/>
      <w:pPr>
        <w:ind w:left="5491" w:hanging="360"/>
      </w:pPr>
      <w:rPr>
        <w:rFonts w:cs="Times New Roman"/>
      </w:rPr>
    </w:lvl>
    <w:lvl w:ilvl="4" w:tplc="041B0019" w:tentative="1">
      <w:start w:val="1"/>
      <w:numFmt w:val="lowerLetter"/>
      <w:lvlText w:val="%5."/>
      <w:lvlJc w:val="left"/>
      <w:pPr>
        <w:ind w:left="6211" w:hanging="360"/>
      </w:pPr>
      <w:rPr>
        <w:rFonts w:cs="Times New Roman"/>
      </w:rPr>
    </w:lvl>
    <w:lvl w:ilvl="5" w:tplc="041B001B" w:tentative="1">
      <w:start w:val="1"/>
      <w:numFmt w:val="lowerRoman"/>
      <w:lvlText w:val="%6."/>
      <w:lvlJc w:val="right"/>
      <w:pPr>
        <w:ind w:left="6931" w:hanging="180"/>
      </w:pPr>
      <w:rPr>
        <w:rFonts w:cs="Times New Roman"/>
      </w:rPr>
    </w:lvl>
    <w:lvl w:ilvl="6" w:tplc="041B000F" w:tentative="1">
      <w:start w:val="1"/>
      <w:numFmt w:val="decimal"/>
      <w:lvlText w:val="%7."/>
      <w:lvlJc w:val="left"/>
      <w:pPr>
        <w:ind w:left="7651" w:hanging="360"/>
      </w:pPr>
      <w:rPr>
        <w:rFonts w:cs="Times New Roman"/>
      </w:rPr>
    </w:lvl>
    <w:lvl w:ilvl="7" w:tplc="041B0019" w:tentative="1">
      <w:start w:val="1"/>
      <w:numFmt w:val="lowerLetter"/>
      <w:lvlText w:val="%8."/>
      <w:lvlJc w:val="left"/>
      <w:pPr>
        <w:ind w:left="8371" w:hanging="360"/>
      </w:pPr>
      <w:rPr>
        <w:rFonts w:cs="Times New Roman"/>
      </w:rPr>
    </w:lvl>
    <w:lvl w:ilvl="8" w:tplc="041B001B" w:tentative="1">
      <w:start w:val="1"/>
      <w:numFmt w:val="lowerRoman"/>
      <w:lvlText w:val="%9."/>
      <w:lvlJc w:val="right"/>
      <w:pPr>
        <w:ind w:left="9091" w:hanging="180"/>
      </w:pPr>
      <w:rPr>
        <w:rFonts w:cs="Times New Roman"/>
      </w:rPr>
    </w:lvl>
  </w:abstractNum>
  <w:abstractNum w:abstractNumId="23">
    <w:nsid w:val="46EA3FBC"/>
    <w:multiLevelType w:val="hybridMultilevel"/>
    <w:tmpl w:val="0F220474"/>
    <w:lvl w:ilvl="0" w:tplc="D7489AAA">
      <w:start w:val="3"/>
      <w:numFmt w:val="bullet"/>
      <w:lvlText w:val="-"/>
      <w:lvlJc w:val="left"/>
      <w:pPr>
        <w:ind w:left="927" w:hanging="360"/>
      </w:pPr>
      <w:rPr>
        <w:rFonts w:ascii="Calibri" w:eastAsia="Times New Roman" w:hAnsi="Calibri"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4">
    <w:nsid w:val="489B1747"/>
    <w:multiLevelType w:val="hybridMultilevel"/>
    <w:tmpl w:val="4AB09DB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nsid w:val="4BB52C34"/>
    <w:multiLevelType w:val="hybridMultilevel"/>
    <w:tmpl w:val="431298D0"/>
    <w:lvl w:ilvl="0" w:tplc="DECCB326">
      <w:start w:val="1"/>
      <w:numFmt w:val="decimal"/>
      <w:lvlText w:val="5.1.%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26">
    <w:nsid w:val="4E696984"/>
    <w:multiLevelType w:val="multilevel"/>
    <w:tmpl w:val="A90480E6"/>
    <w:lvl w:ilvl="0">
      <w:start w:val="11"/>
      <w:numFmt w:val="decimal"/>
      <w:lvlText w:val="%1"/>
      <w:lvlJc w:val="left"/>
      <w:pPr>
        <w:ind w:left="420" w:hanging="420"/>
      </w:pPr>
      <w:rPr>
        <w:rFonts w:cs="Times New Roman"/>
      </w:rPr>
    </w:lvl>
    <w:lvl w:ilvl="1">
      <w:start w:val="1"/>
      <w:numFmt w:val="decimal"/>
      <w:lvlText w:val="%1.%2"/>
      <w:lvlJc w:val="left"/>
      <w:pPr>
        <w:ind w:left="846"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50A45E53"/>
    <w:multiLevelType w:val="multilevel"/>
    <w:tmpl w:val="F266ED3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5193489C"/>
    <w:multiLevelType w:val="hybridMultilevel"/>
    <w:tmpl w:val="DD4C5AA8"/>
    <w:lvl w:ilvl="0" w:tplc="01627084">
      <w:start w:val="1"/>
      <w:numFmt w:val="decimal"/>
      <w:lvlText w:val="8.%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52497FA4"/>
    <w:multiLevelType w:val="hybridMultilevel"/>
    <w:tmpl w:val="11566FEC"/>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54406A2F"/>
    <w:multiLevelType w:val="hybridMultilevel"/>
    <w:tmpl w:val="CD969CAC"/>
    <w:lvl w:ilvl="0" w:tplc="2662FD0C">
      <w:start w:val="1"/>
      <w:numFmt w:val="decimal"/>
      <w:lvlText w:val="10.%1."/>
      <w:lvlJc w:val="right"/>
      <w:pPr>
        <w:ind w:left="720" w:hanging="360"/>
      </w:pPr>
      <w:rPr>
        <w:rFonts w:ascii="Calibri" w:hAnsi="Calibri" w:hint="default"/>
        <w:b w:val="0"/>
        <w:i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2C7C082C">
      <w:start w:val="1"/>
      <w:numFmt w:val="decimal"/>
      <w:lvlText w:val="10.5.%4."/>
      <w:lvlJc w:val="left"/>
      <w:pPr>
        <w:ind w:left="2880" w:hanging="360"/>
      </w:pPr>
      <w:rPr>
        <w:rFonts w:cs="Times New Roman"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58BD0353"/>
    <w:multiLevelType w:val="hybridMultilevel"/>
    <w:tmpl w:val="91642A7E"/>
    <w:lvl w:ilvl="0" w:tplc="46C8E458">
      <w:start w:val="1"/>
      <w:numFmt w:val="decimal"/>
      <w:lvlText w:val="1.%1"/>
      <w:lvlJc w:val="left"/>
      <w:pPr>
        <w:ind w:left="360" w:hanging="360"/>
      </w:pPr>
      <w:rPr>
        <w:rFonts w:cs="Times New Roman" w:hint="default"/>
        <w:b w:val="0"/>
      </w:rPr>
    </w:lvl>
    <w:lvl w:ilvl="1" w:tplc="041B0019">
      <w:start w:val="1"/>
      <w:numFmt w:val="decimal"/>
      <w:lvlText w:val="%2."/>
      <w:lvlJc w:val="left"/>
      <w:pPr>
        <w:tabs>
          <w:tab w:val="num" w:pos="1080"/>
        </w:tabs>
        <w:ind w:left="1080" w:hanging="360"/>
      </w:pPr>
      <w:rPr>
        <w:rFonts w:cs="Times New Roman"/>
      </w:rPr>
    </w:lvl>
    <w:lvl w:ilvl="2" w:tplc="041B001B">
      <w:start w:val="1"/>
      <w:numFmt w:val="decimal"/>
      <w:lvlText w:val="%3."/>
      <w:lvlJc w:val="left"/>
      <w:pPr>
        <w:tabs>
          <w:tab w:val="num" w:pos="1800"/>
        </w:tabs>
        <w:ind w:left="180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decimal"/>
      <w:lvlText w:val="%5."/>
      <w:lvlJc w:val="left"/>
      <w:pPr>
        <w:tabs>
          <w:tab w:val="num" w:pos="3240"/>
        </w:tabs>
        <w:ind w:left="3240" w:hanging="360"/>
      </w:pPr>
      <w:rPr>
        <w:rFonts w:cs="Times New Roman"/>
      </w:rPr>
    </w:lvl>
    <w:lvl w:ilvl="5" w:tplc="041B001B">
      <w:start w:val="1"/>
      <w:numFmt w:val="decimal"/>
      <w:lvlText w:val="%6."/>
      <w:lvlJc w:val="left"/>
      <w:pPr>
        <w:tabs>
          <w:tab w:val="num" w:pos="3960"/>
        </w:tabs>
        <w:ind w:left="3960" w:hanging="36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decimal"/>
      <w:lvlText w:val="%8."/>
      <w:lvlJc w:val="left"/>
      <w:pPr>
        <w:tabs>
          <w:tab w:val="num" w:pos="5400"/>
        </w:tabs>
        <w:ind w:left="5400" w:hanging="360"/>
      </w:pPr>
      <w:rPr>
        <w:rFonts w:cs="Times New Roman"/>
      </w:rPr>
    </w:lvl>
    <w:lvl w:ilvl="8" w:tplc="041B001B">
      <w:start w:val="1"/>
      <w:numFmt w:val="decimal"/>
      <w:lvlText w:val="%9."/>
      <w:lvlJc w:val="left"/>
      <w:pPr>
        <w:tabs>
          <w:tab w:val="num" w:pos="6120"/>
        </w:tabs>
        <w:ind w:left="6120" w:hanging="360"/>
      </w:pPr>
      <w:rPr>
        <w:rFonts w:cs="Times New Roman"/>
      </w:rPr>
    </w:lvl>
  </w:abstractNum>
  <w:abstractNum w:abstractNumId="32">
    <w:nsid w:val="5E4960F7"/>
    <w:multiLevelType w:val="hybridMultilevel"/>
    <w:tmpl w:val="73D40B16"/>
    <w:lvl w:ilvl="0" w:tplc="0654FD50">
      <w:start w:val="1"/>
      <w:numFmt w:val="lowerRoman"/>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33">
    <w:nsid w:val="5E801013"/>
    <w:multiLevelType w:val="hybridMultilevel"/>
    <w:tmpl w:val="680E80D4"/>
    <w:lvl w:ilvl="0" w:tplc="DDF83624">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EFD61D3"/>
    <w:multiLevelType w:val="hybridMultilevel"/>
    <w:tmpl w:val="32847AD2"/>
    <w:lvl w:ilvl="0" w:tplc="0342345A">
      <w:start w:val="2"/>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nsid w:val="61AB3678"/>
    <w:multiLevelType w:val="hybridMultilevel"/>
    <w:tmpl w:val="97D2CDE0"/>
    <w:lvl w:ilvl="0" w:tplc="DBEA18AA">
      <w:start w:val="1"/>
      <w:numFmt w:val="lowerRoman"/>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2C732AC"/>
    <w:multiLevelType w:val="hybridMultilevel"/>
    <w:tmpl w:val="5E72CCA6"/>
    <w:lvl w:ilvl="0" w:tplc="C590D3E4">
      <w:start w:val="1"/>
      <w:numFmt w:val="decimal"/>
      <w:lvlText w:val="9.%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304641D"/>
    <w:multiLevelType w:val="multilevel"/>
    <w:tmpl w:val="9A7AA948"/>
    <w:lvl w:ilvl="0">
      <w:start w:val="1"/>
      <w:numFmt w:val="decimal"/>
      <w:lvlText w:val="9.%1."/>
      <w:lvlJc w:val="left"/>
      <w:pPr>
        <w:ind w:left="360" w:hanging="360"/>
      </w:pPr>
      <w:rPr>
        <w:rFonts w:cs="Times New Roman" w:hint="default"/>
        <w:b w:val="0"/>
      </w:rPr>
    </w:lvl>
    <w:lvl w:ilvl="1">
      <w:start w:val="1"/>
      <w:numFmt w:val="decimal"/>
      <w:lvlText w:val="9.%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64B1220C"/>
    <w:multiLevelType w:val="hybridMultilevel"/>
    <w:tmpl w:val="BF6AB7EE"/>
    <w:lvl w:ilvl="0" w:tplc="28D61616">
      <w:start w:val="1"/>
      <w:numFmt w:val="decimal"/>
      <w:lvlText w:val="10.1.%1."/>
      <w:lvlJc w:val="left"/>
      <w:pPr>
        <w:ind w:left="164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4D20F8A"/>
    <w:multiLevelType w:val="hybridMultilevel"/>
    <w:tmpl w:val="09F69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663C5639"/>
    <w:multiLevelType w:val="hybridMultilevel"/>
    <w:tmpl w:val="244CCCBC"/>
    <w:lvl w:ilvl="0" w:tplc="FAFAEA26">
      <w:start w:val="1"/>
      <w:numFmt w:val="decimal"/>
      <w:lvlText w:val="7.3.%1."/>
      <w:lvlJc w:val="left"/>
      <w:pPr>
        <w:ind w:left="1571" w:hanging="360"/>
      </w:pPr>
      <w:rPr>
        <w:rFonts w:hint="default"/>
      </w:rPr>
    </w:lvl>
    <w:lvl w:ilvl="1" w:tplc="FAFAEA26">
      <w:start w:val="1"/>
      <w:numFmt w:val="decimal"/>
      <w:lvlText w:val="7.3.%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A58747E"/>
    <w:multiLevelType w:val="hybridMultilevel"/>
    <w:tmpl w:val="588ED77C"/>
    <w:lvl w:ilvl="0" w:tplc="ACAEFE4C">
      <w:start w:val="1"/>
      <w:numFmt w:val="decimal"/>
      <w:lvlText w:val="8.%1."/>
      <w:lvlJc w:val="left"/>
      <w:pPr>
        <w:ind w:left="927" w:hanging="360"/>
      </w:pPr>
      <w:rPr>
        <w:rFonts w:cs="Times New Roman" w:hint="default"/>
        <w:b w:val="0"/>
      </w:rPr>
    </w:lvl>
    <w:lvl w:ilvl="1" w:tplc="64B28BB0">
      <w:start w:val="1"/>
      <w:numFmt w:val="decimal"/>
      <w:lvlText w:val="8.12.%2."/>
      <w:lvlJc w:val="left"/>
      <w:pPr>
        <w:ind w:left="1647" w:hanging="360"/>
      </w:pPr>
      <w:rPr>
        <w:rFonts w:hint="default"/>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42">
    <w:nsid w:val="70B93FA9"/>
    <w:multiLevelType w:val="hybridMultilevel"/>
    <w:tmpl w:val="C1A80470"/>
    <w:lvl w:ilvl="0" w:tplc="B83AFF7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nsid w:val="728B0A90"/>
    <w:multiLevelType w:val="multilevel"/>
    <w:tmpl w:val="9EE8AA3A"/>
    <w:lvl w:ilvl="0">
      <w:start w:val="1"/>
      <w:numFmt w:val="upperRoman"/>
      <w:pStyle w:val="Nadpis1"/>
      <w:lvlText w:val="Článok %1."/>
      <w:lvlJc w:val="left"/>
      <w:rPr>
        <w:rFonts w:ascii="Calibri" w:hAnsi="Calibri" w:cs="Times New Roman" w:hint="default"/>
        <w:color w:val="auto"/>
        <w:sz w:val="24"/>
        <w:szCs w:val="24"/>
      </w:rPr>
    </w:lvl>
    <w:lvl w:ilvl="1">
      <w:start w:val="1"/>
      <w:numFmt w:val="decimalZero"/>
      <w:pStyle w:val="Nadpis2"/>
      <w:isLgl/>
      <w:lvlText w:val="Sekcia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44">
    <w:nsid w:val="739F5FE6"/>
    <w:multiLevelType w:val="multilevel"/>
    <w:tmpl w:val="AA2A90C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775708A9"/>
    <w:multiLevelType w:val="multilevel"/>
    <w:tmpl w:val="E840926A"/>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6">
    <w:nsid w:val="7AEA30FD"/>
    <w:multiLevelType w:val="multilevel"/>
    <w:tmpl w:val="E4A6441E"/>
    <w:lvl w:ilvl="0">
      <w:start w:val="1"/>
      <w:numFmt w:val="decimal"/>
      <w:lvlText w:val="%1."/>
      <w:lvlJc w:val="left"/>
      <w:pPr>
        <w:ind w:left="360" w:hanging="360"/>
      </w:pPr>
      <w:rPr>
        <w:rFonts w:cs="Times New Roman" w:hint="default"/>
      </w:rPr>
    </w:lvl>
    <w:lvl w:ilvl="1">
      <w:start w:val="2"/>
      <w:numFmt w:val="decimal"/>
      <w:lvlText w:val="%2.1."/>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nsid w:val="7BD57A1C"/>
    <w:multiLevelType w:val="hybridMultilevel"/>
    <w:tmpl w:val="AE98946E"/>
    <w:lvl w:ilvl="0" w:tplc="28D61616">
      <w:start w:val="1"/>
      <w:numFmt w:val="decimal"/>
      <w:lvlText w:val="10.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12"/>
  </w:num>
  <w:num w:numId="3">
    <w:abstractNumId w:val="27"/>
  </w:num>
  <w:num w:numId="4">
    <w:abstractNumId w:val="46"/>
  </w:num>
  <w:num w:numId="5">
    <w:abstractNumId w:val="14"/>
  </w:num>
  <w:num w:numId="6">
    <w:abstractNumId w:val="43"/>
  </w:num>
  <w:num w:numId="7">
    <w:abstractNumId w:val="34"/>
  </w:num>
  <w:num w:numId="8">
    <w:abstractNumId w:val="10"/>
  </w:num>
  <w:num w:numId="9">
    <w:abstractNumId w:val="23"/>
  </w:num>
  <w:num w:numId="10">
    <w:abstractNumId w:val="25"/>
  </w:num>
  <w:num w:numId="11">
    <w:abstractNumId w:val="18"/>
  </w:num>
  <w:num w:numId="12">
    <w:abstractNumId w:val="5"/>
  </w:num>
  <w:num w:numId="13">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2"/>
  </w:num>
  <w:num w:numId="16">
    <w:abstractNumId w:val="20"/>
  </w:num>
  <w:num w:numId="17">
    <w:abstractNumId w:val="37"/>
  </w:num>
  <w:num w:numId="18">
    <w:abstractNumId w:val="45"/>
  </w:num>
  <w:num w:numId="19">
    <w:abstractNumId w:val="33"/>
  </w:num>
  <w:num w:numId="20">
    <w:abstractNumId w:val="29"/>
  </w:num>
  <w:num w:numId="21">
    <w:abstractNumId w:val="42"/>
  </w:num>
  <w:num w:numId="22">
    <w:abstractNumId w:val="7"/>
  </w:num>
  <w:num w:numId="23">
    <w:abstractNumId w:val="0"/>
  </w:num>
  <w:num w:numId="24">
    <w:abstractNumId w:val="22"/>
  </w:num>
  <w:num w:numId="25">
    <w:abstractNumId w:val="28"/>
  </w:num>
  <w:num w:numId="26">
    <w:abstractNumId w:val="19"/>
  </w:num>
  <w:num w:numId="27">
    <w:abstractNumId w:val="16"/>
  </w:num>
  <w:num w:numId="28">
    <w:abstractNumId w:val="41"/>
  </w:num>
  <w:num w:numId="29">
    <w:abstractNumId w:val="30"/>
  </w:num>
  <w:num w:numId="30">
    <w:abstractNumId w:val="21"/>
  </w:num>
  <w:num w:numId="31">
    <w:abstractNumId w:val="11"/>
  </w:num>
  <w:num w:numId="32">
    <w:abstractNumId w:val="17"/>
  </w:num>
  <w:num w:numId="33">
    <w:abstractNumId w:val="3"/>
  </w:num>
  <w:num w:numId="34">
    <w:abstractNumId w:val="39"/>
  </w:num>
  <w:num w:numId="35">
    <w:abstractNumId w:val="24"/>
  </w:num>
  <w:num w:numId="36">
    <w:abstractNumId w:val="15"/>
  </w:num>
  <w:num w:numId="37">
    <w:abstractNumId w:val="38"/>
  </w:num>
  <w:num w:numId="38">
    <w:abstractNumId w:val="47"/>
  </w:num>
  <w:num w:numId="39">
    <w:abstractNumId w:val="6"/>
  </w:num>
  <w:num w:numId="40">
    <w:abstractNumId w:val="4"/>
  </w:num>
  <w:num w:numId="41">
    <w:abstractNumId w:val="13"/>
  </w:num>
  <w:num w:numId="42">
    <w:abstractNumId w:val="8"/>
  </w:num>
  <w:num w:numId="43">
    <w:abstractNumId w:val="2"/>
  </w:num>
  <w:num w:numId="44">
    <w:abstractNumId w:val="1"/>
  </w:num>
  <w:num w:numId="45">
    <w:abstractNumId w:val="36"/>
  </w:num>
  <w:num w:numId="46">
    <w:abstractNumId w:val="35"/>
  </w:num>
  <w:num w:numId="47">
    <w:abstractNumId w:val="9"/>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24"/>
    <w:rsid w:val="00004FD7"/>
    <w:rsid w:val="0001210B"/>
    <w:rsid w:val="00021319"/>
    <w:rsid w:val="000231C1"/>
    <w:rsid w:val="00025A3D"/>
    <w:rsid w:val="000279C9"/>
    <w:rsid w:val="00030C96"/>
    <w:rsid w:val="00032FF4"/>
    <w:rsid w:val="00037F75"/>
    <w:rsid w:val="000402AA"/>
    <w:rsid w:val="000436D9"/>
    <w:rsid w:val="00047041"/>
    <w:rsid w:val="0006067E"/>
    <w:rsid w:val="00063158"/>
    <w:rsid w:val="00066187"/>
    <w:rsid w:val="000730BF"/>
    <w:rsid w:val="000756C2"/>
    <w:rsid w:val="000806DE"/>
    <w:rsid w:val="00083186"/>
    <w:rsid w:val="00086027"/>
    <w:rsid w:val="00093D59"/>
    <w:rsid w:val="00094C47"/>
    <w:rsid w:val="000A0391"/>
    <w:rsid w:val="000A33B7"/>
    <w:rsid w:val="000A6A78"/>
    <w:rsid w:val="000B44EA"/>
    <w:rsid w:val="000B60A8"/>
    <w:rsid w:val="000B7393"/>
    <w:rsid w:val="000C563B"/>
    <w:rsid w:val="000D5179"/>
    <w:rsid w:val="000E0FD4"/>
    <w:rsid w:val="000E6E82"/>
    <w:rsid w:val="000F7C30"/>
    <w:rsid w:val="0010602F"/>
    <w:rsid w:val="00132AAB"/>
    <w:rsid w:val="00141D3C"/>
    <w:rsid w:val="00170C4E"/>
    <w:rsid w:val="001838A5"/>
    <w:rsid w:val="00185CCA"/>
    <w:rsid w:val="00190E59"/>
    <w:rsid w:val="001C790B"/>
    <w:rsid w:val="001D7CEF"/>
    <w:rsid w:val="001F0B7A"/>
    <w:rsid w:val="00202FE0"/>
    <w:rsid w:val="002123E3"/>
    <w:rsid w:val="00215EEF"/>
    <w:rsid w:val="00244B79"/>
    <w:rsid w:val="00266B0C"/>
    <w:rsid w:val="002728E6"/>
    <w:rsid w:val="00274264"/>
    <w:rsid w:val="00284660"/>
    <w:rsid w:val="00291100"/>
    <w:rsid w:val="0029479A"/>
    <w:rsid w:val="002A1BA1"/>
    <w:rsid w:val="002B1068"/>
    <w:rsid w:val="002D2523"/>
    <w:rsid w:val="002D4056"/>
    <w:rsid w:val="002F787C"/>
    <w:rsid w:val="00300425"/>
    <w:rsid w:val="00300B69"/>
    <w:rsid w:val="00300C54"/>
    <w:rsid w:val="003128F0"/>
    <w:rsid w:val="00313845"/>
    <w:rsid w:val="0032130C"/>
    <w:rsid w:val="00325342"/>
    <w:rsid w:val="00331FEE"/>
    <w:rsid w:val="00340EB9"/>
    <w:rsid w:val="00342F3C"/>
    <w:rsid w:val="003440F5"/>
    <w:rsid w:val="00344F18"/>
    <w:rsid w:val="00353C10"/>
    <w:rsid w:val="0036417F"/>
    <w:rsid w:val="003649BE"/>
    <w:rsid w:val="0037545C"/>
    <w:rsid w:val="0038001C"/>
    <w:rsid w:val="00381FB5"/>
    <w:rsid w:val="003E1957"/>
    <w:rsid w:val="003E2BF2"/>
    <w:rsid w:val="003F3EF8"/>
    <w:rsid w:val="00402D20"/>
    <w:rsid w:val="00406C29"/>
    <w:rsid w:val="00424407"/>
    <w:rsid w:val="00426E24"/>
    <w:rsid w:val="00427756"/>
    <w:rsid w:val="00430271"/>
    <w:rsid w:val="00434E80"/>
    <w:rsid w:val="00436EFD"/>
    <w:rsid w:val="00442AFB"/>
    <w:rsid w:val="004440E8"/>
    <w:rsid w:val="00453C03"/>
    <w:rsid w:val="0045764D"/>
    <w:rsid w:val="004638B3"/>
    <w:rsid w:val="004704F1"/>
    <w:rsid w:val="00477D28"/>
    <w:rsid w:val="004B27C7"/>
    <w:rsid w:val="004B75A5"/>
    <w:rsid w:val="004D1AE1"/>
    <w:rsid w:val="004D30D7"/>
    <w:rsid w:val="004E6A7C"/>
    <w:rsid w:val="004F0466"/>
    <w:rsid w:val="005051E8"/>
    <w:rsid w:val="00505346"/>
    <w:rsid w:val="005137A9"/>
    <w:rsid w:val="00516AA8"/>
    <w:rsid w:val="00522DE0"/>
    <w:rsid w:val="005248CB"/>
    <w:rsid w:val="00525763"/>
    <w:rsid w:val="005336B7"/>
    <w:rsid w:val="00536267"/>
    <w:rsid w:val="00537A28"/>
    <w:rsid w:val="00543F57"/>
    <w:rsid w:val="00547503"/>
    <w:rsid w:val="00552B12"/>
    <w:rsid w:val="00562C0B"/>
    <w:rsid w:val="00580562"/>
    <w:rsid w:val="0059163B"/>
    <w:rsid w:val="00596868"/>
    <w:rsid w:val="005A762B"/>
    <w:rsid w:val="005B4521"/>
    <w:rsid w:val="005B7130"/>
    <w:rsid w:val="005D0D97"/>
    <w:rsid w:val="005D30FC"/>
    <w:rsid w:val="005D3C11"/>
    <w:rsid w:val="005D797B"/>
    <w:rsid w:val="005E170E"/>
    <w:rsid w:val="005E509E"/>
    <w:rsid w:val="00602F66"/>
    <w:rsid w:val="00622500"/>
    <w:rsid w:val="00623E35"/>
    <w:rsid w:val="00626B9B"/>
    <w:rsid w:val="00627E68"/>
    <w:rsid w:val="00630F00"/>
    <w:rsid w:val="0063130F"/>
    <w:rsid w:val="006403E2"/>
    <w:rsid w:val="00642E35"/>
    <w:rsid w:val="00657BB9"/>
    <w:rsid w:val="00661EFE"/>
    <w:rsid w:val="00667E92"/>
    <w:rsid w:val="00670C6C"/>
    <w:rsid w:val="00674D53"/>
    <w:rsid w:val="006754D9"/>
    <w:rsid w:val="00683DB5"/>
    <w:rsid w:val="0068707C"/>
    <w:rsid w:val="00696F6E"/>
    <w:rsid w:val="0069744B"/>
    <w:rsid w:val="0069784E"/>
    <w:rsid w:val="006A7246"/>
    <w:rsid w:val="006B686E"/>
    <w:rsid w:val="006C0CCC"/>
    <w:rsid w:val="006C64DB"/>
    <w:rsid w:val="006C7712"/>
    <w:rsid w:val="006E137C"/>
    <w:rsid w:val="006E5C87"/>
    <w:rsid w:val="006F4DF9"/>
    <w:rsid w:val="006F52FF"/>
    <w:rsid w:val="006F5810"/>
    <w:rsid w:val="00700901"/>
    <w:rsid w:val="0070288B"/>
    <w:rsid w:val="00703D26"/>
    <w:rsid w:val="00711C7C"/>
    <w:rsid w:val="007146C8"/>
    <w:rsid w:val="007157A5"/>
    <w:rsid w:val="00726002"/>
    <w:rsid w:val="00727374"/>
    <w:rsid w:val="0073527B"/>
    <w:rsid w:val="00736372"/>
    <w:rsid w:val="00736A1B"/>
    <w:rsid w:val="00766304"/>
    <w:rsid w:val="00774253"/>
    <w:rsid w:val="00774B15"/>
    <w:rsid w:val="00774B91"/>
    <w:rsid w:val="0078194C"/>
    <w:rsid w:val="00786150"/>
    <w:rsid w:val="007872F7"/>
    <w:rsid w:val="007960AA"/>
    <w:rsid w:val="00796F15"/>
    <w:rsid w:val="007B3001"/>
    <w:rsid w:val="007B3FB6"/>
    <w:rsid w:val="007B5CD7"/>
    <w:rsid w:val="007B7474"/>
    <w:rsid w:val="007C675B"/>
    <w:rsid w:val="007E0867"/>
    <w:rsid w:val="007F010C"/>
    <w:rsid w:val="007F2F4F"/>
    <w:rsid w:val="007F35F2"/>
    <w:rsid w:val="007F6640"/>
    <w:rsid w:val="007F7B32"/>
    <w:rsid w:val="008253EC"/>
    <w:rsid w:val="00825C48"/>
    <w:rsid w:val="00845497"/>
    <w:rsid w:val="00845A11"/>
    <w:rsid w:val="008538AF"/>
    <w:rsid w:val="00853C4D"/>
    <w:rsid w:val="00881FD9"/>
    <w:rsid w:val="00886980"/>
    <w:rsid w:val="00891028"/>
    <w:rsid w:val="008A02B8"/>
    <w:rsid w:val="008B473F"/>
    <w:rsid w:val="008C61A2"/>
    <w:rsid w:val="008D464F"/>
    <w:rsid w:val="008D46ED"/>
    <w:rsid w:val="008D47C9"/>
    <w:rsid w:val="008D6295"/>
    <w:rsid w:val="008E0E19"/>
    <w:rsid w:val="009000FC"/>
    <w:rsid w:val="00902025"/>
    <w:rsid w:val="00904177"/>
    <w:rsid w:val="00910956"/>
    <w:rsid w:val="00930C8A"/>
    <w:rsid w:val="00933A47"/>
    <w:rsid w:val="009440AB"/>
    <w:rsid w:val="00950704"/>
    <w:rsid w:val="0095488A"/>
    <w:rsid w:val="0096007B"/>
    <w:rsid w:val="00961E7F"/>
    <w:rsid w:val="00964E3C"/>
    <w:rsid w:val="00965701"/>
    <w:rsid w:val="009665F5"/>
    <w:rsid w:val="009715AE"/>
    <w:rsid w:val="00984F7F"/>
    <w:rsid w:val="0098592A"/>
    <w:rsid w:val="009875A8"/>
    <w:rsid w:val="00992B3F"/>
    <w:rsid w:val="009975CE"/>
    <w:rsid w:val="009A4C64"/>
    <w:rsid w:val="009B7203"/>
    <w:rsid w:val="009C2303"/>
    <w:rsid w:val="009C3D3C"/>
    <w:rsid w:val="009C5797"/>
    <w:rsid w:val="009E51A8"/>
    <w:rsid w:val="009E62AD"/>
    <w:rsid w:val="009F2E04"/>
    <w:rsid w:val="009F3F72"/>
    <w:rsid w:val="00A010F4"/>
    <w:rsid w:val="00A14928"/>
    <w:rsid w:val="00A14E75"/>
    <w:rsid w:val="00A239E3"/>
    <w:rsid w:val="00A30325"/>
    <w:rsid w:val="00A320E8"/>
    <w:rsid w:val="00A4622A"/>
    <w:rsid w:val="00A514D4"/>
    <w:rsid w:val="00A63C24"/>
    <w:rsid w:val="00A65E3D"/>
    <w:rsid w:val="00A6708F"/>
    <w:rsid w:val="00A73FBB"/>
    <w:rsid w:val="00A76F65"/>
    <w:rsid w:val="00A871C6"/>
    <w:rsid w:val="00AB6627"/>
    <w:rsid w:val="00AC0457"/>
    <w:rsid w:val="00AC3DDA"/>
    <w:rsid w:val="00AC412F"/>
    <w:rsid w:val="00AD3394"/>
    <w:rsid w:val="00AD599A"/>
    <w:rsid w:val="00AD7229"/>
    <w:rsid w:val="00AE3FA0"/>
    <w:rsid w:val="00B01576"/>
    <w:rsid w:val="00B133BB"/>
    <w:rsid w:val="00B169FA"/>
    <w:rsid w:val="00B254DD"/>
    <w:rsid w:val="00B430A1"/>
    <w:rsid w:val="00B478B8"/>
    <w:rsid w:val="00B530D3"/>
    <w:rsid w:val="00B535BF"/>
    <w:rsid w:val="00B5463D"/>
    <w:rsid w:val="00B56AAA"/>
    <w:rsid w:val="00B65630"/>
    <w:rsid w:val="00B71683"/>
    <w:rsid w:val="00B745A9"/>
    <w:rsid w:val="00B80A90"/>
    <w:rsid w:val="00B80AF8"/>
    <w:rsid w:val="00B82440"/>
    <w:rsid w:val="00BC1C44"/>
    <w:rsid w:val="00BC4A31"/>
    <w:rsid w:val="00BF224B"/>
    <w:rsid w:val="00BF2EE0"/>
    <w:rsid w:val="00BF38B0"/>
    <w:rsid w:val="00BF3BD0"/>
    <w:rsid w:val="00C06970"/>
    <w:rsid w:val="00C12177"/>
    <w:rsid w:val="00C12313"/>
    <w:rsid w:val="00C17D44"/>
    <w:rsid w:val="00C23DC2"/>
    <w:rsid w:val="00C24B37"/>
    <w:rsid w:val="00C34EE7"/>
    <w:rsid w:val="00C4792F"/>
    <w:rsid w:val="00C47EF2"/>
    <w:rsid w:val="00C63399"/>
    <w:rsid w:val="00C76BCB"/>
    <w:rsid w:val="00C93941"/>
    <w:rsid w:val="00C95C39"/>
    <w:rsid w:val="00C96C75"/>
    <w:rsid w:val="00CA70C5"/>
    <w:rsid w:val="00CC6515"/>
    <w:rsid w:val="00CC72F2"/>
    <w:rsid w:val="00CC7E7F"/>
    <w:rsid w:val="00CF016E"/>
    <w:rsid w:val="00CF1364"/>
    <w:rsid w:val="00CF38BF"/>
    <w:rsid w:val="00CF4F19"/>
    <w:rsid w:val="00D01EC5"/>
    <w:rsid w:val="00D112D7"/>
    <w:rsid w:val="00D17A7B"/>
    <w:rsid w:val="00D27A66"/>
    <w:rsid w:val="00D3222D"/>
    <w:rsid w:val="00D3477F"/>
    <w:rsid w:val="00D35617"/>
    <w:rsid w:val="00D466E6"/>
    <w:rsid w:val="00D5080C"/>
    <w:rsid w:val="00D52699"/>
    <w:rsid w:val="00D8221A"/>
    <w:rsid w:val="00D844AE"/>
    <w:rsid w:val="00D91313"/>
    <w:rsid w:val="00D946DA"/>
    <w:rsid w:val="00D963BA"/>
    <w:rsid w:val="00DA6CE2"/>
    <w:rsid w:val="00DA76E0"/>
    <w:rsid w:val="00DB555B"/>
    <w:rsid w:val="00DE5B86"/>
    <w:rsid w:val="00E04413"/>
    <w:rsid w:val="00E14F21"/>
    <w:rsid w:val="00E15ED0"/>
    <w:rsid w:val="00E20BD8"/>
    <w:rsid w:val="00E20DC9"/>
    <w:rsid w:val="00E259C7"/>
    <w:rsid w:val="00E30720"/>
    <w:rsid w:val="00E5506F"/>
    <w:rsid w:val="00E55375"/>
    <w:rsid w:val="00E72FE4"/>
    <w:rsid w:val="00E74438"/>
    <w:rsid w:val="00E755B8"/>
    <w:rsid w:val="00E80FF0"/>
    <w:rsid w:val="00E97BAF"/>
    <w:rsid w:val="00EB1F8C"/>
    <w:rsid w:val="00EB31F9"/>
    <w:rsid w:val="00EB3DBC"/>
    <w:rsid w:val="00EB47BE"/>
    <w:rsid w:val="00EB6610"/>
    <w:rsid w:val="00EC663A"/>
    <w:rsid w:val="00ED3AFF"/>
    <w:rsid w:val="00EE0FF1"/>
    <w:rsid w:val="00EE1B49"/>
    <w:rsid w:val="00EF1BB9"/>
    <w:rsid w:val="00EF4724"/>
    <w:rsid w:val="00EF4F4C"/>
    <w:rsid w:val="00F05C60"/>
    <w:rsid w:val="00F11ADE"/>
    <w:rsid w:val="00F12144"/>
    <w:rsid w:val="00F24FE3"/>
    <w:rsid w:val="00F3621A"/>
    <w:rsid w:val="00F64677"/>
    <w:rsid w:val="00F64E7F"/>
    <w:rsid w:val="00F6568B"/>
    <w:rsid w:val="00F7175D"/>
    <w:rsid w:val="00F735B6"/>
    <w:rsid w:val="00F735CB"/>
    <w:rsid w:val="00F84E55"/>
    <w:rsid w:val="00F9044A"/>
    <w:rsid w:val="00FA0264"/>
    <w:rsid w:val="00FA0369"/>
    <w:rsid w:val="00FA3733"/>
    <w:rsid w:val="00FA6BAA"/>
    <w:rsid w:val="00FA7016"/>
    <w:rsid w:val="00FB0EEE"/>
    <w:rsid w:val="00FB28F2"/>
    <w:rsid w:val="00FB4FA7"/>
    <w:rsid w:val="00FE12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F524B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F735CB"/>
    <w:pPr>
      <w:spacing w:after="200" w:line="276" w:lineRule="auto"/>
    </w:pPr>
    <w:rPr>
      <w:rFonts w:eastAsia="Times New Roman"/>
      <w:lang w:val="en-US" w:eastAsia="ja-JP"/>
    </w:rPr>
  </w:style>
  <w:style w:type="paragraph" w:styleId="Nadpis1">
    <w:name w:val="heading 1"/>
    <w:basedOn w:val="Normlny"/>
    <w:next w:val="Normlny"/>
    <w:link w:val="Nadpis1Char"/>
    <w:uiPriority w:val="99"/>
    <w:qFormat/>
    <w:rsid w:val="0059163B"/>
    <w:pPr>
      <w:keepNext/>
      <w:keepLines/>
      <w:numPr>
        <w:numId w:val="6"/>
      </w:numPr>
      <w:spacing w:before="480" w:after="0"/>
      <w:outlineLvl w:val="0"/>
    </w:pPr>
    <w:rPr>
      <w:b/>
      <w:bCs/>
      <w:szCs w:val="28"/>
    </w:rPr>
  </w:style>
  <w:style w:type="paragraph" w:styleId="Nadpis2">
    <w:name w:val="heading 2"/>
    <w:basedOn w:val="Normlny"/>
    <w:next w:val="Normlny"/>
    <w:link w:val="Nadpis2Char"/>
    <w:uiPriority w:val="99"/>
    <w:qFormat/>
    <w:rsid w:val="0059163B"/>
    <w:pPr>
      <w:keepNext/>
      <w:keepLines/>
      <w:numPr>
        <w:ilvl w:val="1"/>
        <w:numId w:val="6"/>
      </w:numPr>
      <w:spacing w:before="200" w:after="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59163B"/>
    <w:pPr>
      <w:keepNext/>
      <w:keepLines/>
      <w:numPr>
        <w:ilvl w:val="2"/>
        <w:numId w:val="6"/>
      </w:numPr>
      <w:spacing w:before="200" w:after="0"/>
      <w:outlineLvl w:val="2"/>
    </w:pPr>
    <w:rPr>
      <w:rFonts w:ascii="Cambria" w:hAnsi="Cambria"/>
      <w:b/>
      <w:bCs/>
      <w:color w:val="4F81BD"/>
    </w:rPr>
  </w:style>
  <w:style w:type="paragraph" w:styleId="Nadpis4">
    <w:name w:val="heading 4"/>
    <w:basedOn w:val="Normlny"/>
    <w:next w:val="Normlny"/>
    <w:link w:val="Nadpis4Char"/>
    <w:uiPriority w:val="99"/>
    <w:qFormat/>
    <w:rsid w:val="0059163B"/>
    <w:pPr>
      <w:keepNext/>
      <w:keepLines/>
      <w:numPr>
        <w:ilvl w:val="3"/>
        <w:numId w:val="6"/>
      </w:numPr>
      <w:spacing w:before="200" w:after="0"/>
      <w:outlineLvl w:val="3"/>
    </w:pPr>
    <w:rPr>
      <w:rFonts w:ascii="Cambria" w:hAnsi="Cambria"/>
      <w:b/>
      <w:bCs/>
      <w:i/>
      <w:iCs/>
      <w:color w:val="4F81BD"/>
    </w:rPr>
  </w:style>
  <w:style w:type="paragraph" w:styleId="Nadpis5">
    <w:name w:val="heading 5"/>
    <w:basedOn w:val="Normlny"/>
    <w:next w:val="Normlny"/>
    <w:link w:val="Nadpis5Char"/>
    <w:uiPriority w:val="99"/>
    <w:qFormat/>
    <w:rsid w:val="0059163B"/>
    <w:pPr>
      <w:keepNext/>
      <w:keepLines/>
      <w:numPr>
        <w:ilvl w:val="4"/>
        <w:numId w:val="6"/>
      </w:numPr>
      <w:spacing w:before="200" w:after="0"/>
      <w:outlineLvl w:val="4"/>
    </w:pPr>
    <w:rPr>
      <w:rFonts w:ascii="Cambria" w:hAnsi="Cambria"/>
      <w:color w:val="243F60"/>
    </w:rPr>
  </w:style>
  <w:style w:type="paragraph" w:styleId="Nadpis6">
    <w:name w:val="heading 6"/>
    <w:basedOn w:val="Normlny"/>
    <w:next w:val="Normlny"/>
    <w:link w:val="Nadpis6Char"/>
    <w:uiPriority w:val="99"/>
    <w:qFormat/>
    <w:rsid w:val="0059163B"/>
    <w:pPr>
      <w:keepNext/>
      <w:keepLines/>
      <w:numPr>
        <w:ilvl w:val="5"/>
        <w:numId w:val="6"/>
      </w:numPr>
      <w:spacing w:before="200" w:after="0"/>
      <w:outlineLvl w:val="5"/>
    </w:pPr>
    <w:rPr>
      <w:rFonts w:ascii="Cambria" w:hAnsi="Cambria"/>
      <w:i/>
      <w:iCs/>
      <w:color w:val="243F60"/>
    </w:rPr>
  </w:style>
  <w:style w:type="paragraph" w:styleId="Nadpis7">
    <w:name w:val="heading 7"/>
    <w:basedOn w:val="Normlny"/>
    <w:next w:val="Normlny"/>
    <w:link w:val="Nadpis7Char"/>
    <w:uiPriority w:val="99"/>
    <w:qFormat/>
    <w:rsid w:val="0059163B"/>
    <w:pPr>
      <w:keepNext/>
      <w:keepLines/>
      <w:numPr>
        <w:ilvl w:val="6"/>
        <w:numId w:val="6"/>
      </w:numPr>
      <w:spacing w:before="200" w:after="0"/>
      <w:outlineLvl w:val="6"/>
    </w:pPr>
    <w:rPr>
      <w:rFonts w:ascii="Cambria" w:hAnsi="Cambria"/>
      <w:i/>
      <w:iCs/>
      <w:color w:val="404040"/>
    </w:rPr>
  </w:style>
  <w:style w:type="paragraph" w:styleId="Nadpis8">
    <w:name w:val="heading 8"/>
    <w:basedOn w:val="Normlny"/>
    <w:next w:val="Normlny"/>
    <w:link w:val="Nadpis8Char"/>
    <w:uiPriority w:val="99"/>
    <w:qFormat/>
    <w:rsid w:val="0059163B"/>
    <w:pPr>
      <w:keepNext/>
      <w:keepLines/>
      <w:numPr>
        <w:ilvl w:val="7"/>
        <w:numId w:val="6"/>
      </w:numPr>
      <w:spacing w:before="200" w:after="0"/>
      <w:outlineLvl w:val="7"/>
    </w:pPr>
    <w:rPr>
      <w:rFonts w:ascii="Cambria" w:hAnsi="Cambria"/>
      <w:color w:val="404040"/>
      <w:sz w:val="20"/>
      <w:szCs w:val="20"/>
    </w:rPr>
  </w:style>
  <w:style w:type="paragraph" w:styleId="Nadpis9">
    <w:name w:val="heading 9"/>
    <w:basedOn w:val="Normlny"/>
    <w:next w:val="Normlny"/>
    <w:link w:val="Nadpis9Char"/>
    <w:uiPriority w:val="99"/>
    <w:qFormat/>
    <w:rsid w:val="0059163B"/>
    <w:pPr>
      <w:keepNext/>
      <w:keepLines/>
      <w:numPr>
        <w:ilvl w:val="8"/>
        <w:numId w:val="6"/>
      </w:numPr>
      <w:spacing w:before="200" w:after="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9163B"/>
    <w:rPr>
      <w:rFonts w:eastAsia="Times New Roman"/>
      <w:b/>
      <w:sz w:val="28"/>
      <w:lang w:val="en-US" w:eastAsia="ja-JP"/>
    </w:rPr>
  </w:style>
  <w:style w:type="character" w:customStyle="1" w:styleId="Nadpis2Char">
    <w:name w:val="Nadpis 2 Char"/>
    <w:basedOn w:val="Predvolenpsmoodseku"/>
    <w:link w:val="Nadpis2"/>
    <w:uiPriority w:val="99"/>
    <w:locked/>
    <w:rsid w:val="0059163B"/>
    <w:rPr>
      <w:rFonts w:ascii="Cambria" w:hAnsi="Cambria"/>
      <w:b/>
      <w:color w:val="4F81BD"/>
      <w:sz w:val="26"/>
      <w:lang w:val="en-US" w:eastAsia="ja-JP"/>
    </w:rPr>
  </w:style>
  <w:style w:type="character" w:customStyle="1" w:styleId="Nadpis3Char">
    <w:name w:val="Nadpis 3 Char"/>
    <w:basedOn w:val="Predvolenpsmoodseku"/>
    <w:link w:val="Nadpis3"/>
    <w:uiPriority w:val="99"/>
    <w:semiHidden/>
    <w:locked/>
    <w:rsid w:val="0059163B"/>
    <w:rPr>
      <w:rFonts w:ascii="Cambria" w:hAnsi="Cambria"/>
      <w:b/>
      <w:color w:val="4F81BD"/>
      <w:lang w:val="en-US" w:eastAsia="ja-JP"/>
    </w:rPr>
  </w:style>
  <w:style w:type="character" w:customStyle="1" w:styleId="Nadpis4Char">
    <w:name w:val="Nadpis 4 Char"/>
    <w:basedOn w:val="Predvolenpsmoodseku"/>
    <w:link w:val="Nadpis4"/>
    <w:uiPriority w:val="99"/>
    <w:semiHidden/>
    <w:locked/>
    <w:rsid w:val="0059163B"/>
    <w:rPr>
      <w:rFonts w:ascii="Cambria" w:hAnsi="Cambria"/>
      <w:b/>
      <w:i/>
      <w:color w:val="4F81BD"/>
      <w:lang w:val="en-US" w:eastAsia="ja-JP"/>
    </w:rPr>
  </w:style>
  <w:style w:type="character" w:customStyle="1" w:styleId="Nadpis5Char">
    <w:name w:val="Nadpis 5 Char"/>
    <w:basedOn w:val="Predvolenpsmoodseku"/>
    <w:link w:val="Nadpis5"/>
    <w:uiPriority w:val="99"/>
    <w:semiHidden/>
    <w:locked/>
    <w:rsid w:val="0059163B"/>
    <w:rPr>
      <w:rFonts w:ascii="Cambria" w:hAnsi="Cambria"/>
      <w:color w:val="243F60"/>
      <w:lang w:val="en-US" w:eastAsia="ja-JP"/>
    </w:rPr>
  </w:style>
  <w:style w:type="character" w:customStyle="1" w:styleId="Nadpis6Char">
    <w:name w:val="Nadpis 6 Char"/>
    <w:basedOn w:val="Predvolenpsmoodseku"/>
    <w:link w:val="Nadpis6"/>
    <w:uiPriority w:val="99"/>
    <w:semiHidden/>
    <w:locked/>
    <w:rsid w:val="0059163B"/>
    <w:rPr>
      <w:rFonts w:ascii="Cambria" w:hAnsi="Cambria"/>
      <w:i/>
      <w:color w:val="243F60"/>
      <w:lang w:val="en-US" w:eastAsia="ja-JP"/>
    </w:rPr>
  </w:style>
  <w:style w:type="character" w:customStyle="1" w:styleId="Nadpis7Char">
    <w:name w:val="Nadpis 7 Char"/>
    <w:basedOn w:val="Predvolenpsmoodseku"/>
    <w:link w:val="Nadpis7"/>
    <w:uiPriority w:val="99"/>
    <w:semiHidden/>
    <w:locked/>
    <w:rsid w:val="0059163B"/>
    <w:rPr>
      <w:rFonts w:ascii="Cambria" w:hAnsi="Cambria"/>
      <w:i/>
      <w:color w:val="404040"/>
      <w:lang w:val="en-US" w:eastAsia="ja-JP"/>
    </w:rPr>
  </w:style>
  <w:style w:type="character" w:customStyle="1" w:styleId="Nadpis8Char">
    <w:name w:val="Nadpis 8 Char"/>
    <w:basedOn w:val="Predvolenpsmoodseku"/>
    <w:link w:val="Nadpis8"/>
    <w:uiPriority w:val="99"/>
    <w:semiHidden/>
    <w:locked/>
    <w:rsid w:val="0059163B"/>
    <w:rPr>
      <w:rFonts w:ascii="Cambria" w:hAnsi="Cambria"/>
      <w:color w:val="404040"/>
      <w:sz w:val="20"/>
      <w:lang w:val="en-US" w:eastAsia="ja-JP"/>
    </w:rPr>
  </w:style>
  <w:style w:type="character" w:customStyle="1" w:styleId="Nadpis9Char">
    <w:name w:val="Nadpis 9 Char"/>
    <w:basedOn w:val="Predvolenpsmoodseku"/>
    <w:link w:val="Nadpis9"/>
    <w:uiPriority w:val="99"/>
    <w:semiHidden/>
    <w:locked/>
    <w:rsid w:val="0059163B"/>
    <w:rPr>
      <w:rFonts w:ascii="Cambria" w:hAnsi="Cambria"/>
      <w:i/>
      <w:color w:val="404040"/>
      <w:sz w:val="20"/>
      <w:lang w:val="en-US" w:eastAsia="ja-JP"/>
    </w:rPr>
  </w:style>
  <w:style w:type="paragraph" w:styleId="Odsekzoznamu">
    <w:name w:val="List Paragraph"/>
    <w:aliases w:val="body,Odsek zoznamu2,List Paragraph"/>
    <w:basedOn w:val="Normlny"/>
    <w:link w:val="OdsekzoznamuChar"/>
    <w:uiPriority w:val="34"/>
    <w:qFormat/>
    <w:rsid w:val="00B478B8"/>
    <w:pPr>
      <w:ind w:left="720"/>
      <w:contextualSpacing/>
    </w:pPr>
  </w:style>
  <w:style w:type="character" w:styleId="Hypertextovprepojenie">
    <w:name w:val="Hyperlink"/>
    <w:basedOn w:val="Predvolenpsmoodseku"/>
    <w:uiPriority w:val="99"/>
    <w:rsid w:val="00424407"/>
    <w:rPr>
      <w:rFonts w:cs="Times New Roman"/>
      <w:color w:val="0000FF"/>
      <w:u w:val="single"/>
    </w:rPr>
  </w:style>
  <w:style w:type="paragraph" w:styleId="Textbubliny">
    <w:name w:val="Balloon Text"/>
    <w:basedOn w:val="Normlny"/>
    <w:link w:val="TextbublinyChar"/>
    <w:rsid w:val="00902025"/>
    <w:pPr>
      <w:spacing w:after="0" w:line="240" w:lineRule="auto"/>
    </w:pPr>
    <w:rPr>
      <w:rFonts w:ascii="Tahoma" w:eastAsia="Calibri" w:hAnsi="Tahoma" w:cs="Tahoma"/>
      <w:sz w:val="16"/>
      <w:szCs w:val="16"/>
    </w:rPr>
  </w:style>
  <w:style w:type="character" w:customStyle="1" w:styleId="TextbublinyChar">
    <w:name w:val="Text bubliny Char"/>
    <w:basedOn w:val="Predvolenpsmoodseku"/>
    <w:link w:val="Textbubliny"/>
    <w:locked/>
    <w:rsid w:val="00902025"/>
    <w:rPr>
      <w:rFonts w:ascii="Tahoma" w:hAnsi="Tahoma"/>
      <w:sz w:val="16"/>
      <w:lang w:val="en-US" w:eastAsia="ja-JP"/>
    </w:rPr>
  </w:style>
  <w:style w:type="character" w:styleId="Odkaznakomentr">
    <w:name w:val="annotation reference"/>
    <w:basedOn w:val="Predvolenpsmoodseku"/>
    <w:uiPriority w:val="99"/>
    <w:semiHidden/>
    <w:rsid w:val="00037F75"/>
    <w:rPr>
      <w:rFonts w:cs="Times New Roman"/>
      <w:sz w:val="16"/>
    </w:rPr>
  </w:style>
  <w:style w:type="paragraph" w:styleId="Textkomentra">
    <w:name w:val="annotation text"/>
    <w:basedOn w:val="Normlny"/>
    <w:link w:val="TextkomentraChar"/>
    <w:uiPriority w:val="99"/>
    <w:semiHidden/>
    <w:rsid w:val="00037F75"/>
    <w:pPr>
      <w:spacing w:line="240" w:lineRule="auto"/>
    </w:pPr>
    <w:rPr>
      <w:rFonts w:eastAsia="Calibri"/>
      <w:sz w:val="20"/>
      <w:szCs w:val="20"/>
    </w:rPr>
  </w:style>
  <w:style w:type="character" w:customStyle="1" w:styleId="TextkomentraChar">
    <w:name w:val="Text komentára Char"/>
    <w:basedOn w:val="Predvolenpsmoodseku"/>
    <w:link w:val="Textkomentra"/>
    <w:uiPriority w:val="99"/>
    <w:semiHidden/>
    <w:locked/>
    <w:rsid w:val="00037F75"/>
    <w:rPr>
      <w:rFonts w:eastAsia="Times New Roman"/>
      <w:sz w:val="20"/>
      <w:lang w:val="en-US" w:eastAsia="ja-JP"/>
    </w:rPr>
  </w:style>
  <w:style w:type="paragraph" w:styleId="Predmetkomentra">
    <w:name w:val="annotation subject"/>
    <w:basedOn w:val="Textkomentra"/>
    <w:next w:val="Textkomentra"/>
    <w:link w:val="PredmetkomentraChar"/>
    <w:uiPriority w:val="99"/>
    <w:semiHidden/>
    <w:rsid w:val="00037F75"/>
    <w:rPr>
      <w:b/>
      <w:bCs/>
    </w:rPr>
  </w:style>
  <w:style w:type="character" w:customStyle="1" w:styleId="PredmetkomentraChar">
    <w:name w:val="Predmet komentára Char"/>
    <w:basedOn w:val="TextkomentraChar"/>
    <w:link w:val="Predmetkomentra"/>
    <w:uiPriority w:val="99"/>
    <w:semiHidden/>
    <w:locked/>
    <w:rsid w:val="00037F75"/>
    <w:rPr>
      <w:rFonts w:eastAsia="Times New Roman"/>
      <w:b/>
      <w:sz w:val="20"/>
      <w:lang w:val="en-US" w:eastAsia="ja-JP"/>
    </w:rPr>
  </w:style>
  <w:style w:type="character" w:customStyle="1" w:styleId="OdsekzoznamuChar">
    <w:name w:val="Odsek zoznamu Char"/>
    <w:aliases w:val="body Char,Odsek zoznamu2 Char,List Paragraph Char"/>
    <w:link w:val="Odsekzoznamu"/>
    <w:uiPriority w:val="34"/>
    <w:locked/>
    <w:rsid w:val="00284660"/>
    <w:rPr>
      <w:rFonts w:eastAsia="Times New Roman"/>
      <w:lang w:val="en-US" w:eastAsia="ja-JP"/>
    </w:rPr>
  </w:style>
  <w:style w:type="paragraph" w:styleId="Hlavika">
    <w:name w:val="header"/>
    <w:basedOn w:val="Normlny"/>
    <w:link w:val="HlavikaChar"/>
    <w:uiPriority w:val="99"/>
    <w:rsid w:val="00D01EC5"/>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D01EC5"/>
    <w:rPr>
      <w:rFonts w:eastAsia="Times New Roman"/>
      <w:lang w:val="en-US" w:eastAsia="ja-JP"/>
    </w:rPr>
  </w:style>
  <w:style w:type="paragraph" w:styleId="Pta">
    <w:name w:val="footer"/>
    <w:basedOn w:val="Normlny"/>
    <w:link w:val="PtaChar"/>
    <w:uiPriority w:val="99"/>
    <w:rsid w:val="00D01EC5"/>
    <w:pPr>
      <w:tabs>
        <w:tab w:val="center" w:pos="4536"/>
        <w:tab w:val="right" w:pos="9072"/>
      </w:tabs>
      <w:spacing w:after="0" w:line="240" w:lineRule="auto"/>
    </w:pPr>
  </w:style>
  <w:style w:type="character" w:customStyle="1" w:styleId="PtaChar">
    <w:name w:val="Päta Char"/>
    <w:basedOn w:val="Predvolenpsmoodseku"/>
    <w:link w:val="Pta"/>
    <w:uiPriority w:val="99"/>
    <w:locked/>
    <w:rsid w:val="00D01EC5"/>
    <w:rPr>
      <w:rFonts w:eastAsia="Times New Roman"/>
      <w:lang w:val="en-US" w:eastAsia="ja-JP"/>
    </w:rPr>
  </w:style>
  <w:style w:type="paragraph" w:styleId="Zarkazkladnhotextu">
    <w:name w:val="Body Text Indent"/>
    <w:basedOn w:val="Normlny"/>
    <w:link w:val="ZarkazkladnhotextuChar"/>
    <w:uiPriority w:val="99"/>
    <w:semiHidden/>
    <w:rsid w:val="006F52FF"/>
    <w:pPr>
      <w:suppressAutoHyphens/>
      <w:spacing w:after="0" w:line="240" w:lineRule="auto"/>
      <w:ind w:left="567"/>
    </w:pPr>
    <w:rPr>
      <w:rFonts w:ascii="Arial" w:hAnsi="Arial" w:cs="Arial"/>
      <w:sz w:val="24"/>
      <w:szCs w:val="20"/>
      <w:lang w:val="sk-SK" w:eastAsia="ar-SA"/>
    </w:rPr>
  </w:style>
  <w:style w:type="character" w:customStyle="1" w:styleId="ZarkazkladnhotextuChar">
    <w:name w:val="Zarážka základného textu Char"/>
    <w:basedOn w:val="Predvolenpsmoodseku"/>
    <w:link w:val="Zarkazkladnhotextu"/>
    <w:uiPriority w:val="99"/>
    <w:semiHidden/>
    <w:locked/>
    <w:rsid w:val="006F52FF"/>
    <w:rPr>
      <w:rFonts w:ascii="Arial" w:hAnsi="Arial"/>
      <w:sz w:val="20"/>
      <w:lang w:val="x-none" w:eastAsia="ar-SA" w:bidi="ar-SA"/>
    </w:rPr>
  </w:style>
  <w:style w:type="paragraph" w:styleId="Zkladntext2">
    <w:name w:val="Body Text 2"/>
    <w:basedOn w:val="Normlny"/>
    <w:link w:val="Zkladntext2Char"/>
    <w:uiPriority w:val="99"/>
    <w:semiHidden/>
    <w:rsid w:val="008A02B8"/>
    <w:pPr>
      <w:spacing w:after="120" w:line="480" w:lineRule="auto"/>
    </w:pPr>
  </w:style>
  <w:style w:type="character" w:customStyle="1" w:styleId="Zkladntext2Char">
    <w:name w:val="Základný text 2 Char"/>
    <w:basedOn w:val="Predvolenpsmoodseku"/>
    <w:link w:val="Zkladntext2"/>
    <w:uiPriority w:val="99"/>
    <w:semiHidden/>
    <w:locked/>
    <w:rsid w:val="008A02B8"/>
    <w:rPr>
      <w:rFonts w:eastAsia="Times New Roman"/>
      <w:lang w:val="en-US" w:eastAsia="ja-JP"/>
    </w:rPr>
  </w:style>
  <w:style w:type="paragraph" w:customStyle="1" w:styleId="Default">
    <w:name w:val="Default"/>
    <w:rsid w:val="008A02B8"/>
    <w:pPr>
      <w:autoSpaceDE w:val="0"/>
      <w:autoSpaceDN w:val="0"/>
      <w:adjustRightInd w:val="0"/>
    </w:pPr>
    <w:rPr>
      <w:rFonts w:eastAsia="Times New Roman" w:cs="Calibri"/>
      <w:color w:val="000000"/>
      <w:sz w:val="24"/>
      <w:szCs w:val="24"/>
      <w:lang w:eastAsia="en-US"/>
    </w:rPr>
  </w:style>
  <w:style w:type="paragraph" w:styleId="Revzia">
    <w:name w:val="Revision"/>
    <w:hidden/>
    <w:uiPriority w:val="99"/>
    <w:semiHidden/>
    <w:rsid w:val="001C790B"/>
    <w:rPr>
      <w:rFonts w:eastAsia="Times New Roman"/>
      <w:lang w:val="en-US" w:eastAsia="ja-JP"/>
    </w:rPr>
  </w:style>
  <w:style w:type="paragraph" w:styleId="Normlnywebov">
    <w:name w:val="Normal (Web)"/>
    <w:basedOn w:val="Normlny"/>
    <w:uiPriority w:val="99"/>
    <w:locked/>
    <w:rsid w:val="00344F18"/>
    <w:pPr>
      <w:spacing w:before="100" w:beforeAutospacing="1" w:after="100" w:afterAutospacing="1" w:line="240" w:lineRule="auto"/>
    </w:pPr>
    <w:rPr>
      <w:rFonts w:ascii="Times New Roman" w:eastAsia="Calibri" w:hAnsi="Times New Roman"/>
      <w:sz w:val="24"/>
      <w:szCs w:val="24"/>
      <w:lang w:val="sk-SK" w:eastAsia="ko-KR"/>
    </w:rPr>
  </w:style>
  <w:style w:type="paragraph" w:styleId="Obyajntext">
    <w:name w:val="Plain Text"/>
    <w:basedOn w:val="Normlny"/>
    <w:link w:val="ObyajntextChar"/>
    <w:uiPriority w:val="99"/>
    <w:semiHidden/>
    <w:unhideWhenUsed/>
    <w:locked/>
    <w:rsid w:val="00B80AF8"/>
    <w:pPr>
      <w:spacing w:after="0" w:line="240" w:lineRule="auto"/>
    </w:pPr>
    <w:rPr>
      <w:rFonts w:eastAsiaTheme="minorHAnsi" w:cs="Consolas"/>
      <w:szCs w:val="21"/>
      <w:lang w:val="sk-SK" w:eastAsia="en-US"/>
    </w:rPr>
  </w:style>
  <w:style w:type="character" w:customStyle="1" w:styleId="ObyajntextChar">
    <w:name w:val="Obyčajný text Char"/>
    <w:basedOn w:val="Predvolenpsmoodseku"/>
    <w:link w:val="Obyajntext"/>
    <w:uiPriority w:val="99"/>
    <w:semiHidden/>
    <w:rsid w:val="00B80AF8"/>
    <w:rPr>
      <w:rFonts w:eastAsiaTheme="minorHAnsi" w:cs="Consolas"/>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F735CB"/>
    <w:pPr>
      <w:spacing w:after="200" w:line="276" w:lineRule="auto"/>
    </w:pPr>
    <w:rPr>
      <w:rFonts w:eastAsia="Times New Roman"/>
      <w:lang w:val="en-US" w:eastAsia="ja-JP"/>
    </w:rPr>
  </w:style>
  <w:style w:type="paragraph" w:styleId="Nadpis1">
    <w:name w:val="heading 1"/>
    <w:basedOn w:val="Normlny"/>
    <w:next w:val="Normlny"/>
    <w:link w:val="Nadpis1Char"/>
    <w:uiPriority w:val="99"/>
    <w:qFormat/>
    <w:rsid w:val="0059163B"/>
    <w:pPr>
      <w:keepNext/>
      <w:keepLines/>
      <w:numPr>
        <w:numId w:val="6"/>
      </w:numPr>
      <w:spacing w:before="480" w:after="0"/>
      <w:outlineLvl w:val="0"/>
    </w:pPr>
    <w:rPr>
      <w:b/>
      <w:bCs/>
      <w:szCs w:val="28"/>
    </w:rPr>
  </w:style>
  <w:style w:type="paragraph" w:styleId="Nadpis2">
    <w:name w:val="heading 2"/>
    <w:basedOn w:val="Normlny"/>
    <w:next w:val="Normlny"/>
    <w:link w:val="Nadpis2Char"/>
    <w:uiPriority w:val="99"/>
    <w:qFormat/>
    <w:rsid w:val="0059163B"/>
    <w:pPr>
      <w:keepNext/>
      <w:keepLines/>
      <w:numPr>
        <w:ilvl w:val="1"/>
        <w:numId w:val="6"/>
      </w:numPr>
      <w:spacing w:before="200" w:after="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59163B"/>
    <w:pPr>
      <w:keepNext/>
      <w:keepLines/>
      <w:numPr>
        <w:ilvl w:val="2"/>
        <w:numId w:val="6"/>
      </w:numPr>
      <w:spacing w:before="200" w:after="0"/>
      <w:outlineLvl w:val="2"/>
    </w:pPr>
    <w:rPr>
      <w:rFonts w:ascii="Cambria" w:hAnsi="Cambria"/>
      <w:b/>
      <w:bCs/>
      <w:color w:val="4F81BD"/>
    </w:rPr>
  </w:style>
  <w:style w:type="paragraph" w:styleId="Nadpis4">
    <w:name w:val="heading 4"/>
    <w:basedOn w:val="Normlny"/>
    <w:next w:val="Normlny"/>
    <w:link w:val="Nadpis4Char"/>
    <w:uiPriority w:val="99"/>
    <w:qFormat/>
    <w:rsid w:val="0059163B"/>
    <w:pPr>
      <w:keepNext/>
      <w:keepLines/>
      <w:numPr>
        <w:ilvl w:val="3"/>
        <w:numId w:val="6"/>
      </w:numPr>
      <w:spacing w:before="200" w:after="0"/>
      <w:outlineLvl w:val="3"/>
    </w:pPr>
    <w:rPr>
      <w:rFonts w:ascii="Cambria" w:hAnsi="Cambria"/>
      <w:b/>
      <w:bCs/>
      <w:i/>
      <w:iCs/>
      <w:color w:val="4F81BD"/>
    </w:rPr>
  </w:style>
  <w:style w:type="paragraph" w:styleId="Nadpis5">
    <w:name w:val="heading 5"/>
    <w:basedOn w:val="Normlny"/>
    <w:next w:val="Normlny"/>
    <w:link w:val="Nadpis5Char"/>
    <w:uiPriority w:val="99"/>
    <w:qFormat/>
    <w:rsid w:val="0059163B"/>
    <w:pPr>
      <w:keepNext/>
      <w:keepLines/>
      <w:numPr>
        <w:ilvl w:val="4"/>
        <w:numId w:val="6"/>
      </w:numPr>
      <w:spacing w:before="200" w:after="0"/>
      <w:outlineLvl w:val="4"/>
    </w:pPr>
    <w:rPr>
      <w:rFonts w:ascii="Cambria" w:hAnsi="Cambria"/>
      <w:color w:val="243F60"/>
    </w:rPr>
  </w:style>
  <w:style w:type="paragraph" w:styleId="Nadpis6">
    <w:name w:val="heading 6"/>
    <w:basedOn w:val="Normlny"/>
    <w:next w:val="Normlny"/>
    <w:link w:val="Nadpis6Char"/>
    <w:uiPriority w:val="99"/>
    <w:qFormat/>
    <w:rsid w:val="0059163B"/>
    <w:pPr>
      <w:keepNext/>
      <w:keepLines/>
      <w:numPr>
        <w:ilvl w:val="5"/>
        <w:numId w:val="6"/>
      </w:numPr>
      <w:spacing w:before="200" w:after="0"/>
      <w:outlineLvl w:val="5"/>
    </w:pPr>
    <w:rPr>
      <w:rFonts w:ascii="Cambria" w:hAnsi="Cambria"/>
      <w:i/>
      <w:iCs/>
      <w:color w:val="243F60"/>
    </w:rPr>
  </w:style>
  <w:style w:type="paragraph" w:styleId="Nadpis7">
    <w:name w:val="heading 7"/>
    <w:basedOn w:val="Normlny"/>
    <w:next w:val="Normlny"/>
    <w:link w:val="Nadpis7Char"/>
    <w:uiPriority w:val="99"/>
    <w:qFormat/>
    <w:rsid w:val="0059163B"/>
    <w:pPr>
      <w:keepNext/>
      <w:keepLines/>
      <w:numPr>
        <w:ilvl w:val="6"/>
        <w:numId w:val="6"/>
      </w:numPr>
      <w:spacing w:before="200" w:after="0"/>
      <w:outlineLvl w:val="6"/>
    </w:pPr>
    <w:rPr>
      <w:rFonts w:ascii="Cambria" w:hAnsi="Cambria"/>
      <w:i/>
      <w:iCs/>
      <w:color w:val="404040"/>
    </w:rPr>
  </w:style>
  <w:style w:type="paragraph" w:styleId="Nadpis8">
    <w:name w:val="heading 8"/>
    <w:basedOn w:val="Normlny"/>
    <w:next w:val="Normlny"/>
    <w:link w:val="Nadpis8Char"/>
    <w:uiPriority w:val="99"/>
    <w:qFormat/>
    <w:rsid w:val="0059163B"/>
    <w:pPr>
      <w:keepNext/>
      <w:keepLines/>
      <w:numPr>
        <w:ilvl w:val="7"/>
        <w:numId w:val="6"/>
      </w:numPr>
      <w:spacing w:before="200" w:after="0"/>
      <w:outlineLvl w:val="7"/>
    </w:pPr>
    <w:rPr>
      <w:rFonts w:ascii="Cambria" w:hAnsi="Cambria"/>
      <w:color w:val="404040"/>
      <w:sz w:val="20"/>
      <w:szCs w:val="20"/>
    </w:rPr>
  </w:style>
  <w:style w:type="paragraph" w:styleId="Nadpis9">
    <w:name w:val="heading 9"/>
    <w:basedOn w:val="Normlny"/>
    <w:next w:val="Normlny"/>
    <w:link w:val="Nadpis9Char"/>
    <w:uiPriority w:val="99"/>
    <w:qFormat/>
    <w:rsid w:val="0059163B"/>
    <w:pPr>
      <w:keepNext/>
      <w:keepLines/>
      <w:numPr>
        <w:ilvl w:val="8"/>
        <w:numId w:val="6"/>
      </w:numPr>
      <w:spacing w:before="200" w:after="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9163B"/>
    <w:rPr>
      <w:rFonts w:eastAsia="Times New Roman"/>
      <w:b/>
      <w:sz w:val="28"/>
      <w:lang w:val="en-US" w:eastAsia="ja-JP"/>
    </w:rPr>
  </w:style>
  <w:style w:type="character" w:customStyle="1" w:styleId="Nadpis2Char">
    <w:name w:val="Nadpis 2 Char"/>
    <w:basedOn w:val="Predvolenpsmoodseku"/>
    <w:link w:val="Nadpis2"/>
    <w:uiPriority w:val="99"/>
    <w:locked/>
    <w:rsid w:val="0059163B"/>
    <w:rPr>
      <w:rFonts w:ascii="Cambria" w:hAnsi="Cambria"/>
      <w:b/>
      <w:color w:val="4F81BD"/>
      <w:sz w:val="26"/>
      <w:lang w:val="en-US" w:eastAsia="ja-JP"/>
    </w:rPr>
  </w:style>
  <w:style w:type="character" w:customStyle="1" w:styleId="Nadpis3Char">
    <w:name w:val="Nadpis 3 Char"/>
    <w:basedOn w:val="Predvolenpsmoodseku"/>
    <w:link w:val="Nadpis3"/>
    <w:uiPriority w:val="99"/>
    <w:semiHidden/>
    <w:locked/>
    <w:rsid w:val="0059163B"/>
    <w:rPr>
      <w:rFonts w:ascii="Cambria" w:hAnsi="Cambria"/>
      <w:b/>
      <w:color w:val="4F81BD"/>
      <w:lang w:val="en-US" w:eastAsia="ja-JP"/>
    </w:rPr>
  </w:style>
  <w:style w:type="character" w:customStyle="1" w:styleId="Nadpis4Char">
    <w:name w:val="Nadpis 4 Char"/>
    <w:basedOn w:val="Predvolenpsmoodseku"/>
    <w:link w:val="Nadpis4"/>
    <w:uiPriority w:val="99"/>
    <w:semiHidden/>
    <w:locked/>
    <w:rsid w:val="0059163B"/>
    <w:rPr>
      <w:rFonts w:ascii="Cambria" w:hAnsi="Cambria"/>
      <w:b/>
      <w:i/>
      <w:color w:val="4F81BD"/>
      <w:lang w:val="en-US" w:eastAsia="ja-JP"/>
    </w:rPr>
  </w:style>
  <w:style w:type="character" w:customStyle="1" w:styleId="Nadpis5Char">
    <w:name w:val="Nadpis 5 Char"/>
    <w:basedOn w:val="Predvolenpsmoodseku"/>
    <w:link w:val="Nadpis5"/>
    <w:uiPriority w:val="99"/>
    <w:semiHidden/>
    <w:locked/>
    <w:rsid w:val="0059163B"/>
    <w:rPr>
      <w:rFonts w:ascii="Cambria" w:hAnsi="Cambria"/>
      <w:color w:val="243F60"/>
      <w:lang w:val="en-US" w:eastAsia="ja-JP"/>
    </w:rPr>
  </w:style>
  <w:style w:type="character" w:customStyle="1" w:styleId="Nadpis6Char">
    <w:name w:val="Nadpis 6 Char"/>
    <w:basedOn w:val="Predvolenpsmoodseku"/>
    <w:link w:val="Nadpis6"/>
    <w:uiPriority w:val="99"/>
    <w:semiHidden/>
    <w:locked/>
    <w:rsid w:val="0059163B"/>
    <w:rPr>
      <w:rFonts w:ascii="Cambria" w:hAnsi="Cambria"/>
      <w:i/>
      <w:color w:val="243F60"/>
      <w:lang w:val="en-US" w:eastAsia="ja-JP"/>
    </w:rPr>
  </w:style>
  <w:style w:type="character" w:customStyle="1" w:styleId="Nadpis7Char">
    <w:name w:val="Nadpis 7 Char"/>
    <w:basedOn w:val="Predvolenpsmoodseku"/>
    <w:link w:val="Nadpis7"/>
    <w:uiPriority w:val="99"/>
    <w:semiHidden/>
    <w:locked/>
    <w:rsid w:val="0059163B"/>
    <w:rPr>
      <w:rFonts w:ascii="Cambria" w:hAnsi="Cambria"/>
      <w:i/>
      <w:color w:val="404040"/>
      <w:lang w:val="en-US" w:eastAsia="ja-JP"/>
    </w:rPr>
  </w:style>
  <w:style w:type="character" w:customStyle="1" w:styleId="Nadpis8Char">
    <w:name w:val="Nadpis 8 Char"/>
    <w:basedOn w:val="Predvolenpsmoodseku"/>
    <w:link w:val="Nadpis8"/>
    <w:uiPriority w:val="99"/>
    <w:semiHidden/>
    <w:locked/>
    <w:rsid w:val="0059163B"/>
    <w:rPr>
      <w:rFonts w:ascii="Cambria" w:hAnsi="Cambria"/>
      <w:color w:val="404040"/>
      <w:sz w:val="20"/>
      <w:lang w:val="en-US" w:eastAsia="ja-JP"/>
    </w:rPr>
  </w:style>
  <w:style w:type="character" w:customStyle="1" w:styleId="Nadpis9Char">
    <w:name w:val="Nadpis 9 Char"/>
    <w:basedOn w:val="Predvolenpsmoodseku"/>
    <w:link w:val="Nadpis9"/>
    <w:uiPriority w:val="99"/>
    <w:semiHidden/>
    <w:locked/>
    <w:rsid w:val="0059163B"/>
    <w:rPr>
      <w:rFonts w:ascii="Cambria" w:hAnsi="Cambria"/>
      <w:i/>
      <w:color w:val="404040"/>
      <w:sz w:val="20"/>
      <w:lang w:val="en-US" w:eastAsia="ja-JP"/>
    </w:rPr>
  </w:style>
  <w:style w:type="paragraph" w:styleId="Odsekzoznamu">
    <w:name w:val="List Paragraph"/>
    <w:aliases w:val="body,Odsek zoznamu2,List Paragraph"/>
    <w:basedOn w:val="Normlny"/>
    <w:link w:val="OdsekzoznamuChar"/>
    <w:uiPriority w:val="34"/>
    <w:qFormat/>
    <w:rsid w:val="00B478B8"/>
    <w:pPr>
      <w:ind w:left="720"/>
      <w:contextualSpacing/>
    </w:pPr>
  </w:style>
  <w:style w:type="character" w:styleId="Hypertextovprepojenie">
    <w:name w:val="Hyperlink"/>
    <w:basedOn w:val="Predvolenpsmoodseku"/>
    <w:uiPriority w:val="99"/>
    <w:rsid w:val="00424407"/>
    <w:rPr>
      <w:rFonts w:cs="Times New Roman"/>
      <w:color w:val="0000FF"/>
      <w:u w:val="single"/>
    </w:rPr>
  </w:style>
  <w:style w:type="paragraph" w:styleId="Textbubliny">
    <w:name w:val="Balloon Text"/>
    <w:basedOn w:val="Normlny"/>
    <w:link w:val="TextbublinyChar"/>
    <w:rsid w:val="00902025"/>
    <w:pPr>
      <w:spacing w:after="0" w:line="240" w:lineRule="auto"/>
    </w:pPr>
    <w:rPr>
      <w:rFonts w:ascii="Tahoma" w:eastAsia="Calibri" w:hAnsi="Tahoma" w:cs="Tahoma"/>
      <w:sz w:val="16"/>
      <w:szCs w:val="16"/>
    </w:rPr>
  </w:style>
  <w:style w:type="character" w:customStyle="1" w:styleId="TextbublinyChar">
    <w:name w:val="Text bubliny Char"/>
    <w:basedOn w:val="Predvolenpsmoodseku"/>
    <w:link w:val="Textbubliny"/>
    <w:locked/>
    <w:rsid w:val="00902025"/>
    <w:rPr>
      <w:rFonts w:ascii="Tahoma" w:hAnsi="Tahoma"/>
      <w:sz w:val="16"/>
      <w:lang w:val="en-US" w:eastAsia="ja-JP"/>
    </w:rPr>
  </w:style>
  <w:style w:type="character" w:styleId="Odkaznakomentr">
    <w:name w:val="annotation reference"/>
    <w:basedOn w:val="Predvolenpsmoodseku"/>
    <w:uiPriority w:val="99"/>
    <w:semiHidden/>
    <w:rsid w:val="00037F75"/>
    <w:rPr>
      <w:rFonts w:cs="Times New Roman"/>
      <w:sz w:val="16"/>
    </w:rPr>
  </w:style>
  <w:style w:type="paragraph" w:styleId="Textkomentra">
    <w:name w:val="annotation text"/>
    <w:basedOn w:val="Normlny"/>
    <w:link w:val="TextkomentraChar"/>
    <w:uiPriority w:val="99"/>
    <w:semiHidden/>
    <w:rsid w:val="00037F75"/>
    <w:pPr>
      <w:spacing w:line="240" w:lineRule="auto"/>
    </w:pPr>
    <w:rPr>
      <w:rFonts w:eastAsia="Calibri"/>
      <w:sz w:val="20"/>
      <w:szCs w:val="20"/>
    </w:rPr>
  </w:style>
  <w:style w:type="character" w:customStyle="1" w:styleId="TextkomentraChar">
    <w:name w:val="Text komentára Char"/>
    <w:basedOn w:val="Predvolenpsmoodseku"/>
    <w:link w:val="Textkomentra"/>
    <w:uiPriority w:val="99"/>
    <w:semiHidden/>
    <w:locked/>
    <w:rsid w:val="00037F75"/>
    <w:rPr>
      <w:rFonts w:eastAsia="Times New Roman"/>
      <w:sz w:val="20"/>
      <w:lang w:val="en-US" w:eastAsia="ja-JP"/>
    </w:rPr>
  </w:style>
  <w:style w:type="paragraph" w:styleId="Predmetkomentra">
    <w:name w:val="annotation subject"/>
    <w:basedOn w:val="Textkomentra"/>
    <w:next w:val="Textkomentra"/>
    <w:link w:val="PredmetkomentraChar"/>
    <w:uiPriority w:val="99"/>
    <w:semiHidden/>
    <w:rsid w:val="00037F75"/>
    <w:rPr>
      <w:b/>
      <w:bCs/>
    </w:rPr>
  </w:style>
  <w:style w:type="character" w:customStyle="1" w:styleId="PredmetkomentraChar">
    <w:name w:val="Predmet komentára Char"/>
    <w:basedOn w:val="TextkomentraChar"/>
    <w:link w:val="Predmetkomentra"/>
    <w:uiPriority w:val="99"/>
    <w:semiHidden/>
    <w:locked/>
    <w:rsid w:val="00037F75"/>
    <w:rPr>
      <w:rFonts w:eastAsia="Times New Roman"/>
      <w:b/>
      <w:sz w:val="20"/>
      <w:lang w:val="en-US" w:eastAsia="ja-JP"/>
    </w:rPr>
  </w:style>
  <w:style w:type="character" w:customStyle="1" w:styleId="OdsekzoznamuChar">
    <w:name w:val="Odsek zoznamu Char"/>
    <w:aliases w:val="body Char,Odsek zoznamu2 Char,List Paragraph Char"/>
    <w:link w:val="Odsekzoznamu"/>
    <w:uiPriority w:val="34"/>
    <w:locked/>
    <w:rsid w:val="00284660"/>
    <w:rPr>
      <w:rFonts w:eastAsia="Times New Roman"/>
      <w:lang w:val="en-US" w:eastAsia="ja-JP"/>
    </w:rPr>
  </w:style>
  <w:style w:type="paragraph" w:styleId="Hlavika">
    <w:name w:val="header"/>
    <w:basedOn w:val="Normlny"/>
    <w:link w:val="HlavikaChar"/>
    <w:uiPriority w:val="99"/>
    <w:rsid w:val="00D01EC5"/>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D01EC5"/>
    <w:rPr>
      <w:rFonts w:eastAsia="Times New Roman"/>
      <w:lang w:val="en-US" w:eastAsia="ja-JP"/>
    </w:rPr>
  </w:style>
  <w:style w:type="paragraph" w:styleId="Pta">
    <w:name w:val="footer"/>
    <w:basedOn w:val="Normlny"/>
    <w:link w:val="PtaChar"/>
    <w:uiPriority w:val="99"/>
    <w:rsid w:val="00D01EC5"/>
    <w:pPr>
      <w:tabs>
        <w:tab w:val="center" w:pos="4536"/>
        <w:tab w:val="right" w:pos="9072"/>
      </w:tabs>
      <w:spacing w:after="0" w:line="240" w:lineRule="auto"/>
    </w:pPr>
  </w:style>
  <w:style w:type="character" w:customStyle="1" w:styleId="PtaChar">
    <w:name w:val="Päta Char"/>
    <w:basedOn w:val="Predvolenpsmoodseku"/>
    <w:link w:val="Pta"/>
    <w:uiPriority w:val="99"/>
    <w:locked/>
    <w:rsid w:val="00D01EC5"/>
    <w:rPr>
      <w:rFonts w:eastAsia="Times New Roman"/>
      <w:lang w:val="en-US" w:eastAsia="ja-JP"/>
    </w:rPr>
  </w:style>
  <w:style w:type="paragraph" w:styleId="Zarkazkladnhotextu">
    <w:name w:val="Body Text Indent"/>
    <w:basedOn w:val="Normlny"/>
    <w:link w:val="ZarkazkladnhotextuChar"/>
    <w:uiPriority w:val="99"/>
    <w:semiHidden/>
    <w:rsid w:val="006F52FF"/>
    <w:pPr>
      <w:suppressAutoHyphens/>
      <w:spacing w:after="0" w:line="240" w:lineRule="auto"/>
      <w:ind w:left="567"/>
    </w:pPr>
    <w:rPr>
      <w:rFonts w:ascii="Arial" w:hAnsi="Arial" w:cs="Arial"/>
      <w:sz w:val="24"/>
      <w:szCs w:val="20"/>
      <w:lang w:val="sk-SK" w:eastAsia="ar-SA"/>
    </w:rPr>
  </w:style>
  <w:style w:type="character" w:customStyle="1" w:styleId="ZarkazkladnhotextuChar">
    <w:name w:val="Zarážka základného textu Char"/>
    <w:basedOn w:val="Predvolenpsmoodseku"/>
    <w:link w:val="Zarkazkladnhotextu"/>
    <w:uiPriority w:val="99"/>
    <w:semiHidden/>
    <w:locked/>
    <w:rsid w:val="006F52FF"/>
    <w:rPr>
      <w:rFonts w:ascii="Arial" w:hAnsi="Arial"/>
      <w:sz w:val="20"/>
      <w:lang w:val="x-none" w:eastAsia="ar-SA" w:bidi="ar-SA"/>
    </w:rPr>
  </w:style>
  <w:style w:type="paragraph" w:styleId="Zkladntext2">
    <w:name w:val="Body Text 2"/>
    <w:basedOn w:val="Normlny"/>
    <w:link w:val="Zkladntext2Char"/>
    <w:uiPriority w:val="99"/>
    <w:semiHidden/>
    <w:rsid w:val="008A02B8"/>
    <w:pPr>
      <w:spacing w:after="120" w:line="480" w:lineRule="auto"/>
    </w:pPr>
  </w:style>
  <w:style w:type="character" w:customStyle="1" w:styleId="Zkladntext2Char">
    <w:name w:val="Základný text 2 Char"/>
    <w:basedOn w:val="Predvolenpsmoodseku"/>
    <w:link w:val="Zkladntext2"/>
    <w:uiPriority w:val="99"/>
    <w:semiHidden/>
    <w:locked/>
    <w:rsid w:val="008A02B8"/>
    <w:rPr>
      <w:rFonts w:eastAsia="Times New Roman"/>
      <w:lang w:val="en-US" w:eastAsia="ja-JP"/>
    </w:rPr>
  </w:style>
  <w:style w:type="paragraph" w:customStyle="1" w:styleId="Default">
    <w:name w:val="Default"/>
    <w:rsid w:val="008A02B8"/>
    <w:pPr>
      <w:autoSpaceDE w:val="0"/>
      <w:autoSpaceDN w:val="0"/>
      <w:adjustRightInd w:val="0"/>
    </w:pPr>
    <w:rPr>
      <w:rFonts w:eastAsia="Times New Roman" w:cs="Calibri"/>
      <w:color w:val="000000"/>
      <w:sz w:val="24"/>
      <w:szCs w:val="24"/>
      <w:lang w:eastAsia="en-US"/>
    </w:rPr>
  </w:style>
  <w:style w:type="paragraph" w:styleId="Revzia">
    <w:name w:val="Revision"/>
    <w:hidden/>
    <w:uiPriority w:val="99"/>
    <w:semiHidden/>
    <w:rsid w:val="001C790B"/>
    <w:rPr>
      <w:rFonts w:eastAsia="Times New Roman"/>
      <w:lang w:val="en-US" w:eastAsia="ja-JP"/>
    </w:rPr>
  </w:style>
  <w:style w:type="paragraph" w:styleId="Normlnywebov">
    <w:name w:val="Normal (Web)"/>
    <w:basedOn w:val="Normlny"/>
    <w:uiPriority w:val="99"/>
    <w:locked/>
    <w:rsid w:val="00344F18"/>
    <w:pPr>
      <w:spacing w:before="100" w:beforeAutospacing="1" w:after="100" w:afterAutospacing="1" w:line="240" w:lineRule="auto"/>
    </w:pPr>
    <w:rPr>
      <w:rFonts w:ascii="Times New Roman" w:eastAsia="Calibri" w:hAnsi="Times New Roman"/>
      <w:sz w:val="24"/>
      <w:szCs w:val="24"/>
      <w:lang w:val="sk-SK" w:eastAsia="ko-KR"/>
    </w:rPr>
  </w:style>
  <w:style w:type="paragraph" w:styleId="Obyajntext">
    <w:name w:val="Plain Text"/>
    <w:basedOn w:val="Normlny"/>
    <w:link w:val="ObyajntextChar"/>
    <w:uiPriority w:val="99"/>
    <w:semiHidden/>
    <w:unhideWhenUsed/>
    <w:locked/>
    <w:rsid w:val="00B80AF8"/>
    <w:pPr>
      <w:spacing w:after="0" w:line="240" w:lineRule="auto"/>
    </w:pPr>
    <w:rPr>
      <w:rFonts w:eastAsiaTheme="minorHAnsi" w:cs="Consolas"/>
      <w:szCs w:val="21"/>
      <w:lang w:val="sk-SK" w:eastAsia="en-US"/>
    </w:rPr>
  </w:style>
  <w:style w:type="character" w:customStyle="1" w:styleId="ObyajntextChar">
    <w:name w:val="Obyčajný text Char"/>
    <w:basedOn w:val="Predvolenpsmoodseku"/>
    <w:link w:val="Obyajntext"/>
    <w:uiPriority w:val="99"/>
    <w:semiHidden/>
    <w:rsid w:val="00B80AF8"/>
    <w:rPr>
      <w:rFonts w:eastAsiaTheme="minorHAns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779759">
      <w:bodyDiv w:val="1"/>
      <w:marLeft w:val="0"/>
      <w:marRight w:val="0"/>
      <w:marTop w:val="0"/>
      <w:marBottom w:val="0"/>
      <w:divBdr>
        <w:top w:val="none" w:sz="0" w:space="0" w:color="auto"/>
        <w:left w:val="none" w:sz="0" w:space="0" w:color="auto"/>
        <w:bottom w:val="none" w:sz="0" w:space="0" w:color="auto"/>
        <w:right w:val="none" w:sz="0" w:space="0" w:color="auto"/>
      </w:divBdr>
    </w:div>
    <w:div w:id="1604066168">
      <w:marLeft w:val="0"/>
      <w:marRight w:val="0"/>
      <w:marTop w:val="0"/>
      <w:marBottom w:val="0"/>
      <w:divBdr>
        <w:top w:val="none" w:sz="0" w:space="0" w:color="auto"/>
        <w:left w:val="none" w:sz="0" w:space="0" w:color="auto"/>
        <w:bottom w:val="none" w:sz="0" w:space="0" w:color="auto"/>
        <w:right w:val="none" w:sz="0" w:space="0" w:color="auto"/>
      </w:divBdr>
    </w:div>
    <w:div w:id="1604066170">
      <w:marLeft w:val="0"/>
      <w:marRight w:val="0"/>
      <w:marTop w:val="0"/>
      <w:marBottom w:val="0"/>
      <w:divBdr>
        <w:top w:val="none" w:sz="0" w:space="0" w:color="auto"/>
        <w:left w:val="none" w:sz="0" w:space="0" w:color="auto"/>
        <w:bottom w:val="none" w:sz="0" w:space="0" w:color="auto"/>
        <w:right w:val="none" w:sz="0" w:space="0" w:color="auto"/>
      </w:divBdr>
      <w:divsChild>
        <w:div w:id="1604066171">
          <w:marLeft w:val="0"/>
          <w:marRight w:val="0"/>
          <w:marTop w:val="0"/>
          <w:marBottom w:val="0"/>
          <w:divBdr>
            <w:top w:val="none" w:sz="0" w:space="0" w:color="auto"/>
            <w:left w:val="none" w:sz="0" w:space="0" w:color="auto"/>
            <w:bottom w:val="none" w:sz="0" w:space="0" w:color="auto"/>
            <w:right w:val="none" w:sz="0" w:space="0" w:color="auto"/>
          </w:divBdr>
          <w:divsChild>
            <w:div w:id="16040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ladimir.badida@land.gov" TargetMode="External"/><Relationship Id="rId4" Type="http://schemas.microsoft.com/office/2007/relationships/stylesWithEffects" Target="stylesWithEffects.xml"/><Relationship Id="rId9" Type="http://schemas.openxmlformats.org/officeDocument/2006/relationships/hyperlink" Target="mailto:vladimir.badida@land.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5E763-C81A-4D43-A4EE-8AB5BE76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5087</Words>
  <Characters>28998</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Zmluva o dielo</vt:lpstr>
    </vt:vector>
  </TitlesOfParts>
  <Company/>
  <LinksUpToDate>false</LinksUpToDate>
  <CharactersWithSpaces>34017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Badida Vladimír</dc:creator>
  <cp:lastModifiedBy>Piliar Pavel</cp:lastModifiedBy>
  <cp:revision>5</cp:revision>
  <cp:lastPrinted>2018-09-10T11:42:00Z</cp:lastPrinted>
  <dcterms:created xsi:type="dcterms:W3CDTF">2018-10-23T09:34:00Z</dcterms:created>
  <dcterms:modified xsi:type="dcterms:W3CDTF">2018-10-26T08:03:00Z</dcterms:modified>
</cp:coreProperties>
</file>