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F2218" w14:textId="783C04FA" w:rsidR="001F2D31" w:rsidRPr="001F2D31" w:rsidRDefault="001F2D31" w:rsidP="001F2D31">
      <w:pPr>
        <w:jc w:val="center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Otázky a vysvetlenia</w:t>
      </w:r>
    </w:p>
    <w:p w14:paraId="2A200CFD" w14:textId="77777777" w:rsidR="001F2D31" w:rsidRPr="001F2D31" w:rsidRDefault="001F2D31" w:rsidP="00B30D2D">
      <w:pPr>
        <w:jc w:val="both"/>
        <w:rPr>
          <w:rFonts w:ascii="Arial" w:hAnsi="Arial" w:cs="Arial"/>
          <w:b/>
          <w:i/>
          <w:u w:val="single"/>
          <w:lang w:val="sk-SK"/>
        </w:rPr>
      </w:pPr>
    </w:p>
    <w:p w14:paraId="1BEE76C3" w14:textId="79EA3C81" w:rsidR="007E7494" w:rsidRPr="001F2D31" w:rsidRDefault="007E7494" w:rsidP="00B30D2D">
      <w:pPr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</w:t>
      </w:r>
      <w:r w:rsidR="00AC0106" w:rsidRPr="001F2D31">
        <w:rPr>
          <w:rFonts w:ascii="Arial" w:hAnsi="Arial" w:cs="Arial"/>
          <w:b/>
          <w:i/>
          <w:u w:val="single"/>
          <w:lang w:val="sk-SK"/>
        </w:rPr>
        <w:t xml:space="preserve"> č. </w:t>
      </w:r>
      <w:r w:rsidR="0067206E" w:rsidRPr="001F2D31">
        <w:rPr>
          <w:rFonts w:ascii="Arial" w:hAnsi="Arial" w:cs="Arial"/>
          <w:b/>
          <w:i/>
          <w:u w:val="single"/>
          <w:lang w:val="sk-SK"/>
        </w:rPr>
        <w:t>1</w:t>
      </w:r>
      <w:r w:rsidRPr="001F2D31">
        <w:rPr>
          <w:rFonts w:ascii="Arial" w:hAnsi="Arial" w:cs="Arial"/>
          <w:b/>
          <w:i/>
          <w:u w:val="single"/>
          <w:lang w:val="sk-SK"/>
        </w:rPr>
        <w:t xml:space="preserve">: </w:t>
      </w:r>
    </w:p>
    <w:p w14:paraId="55275BBC" w14:textId="77777777" w:rsidR="007E7494" w:rsidRPr="001F2D31" w:rsidRDefault="007E7494" w:rsidP="00B30D2D">
      <w:pPr>
        <w:jc w:val="both"/>
        <w:rPr>
          <w:rFonts w:ascii="Arial" w:hAnsi="Arial" w:cs="Arial"/>
          <w:b/>
          <w:u w:val="single"/>
          <w:lang w:val="sk-SK"/>
        </w:rPr>
      </w:pPr>
    </w:p>
    <w:p w14:paraId="26F86C28" w14:textId="5C31B4DA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Prosím vysvetliť čo sa myslí licenciou s neobmedzenou platnosťou. Časová platnosť, veľkosť licencie, neobmedzená teritoriálna platnosť, neobmedzená platnosť v zmysle technických zariadení, napr. počet</w:t>
      </w:r>
    </w:p>
    <w:p w14:paraId="707BD16B" w14:textId="2359EF0F" w:rsidR="00776D68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RTU,… ?</w:t>
      </w:r>
    </w:p>
    <w:p w14:paraId="1FBFA944" w14:textId="77777777" w:rsidR="00776D68" w:rsidRPr="001F2D31" w:rsidRDefault="00776D68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3A3C0628" w14:textId="25338258" w:rsidR="00776D68" w:rsidRPr="001F2D31" w:rsidRDefault="0067206E" w:rsidP="00B30D2D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1</w:t>
      </w:r>
      <w:r w:rsidR="00776D68" w:rsidRPr="001F2D31">
        <w:rPr>
          <w:rFonts w:ascii="Arial" w:hAnsi="Arial" w:cs="Arial"/>
          <w:b/>
          <w:i/>
          <w:noProof/>
          <w:u w:val="single"/>
          <w:lang w:val="sk-SK"/>
        </w:rPr>
        <w:t>:</w:t>
      </w:r>
    </w:p>
    <w:p w14:paraId="546ED05B" w14:textId="77777777" w:rsidR="00776D68" w:rsidRPr="001F2D31" w:rsidRDefault="00776D68" w:rsidP="00B30D2D">
      <w:pPr>
        <w:pStyle w:val="Odsekzoznamu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D030DD2" w14:textId="65EC14A2" w:rsidR="00776D68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Pod licenciou s neobmedzenou platnosťou myslíme časovo neobmedzenú platnosť. V rámci súťažných podkladov sa táto formulácia vyskytuje v prílohe 5 v súvislosti s licenciami pre interný </w:t>
      </w:r>
      <w:proofErr w:type="spellStart"/>
      <w:r w:rsidRPr="001F2D31">
        <w:rPr>
          <w:rFonts w:ascii="Arial" w:hAnsi="Arial" w:cs="Arial"/>
          <w:lang w:val="sk-SK"/>
        </w:rPr>
        <w:t>cloud</w:t>
      </w:r>
      <w:proofErr w:type="spellEnd"/>
      <w:r w:rsidRPr="001F2D31">
        <w:rPr>
          <w:rFonts w:ascii="Arial" w:hAnsi="Arial" w:cs="Arial"/>
          <w:lang w:val="sk-SK"/>
        </w:rPr>
        <w:t xml:space="preserve">, do ktorého bude SCADA systém inštalovaný. Nakoľko ale interný </w:t>
      </w:r>
      <w:proofErr w:type="spellStart"/>
      <w:r w:rsidRPr="001F2D31">
        <w:rPr>
          <w:rFonts w:ascii="Arial" w:hAnsi="Arial" w:cs="Arial"/>
          <w:lang w:val="sk-SK"/>
        </w:rPr>
        <w:t>cloud</w:t>
      </w:r>
      <w:proofErr w:type="spellEnd"/>
      <w:r w:rsidRPr="001F2D31">
        <w:rPr>
          <w:rFonts w:ascii="Arial" w:hAnsi="Arial" w:cs="Arial"/>
          <w:lang w:val="sk-SK"/>
        </w:rPr>
        <w:t xml:space="preserve"> ani jeho rozšírenie nie je predmetom dodávky v rámci tohto verejného obstarávania, netreba sa touto otázkou zaoberať.</w:t>
      </w:r>
    </w:p>
    <w:p w14:paraId="215EF420" w14:textId="77777777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7A1C278" w14:textId="06849022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2:</w:t>
      </w:r>
    </w:p>
    <w:p w14:paraId="6E8A72D4" w14:textId="03D16664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A85F8CC" w14:textId="01B17F9D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Prosím potvrdiť, že úpravy v systéme MPDR sú mimo </w:t>
      </w:r>
      <w:proofErr w:type="spellStart"/>
      <w:r w:rsidRPr="001F2D31">
        <w:rPr>
          <w:rFonts w:ascii="Arial" w:hAnsi="Arial" w:cs="Arial"/>
          <w:lang w:val="sk-SK"/>
        </w:rPr>
        <w:t>scope</w:t>
      </w:r>
      <w:proofErr w:type="spellEnd"/>
      <w:r w:rsidRPr="001F2D31">
        <w:rPr>
          <w:rFonts w:ascii="Arial" w:hAnsi="Arial" w:cs="Arial"/>
          <w:lang w:val="sk-SK"/>
        </w:rPr>
        <w:t xml:space="preserve"> projektu Výmena systému SCADA?</w:t>
      </w:r>
    </w:p>
    <w:p w14:paraId="1351ADEC" w14:textId="3CFBCBA7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4FDFB07D" w14:textId="5194F60B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2:</w:t>
      </w:r>
    </w:p>
    <w:p w14:paraId="22C08CA1" w14:textId="77777777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E5D4A20" w14:textId="349FA97C" w:rsidR="00F169DF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Potvrdzujeme, úpravy MPDR nie sú predmetom dodávky v rámci obstarávania výmeny SCADA systému.</w:t>
      </w:r>
    </w:p>
    <w:p w14:paraId="6C35DB9A" w14:textId="77777777" w:rsidR="00E5091B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03526334" w14:textId="714E0EF9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3:</w:t>
      </w:r>
    </w:p>
    <w:p w14:paraId="51DDD71E" w14:textId="46927CCE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CCABBAE" w14:textId="4799D4EF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lang w:val="sk-SK"/>
        </w:rPr>
        <w:t>Prosím o popis požiadaviek, ktoré máte nad rámec Zákona o kybernetickej bezpečnosti, ktoré sú relevantné pre dopytovaný SCADA systém?</w:t>
      </w:r>
    </w:p>
    <w:p w14:paraId="7C485A96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AB4675C" w14:textId="79F443AB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3:</w:t>
      </w:r>
    </w:p>
    <w:p w14:paraId="2935783C" w14:textId="51BF6458" w:rsidR="00F169DF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367970EA" w14:textId="307B26AD" w:rsidR="0032763D" w:rsidRPr="001F2D31" w:rsidRDefault="0032763D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Obstarávateľ nemá požiadavky nad rámec Zákona o kybernetickej bezpečnosti. Obstarávateľ vyžaduje, aby boli naplnené </w:t>
      </w:r>
      <w:r w:rsidRPr="0032763D">
        <w:rPr>
          <w:rFonts w:ascii="Arial" w:hAnsi="Arial" w:cs="Arial"/>
          <w:lang w:val="sk-SK"/>
        </w:rPr>
        <w:t>bezpečnostné požiadavky v súlade so Zákonom o kybernetickej bezpečnosti a súčasne v súlade s požiadavkami metodiky penetračných testov OWASP a OSSTMM, ktorých popis je verejne dostupný</w:t>
      </w:r>
      <w:r>
        <w:rPr>
          <w:rFonts w:ascii="Arial" w:hAnsi="Arial" w:cs="Arial"/>
          <w:lang w:val="sk-SK"/>
        </w:rPr>
        <w:t>.</w:t>
      </w:r>
    </w:p>
    <w:p w14:paraId="0CC43713" w14:textId="77777777" w:rsidR="00E5091B" w:rsidRPr="001F2D31" w:rsidRDefault="00E5091B" w:rsidP="00E5091B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981500D" w14:textId="1996E976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4:</w:t>
      </w:r>
    </w:p>
    <w:p w14:paraId="78958D17" w14:textId="50A99935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156778AC" w14:textId="730B6E2D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lang w:val="sk-SK"/>
        </w:rPr>
        <w:t>Vo všeobecných požiadavkách na systém, bod 4.2, špecifikácie systému je uvedené, že požadujete implementáciu protokolov DLSM/COSEM, MODBUS, M-BUS a proprietárnych protokolov v súčasnosti používaných v SPP-D. Prosím o zozname týchto protokolov, ich špecifikáciu a dokumentáciu k jednotlivým protokolom.</w:t>
      </w:r>
    </w:p>
    <w:p w14:paraId="2802BBED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60E8C183" w14:textId="526D92E7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4:</w:t>
      </w:r>
    </w:p>
    <w:p w14:paraId="5C54A0AB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186AE6F1" w14:textId="440CBAFD" w:rsidR="009A45E3" w:rsidRPr="001F2D31" w:rsidRDefault="009A45E3" w:rsidP="009A45E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Popis protokolov DLMS/COSEM, MODBUS a M-BUS je verejne dostupný</w:t>
      </w:r>
      <w:r w:rsidR="00B674FE" w:rsidRPr="00133E99">
        <w:rPr>
          <w:rFonts w:ascii="Arial" w:hAnsi="Arial" w:cs="Arial"/>
          <w:highlight w:val="yellow"/>
          <w:lang w:val="sk-SK"/>
        </w:rPr>
        <w:t>, tieto požadujeme implementovať</w:t>
      </w:r>
      <w:r w:rsidR="00D75CB1" w:rsidRPr="00133E99">
        <w:rPr>
          <w:rFonts w:ascii="Arial" w:hAnsi="Arial" w:cs="Arial"/>
          <w:highlight w:val="yellow"/>
          <w:lang w:val="sk-SK"/>
        </w:rPr>
        <w:t xml:space="preserve"> do nového SCADA systému</w:t>
      </w:r>
      <w:r w:rsidRPr="00133E99">
        <w:rPr>
          <w:rFonts w:ascii="Arial" w:hAnsi="Arial" w:cs="Arial"/>
          <w:highlight w:val="yellow"/>
          <w:lang w:val="sk-SK"/>
        </w:rPr>
        <w:t xml:space="preserve">. </w:t>
      </w:r>
      <w:r w:rsidR="008E0C58" w:rsidRPr="00133E99">
        <w:rPr>
          <w:rFonts w:ascii="Arial" w:hAnsi="Arial" w:cs="Arial"/>
          <w:highlight w:val="yellow"/>
          <w:lang w:val="sk-SK"/>
        </w:rPr>
        <w:t xml:space="preserve">Obstarávateľ nebude požadovať </w:t>
      </w:r>
      <w:r w:rsidR="00B674FE" w:rsidRPr="00133E99">
        <w:rPr>
          <w:rFonts w:ascii="Arial" w:hAnsi="Arial" w:cs="Arial"/>
          <w:highlight w:val="yellow"/>
          <w:lang w:val="sk-SK"/>
        </w:rPr>
        <w:t xml:space="preserve">implementáciu </w:t>
      </w:r>
      <w:r w:rsidR="008E0C58" w:rsidRPr="00133E99">
        <w:rPr>
          <w:rFonts w:ascii="Arial" w:hAnsi="Arial" w:cs="Arial"/>
          <w:highlight w:val="yellow"/>
          <w:lang w:val="sk-SK"/>
        </w:rPr>
        <w:t>žiadn</w:t>
      </w:r>
      <w:r w:rsidR="00B674FE" w:rsidRPr="00133E99">
        <w:rPr>
          <w:rFonts w:ascii="Arial" w:hAnsi="Arial" w:cs="Arial"/>
          <w:highlight w:val="yellow"/>
          <w:lang w:val="sk-SK"/>
        </w:rPr>
        <w:t>eho</w:t>
      </w:r>
      <w:r w:rsidR="008E0C58" w:rsidRPr="00133E99">
        <w:rPr>
          <w:rFonts w:ascii="Arial" w:hAnsi="Arial" w:cs="Arial"/>
          <w:highlight w:val="yellow"/>
          <w:lang w:val="sk-SK"/>
        </w:rPr>
        <w:t xml:space="preserve"> z</w:t>
      </w:r>
      <w:r w:rsidRPr="00133E99">
        <w:rPr>
          <w:rFonts w:ascii="Arial" w:hAnsi="Arial" w:cs="Arial"/>
          <w:highlight w:val="yellow"/>
          <w:lang w:val="sk-SK"/>
        </w:rPr>
        <w:t xml:space="preserve"> proprietárnych protokolov</w:t>
      </w:r>
      <w:r w:rsidR="004506C1" w:rsidRPr="00133E99">
        <w:rPr>
          <w:rFonts w:ascii="Arial" w:hAnsi="Arial" w:cs="Arial"/>
          <w:highlight w:val="yellow"/>
          <w:lang w:val="sk-SK"/>
        </w:rPr>
        <w:t xml:space="preserve"> v súčasnosti používaných v SPP-D. Nový SCADA systém však musí byť otvorený pre implementáciu ďalších proprietárnych a štandardizovaných protokolov</w:t>
      </w:r>
      <w:r w:rsidRPr="00133E99">
        <w:rPr>
          <w:rFonts w:ascii="Arial" w:hAnsi="Arial" w:cs="Arial"/>
          <w:highlight w:val="yellow"/>
          <w:lang w:val="sk-SK"/>
        </w:rPr>
        <w:t>.</w:t>
      </w:r>
    </w:p>
    <w:p w14:paraId="19480E30" w14:textId="77777777" w:rsidR="00E5091B" w:rsidRPr="001F2D31" w:rsidRDefault="00E5091B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09CA55FC" w14:textId="0C90DA4E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5:</w:t>
      </w:r>
    </w:p>
    <w:p w14:paraId="32515C85" w14:textId="6A0C8310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EB5CFA4" w14:textId="34AA519B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V bode 4.4, Migrácia dát, technickej špecifikácie uvádzate, že úspešný uchádzač musí dohodnúť na vlastné náklady súčinnosť so spoločnosťou Siemens, ktorá je dodávateľom systému </w:t>
      </w:r>
      <w:proofErr w:type="spellStart"/>
      <w:r w:rsidRPr="001F2D31">
        <w:rPr>
          <w:rFonts w:ascii="Arial" w:hAnsi="Arial" w:cs="Arial"/>
          <w:lang w:val="sk-SK"/>
        </w:rPr>
        <w:t>Spectrum</w:t>
      </w:r>
      <w:proofErr w:type="spellEnd"/>
      <w:r w:rsidRPr="001F2D31">
        <w:rPr>
          <w:rFonts w:ascii="Arial" w:hAnsi="Arial" w:cs="Arial"/>
          <w:lang w:val="sk-SK"/>
        </w:rPr>
        <w:t xml:space="preserve"> </w:t>
      </w:r>
      <w:proofErr w:type="spellStart"/>
      <w:r w:rsidRPr="001F2D31">
        <w:rPr>
          <w:rFonts w:ascii="Arial" w:hAnsi="Arial" w:cs="Arial"/>
          <w:lang w:val="sk-SK"/>
        </w:rPr>
        <w:t>Power</w:t>
      </w:r>
      <w:proofErr w:type="spellEnd"/>
      <w:r w:rsidRPr="001F2D31">
        <w:rPr>
          <w:rFonts w:ascii="Arial" w:hAnsi="Arial" w:cs="Arial"/>
          <w:lang w:val="sk-SK"/>
        </w:rPr>
        <w:t xml:space="preserve"> 4. Na základe skúseností s projektov podobnej zložitosti, súčinnosť s existujúcim dodávateľom zabezpečuje vždy koncový zákazník, nie dodávateľ nového systému, ktorý nie je schopný anticipovať náklady a nemá so spoločnosťou Siemens žiadny zmluvný vzťah.</w:t>
      </w:r>
    </w:p>
    <w:p w14:paraId="76572817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8A9E907" w14:textId="07C00EB8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5:</w:t>
      </w:r>
    </w:p>
    <w:p w14:paraId="561FF65A" w14:textId="7AA2D1C9" w:rsidR="00F169DF" w:rsidRPr="001F2D31" w:rsidRDefault="008E0C58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lastRenderedPageBreak/>
        <w:t>Potrebnú</w:t>
      </w:r>
      <w:r w:rsidR="008E29B9" w:rsidRPr="00133E99">
        <w:rPr>
          <w:rFonts w:ascii="Arial" w:hAnsi="Arial" w:cs="Arial"/>
          <w:highlight w:val="yellow"/>
          <w:lang w:val="sk-SK"/>
        </w:rPr>
        <w:t>,</w:t>
      </w:r>
      <w:r w:rsidRPr="00133E99">
        <w:rPr>
          <w:rFonts w:ascii="Arial" w:hAnsi="Arial" w:cs="Arial"/>
          <w:highlight w:val="yellow"/>
          <w:lang w:val="sk-SK"/>
        </w:rPr>
        <w:t xml:space="preserve"> nevyhnutnú súčinnosť s aktuálnym zhotoviteľom/poskytovateľom SCADA systému zabezpečí obstarávateľ.</w:t>
      </w:r>
    </w:p>
    <w:p w14:paraId="586AEB13" w14:textId="3EF6D8CE" w:rsidR="00E5091B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lang w:val="sk-SK"/>
        </w:rPr>
      </w:pPr>
    </w:p>
    <w:p w14:paraId="1EE81E05" w14:textId="6462D4B9" w:rsidR="00D35132" w:rsidRPr="001F2D31" w:rsidRDefault="00D35132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6:</w:t>
      </w:r>
    </w:p>
    <w:p w14:paraId="7801D1EE" w14:textId="3E87B9F7" w:rsidR="00E5091B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48D36930" w14:textId="1449B3EC" w:rsidR="00D35132" w:rsidRPr="001F2D31" w:rsidRDefault="00D35132" w:rsidP="00724F0E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>Kapitola 3.2.2</w:t>
      </w:r>
      <w:r w:rsidR="00724F0E" w:rsidRPr="001F2D31">
        <w:rPr>
          <w:rFonts w:ascii="Arial" w:hAnsi="Arial" w:cs="Arial"/>
          <w:lang w:val="sk-SK"/>
        </w:rPr>
        <w:t xml:space="preserve"> prílohy č. 5 Súťažných podkladov (Technická špecifikácia – Výmena SCADA)</w:t>
      </w:r>
      <w:r w:rsidRPr="001F2D31">
        <w:rPr>
          <w:rFonts w:ascii="Arial" w:hAnsi="Arial" w:cs="Arial"/>
          <w:lang w:val="sk-SK"/>
        </w:rPr>
        <w:t>:</w:t>
      </w:r>
      <w:r w:rsidR="00724F0E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>Údaje</w:t>
      </w:r>
      <w:r w:rsidR="00724F0E" w:rsidRPr="001F2D31">
        <w:rPr>
          <w:rFonts w:ascii="Arial" w:hAnsi="Arial" w:cs="Arial"/>
          <w:i/>
          <w:lang w:val="sk-SK"/>
        </w:rPr>
        <w:t xml:space="preserve"> (pr</w:t>
      </w:r>
      <w:r w:rsidRPr="001F2D31">
        <w:rPr>
          <w:rFonts w:ascii="Arial" w:hAnsi="Arial" w:cs="Arial"/>
          <w:i/>
          <w:lang w:val="sk-SK"/>
        </w:rPr>
        <w:t>enesené po 104) následne spracúva systém SCADA, prezentované sú v zoznamoch dát (vytvorené automaticky systémom).</w:t>
      </w:r>
    </w:p>
    <w:p w14:paraId="030596AB" w14:textId="1E1CE9FA" w:rsidR="00D35132" w:rsidRPr="001F2D31" w:rsidRDefault="00D35132" w:rsidP="00724F0E">
      <w:pPr>
        <w:jc w:val="both"/>
        <w:rPr>
          <w:rFonts w:ascii="Arial" w:hAnsi="Arial" w:cs="Arial"/>
          <w:lang w:val="sk-SK"/>
        </w:rPr>
      </w:pPr>
    </w:p>
    <w:p w14:paraId="5648E4F3" w14:textId="6F99801D" w:rsidR="00724F0E" w:rsidRPr="001F2D31" w:rsidRDefault="00724F0E" w:rsidP="00724F0E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Aké sú vlastnosti okien s automatickými zoznamami (v texte ďalej uvedená napr. farebná signalizácia alarmov na prvkoch a pod.)? Z akých typov dát sa vytvárajú (zoznam bodov s potlačenými alarmami, s blokovanými prenosmi, … alebo je to myslené inak)?</w:t>
      </w:r>
    </w:p>
    <w:p w14:paraId="793BF5F2" w14:textId="765D9E79" w:rsidR="00724F0E" w:rsidRPr="001F2D31" w:rsidRDefault="00724F0E" w:rsidP="00724F0E">
      <w:pPr>
        <w:jc w:val="both"/>
        <w:rPr>
          <w:rFonts w:ascii="Arial" w:hAnsi="Arial" w:cs="Arial"/>
          <w:lang w:val="sk-SK"/>
        </w:rPr>
      </w:pPr>
    </w:p>
    <w:p w14:paraId="02F465E3" w14:textId="770DB4BB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6:</w:t>
      </w:r>
    </w:p>
    <w:p w14:paraId="009583F8" w14:textId="63DB61E4" w:rsidR="00724F0E" w:rsidRPr="001F2D31" w:rsidRDefault="00724F0E" w:rsidP="00D35132">
      <w:pPr>
        <w:rPr>
          <w:rFonts w:ascii="Arial" w:hAnsi="Arial" w:cs="Arial"/>
          <w:lang w:val="sk-SK"/>
        </w:rPr>
      </w:pPr>
    </w:p>
    <w:p w14:paraId="2B30F5BA" w14:textId="4256AD1E" w:rsidR="009F4311" w:rsidRPr="001F2D31" w:rsidRDefault="009F4311" w:rsidP="004C39BA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V zozname dát sa vieme v strome preklikať na konkrétny objekt, kde si vieme zobraziť všetky </w:t>
      </w:r>
      <w:proofErr w:type="spellStart"/>
      <w:r w:rsidRPr="001F2D31">
        <w:rPr>
          <w:rFonts w:ascii="Arial" w:hAnsi="Arial" w:cs="Arial"/>
          <w:lang w:val="sk-SK"/>
        </w:rPr>
        <w:t>analógy</w:t>
      </w:r>
      <w:proofErr w:type="spellEnd"/>
      <w:r w:rsidRPr="001F2D31">
        <w:rPr>
          <w:rFonts w:ascii="Arial" w:hAnsi="Arial" w:cs="Arial"/>
          <w:lang w:val="sk-SK"/>
        </w:rPr>
        <w:t xml:space="preserve"> na objekte, alebo všetky </w:t>
      </w:r>
      <w:proofErr w:type="spellStart"/>
      <w:r w:rsidRPr="001F2D31">
        <w:rPr>
          <w:rFonts w:ascii="Arial" w:hAnsi="Arial" w:cs="Arial"/>
          <w:lang w:val="sk-SK"/>
        </w:rPr>
        <w:t>bináry</w:t>
      </w:r>
      <w:proofErr w:type="spellEnd"/>
      <w:r w:rsidRPr="001F2D31">
        <w:rPr>
          <w:rFonts w:ascii="Arial" w:hAnsi="Arial" w:cs="Arial"/>
          <w:lang w:val="sk-SK"/>
        </w:rPr>
        <w:t>, alebo všetky akumulátory. V tomto zozname sa zobrazené hodnoty farbia podľa kvality dátového bodu, napr. ak je dátový bod vyradený z </w:t>
      </w:r>
      <w:proofErr w:type="spellStart"/>
      <w:r w:rsidRPr="001F2D31">
        <w:rPr>
          <w:rFonts w:ascii="Arial" w:hAnsi="Arial" w:cs="Arial"/>
          <w:lang w:val="sk-SK"/>
        </w:rPr>
        <w:t>obvolávania</w:t>
      </w:r>
      <w:proofErr w:type="spellEnd"/>
      <w:r w:rsidRPr="001F2D31">
        <w:rPr>
          <w:rFonts w:ascii="Arial" w:hAnsi="Arial" w:cs="Arial"/>
          <w:lang w:val="sk-SK"/>
        </w:rPr>
        <w:t xml:space="preserve"> a nastavená je jeho hodnota ručne, tak je hodnota zobrazená fialovou farbou. Ak má dátový bod alarmovanú hodnotu, zobrazuje sa aktuálna hodnota v červenej farbe. Okrem týchto zoznamov existujú zoznamy alarmov, zoznamy bodov vyradených z </w:t>
      </w:r>
      <w:proofErr w:type="spellStart"/>
      <w:r w:rsidRPr="001F2D31">
        <w:rPr>
          <w:rFonts w:ascii="Arial" w:hAnsi="Arial" w:cs="Arial"/>
          <w:lang w:val="sk-SK"/>
        </w:rPr>
        <w:t>obvolávania</w:t>
      </w:r>
      <w:proofErr w:type="spellEnd"/>
      <w:r w:rsidRPr="001F2D31">
        <w:rPr>
          <w:rFonts w:ascii="Arial" w:hAnsi="Arial" w:cs="Arial"/>
          <w:lang w:val="sk-SK"/>
        </w:rPr>
        <w:t xml:space="preserve"> atď., teda s týmito zoznamami netreba zoznamy dát zamieňať.</w:t>
      </w:r>
    </w:p>
    <w:p w14:paraId="123C33C3" w14:textId="77777777" w:rsidR="004C39BA" w:rsidRPr="001F2D31" w:rsidRDefault="004C39BA" w:rsidP="004C39BA">
      <w:pPr>
        <w:jc w:val="both"/>
        <w:rPr>
          <w:rFonts w:ascii="Arial" w:hAnsi="Arial" w:cs="Arial"/>
          <w:lang w:val="sk-SK"/>
        </w:rPr>
      </w:pPr>
    </w:p>
    <w:p w14:paraId="104F9865" w14:textId="1E5EA429" w:rsidR="009F4311" w:rsidRPr="001F2D31" w:rsidRDefault="009F4311" w:rsidP="004C39BA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Zoznamy dát sú istou alternatívou k obrázkom, ak sa stane, že niektorý dátový bod nie je vynesený do </w:t>
      </w:r>
      <w:proofErr w:type="spellStart"/>
      <w:r w:rsidRPr="001F2D31">
        <w:rPr>
          <w:rFonts w:ascii="Arial" w:hAnsi="Arial" w:cs="Arial"/>
          <w:lang w:val="sk-SK"/>
        </w:rPr>
        <w:t>worldmapy</w:t>
      </w:r>
      <w:proofErr w:type="spellEnd"/>
      <w:r w:rsidRPr="001F2D31">
        <w:rPr>
          <w:rFonts w:ascii="Arial" w:hAnsi="Arial" w:cs="Arial"/>
          <w:lang w:val="sk-SK"/>
        </w:rPr>
        <w:t xml:space="preserve"> (teda do obrázku) jediná možnosť zobrazenia tohto dát. bodu je v zozname dát. Zoznamy dát ale nie sú plnohodnotnou náhradou zobrazenia dát. bodu v obrázku. Napr. dát. body v kritickom </w:t>
      </w:r>
      <w:proofErr w:type="spellStart"/>
      <w:r w:rsidRPr="001F2D31">
        <w:rPr>
          <w:rFonts w:ascii="Arial" w:hAnsi="Arial" w:cs="Arial"/>
          <w:lang w:val="sk-SK"/>
        </w:rPr>
        <w:t>alarmovom</w:t>
      </w:r>
      <w:proofErr w:type="spellEnd"/>
      <w:r w:rsidRPr="001F2D31">
        <w:rPr>
          <w:rFonts w:ascii="Arial" w:hAnsi="Arial" w:cs="Arial"/>
          <w:lang w:val="sk-SK"/>
        </w:rPr>
        <w:t xml:space="preserve"> stave tu neblikajú, nie je možné ručná zmena alarmovaných limít z úrovne používateľa, je používateľsky náročné posielanie povelov, atď.</w:t>
      </w:r>
    </w:p>
    <w:p w14:paraId="2FCC68DA" w14:textId="77777777" w:rsidR="004C39BA" w:rsidRPr="001F2D31" w:rsidRDefault="004C39BA" w:rsidP="004C39BA">
      <w:pPr>
        <w:jc w:val="both"/>
        <w:rPr>
          <w:rFonts w:ascii="Arial" w:hAnsi="Arial" w:cs="Arial"/>
          <w:lang w:val="sk-SK"/>
        </w:rPr>
      </w:pPr>
    </w:p>
    <w:p w14:paraId="58961A87" w14:textId="716D6202" w:rsidR="009F4311" w:rsidRPr="001F2D31" w:rsidRDefault="009F4311" w:rsidP="004C39BA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Príklad zoznamu dát (výrez zobrazenia všetkých </w:t>
      </w:r>
      <w:proofErr w:type="spellStart"/>
      <w:r w:rsidRPr="001F2D31">
        <w:rPr>
          <w:rFonts w:ascii="Arial" w:hAnsi="Arial" w:cs="Arial"/>
          <w:lang w:val="sk-SK"/>
        </w:rPr>
        <w:t>analógov</w:t>
      </w:r>
      <w:proofErr w:type="spellEnd"/>
      <w:r w:rsidRPr="001F2D31">
        <w:rPr>
          <w:rFonts w:ascii="Arial" w:hAnsi="Arial" w:cs="Arial"/>
          <w:lang w:val="sk-SK"/>
        </w:rPr>
        <w:t xml:space="preserve"> na PS Bánov):</w:t>
      </w:r>
    </w:p>
    <w:p w14:paraId="1184A3F5" w14:textId="6147E665" w:rsidR="009F4311" w:rsidRPr="001F2D31" w:rsidRDefault="004C39BA" w:rsidP="009F4311">
      <w:pPr>
        <w:ind w:left="708"/>
        <w:rPr>
          <w:color w:val="1F497D"/>
          <w:lang w:val="sk-SK"/>
        </w:rPr>
      </w:pPr>
      <w:r w:rsidRPr="001F2D31">
        <w:rPr>
          <w:noProof/>
          <w:lang w:val="sk-SK"/>
        </w:rPr>
        <w:drawing>
          <wp:anchor distT="0" distB="0" distL="114300" distR="114300" simplePos="0" relativeHeight="251658240" behindDoc="0" locked="0" layoutInCell="1" allowOverlap="1" wp14:anchorId="5B5E4F65" wp14:editId="6F6BF653">
            <wp:simplePos x="0" y="0"/>
            <wp:positionH relativeFrom="column">
              <wp:posOffset>-41910</wp:posOffset>
            </wp:positionH>
            <wp:positionV relativeFrom="paragraph">
              <wp:posOffset>191597</wp:posOffset>
            </wp:positionV>
            <wp:extent cx="5951855" cy="1953260"/>
            <wp:effectExtent l="0" t="0" r="0" b="8890"/>
            <wp:wrapSquare wrapText="bothSides"/>
            <wp:docPr id="2" name="Obrázok 2" descr="cid:image002.jpg@01D84EA2.8E126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84EA2.8E126BB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2AB99" w14:textId="2797CDDF" w:rsidR="009F4311" w:rsidRPr="001F2D31" w:rsidRDefault="009F4311" w:rsidP="009F4311">
      <w:pPr>
        <w:ind w:left="708"/>
        <w:rPr>
          <w:color w:val="1F497D"/>
          <w:lang w:val="sk-SK"/>
        </w:rPr>
      </w:pPr>
    </w:p>
    <w:p w14:paraId="1DCDCBE6" w14:textId="360B0EEA" w:rsidR="009F4311" w:rsidRPr="001F2D31" w:rsidRDefault="009F4311" w:rsidP="009F4311">
      <w:pPr>
        <w:ind w:left="708"/>
        <w:rPr>
          <w:color w:val="1F497D"/>
          <w:lang w:val="sk-SK"/>
        </w:rPr>
      </w:pPr>
    </w:p>
    <w:p w14:paraId="5CC57E73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7:</w:t>
      </w:r>
    </w:p>
    <w:p w14:paraId="168D684F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825E679" w14:textId="43850589" w:rsidR="00D35132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3.2.2 prílohy č. 5 Súťažných podkladov (Technická špecifikácia – Výmena SCADA): </w:t>
      </w:r>
      <w:proofErr w:type="spellStart"/>
      <w:r w:rsidR="00D35132" w:rsidRPr="001F2D31">
        <w:rPr>
          <w:rFonts w:ascii="Arial" w:hAnsi="Arial" w:cs="Arial"/>
          <w:i/>
          <w:lang w:val="sk-SK"/>
        </w:rPr>
        <w:t>Realtimeový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systém obsahuje reporty: vyradený z </w:t>
      </w:r>
      <w:proofErr w:type="spellStart"/>
      <w:r w:rsidR="00D35132" w:rsidRPr="001F2D31">
        <w:rPr>
          <w:rFonts w:ascii="Arial" w:hAnsi="Arial" w:cs="Arial"/>
          <w:i/>
          <w:lang w:val="sk-SK"/>
        </w:rPr>
        <w:t>obvolávania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, zakázané </w:t>
      </w:r>
      <w:proofErr w:type="spellStart"/>
      <w:r w:rsidR="00D35132" w:rsidRPr="001F2D31">
        <w:rPr>
          <w:rFonts w:ascii="Arial" w:hAnsi="Arial" w:cs="Arial"/>
          <w:i/>
          <w:lang w:val="sk-SK"/>
        </w:rPr>
        <w:t>povelovanie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, potlačené alarmovanie, manipulácia pri poruche , poruchové stavy, abnormálne stavy, zoznam odoslaných </w:t>
      </w:r>
      <w:proofErr w:type="spellStart"/>
      <w:r w:rsidR="00D35132" w:rsidRPr="001F2D31">
        <w:rPr>
          <w:rFonts w:ascii="Arial" w:hAnsi="Arial" w:cs="Arial"/>
          <w:i/>
          <w:lang w:val="sk-SK"/>
        </w:rPr>
        <w:t>setpointov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, zoznam dát. bodov s neobnovenými hodnotami, zoznam dát. bodov s invalidnými hodnotami, zoznam bodov s ručne nastavenými limitami, zoznam poznámok.</w:t>
      </w:r>
    </w:p>
    <w:p w14:paraId="61322EA3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i/>
          <w:lang w:val="sk-SK"/>
        </w:rPr>
      </w:pPr>
    </w:p>
    <w:p w14:paraId="2F6B8928" w14:textId="550A0DFB" w:rsidR="00724F0E" w:rsidRPr="001F2D31" w:rsidRDefault="00724F0E" w:rsidP="00D35132">
      <w:pPr>
        <w:rPr>
          <w:rFonts w:ascii="Arial" w:hAnsi="Arial" w:cs="Arial"/>
          <w:bCs/>
          <w:iCs/>
          <w:szCs w:val="24"/>
          <w:lang w:val="sk-SK"/>
        </w:rPr>
      </w:pPr>
      <w:r w:rsidRPr="001F2D31">
        <w:rPr>
          <w:rFonts w:ascii="Arial" w:hAnsi="Arial" w:cs="Arial"/>
          <w:bCs/>
          <w:iCs/>
          <w:szCs w:val="24"/>
          <w:lang w:val="sk-SK"/>
        </w:rPr>
        <w:t>Manipulácia pri poruche, abnormálne stavy – kde a ako sa vyhodnocuje (v SCADA / v telemetrii)?</w:t>
      </w:r>
    </w:p>
    <w:p w14:paraId="0EDFCD81" w14:textId="15CCDBB9" w:rsidR="00724F0E" w:rsidRPr="001F2D31" w:rsidRDefault="00724F0E" w:rsidP="00D35132">
      <w:pPr>
        <w:rPr>
          <w:rFonts w:ascii="Arial" w:hAnsi="Arial" w:cs="Arial"/>
          <w:b/>
          <w:bCs/>
          <w:i/>
          <w:iCs/>
          <w:szCs w:val="24"/>
          <w:lang w:val="sk-SK"/>
        </w:rPr>
      </w:pPr>
    </w:p>
    <w:p w14:paraId="3ADDC94E" w14:textId="7AAF0D26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7:</w:t>
      </w:r>
    </w:p>
    <w:p w14:paraId="69808C07" w14:textId="77777777" w:rsidR="00724F0E" w:rsidRPr="001F2D31" w:rsidRDefault="00724F0E" w:rsidP="00724F0E">
      <w:pPr>
        <w:rPr>
          <w:lang w:val="sk-SK"/>
        </w:rPr>
      </w:pPr>
    </w:p>
    <w:p w14:paraId="0E211A66" w14:textId="51377A2F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Manipulácia pri poruche je funkčnosť, ktorú náš súčasný SCADA systém obsahuje, nemáme ju ale </w:t>
      </w:r>
      <w:proofErr w:type="spellStart"/>
      <w:r w:rsidRPr="001F2D31">
        <w:rPr>
          <w:rFonts w:ascii="Arial" w:hAnsi="Arial" w:cs="Arial"/>
          <w:lang w:val="sk-SK"/>
        </w:rPr>
        <w:t>naparametrizovanú</w:t>
      </w:r>
      <w:proofErr w:type="spellEnd"/>
      <w:r w:rsidRPr="001F2D31">
        <w:rPr>
          <w:rFonts w:ascii="Arial" w:hAnsi="Arial" w:cs="Arial"/>
          <w:lang w:val="sk-SK"/>
        </w:rPr>
        <w:t>, teda nepoužívame ju.</w:t>
      </w:r>
    </w:p>
    <w:p w14:paraId="58573470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26FE68B0" w14:textId="2483A4F3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Funkčnosť abnormálne stavy používame – na úrovni parametrizácie v zdrojovej databáze nastavíme, ktorý stav toho ktorého </w:t>
      </w:r>
      <w:proofErr w:type="spellStart"/>
      <w:r w:rsidRPr="001F2D31">
        <w:rPr>
          <w:rFonts w:ascii="Arial" w:hAnsi="Arial" w:cs="Arial"/>
          <w:lang w:val="sk-SK"/>
        </w:rPr>
        <w:t>bináru</w:t>
      </w:r>
      <w:proofErr w:type="spellEnd"/>
      <w:r w:rsidRPr="001F2D31">
        <w:rPr>
          <w:rFonts w:ascii="Arial" w:hAnsi="Arial" w:cs="Arial"/>
          <w:lang w:val="sk-SK"/>
        </w:rPr>
        <w:t xml:space="preserve"> je abnormálny – ak tento stav nastane, zapíše sa do reportu abnormálnych stavov. Ide o funkčnosť nezávislú od alarmovania dátových bodov.</w:t>
      </w:r>
    </w:p>
    <w:p w14:paraId="695BC635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0388C875" w14:textId="0902F32B" w:rsidR="00724F0E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Teda oba spomínané reporty sa napĺňajú na základe parametrizácie dátových bodov v zdrojovej </w:t>
      </w:r>
      <w:proofErr w:type="spellStart"/>
      <w:r w:rsidRPr="001F2D31">
        <w:rPr>
          <w:rFonts w:ascii="Arial" w:hAnsi="Arial" w:cs="Arial"/>
          <w:lang w:val="sk-SK"/>
        </w:rPr>
        <w:t>parametrizačnej</w:t>
      </w:r>
      <w:proofErr w:type="spellEnd"/>
      <w:r w:rsidRPr="001F2D31">
        <w:rPr>
          <w:rFonts w:ascii="Arial" w:hAnsi="Arial" w:cs="Arial"/>
          <w:lang w:val="sk-SK"/>
        </w:rPr>
        <w:t xml:space="preserve"> databáze nášho súčasného SCADA systému.</w:t>
      </w:r>
    </w:p>
    <w:p w14:paraId="317ED0CD" w14:textId="77777777" w:rsidR="00724F0E" w:rsidRPr="001F2D31" w:rsidRDefault="00724F0E" w:rsidP="00724F0E">
      <w:pPr>
        <w:rPr>
          <w:lang w:val="sk-SK"/>
        </w:rPr>
      </w:pPr>
    </w:p>
    <w:p w14:paraId="691D06F6" w14:textId="7B1A145D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8:</w:t>
      </w:r>
    </w:p>
    <w:p w14:paraId="19A0F7F1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1B41B81" w14:textId="5FA92C9B" w:rsidR="00D35132" w:rsidRPr="001F2D31" w:rsidRDefault="00724F0E" w:rsidP="00724F0E">
      <w:pPr>
        <w:jc w:val="both"/>
        <w:rPr>
          <w:rFonts w:ascii="Arial" w:hAnsi="Arial" w:cs="Arial"/>
          <w:i/>
          <w:iCs/>
          <w:lang w:val="sk-SK"/>
        </w:rPr>
      </w:pPr>
      <w:r w:rsidRPr="001F2D31">
        <w:rPr>
          <w:rFonts w:ascii="Arial" w:hAnsi="Arial" w:cs="Arial"/>
          <w:lang w:val="sk-SK"/>
        </w:rPr>
        <w:t xml:space="preserve">Kapitola 3.2.4 prílohy č. 5 Súťažných podkladov (Technická špecifikácia – Výmena SCADA): </w:t>
      </w:r>
      <w:bookmarkStart w:id="0" w:name="_Hlk100566861"/>
      <w:r w:rsidR="00D35132" w:rsidRPr="001F2D31">
        <w:rPr>
          <w:rFonts w:ascii="Arial" w:hAnsi="Arial" w:cs="Arial"/>
          <w:i/>
          <w:lang w:val="sk-SK"/>
        </w:rPr>
        <w:t xml:space="preserve">Počet otvorených okien </w:t>
      </w:r>
      <w:bookmarkEnd w:id="0"/>
      <w:r w:rsidR="00D35132" w:rsidRPr="001F2D31">
        <w:rPr>
          <w:rFonts w:ascii="Arial" w:hAnsi="Arial" w:cs="Arial"/>
          <w:i/>
          <w:lang w:val="sk-SK"/>
        </w:rPr>
        <w:t xml:space="preserve">na obrazovke a na pracovnej ploche dispečerských a administrátorských </w:t>
      </w:r>
      <w:r w:rsidR="00D35132" w:rsidRPr="001F2D31">
        <w:rPr>
          <w:rFonts w:ascii="Arial" w:hAnsi="Arial" w:cs="Arial"/>
          <w:i/>
          <w:iCs/>
          <w:lang w:val="sk-SK"/>
        </w:rPr>
        <w:t>pracovných  staníc nebude obmedzený.</w:t>
      </w:r>
    </w:p>
    <w:p w14:paraId="61DF4374" w14:textId="77777777" w:rsidR="00724F0E" w:rsidRPr="001F2D31" w:rsidRDefault="00724F0E" w:rsidP="00D35132">
      <w:pPr>
        <w:rPr>
          <w:rFonts w:ascii="Arial" w:hAnsi="Arial" w:cs="Arial"/>
          <w:i/>
          <w:iCs/>
          <w:lang w:val="sk-SK"/>
        </w:rPr>
      </w:pPr>
    </w:p>
    <w:p w14:paraId="461DF4F7" w14:textId="13E2015B" w:rsidR="00724F0E" w:rsidRPr="001F2D31" w:rsidRDefault="00724F0E" w:rsidP="00D35132">
      <w:pPr>
        <w:rPr>
          <w:rFonts w:ascii="Arial" w:hAnsi="Arial" w:cs="Arial"/>
          <w:bCs/>
          <w:iCs/>
          <w:lang w:val="sk-SK"/>
        </w:rPr>
      </w:pPr>
      <w:r w:rsidRPr="001F2D31">
        <w:rPr>
          <w:rFonts w:ascii="Arial" w:hAnsi="Arial" w:cs="Arial"/>
          <w:bCs/>
          <w:iCs/>
          <w:lang w:val="sk-SK"/>
        </w:rPr>
        <w:t>Vyhovie obmedzenie na desiatky okien (napr. 50)?</w:t>
      </w:r>
    </w:p>
    <w:p w14:paraId="1745D63D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64E30480" w14:textId="327D5599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8:</w:t>
      </w:r>
    </w:p>
    <w:p w14:paraId="7430A09A" w14:textId="77777777" w:rsidR="00724F0E" w:rsidRPr="001F2D31" w:rsidRDefault="00724F0E" w:rsidP="00724F0E">
      <w:pPr>
        <w:rPr>
          <w:lang w:val="sk-SK"/>
        </w:rPr>
      </w:pPr>
    </w:p>
    <w:p w14:paraId="088E28B0" w14:textId="4BA0AA0E" w:rsidR="00724F0E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Obmedzenie počtu otvorených okien na obrazovke, resp. pracovnej ploche dispečerských a administrátorských pracovných staníc na počet 50 je akceptovateľný.</w:t>
      </w:r>
    </w:p>
    <w:p w14:paraId="50BB9B6A" w14:textId="77777777" w:rsidR="00724F0E" w:rsidRPr="001F2D31" w:rsidRDefault="00724F0E" w:rsidP="00724F0E">
      <w:pPr>
        <w:rPr>
          <w:lang w:val="sk-SK"/>
        </w:rPr>
      </w:pPr>
    </w:p>
    <w:p w14:paraId="4846032E" w14:textId="43549153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9:</w:t>
      </w:r>
    </w:p>
    <w:p w14:paraId="079DC709" w14:textId="77777777" w:rsidR="00DC482B" w:rsidRPr="001F2D31" w:rsidRDefault="00DC482B" w:rsidP="00D35132">
      <w:pPr>
        <w:rPr>
          <w:rFonts w:ascii="Arial" w:hAnsi="Arial" w:cs="Arial"/>
          <w:lang w:val="sk-SK"/>
        </w:rPr>
      </w:pPr>
    </w:p>
    <w:p w14:paraId="2E90AB7C" w14:textId="1DE0B872" w:rsidR="00D35132" w:rsidRPr="001F2D31" w:rsidRDefault="00DC482B" w:rsidP="00DC482B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prílohy č. 5 Súťažných podkladov (Technická špecifikácia – Výmena SCADA): </w:t>
      </w:r>
      <w:r w:rsidR="00D35132" w:rsidRPr="001F2D31">
        <w:rPr>
          <w:rFonts w:ascii="Arial" w:hAnsi="Arial" w:cs="Arial"/>
          <w:i/>
          <w:lang w:val="sk-SK"/>
        </w:rPr>
        <w:t xml:space="preserve">V </w:t>
      </w:r>
      <w:proofErr w:type="spellStart"/>
      <w:r w:rsidR="00D35132" w:rsidRPr="001F2D31">
        <w:rPr>
          <w:rFonts w:ascii="Arial" w:hAnsi="Arial" w:cs="Arial"/>
          <w:i/>
          <w:lang w:val="sk-SK"/>
        </w:rPr>
        <w:t>realtime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systéme bude možné definovanie vzorcov a vytváranie výpočtov zo strany používateľa  (teda nielen tvorba </w:t>
      </w:r>
      <w:proofErr w:type="spellStart"/>
      <w:r w:rsidR="00D35132" w:rsidRPr="001F2D31">
        <w:rPr>
          <w:rFonts w:ascii="Arial" w:hAnsi="Arial" w:cs="Arial"/>
          <w:i/>
          <w:lang w:val="sk-SK"/>
        </w:rPr>
        <w:t>scriptov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a vzorcov v </w:t>
      </w:r>
      <w:proofErr w:type="spellStart"/>
      <w:r w:rsidR="00D35132" w:rsidRPr="001F2D31">
        <w:rPr>
          <w:rFonts w:ascii="Arial" w:hAnsi="Arial" w:cs="Arial"/>
          <w:i/>
          <w:lang w:val="sk-SK"/>
        </w:rPr>
        <w:t>parametrizačnej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fáze zo strany administrátora, ktorých zmena je používateľovi nedostupná).</w:t>
      </w:r>
    </w:p>
    <w:p w14:paraId="27D26987" w14:textId="77777777" w:rsidR="00DC482B" w:rsidRPr="001F2D31" w:rsidRDefault="00DC482B" w:rsidP="00D35132">
      <w:pPr>
        <w:rPr>
          <w:rFonts w:ascii="Arial" w:hAnsi="Arial" w:cs="Arial"/>
          <w:bCs/>
          <w:iCs/>
          <w:lang w:val="sk-SK"/>
        </w:rPr>
      </w:pPr>
    </w:p>
    <w:p w14:paraId="5F3AB728" w14:textId="7E2D3836" w:rsidR="00724F0E" w:rsidRPr="001F2D31" w:rsidRDefault="00DC482B" w:rsidP="00DC482B">
      <w:pPr>
        <w:jc w:val="both"/>
        <w:rPr>
          <w:rFonts w:ascii="Arial" w:hAnsi="Arial" w:cs="Arial"/>
          <w:bCs/>
          <w:iCs/>
          <w:lang w:val="sk-SK"/>
        </w:rPr>
      </w:pPr>
      <w:r w:rsidRPr="001F2D31">
        <w:rPr>
          <w:rFonts w:ascii="Arial" w:hAnsi="Arial" w:cs="Arial"/>
          <w:bCs/>
          <w:iCs/>
          <w:lang w:val="sk-SK"/>
        </w:rPr>
        <w:t>Ide o užívateľské definície výpočtov za chodu systému? K čomu má slúžiť výstup dát – len pre zobrazenie grafu / v tabuľke? Prosíme o nejaký príklad využitia.</w:t>
      </w:r>
    </w:p>
    <w:p w14:paraId="66E6B378" w14:textId="77777777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3B7FFC0E" w14:textId="3C498044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9:</w:t>
      </w:r>
    </w:p>
    <w:p w14:paraId="37F5696C" w14:textId="77777777" w:rsidR="00DC482B" w:rsidRPr="001F2D31" w:rsidRDefault="00DC482B" w:rsidP="00DC482B">
      <w:pPr>
        <w:rPr>
          <w:lang w:val="sk-SK"/>
        </w:rPr>
      </w:pPr>
    </w:p>
    <w:p w14:paraId="5CDA20E2" w14:textId="29A9E6CB" w:rsidR="00DC482B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Áno ide o používateľské definície za behu systému. Napr. v prípade, že niekde na </w:t>
      </w:r>
      <w:proofErr w:type="spellStart"/>
      <w:r w:rsidRPr="001F2D31">
        <w:rPr>
          <w:rFonts w:ascii="Arial" w:hAnsi="Arial" w:cs="Arial"/>
          <w:lang w:val="sk-SK"/>
        </w:rPr>
        <w:t>distr</w:t>
      </w:r>
      <w:proofErr w:type="spellEnd"/>
      <w:r w:rsidRPr="001F2D31">
        <w:rPr>
          <w:rFonts w:ascii="Arial" w:hAnsi="Arial" w:cs="Arial"/>
          <w:lang w:val="sk-SK"/>
        </w:rPr>
        <w:t xml:space="preserve">. sieti dôjde k výpadku merania prietoku, vie tento údaj dispečer dočasne nahradiť sčítavaním, prípadne odčítavaním prietokov na technologických prietokoch v rámci „rozvodne“. Takto zadefinované vzorce musia prežiť prípadný reštart systému, teda hoci nebudú zadefinované administrátorom na úrovni </w:t>
      </w:r>
      <w:proofErr w:type="spellStart"/>
      <w:r w:rsidRPr="001F2D31">
        <w:rPr>
          <w:rFonts w:ascii="Arial" w:hAnsi="Arial" w:cs="Arial"/>
          <w:lang w:val="sk-SK"/>
        </w:rPr>
        <w:t>parametrizačnej</w:t>
      </w:r>
      <w:proofErr w:type="spellEnd"/>
      <w:r w:rsidRPr="001F2D31">
        <w:rPr>
          <w:rFonts w:ascii="Arial" w:hAnsi="Arial" w:cs="Arial"/>
          <w:lang w:val="sk-SK"/>
        </w:rPr>
        <w:t xml:space="preserve"> databázy, musia byť rovnako stabilné.</w:t>
      </w:r>
    </w:p>
    <w:p w14:paraId="372C7756" w14:textId="77777777" w:rsidR="00DC482B" w:rsidRPr="001F2D31" w:rsidRDefault="00DC482B" w:rsidP="00DC482B">
      <w:pPr>
        <w:rPr>
          <w:lang w:val="sk-SK"/>
        </w:rPr>
      </w:pPr>
    </w:p>
    <w:p w14:paraId="3FEAF409" w14:textId="45C6EF93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10:</w:t>
      </w:r>
    </w:p>
    <w:p w14:paraId="1B3FD20B" w14:textId="77777777" w:rsidR="00DC482B" w:rsidRPr="001F2D31" w:rsidRDefault="00DC482B" w:rsidP="00D35132">
      <w:pPr>
        <w:rPr>
          <w:rFonts w:ascii="Arial" w:hAnsi="Arial" w:cs="Arial"/>
          <w:lang w:val="sk-SK"/>
        </w:rPr>
      </w:pPr>
    </w:p>
    <w:p w14:paraId="1212FA70" w14:textId="3A5A11D6" w:rsidR="00D35132" w:rsidRPr="001F2D31" w:rsidRDefault="00D35132" w:rsidP="00DC482B">
      <w:pPr>
        <w:jc w:val="both"/>
        <w:rPr>
          <w:rFonts w:ascii="Arial" w:hAnsi="Arial" w:cs="Arial"/>
          <w:b/>
          <w:bCs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</w:t>
      </w:r>
      <w:r w:rsidR="00DC482B" w:rsidRPr="001F2D31">
        <w:rPr>
          <w:rFonts w:ascii="Arial" w:hAnsi="Arial" w:cs="Arial"/>
          <w:lang w:val="sk-SK"/>
        </w:rPr>
        <w:t xml:space="preserve">prílohy č. 5 Súťažných podkladov (Technická špecifikácia – Výmena SCADA) </w:t>
      </w:r>
      <w:r w:rsidRPr="001F2D31">
        <w:rPr>
          <w:rFonts w:ascii="Arial" w:hAnsi="Arial" w:cs="Arial"/>
          <w:lang w:val="sk-SK"/>
        </w:rPr>
        <w:t xml:space="preserve">– </w:t>
      </w:r>
      <w:proofErr w:type="spellStart"/>
      <w:r w:rsidRPr="001F2D31">
        <w:rPr>
          <w:rFonts w:ascii="Arial" w:hAnsi="Arial" w:cs="Arial"/>
          <w:lang w:val="sk-SK"/>
        </w:rPr>
        <w:t>Graphic</w:t>
      </w:r>
      <w:proofErr w:type="spellEnd"/>
      <w:r w:rsidRPr="001F2D31">
        <w:rPr>
          <w:rFonts w:ascii="Arial" w:hAnsi="Arial" w:cs="Arial"/>
          <w:lang w:val="sk-SK"/>
        </w:rPr>
        <w:t xml:space="preserve"> Editor V5.0:</w:t>
      </w:r>
      <w:r w:rsidR="00DC482B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Požadujeme, aby mal používateľ možnosť napísať do obrazu technológie vlastný text (môže to byť aj poznámka, ale musí byť možnosť ju zobraziť v obrázku technológie). Tiež požadujeme, aby mal možnosť nakresliť do obrázku technológie symbol (niečo ako grafická binárna poznámka, môže to byť aj </w:t>
      </w:r>
      <w:proofErr w:type="spellStart"/>
      <w:r w:rsidRPr="001F2D31">
        <w:rPr>
          <w:rFonts w:ascii="Arial" w:hAnsi="Arial" w:cs="Arial"/>
          <w:i/>
          <w:lang w:val="sk-SK"/>
        </w:rPr>
        <w:t>tag</w:t>
      </w:r>
      <w:proofErr w:type="spellEnd"/>
      <w:r w:rsidRPr="001F2D31">
        <w:rPr>
          <w:rFonts w:ascii="Arial" w:hAnsi="Arial" w:cs="Arial"/>
          <w:i/>
          <w:lang w:val="sk-SK"/>
        </w:rPr>
        <w:t xml:space="preserve"> pri dátovom bode, musí byť ale možnosť zobraziť ho v obrázku technológie – použitie príznaku kvality pri dátovom bode je v tomto prípade nepostačujúce).</w:t>
      </w:r>
    </w:p>
    <w:p w14:paraId="53DEF780" w14:textId="2BC9BEB2" w:rsidR="00DC482B" w:rsidRPr="001F2D31" w:rsidRDefault="00DC482B" w:rsidP="00D35132">
      <w:pPr>
        <w:rPr>
          <w:rFonts w:ascii="Arial" w:hAnsi="Arial" w:cs="Arial"/>
          <w:i/>
          <w:iCs/>
          <w:lang w:val="sk-SK"/>
        </w:rPr>
      </w:pPr>
    </w:p>
    <w:p w14:paraId="0DB4EAC9" w14:textId="7FBD902F" w:rsidR="00DC482B" w:rsidRPr="001F2D31" w:rsidRDefault="00DC482B" w:rsidP="00D35132">
      <w:pPr>
        <w:rPr>
          <w:rFonts w:ascii="Arial" w:hAnsi="Arial" w:cs="Arial"/>
          <w:iCs/>
          <w:lang w:val="sk-SK"/>
        </w:rPr>
      </w:pPr>
      <w:r w:rsidRPr="001F2D31">
        <w:rPr>
          <w:rFonts w:ascii="Arial" w:hAnsi="Arial" w:cs="Arial"/>
          <w:iCs/>
          <w:lang w:val="sk-SK"/>
        </w:rPr>
        <w:t>Text a grafický symbol ako poznámka priamo do obrazovky – ide u oboch o zadanie za chodu systému?</w:t>
      </w:r>
    </w:p>
    <w:p w14:paraId="26514C5E" w14:textId="2E2EF0EA" w:rsidR="00DC482B" w:rsidRPr="001F2D31" w:rsidRDefault="00DC482B" w:rsidP="00D35132">
      <w:pPr>
        <w:rPr>
          <w:iCs/>
          <w:lang w:val="sk-SK"/>
        </w:rPr>
      </w:pPr>
    </w:p>
    <w:p w14:paraId="0F7BE99D" w14:textId="1CE46F56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10:</w:t>
      </w:r>
    </w:p>
    <w:p w14:paraId="1FBDF23F" w14:textId="77777777" w:rsidR="00DC482B" w:rsidRPr="001F2D31" w:rsidRDefault="00DC482B" w:rsidP="00DC482B">
      <w:pPr>
        <w:rPr>
          <w:lang w:val="sk-SK"/>
        </w:rPr>
      </w:pPr>
    </w:p>
    <w:p w14:paraId="726D2A64" w14:textId="15921353" w:rsidR="00DC482B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Podobne ako v predchádzajúcom prípade aj tu ide o používateľsky definované poznámky a symboly do obrázkov technológie za behu systému. Aj tu platí, že takto zapísané/zakreslené poznámky a symboly musia prežiť  prípadný reštart systému, teda hoci nebudú zadefinované administrátorom na úrovni </w:t>
      </w:r>
      <w:proofErr w:type="spellStart"/>
      <w:r w:rsidRPr="001F2D31">
        <w:rPr>
          <w:rFonts w:ascii="Arial" w:hAnsi="Arial" w:cs="Arial"/>
          <w:lang w:val="sk-SK"/>
        </w:rPr>
        <w:t>parametrizačnej</w:t>
      </w:r>
      <w:proofErr w:type="spellEnd"/>
      <w:r w:rsidRPr="001F2D31">
        <w:rPr>
          <w:rFonts w:ascii="Arial" w:hAnsi="Arial" w:cs="Arial"/>
          <w:lang w:val="sk-SK"/>
        </w:rPr>
        <w:t xml:space="preserve"> databázy, musia byť rovnako stabilné.</w:t>
      </w:r>
    </w:p>
    <w:p w14:paraId="1FFC023D" w14:textId="77777777" w:rsidR="00D84F6C" w:rsidRPr="001F2D31" w:rsidRDefault="00D84F6C" w:rsidP="00DC482B">
      <w:pPr>
        <w:rPr>
          <w:lang w:val="sk-SK"/>
        </w:rPr>
      </w:pPr>
    </w:p>
    <w:p w14:paraId="610043D9" w14:textId="35C3BC6A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11:</w:t>
      </w:r>
    </w:p>
    <w:p w14:paraId="6237D00B" w14:textId="77777777" w:rsidR="00DC482B" w:rsidRPr="001F2D31" w:rsidRDefault="00DC482B" w:rsidP="00DC482B">
      <w:pPr>
        <w:rPr>
          <w:rFonts w:ascii="Arial" w:hAnsi="Arial" w:cs="Arial"/>
          <w:lang w:val="sk-SK"/>
        </w:rPr>
      </w:pPr>
    </w:p>
    <w:p w14:paraId="2F33B7B2" w14:textId="6910EA5A" w:rsidR="00D35132" w:rsidRPr="001F2D31" w:rsidRDefault="00D35132" w:rsidP="00DC482B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lastRenderedPageBreak/>
        <w:t>Kapitola 3.2.2</w:t>
      </w:r>
      <w:r w:rsidR="00DC482B" w:rsidRPr="001F2D31">
        <w:rPr>
          <w:rFonts w:ascii="Arial" w:hAnsi="Arial" w:cs="Arial"/>
          <w:lang w:val="sk-SK"/>
        </w:rPr>
        <w:t xml:space="preserve"> prílohy č. 5 Súťažných podkladov (Technická špecifikácia – Výmena SCADA)</w:t>
      </w:r>
      <w:r w:rsidRPr="001F2D31">
        <w:rPr>
          <w:rFonts w:ascii="Arial" w:hAnsi="Arial" w:cs="Arial"/>
          <w:lang w:val="sk-SK"/>
        </w:rPr>
        <w:t>:</w:t>
      </w:r>
      <w:r w:rsidR="00DC482B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>Čas vzniku údaju je okamih, keď daný údaj príde do SCADA. V prípade, ak príde údaj aj s časovou značkou, táto časová značka má väčšiu prioritu.</w:t>
      </w:r>
    </w:p>
    <w:p w14:paraId="48FB6E91" w14:textId="70CD826B" w:rsidR="00DC482B" w:rsidRPr="001F2D31" w:rsidRDefault="00DC482B" w:rsidP="00D35132">
      <w:pPr>
        <w:rPr>
          <w:rFonts w:ascii="Arial" w:hAnsi="Arial" w:cs="Arial"/>
          <w:i/>
          <w:color w:val="000000"/>
          <w:shd w:val="clear" w:color="auto" w:fill="FFFF99"/>
          <w:lang w:val="sk-SK" w:eastAsia="cs-CZ"/>
        </w:rPr>
      </w:pPr>
    </w:p>
    <w:p w14:paraId="5B35B6AB" w14:textId="1A4A7A2D" w:rsidR="00D84F6C" w:rsidRPr="001F2D31" w:rsidRDefault="00D84F6C" w:rsidP="00D84F6C">
      <w:pPr>
        <w:pStyle w:val="Odsekzoznamu"/>
        <w:numPr>
          <w:ilvl w:val="0"/>
          <w:numId w:val="7"/>
        </w:numPr>
        <w:ind w:left="567" w:hanging="567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Prijímajú</w:t>
      </w:r>
      <w:r w:rsidR="00DC482B" w:rsidRPr="001F2D31">
        <w:rPr>
          <w:rFonts w:ascii="Arial" w:hAnsi="Arial" w:cs="Arial"/>
          <w:iCs/>
          <w:sz w:val="20"/>
          <w:szCs w:val="20"/>
          <w:lang w:eastAsia="cs-CZ"/>
        </w:rPr>
        <w:t xml:space="preserve"> sa IEC 104 hodnoty výhradne s časovými značkami?</w:t>
      </w:r>
    </w:p>
    <w:p w14:paraId="2309F085" w14:textId="77777777" w:rsidR="00D84F6C" w:rsidRPr="001F2D31" w:rsidRDefault="00DC482B" w:rsidP="00D84F6C">
      <w:pPr>
        <w:pStyle w:val="Odsekzoznamu"/>
        <w:numPr>
          <w:ilvl w:val="0"/>
          <w:numId w:val="7"/>
        </w:numPr>
        <w:ind w:left="567" w:hanging="567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Koľko bufferov s historickými dátami majú stanice nakonfigurované?</w:t>
      </w:r>
    </w:p>
    <w:p w14:paraId="1D9BA4FB" w14:textId="77777777" w:rsidR="00D84F6C" w:rsidRPr="001F2D31" w:rsidRDefault="00DC482B" w:rsidP="00D84F6C">
      <w:pPr>
        <w:pStyle w:val="Odsekzoznamu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 xml:space="preserve">5 serverov komunikuje so stanicami RTU a 2 servery so stanicami SKAO. Tieto servery sú zálohované výhradne pomocou virtualizácie? Nie je požadovaná záložná </w:t>
      </w:r>
      <w:proofErr w:type="spellStart"/>
      <w:r w:rsidRPr="001F2D31">
        <w:rPr>
          <w:rFonts w:ascii="Arial" w:hAnsi="Arial" w:cs="Arial"/>
          <w:iCs/>
          <w:sz w:val="20"/>
          <w:szCs w:val="20"/>
          <w:lang w:eastAsia="cs-CZ"/>
        </w:rPr>
        <w:t>sada</w:t>
      </w:r>
      <w:proofErr w:type="spellEnd"/>
      <w:r w:rsidRPr="001F2D31">
        <w:rPr>
          <w:rFonts w:ascii="Arial" w:hAnsi="Arial" w:cs="Arial"/>
          <w:iCs/>
          <w:sz w:val="20"/>
          <w:szCs w:val="20"/>
          <w:lang w:eastAsia="cs-CZ"/>
        </w:rPr>
        <w:t xml:space="preserve"> serverov pre prípad výpadku?</w:t>
      </w:r>
    </w:p>
    <w:p w14:paraId="345796BB" w14:textId="1AB14473" w:rsidR="00DC482B" w:rsidRPr="001F2D31" w:rsidRDefault="00DC482B" w:rsidP="00D84F6C">
      <w:pPr>
        <w:pStyle w:val="Odsekzoznamu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iCs/>
          <w:lang w:eastAsia="cs-CZ"/>
        </w:rPr>
      </w:pPr>
      <w:r w:rsidRPr="001F2D31">
        <w:rPr>
          <w:rFonts w:ascii="Arial" w:hAnsi="Arial" w:cs="Arial"/>
          <w:bCs/>
          <w:iCs/>
          <w:sz w:val="20"/>
          <w:szCs w:val="20"/>
          <w:lang w:eastAsia="cs-CZ"/>
        </w:rPr>
        <w:t>K prepínaniu na záložný systém dochádza ručne. Ako dlho trvá prechod na záložný systém?</w:t>
      </w:r>
    </w:p>
    <w:p w14:paraId="1921573D" w14:textId="77777777" w:rsidR="00D84F6C" w:rsidRPr="001F2D31" w:rsidRDefault="00D84F6C" w:rsidP="00D84F6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CA7EBB2" w14:textId="44AF6E25" w:rsidR="00DC482B" w:rsidRPr="001F2D31" w:rsidRDefault="00DC482B" w:rsidP="00D84F6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11:</w:t>
      </w:r>
    </w:p>
    <w:p w14:paraId="2109C729" w14:textId="77777777" w:rsidR="00DC482B" w:rsidRPr="001F2D31" w:rsidRDefault="00DC482B" w:rsidP="00DC482B">
      <w:pPr>
        <w:rPr>
          <w:lang w:val="sk-SK"/>
        </w:rPr>
      </w:pPr>
    </w:p>
    <w:p w14:paraId="3C2DEA87" w14:textId="46EC4BEE" w:rsidR="00D84F6C" w:rsidRPr="001F2D31" w:rsidRDefault="00D84F6C" w:rsidP="00D84F6C">
      <w:pPr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A.</w:t>
      </w:r>
    </w:p>
    <w:p w14:paraId="1EFAA2AF" w14:textId="116DCBBE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Analógové hodnoty s časovou značkou v SPP-D nepoužívame. Ak sa omylom pri parametrizácii RTU stane, že príde do súčasného SCADA systému </w:t>
      </w:r>
      <w:proofErr w:type="spellStart"/>
      <w:r w:rsidRPr="001F2D31">
        <w:rPr>
          <w:rFonts w:ascii="Arial" w:hAnsi="Arial" w:cs="Arial"/>
          <w:lang w:val="sk-SK"/>
        </w:rPr>
        <w:t>analóg</w:t>
      </w:r>
      <w:proofErr w:type="spellEnd"/>
      <w:r w:rsidRPr="001F2D31">
        <w:rPr>
          <w:rFonts w:ascii="Arial" w:hAnsi="Arial" w:cs="Arial"/>
          <w:lang w:val="sk-SK"/>
        </w:rPr>
        <w:t xml:space="preserve"> s časovou značkou, takáto hodnota nie je systémom SCADA ďalej spracovaná, je iba zapísaná do logu.</w:t>
      </w:r>
    </w:p>
    <w:p w14:paraId="5FE37670" w14:textId="7DF5AF16" w:rsidR="00DC482B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Binárna hodnota s časovou značkou je súčasným SCADA systémom spracovaná, takýto časový údaj má prednosť pred systémovým časom (čas kedy je hodnota spracovaná SCADA systémom a je jej priradený čas SCADA systému).</w:t>
      </w:r>
    </w:p>
    <w:p w14:paraId="554AED3E" w14:textId="488B00DA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17AC93CC" w14:textId="2ADA07FB" w:rsidR="00D84F6C" w:rsidRPr="001F2D31" w:rsidRDefault="00D84F6C" w:rsidP="00D84F6C">
      <w:pPr>
        <w:jc w:val="both"/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B.</w:t>
      </w:r>
    </w:p>
    <w:p w14:paraId="0970E062" w14:textId="68BCDD6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Archivácia údajov je popísaná v kapitole 3.2.3 prílohy 5.</w:t>
      </w:r>
    </w:p>
    <w:p w14:paraId="6507D8AD" w14:textId="79104AAC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010DA2EC" w14:textId="5BD69964" w:rsidR="00D84F6C" w:rsidRPr="001F2D31" w:rsidRDefault="00D84F6C" w:rsidP="00D84F6C">
      <w:pPr>
        <w:jc w:val="both"/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C.</w:t>
      </w:r>
    </w:p>
    <w:p w14:paraId="52C780BF" w14:textId="6F53E1B3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Záloha týchto serverov je ošetrená na úrovni virtualizácie a VM sú zálohované nástrojom </w:t>
      </w:r>
      <w:proofErr w:type="spellStart"/>
      <w:r w:rsidRPr="001F2D31">
        <w:rPr>
          <w:rFonts w:ascii="Arial" w:hAnsi="Arial" w:cs="Arial"/>
          <w:lang w:val="sk-SK"/>
        </w:rPr>
        <w:t>Veeam</w:t>
      </w:r>
      <w:proofErr w:type="spellEnd"/>
      <w:r w:rsidRPr="001F2D31">
        <w:rPr>
          <w:rFonts w:ascii="Arial" w:hAnsi="Arial" w:cs="Arial"/>
          <w:lang w:val="sk-SK"/>
        </w:rPr>
        <w:t>.</w:t>
      </w:r>
    </w:p>
    <w:p w14:paraId="00067795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69D29125" w14:textId="1F56F83F" w:rsidR="00D84F6C" w:rsidRPr="001F2D31" w:rsidRDefault="00D84F6C" w:rsidP="00D84F6C">
      <w:pPr>
        <w:jc w:val="both"/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D.</w:t>
      </w:r>
    </w:p>
    <w:p w14:paraId="15672267" w14:textId="46BECAF2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Ručné prepnutie SCADA systému na záložný systém zaberie rádovo sekundy.</w:t>
      </w:r>
    </w:p>
    <w:p w14:paraId="186C79EB" w14:textId="77777777" w:rsidR="00D84F6C" w:rsidRPr="001F2D31" w:rsidRDefault="00D84F6C" w:rsidP="00D84F6C">
      <w:pPr>
        <w:rPr>
          <w:lang w:val="sk-SK"/>
        </w:rPr>
      </w:pPr>
    </w:p>
    <w:p w14:paraId="34439D00" w14:textId="47463E22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12:</w:t>
      </w:r>
    </w:p>
    <w:p w14:paraId="5C6A4239" w14:textId="50923ED6" w:rsidR="00D35132" w:rsidRPr="001F2D31" w:rsidRDefault="00DC482B" w:rsidP="00D35132">
      <w:pPr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prílohy č. 5 Súťažných podkladov (Technická špecifikácia – Výmena SCADA): </w:t>
      </w:r>
      <w:r w:rsidR="00D35132" w:rsidRPr="001F2D31">
        <w:rPr>
          <w:rFonts w:ascii="Arial" w:hAnsi="Arial" w:cs="Arial"/>
          <w:i/>
          <w:lang w:val="sk-SK"/>
        </w:rPr>
        <w:t>Systém bude využívať štandardné web prehliadače používané v SPP-D.</w:t>
      </w:r>
    </w:p>
    <w:p w14:paraId="4F7507D4" w14:textId="77777777" w:rsidR="00DC482B" w:rsidRPr="001F2D31" w:rsidRDefault="00DC482B" w:rsidP="00D35132">
      <w:pPr>
        <w:rPr>
          <w:rFonts w:ascii="Arial" w:hAnsi="Arial" w:cs="Arial"/>
          <w:i/>
          <w:iCs/>
          <w:lang w:val="sk-SK" w:eastAsia="cs-CZ"/>
        </w:rPr>
      </w:pPr>
    </w:p>
    <w:p w14:paraId="727533C7" w14:textId="48766904" w:rsidR="00DC482B" w:rsidRPr="001F2D31" w:rsidRDefault="00DC3806" w:rsidP="00D35132">
      <w:pPr>
        <w:rPr>
          <w:rFonts w:ascii="Arial" w:hAnsi="Arial" w:cs="Arial"/>
          <w:bCs/>
          <w:iCs/>
          <w:lang w:val="sk-SK" w:eastAsia="cs-CZ"/>
        </w:rPr>
      </w:pPr>
      <w:r w:rsidRPr="001F2D31">
        <w:rPr>
          <w:rFonts w:ascii="Arial" w:hAnsi="Arial" w:cs="Arial"/>
          <w:bCs/>
          <w:iCs/>
          <w:lang w:val="sk-SK" w:eastAsia="cs-CZ"/>
        </w:rPr>
        <w:t>Konkrétne k</w:t>
      </w:r>
      <w:r w:rsidR="00DC482B" w:rsidRPr="001F2D31">
        <w:rPr>
          <w:rFonts w:ascii="Arial" w:hAnsi="Arial" w:cs="Arial"/>
          <w:bCs/>
          <w:iCs/>
          <w:lang w:val="sk-SK" w:eastAsia="cs-CZ"/>
        </w:rPr>
        <w:t>t</w:t>
      </w:r>
      <w:r w:rsidRPr="001F2D31">
        <w:rPr>
          <w:rFonts w:ascii="Arial" w:hAnsi="Arial" w:cs="Arial"/>
          <w:bCs/>
          <w:iCs/>
          <w:lang w:val="sk-SK" w:eastAsia="cs-CZ"/>
        </w:rPr>
        <w:t>oré prehliadače sú to?</w:t>
      </w:r>
    </w:p>
    <w:p w14:paraId="44EB214D" w14:textId="77777777" w:rsidR="00DC482B" w:rsidRPr="001F2D31" w:rsidRDefault="00DC482B" w:rsidP="00D35132">
      <w:pPr>
        <w:rPr>
          <w:b/>
          <w:bCs/>
          <w:i/>
          <w:iCs/>
          <w:sz w:val="24"/>
          <w:szCs w:val="24"/>
          <w:lang w:val="sk-SK" w:eastAsia="cs-CZ"/>
        </w:rPr>
      </w:pPr>
    </w:p>
    <w:p w14:paraId="611522E1" w14:textId="1F2474A7" w:rsidR="00DC3806" w:rsidRPr="001F2D31" w:rsidRDefault="00DC3806" w:rsidP="00DC380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12:</w:t>
      </w:r>
    </w:p>
    <w:p w14:paraId="02E80907" w14:textId="77777777" w:rsidR="00DC3806" w:rsidRPr="001F2D31" w:rsidRDefault="00DC3806" w:rsidP="00DC3806">
      <w:pPr>
        <w:rPr>
          <w:rFonts w:ascii="Arial" w:hAnsi="Arial" w:cs="Arial"/>
          <w:lang w:val="sk-SK"/>
        </w:rPr>
      </w:pPr>
    </w:p>
    <w:p w14:paraId="1AAF0B9D" w14:textId="1DA050D3" w:rsidR="00DC3806" w:rsidRPr="001F2D31" w:rsidRDefault="00D84F6C" w:rsidP="00DC3806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Požadujem prispôsobenie SCADA systému web prehliadaču MS </w:t>
      </w:r>
      <w:proofErr w:type="spellStart"/>
      <w:r w:rsidRPr="001F2D31">
        <w:rPr>
          <w:rFonts w:ascii="Arial" w:hAnsi="Arial" w:cs="Arial"/>
          <w:lang w:val="sk-SK"/>
        </w:rPr>
        <w:t>Edge</w:t>
      </w:r>
      <w:proofErr w:type="spellEnd"/>
      <w:r w:rsidRPr="001F2D31">
        <w:rPr>
          <w:rFonts w:ascii="Arial" w:hAnsi="Arial" w:cs="Arial"/>
          <w:lang w:val="sk-SK"/>
        </w:rPr>
        <w:t>.</w:t>
      </w:r>
    </w:p>
    <w:p w14:paraId="485D571C" w14:textId="77777777" w:rsidR="00DC3806" w:rsidRPr="001F2D31" w:rsidRDefault="00DC3806" w:rsidP="00DC3806">
      <w:pPr>
        <w:rPr>
          <w:lang w:val="sk-SK"/>
        </w:rPr>
      </w:pPr>
    </w:p>
    <w:p w14:paraId="3FE3AC2E" w14:textId="242DFC17" w:rsidR="00DC3806" w:rsidRPr="001F2D31" w:rsidRDefault="00DC3806" w:rsidP="00DC380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13:</w:t>
      </w:r>
    </w:p>
    <w:p w14:paraId="66B66615" w14:textId="77777777" w:rsidR="00DC482B" w:rsidRPr="001F2D31" w:rsidRDefault="00DC482B" w:rsidP="00D35132">
      <w:pPr>
        <w:rPr>
          <w:rFonts w:ascii="Arial" w:hAnsi="Arial" w:cs="Arial"/>
          <w:b/>
          <w:bCs/>
          <w:i/>
          <w:iCs/>
          <w:lang w:val="sk-SK" w:eastAsia="cs-CZ"/>
        </w:rPr>
      </w:pPr>
    </w:p>
    <w:p w14:paraId="28530740" w14:textId="5C7A3B58" w:rsidR="00D35132" w:rsidRPr="001F2D31" w:rsidRDefault="00F02513" w:rsidP="00F02513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3.2.2 prílohy č. 5 Súťažných podkladov (Technická špecifikácia – Výmena SCADA): </w:t>
      </w:r>
      <w:r w:rsidR="00D35132" w:rsidRPr="001F2D31">
        <w:rPr>
          <w:rFonts w:ascii="Arial" w:hAnsi="Arial" w:cs="Arial"/>
          <w:i/>
          <w:lang w:val="sk-SK"/>
        </w:rPr>
        <w:t>Požadujeme možnosť zadefinovať pre analógový dátový bod kritický alarm pre kladné hodnoty a nekritický alarm pre záporné hodnoty, prípadne iné kombinácie alarmov zvlášť pre kladné a záporné hodnoty.</w:t>
      </w:r>
    </w:p>
    <w:p w14:paraId="3CAAB3F5" w14:textId="584393A2" w:rsidR="00DC482B" w:rsidRPr="001F2D31" w:rsidRDefault="00DC482B" w:rsidP="00D35132">
      <w:pPr>
        <w:rPr>
          <w:rFonts w:ascii="Arial" w:hAnsi="Arial" w:cs="Arial"/>
          <w:b/>
          <w:bCs/>
          <w:iCs/>
          <w:lang w:val="sk-SK" w:eastAsia="cs-CZ"/>
        </w:rPr>
      </w:pPr>
    </w:p>
    <w:p w14:paraId="33838093" w14:textId="5FC245FC" w:rsidR="00F02513" w:rsidRPr="001F2D31" w:rsidRDefault="00F02513" w:rsidP="00F02513">
      <w:pPr>
        <w:jc w:val="both"/>
        <w:rPr>
          <w:rFonts w:ascii="Arial" w:hAnsi="Arial" w:cs="Arial"/>
          <w:bCs/>
          <w:iCs/>
          <w:lang w:val="sk-SK" w:eastAsia="cs-CZ"/>
        </w:rPr>
      </w:pPr>
      <w:r w:rsidRPr="001F2D31">
        <w:rPr>
          <w:rFonts w:ascii="Arial" w:hAnsi="Arial" w:cs="Arial"/>
          <w:bCs/>
          <w:iCs/>
          <w:lang w:val="sk-SK" w:eastAsia="cs-CZ"/>
        </w:rPr>
        <w:t>Prosíme o podrobnejšie vysvetlenie / praktický príklad využitia tejto požiadavky – aby sme ju správne pochopili. Obvykle majú SCADA systémy horný / dolný varovný alarm a horný / dolný kritický alarm. Úrovne týchto alarmov je možné logicky ľubovoľne nastaviť.</w:t>
      </w:r>
    </w:p>
    <w:p w14:paraId="0DE6FDB2" w14:textId="45D3AC33" w:rsidR="00DC482B" w:rsidRPr="001F2D31" w:rsidRDefault="00DC482B" w:rsidP="00D35132">
      <w:pPr>
        <w:rPr>
          <w:rFonts w:ascii="Arial" w:hAnsi="Arial" w:cs="Arial"/>
          <w:b/>
          <w:bCs/>
          <w:i/>
          <w:iCs/>
          <w:lang w:val="sk-SK" w:eastAsia="cs-CZ"/>
        </w:rPr>
      </w:pPr>
    </w:p>
    <w:p w14:paraId="39046204" w14:textId="0B0D1A7E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13:</w:t>
      </w:r>
    </w:p>
    <w:p w14:paraId="783114C8" w14:textId="77777777" w:rsidR="00F02513" w:rsidRPr="001F2D31" w:rsidRDefault="00F02513" w:rsidP="00D84F6C">
      <w:pPr>
        <w:jc w:val="both"/>
        <w:rPr>
          <w:rFonts w:ascii="Arial" w:hAnsi="Arial" w:cs="Arial"/>
          <w:lang w:val="sk-SK"/>
        </w:rPr>
      </w:pPr>
    </w:p>
    <w:p w14:paraId="5A01CFA3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V súčasnom SCADA systéme máme hornú a dolnú kritickú hranicu a hornú a dolnú nekritickú hranicu. Ak je napr. nastavená horná kritická aj horná nekritická hranica na rovnakú hodnotu a táto hodnota je prekročená, prídu nám do systému súčasne dva alarmy, kritický aj nekritický.</w:t>
      </w:r>
    </w:p>
    <w:p w14:paraId="609EB8FA" w14:textId="757E78EE" w:rsidR="00F02513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Máme ale od dispečerov špecifické požiadavky na alarmovanie, kedy napr. výstupnú teplotu plynu chcú alarmovať iba hornou nekritickou hranicou (teda pri prekročení tejto hranice príde iba nekritický alarm) a dolnou kritickou hranicou (teda pri prekročení tejto hranice príde iba kritický alarm), čo súčasný systém neumožňuje.</w:t>
      </w:r>
    </w:p>
    <w:p w14:paraId="0FF24B95" w14:textId="77777777" w:rsidR="00D84F6C" w:rsidRPr="001F2D31" w:rsidRDefault="00D84F6C" w:rsidP="00D84F6C">
      <w:pPr>
        <w:rPr>
          <w:rFonts w:ascii="Arial" w:hAnsi="Arial" w:cs="Arial"/>
          <w:lang w:val="sk-SK"/>
        </w:rPr>
      </w:pPr>
    </w:p>
    <w:p w14:paraId="442B2A15" w14:textId="1C6A40FB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14:</w:t>
      </w:r>
    </w:p>
    <w:p w14:paraId="334B8D97" w14:textId="7777777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1B451D9B" w14:textId="5B2577CE" w:rsidR="00D35132" w:rsidRPr="001F2D31" w:rsidRDefault="00F02513" w:rsidP="00F02513">
      <w:pPr>
        <w:jc w:val="both"/>
        <w:rPr>
          <w:rFonts w:ascii="Arial" w:hAnsi="Arial" w:cs="Arial"/>
          <w:sz w:val="22"/>
          <w:szCs w:val="22"/>
          <w:lang w:val="sk-SK" w:eastAsia="en-US"/>
        </w:rPr>
      </w:pPr>
      <w:r w:rsidRPr="001F2D31">
        <w:rPr>
          <w:rFonts w:ascii="Arial" w:hAnsi="Arial" w:cs="Arial"/>
          <w:lang w:val="sk-SK"/>
        </w:rPr>
        <w:t>Kapitola 4.4 prílohy č. 5 Súťažných podkladov (Technická špecifikácia – Výmena SCADA):</w:t>
      </w:r>
    </w:p>
    <w:p w14:paraId="536A93AF" w14:textId="4771F267" w:rsidR="00F02513" w:rsidRPr="001F2D31" w:rsidRDefault="00F02513" w:rsidP="00F02513">
      <w:pPr>
        <w:jc w:val="both"/>
        <w:rPr>
          <w:rFonts w:ascii="Arial" w:hAnsi="Arial" w:cs="Arial"/>
          <w:i/>
          <w:iCs/>
          <w:lang w:val="sk-SK" w:eastAsia="cs-CZ"/>
        </w:rPr>
      </w:pPr>
    </w:p>
    <w:p w14:paraId="796D27B7" w14:textId="55F79877" w:rsidR="00F02513" w:rsidRPr="001F2D31" w:rsidRDefault="00F02513" w:rsidP="00F02513">
      <w:pPr>
        <w:jc w:val="both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Ako je zaručené, že SIEMENS/</w:t>
      </w:r>
      <w:proofErr w:type="spellStart"/>
      <w:r w:rsidRPr="001F2D31">
        <w:rPr>
          <w:rFonts w:ascii="Arial" w:hAnsi="Arial" w:cs="Arial"/>
          <w:iCs/>
          <w:lang w:val="sk-SK" w:eastAsia="cs-CZ"/>
        </w:rPr>
        <w:t>Spectrum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bude chcieť spolupracovať na migrácii dát?</w:t>
      </w:r>
    </w:p>
    <w:p w14:paraId="48B2B664" w14:textId="5D5857E4" w:rsidR="00DC482B" w:rsidRPr="001F2D31" w:rsidRDefault="00DC482B" w:rsidP="00D35132">
      <w:pPr>
        <w:rPr>
          <w:b/>
          <w:bCs/>
          <w:i/>
          <w:iCs/>
          <w:sz w:val="24"/>
          <w:szCs w:val="24"/>
          <w:lang w:val="sk-SK" w:eastAsia="cs-CZ"/>
        </w:rPr>
      </w:pPr>
    </w:p>
    <w:p w14:paraId="5772704F" w14:textId="0EEE51F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14:</w:t>
      </w:r>
    </w:p>
    <w:p w14:paraId="5C4B7DC2" w14:textId="77777777" w:rsidR="00F02513" w:rsidRPr="001F2D31" w:rsidRDefault="00F02513" w:rsidP="00F02513">
      <w:pPr>
        <w:rPr>
          <w:lang w:val="sk-SK"/>
        </w:rPr>
      </w:pPr>
    </w:p>
    <w:p w14:paraId="57246D5E" w14:textId="2855E23C" w:rsidR="00F02513" w:rsidRPr="001F2D31" w:rsidRDefault="008E29B9" w:rsidP="00F02513">
      <w:pPr>
        <w:rPr>
          <w:rFonts w:ascii="Arial" w:hAnsi="Arial" w:cs="Arial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Potrebnú, nevyhnutnú súčinnosť s aktuálnym zhotoviteľom/poskytovateľom SCADA systému zabezpečí obstarávateľ.</w:t>
      </w:r>
    </w:p>
    <w:p w14:paraId="2B848C96" w14:textId="77777777" w:rsidR="00F02513" w:rsidRPr="001F2D31" w:rsidRDefault="00F02513" w:rsidP="00F02513">
      <w:pPr>
        <w:rPr>
          <w:rFonts w:ascii="Arial" w:hAnsi="Arial" w:cs="Arial"/>
          <w:lang w:val="sk-SK"/>
        </w:rPr>
      </w:pPr>
    </w:p>
    <w:p w14:paraId="17121D61" w14:textId="6885E97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15:</w:t>
      </w:r>
    </w:p>
    <w:p w14:paraId="2CFDBF46" w14:textId="7777777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3C76359" w14:textId="361E4F89" w:rsidR="00D35132" w:rsidRPr="001F2D31" w:rsidRDefault="00D35132" w:rsidP="00D35132">
      <w:pPr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</w:t>
      </w:r>
      <w:r w:rsidR="00D44D4A" w:rsidRPr="001F2D31">
        <w:rPr>
          <w:rFonts w:ascii="Arial" w:hAnsi="Arial" w:cs="Arial"/>
          <w:lang w:val="sk-SK"/>
        </w:rPr>
        <w:t xml:space="preserve">prílohy č. 5 Súťažných podkladov (Technická špecifikácia – Výmena SCADA) </w:t>
      </w:r>
      <w:r w:rsidRPr="001F2D31">
        <w:rPr>
          <w:rFonts w:ascii="Arial" w:hAnsi="Arial" w:cs="Arial"/>
          <w:lang w:val="sk-SK"/>
        </w:rPr>
        <w:t xml:space="preserve">– </w:t>
      </w:r>
      <w:proofErr w:type="spellStart"/>
      <w:r w:rsidRPr="001F2D31">
        <w:rPr>
          <w:rFonts w:ascii="Arial" w:hAnsi="Arial" w:cs="Arial"/>
          <w:lang w:val="sk-SK"/>
        </w:rPr>
        <w:t>Graphic</w:t>
      </w:r>
      <w:proofErr w:type="spellEnd"/>
      <w:r w:rsidRPr="001F2D31">
        <w:rPr>
          <w:rFonts w:ascii="Arial" w:hAnsi="Arial" w:cs="Arial"/>
          <w:lang w:val="sk-SK"/>
        </w:rPr>
        <w:t xml:space="preserve"> Editor V5.0:</w:t>
      </w:r>
      <w:r w:rsidR="00D44D4A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Požadujeme, aby nový systém mal možnosť importu fotografií do obrázkov </w:t>
      </w:r>
      <w:proofErr w:type="spellStart"/>
      <w:r w:rsidRPr="001F2D31">
        <w:rPr>
          <w:rFonts w:ascii="Arial" w:hAnsi="Arial" w:cs="Arial"/>
          <w:i/>
          <w:lang w:val="sk-SK"/>
        </w:rPr>
        <w:t>realtime</w:t>
      </w:r>
      <w:proofErr w:type="spellEnd"/>
      <w:r w:rsidRPr="001F2D31">
        <w:rPr>
          <w:rFonts w:ascii="Arial" w:hAnsi="Arial" w:cs="Arial"/>
          <w:i/>
          <w:lang w:val="sk-SK"/>
        </w:rPr>
        <w:t>-ovej časti.</w:t>
      </w:r>
    </w:p>
    <w:p w14:paraId="43DE11FC" w14:textId="3964DADF" w:rsidR="00D44D4A" w:rsidRPr="001F2D31" w:rsidRDefault="00D44D4A" w:rsidP="00D35132">
      <w:pPr>
        <w:rPr>
          <w:rFonts w:ascii="Arial" w:hAnsi="Arial" w:cs="Arial"/>
          <w:i/>
          <w:lang w:val="sk-SK"/>
        </w:rPr>
      </w:pPr>
    </w:p>
    <w:p w14:paraId="6D2D6D2F" w14:textId="4CF04626" w:rsidR="00D44D4A" w:rsidRPr="001F2D31" w:rsidRDefault="00D44D4A" w:rsidP="00D35132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Jedná sa o možnosť dynamického zobrazovania importovaných fotografií alebo vloženia fotografie priamo do schémy stanice?</w:t>
      </w:r>
    </w:p>
    <w:p w14:paraId="63D9B058" w14:textId="2B63B42D" w:rsidR="00DC482B" w:rsidRPr="001F2D31" w:rsidRDefault="00DC482B" w:rsidP="00D35132">
      <w:pPr>
        <w:textAlignment w:val="center"/>
        <w:rPr>
          <w:rFonts w:ascii="Arial" w:hAnsi="Arial" w:cs="Arial"/>
          <w:b/>
          <w:bCs/>
          <w:i/>
          <w:iCs/>
          <w:lang w:val="sk-SK" w:eastAsia="cs-CZ"/>
        </w:rPr>
      </w:pPr>
    </w:p>
    <w:p w14:paraId="5372C929" w14:textId="46442841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15:</w:t>
      </w:r>
    </w:p>
    <w:p w14:paraId="759C0587" w14:textId="77777777" w:rsidR="00D44D4A" w:rsidRPr="001F2D31" w:rsidRDefault="00D44D4A" w:rsidP="00D44D4A">
      <w:pPr>
        <w:rPr>
          <w:rFonts w:ascii="Arial" w:hAnsi="Arial" w:cs="Arial"/>
          <w:lang w:val="sk-SK"/>
        </w:rPr>
      </w:pPr>
    </w:p>
    <w:p w14:paraId="73CF840A" w14:textId="29321445" w:rsidR="00B674FE" w:rsidRPr="001F2D31" w:rsidRDefault="00B674FE" w:rsidP="00D44D4A">
      <w:pPr>
        <w:rPr>
          <w:rFonts w:ascii="Arial" w:hAnsi="Arial" w:cs="Arial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 xml:space="preserve">Fotografiu bude možné importovať zo strany administrátora do SCADA systému a súčasne bude môcť administrátor vytvoriť v obrázku technologickej schémy odkaz na túto fotografiu. Po 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nakliknutí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odkazu sa obrázok/fotografia zobrazia používateľovi.</w:t>
      </w:r>
    </w:p>
    <w:p w14:paraId="5C2B4620" w14:textId="77777777" w:rsidR="009B408D" w:rsidRPr="001F2D31" w:rsidRDefault="009B408D" w:rsidP="00D44D4A">
      <w:pPr>
        <w:rPr>
          <w:rFonts w:ascii="Arial" w:hAnsi="Arial" w:cs="Arial"/>
          <w:lang w:val="sk-SK"/>
        </w:rPr>
      </w:pPr>
    </w:p>
    <w:p w14:paraId="384572F5" w14:textId="1FF10C06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16:</w:t>
      </w:r>
    </w:p>
    <w:p w14:paraId="5B57E3B0" w14:textId="7D670CE1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566179C" w14:textId="5ADAE437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Pokiaľ nový SCADA systém bude využívať MS SQL databázu – budete si riešiť dodávku a </w:t>
      </w:r>
      <w:r w:rsidR="00144D3C" w:rsidRPr="001F2D31">
        <w:rPr>
          <w:rFonts w:ascii="Arial" w:hAnsi="Arial" w:cs="Arial"/>
          <w:lang w:val="sk-SK"/>
        </w:rPr>
        <w:t>inštaláciu</w:t>
      </w:r>
      <w:r w:rsidRPr="001F2D31">
        <w:rPr>
          <w:rFonts w:ascii="Arial" w:hAnsi="Arial" w:cs="Arial"/>
          <w:lang w:val="sk-SK"/>
        </w:rPr>
        <w:t xml:space="preserve"> </w:t>
      </w:r>
      <w:r w:rsidR="00144D3C" w:rsidRPr="001F2D31">
        <w:rPr>
          <w:rFonts w:ascii="Arial" w:hAnsi="Arial" w:cs="Arial"/>
          <w:lang w:val="sk-SK"/>
        </w:rPr>
        <w:t>MS SQL databáz sami alebo majú byť MS SQL licencie ponúknuté v rámci dodávky?</w:t>
      </w:r>
    </w:p>
    <w:p w14:paraId="284A2D61" w14:textId="6790AB3A" w:rsidR="00144D3C" w:rsidRPr="001F2D31" w:rsidRDefault="00144D3C" w:rsidP="00D44D4A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Každý dokumentačný server má SQL databázu inštalovanú lokálne? Je možné mať databázový server aj samostatne?</w:t>
      </w:r>
    </w:p>
    <w:p w14:paraId="647B3164" w14:textId="1E29C2AB" w:rsidR="00DC482B" w:rsidRPr="001F2D31" w:rsidRDefault="00DC482B" w:rsidP="00D35132">
      <w:pPr>
        <w:textAlignment w:val="center"/>
        <w:rPr>
          <w:rFonts w:ascii="Arial" w:hAnsi="Arial" w:cs="Arial"/>
          <w:b/>
          <w:bCs/>
          <w:i/>
          <w:iCs/>
          <w:lang w:val="sk-SK" w:eastAsia="cs-CZ"/>
        </w:rPr>
      </w:pPr>
    </w:p>
    <w:p w14:paraId="6914BBDF" w14:textId="204A074F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16:</w:t>
      </w:r>
    </w:p>
    <w:p w14:paraId="5B785A10" w14:textId="77777777" w:rsidR="00144D3C" w:rsidRPr="001F2D31" w:rsidRDefault="00144D3C" w:rsidP="00144D3C">
      <w:pPr>
        <w:rPr>
          <w:rFonts w:ascii="Arial" w:hAnsi="Arial" w:cs="Arial"/>
          <w:lang w:val="sk-SK"/>
        </w:rPr>
      </w:pPr>
    </w:p>
    <w:p w14:paraId="076A2948" w14:textId="66EFD9BC" w:rsidR="00144D3C" w:rsidRPr="001F2D31" w:rsidRDefault="00EB36D9" w:rsidP="00EB36D9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Ak vami ponúkaný SCADA systém využíva databázu MS SQL, musí byť táto súčasťou dodávky a inštalácie. Teda MS SQL licencie musia byť súčasťou ponuky.</w:t>
      </w:r>
    </w:p>
    <w:p w14:paraId="1A80FECE" w14:textId="77777777" w:rsidR="00EB36D9" w:rsidRPr="001F2D31" w:rsidRDefault="00EB36D9" w:rsidP="00144D3C">
      <w:pPr>
        <w:rPr>
          <w:rFonts w:ascii="Arial" w:hAnsi="Arial" w:cs="Arial"/>
          <w:lang w:val="sk-SK"/>
        </w:rPr>
      </w:pPr>
    </w:p>
    <w:p w14:paraId="0EBE5646" w14:textId="563F1D6B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17:</w:t>
      </w:r>
    </w:p>
    <w:p w14:paraId="31E3CE62" w14:textId="77777777" w:rsidR="00144D3C" w:rsidRPr="001F2D31" w:rsidRDefault="00144D3C" w:rsidP="00144D3C">
      <w:pPr>
        <w:jc w:val="both"/>
        <w:rPr>
          <w:rFonts w:ascii="Arial" w:hAnsi="Arial" w:cs="Arial"/>
          <w:lang w:val="sk-SK" w:eastAsia="cs-CZ"/>
        </w:rPr>
      </w:pPr>
    </w:p>
    <w:p w14:paraId="4B551D5A" w14:textId="67CC370E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 w:eastAsia="cs-CZ"/>
        </w:rPr>
        <w:t>Kapitola 3.2.1</w:t>
      </w:r>
      <w:r w:rsidR="00144D3C" w:rsidRPr="001F2D31">
        <w:rPr>
          <w:rFonts w:ascii="Arial" w:hAnsi="Arial" w:cs="Arial"/>
          <w:lang w:val="sk-SK" w:eastAsia="cs-CZ"/>
        </w:rPr>
        <w:t xml:space="preserve"> </w:t>
      </w:r>
      <w:r w:rsidR="00144D3C" w:rsidRPr="001F2D31">
        <w:rPr>
          <w:rFonts w:ascii="Arial" w:hAnsi="Arial" w:cs="Arial"/>
          <w:lang w:val="sk-SK"/>
        </w:rPr>
        <w:t>prílohy č. 5 Súťažných podkladov (Technická špecifikácia – Výmena SCADA)</w:t>
      </w:r>
      <w:r w:rsidRPr="001F2D31">
        <w:rPr>
          <w:rFonts w:ascii="Arial" w:hAnsi="Arial" w:cs="Arial"/>
          <w:lang w:val="sk-SK" w:eastAsia="cs-CZ"/>
        </w:rPr>
        <w:t>:</w:t>
      </w:r>
      <w:r w:rsidR="00144D3C" w:rsidRPr="001F2D31">
        <w:rPr>
          <w:rFonts w:ascii="Arial" w:hAnsi="Arial" w:cs="Arial"/>
          <w:lang w:val="sk-SK" w:eastAsia="cs-CZ"/>
        </w:rPr>
        <w:t xml:space="preserve"> </w:t>
      </w:r>
      <w:r w:rsidRPr="001F2D31">
        <w:rPr>
          <w:rFonts w:ascii="Arial" w:hAnsi="Arial" w:cs="Arial"/>
          <w:i/>
          <w:lang w:val="sk-SK"/>
        </w:rPr>
        <w:t>Na jednoznačné určenie dátového bodu slúži  technologická adresa TA. Jej členenie je nasledovné:</w:t>
      </w:r>
    </w:p>
    <w:p w14:paraId="7C573511" w14:textId="77777777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i/>
          <w:lang w:val="sk-SK"/>
        </w:rPr>
        <w:t>ta = /B1/B2/B3/Element-</w:t>
      </w:r>
      <w:proofErr w:type="spellStart"/>
      <w:r w:rsidRPr="001F2D31">
        <w:rPr>
          <w:rFonts w:ascii="Arial" w:hAnsi="Arial" w:cs="Arial"/>
          <w:i/>
          <w:lang w:val="sk-SK"/>
        </w:rPr>
        <w:t>Name</w:t>
      </w:r>
      <w:proofErr w:type="spellEnd"/>
      <w:r w:rsidRPr="001F2D31">
        <w:rPr>
          <w:rFonts w:ascii="Arial" w:hAnsi="Arial" w:cs="Arial"/>
          <w:i/>
          <w:lang w:val="sk-SK"/>
        </w:rPr>
        <w:t>/</w:t>
      </w:r>
      <w:proofErr w:type="spellStart"/>
      <w:r w:rsidRPr="001F2D31">
        <w:rPr>
          <w:rFonts w:ascii="Arial" w:hAnsi="Arial" w:cs="Arial"/>
          <w:i/>
          <w:lang w:val="sk-SK"/>
        </w:rPr>
        <w:t>Info-Name</w:t>
      </w:r>
      <w:proofErr w:type="spellEnd"/>
    </w:p>
    <w:p w14:paraId="68777B04" w14:textId="77777777" w:rsidR="00144D3C" w:rsidRPr="001F2D31" w:rsidRDefault="00144D3C" w:rsidP="00144D3C">
      <w:pPr>
        <w:jc w:val="both"/>
        <w:textAlignment w:val="center"/>
        <w:rPr>
          <w:rFonts w:ascii="Arial" w:hAnsi="Arial" w:cs="Arial"/>
          <w:bCs/>
          <w:iCs/>
          <w:szCs w:val="24"/>
          <w:lang w:val="sk-SK" w:eastAsia="cs-CZ"/>
        </w:rPr>
      </w:pPr>
    </w:p>
    <w:p w14:paraId="7D367627" w14:textId="742FCA79" w:rsidR="00DC482B" w:rsidRPr="001F2D31" w:rsidRDefault="00144D3C" w:rsidP="00144D3C">
      <w:pPr>
        <w:jc w:val="both"/>
        <w:textAlignment w:val="center"/>
        <w:rPr>
          <w:rFonts w:ascii="Arial" w:hAnsi="Arial" w:cs="Arial"/>
          <w:bCs/>
          <w:iCs/>
          <w:szCs w:val="24"/>
          <w:lang w:val="sk-SK" w:eastAsia="cs-CZ"/>
        </w:rPr>
      </w:pPr>
      <w:r w:rsidRPr="001F2D31">
        <w:rPr>
          <w:rFonts w:ascii="Arial" w:hAnsi="Arial" w:cs="Arial"/>
          <w:bCs/>
          <w:iCs/>
          <w:szCs w:val="24"/>
          <w:lang w:val="sk-SK" w:eastAsia="cs-CZ"/>
        </w:rPr>
        <w:t>Aké sú funkcie jednotlivých úrovní adresnosti prvku? Jedna z kapitol spomína možnosť vkladania poznámok na ľubovoľnú z týchto častí; sú nejaké ďalšie vlastnosti spoločné v rámci jednotlivých úrovní?</w:t>
      </w:r>
    </w:p>
    <w:p w14:paraId="494F0A01" w14:textId="7576098D" w:rsidR="00DC482B" w:rsidRPr="001F2D31" w:rsidRDefault="00DC482B" w:rsidP="00D35132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6BB20FA9" w14:textId="64717C33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17:</w:t>
      </w:r>
    </w:p>
    <w:p w14:paraId="290FC088" w14:textId="77777777" w:rsidR="00144D3C" w:rsidRPr="001F2D31" w:rsidRDefault="00144D3C" w:rsidP="00144D3C">
      <w:pPr>
        <w:rPr>
          <w:rFonts w:ascii="Arial" w:hAnsi="Arial" w:cs="Arial"/>
          <w:lang w:val="sk-SK"/>
        </w:rPr>
      </w:pPr>
    </w:p>
    <w:p w14:paraId="64DCDECE" w14:textId="77777777" w:rsidR="00EB36D9" w:rsidRPr="001F2D31" w:rsidRDefault="00EB36D9" w:rsidP="00EB36D9">
      <w:pPr>
        <w:jc w:val="both"/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Na úrovni blokov B1, B2 a B3 je možné definovať oblasti zodpovednosti. Ak nie sú definované pre blok B3, dedia sa z bloku B2, ak nie sú definované pre blok B2, dedia sa z bloku B1. Pre element nie je možné definovať oblasť zodpovedností, oprávnenia používateľov nad elementami sú určené tým pod akým blokom B3, B2 a B1 sa tieto elementy nachádzajú.</w:t>
      </w:r>
    </w:p>
    <w:p w14:paraId="085C5EFA" w14:textId="77777777" w:rsidR="00EB36D9" w:rsidRPr="001F2D31" w:rsidRDefault="00EB36D9" w:rsidP="00EB36D9">
      <w:pPr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Poznámky je možné definovať ku ktorejkoľvek úrovni B1, B2, B3, Element.</w:t>
      </w:r>
    </w:p>
    <w:p w14:paraId="4C59606E" w14:textId="556D4344" w:rsidR="00144D3C" w:rsidRPr="001F2D31" w:rsidRDefault="00EB36D9" w:rsidP="00EB36D9">
      <w:pPr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V našom systéme zodpovedá bloku B1 okres, v ktorom sa technologický objekt nachádza. Bloku B2 zodpovedá samotný technologický objekt. Bloku B3 zodpovedajú v rámci technologického objektu oblasti zodpovedností ako technológia, meranie, </w:t>
      </w:r>
      <w:proofErr w:type="spellStart"/>
      <w:r w:rsidRPr="001F2D31">
        <w:rPr>
          <w:rFonts w:ascii="Arial" w:hAnsi="Arial" w:cs="Arial"/>
          <w:lang w:val="sk-SK"/>
        </w:rPr>
        <w:t>odorizácia</w:t>
      </w:r>
      <w:proofErr w:type="spellEnd"/>
      <w:r w:rsidRPr="001F2D31">
        <w:rPr>
          <w:rFonts w:ascii="Arial" w:hAnsi="Arial" w:cs="Arial"/>
          <w:lang w:val="sk-SK"/>
        </w:rPr>
        <w:t>, protikorózna ochrana, diagnostika, ... Bloku Element zodpovedajú jednotlivé dátové body, na tejto úrovni sú definované vlastnosti dátových bodov.</w:t>
      </w:r>
    </w:p>
    <w:p w14:paraId="5BBA7DCA" w14:textId="77777777" w:rsidR="00EB36D9" w:rsidRPr="001F2D31" w:rsidRDefault="00EB36D9" w:rsidP="00EB36D9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0A171E1D" w14:textId="56507A66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18:</w:t>
      </w:r>
    </w:p>
    <w:p w14:paraId="1D84C8C6" w14:textId="77777777" w:rsidR="00144D3C" w:rsidRPr="001F2D31" w:rsidRDefault="00144D3C" w:rsidP="00D35132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730BF9FF" w14:textId="05398E39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89375C">
        <w:rPr>
          <w:rFonts w:ascii="Arial" w:hAnsi="Arial" w:cs="Arial"/>
          <w:lang w:val="sk-SK" w:eastAsia="cs-CZ"/>
        </w:rPr>
        <w:t>Kapitola 3.2.1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="00144D3C" w:rsidRPr="001F2D31">
        <w:rPr>
          <w:rFonts w:ascii="Arial" w:hAnsi="Arial" w:cs="Arial"/>
          <w:lang w:val="sk-SK"/>
        </w:rPr>
        <w:t>prílohy č. 5 Súťažných podkladov (Technická špecifikácia – Výmena SCADA)</w:t>
      </w:r>
      <w:r w:rsidRPr="001F2D31">
        <w:rPr>
          <w:rFonts w:ascii="Calibri" w:hAnsi="Calibri" w:cs="Calibri"/>
          <w:lang w:val="sk-SK" w:eastAsia="cs-CZ"/>
        </w:rPr>
        <w:t>: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… Spojením týchto dvoch databáz parametrizácií je aplikácia SP4toNKS, pomocou ktorej sa inštalácie v  </w:t>
      </w:r>
      <w:proofErr w:type="spellStart"/>
      <w:r w:rsidRPr="001F2D31">
        <w:rPr>
          <w:rFonts w:ascii="Arial" w:hAnsi="Arial" w:cs="Arial"/>
          <w:i/>
          <w:lang w:val="sk-SK"/>
        </w:rPr>
        <w:t>Source</w:t>
      </w:r>
      <w:proofErr w:type="spellEnd"/>
      <w:r w:rsidRPr="001F2D31">
        <w:rPr>
          <w:rFonts w:ascii="Arial" w:hAnsi="Arial" w:cs="Arial"/>
          <w:i/>
          <w:lang w:val="sk-SK"/>
        </w:rPr>
        <w:t xml:space="preserve"> </w:t>
      </w:r>
      <w:proofErr w:type="spellStart"/>
      <w:r w:rsidRPr="001F2D31">
        <w:rPr>
          <w:rFonts w:ascii="Arial" w:hAnsi="Arial" w:cs="Arial"/>
          <w:i/>
          <w:lang w:val="sk-SK"/>
        </w:rPr>
        <w:t>Data</w:t>
      </w:r>
      <w:proofErr w:type="spellEnd"/>
      <w:r w:rsidRPr="001F2D31">
        <w:rPr>
          <w:rFonts w:ascii="Arial" w:hAnsi="Arial" w:cs="Arial"/>
          <w:i/>
          <w:lang w:val="sk-SK"/>
        </w:rPr>
        <w:t xml:space="preserve"> Management </w:t>
      </w:r>
      <w:proofErr w:type="spellStart"/>
      <w:r w:rsidRPr="001F2D31">
        <w:rPr>
          <w:rFonts w:ascii="Arial" w:hAnsi="Arial" w:cs="Arial"/>
          <w:i/>
          <w:lang w:val="sk-SK"/>
        </w:rPr>
        <w:t>Spectrum</w:t>
      </w:r>
      <w:proofErr w:type="spellEnd"/>
      <w:r w:rsidRPr="001F2D31">
        <w:rPr>
          <w:rFonts w:ascii="Arial" w:hAnsi="Arial" w:cs="Arial"/>
          <w:i/>
          <w:lang w:val="sk-SK"/>
        </w:rPr>
        <w:t xml:space="preserve"> </w:t>
      </w:r>
      <w:proofErr w:type="spellStart"/>
      <w:r w:rsidRPr="001F2D31">
        <w:rPr>
          <w:rFonts w:ascii="Arial" w:hAnsi="Arial" w:cs="Arial"/>
          <w:i/>
          <w:lang w:val="sk-SK"/>
        </w:rPr>
        <w:t>Power</w:t>
      </w:r>
      <w:proofErr w:type="spellEnd"/>
      <w:r w:rsidRPr="001F2D31">
        <w:rPr>
          <w:rFonts w:ascii="Arial" w:hAnsi="Arial" w:cs="Arial"/>
          <w:i/>
          <w:lang w:val="sk-SK"/>
        </w:rPr>
        <w:t xml:space="preserve"> 4 premietnu do NKS komunikačného servera. Databáza NKS je zrkadlom databázy ORACLE </w:t>
      </w:r>
      <w:proofErr w:type="spellStart"/>
      <w:r w:rsidRPr="001F2D31">
        <w:rPr>
          <w:rFonts w:ascii="Arial" w:hAnsi="Arial" w:cs="Arial"/>
          <w:i/>
          <w:lang w:val="sk-SK"/>
        </w:rPr>
        <w:t>Spectrum</w:t>
      </w:r>
      <w:proofErr w:type="spellEnd"/>
      <w:r w:rsidRPr="001F2D31">
        <w:rPr>
          <w:rFonts w:ascii="Arial" w:hAnsi="Arial" w:cs="Arial"/>
          <w:i/>
          <w:lang w:val="sk-SK"/>
        </w:rPr>
        <w:t xml:space="preserve"> s autonómnym prístupom k dátam a komunikačným konfiguráciám z </w:t>
      </w:r>
      <w:proofErr w:type="spellStart"/>
      <w:r w:rsidRPr="001F2D31">
        <w:rPr>
          <w:rFonts w:ascii="Arial" w:hAnsi="Arial" w:cs="Arial"/>
          <w:i/>
          <w:lang w:val="sk-SK"/>
        </w:rPr>
        <w:t>podstaníc</w:t>
      </w:r>
      <w:proofErr w:type="spellEnd"/>
      <w:r w:rsidRPr="001F2D31">
        <w:rPr>
          <w:rFonts w:ascii="Arial" w:hAnsi="Arial" w:cs="Arial"/>
          <w:i/>
          <w:lang w:val="sk-SK"/>
        </w:rPr>
        <w:t xml:space="preserve"> systému SCADA</w:t>
      </w:r>
      <w:r w:rsidR="00144D3C" w:rsidRPr="001F2D31">
        <w:rPr>
          <w:rFonts w:ascii="Arial" w:hAnsi="Arial" w:cs="Arial"/>
          <w:i/>
          <w:lang w:val="sk-SK"/>
        </w:rPr>
        <w:t>.</w:t>
      </w:r>
    </w:p>
    <w:p w14:paraId="2D82A1E0" w14:textId="77777777" w:rsidR="00D35132" w:rsidRPr="001F2D31" w:rsidRDefault="00D35132" w:rsidP="00144D3C">
      <w:pPr>
        <w:jc w:val="both"/>
        <w:rPr>
          <w:rFonts w:ascii="Calibri" w:hAnsi="Calibri" w:cs="Calibri"/>
          <w:lang w:val="sk-SK" w:eastAsia="cs-CZ"/>
        </w:rPr>
      </w:pPr>
      <w:r w:rsidRPr="001F2D31">
        <w:rPr>
          <w:rFonts w:ascii="Calibri" w:hAnsi="Calibri" w:cs="Calibri"/>
          <w:lang w:val="sk-SK" w:eastAsia="cs-CZ"/>
        </w:rPr>
        <w:t> </w:t>
      </w:r>
    </w:p>
    <w:p w14:paraId="2824EFF8" w14:textId="5CCA11C1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89375C">
        <w:rPr>
          <w:rFonts w:ascii="Arial" w:hAnsi="Arial" w:cs="Arial"/>
          <w:lang w:val="sk-SK" w:eastAsia="cs-CZ"/>
        </w:rPr>
        <w:t>Kapitola 3.2.2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="00144D3C" w:rsidRPr="001F2D31">
        <w:rPr>
          <w:rFonts w:ascii="Arial" w:hAnsi="Arial" w:cs="Arial"/>
          <w:lang w:val="sk-SK"/>
        </w:rPr>
        <w:t>prílohy č. 5 Súťažných podkladov (Technická špecifikácia – Výmena SCADA)</w:t>
      </w:r>
      <w:r w:rsidRPr="001F2D31">
        <w:rPr>
          <w:rFonts w:ascii="Calibri" w:hAnsi="Calibri" w:cs="Calibri"/>
          <w:lang w:val="sk-SK" w:eastAsia="cs-CZ"/>
        </w:rPr>
        <w:t>: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Údaje prezentované v </w:t>
      </w:r>
      <w:proofErr w:type="spellStart"/>
      <w:r w:rsidRPr="001F2D31">
        <w:rPr>
          <w:rFonts w:ascii="Arial" w:hAnsi="Arial" w:cs="Arial"/>
          <w:i/>
          <w:lang w:val="sk-SK"/>
        </w:rPr>
        <w:t>realtime</w:t>
      </w:r>
      <w:proofErr w:type="spellEnd"/>
      <w:r w:rsidRPr="001F2D31">
        <w:rPr>
          <w:rFonts w:ascii="Arial" w:hAnsi="Arial" w:cs="Arial"/>
          <w:i/>
          <w:lang w:val="sk-SK"/>
        </w:rPr>
        <w:t>-ovej databáze prichádzajú z RTU sprostredkovane cez tzv. komunikačné servery (ďalej KS).</w:t>
      </w:r>
    </w:p>
    <w:p w14:paraId="4F17F460" w14:textId="77777777" w:rsidR="00144D3C" w:rsidRPr="001F2D31" w:rsidRDefault="00144D3C" w:rsidP="00144D3C">
      <w:pPr>
        <w:jc w:val="both"/>
        <w:rPr>
          <w:rFonts w:ascii="Arial" w:hAnsi="Arial" w:cs="Arial"/>
          <w:i/>
          <w:lang w:val="sk-SK"/>
        </w:rPr>
      </w:pPr>
    </w:p>
    <w:p w14:paraId="2C16B79D" w14:textId="77777777" w:rsidR="00D35132" w:rsidRPr="001F2D31" w:rsidRDefault="00D35132" w:rsidP="00EB36D9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i/>
          <w:lang w:val="sk-SK"/>
        </w:rPr>
        <w:t xml:space="preserve">Komunikačné servery sú </w:t>
      </w:r>
      <w:proofErr w:type="spellStart"/>
      <w:r w:rsidRPr="001F2D31">
        <w:rPr>
          <w:rFonts w:ascii="Arial" w:hAnsi="Arial" w:cs="Arial"/>
          <w:i/>
          <w:lang w:val="sk-SK"/>
        </w:rPr>
        <w:t>virtualizované</w:t>
      </w:r>
      <w:proofErr w:type="spellEnd"/>
      <w:r w:rsidRPr="001F2D31">
        <w:rPr>
          <w:rFonts w:ascii="Arial" w:hAnsi="Arial" w:cs="Arial"/>
          <w:i/>
          <w:lang w:val="sk-SK"/>
        </w:rPr>
        <w:t xml:space="preserve">. KS sa skladajú z SQL databáz, nad ktorými beží služba, ktorá komunikuje so servermi a dáta ukladá ako do svojej internej SQL databázy, a tiež do </w:t>
      </w:r>
      <w:proofErr w:type="spellStart"/>
      <w:r w:rsidRPr="001F2D31">
        <w:rPr>
          <w:rFonts w:ascii="Arial" w:hAnsi="Arial" w:cs="Arial"/>
          <w:i/>
          <w:lang w:val="sk-SK"/>
        </w:rPr>
        <w:t>realtime</w:t>
      </w:r>
      <w:proofErr w:type="spellEnd"/>
      <w:r w:rsidRPr="001F2D31">
        <w:rPr>
          <w:rFonts w:ascii="Arial" w:hAnsi="Arial" w:cs="Arial"/>
          <w:i/>
          <w:lang w:val="sk-SK"/>
        </w:rPr>
        <w:t xml:space="preserve"> databázy súčasného SCADA systému. … SCADA komunikuje s týmito servermi prostredníctvom TCP/IPIEC 60870-5-104 spojenia. ... Medzi SCADA a KS sú dohodnuté aplikačné pravidlá (na úrovni protokolu IEC 60870-5-104) na oznámenie o bežiacom GI a tom, že RTU neodpovedá.</w:t>
      </w:r>
    </w:p>
    <w:p w14:paraId="29DD02DA" w14:textId="1EC32809" w:rsidR="00144D3C" w:rsidRPr="001F2D31" w:rsidRDefault="00144D3C" w:rsidP="00EB36D9">
      <w:pPr>
        <w:ind w:left="567" w:hanging="567"/>
        <w:jc w:val="both"/>
        <w:textAlignment w:val="center"/>
        <w:rPr>
          <w:rFonts w:asciiTheme="minorHAnsi" w:hAnsiTheme="minorHAnsi" w:cstheme="minorBidi"/>
          <w:i/>
          <w:iCs/>
          <w:lang w:val="sk-SK" w:eastAsia="cs-CZ"/>
        </w:rPr>
      </w:pPr>
    </w:p>
    <w:p w14:paraId="5D8077C5" w14:textId="77777777" w:rsidR="00EB36D9" w:rsidRPr="001F2D31" w:rsidRDefault="00144D3C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>Aké sú</w:t>
      </w:r>
      <w:r w:rsidRPr="001F2D31">
        <w:rPr>
          <w:rFonts w:ascii="Arial" w:hAnsi="Arial" w:cs="Arial"/>
          <w:i/>
          <w:iCs/>
          <w:sz w:val="20"/>
          <w:lang w:eastAsia="cs-CZ"/>
        </w:rPr>
        <w:t xml:space="preserve"> </w:t>
      </w:r>
      <w:r w:rsidRPr="001F2D31">
        <w:rPr>
          <w:rFonts w:ascii="Arial" w:hAnsi="Arial" w:cs="Arial"/>
          <w:iCs/>
          <w:sz w:val="20"/>
          <w:lang w:eastAsia="cs-CZ"/>
        </w:rPr>
        <w:t>modifikácie</w:t>
      </w:r>
      <w:r w:rsidRPr="001F2D31">
        <w:rPr>
          <w:rFonts w:ascii="Arial" w:hAnsi="Arial" w:cs="Arial"/>
          <w:i/>
          <w:iCs/>
          <w:sz w:val="20"/>
          <w:lang w:eastAsia="cs-CZ"/>
        </w:rPr>
        <w:t xml:space="preserve"> </w:t>
      </w:r>
      <w:r w:rsidRPr="001F2D31">
        <w:rPr>
          <w:rFonts w:ascii="Arial" w:hAnsi="Arial" w:cs="Arial"/>
          <w:iCs/>
          <w:sz w:val="20"/>
          <w:lang w:eastAsia="cs-CZ"/>
        </w:rPr>
        <w:t>protokolu IEC104 oproti štandardu (implementačné podklady)?</w:t>
      </w:r>
    </w:p>
    <w:p w14:paraId="4A6A3681" w14:textId="77777777" w:rsidR="00EB36D9" w:rsidRPr="001F2D31" w:rsidRDefault="00144D3C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 xml:space="preserve">Pri komunikácii sa NKS pre SCADA správa ako pri komunikácii SCADA s telemetriou </w:t>
      </w:r>
      <w:proofErr w:type="spellStart"/>
      <w:r w:rsidRPr="001F2D31">
        <w:rPr>
          <w:rFonts w:ascii="Arial" w:hAnsi="Arial" w:cs="Arial"/>
          <w:iCs/>
          <w:sz w:val="20"/>
          <w:lang w:eastAsia="cs-CZ"/>
        </w:rPr>
        <w:t>napriamo</w:t>
      </w:r>
      <w:proofErr w:type="spellEnd"/>
      <w:r w:rsidRPr="001F2D31">
        <w:rPr>
          <w:rFonts w:ascii="Arial" w:hAnsi="Arial" w:cs="Arial"/>
          <w:iCs/>
          <w:sz w:val="20"/>
          <w:lang w:eastAsia="cs-CZ"/>
        </w:rPr>
        <w:t>?</w:t>
      </w:r>
    </w:p>
    <w:p w14:paraId="4F7B878C" w14:textId="77777777" w:rsidR="00EB36D9" w:rsidRPr="001F2D31" w:rsidRDefault="00144D3C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 xml:space="preserve">Aký je formát rozhrania konfigurácie pre funkciu </w:t>
      </w:r>
      <w:r w:rsidR="001D798E" w:rsidRPr="001F2D31">
        <w:rPr>
          <w:rFonts w:ascii="Arial" w:hAnsi="Arial" w:cs="Arial"/>
          <w:iCs/>
          <w:sz w:val="20"/>
          <w:lang w:eastAsia="cs-CZ"/>
        </w:rPr>
        <w:t>komunikačných</w:t>
      </w:r>
      <w:r w:rsidRPr="001F2D31">
        <w:rPr>
          <w:rFonts w:ascii="Arial" w:hAnsi="Arial" w:cs="Arial"/>
          <w:iCs/>
          <w:sz w:val="20"/>
          <w:lang w:eastAsia="cs-CZ"/>
        </w:rPr>
        <w:t xml:space="preserve"> serverov (spôsob konfigurácie </w:t>
      </w:r>
      <w:r w:rsidR="001D798E" w:rsidRPr="001F2D31">
        <w:rPr>
          <w:rFonts w:ascii="Arial" w:hAnsi="Arial" w:cs="Arial"/>
          <w:iCs/>
          <w:sz w:val="20"/>
          <w:lang w:eastAsia="cs-CZ"/>
        </w:rPr>
        <w:t>a</w:t>
      </w:r>
      <w:r w:rsidRPr="001F2D31">
        <w:rPr>
          <w:rFonts w:ascii="Arial" w:hAnsi="Arial" w:cs="Arial"/>
          <w:iCs/>
          <w:sz w:val="20"/>
          <w:lang w:eastAsia="cs-CZ"/>
        </w:rPr>
        <w:t xml:space="preserve"> konfigurované parametre)? Konfigurácia </w:t>
      </w:r>
      <w:proofErr w:type="spellStart"/>
      <w:r w:rsidRPr="001F2D31">
        <w:rPr>
          <w:rFonts w:ascii="Arial" w:hAnsi="Arial" w:cs="Arial"/>
          <w:iCs/>
          <w:sz w:val="20"/>
          <w:lang w:eastAsia="cs-CZ"/>
        </w:rPr>
        <w:t>dotazovaných</w:t>
      </w:r>
      <w:proofErr w:type="spellEnd"/>
      <w:r w:rsidRPr="001F2D31">
        <w:rPr>
          <w:rFonts w:ascii="Arial" w:hAnsi="Arial" w:cs="Arial"/>
          <w:iCs/>
          <w:sz w:val="20"/>
          <w:lang w:eastAsia="cs-CZ"/>
        </w:rPr>
        <w:t xml:space="preserve"> staníc tabuľkou v SQL podľa projektu a následná komunikáci</w:t>
      </w:r>
      <w:r w:rsidR="001D798E" w:rsidRPr="001F2D31">
        <w:rPr>
          <w:rFonts w:ascii="Arial" w:hAnsi="Arial" w:cs="Arial"/>
          <w:iCs/>
          <w:sz w:val="20"/>
          <w:lang w:eastAsia="cs-CZ"/>
        </w:rPr>
        <w:t>a</w:t>
      </w:r>
      <w:r w:rsidRPr="001F2D31">
        <w:rPr>
          <w:rFonts w:ascii="Arial" w:hAnsi="Arial" w:cs="Arial"/>
          <w:iCs/>
          <w:sz w:val="20"/>
          <w:lang w:eastAsia="cs-CZ"/>
        </w:rPr>
        <w:t xml:space="preserve"> len cez</w:t>
      </w:r>
      <w:r w:rsidR="00D35132" w:rsidRPr="001F2D31">
        <w:rPr>
          <w:rFonts w:ascii="Arial" w:eastAsia="Times New Roman" w:hAnsi="Arial" w:cs="Arial"/>
          <w:iCs/>
          <w:sz w:val="20"/>
          <w:lang w:eastAsia="cs-CZ"/>
        </w:rPr>
        <w:t> </w:t>
      </w:r>
      <w:r w:rsidRPr="001F2D31">
        <w:rPr>
          <w:rFonts w:ascii="Arial" w:hAnsi="Arial" w:cs="Arial"/>
          <w:iCs/>
          <w:sz w:val="20"/>
          <w:lang w:eastAsia="cs-CZ"/>
        </w:rPr>
        <w:t>IEC104 alebo ide</w:t>
      </w:r>
      <w:r w:rsidR="001D798E" w:rsidRPr="001F2D31">
        <w:rPr>
          <w:rFonts w:ascii="Arial" w:hAnsi="Arial" w:cs="Arial"/>
          <w:iCs/>
          <w:sz w:val="20"/>
          <w:lang w:eastAsia="cs-CZ"/>
        </w:rPr>
        <w:t xml:space="preserve"> aj</w:t>
      </w:r>
      <w:r w:rsidRPr="001F2D31">
        <w:rPr>
          <w:rFonts w:ascii="Arial" w:hAnsi="Arial" w:cs="Arial"/>
          <w:iCs/>
          <w:sz w:val="20"/>
          <w:lang w:eastAsia="cs-CZ"/>
        </w:rPr>
        <w:t xml:space="preserve"> o ďalšie nadväznosti?</w:t>
      </w:r>
    </w:p>
    <w:p w14:paraId="3C63A8F3" w14:textId="7B498B8D" w:rsidR="00D35132" w:rsidRPr="001F2D31" w:rsidRDefault="001D798E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>Aké komunikačné protokoly obsluhujú komunikačné servery pri vyčítaní telemetrie? Je vyžadované využitie súčasných komunikačných serverov alebo je možné riešiť vyčítanie koncových staníc priamo z </w:t>
      </w:r>
      <w:proofErr w:type="spellStart"/>
      <w:r w:rsidRPr="001F2D31">
        <w:rPr>
          <w:rFonts w:ascii="Arial" w:hAnsi="Arial" w:cs="Arial"/>
          <w:iCs/>
          <w:sz w:val="20"/>
          <w:lang w:eastAsia="cs-CZ"/>
        </w:rPr>
        <w:t>driverov</w:t>
      </w:r>
      <w:proofErr w:type="spellEnd"/>
      <w:r w:rsidRPr="001F2D31">
        <w:rPr>
          <w:rFonts w:ascii="Arial" w:hAnsi="Arial" w:cs="Arial"/>
          <w:iCs/>
          <w:sz w:val="20"/>
          <w:lang w:eastAsia="cs-CZ"/>
        </w:rPr>
        <w:t xml:space="preserve"> v SCADA?</w:t>
      </w:r>
    </w:p>
    <w:p w14:paraId="3B895EB6" w14:textId="1D307971" w:rsidR="00DC482B" w:rsidRPr="001F2D31" w:rsidRDefault="00DC482B" w:rsidP="00EB36D9">
      <w:pPr>
        <w:ind w:left="567" w:hanging="567"/>
        <w:textAlignment w:val="center"/>
        <w:rPr>
          <w:b/>
          <w:bCs/>
          <w:sz w:val="22"/>
          <w:szCs w:val="24"/>
          <w:lang w:val="sk-SK" w:eastAsia="cs-CZ"/>
        </w:rPr>
      </w:pPr>
    </w:p>
    <w:p w14:paraId="7EEE4692" w14:textId="4DCC3080" w:rsidR="001D798E" w:rsidRPr="001F2D31" w:rsidRDefault="001D798E" w:rsidP="00EB36D9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18:</w:t>
      </w:r>
    </w:p>
    <w:p w14:paraId="1616492D" w14:textId="77777777" w:rsidR="001D798E" w:rsidRPr="001F2D31" w:rsidRDefault="001D798E" w:rsidP="001D798E">
      <w:pPr>
        <w:rPr>
          <w:rFonts w:ascii="Arial" w:hAnsi="Arial" w:cs="Arial"/>
          <w:lang w:val="sk-SK"/>
        </w:rPr>
      </w:pPr>
    </w:p>
    <w:p w14:paraId="37751A99" w14:textId="0EEDA005" w:rsidR="001D6A94" w:rsidRPr="001F2D31" w:rsidRDefault="001B007B" w:rsidP="001D798E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Odpovede na otázky </w:t>
      </w:r>
      <w:r w:rsidR="001D6A94" w:rsidRPr="001F2D31">
        <w:rPr>
          <w:rFonts w:ascii="Arial" w:hAnsi="Arial" w:cs="Arial"/>
          <w:lang w:val="sk-SK"/>
        </w:rPr>
        <w:t>A.</w:t>
      </w:r>
      <w:r w:rsidRPr="001F2D31">
        <w:rPr>
          <w:rFonts w:ascii="Arial" w:hAnsi="Arial" w:cs="Arial"/>
          <w:lang w:val="sk-SK"/>
        </w:rPr>
        <w:t xml:space="preserve"> až D uvedené v otázke 18 tvoria prílohu č. 1 tohto dokumentu.</w:t>
      </w:r>
    </w:p>
    <w:p w14:paraId="16D9C927" w14:textId="77777777" w:rsidR="001D798E" w:rsidRPr="001F2D31" w:rsidRDefault="001D798E" w:rsidP="001D798E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3C06AB52" w14:textId="5CAE47C4" w:rsidR="001D798E" w:rsidRPr="001F2D31" w:rsidRDefault="001D798E" w:rsidP="001D798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19:</w:t>
      </w:r>
    </w:p>
    <w:p w14:paraId="67AFAFBA" w14:textId="77777777" w:rsidR="001D798E" w:rsidRPr="001F2D31" w:rsidRDefault="001D798E" w:rsidP="00D35132">
      <w:pPr>
        <w:textAlignment w:val="center"/>
        <w:rPr>
          <w:b/>
          <w:bCs/>
          <w:lang w:val="sk-SK" w:eastAsia="cs-CZ"/>
        </w:rPr>
      </w:pPr>
    </w:p>
    <w:p w14:paraId="56553EB4" w14:textId="027E8126" w:rsidR="00D35132" w:rsidRPr="001F2D31" w:rsidRDefault="001D798E" w:rsidP="00D35132">
      <w:pPr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>V texte (</w:t>
      </w:r>
      <w:r w:rsidRPr="001F2D31">
        <w:rPr>
          <w:rFonts w:ascii="Arial" w:hAnsi="Arial" w:cs="Arial"/>
          <w:lang w:val="sk-SK"/>
        </w:rPr>
        <w:t xml:space="preserve">prílohy č. 5 Súťažných podkladov (Technická špecifikácia – Výmena SCADA)) </w:t>
      </w:r>
      <w:r w:rsidRPr="001F2D31">
        <w:rPr>
          <w:rFonts w:ascii="Arial" w:hAnsi="Arial" w:cs="Arial"/>
          <w:bCs/>
          <w:lang w:val="sk-SK" w:eastAsia="cs-CZ"/>
        </w:rPr>
        <w:t>sú ďalej skratky, ktoré nie sú vysvetlené:</w:t>
      </w:r>
    </w:p>
    <w:p w14:paraId="1F5363B9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 xml:space="preserve">GI  </w:t>
      </w:r>
    </w:p>
    <w:p w14:paraId="5D256C00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NKS</w:t>
      </w:r>
    </w:p>
    <w:p w14:paraId="7FAD13E3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SPD</w:t>
      </w:r>
    </w:p>
    <w:p w14:paraId="2DE0EE24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MC BA</w:t>
      </w:r>
    </w:p>
    <w:p w14:paraId="291CAC87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MC KE</w:t>
      </w:r>
    </w:p>
    <w:p w14:paraId="4C137B87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VO</w:t>
      </w:r>
    </w:p>
    <w:p w14:paraId="3FC44C38" w14:textId="0E7E3854" w:rsidR="001D798E" w:rsidRPr="001F2D31" w:rsidRDefault="00D35132" w:rsidP="001D798E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proofErr w:type="spellStart"/>
      <w:r w:rsidRPr="001F2D31">
        <w:rPr>
          <w:rFonts w:ascii="Arial" w:eastAsia="Times New Roman" w:hAnsi="Arial" w:cs="Arial"/>
          <w:sz w:val="20"/>
          <w:szCs w:val="20"/>
          <w:lang w:eastAsia="cs-CZ"/>
        </w:rPr>
        <w:t>Spectra</w:t>
      </w:r>
      <w:proofErr w:type="spellEnd"/>
      <w:r w:rsidRPr="001F2D31">
        <w:rPr>
          <w:rFonts w:ascii="Arial" w:eastAsia="Times New Roman" w:hAnsi="Arial" w:cs="Arial"/>
          <w:sz w:val="20"/>
          <w:szCs w:val="20"/>
          <w:lang w:eastAsia="cs-CZ"/>
        </w:rPr>
        <w:t xml:space="preserve"> – 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 aký systém sa jedná? Je tým myslený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Siemens </w:t>
      </w:r>
      <w:proofErr w:type="spellStart"/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Spectrum</w:t>
      </w:r>
      <w:proofErr w:type="spellEnd"/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4? </w:t>
      </w:r>
    </w:p>
    <w:p w14:paraId="77F5FCC3" w14:textId="0314D8B9" w:rsidR="00D35132" w:rsidRPr="001F2D31" w:rsidRDefault="00D35132" w:rsidP="001D798E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proofErr w:type="spellStart"/>
      <w:r w:rsidRPr="001F2D31">
        <w:rPr>
          <w:rFonts w:ascii="Arial" w:eastAsia="Times New Roman" w:hAnsi="Arial" w:cs="Arial"/>
          <w:sz w:val="20"/>
          <w:szCs w:val="20"/>
          <w:lang w:eastAsia="cs-CZ"/>
        </w:rPr>
        <w:t>Ksh</w:t>
      </w:r>
      <w:proofErr w:type="spellEnd"/>
      <w:r w:rsidRPr="001F2D31">
        <w:rPr>
          <w:rFonts w:ascii="Arial" w:eastAsia="Times New Roman" w:hAnsi="Arial" w:cs="Arial"/>
          <w:sz w:val="20"/>
          <w:szCs w:val="20"/>
          <w:lang w:eastAsia="cs-CZ"/>
        </w:rPr>
        <w:t xml:space="preserve"> skripty – 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Čo riešia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?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Sú súčasťou súčasného 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SCADA systému? V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 akom programovacom jazyku sú skripty vytvorené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? </w:t>
      </w:r>
    </w:p>
    <w:p w14:paraId="51CAE5E2" w14:textId="25460D20" w:rsidR="001D798E" w:rsidRPr="001F2D31" w:rsidRDefault="001D798E" w:rsidP="001D798E">
      <w:pPr>
        <w:textAlignment w:val="center"/>
        <w:rPr>
          <w:rFonts w:ascii="Arial" w:hAnsi="Arial" w:cs="Arial"/>
          <w:i/>
          <w:iCs/>
          <w:sz w:val="24"/>
          <w:szCs w:val="24"/>
          <w:lang w:val="sk-SK" w:eastAsia="cs-CZ"/>
        </w:rPr>
      </w:pPr>
    </w:p>
    <w:p w14:paraId="3C9938AC" w14:textId="3805E5AA" w:rsidR="001D798E" w:rsidRPr="001F2D31" w:rsidRDefault="001D798E" w:rsidP="001D798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19:</w:t>
      </w:r>
    </w:p>
    <w:p w14:paraId="5D1FEF41" w14:textId="77777777" w:rsidR="001D798E" w:rsidRPr="001F2D31" w:rsidRDefault="001D798E" w:rsidP="00EB36D9">
      <w:pPr>
        <w:rPr>
          <w:rFonts w:ascii="Arial" w:hAnsi="Arial" w:cs="Arial"/>
          <w:lang w:val="sk-SK"/>
        </w:rPr>
      </w:pPr>
    </w:p>
    <w:p w14:paraId="08AA8C46" w14:textId="77777777" w:rsidR="00EB36D9" w:rsidRPr="001F2D31" w:rsidRDefault="00EB36D9" w:rsidP="00EB36D9">
      <w:pPr>
        <w:jc w:val="both"/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Vysvetlenie skratiek:</w:t>
      </w:r>
    </w:p>
    <w:p w14:paraId="0F554558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 xml:space="preserve">GI - </w:t>
      </w:r>
      <w:proofErr w:type="spellStart"/>
      <w:r w:rsidRPr="001F2D31">
        <w:rPr>
          <w:rFonts w:ascii="Arial" w:hAnsi="Arial" w:cs="Arial"/>
          <w:sz w:val="20"/>
        </w:rPr>
        <w:t>general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interrogation</w:t>
      </w:r>
      <w:proofErr w:type="spellEnd"/>
      <w:r w:rsidRPr="001F2D31">
        <w:rPr>
          <w:rFonts w:ascii="Arial" w:hAnsi="Arial" w:cs="Arial"/>
          <w:sz w:val="20"/>
        </w:rPr>
        <w:t xml:space="preserve"> (generálny dopyt)</w:t>
      </w:r>
    </w:p>
    <w:p w14:paraId="4784929B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NKS – nový komunikačný server (synonymum k pojmu komunikačný server)</w:t>
      </w:r>
    </w:p>
    <w:p w14:paraId="58CFF204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SPD – slovenský plynárenský dispečing (označenie pre všetky tri dispečingy SPP-D, viac sa možno dočítať v úvode prílohy 5)</w:t>
      </w:r>
    </w:p>
    <w:p w14:paraId="6CA465C6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MC BA – monitorovacie centrum Bratislava (označenie pre bratislavský regionálny dispečing, viac sa možno dočítať v úvode prílohy 5)</w:t>
      </w:r>
    </w:p>
    <w:p w14:paraId="705C32FA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MC KE – monitorovacie centrum Košice (označenie pre košický regionálny dispečing, viac sa možno dočítať v úvode prílohy 5)</w:t>
      </w:r>
    </w:p>
    <w:p w14:paraId="32E16CB7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VO – veľkoodberateľ zemného plynu</w:t>
      </w:r>
    </w:p>
    <w:p w14:paraId="07FF0690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proofErr w:type="spellStart"/>
      <w:r w:rsidRPr="001F2D31">
        <w:rPr>
          <w:rFonts w:ascii="Arial" w:hAnsi="Arial" w:cs="Arial"/>
          <w:sz w:val="20"/>
        </w:rPr>
        <w:lastRenderedPageBreak/>
        <w:t>Spectrum</w:t>
      </w:r>
      <w:proofErr w:type="spellEnd"/>
      <w:r w:rsidRPr="001F2D31">
        <w:rPr>
          <w:rFonts w:ascii="Arial" w:hAnsi="Arial" w:cs="Arial"/>
          <w:sz w:val="20"/>
        </w:rPr>
        <w:t xml:space="preserve"> – systém Siemens </w:t>
      </w:r>
      <w:proofErr w:type="spellStart"/>
      <w:r w:rsidRPr="001F2D31">
        <w:rPr>
          <w:rFonts w:ascii="Arial" w:hAnsi="Arial" w:cs="Arial"/>
          <w:sz w:val="20"/>
        </w:rPr>
        <w:t>Spectrum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Power</w:t>
      </w:r>
      <w:proofErr w:type="spellEnd"/>
      <w:r w:rsidRPr="001F2D31">
        <w:rPr>
          <w:rFonts w:ascii="Arial" w:hAnsi="Arial" w:cs="Arial"/>
          <w:sz w:val="20"/>
        </w:rPr>
        <w:t xml:space="preserve"> 4.</w:t>
      </w:r>
    </w:p>
    <w:p w14:paraId="4B1292B4" w14:textId="510D583D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proofErr w:type="spellStart"/>
      <w:r w:rsidRPr="001F2D31">
        <w:rPr>
          <w:rFonts w:ascii="Arial" w:hAnsi="Arial" w:cs="Arial"/>
          <w:sz w:val="20"/>
        </w:rPr>
        <w:t>Ksh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scripty</w:t>
      </w:r>
      <w:proofErr w:type="spellEnd"/>
      <w:r w:rsidRPr="001F2D31">
        <w:rPr>
          <w:rFonts w:ascii="Arial" w:hAnsi="Arial" w:cs="Arial"/>
          <w:sz w:val="20"/>
        </w:rPr>
        <w:t xml:space="preserve"> – </w:t>
      </w:r>
      <w:proofErr w:type="spellStart"/>
      <w:r w:rsidRPr="001F2D31">
        <w:rPr>
          <w:rFonts w:ascii="Arial" w:hAnsi="Arial" w:cs="Arial"/>
          <w:sz w:val="20"/>
        </w:rPr>
        <w:t>scripty</w:t>
      </w:r>
      <w:proofErr w:type="spellEnd"/>
      <w:r w:rsidRPr="001F2D31">
        <w:rPr>
          <w:rFonts w:ascii="Arial" w:hAnsi="Arial" w:cs="Arial"/>
          <w:sz w:val="20"/>
        </w:rPr>
        <w:t xml:space="preserve"> sú súčasťou súčasného SCADA systému; použitý je </w:t>
      </w:r>
      <w:proofErr w:type="spellStart"/>
      <w:r w:rsidRPr="001F2D31">
        <w:rPr>
          <w:rFonts w:ascii="Arial" w:hAnsi="Arial" w:cs="Arial"/>
          <w:sz w:val="20"/>
        </w:rPr>
        <w:t>korn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shell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scriptovací</w:t>
      </w:r>
      <w:proofErr w:type="spellEnd"/>
      <w:r w:rsidRPr="001F2D31">
        <w:rPr>
          <w:rFonts w:ascii="Arial" w:hAnsi="Arial" w:cs="Arial"/>
          <w:sz w:val="20"/>
        </w:rPr>
        <w:t xml:space="preserve"> jazyk; príklady použitia </w:t>
      </w:r>
      <w:proofErr w:type="spellStart"/>
      <w:r w:rsidRPr="001F2D31">
        <w:rPr>
          <w:rFonts w:ascii="Arial" w:hAnsi="Arial" w:cs="Arial"/>
          <w:sz w:val="20"/>
        </w:rPr>
        <w:t>scriptov</w:t>
      </w:r>
      <w:proofErr w:type="spellEnd"/>
      <w:r w:rsidRPr="001F2D31">
        <w:rPr>
          <w:rFonts w:ascii="Arial" w:hAnsi="Arial" w:cs="Arial"/>
          <w:sz w:val="20"/>
        </w:rPr>
        <w:t>:</w:t>
      </w:r>
    </w:p>
    <w:p w14:paraId="2A82F062" w14:textId="77777777" w:rsidR="00EB36D9" w:rsidRPr="001F2D31" w:rsidRDefault="00EB36D9" w:rsidP="00EB36D9">
      <w:pPr>
        <w:jc w:val="both"/>
        <w:textAlignment w:val="center"/>
        <w:rPr>
          <w:rFonts w:ascii="Arial" w:hAnsi="Arial" w:cs="Arial"/>
          <w:lang w:val="sk-SK"/>
        </w:rPr>
      </w:pPr>
    </w:p>
    <w:p w14:paraId="2292EF24" w14:textId="35557554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, ktorý počíta tzv. kumulatívne množstvo pretečeného zemného plynu, </w:t>
      </w:r>
      <w:proofErr w:type="spellStart"/>
      <w:r w:rsidRPr="001F2D31">
        <w:rPr>
          <w:rFonts w:ascii="Arial" w:hAnsi="Arial" w:cs="Arial"/>
          <w:lang w:val="sk-SK"/>
        </w:rPr>
        <w:t>t.j</w:t>
      </w:r>
      <w:proofErr w:type="spellEnd"/>
      <w:r w:rsidRPr="001F2D31">
        <w:rPr>
          <w:rFonts w:ascii="Arial" w:hAnsi="Arial" w:cs="Arial"/>
          <w:lang w:val="sk-SK"/>
        </w:rPr>
        <w:t xml:space="preserve">. pred 7:00 hod. sa </w:t>
      </w:r>
      <w:proofErr w:type="spellStart"/>
      <w:r w:rsidRPr="001F2D31">
        <w:rPr>
          <w:rFonts w:ascii="Arial" w:hAnsi="Arial" w:cs="Arial"/>
          <w:lang w:val="sk-SK"/>
        </w:rPr>
        <w:t>kumulat</w:t>
      </w:r>
      <w:proofErr w:type="spellEnd"/>
      <w:r w:rsidRPr="001F2D31">
        <w:rPr>
          <w:rFonts w:ascii="Arial" w:hAnsi="Arial" w:cs="Arial"/>
          <w:lang w:val="sk-SK"/>
        </w:rPr>
        <w:t xml:space="preserve">. množstvo vynuluje a následne každú hodinu sa zvýši jeho hodnota o pretečené hodinové množstvo. Priebežne každú hodinu dispečer vidí, aké množstvo plynu pretieklo od 6:00 hod. až do aktuálnej hodiny. Po prekročení 6:00 hod. dispečer vidí množstvo plynu pretečené od 6:00 hod. predchádzajúceho dňa. Pred 7:00 hod. sa množstvo opäť vynuluje a o 7:00 hod. je zobrazované </w:t>
      </w:r>
      <w:proofErr w:type="spellStart"/>
      <w:r w:rsidRPr="001F2D31">
        <w:rPr>
          <w:rFonts w:ascii="Arial" w:hAnsi="Arial" w:cs="Arial"/>
          <w:lang w:val="sk-SK"/>
        </w:rPr>
        <w:t>kum</w:t>
      </w:r>
      <w:proofErr w:type="spellEnd"/>
      <w:r w:rsidRPr="001F2D31">
        <w:rPr>
          <w:rFonts w:ascii="Arial" w:hAnsi="Arial" w:cs="Arial"/>
          <w:lang w:val="sk-SK"/>
        </w:rPr>
        <w:t>. množstvo až po najbližšiu celú hodinu opäť nulové.</w:t>
      </w:r>
    </w:p>
    <w:p w14:paraId="79ECF331" w14:textId="77777777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, ktorý sleduje hodnoty analógových a binárnych veličín a v prípade, ak hodnoty sledovaných veličín dosiahnu zadefinované podmienky, odošle do technológie povel alebo </w:t>
      </w:r>
      <w:proofErr w:type="spellStart"/>
      <w:r w:rsidRPr="001F2D31">
        <w:rPr>
          <w:rFonts w:ascii="Arial" w:hAnsi="Arial" w:cs="Arial"/>
          <w:lang w:val="sk-SK"/>
        </w:rPr>
        <w:t>setpoint</w:t>
      </w:r>
      <w:proofErr w:type="spellEnd"/>
      <w:r w:rsidRPr="001F2D31">
        <w:rPr>
          <w:rFonts w:ascii="Arial" w:hAnsi="Arial" w:cs="Arial"/>
          <w:lang w:val="sk-SK"/>
        </w:rPr>
        <w:t>.</w:t>
      </w:r>
    </w:p>
    <w:p w14:paraId="123AAB12" w14:textId="77777777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, ktorý každú hodinu zapíše do súboru teplotu ovzdušia, z týchto hodnôt spočíta celodenný priemer a ak priemerná teplota ovzdušia päť dní po sebe prekročí nastavenú limitnú hodnotu, </w:t>
      </w: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 odošle povel na vypnutie predohrevu plynu na všetky v </w:t>
      </w:r>
      <w:proofErr w:type="spellStart"/>
      <w:r w:rsidRPr="001F2D31">
        <w:rPr>
          <w:rFonts w:ascii="Arial" w:hAnsi="Arial" w:cs="Arial"/>
          <w:lang w:val="sk-SK"/>
        </w:rPr>
        <w:t>scripte</w:t>
      </w:r>
      <w:proofErr w:type="spellEnd"/>
      <w:r w:rsidRPr="001F2D31">
        <w:rPr>
          <w:rFonts w:ascii="Arial" w:hAnsi="Arial" w:cs="Arial"/>
          <w:lang w:val="sk-SK"/>
        </w:rPr>
        <w:t xml:space="preserve"> zadefinované regulačné stanice.</w:t>
      </w:r>
    </w:p>
    <w:p w14:paraId="6FC18636" w14:textId="77777777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 na hromadné zadanie povelu na viac regulačných staníc naraz. Aby dispečer nemusel zadávať povely po jednom, nastaví jeden tzv. odvodený povel, ktorého hodnota je </w:t>
      </w:r>
      <w:proofErr w:type="spellStart"/>
      <w:r w:rsidRPr="001F2D31">
        <w:rPr>
          <w:rFonts w:ascii="Arial" w:hAnsi="Arial" w:cs="Arial"/>
          <w:lang w:val="sk-SK"/>
        </w:rPr>
        <w:t>scriptom</w:t>
      </w:r>
      <w:proofErr w:type="spellEnd"/>
      <w:r w:rsidRPr="001F2D31">
        <w:rPr>
          <w:rFonts w:ascii="Arial" w:hAnsi="Arial" w:cs="Arial"/>
          <w:lang w:val="sk-SK"/>
        </w:rPr>
        <w:t xml:space="preserve"> každých 5 min. monitorovaná a ak došlo k zmene oproti predchádzajúcej hodnote odvodeného povelu, je tento odoslaný naraz na všetky v </w:t>
      </w:r>
      <w:proofErr w:type="spellStart"/>
      <w:r w:rsidRPr="001F2D31">
        <w:rPr>
          <w:rFonts w:ascii="Arial" w:hAnsi="Arial" w:cs="Arial"/>
          <w:lang w:val="sk-SK"/>
        </w:rPr>
        <w:t>scripte</w:t>
      </w:r>
      <w:proofErr w:type="spellEnd"/>
      <w:r w:rsidRPr="001F2D31">
        <w:rPr>
          <w:rFonts w:ascii="Arial" w:hAnsi="Arial" w:cs="Arial"/>
          <w:lang w:val="sk-SK"/>
        </w:rPr>
        <w:t xml:space="preserve"> zadefinované reg. stanice.</w:t>
      </w:r>
    </w:p>
    <w:p w14:paraId="53E8C045" w14:textId="6E46BA0E" w:rsidR="001D798E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b/>
          <w:bCs/>
          <w:i/>
          <w:iCs/>
          <w:sz w:val="24"/>
          <w:szCs w:val="24"/>
          <w:lang w:val="sk-SK" w:eastAsia="cs-CZ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 aj s rozhraním GUI, kde používateľ navolí plynárenský technologický objekt, vyberie konkrétny povel alebo </w:t>
      </w:r>
      <w:proofErr w:type="spellStart"/>
      <w:r w:rsidRPr="001F2D31">
        <w:rPr>
          <w:rFonts w:ascii="Arial" w:hAnsi="Arial" w:cs="Arial"/>
          <w:lang w:val="sk-SK"/>
        </w:rPr>
        <w:t>setpoint</w:t>
      </w:r>
      <w:proofErr w:type="spellEnd"/>
      <w:r w:rsidRPr="001F2D31">
        <w:rPr>
          <w:rFonts w:ascii="Arial" w:hAnsi="Arial" w:cs="Arial"/>
          <w:lang w:val="sk-SK"/>
        </w:rPr>
        <w:t xml:space="preserve">, prípadne sadu povelov a </w:t>
      </w:r>
      <w:proofErr w:type="spellStart"/>
      <w:r w:rsidRPr="001F2D31">
        <w:rPr>
          <w:rFonts w:ascii="Arial" w:hAnsi="Arial" w:cs="Arial"/>
          <w:lang w:val="sk-SK"/>
        </w:rPr>
        <w:t>setpointov</w:t>
      </w:r>
      <w:proofErr w:type="spellEnd"/>
      <w:r w:rsidRPr="001F2D31">
        <w:rPr>
          <w:rFonts w:ascii="Arial" w:hAnsi="Arial" w:cs="Arial"/>
          <w:lang w:val="sk-SK"/>
        </w:rPr>
        <w:t xml:space="preserve">, zadefinuje hodnoty </w:t>
      </w:r>
      <w:proofErr w:type="spellStart"/>
      <w:r w:rsidRPr="001F2D31">
        <w:rPr>
          <w:rFonts w:ascii="Arial" w:hAnsi="Arial" w:cs="Arial"/>
          <w:lang w:val="sk-SK"/>
        </w:rPr>
        <w:t>setpointov</w:t>
      </w:r>
      <w:proofErr w:type="spellEnd"/>
      <w:r w:rsidRPr="001F2D31">
        <w:rPr>
          <w:rFonts w:ascii="Arial" w:hAnsi="Arial" w:cs="Arial"/>
          <w:lang w:val="sk-SK"/>
        </w:rPr>
        <w:t xml:space="preserve"> a spustí odoslanie týchto príkazov do technológie.</w:t>
      </w:r>
    </w:p>
    <w:p w14:paraId="61FCDC55" w14:textId="77777777" w:rsidR="00C157F5" w:rsidRPr="001F2D31" w:rsidRDefault="00C157F5" w:rsidP="00C157F5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3C9D9779" w14:textId="48764E00" w:rsidR="00C157F5" w:rsidRPr="001F2D31" w:rsidRDefault="00C157F5" w:rsidP="00C157F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20:</w:t>
      </w:r>
    </w:p>
    <w:p w14:paraId="04C8DAB2" w14:textId="5E364B21" w:rsidR="00C157F5" w:rsidRPr="001F2D31" w:rsidRDefault="00C157F5" w:rsidP="00C157F5">
      <w:pPr>
        <w:textAlignment w:val="center"/>
        <w:rPr>
          <w:rFonts w:ascii="Arial" w:hAnsi="Arial" w:cs="Arial"/>
          <w:b/>
          <w:bCs/>
          <w:lang w:val="sk-SK" w:eastAsia="cs-CZ"/>
        </w:rPr>
      </w:pPr>
    </w:p>
    <w:p w14:paraId="7E1A0FB0" w14:textId="24876C00" w:rsidR="00C157F5" w:rsidRPr="001F2D31" w:rsidRDefault="003E6800" w:rsidP="00475A4E">
      <w:pPr>
        <w:jc w:val="both"/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>Upresnenie rozsahu technickej podpory pre ocenenie – V XLS zozname HW (Príloha 5A) je požadovaná podpora 3 roky, v hlavnej TŠ (Príloha č. 5 Súťažných podkladov) je požadovaná servisná zmluva na 7 rokov. Má byť súčasťou ocenenia aj podpora HW?</w:t>
      </w:r>
    </w:p>
    <w:p w14:paraId="7271327A" w14:textId="77777777" w:rsidR="003E6800" w:rsidRPr="001F2D31" w:rsidRDefault="003E6800" w:rsidP="00C157F5">
      <w:pPr>
        <w:textAlignment w:val="center"/>
        <w:rPr>
          <w:rFonts w:ascii="Arial" w:hAnsi="Arial" w:cs="Arial"/>
          <w:bCs/>
          <w:lang w:val="sk-SK" w:eastAsia="cs-CZ"/>
        </w:rPr>
      </w:pPr>
    </w:p>
    <w:p w14:paraId="4852DC93" w14:textId="21A8A7B3" w:rsidR="00C157F5" w:rsidRPr="001F2D31" w:rsidRDefault="00C157F5" w:rsidP="00C157F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20:</w:t>
      </w:r>
    </w:p>
    <w:p w14:paraId="0B7257A6" w14:textId="7A46FB3C" w:rsidR="001D798E" w:rsidRPr="001F2D31" w:rsidRDefault="001D798E" w:rsidP="00EB36D9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328E67CC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Požadovaná podpora 3 roky sa týka HW a SW interného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popísaného v prílohe 5A, ktorý nie je predmetom tohto verejného obstarávania (ďalej VO). Teda ani podpora 3 roky nie je predmetom VO.</w:t>
      </w:r>
    </w:p>
    <w:p w14:paraId="1C30C26C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Dôvod zverejnenia prílohy 5A je: </w:t>
      </w:r>
      <w:r w:rsidRPr="001F2D31">
        <w:rPr>
          <w:rFonts w:ascii="Arial" w:hAnsi="Arial" w:cs="Arial"/>
          <w:i/>
          <w:iCs/>
          <w:lang w:val="sk-SK" w:eastAsia="cs-CZ"/>
        </w:rPr>
        <w:t xml:space="preserve">„Dodávateľ navrhne nový SCADA systém tak, aby z hľadiska zabezpečenia jeho funkcionality vyhovoval predpokladanej konfigurácii a parametrom rozšírenia existujúceho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SPP-D, ktoré sú uvedené v prílohe A. Tým nie je vylúčená možnosť úpravy požiadaviek na HW a SW predpokladaných na rozšírenia interného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SPP-D v zmysle návrhov a pripomienok dodávateľa“.</w:t>
      </w:r>
    </w:p>
    <w:p w14:paraId="6256CDA3" w14:textId="1DCE62A1" w:rsidR="003E6800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V rámci servisnej zmluvy na 7 rokov požadujeme okrem iného aj servis HW, ktorý bude dodaný v rámci tohto VO, tak ako je popísaný v kapitole 4.1 prílohy 5.</w:t>
      </w:r>
    </w:p>
    <w:p w14:paraId="11AA6ECB" w14:textId="768D13F7" w:rsidR="003E47F1" w:rsidRDefault="003E47F1" w:rsidP="003E47F1">
      <w:pPr>
        <w:textAlignment w:val="center"/>
        <w:rPr>
          <w:rFonts w:ascii="Arial" w:hAnsi="Arial" w:cs="Arial"/>
          <w:iCs/>
          <w:lang w:val="sk-SK" w:eastAsia="cs-CZ"/>
        </w:rPr>
      </w:pPr>
    </w:p>
    <w:p w14:paraId="1D43DB20" w14:textId="25D48126" w:rsidR="00475A4E" w:rsidRDefault="00475A4E" w:rsidP="00475A4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Pre vylúčenie pochybností uvádzame, že predmetom servisu bude aj šifrované úložisko v zmysle požiadavky z technickej špecifikácie (príloha 5): </w:t>
      </w:r>
      <w:r w:rsidRPr="00133E99">
        <w:rPr>
          <w:rFonts w:ascii="Arial" w:hAnsi="Arial" w:cs="Arial"/>
          <w:i/>
          <w:iCs/>
          <w:highlight w:val="yellow"/>
          <w:lang w:val="sk-SK" w:eastAsia="cs-CZ"/>
        </w:rPr>
        <w:t>„Požadujeme šifrované úložisko, zároveň bude možné pravidelné testovanie integrity záloh.“</w:t>
      </w:r>
    </w:p>
    <w:p w14:paraId="4667C8FF" w14:textId="77777777" w:rsidR="00475A4E" w:rsidRPr="001F2D31" w:rsidRDefault="00475A4E" w:rsidP="003E47F1">
      <w:pPr>
        <w:textAlignment w:val="center"/>
        <w:rPr>
          <w:rFonts w:ascii="Arial" w:hAnsi="Arial" w:cs="Arial"/>
          <w:iCs/>
          <w:lang w:val="sk-SK" w:eastAsia="cs-CZ"/>
        </w:rPr>
      </w:pPr>
    </w:p>
    <w:p w14:paraId="05EE9167" w14:textId="72E6B14E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21:</w:t>
      </w:r>
    </w:p>
    <w:p w14:paraId="2C4CCCD3" w14:textId="77777777" w:rsidR="003E6800" w:rsidRPr="001F2D31" w:rsidRDefault="003E6800" w:rsidP="003E6800">
      <w:pPr>
        <w:textAlignment w:val="center"/>
        <w:rPr>
          <w:rFonts w:ascii="Arial" w:hAnsi="Arial" w:cs="Arial"/>
          <w:b/>
          <w:bCs/>
          <w:lang w:val="sk-SK" w:eastAsia="cs-CZ"/>
        </w:rPr>
      </w:pPr>
    </w:p>
    <w:p w14:paraId="195A7B2B" w14:textId="556CEA89" w:rsidR="003E6800" w:rsidRPr="001F2D31" w:rsidRDefault="003E6800" w:rsidP="003E6800">
      <w:pPr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>Upresnenie zoznamu HW – pracovné stanice – v XLS zozname HW (Príloha 5A nie sú uvedené pracovné stanice, v hlavnej TŠ (Príloha č. 5 Súťažných podkladov) je uvedená požiadavka 6 ks PC. Sú PC predmetom dodávky?</w:t>
      </w:r>
    </w:p>
    <w:p w14:paraId="3F33E328" w14:textId="77777777" w:rsidR="003E6800" w:rsidRPr="001F2D31" w:rsidRDefault="003E6800" w:rsidP="003E6800">
      <w:pPr>
        <w:textAlignment w:val="center"/>
        <w:rPr>
          <w:rFonts w:ascii="Arial" w:hAnsi="Arial" w:cs="Arial"/>
          <w:bCs/>
          <w:lang w:val="sk-SK" w:eastAsia="cs-CZ"/>
        </w:rPr>
      </w:pPr>
    </w:p>
    <w:p w14:paraId="449E5AC2" w14:textId="5369629F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21:</w:t>
      </w:r>
    </w:p>
    <w:p w14:paraId="0A0CAD88" w14:textId="77777777" w:rsidR="003E6800" w:rsidRPr="001F2D31" w:rsidRDefault="003E6800" w:rsidP="003E6800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5A9B4D12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HW v prílohe 5A nie je predmetom dodávky v rámci tohto VO.</w:t>
      </w:r>
    </w:p>
    <w:p w14:paraId="12E898DD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HW popísaný v kapitole 4.1 prílohy 5 je predmetom dodávky v rámci tohto VO:</w:t>
      </w:r>
    </w:p>
    <w:p w14:paraId="2FE39F47" w14:textId="40C06E9B" w:rsidR="003E6800" w:rsidRPr="001F2D31" w:rsidRDefault="003E47F1" w:rsidP="003E47F1">
      <w:pPr>
        <w:jc w:val="both"/>
        <w:textAlignment w:val="center"/>
        <w:rPr>
          <w:rFonts w:ascii="Arial" w:hAnsi="Arial" w:cs="Arial"/>
          <w:i/>
          <w:iCs/>
          <w:lang w:val="sk-SK" w:eastAsia="cs-CZ"/>
        </w:rPr>
      </w:pPr>
      <w:r w:rsidRPr="001F2D31">
        <w:rPr>
          <w:rFonts w:ascii="Arial" w:hAnsi="Arial" w:cs="Arial"/>
          <w:i/>
          <w:iCs/>
          <w:lang w:val="sk-SK" w:eastAsia="cs-CZ"/>
        </w:rPr>
        <w:t xml:space="preserve">„Súčasťou výmeny bude dodávka 6 ks dispečerských pracovných staníc, každá so štyrmi monitormi a 3 ks administrátorských pracovných staníc, každá s 2 monitormi. Tieto pracovné stanice budú výbavou troch dispečerských pracovísk (dve dispečerské pracoviská v Bratislave, jedno dispečerské pracovisko v Košiciach) a jedného administrátorského pracoviska. Voľba HW a SW pre dispečerské a administrátorské pracovné stanice je na dodávateľovi. HW a monitory musia byť určené pre nepretržitú </w:t>
      </w:r>
      <w:r w:rsidRPr="001F2D31">
        <w:rPr>
          <w:rFonts w:ascii="Arial" w:hAnsi="Arial" w:cs="Arial"/>
          <w:i/>
          <w:iCs/>
          <w:lang w:val="sk-SK" w:eastAsia="cs-CZ"/>
        </w:rPr>
        <w:lastRenderedPageBreak/>
        <w:t>prevádzku 24/7. Každý dispečing bude vybavený tlačiarňou, administrátori SCADA budú mať vlastnú tlačiareň.“</w:t>
      </w:r>
    </w:p>
    <w:p w14:paraId="31601337" w14:textId="70735CD8" w:rsidR="003E47F1" w:rsidRDefault="003E47F1" w:rsidP="003E47F1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14BDBDB6" w14:textId="7A8451EA" w:rsidR="00475A4E" w:rsidRPr="00475A4E" w:rsidRDefault="00475A4E" w:rsidP="00475A4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Pre vylúčenie pochybností dodávame, že predmetom dodávky (bude aj šifrované úložisko v zmysle požiadavky z technickej špecifikácie (príloha 5): </w:t>
      </w:r>
      <w:r w:rsidRPr="00133E99">
        <w:rPr>
          <w:rFonts w:ascii="Arial" w:hAnsi="Arial" w:cs="Arial"/>
          <w:i/>
          <w:iCs/>
          <w:highlight w:val="yellow"/>
          <w:lang w:val="sk-SK" w:eastAsia="cs-CZ"/>
        </w:rPr>
        <w:t>„Požadujeme šifrované úložisko, zároveň bude možné pravidelné testovanie integrity záloh.“</w:t>
      </w:r>
    </w:p>
    <w:p w14:paraId="0476E166" w14:textId="77777777" w:rsidR="00475A4E" w:rsidRPr="001F2D31" w:rsidRDefault="00475A4E" w:rsidP="003E47F1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1ABE6BCA" w14:textId="08B80326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22:</w:t>
      </w:r>
    </w:p>
    <w:p w14:paraId="1639E054" w14:textId="77777777" w:rsidR="003E6800" w:rsidRPr="001F2D31" w:rsidRDefault="003E6800" w:rsidP="003E6800">
      <w:pPr>
        <w:textAlignment w:val="center"/>
        <w:rPr>
          <w:rFonts w:ascii="Arial" w:hAnsi="Arial" w:cs="Arial"/>
          <w:b/>
          <w:bCs/>
          <w:lang w:val="sk-SK" w:eastAsia="cs-CZ"/>
        </w:rPr>
      </w:pPr>
    </w:p>
    <w:p w14:paraId="03D53242" w14:textId="32377FCF" w:rsidR="003E6800" w:rsidRPr="001F2D31" w:rsidRDefault="003E6800" w:rsidP="003E47F1">
      <w:pPr>
        <w:jc w:val="both"/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 xml:space="preserve">Upresnenie HW serverov – Je nutné striktne dodržať parametre HW serverov v zmysle prílohy 5A alebo môže uchádzač navrhnúť alternatívnu konfiguráciu HW (napr. HP </w:t>
      </w:r>
      <w:proofErr w:type="spellStart"/>
      <w:r w:rsidRPr="001F2D31">
        <w:rPr>
          <w:rFonts w:ascii="Arial" w:hAnsi="Arial" w:cs="Arial"/>
          <w:bCs/>
          <w:lang w:val="sk-SK" w:eastAsia="cs-CZ"/>
        </w:rPr>
        <w:t>Proliant</w:t>
      </w:r>
      <w:proofErr w:type="spellEnd"/>
      <w:r w:rsidRPr="001F2D31">
        <w:rPr>
          <w:rFonts w:ascii="Arial" w:hAnsi="Arial" w:cs="Arial"/>
          <w:bCs/>
          <w:lang w:val="sk-SK" w:eastAsia="cs-CZ"/>
        </w:rPr>
        <w:t xml:space="preserve">).  </w:t>
      </w:r>
    </w:p>
    <w:p w14:paraId="6ECC34DD" w14:textId="77777777" w:rsidR="003E6800" w:rsidRPr="001F2D31" w:rsidRDefault="003E6800" w:rsidP="003E6800">
      <w:pPr>
        <w:textAlignment w:val="center"/>
        <w:rPr>
          <w:rFonts w:ascii="Arial" w:hAnsi="Arial" w:cs="Arial"/>
          <w:bCs/>
          <w:lang w:val="sk-SK" w:eastAsia="cs-CZ"/>
        </w:rPr>
      </w:pPr>
    </w:p>
    <w:p w14:paraId="24F5B9D0" w14:textId="19A6DCA7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22:</w:t>
      </w:r>
    </w:p>
    <w:p w14:paraId="01E61E02" w14:textId="77777777" w:rsidR="003E6800" w:rsidRPr="001F2D31" w:rsidRDefault="003E6800" w:rsidP="003E6800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2050AE30" w14:textId="764351F7" w:rsidR="003E6800" w:rsidRPr="001F2D31" w:rsidRDefault="003E47F1" w:rsidP="003E6800">
      <w:pPr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Uchádzač môže navrhnúť aj alternatívnu konfiguráciu HW.</w:t>
      </w:r>
    </w:p>
    <w:p w14:paraId="0FAC65D9" w14:textId="77777777" w:rsidR="003E47F1" w:rsidRPr="001F2D31" w:rsidRDefault="003E47F1" w:rsidP="003E6800">
      <w:pPr>
        <w:textAlignment w:val="center"/>
        <w:rPr>
          <w:rFonts w:ascii="Arial" w:hAnsi="Arial" w:cs="Arial"/>
          <w:iCs/>
          <w:lang w:val="sk-SK" w:eastAsia="cs-CZ"/>
        </w:rPr>
      </w:pPr>
    </w:p>
    <w:p w14:paraId="212990F1" w14:textId="53F22E7C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23:</w:t>
      </w:r>
    </w:p>
    <w:p w14:paraId="39FF85D7" w14:textId="77777777" w:rsidR="003E6800" w:rsidRPr="001F2D31" w:rsidRDefault="003E6800" w:rsidP="003E6800">
      <w:pPr>
        <w:textAlignment w:val="center"/>
        <w:rPr>
          <w:rFonts w:ascii="Arial" w:hAnsi="Arial" w:cs="Arial"/>
          <w:iCs/>
          <w:lang w:val="sk-SK" w:eastAsia="cs-CZ"/>
        </w:rPr>
      </w:pPr>
    </w:p>
    <w:p w14:paraId="40053ADA" w14:textId="00062E2A" w:rsidR="003E6800" w:rsidRPr="001F2D31" w:rsidRDefault="003E6800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Upresnenie dodávky HW v rámci predmetného obstarávania – TŠ (Príloha č. 5 Súťažných podkladov), kapitola 4.3 uvádza, že rozšírenie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bude predmetom osobitného obstarávacieho procesu. Je HW súčasťou dodávky a ocenenia?</w:t>
      </w:r>
    </w:p>
    <w:p w14:paraId="0825A920" w14:textId="27D5D604" w:rsidR="003E6800" w:rsidRPr="001F2D31" w:rsidRDefault="003E6800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6924499" w14:textId="45C58BB6" w:rsidR="003E6800" w:rsidRPr="001F2D31" w:rsidRDefault="003E6800" w:rsidP="003E47F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23:</w:t>
      </w:r>
    </w:p>
    <w:p w14:paraId="51803116" w14:textId="468DAE51" w:rsidR="003E6800" w:rsidRPr="001F2D31" w:rsidRDefault="003E6800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6FFEC798" w14:textId="1D5E7322" w:rsidR="003E6800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Rozšírenie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bude predmetom osobitného obstarávacieho procesu. Teda HW a SW interného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popísaný v prílohe 5A nebude súčasťou dodávky a ocenenia v rámci tohto VO.</w:t>
      </w:r>
    </w:p>
    <w:p w14:paraId="32FC2DDF" w14:textId="77777777" w:rsidR="003E47F1" w:rsidRPr="001F2D31" w:rsidRDefault="003E47F1" w:rsidP="003E6800">
      <w:pPr>
        <w:textAlignment w:val="center"/>
        <w:rPr>
          <w:rFonts w:ascii="Arial" w:hAnsi="Arial" w:cs="Arial"/>
          <w:iCs/>
          <w:lang w:val="sk-SK" w:eastAsia="cs-CZ"/>
        </w:rPr>
      </w:pPr>
    </w:p>
    <w:p w14:paraId="1C3C05D6" w14:textId="56FA21E9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24:</w:t>
      </w:r>
    </w:p>
    <w:p w14:paraId="4465342A" w14:textId="54F3BF89" w:rsidR="003E6800" w:rsidRPr="001F2D31" w:rsidRDefault="003E6800" w:rsidP="00EB36D9">
      <w:pPr>
        <w:textAlignment w:val="center"/>
        <w:rPr>
          <w:rFonts w:ascii="Arial" w:hAnsi="Arial" w:cs="Arial"/>
          <w:iCs/>
          <w:lang w:val="sk-SK" w:eastAsia="cs-CZ"/>
        </w:rPr>
      </w:pPr>
    </w:p>
    <w:p w14:paraId="2607C715" w14:textId="3862C5DA" w:rsidR="003E6800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Spolupráca dodávateľov externých systémov – Predpokladáme, že zabezpečenie spolupráce dodávateľov GPS </w:t>
      </w:r>
      <w:proofErr w:type="spellStart"/>
      <w:r w:rsidRPr="001F2D31">
        <w:rPr>
          <w:rFonts w:ascii="Arial" w:hAnsi="Arial" w:cs="Arial"/>
          <w:iCs/>
          <w:lang w:val="sk-SK" w:eastAsia="cs-CZ"/>
        </w:rPr>
        <w:t>Mon</w:t>
      </w:r>
      <w:proofErr w:type="spellEnd"/>
      <w:r w:rsidRPr="001F2D31">
        <w:rPr>
          <w:rFonts w:ascii="Arial" w:hAnsi="Arial" w:cs="Arial"/>
          <w:iCs/>
          <w:lang w:val="sk-SK" w:eastAsia="cs-CZ"/>
        </w:rPr>
        <w:t>, MPDR, GIS bude zodpovednosťou SPP-D. Spolupráca s dodávateľom súčasného SCADA systému (Siemens) má byť zodpovednosťou uchádzača (kapitola 4.4 TŠ). Prosíme potvrdiť.</w:t>
      </w:r>
    </w:p>
    <w:p w14:paraId="404D0E3E" w14:textId="67283664" w:rsidR="009E7EC5" w:rsidRPr="001F2D31" w:rsidRDefault="009E7EC5" w:rsidP="00EB36D9">
      <w:pPr>
        <w:textAlignment w:val="center"/>
        <w:rPr>
          <w:rFonts w:ascii="Arial" w:hAnsi="Arial" w:cs="Arial"/>
          <w:iCs/>
          <w:lang w:val="sk-SK" w:eastAsia="cs-CZ"/>
        </w:rPr>
      </w:pPr>
    </w:p>
    <w:p w14:paraId="41AF5DA1" w14:textId="09D00BB4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24:</w:t>
      </w:r>
    </w:p>
    <w:p w14:paraId="7FA7B6E3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602014A7" w14:textId="651FCDD3" w:rsidR="009E7EC5" w:rsidRPr="00133E99" w:rsidRDefault="003C65AA" w:rsidP="003C65AA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Ohľadom spolupráce dodávateľov externých systémov – p</w:t>
      </w:r>
      <w:r w:rsidR="003E47F1" w:rsidRPr="00133E99">
        <w:rPr>
          <w:rFonts w:ascii="Arial" w:hAnsi="Arial" w:cs="Arial"/>
          <w:iCs/>
          <w:highlight w:val="yellow"/>
          <w:lang w:val="sk-SK" w:eastAsia="cs-CZ"/>
        </w:rPr>
        <w:t>otvrdzujeme v</w:t>
      </w:r>
      <w:r w:rsidRPr="00133E99">
        <w:rPr>
          <w:rFonts w:ascii="Arial" w:hAnsi="Arial" w:cs="Arial"/>
          <w:iCs/>
          <w:highlight w:val="yellow"/>
          <w:lang w:val="sk-SK" w:eastAsia="cs-CZ"/>
        </w:rPr>
        <w:t>a</w:t>
      </w:r>
      <w:r w:rsidR="003E47F1" w:rsidRPr="00133E99">
        <w:rPr>
          <w:rFonts w:ascii="Arial" w:hAnsi="Arial" w:cs="Arial"/>
          <w:iCs/>
          <w:highlight w:val="yellow"/>
          <w:lang w:val="sk-SK" w:eastAsia="cs-CZ"/>
        </w:rPr>
        <w:t>mi uvedené</w:t>
      </w: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, t. j. zabezpečenie spolupráce dodávateľov GPS </w:t>
      </w:r>
      <w:proofErr w:type="spellStart"/>
      <w:r w:rsidRPr="00133E99">
        <w:rPr>
          <w:rFonts w:ascii="Arial" w:hAnsi="Arial" w:cs="Arial"/>
          <w:iCs/>
          <w:highlight w:val="yellow"/>
          <w:lang w:val="sk-SK" w:eastAsia="cs-CZ"/>
        </w:rPr>
        <w:t>Mon</w:t>
      </w:r>
      <w:proofErr w:type="spellEnd"/>
      <w:r w:rsidRPr="00133E99">
        <w:rPr>
          <w:rFonts w:ascii="Arial" w:hAnsi="Arial" w:cs="Arial"/>
          <w:iCs/>
          <w:highlight w:val="yellow"/>
          <w:lang w:val="sk-SK" w:eastAsia="cs-CZ"/>
        </w:rPr>
        <w:t>, MPDR, GIS bude v réžii SPP-D</w:t>
      </w:r>
      <w:r w:rsidR="003E47F1" w:rsidRPr="00133E99">
        <w:rPr>
          <w:rFonts w:ascii="Arial" w:hAnsi="Arial" w:cs="Arial"/>
          <w:iCs/>
          <w:highlight w:val="yellow"/>
          <w:lang w:val="sk-SK" w:eastAsia="cs-CZ"/>
        </w:rPr>
        <w:t>.</w:t>
      </w:r>
    </w:p>
    <w:p w14:paraId="345C09D0" w14:textId="5C444A09" w:rsidR="003C65AA" w:rsidRPr="00133E99" w:rsidRDefault="003C65AA" w:rsidP="003C65AA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42D933AE" w14:textId="066CDADF" w:rsidR="003C65AA" w:rsidRPr="001F2D31" w:rsidRDefault="003C65AA" w:rsidP="003C65A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Ohľadom spolupráce s dodávateľom súčasného SCADA systému (Siemens) – </w:t>
      </w:r>
      <w:r w:rsidRPr="00133E99">
        <w:rPr>
          <w:rFonts w:ascii="Arial" w:hAnsi="Arial" w:cs="Arial"/>
          <w:highlight w:val="yellow"/>
          <w:lang w:val="sk-SK"/>
        </w:rPr>
        <w:t>Potrebnú, nevyhnutnú súčinnosť s aktuálnym zhotoviteľom/poskytovateľom SCADA systému zabezpečí obstarávateľ.</w:t>
      </w:r>
      <w:r>
        <w:rPr>
          <w:rFonts w:ascii="Arial" w:hAnsi="Arial" w:cs="Arial"/>
          <w:iCs/>
          <w:lang w:val="sk-SK" w:eastAsia="cs-CZ"/>
        </w:rPr>
        <w:t xml:space="preserve"> </w:t>
      </w:r>
    </w:p>
    <w:p w14:paraId="49C543FA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2FCDAA95" w14:textId="69B0722C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25:</w:t>
      </w:r>
    </w:p>
    <w:p w14:paraId="0015EB07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0CBB7A51" w14:textId="68F2BF0D" w:rsidR="009E7EC5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Požiadavky na migráciu – Aké informácie, resp. administrátorské prístupy má SPP-D k dispozícii pre potreby migrácie z pôvodného systému (admin práva na </w:t>
      </w:r>
      <w:proofErr w:type="spellStart"/>
      <w:r w:rsidRPr="001F2D31">
        <w:rPr>
          <w:rFonts w:ascii="Arial" w:hAnsi="Arial" w:cs="Arial"/>
          <w:iCs/>
          <w:lang w:val="sk-SK" w:eastAsia="cs-CZ"/>
        </w:rPr>
        <w:t>Spectrum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</w:t>
      </w:r>
      <w:proofErr w:type="spellStart"/>
      <w:r w:rsidRPr="001F2D31">
        <w:rPr>
          <w:rFonts w:ascii="Arial" w:hAnsi="Arial" w:cs="Arial"/>
          <w:iCs/>
          <w:lang w:val="sk-SK" w:eastAsia="cs-CZ"/>
        </w:rPr>
        <w:t>Power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4, DB, HW a pod.)</w:t>
      </w:r>
      <w:r w:rsidR="00493B7A" w:rsidRPr="001F2D31">
        <w:rPr>
          <w:rFonts w:ascii="Arial" w:hAnsi="Arial" w:cs="Arial"/>
          <w:iCs/>
          <w:lang w:val="sk-SK" w:eastAsia="cs-CZ"/>
        </w:rPr>
        <w:t>.</w:t>
      </w:r>
    </w:p>
    <w:p w14:paraId="180A3077" w14:textId="59F2067E" w:rsidR="009E7EC5" w:rsidRPr="001F2D31" w:rsidRDefault="009E7EC5" w:rsidP="00EB36D9">
      <w:pPr>
        <w:textAlignment w:val="center"/>
        <w:rPr>
          <w:rFonts w:ascii="Arial" w:hAnsi="Arial" w:cs="Arial"/>
          <w:iCs/>
          <w:lang w:val="sk-SK" w:eastAsia="cs-CZ"/>
        </w:rPr>
      </w:pPr>
    </w:p>
    <w:p w14:paraId="74158FDE" w14:textId="1615EBC6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25:</w:t>
      </w:r>
    </w:p>
    <w:p w14:paraId="7A3D2471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16ABF95E" w14:textId="7ABBDA15" w:rsidR="009E7EC5" w:rsidRPr="001F2D31" w:rsidRDefault="00493B7A" w:rsidP="00493B7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SPP-D má k dispozícii admin. prístupy ku všetkému HW a SW vybaveniu, z ktorých pozostáva súčasný SCADA systém.</w:t>
      </w:r>
    </w:p>
    <w:p w14:paraId="5E8A376E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777D5E36" w14:textId="1ED9673F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26:</w:t>
      </w:r>
    </w:p>
    <w:p w14:paraId="1F9422FF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34EFF1A1" w14:textId="3761965B" w:rsidR="009E7EC5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Požiadavka na 12 rokov prevádzky bez výmeny HW – Zmluva o dielo bod 2.21 (možné zabezpečiť pre SW uchádzača, problematické zabezpečiť pre SW 3-tích strán, napr. OS, DBS), 50 % pokuta v prípade nevyhnutnosti vymeniť HW – diskusia.</w:t>
      </w:r>
    </w:p>
    <w:p w14:paraId="517C7348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2E5F69CC" w14:textId="5342A8AD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26:</w:t>
      </w:r>
    </w:p>
    <w:p w14:paraId="1D6A8C61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1B9833D7" w14:textId="204F8B2F" w:rsidR="009E7EC5" w:rsidRPr="001F2D31" w:rsidRDefault="00281BF5" w:rsidP="00281BF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>
        <w:rPr>
          <w:rFonts w:ascii="Arial" w:hAnsi="Arial" w:cs="Arial"/>
          <w:iCs/>
          <w:lang w:val="sk-SK" w:eastAsia="cs-CZ"/>
        </w:rPr>
        <w:lastRenderedPageBreak/>
        <w:t xml:space="preserve">Otázka </w:t>
      </w:r>
      <w:r w:rsidR="00493B7A"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="00493B7A"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="00493B7A"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="00493B7A"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="00493B7A"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="00493B7A"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  <w:r w:rsidR="00493B7A" w:rsidRPr="001F2D31">
        <w:rPr>
          <w:rFonts w:ascii="Arial" w:hAnsi="Arial" w:cs="Arial"/>
          <w:iCs/>
          <w:lang w:val="sk-SK" w:eastAsia="cs-CZ"/>
        </w:rPr>
        <w:t>.</w:t>
      </w:r>
    </w:p>
    <w:p w14:paraId="39098756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3D99CBFA" w14:textId="5BB53394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27:</w:t>
      </w:r>
    </w:p>
    <w:p w14:paraId="35D1ECF6" w14:textId="5188AA54" w:rsidR="009E7EC5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2FB3222" w14:textId="7976F42F" w:rsidR="009E7EC5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Zmluvné sankcie s vplyvom na cenu diela – bod 9.2, pokuta vo výške 0,75 % z ceny diela za každý deň omeškania, bez horného limitu bod 9.8, zmluvná pokuta 100 % ceny diela.</w:t>
      </w:r>
    </w:p>
    <w:p w14:paraId="6382B74B" w14:textId="28BE9AC7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8780EE7" w14:textId="5E5BBA27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27:</w:t>
      </w:r>
    </w:p>
    <w:p w14:paraId="40E08824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15B86B1" w14:textId="60C23972" w:rsidR="00190FFE" w:rsidRPr="001F2D31" w:rsidRDefault="00281BF5" w:rsidP="00281BF5">
      <w:pPr>
        <w:jc w:val="both"/>
        <w:textAlignment w:val="center"/>
        <w:rPr>
          <w:rFonts w:ascii="Arial" w:hAnsi="Arial" w:cs="Arial"/>
          <w:iCs/>
          <w:lang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  <w:r>
        <w:rPr>
          <w:rFonts w:ascii="Arial" w:hAnsi="Arial" w:cs="Arial"/>
          <w:iCs/>
          <w:lang w:val="sk-SK" w:eastAsia="cs-CZ"/>
        </w:rPr>
        <w:t>.</w:t>
      </w:r>
    </w:p>
    <w:p w14:paraId="491C1778" w14:textId="77777777" w:rsidR="00493B7A" w:rsidRPr="001F2D31" w:rsidRDefault="00493B7A" w:rsidP="00190FFE">
      <w:pPr>
        <w:textAlignment w:val="center"/>
        <w:rPr>
          <w:rFonts w:ascii="Arial" w:hAnsi="Arial" w:cs="Arial"/>
          <w:iCs/>
          <w:lang w:eastAsia="cs-CZ"/>
        </w:rPr>
      </w:pPr>
    </w:p>
    <w:p w14:paraId="3F4B0D9E" w14:textId="50075F71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28:</w:t>
      </w:r>
    </w:p>
    <w:p w14:paraId="3D56391F" w14:textId="45E5655E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C6E9D65" w14:textId="15A1645B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GDPR a kybernetická Bezpečnosť – zmluva – Článok III. a Článok IV. – viaceré paragrafy uvádzajú príklady zodpovednosti Dodávateľa vo formulovaných zákonodarcom, avšak viaceré z nich sú mimo predpokladanej kompetencie Dodávateľa počas implementácie diela ako aj počas prevádzkovej servisnej podpory. Považujeme takto formulované povinnosti za možný zdroj nedorozumenia z dôvodu možného rôzneho výkladu zmluvnými stranami. Prosím o vyjadrenie.</w:t>
      </w:r>
    </w:p>
    <w:p w14:paraId="334498AA" w14:textId="049FA215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855C2AA" w14:textId="2E59CED7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28:</w:t>
      </w:r>
    </w:p>
    <w:p w14:paraId="6D19CEF1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703A0834" w14:textId="6D2DB31B" w:rsidR="00493B7A" w:rsidRPr="001F2D31" w:rsidRDefault="00281BF5" w:rsidP="00281BF5">
      <w:pPr>
        <w:jc w:val="both"/>
        <w:textAlignment w:val="center"/>
        <w:rPr>
          <w:rFonts w:ascii="Arial" w:hAnsi="Arial" w:cs="Arial"/>
          <w:iCs/>
          <w:lang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</w:p>
    <w:p w14:paraId="2EFB6109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eastAsia="cs-CZ"/>
        </w:rPr>
      </w:pPr>
    </w:p>
    <w:p w14:paraId="7CC66B3C" w14:textId="6B32C84F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29:</w:t>
      </w:r>
    </w:p>
    <w:p w14:paraId="630CDC40" w14:textId="77777777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7B19B75F" w14:textId="2D3F52EF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GDPR a kybernetická bezpečnosť – zmluva – Článok X. – definuje požiadavku na dostupnosť správy a údržby a vývoja implementovaného riešenia pre potreby prevádzkovej podpory a príp. interného rozvoja po ukončení zmluvy s Dodávateľom. Predpokladáme, že Objednávateľ bude mať trvalý prístup k SCADA riešeniu implementovaného pre Dodávateľa (kompletné údaje, konfiguračné skripty, </w:t>
      </w:r>
      <w:proofErr w:type="spellStart"/>
      <w:r w:rsidRPr="001F2D31">
        <w:rPr>
          <w:rFonts w:ascii="Arial" w:hAnsi="Arial" w:cs="Arial"/>
          <w:iCs/>
          <w:lang w:val="sk-SK" w:eastAsia="cs-CZ"/>
        </w:rPr>
        <w:t>tools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pre ich správu a </w:t>
      </w:r>
      <w:proofErr w:type="spellStart"/>
      <w:r w:rsidRPr="001F2D31">
        <w:rPr>
          <w:rFonts w:ascii="Arial" w:hAnsi="Arial" w:cs="Arial"/>
          <w:iCs/>
          <w:lang w:val="sk-SK" w:eastAsia="cs-CZ"/>
        </w:rPr>
        <w:t>development</w:t>
      </w:r>
      <w:proofErr w:type="spellEnd"/>
      <w:r w:rsidRPr="001F2D31">
        <w:rPr>
          <w:rFonts w:ascii="Arial" w:hAnsi="Arial" w:cs="Arial"/>
          <w:iCs/>
          <w:lang w:val="sk-SK" w:eastAsia="cs-CZ"/>
        </w:rPr>
        <w:t>, správu verzií a archiváciu, a pod.). Nepredpokladáme však, že Dodávateľ požaduje mať prístup k zdrojovým kódom platformy, resp. použitých SW technológií tretích strán. Zabezpečenie podpory (riešenie servisných incidentov, upgrade na vyššie verzie, a pod.) na tieto produkty dodané prostredníctvom licencií po ukončení zmluvného vzťahu taktiež nepovažujeme za súčasť Zmluvy. Prosíme o vyjadrenie.</w:t>
      </w:r>
    </w:p>
    <w:p w14:paraId="57842139" w14:textId="77777777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2FB6931" w14:textId="4FC511B3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29:</w:t>
      </w:r>
    </w:p>
    <w:p w14:paraId="37BAB0A6" w14:textId="369FAB34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C0429F3" w14:textId="405DD059" w:rsidR="00493B7A" w:rsidRPr="001F2D31" w:rsidRDefault="00281BF5" w:rsidP="00281BF5">
      <w:pPr>
        <w:jc w:val="both"/>
        <w:textAlignment w:val="center"/>
        <w:rPr>
          <w:rFonts w:ascii="Arial" w:hAnsi="Arial" w:cs="Arial"/>
          <w:iCs/>
          <w:lang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</w:p>
    <w:p w14:paraId="2677C66E" w14:textId="354A6D8E" w:rsidR="00493B7A" w:rsidRPr="001F2D31" w:rsidRDefault="00493B7A" w:rsidP="00493B7A">
      <w:pPr>
        <w:textAlignment w:val="center"/>
        <w:rPr>
          <w:rFonts w:ascii="Arial" w:hAnsi="Arial" w:cs="Arial"/>
          <w:iCs/>
          <w:lang w:eastAsia="cs-CZ"/>
        </w:rPr>
      </w:pPr>
    </w:p>
    <w:p w14:paraId="0359A0A7" w14:textId="2B09D988" w:rsidR="00493B7A" w:rsidRPr="001F2D31" w:rsidRDefault="00493B7A" w:rsidP="00493B7A">
      <w:pPr>
        <w:textAlignment w:val="center"/>
        <w:rPr>
          <w:rFonts w:ascii="Arial" w:hAnsi="Arial" w:cs="Arial"/>
          <w:iCs/>
          <w:lang w:eastAsia="cs-CZ"/>
        </w:rPr>
      </w:pPr>
      <w:r w:rsidRPr="001F2D31">
        <w:rPr>
          <w:rFonts w:ascii="Arial" w:hAnsi="Arial" w:cs="Arial"/>
          <w:iCs/>
          <w:lang w:eastAsia="cs-CZ"/>
        </w:rPr>
        <w:t>Okrem</w:t>
      </w:r>
      <w:r w:rsidR="00281BF5">
        <w:rPr>
          <w:rFonts w:ascii="Arial" w:hAnsi="Arial" w:cs="Arial"/>
          <w:iCs/>
          <w:lang w:eastAsia="cs-CZ"/>
        </w:rPr>
        <w:t xml:space="preserve"> toho</w:t>
      </w:r>
      <w:r w:rsidRPr="001F2D31">
        <w:rPr>
          <w:rFonts w:ascii="Arial" w:hAnsi="Arial" w:cs="Arial"/>
          <w:iCs/>
          <w:lang w:val="sk-SK" w:eastAsia="cs-CZ"/>
        </w:rPr>
        <w:t xml:space="preserve"> uvádzame,</w:t>
      </w:r>
      <w:r w:rsidRPr="001F2D31">
        <w:rPr>
          <w:rFonts w:ascii="Arial" w:hAnsi="Arial" w:cs="Arial"/>
          <w:iCs/>
          <w:lang w:eastAsia="cs-CZ"/>
        </w:rPr>
        <w:t xml:space="preserve"> že:</w:t>
      </w:r>
    </w:p>
    <w:p w14:paraId="2BD4FBB2" w14:textId="32B1422A" w:rsidR="00493B7A" w:rsidRPr="001F2D31" w:rsidRDefault="00493B7A" w:rsidP="00493B7A">
      <w:pPr>
        <w:pStyle w:val="Odsekzoznamu"/>
        <w:numPr>
          <w:ilvl w:val="0"/>
          <w:numId w:val="11"/>
        </w:numPr>
        <w:spacing w:after="0" w:line="240" w:lineRule="auto"/>
        <w:textAlignment w:val="center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požadujeme prístup ku kódu vytvorenému pre SPP-D. Nie ku kódu platformy, nie ku kódu 3. strán.</w:t>
      </w:r>
    </w:p>
    <w:p w14:paraId="409950B5" w14:textId="354B15C1" w:rsidR="00493B7A" w:rsidRPr="001F2D31" w:rsidRDefault="00493B7A" w:rsidP="00493B7A">
      <w:pPr>
        <w:pStyle w:val="Odsekzoznamu"/>
        <w:numPr>
          <w:ilvl w:val="0"/>
          <w:numId w:val="11"/>
        </w:numPr>
        <w:spacing w:after="0" w:line="240" w:lineRule="auto"/>
        <w:textAlignment w:val="center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zabezpečenie podpory (riešenie incidentov, update, upgrade) požadujeme pre všetky SW produkty v zmysle čl. 8.9 návrhu servisnej zmluvy.</w:t>
      </w:r>
    </w:p>
    <w:p w14:paraId="10178F05" w14:textId="77777777" w:rsidR="00190FFE" w:rsidRPr="001F2D31" w:rsidRDefault="00190FFE" w:rsidP="00493B7A">
      <w:pPr>
        <w:textAlignment w:val="center"/>
        <w:rPr>
          <w:rFonts w:ascii="Arial" w:hAnsi="Arial" w:cs="Arial"/>
          <w:iCs/>
          <w:lang w:val="sk-SK" w:eastAsia="cs-CZ"/>
        </w:rPr>
      </w:pPr>
    </w:p>
    <w:p w14:paraId="72D65FEC" w14:textId="167FD4EF" w:rsidR="00190FFE" w:rsidRPr="001F2D31" w:rsidRDefault="00190FFE" w:rsidP="00493B7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30:</w:t>
      </w:r>
    </w:p>
    <w:p w14:paraId="252AC7EA" w14:textId="77777777" w:rsidR="00190FFE" w:rsidRPr="001F2D31" w:rsidRDefault="00190FFE" w:rsidP="00493B7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1AE7022" w14:textId="1AAF1225" w:rsidR="00190FFE" w:rsidRPr="001F2D31" w:rsidRDefault="00190FFE" w:rsidP="00493B7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Programovanie, tvorba </w:t>
      </w:r>
      <w:proofErr w:type="spellStart"/>
      <w:r w:rsidRPr="001F2D31">
        <w:rPr>
          <w:rFonts w:ascii="Arial" w:hAnsi="Arial" w:cs="Arial"/>
          <w:iCs/>
          <w:lang w:val="sk-SK" w:eastAsia="cs-CZ"/>
        </w:rPr>
        <w:t>scripts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– Predpokladáme, že súčasťou dodávky Dodávateľa budú nástroje na správu systému a údajov, úpravu resp. vývoj </w:t>
      </w:r>
      <w:proofErr w:type="spellStart"/>
      <w:r w:rsidRPr="001F2D31">
        <w:rPr>
          <w:rFonts w:ascii="Arial" w:hAnsi="Arial" w:cs="Arial"/>
          <w:iCs/>
          <w:lang w:val="sk-SK" w:eastAsia="cs-CZ"/>
        </w:rPr>
        <w:t>scriptos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SCADA systému a súvisiacich integračných rozhraní. V tejto súvislosti predpokladáme aj zabezpečenie dokumentácie a školení pre Objednávateľa. Prosíme informáciu o predpokladanom množstve pracovníkov s admin a </w:t>
      </w:r>
      <w:proofErr w:type="spellStart"/>
      <w:r w:rsidRPr="001F2D31">
        <w:rPr>
          <w:rFonts w:ascii="Arial" w:hAnsi="Arial" w:cs="Arial"/>
          <w:iCs/>
          <w:lang w:val="sk-SK" w:eastAsia="cs-CZ"/>
        </w:rPr>
        <w:t>devolp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rolami?</w:t>
      </w:r>
    </w:p>
    <w:p w14:paraId="4957DDBF" w14:textId="4AE2CD17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C6BD890" w14:textId="64AC861A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lastRenderedPageBreak/>
        <w:t>Odpoveď č. 30:</w:t>
      </w:r>
    </w:p>
    <w:p w14:paraId="205FC449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3D115EA" w14:textId="0609F00E" w:rsidR="00190FFE" w:rsidRPr="001F2D31" w:rsidRDefault="00493B7A" w:rsidP="00190FFE">
      <w:pPr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Požiadavka sa týka troch administrátorov SCADA systému.</w:t>
      </w:r>
    </w:p>
    <w:p w14:paraId="464B0866" w14:textId="77777777" w:rsidR="00493B7A" w:rsidRPr="001F2D31" w:rsidRDefault="00493B7A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409773D" w14:textId="0860C6E1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31:</w:t>
      </w:r>
    </w:p>
    <w:p w14:paraId="79E2C9FD" w14:textId="45303A77" w:rsidR="00190FFE" w:rsidRPr="001F2D31" w:rsidRDefault="00190FFE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0B4262E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Mohli by ste nám vysvetliť funkcie vyžadované od skriptov KSH? </w:t>
      </w:r>
    </w:p>
    <w:p w14:paraId="31F91458" w14:textId="3A297DCA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64CB885F" w14:textId="4EC4281F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Odpoveď č. 31:</w:t>
      </w:r>
    </w:p>
    <w:p w14:paraId="564415B6" w14:textId="0D01C8E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4656D589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Každý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je odlišný. </w:t>
      </w:r>
    </w:p>
    <w:p w14:paraId="2C29C00F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</w:p>
    <w:p w14:paraId="73C785E5" w14:textId="0C4AC9BB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>Uvediem niekoľko príkladov:</w:t>
      </w:r>
    </w:p>
    <w:p w14:paraId="4868A64A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, ktorý počíta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tzv. kumulatívne množstvo pretečeného zemného plynu,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t.j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. pred 7:00 hod. sa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kumulat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. množstvo vynuluje a následne každú hodinu sa zvýši jeho hodnota o pretečené hodinové množstvo. Priebežne každú hodinu dispečer vidí, aké množstvo plynu pretieklo od 6:00 hod. až do aktuálnej hodiny. Po prekročení 6:00 hod. dispečer vidí množstvo plynu pretečené od 6:00 hod. predchádzajúceho dňa. Pred 7:00 hod. sa množstvo opäť vynuluje a o 7:00 hod. je zobrazované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kum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. množstvo až po najbližšiu celú hodinu opäť nulové.</w:t>
      </w:r>
    </w:p>
    <w:p w14:paraId="71C047B6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 xml:space="preserve">, ktorý sleduje hodnoty </w:t>
      </w:r>
      <w:r w:rsidRPr="00DC6868">
        <w:rPr>
          <w:rFonts w:ascii="Arial" w:eastAsiaTheme="minorHAnsi" w:hAnsi="Arial" w:cs="Arial"/>
          <w:color w:val="000000"/>
          <w:lang w:val="sk-SK" w:eastAsia="en-US"/>
        </w:rPr>
        <w:t>analógových a binárnych veličín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a v prípade, ak hodnoty sledovaných veličín dosiahnu zadefinované podmienky, odošle do technológie povel alebo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setpoint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.</w:t>
      </w:r>
    </w:p>
    <w:p w14:paraId="788C015B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, ktorý každú hodinu zapíše teplotu ovzdušia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z týchto hodnôt spočíta celodenný priemer a ak priemerná teplota ovzdušia päť dní po sebe prekročí nastavenú limitnú hodnotu,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odošle povel na vypnutie predohrevu plynu na všetky v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scripte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zadefinované regulačné stanice.</w:t>
      </w:r>
    </w:p>
    <w:p w14:paraId="2E1D0429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 xml:space="preserve"> na hromadné zadanie povelu 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na viac regulačných staníc naraz. Aby dispečer nemusel zadávať povely po jednom, nastaví jeden tzv. odvodený povel, ktorého hodnota je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scriptom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každých 5 min. monitorovaná a ak došlo k zmene oproti predchádzajúcej hodnote odvodeného povelu, je tento odoslaný naraz na všetky v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scripte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zadefinované reg. stanice.</w:t>
      </w:r>
    </w:p>
    <w:p w14:paraId="597D9DE1" w14:textId="5C438362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 xml:space="preserve"> aj s rozhraním GUI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kde používateľ navolí plynárenský technologický objekt, vyberie konkrétny povel alebo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setpoint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prípadne sadu povelov a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setpointov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, zadefinuje hodn</w:t>
      </w:r>
      <w:r w:rsidR="00A233F7">
        <w:rPr>
          <w:rFonts w:ascii="Arial" w:eastAsiaTheme="minorHAnsi" w:hAnsi="Arial" w:cs="Arial"/>
          <w:color w:val="000000"/>
          <w:lang w:val="sk-SK" w:eastAsia="en-US"/>
        </w:rPr>
        <w:t xml:space="preserve">oty </w:t>
      </w:r>
      <w:proofErr w:type="spellStart"/>
      <w:r w:rsidR="00A233F7">
        <w:rPr>
          <w:rFonts w:ascii="Arial" w:eastAsiaTheme="minorHAnsi" w:hAnsi="Arial" w:cs="Arial"/>
          <w:color w:val="000000"/>
          <w:lang w:val="sk-SK" w:eastAsia="en-US"/>
        </w:rPr>
        <w:t>setpointov</w:t>
      </w:r>
      <w:proofErr w:type="spellEnd"/>
      <w:r w:rsidR="00A233F7">
        <w:rPr>
          <w:rFonts w:ascii="Arial" w:eastAsiaTheme="minorHAnsi" w:hAnsi="Arial" w:cs="Arial"/>
          <w:color w:val="000000"/>
          <w:lang w:val="sk-SK" w:eastAsia="en-US"/>
        </w:rPr>
        <w:t xml:space="preserve"> a spustí odosla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>nie týchto príkazov do technológie.</w:t>
      </w:r>
    </w:p>
    <w:p w14:paraId="59F24958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078D37E8" w14:textId="27D1BA36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Otázka č. 32:</w:t>
      </w:r>
    </w:p>
    <w:p w14:paraId="3B8E54B4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</w:t>
      </w:r>
    </w:p>
    <w:p w14:paraId="61C08557" w14:textId="33025B10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Mohli by sme vidieť podrobné príklady (ukážky)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worldmapy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spolu s rovinami tzv.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plane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segmentmi a pohľadom tzv.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view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? </w:t>
      </w:r>
    </w:p>
    <w:p w14:paraId="620F4E78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0618CC89" w14:textId="37C1C6D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Odpoveď č. 32:</w:t>
      </w:r>
    </w:p>
    <w:p w14:paraId="1FF5F289" w14:textId="39662FBC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20422175" w14:textId="47CB553A" w:rsidR="00BF6307" w:rsidRPr="001F2D31" w:rsidRDefault="009A5E85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Obstarávateľ umožňuje nahliadnite do predmetných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worldmáp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.</w:t>
      </w:r>
    </w:p>
    <w:p w14:paraId="2ECB8548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2B1102C2" w14:textId="1C2F6CE4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Otázka č. 33:</w:t>
      </w:r>
    </w:p>
    <w:p w14:paraId="62711E20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31C84B4C" w14:textId="1D6DA978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Mohli by ste nám prezradiť viac podrobností o implementácii meracích protokolov - DLMS / COSEM, MODBUS, M-BUS. Ako sa budú používať? </w:t>
      </w:r>
    </w:p>
    <w:p w14:paraId="663FC291" w14:textId="130B1233" w:rsidR="00BF6307" w:rsidRPr="001F2D31" w:rsidRDefault="00BF6307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F9C69E6" w14:textId="091ADB3F" w:rsidR="00BF6307" w:rsidRPr="001F2D31" w:rsidRDefault="00BF6307" w:rsidP="00BF630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33:</w:t>
      </w:r>
    </w:p>
    <w:p w14:paraId="6659A5E0" w14:textId="183D5FBD" w:rsidR="00BF6307" w:rsidRPr="001F2D31" w:rsidRDefault="00BF6307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C6E42F2" w14:textId="7DC7C552" w:rsidR="00BF6307" w:rsidRPr="001F2D31" w:rsidRDefault="00BF6307" w:rsidP="00BF6307">
      <w:pPr>
        <w:jc w:val="both"/>
        <w:textAlignment w:val="center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>Protokoly DLMS/COSEM, MODBUS a M-BUS v súčasnosti nemáme implementované v SCADA systéme. Uvedené protokoly používame v iných IT systémoch na zber údajov z prepočítavačov s integrovaným modemom. V novom SCADA systéme požadujeme implementáciu týchto protokolov, aby bol aj SCADA systém schopný s uvedenými prepočítavačmi komunikovať.</w:t>
      </w:r>
    </w:p>
    <w:p w14:paraId="73E9E302" w14:textId="77777777" w:rsidR="00BF6307" w:rsidRPr="001F2D31" w:rsidRDefault="00BF6307" w:rsidP="00BF6307">
      <w:pPr>
        <w:jc w:val="both"/>
        <w:textAlignment w:val="center"/>
        <w:rPr>
          <w:rFonts w:ascii="Arial" w:eastAsiaTheme="minorHAnsi" w:hAnsi="Arial" w:cs="Arial"/>
          <w:color w:val="000000"/>
          <w:lang w:val="sk-SK" w:eastAsia="en-US"/>
        </w:rPr>
      </w:pPr>
    </w:p>
    <w:p w14:paraId="3A25C09E" w14:textId="4834B1D8" w:rsidR="00BF6307" w:rsidRPr="001F2D31" w:rsidRDefault="00BF6307" w:rsidP="00BF6307">
      <w:pPr>
        <w:jc w:val="both"/>
        <w:textAlignment w:val="center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Otázka č. 34:</w:t>
      </w:r>
    </w:p>
    <w:p w14:paraId="289781F0" w14:textId="2B48D3A5" w:rsidR="007C12F7" w:rsidRPr="001F2D31" w:rsidRDefault="007C12F7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3EC3DDB" w14:textId="7D3F97CE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Strana č. 7 odsek 3.2.1 Zdrojová </w:t>
      </w:r>
      <w:proofErr w:type="spellStart"/>
      <w:r w:rsidRPr="001F2D31">
        <w:rPr>
          <w:rFonts w:ascii="Arial" w:hAnsi="Arial" w:cs="Arial"/>
          <w:iCs/>
          <w:lang w:val="sk-SK" w:eastAsia="cs-CZ"/>
        </w:rPr>
        <w:t>parametrizačná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databáza bod 2 prílohy č. 5 Súťažných podkladov (Technická špecifikácia): Prosím o bližšie Informácie. Za akým účelom je potrebné použitie MS SQL. Môže byť použitá aj iná technológia?</w:t>
      </w:r>
    </w:p>
    <w:p w14:paraId="06CF4E8F" w14:textId="62E94974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AB3C866" w14:textId="53E6545F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34:</w:t>
      </w:r>
    </w:p>
    <w:p w14:paraId="463FA630" w14:textId="2F0EF70C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4DDE030" w14:textId="77777777" w:rsidR="006E37A8" w:rsidRDefault="000F712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MS SQL je platforma, ktorá je použitá pre aplikáciu „komunikačný server“. Tento predstavuje komunikačné rozhranie medzi systémom SCADA a RTU. Toto rozhranie nie je predmetom dodávky tohto verejného obstarávania a zostane zachované aj po výmene SCADA systému. </w:t>
      </w:r>
    </w:p>
    <w:p w14:paraId="55BEA675" w14:textId="77777777" w:rsidR="006E37A8" w:rsidRDefault="006E37A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37FEE78" w14:textId="30D0CFBF" w:rsidR="000F7128" w:rsidRPr="001F2D31" w:rsidRDefault="006E37A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Pre úplnosť uvádzame, že nie je prípustné použitie inej technológie.</w:t>
      </w:r>
    </w:p>
    <w:p w14:paraId="6914BE81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DB999E5" w14:textId="58C6CC5C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35:</w:t>
      </w:r>
    </w:p>
    <w:p w14:paraId="5D9ACA6C" w14:textId="554A105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6B3FCEB2" w14:textId="48EAAAED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Strana č. 8 odsek 3.2.1, časť “Technologická adresa (TA)“ prílohy č. 5 Súťažných podkladov (Technická špecifikácia): Prosím o bližšie informácie ohľadom identifikácie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datového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bodu. Krátky text (5 stupňová identifikácia) </w:t>
      </w:r>
      <w:proofErr w:type="spellStart"/>
      <w:r w:rsidRPr="001F2D31">
        <w:rPr>
          <w:rFonts w:ascii="Arial" w:hAnsi="Arial" w:cs="Arial"/>
          <w:iCs/>
          <w:lang w:val="sk-SK" w:eastAsia="cs-CZ"/>
        </w:rPr>
        <w:t>vs</w:t>
      </w:r>
      <w:proofErr w:type="spellEnd"/>
      <w:r w:rsidRPr="001F2D31">
        <w:rPr>
          <w:rFonts w:ascii="Arial" w:hAnsi="Arial" w:cs="Arial"/>
          <w:iCs/>
          <w:lang w:val="sk-SK" w:eastAsia="cs-CZ"/>
        </w:rPr>
        <w:t>. Dlhý text (6 stupňová identifikácia).</w:t>
      </w:r>
    </w:p>
    <w:p w14:paraId="6DAC112C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560BF7B" w14:textId="08F15C0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Využitie SAP PM v rámci SCADA systému. Súvislosť medzi Krátkym a Dlhým textom (popis </w:t>
      </w:r>
      <w:proofErr w:type="spellStart"/>
      <w:r w:rsidRPr="001F2D31">
        <w:rPr>
          <w:rFonts w:ascii="Arial" w:hAnsi="Arial" w:cs="Arial"/>
          <w:iCs/>
          <w:lang w:val="sk-SK" w:eastAsia="cs-CZ"/>
        </w:rPr>
        <w:t>mapping</w:t>
      </w:r>
      <w:proofErr w:type="spellEnd"/>
      <w:r w:rsidRPr="001F2D31">
        <w:rPr>
          <w:rFonts w:ascii="Arial" w:hAnsi="Arial" w:cs="Arial"/>
          <w:iCs/>
          <w:lang w:val="sk-SK" w:eastAsia="cs-CZ"/>
        </w:rPr>
        <w:t>-u).</w:t>
      </w:r>
    </w:p>
    <w:p w14:paraId="2E6330B6" w14:textId="3957C6D9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40B68AB" w14:textId="0D76B3AA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35:</w:t>
      </w:r>
    </w:p>
    <w:p w14:paraId="34BB3A2B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96745F2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V rámci krátkeho aj dlhého textu je identifikácia dátového bodu päťstupňová. V príklade dlhého textu v prílohe 5 obsahuje blok B2 </w:t>
      </w:r>
      <w:proofErr w:type="spellStart"/>
      <w:r w:rsidRPr="001F2D31">
        <w:rPr>
          <w:rFonts w:ascii="Arial" w:hAnsi="Arial" w:cs="Arial"/>
          <w:iCs/>
          <w:lang w:val="sk-SK" w:eastAsia="cs-CZ"/>
        </w:rPr>
        <w:t>lomítko</w:t>
      </w:r>
      <w:proofErr w:type="spellEnd"/>
      <w:r w:rsidRPr="001F2D31">
        <w:rPr>
          <w:rFonts w:ascii="Arial" w:hAnsi="Arial" w:cs="Arial"/>
          <w:iCs/>
          <w:lang w:val="sk-SK" w:eastAsia="cs-CZ"/>
        </w:rPr>
        <w:t>, tak sa potom tento text javí ako šesťstupňový.</w:t>
      </w:r>
    </w:p>
    <w:p w14:paraId="061D0431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77743B36" w14:textId="0B6A2F84" w:rsidR="007C12F7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b/>
          <w:i/>
          <w:iCs/>
          <w:noProof/>
          <w:u w:val="single"/>
          <w:lang w:val="sk-SK"/>
        </w:rPr>
        <w:drawing>
          <wp:anchor distT="0" distB="0" distL="114300" distR="114300" simplePos="0" relativeHeight="251659264" behindDoc="0" locked="0" layoutInCell="1" allowOverlap="1" wp14:anchorId="291FA62D" wp14:editId="2B675FD2">
            <wp:simplePos x="0" y="0"/>
            <wp:positionH relativeFrom="column">
              <wp:posOffset>-125730</wp:posOffset>
            </wp:positionH>
            <wp:positionV relativeFrom="paragraph">
              <wp:posOffset>256540</wp:posOffset>
            </wp:positionV>
            <wp:extent cx="6391910" cy="571500"/>
            <wp:effectExtent l="0" t="0" r="889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D31">
        <w:rPr>
          <w:rFonts w:ascii="Arial" w:hAnsi="Arial" w:cs="Arial"/>
          <w:iCs/>
          <w:lang w:val="sk-SK" w:eastAsia="cs-CZ"/>
        </w:rPr>
        <w:t>Uvádzame vhodnejší príklad:</w:t>
      </w:r>
    </w:p>
    <w:p w14:paraId="402D4317" w14:textId="5FD4D1AC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lang w:eastAsia="cs-CZ"/>
        </w:rPr>
      </w:pPr>
    </w:p>
    <w:p w14:paraId="7B28F88D" w14:textId="592198D1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Aktuálne nemáme prepojený SCADA systém so SAP PM, v rámci výmeny SCADA systému ale požadujeme prepojenie so SAP PM, pričom ako najvhodnejší parameter na previazanie sa nám javí meno objektu podľa SAP PM </w:t>
      </w:r>
      <w:proofErr w:type="spellStart"/>
      <w:r w:rsidRPr="001F2D31">
        <w:rPr>
          <w:rFonts w:ascii="Arial" w:hAnsi="Arial" w:cs="Arial"/>
          <w:iCs/>
          <w:lang w:val="sk-SK" w:eastAsia="cs-CZ"/>
        </w:rPr>
        <w:t>napárované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na blok B2_name.</w:t>
      </w:r>
    </w:p>
    <w:p w14:paraId="78F06BA1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6DD43C0C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Využitie tohto previazania je na jednej strane lepšia orientácia používateľa SAP PM, ktorý v systéme SCADA vyhľadáva objekt podľa SAP PM mena a na druhej strane je to súčasť realizácie nového rozhrania na systém MPDR, tak ako je popísané v kapitole 4.8 prílohy 5:</w:t>
      </w:r>
    </w:p>
    <w:p w14:paraId="027CA800" w14:textId="021077E6" w:rsidR="000F7128" w:rsidRPr="001F2D31" w:rsidRDefault="000F7128" w:rsidP="000F7128">
      <w:pPr>
        <w:jc w:val="both"/>
        <w:textAlignment w:val="center"/>
        <w:rPr>
          <w:rFonts w:ascii="Arial" w:hAnsi="Arial" w:cs="Arial"/>
          <w:i/>
          <w:iCs/>
          <w:lang w:val="sk-SK" w:eastAsia="cs-CZ"/>
        </w:rPr>
      </w:pPr>
      <w:r w:rsidRPr="001F2D31">
        <w:rPr>
          <w:rFonts w:ascii="Arial" w:hAnsi="Arial" w:cs="Arial"/>
          <w:i/>
          <w:iCs/>
          <w:lang w:val="sk-SK" w:eastAsia="cs-CZ"/>
        </w:rPr>
        <w:t xml:space="preserve">„Pre rozhranie na MPDR systém bude doplnená funkčnosť – text alarmu v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realtime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bude možné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rozkliknúť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a vybrať položku „vytvoriť hlásenie“, následne sa otvorí aplikácia MPDR a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predvyplnia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sa niektoré časti poruchového hlásenia (napr. číslo technického miesta, druh poruchy, ...).“</w:t>
      </w:r>
    </w:p>
    <w:p w14:paraId="4E6C373E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69EDA1AD" w14:textId="3F08C4A1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36:</w:t>
      </w:r>
    </w:p>
    <w:p w14:paraId="731AF847" w14:textId="6EA8DD5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84D7AA1" w14:textId="6E50B02E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 č. 14 prílohy č. 5 Súťažných podkladov (Technická špecifikácia):  Pri kliknutí do priestoru grafu požadujeme zobraziť vlákno a príslušné hodnoty v grafe určené týmto vláknom (napr. hodnotu veličín na x-ovej a y-ovej osi, v ktorých vlákno pretína krivky grafov).</w:t>
      </w:r>
    </w:p>
    <w:p w14:paraId="0F6656BF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F3F3255" w14:textId="3F51A71F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Prosím uveďte príklad.</w:t>
      </w:r>
    </w:p>
    <w:p w14:paraId="3A853710" w14:textId="29AB913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6D75567" w14:textId="79A81523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36:</w:t>
      </w:r>
    </w:p>
    <w:p w14:paraId="5DF403F8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65B4E38" w14:textId="77777777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 kliknutí do priestoru grafu sa zobrazí vlákno (zvislá červená čiara) a vpravo hore vedľa vlákna sa zobrazí hodnota, v ktorých vlákno pretína x-</w:t>
      </w:r>
      <w:proofErr w:type="spellStart"/>
      <w:r w:rsidRPr="001F2D31">
        <w:rPr>
          <w:rFonts w:ascii="Arial" w:hAnsi="Arial" w:cs="Arial"/>
          <w:lang w:val="sk-SK"/>
        </w:rPr>
        <w:t>ovú</w:t>
      </w:r>
      <w:proofErr w:type="spellEnd"/>
      <w:r w:rsidRPr="001F2D31">
        <w:rPr>
          <w:rFonts w:ascii="Arial" w:hAnsi="Arial" w:cs="Arial"/>
          <w:lang w:val="sk-SK"/>
        </w:rPr>
        <w:t xml:space="preserve"> os (v nižšie uvedenom príklade je to dátum a pod ním čas) a hodnota na y-ovej osi zodpovedajúca bodu v ktorom vlákno pretína krivku grafu (v nižšie uvedenom príklade je to hodnota výstupného tlaku).</w:t>
      </w:r>
    </w:p>
    <w:p w14:paraId="4477FCA0" w14:textId="77777777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</w:p>
    <w:p w14:paraId="17D47AC9" w14:textId="2B3C543A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Príklad:</w:t>
      </w:r>
    </w:p>
    <w:p w14:paraId="4D772C96" w14:textId="660C435F" w:rsidR="000F7128" w:rsidRPr="001F2D31" w:rsidRDefault="000F7128" w:rsidP="000F7128">
      <w:pPr>
        <w:rPr>
          <w:color w:val="1F497D"/>
        </w:rPr>
      </w:pPr>
      <w:r w:rsidRPr="001F2D31">
        <w:rPr>
          <w:noProof/>
          <w:lang w:val="sk-SK"/>
        </w:rPr>
        <w:lastRenderedPageBreak/>
        <w:drawing>
          <wp:anchor distT="0" distB="0" distL="114300" distR="114300" simplePos="0" relativeHeight="251660288" behindDoc="0" locked="0" layoutInCell="1" allowOverlap="1" wp14:anchorId="469F7889" wp14:editId="2B7F0DF7">
            <wp:simplePos x="0" y="0"/>
            <wp:positionH relativeFrom="column">
              <wp:posOffset>1030605</wp:posOffset>
            </wp:positionH>
            <wp:positionV relativeFrom="paragraph">
              <wp:posOffset>76200</wp:posOffset>
            </wp:positionV>
            <wp:extent cx="3956050" cy="1784350"/>
            <wp:effectExtent l="0" t="0" r="6350" b="6350"/>
            <wp:wrapSquare wrapText="bothSides"/>
            <wp:docPr id="3" name="Obrázok 3" descr="cid:image001.png@01D84E5C.AEB38C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84E5C.AEB38C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F65FD7" w14:textId="7ACEAE93" w:rsidR="000F7128" w:rsidRPr="001F2D31" w:rsidRDefault="000F7128" w:rsidP="000F7128">
      <w:pPr>
        <w:rPr>
          <w:color w:val="1F497D"/>
        </w:rPr>
      </w:pPr>
      <w:r w:rsidRPr="001F2D31">
        <w:rPr>
          <w:color w:val="1F497D"/>
        </w:rPr>
        <w:t xml:space="preserve">                </w:t>
      </w:r>
    </w:p>
    <w:p w14:paraId="59C7A3C7" w14:textId="77777777" w:rsidR="000F7128" w:rsidRPr="001F2D31" w:rsidRDefault="000F7128" w:rsidP="000F7128">
      <w:pPr>
        <w:rPr>
          <w:color w:val="1F497D"/>
        </w:rPr>
      </w:pPr>
    </w:p>
    <w:p w14:paraId="106D1692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264A90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E73684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47EC2C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9096D5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5B00554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22B332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F93A277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33DFB15E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DA655E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15C123A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407876D" w14:textId="3BF73536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37:</w:t>
      </w:r>
    </w:p>
    <w:p w14:paraId="6FE336C3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0BDF969" w14:textId="669C18F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č. 16 odsek 3.2.4 Používateľské prístupy – maximalizácia okna na celú obrazovku prílohy č. 5 Súťažných podkladov (Technická špecifikácia).</w:t>
      </w:r>
    </w:p>
    <w:p w14:paraId="53161A1E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5EDAEC3" w14:textId="71079FA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Prosím uveďte príklad s obrázkom (detailnejší popis funkcionality maximalizácie okna).</w:t>
      </w:r>
    </w:p>
    <w:p w14:paraId="6090E657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1E17C76" w14:textId="1994CE15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37:</w:t>
      </w:r>
    </w:p>
    <w:p w14:paraId="32708113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95583CF" w14:textId="1CA9FD1C" w:rsidR="000F7128" w:rsidRPr="001F2D31" w:rsidRDefault="000F7128" w:rsidP="000F7128">
      <w:pPr>
        <w:rPr>
          <w:rFonts w:ascii="Arial" w:hAnsi="Arial" w:cs="Arial"/>
          <w:lang w:val="sk-SK"/>
        </w:rPr>
      </w:pPr>
      <w:r w:rsidRPr="001F2D31">
        <w:rPr>
          <w:noProof/>
          <w:lang w:val="sk-SK"/>
        </w:rPr>
        <w:drawing>
          <wp:anchor distT="0" distB="0" distL="114300" distR="114300" simplePos="0" relativeHeight="251661312" behindDoc="0" locked="0" layoutInCell="1" allowOverlap="1" wp14:anchorId="733DE14E" wp14:editId="3260553C">
            <wp:simplePos x="0" y="0"/>
            <wp:positionH relativeFrom="column">
              <wp:posOffset>1905</wp:posOffset>
            </wp:positionH>
            <wp:positionV relativeFrom="paragraph">
              <wp:posOffset>560705</wp:posOffset>
            </wp:positionV>
            <wp:extent cx="6079490" cy="3200400"/>
            <wp:effectExtent l="0" t="0" r="0" b="0"/>
            <wp:wrapSquare wrapText="bothSides"/>
            <wp:docPr id="5" name="Obrázok 5" descr="cid:image003.jpg@01D84E65.D5755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 descr="cid:image003.jpg@01D84E65.D57556D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D31">
        <w:rPr>
          <w:rFonts w:ascii="Arial" w:hAnsi="Arial" w:cs="Arial"/>
          <w:lang w:val="sk-SK"/>
        </w:rPr>
        <w:t xml:space="preserve">Príklad ako by nemalo vyzerať grafické prostredie používateľa (okno klienta nezobrazuje celú technologickú schému, je </w:t>
      </w:r>
      <w:proofErr w:type="spellStart"/>
      <w:r w:rsidRPr="001F2D31">
        <w:rPr>
          <w:rFonts w:ascii="Arial" w:hAnsi="Arial" w:cs="Arial"/>
          <w:lang w:val="sk-SK"/>
        </w:rPr>
        <w:t>obtiažne</w:t>
      </w:r>
      <w:proofErr w:type="spellEnd"/>
      <w:r w:rsidRPr="001F2D31">
        <w:rPr>
          <w:rFonts w:ascii="Arial" w:hAnsi="Arial" w:cs="Arial"/>
          <w:lang w:val="sk-SK"/>
        </w:rPr>
        <w:t xml:space="preserve"> kliknúť na záložky, ktoré sú zobrazené len z polovice, používateľ je zmätený, ktoré posúvače má používať):</w:t>
      </w:r>
    </w:p>
    <w:p w14:paraId="3DF66632" w14:textId="73FB8AD3" w:rsidR="000F7128" w:rsidRPr="001F2D31" w:rsidRDefault="000F7128" w:rsidP="000F7128">
      <w:pPr>
        <w:rPr>
          <w:color w:val="1F497D"/>
        </w:rPr>
      </w:pPr>
      <w:r w:rsidRPr="001F2D31">
        <w:rPr>
          <w:color w:val="1F497D"/>
        </w:rPr>
        <w:t xml:space="preserve">             </w:t>
      </w:r>
    </w:p>
    <w:p w14:paraId="30BB6615" w14:textId="6064F8CF" w:rsidR="000F7128" w:rsidRPr="001F2D31" w:rsidRDefault="000F7128" w:rsidP="000F7128">
      <w:pPr>
        <w:rPr>
          <w:color w:val="1F497D"/>
        </w:rPr>
      </w:pPr>
    </w:p>
    <w:p w14:paraId="2047F15F" w14:textId="31F492BD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Schéma technológie má byť zobrazená celá, bez prekrytí a orezaní, bez presahov iných segmentov </w:t>
      </w:r>
      <w:proofErr w:type="spellStart"/>
      <w:r w:rsidRPr="001F2D31">
        <w:rPr>
          <w:rFonts w:ascii="Arial" w:hAnsi="Arial" w:cs="Arial"/>
          <w:lang w:val="sk-SK"/>
        </w:rPr>
        <w:t>worldmapy</w:t>
      </w:r>
      <w:proofErr w:type="spellEnd"/>
      <w:r w:rsidRPr="001F2D31">
        <w:rPr>
          <w:rFonts w:ascii="Arial" w:hAnsi="Arial" w:cs="Arial"/>
          <w:lang w:val="sk-SK"/>
        </w:rPr>
        <w:t xml:space="preserve"> a bez nutnosti používať posúvače:</w:t>
      </w:r>
    </w:p>
    <w:p w14:paraId="030396C4" w14:textId="77777777" w:rsidR="000F7128" w:rsidRPr="001F2D31" w:rsidRDefault="000F7128" w:rsidP="000F7128">
      <w:pPr>
        <w:rPr>
          <w:color w:val="1F497D"/>
        </w:rPr>
      </w:pPr>
    </w:p>
    <w:p w14:paraId="3BBB9B18" w14:textId="053A1F90" w:rsidR="000F7128" w:rsidRPr="001F2D31" w:rsidRDefault="000F7128" w:rsidP="000F7128">
      <w:pPr>
        <w:rPr>
          <w:color w:val="1F497D"/>
        </w:rPr>
      </w:pPr>
      <w:r w:rsidRPr="001F2D31">
        <w:rPr>
          <w:noProof/>
          <w:lang w:val="sk-SK"/>
        </w:rPr>
        <w:lastRenderedPageBreak/>
        <w:drawing>
          <wp:anchor distT="0" distB="0" distL="114300" distR="114300" simplePos="0" relativeHeight="251662336" behindDoc="0" locked="0" layoutInCell="1" allowOverlap="1" wp14:anchorId="671E78CF" wp14:editId="74AC9B94">
            <wp:simplePos x="0" y="0"/>
            <wp:positionH relativeFrom="column">
              <wp:posOffset>687705</wp:posOffset>
            </wp:positionH>
            <wp:positionV relativeFrom="paragraph">
              <wp:posOffset>0</wp:posOffset>
            </wp:positionV>
            <wp:extent cx="4984750" cy="3092450"/>
            <wp:effectExtent l="0" t="0" r="6350" b="0"/>
            <wp:wrapSquare wrapText="bothSides"/>
            <wp:docPr id="4" name="Obrázok 4" descr="cid:image004.jpg@01D84E65.D5755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4.jpg@01D84E65.D57556D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0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D31">
        <w:rPr>
          <w:color w:val="1F497D"/>
        </w:rPr>
        <w:t xml:space="preserve">                </w:t>
      </w:r>
    </w:p>
    <w:p w14:paraId="2DFD90A3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70AACF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CCE681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6F584A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34437C46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22249D9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1E12E39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578AB6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5878C3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2F2393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6AA9FCCE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C3073E2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23312F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AA2243F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D1B776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2439323D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23C797E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1E1E7A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16E967A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2F756BB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6AFFDC14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8B6A2BD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3A27602" w14:textId="0CF5B1E7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38:</w:t>
      </w:r>
    </w:p>
    <w:p w14:paraId="3A961ECB" w14:textId="35EC353B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63E8832" w14:textId="3EC47355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č. 17 odsek 3.2.6 Rozhrania na ostatné IT systémy – NKS prílohy č. 5 Súťažných podkladov (Technická špecifikácia).</w:t>
      </w:r>
    </w:p>
    <w:p w14:paraId="77FB9FB5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1C2F7BE" w14:textId="4AAB667F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Je priamy prístup do ORACLE podmienkou? Je možné vybudovať prístup do ORACLE DB cez aplikácie, čo je bežnejší spôsob komunikácia s DB?</w:t>
      </w:r>
    </w:p>
    <w:p w14:paraId="7A7D2879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E86A464" w14:textId="6A75AC36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38:</w:t>
      </w:r>
    </w:p>
    <w:p w14:paraId="7E5D62AC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F1983E6" w14:textId="5EAAE0DB" w:rsidR="00AD502E" w:rsidRPr="001F2D31" w:rsidRDefault="00AD502E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33E99">
        <w:rPr>
          <w:rFonts w:ascii="Arial" w:hAnsi="Arial" w:cs="Arial"/>
          <w:highlight w:val="yellow"/>
          <w:lang w:val="sk-SK"/>
        </w:rPr>
        <w:t>NKS obsahuje MS SQL databázu, ktorej rozhranie na ORACLE konfiguračnú databázu súčasného SCADA systému je realizované prostredníctvom priameho prístupu do table/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view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v tejto konfiguračnej ORACLE databáze. Toto rozhr</w:t>
      </w:r>
      <w:r w:rsidR="00145323" w:rsidRPr="00133E99">
        <w:rPr>
          <w:rFonts w:ascii="Arial" w:hAnsi="Arial" w:cs="Arial"/>
          <w:highlight w:val="yellow"/>
          <w:lang w:val="sk-SK"/>
        </w:rPr>
        <w:t>anie požadujeme zachovať.</w:t>
      </w:r>
      <w:r w:rsidR="001523BC" w:rsidRPr="00133E99">
        <w:rPr>
          <w:rFonts w:ascii="Arial" w:hAnsi="Arial" w:cs="Arial"/>
          <w:highlight w:val="yellow"/>
          <w:lang w:val="sk-SK"/>
        </w:rPr>
        <w:t xml:space="preserve"> </w:t>
      </w:r>
      <w:r w:rsidR="00145323" w:rsidRPr="00133E99">
        <w:rPr>
          <w:rFonts w:ascii="Arial" w:hAnsi="Arial" w:cs="Arial"/>
          <w:highlight w:val="yellow"/>
          <w:lang w:val="sk-SK"/>
        </w:rPr>
        <w:t>V réžii SPP-D je možné p</w:t>
      </w:r>
      <w:r w:rsidR="001523BC" w:rsidRPr="00133E99">
        <w:rPr>
          <w:rFonts w:ascii="Arial" w:hAnsi="Arial" w:cs="Arial"/>
          <w:highlight w:val="yellow"/>
          <w:lang w:val="sk-SK"/>
        </w:rPr>
        <w:t>rispôsobenie NKS k</w:t>
      </w:r>
      <w:r w:rsidRPr="00133E99">
        <w:rPr>
          <w:rFonts w:ascii="Arial" w:hAnsi="Arial" w:cs="Arial"/>
          <w:highlight w:val="yellow"/>
          <w:lang w:val="sk-SK"/>
        </w:rPr>
        <w:t xml:space="preserve"> table/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view</w:t>
      </w:r>
      <w:proofErr w:type="spellEnd"/>
      <w:r w:rsidR="001523BC" w:rsidRPr="00133E99">
        <w:rPr>
          <w:rFonts w:ascii="Arial" w:hAnsi="Arial" w:cs="Arial"/>
          <w:highlight w:val="yellow"/>
          <w:lang w:val="sk-SK"/>
        </w:rPr>
        <w:t xml:space="preserve"> vytvoreným na strane zhotoviteľa</w:t>
      </w:r>
      <w:r w:rsidRPr="00133E99">
        <w:rPr>
          <w:rFonts w:ascii="Arial" w:hAnsi="Arial" w:cs="Arial"/>
          <w:highlight w:val="yellow"/>
          <w:lang w:val="sk-SK"/>
        </w:rPr>
        <w:t>.</w:t>
      </w:r>
    </w:p>
    <w:p w14:paraId="7C55A1A5" w14:textId="77777777" w:rsidR="00133E99" w:rsidRDefault="00133E99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49951E9" w14:textId="13BE086B" w:rsidR="007C12F7" w:rsidRPr="001F2D31" w:rsidRDefault="007C12F7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39:</w:t>
      </w:r>
    </w:p>
    <w:p w14:paraId="08E7FBD7" w14:textId="77777777" w:rsidR="007C12F7" w:rsidRPr="001F2D31" w:rsidRDefault="007C12F7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0054568" w14:textId="5D4A5A5B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č.18  prílohy č. 5 Súťažných podkladov (Technická špecifikácia) – Systém bude prepojený na úrovni SQL databáz s nadstavbovým dispečerským systémom MPDR.</w:t>
      </w:r>
    </w:p>
    <w:p w14:paraId="25448917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C84AE85" w14:textId="740F98BB" w:rsidR="007C12F7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Je technológia SQL podmienkou, alebo môže byť použitá aj iná technológia?</w:t>
      </w:r>
    </w:p>
    <w:p w14:paraId="35AC3CC6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BA459B6" w14:textId="543E3C89" w:rsidR="004B5724" w:rsidRPr="001F2D31" w:rsidRDefault="004B5724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39:</w:t>
      </w:r>
    </w:p>
    <w:p w14:paraId="56F3267E" w14:textId="77777777" w:rsidR="006604DE" w:rsidRDefault="006604DE" w:rsidP="00155C51">
      <w:pPr>
        <w:jc w:val="both"/>
        <w:textAlignment w:val="center"/>
        <w:rPr>
          <w:rFonts w:ascii="Arial" w:hAnsi="Arial" w:cs="Arial"/>
          <w:lang w:val="sk-SK"/>
        </w:rPr>
      </w:pPr>
    </w:p>
    <w:p w14:paraId="0C309DB1" w14:textId="78652471" w:rsidR="001523BC" w:rsidRPr="00133E99" w:rsidRDefault="001523BC" w:rsidP="00155C51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Oracle databáza archívneho systému súčasného SCADA systému sa nachádza v rovnakej inštancii ako Oracle databáza MPDR systému. Medzi týmito databázami dochádza k výmene dát</w:t>
      </w:r>
      <w:r w:rsidR="00D75CB1" w:rsidRPr="00133E99">
        <w:rPr>
          <w:rFonts w:ascii="Arial" w:hAnsi="Arial" w:cs="Arial"/>
          <w:highlight w:val="yellow"/>
          <w:lang w:val="sk-SK"/>
        </w:rPr>
        <w:t xml:space="preserve"> prostredníctvom </w:t>
      </w:r>
      <w:r w:rsidR="00145323" w:rsidRPr="00133E99">
        <w:rPr>
          <w:rFonts w:ascii="Arial" w:hAnsi="Arial" w:cs="Arial"/>
          <w:highlight w:val="yellow"/>
          <w:lang w:val="sk-SK"/>
        </w:rPr>
        <w:t>„</w:t>
      </w:r>
      <w:proofErr w:type="spellStart"/>
      <w:r w:rsidR="00145323" w:rsidRPr="00133E99">
        <w:rPr>
          <w:rFonts w:ascii="Arial" w:hAnsi="Arial" w:cs="Arial"/>
          <w:highlight w:val="yellow"/>
          <w:lang w:val="sk-SK"/>
        </w:rPr>
        <w:t>taskov</w:t>
      </w:r>
      <w:proofErr w:type="spellEnd"/>
      <w:r w:rsidR="00145323" w:rsidRPr="00133E99">
        <w:rPr>
          <w:rFonts w:ascii="Arial" w:hAnsi="Arial" w:cs="Arial"/>
          <w:highlight w:val="yellow"/>
          <w:lang w:val="sk-SK"/>
        </w:rPr>
        <w:t>“ a </w:t>
      </w:r>
      <w:proofErr w:type="spellStart"/>
      <w:r w:rsidR="00145323" w:rsidRPr="00133E99">
        <w:rPr>
          <w:rFonts w:ascii="Arial" w:hAnsi="Arial" w:cs="Arial"/>
          <w:highlight w:val="yellow"/>
          <w:lang w:val="sk-SK"/>
        </w:rPr>
        <w:t>storovaných</w:t>
      </w:r>
      <w:proofErr w:type="spellEnd"/>
      <w:r w:rsidR="00145323" w:rsidRPr="00133E99">
        <w:rPr>
          <w:rFonts w:ascii="Arial" w:hAnsi="Arial" w:cs="Arial"/>
          <w:highlight w:val="yellow"/>
          <w:lang w:val="sk-SK"/>
        </w:rPr>
        <w:t xml:space="preserve"> procedúr</w:t>
      </w:r>
      <w:r w:rsidRPr="00133E99">
        <w:rPr>
          <w:rFonts w:ascii="Arial" w:hAnsi="Arial" w:cs="Arial"/>
          <w:highlight w:val="yellow"/>
          <w:lang w:val="sk-SK"/>
        </w:rPr>
        <w:t>.</w:t>
      </w:r>
    </w:p>
    <w:p w14:paraId="2C22D7F8" w14:textId="02C02D4C" w:rsidR="001523BC" w:rsidRPr="003165BE" w:rsidRDefault="001523BC" w:rsidP="00155C51">
      <w:pPr>
        <w:jc w:val="both"/>
        <w:textAlignment w:val="center"/>
        <w:rPr>
          <w:rFonts w:ascii="Arial" w:hAnsi="Arial" w:cs="Arial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 xml:space="preserve">Od archívneho systému nového SCADA systému požadujeme podobný </w:t>
      </w:r>
      <w:r w:rsidR="00D75CB1" w:rsidRPr="00133E99">
        <w:rPr>
          <w:rFonts w:ascii="Arial" w:hAnsi="Arial" w:cs="Arial"/>
          <w:highlight w:val="yellow"/>
          <w:lang w:val="sk-SK"/>
        </w:rPr>
        <w:t>spôsob poskytovania dát</w:t>
      </w:r>
      <w:r w:rsidRPr="00133E99">
        <w:rPr>
          <w:rFonts w:ascii="Arial" w:hAnsi="Arial" w:cs="Arial"/>
          <w:highlight w:val="yellow"/>
          <w:lang w:val="sk-SK"/>
        </w:rPr>
        <w:t xml:space="preserve"> Oracle databáze MPDR pričom</w:t>
      </w:r>
      <w:r w:rsidR="00D75CB1" w:rsidRPr="00133E99">
        <w:rPr>
          <w:rFonts w:ascii="Arial" w:hAnsi="Arial" w:cs="Arial"/>
          <w:highlight w:val="yellow"/>
          <w:lang w:val="sk-SK"/>
        </w:rPr>
        <w:t xml:space="preserve"> ako uvádzame v technickej špecifikácii</w:t>
      </w:r>
      <w:r w:rsidRPr="00133E99">
        <w:rPr>
          <w:rFonts w:ascii="Arial" w:hAnsi="Arial" w:cs="Arial"/>
          <w:highlight w:val="yellow"/>
          <w:lang w:val="sk-SK"/>
        </w:rPr>
        <w:t xml:space="preserve"> požadujeme sa čo najviac priblížiť s dátovým modelom archívnej databázy nového SCADA systému k dátovému modelu súčasnej archívnej databázy kvôli minimalizácii nákladov na zmenovú požiadavku systému MPDR. Popis systému MPDR vrátane dátového modelu je uvedený v prílohe B</w:t>
      </w:r>
      <w:r w:rsidR="00D75CB1" w:rsidRPr="00133E99">
        <w:rPr>
          <w:rFonts w:ascii="Arial" w:hAnsi="Arial" w:cs="Arial"/>
          <w:highlight w:val="yellow"/>
          <w:lang w:val="sk-SK"/>
        </w:rPr>
        <w:t xml:space="preserve"> technickej špecifikácie.</w:t>
      </w:r>
    </w:p>
    <w:p w14:paraId="27F2D7E8" w14:textId="77777777" w:rsidR="00EF6571" w:rsidRPr="001F2D31" w:rsidRDefault="00EF6571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01A80CB" w14:textId="621E3446" w:rsidR="004B5724" w:rsidRPr="001F2D31" w:rsidRDefault="004B5724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40:</w:t>
      </w:r>
    </w:p>
    <w:p w14:paraId="03CBC836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D542E55" w14:textId="1BA1DABB" w:rsidR="00BC271B" w:rsidRPr="001F2D31" w:rsidRDefault="000F7128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lastRenderedPageBreak/>
        <w:t>Pripomienky</w:t>
      </w:r>
      <w:r w:rsidR="00194714" w:rsidRPr="001F2D31">
        <w:rPr>
          <w:rFonts w:ascii="Arial" w:hAnsi="Arial" w:cs="Arial"/>
          <w:iCs/>
          <w:lang w:val="sk-SK" w:eastAsia="cs-CZ"/>
        </w:rPr>
        <w:t xml:space="preserve"> k</w:t>
      </w:r>
      <w:r w:rsidR="00C85485" w:rsidRPr="001F2D31">
        <w:rPr>
          <w:rFonts w:ascii="Arial" w:hAnsi="Arial" w:cs="Arial"/>
          <w:iCs/>
          <w:lang w:val="sk-SK" w:eastAsia="cs-CZ"/>
        </w:rPr>
        <w:t xml:space="preserve"> jednotlivým ustanoveniam </w:t>
      </w:r>
      <w:r w:rsidR="00194714" w:rsidRPr="001F2D31">
        <w:rPr>
          <w:rFonts w:ascii="Arial" w:hAnsi="Arial" w:cs="Arial"/>
          <w:iCs/>
          <w:lang w:val="sk-SK" w:eastAsia="cs-CZ"/>
        </w:rPr>
        <w:t>Z</w:t>
      </w:r>
      <w:r w:rsidR="00C85485" w:rsidRPr="001F2D31">
        <w:rPr>
          <w:rFonts w:ascii="Arial" w:hAnsi="Arial" w:cs="Arial"/>
          <w:iCs/>
          <w:lang w:val="sk-SK" w:eastAsia="cs-CZ"/>
        </w:rPr>
        <w:t>mluvy</w:t>
      </w:r>
      <w:r w:rsidR="00194714" w:rsidRPr="001F2D31">
        <w:rPr>
          <w:rFonts w:ascii="Arial" w:hAnsi="Arial" w:cs="Arial"/>
          <w:iCs/>
          <w:lang w:val="sk-SK" w:eastAsia="cs-CZ"/>
        </w:rPr>
        <w:t xml:space="preserve"> o</w:t>
      </w:r>
      <w:r w:rsidR="00001665" w:rsidRPr="001F2D31">
        <w:rPr>
          <w:rFonts w:ascii="Arial" w:hAnsi="Arial" w:cs="Arial"/>
          <w:iCs/>
          <w:lang w:val="sk-SK" w:eastAsia="cs-CZ"/>
        </w:rPr>
        <w:t> </w:t>
      </w:r>
      <w:r w:rsidR="00194714" w:rsidRPr="001F2D31">
        <w:rPr>
          <w:rFonts w:ascii="Arial" w:hAnsi="Arial" w:cs="Arial"/>
          <w:iCs/>
          <w:lang w:val="sk-SK" w:eastAsia="cs-CZ"/>
        </w:rPr>
        <w:t>dielo</w:t>
      </w:r>
      <w:r w:rsidR="00001665" w:rsidRPr="001F2D31">
        <w:rPr>
          <w:rFonts w:ascii="Arial" w:hAnsi="Arial" w:cs="Arial"/>
          <w:iCs/>
          <w:lang w:val="sk-SK" w:eastAsia="cs-CZ"/>
        </w:rPr>
        <w:t xml:space="preserve"> ohľadom bodu 2.6, 2.10, 2.21 a 3.9, čl. 4, bodu 4.3, 5.12, 5.25, 5.34, 6.8, 6.14, 6.15, 6.19, 9.2, 9.5, 9.7, 9.8., 9.9, 14.3 a 16.3. Avšak pripomienky v zásade neboli bližšie špecifikované.</w:t>
      </w:r>
    </w:p>
    <w:p w14:paraId="2480A03A" w14:textId="77777777" w:rsidR="00BC271B" w:rsidRPr="001F2D31" w:rsidRDefault="00BC271B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DE7FEE9" w14:textId="563839A2" w:rsidR="00C85485" w:rsidRPr="001F2D31" w:rsidRDefault="00C85485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40:</w:t>
      </w:r>
    </w:p>
    <w:p w14:paraId="271CD5C0" w14:textId="77777777" w:rsidR="00C85485" w:rsidRPr="001F2D31" w:rsidRDefault="00C85485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471D17E" w14:textId="6685599F" w:rsidR="00C85485" w:rsidRPr="001F2D31" w:rsidRDefault="00C85485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Pripomienk</w:t>
      </w:r>
      <w:r w:rsidR="00C373FC" w:rsidRPr="001F2D31">
        <w:rPr>
          <w:rFonts w:ascii="Arial" w:hAnsi="Arial" w:cs="Arial"/>
          <w:iCs/>
          <w:lang w:val="sk-SK" w:eastAsia="cs-CZ"/>
        </w:rPr>
        <w:t>y</w:t>
      </w:r>
      <w:r w:rsidRPr="001F2D31">
        <w:rPr>
          <w:rFonts w:ascii="Arial" w:hAnsi="Arial" w:cs="Arial"/>
          <w:iCs/>
          <w:lang w:val="sk-SK" w:eastAsia="cs-CZ"/>
        </w:rPr>
        <w:t xml:space="preserve"> sa týka</w:t>
      </w:r>
      <w:r w:rsidR="00C373FC" w:rsidRPr="001F2D31">
        <w:rPr>
          <w:rFonts w:ascii="Arial" w:hAnsi="Arial" w:cs="Arial"/>
          <w:iCs/>
          <w:lang w:val="sk-SK" w:eastAsia="cs-CZ"/>
        </w:rPr>
        <w:t>jú</w:t>
      </w:r>
      <w:r w:rsidRPr="001F2D31">
        <w:rPr>
          <w:rFonts w:ascii="Arial" w:hAnsi="Arial" w:cs="Arial"/>
          <w:iCs/>
          <w:lang w:val="sk-SK" w:eastAsia="cs-CZ"/>
        </w:rPr>
        <w:t xml:space="preserve"> priamo zmluvy. Jednotlivé zmluvy, ktorých uzatvorenie bude výsledkom tohto verejného obstarávania budú v neskoršom štádiu tohto verejného obstarávania predmetom rokovania (a to v rozsahu </w:t>
      </w:r>
      <w:proofErr w:type="spellStart"/>
      <w:r w:rsidRPr="001F2D31">
        <w:rPr>
          <w:rFonts w:ascii="Arial" w:hAnsi="Arial" w:cs="Arial"/>
          <w:iCs/>
          <w:lang w:val="sk-SK" w:eastAsia="cs-CZ"/>
        </w:rPr>
        <w:t>rokovateľných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ustanovení).</w:t>
      </w:r>
    </w:p>
    <w:p w14:paraId="4607D5FE" w14:textId="07DBF035" w:rsidR="00C85485" w:rsidRPr="001F2D31" w:rsidRDefault="00C85485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FC33224" w14:textId="704470A1" w:rsidR="008C7302" w:rsidRPr="001F2D31" w:rsidRDefault="008C7302" w:rsidP="008C7302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41 až 72 a odpoveď č. 41 až 72:</w:t>
      </w:r>
    </w:p>
    <w:p w14:paraId="1B9AC568" w14:textId="3A962167" w:rsidR="008C7302" w:rsidRPr="001F2D31" w:rsidRDefault="008C7302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C8C3360" w14:textId="36951741" w:rsidR="008C7302" w:rsidRDefault="008C7302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Tvoria prílohu č. 2 tohto dokumentu.</w:t>
      </w:r>
    </w:p>
    <w:p w14:paraId="516599ED" w14:textId="34CFFE33" w:rsidR="00407BF6" w:rsidRDefault="00407BF6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A57A8F2" w14:textId="7062416A" w:rsidR="00407BF6" w:rsidRPr="00133E99" w:rsidRDefault="00407BF6" w:rsidP="00C85485">
      <w:pPr>
        <w:jc w:val="both"/>
        <w:textAlignment w:val="center"/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Otázka č. 73</w:t>
      </w:r>
      <w:r w:rsidR="00253305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:</w:t>
      </w:r>
    </w:p>
    <w:p w14:paraId="7853A220" w14:textId="468E420E" w:rsidR="00407BF6" w:rsidRPr="00133E99" w:rsidRDefault="00407BF6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5A88FF35" w14:textId="7DD5847C" w:rsidR="00407BF6" w:rsidRPr="00133E99" w:rsidRDefault="00407BF6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Prosíme o jednoznačné vyjadrenie ku konceptu tenkého klienta </w:t>
      </w:r>
      <w:proofErr w:type="spellStart"/>
      <w:r w:rsidRPr="00133E99">
        <w:rPr>
          <w:rFonts w:ascii="Arial" w:hAnsi="Arial" w:cs="Arial"/>
          <w:iCs/>
          <w:highlight w:val="yellow"/>
          <w:lang w:val="sk-SK" w:eastAsia="cs-CZ"/>
        </w:rPr>
        <w:t>java</w:t>
      </w:r>
      <w:proofErr w:type="spellEnd"/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 + VNC podľa kap. 3.2.4 technickej špecifikácie</w:t>
      </w:r>
      <w:r w:rsidR="00BD18AC" w:rsidRPr="00133E99">
        <w:rPr>
          <w:rFonts w:ascii="Arial" w:hAnsi="Arial" w:cs="Arial"/>
          <w:iCs/>
          <w:highlight w:val="yellow"/>
          <w:lang w:val="sk-SK" w:eastAsia="cs-CZ"/>
        </w:rPr>
        <w:t>, je ho potrebné zanechať, alebo zachovať?</w:t>
      </w:r>
    </w:p>
    <w:p w14:paraId="1EB37EE6" w14:textId="0147C9E1" w:rsidR="00407BF6" w:rsidRPr="00133E99" w:rsidRDefault="00407BF6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3A186F64" w14:textId="0D513AB4" w:rsidR="00407BF6" w:rsidRPr="00133E99" w:rsidRDefault="00407BF6" w:rsidP="00C85485">
      <w:pPr>
        <w:jc w:val="both"/>
        <w:textAlignment w:val="center"/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Odpoveď č. 73</w:t>
      </w:r>
      <w:r w:rsidR="00253305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:</w:t>
      </w:r>
    </w:p>
    <w:p w14:paraId="76E22DBF" w14:textId="00746AF7" w:rsidR="00407BF6" w:rsidRPr="00133E99" w:rsidRDefault="00407BF6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151871CF" w14:textId="198C9210" w:rsidR="00797E5F" w:rsidRPr="00133E99" w:rsidRDefault="00407BF6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Koncept tenkého klienta v súčasnom prevedení </w:t>
      </w:r>
      <w:proofErr w:type="spellStart"/>
      <w:r w:rsidRPr="00133E99">
        <w:rPr>
          <w:rFonts w:ascii="Arial" w:hAnsi="Arial" w:cs="Arial"/>
          <w:iCs/>
          <w:highlight w:val="yellow"/>
          <w:lang w:val="sk-SK" w:eastAsia="cs-CZ"/>
        </w:rPr>
        <w:t>java</w:t>
      </w:r>
      <w:proofErr w:type="spellEnd"/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 + VNC požadujeme nahradiť inou technológiou, napr. html</w:t>
      </w:r>
      <w:r w:rsidR="00797E5F" w:rsidRPr="00133E99">
        <w:rPr>
          <w:rFonts w:ascii="Arial" w:hAnsi="Arial" w:cs="Arial"/>
          <w:iCs/>
          <w:highlight w:val="yellow"/>
          <w:lang w:val="sk-SK" w:eastAsia="cs-CZ"/>
        </w:rPr>
        <w:t>5</w:t>
      </w:r>
      <w:r w:rsidRPr="00133E99">
        <w:rPr>
          <w:rFonts w:ascii="Arial" w:hAnsi="Arial" w:cs="Arial"/>
          <w:iCs/>
          <w:highlight w:val="yellow"/>
          <w:lang w:val="sk-SK" w:eastAsia="cs-CZ"/>
        </w:rPr>
        <w:t>.</w:t>
      </w:r>
    </w:p>
    <w:p w14:paraId="40CC26A9" w14:textId="3823D552" w:rsidR="00BD18AC" w:rsidRPr="00133E99" w:rsidRDefault="00BD18AC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51BB7F75" w14:textId="4FB11961" w:rsidR="00BD18AC" w:rsidRPr="00133E99" w:rsidRDefault="00BD18AC" w:rsidP="00C85485">
      <w:pPr>
        <w:jc w:val="both"/>
        <w:textAlignment w:val="center"/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Otázka č. 74</w:t>
      </w:r>
      <w:r w:rsidR="00253305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:</w:t>
      </w:r>
    </w:p>
    <w:p w14:paraId="1396C2FB" w14:textId="48AFD6F2" w:rsidR="00BD18AC" w:rsidRPr="00133E99" w:rsidRDefault="00BD18AC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1CD5CABF" w14:textId="597D739C" w:rsidR="00BD18AC" w:rsidRPr="00133E99" w:rsidRDefault="00BD18AC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Prosíme o </w:t>
      </w:r>
      <w:r w:rsidR="00EE3E97" w:rsidRPr="00133E99">
        <w:rPr>
          <w:rFonts w:ascii="Arial" w:hAnsi="Arial" w:cs="Arial"/>
          <w:iCs/>
          <w:highlight w:val="yellow"/>
          <w:lang w:val="sk-SK" w:eastAsia="cs-CZ"/>
        </w:rPr>
        <w:t>vzorky</w:t>
      </w: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 dát, ktoré budú predmetom migrácie.</w:t>
      </w:r>
    </w:p>
    <w:p w14:paraId="00DFD581" w14:textId="3C3240AF" w:rsidR="00BD18AC" w:rsidRPr="00133E99" w:rsidRDefault="00BD18AC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6EE83C7C" w14:textId="5AF0D79D" w:rsidR="00BD18AC" w:rsidRPr="00133E99" w:rsidRDefault="00BD18AC" w:rsidP="00C85485">
      <w:pPr>
        <w:jc w:val="both"/>
        <w:textAlignment w:val="center"/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Odpoveď č. 74</w:t>
      </w:r>
      <w:r w:rsidR="00253305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:</w:t>
      </w:r>
    </w:p>
    <w:p w14:paraId="1E77C753" w14:textId="623B9FEF" w:rsidR="00BD18AC" w:rsidRPr="00133E99" w:rsidRDefault="00BD18AC" w:rsidP="00C8548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15467662" w14:textId="4CA55560" w:rsidR="00EE3E97" w:rsidRPr="00133E99" w:rsidRDefault="00EE3E97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 xml:space="preserve">Príloha č. </w:t>
      </w:r>
      <w:r w:rsidR="00E72DCF" w:rsidRPr="00133E99">
        <w:rPr>
          <w:rFonts w:ascii="Arial" w:hAnsi="Arial" w:cs="Arial"/>
          <w:highlight w:val="yellow"/>
          <w:lang w:val="sk-SK"/>
        </w:rPr>
        <w:t>5</w:t>
      </w:r>
      <w:r w:rsidRPr="00133E99">
        <w:rPr>
          <w:rFonts w:ascii="Arial" w:hAnsi="Arial" w:cs="Arial"/>
          <w:highlight w:val="yellow"/>
          <w:lang w:val="sk-SK"/>
        </w:rPr>
        <w:t xml:space="preserve"> (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pdf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súbor) popisuje základný rozsah a oblasti migrácie.</w:t>
      </w:r>
    </w:p>
    <w:p w14:paraId="6A269D51" w14:textId="7DC92009" w:rsidR="00EE3E97" w:rsidRPr="00133E99" w:rsidRDefault="00EE3E97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 xml:space="preserve">Príloha </w:t>
      </w:r>
      <w:r w:rsidR="003E407B" w:rsidRPr="00133E99">
        <w:rPr>
          <w:rFonts w:ascii="Arial" w:hAnsi="Arial" w:cs="Arial"/>
          <w:highlight w:val="yellow"/>
          <w:lang w:val="sk-SK"/>
        </w:rPr>
        <w:t xml:space="preserve">č. </w:t>
      </w:r>
      <w:r w:rsidR="00E72DCF" w:rsidRPr="00133E99">
        <w:rPr>
          <w:rFonts w:ascii="Arial" w:hAnsi="Arial" w:cs="Arial"/>
          <w:highlight w:val="yellow"/>
          <w:lang w:val="sk-SK"/>
        </w:rPr>
        <w:t>6</w:t>
      </w:r>
      <w:r w:rsidRPr="00133E99">
        <w:rPr>
          <w:rFonts w:ascii="Arial" w:hAnsi="Arial" w:cs="Arial"/>
          <w:highlight w:val="yellow"/>
          <w:lang w:val="sk-SK"/>
        </w:rPr>
        <w:t xml:space="preserve"> (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xlsx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súbor) obsahuje vzorky dát z jednotlivých databázových tabuliek. Väzby medzi tabuľkami, popis a význam stĺpcov budú popísané v KNR (koncepčný návrh riešenia).</w:t>
      </w:r>
    </w:p>
    <w:p w14:paraId="02F1A339" w14:textId="2CBCCF3F" w:rsidR="00EE3E97" w:rsidRPr="00133E99" w:rsidRDefault="00EE3E97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 xml:space="preserve">Príloha </w:t>
      </w:r>
      <w:r w:rsidR="003E407B" w:rsidRPr="00133E99">
        <w:rPr>
          <w:rFonts w:ascii="Arial" w:hAnsi="Arial" w:cs="Arial"/>
          <w:highlight w:val="yellow"/>
          <w:lang w:val="sk-SK"/>
        </w:rPr>
        <w:t xml:space="preserve">č. </w:t>
      </w:r>
      <w:r w:rsidR="00E72DCF" w:rsidRPr="00133E99">
        <w:rPr>
          <w:rFonts w:ascii="Arial" w:hAnsi="Arial" w:cs="Arial"/>
          <w:highlight w:val="yellow"/>
          <w:lang w:val="sk-SK"/>
        </w:rPr>
        <w:t>7</w:t>
      </w:r>
      <w:r w:rsidRPr="00133E99">
        <w:rPr>
          <w:rFonts w:ascii="Arial" w:hAnsi="Arial" w:cs="Arial"/>
          <w:highlight w:val="yellow"/>
          <w:lang w:val="sk-SK"/>
        </w:rPr>
        <w:t xml:space="preserve"> (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zip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súbor) obsahuje exporty </w:t>
      </w:r>
      <w:proofErr w:type="spellStart"/>
      <w:r w:rsidR="00BC12C5" w:rsidRPr="00133E99">
        <w:rPr>
          <w:rFonts w:ascii="Arial" w:hAnsi="Arial" w:cs="Arial"/>
          <w:highlight w:val="yellow"/>
          <w:lang w:val="sk-SK"/>
        </w:rPr>
        <w:t>W</w:t>
      </w:r>
      <w:r w:rsidRPr="00133E99">
        <w:rPr>
          <w:rFonts w:ascii="Arial" w:hAnsi="Arial" w:cs="Arial"/>
          <w:highlight w:val="yellow"/>
          <w:lang w:val="sk-SK"/>
        </w:rPr>
        <w:t>orldmapy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, ktorej vizualizácia je uvedená v prílohe č. </w:t>
      </w:r>
      <w:r w:rsidR="00DD57D8" w:rsidRPr="00133E99">
        <w:rPr>
          <w:rFonts w:ascii="Arial" w:hAnsi="Arial" w:cs="Arial"/>
          <w:highlight w:val="yellow"/>
          <w:lang w:val="sk-SK"/>
        </w:rPr>
        <w:t>5</w:t>
      </w:r>
      <w:r w:rsidRPr="00133E99">
        <w:rPr>
          <w:rFonts w:ascii="Arial" w:hAnsi="Arial" w:cs="Arial"/>
          <w:highlight w:val="yellow"/>
          <w:lang w:val="sk-SK"/>
        </w:rPr>
        <w:t xml:space="preserve"> (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pdf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súbor).</w:t>
      </w:r>
    </w:p>
    <w:p w14:paraId="0EF76A15" w14:textId="16730B99" w:rsidR="00DD57D8" w:rsidRPr="00133E99" w:rsidRDefault="00DD57D8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</w:p>
    <w:p w14:paraId="56909EB5" w14:textId="4D52D972" w:rsidR="00DD57D8" w:rsidRPr="00133E99" w:rsidRDefault="00DD57D8" w:rsidP="00C85485">
      <w:pPr>
        <w:jc w:val="both"/>
        <w:textAlignment w:val="center"/>
        <w:rPr>
          <w:rFonts w:ascii="Arial" w:hAnsi="Arial" w:cs="Arial"/>
          <w:b/>
          <w:i/>
          <w:highlight w:val="yellow"/>
          <w:lang w:val="sk-SK"/>
        </w:rPr>
      </w:pPr>
      <w:r w:rsidRPr="00133E99">
        <w:rPr>
          <w:rFonts w:ascii="Arial" w:hAnsi="Arial" w:cs="Arial"/>
          <w:b/>
          <w:i/>
          <w:highlight w:val="yellow"/>
          <w:lang w:val="sk-SK"/>
        </w:rPr>
        <w:t>Otázka č. 75</w:t>
      </w:r>
      <w:r w:rsidR="00253305" w:rsidRPr="00133E99">
        <w:rPr>
          <w:rFonts w:ascii="Arial" w:hAnsi="Arial" w:cs="Arial"/>
          <w:b/>
          <w:i/>
          <w:highlight w:val="yellow"/>
          <w:lang w:val="sk-SK"/>
        </w:rPr>
        <w:t>:</w:t>
      </w:r>
    </w:p>
    <w:p w14:paraId="43F6963B" w14:textId="5B0C66E3" w:rsidR="00DD57D8" w:rsidRPr="00133E99" w:rsidRDefault="00DD57D8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</w:p>
    <w:p w14:paraId="05D3FDB1" w14:textId="1AA8183C" w:rsidR="00DD57D8" w:rsidRPr="00133E99" w:rsidRDefault="00DD57D8" w:rsidP="00DD57D8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133E99">
        <w:rPr>
          <w:rFonts w:ascii="NimbusSans-Regular" w:eastAsiaTheme="minorHAnsi" w:hAnsi="NimbusSans-Regular" w:cs="NimbusSans-Regular"/>
          <w:sz w:val="19"/>
          <w:szCs w:val="19"/>
          <w:highlight w:val="yellow"/>
          <w:lang w:eastAsia="en-US"/>
        </w:rPr>
        <w:t>Můžete potvrdit, že komunikační servery podporují více paralelních spojení na nadřízený systém, tj. že mohou komunikovat protokolem IEC60870-5-104 současně na více SCADA systémů?</w:t>
      </w:r>
    </w:p>
    <w:p w14:paraId="61A4FABA" w14:textId="77777777" w:rsidR="00DD57D8" w:rsidRPr="00133E99" w:rsidRDefault="00DD57D8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</w:p>
    <w:p w14:paraId="24178C00" w14:textId="0C859008" w:rsidR="00DD57D8" w:rsidRPr="00133E99" w:rsidRDefault="00DD57D8" w:rsidP="00C85485">
      <w:pPr>
        <w:jc w:val="both"/>
        <w:textAlignment w:val="center"/>
        <w:rPr>
          <w:rFonts w:ascii="Arial" w:hAnsi="Arial" w:cs="Arial"/>
          <w:b/>
          <w:i/>
          <w:highlight w:val="yellow"/>
          <w:lang w:val="sk-SK"/>
        </w:rPr>
      </w:pPr>
      <w:r w:rsidRPr="00133E99">
        <w:rPr>
          <w:rFonts w:ascii="Arial" w:hAnsi="Arial" w:cs="Arial"/>
          <w:b/>
          <w:i/>
          <w:highlight w:val="yellow"/>
          <w:lang w:val="sk-SK"/>
        </w:rPr>
        <w:t>Odpoveď č. 75</w:t>
      </w:r>
      <w:r w:rsidR="00253305" w:rsidRPr="00133E99">
        <w:rPr>
          <w:rFonts w:ascii="Arial" w:hAnsi="Arial" w:cs="Arial"/>
          <w:b/>
          <w:i/>
          <w:highlight w:val="yellow"/>
          <w:lang w:val="sk-SK"/>
        </w:rPr>
        <w:t>:</w:t>
      </w:r>
    </w:p>
    <w:p w14:paraId="351E6366" w14:textId="35C0EACC" w:rsidR="00DD57D8" w:rsidRPr="00133E99" w:rsidRDefault="00DD57D8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</w:p>
    <w:p w14:paraId="08EA4E6B" w14:textId="77777777" w:rsidR="00DD57D8" w:rsidRPr="00133E99" w:rsidRDefault="00DD57D8" w:rsidP="00DD57D8">
      <w:pPr>
        <w:jc w:val="both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Komunikačné servery (ďalej KS) nepodporujú viac paralelných spojení na nadradený systém v rámci jednej SCADA línie.</w:t>
      </w:r>
    </w:p>
    <w:p w14:paraId="1FCF0DDA" w14:textId="77777777" w:rsidR="00DD57D8" w:rsidRPr="00133E99" w:rsidRDefault="00DD57D8" w:rsidP="00DD57D8">
      <w:pPr>
        <w:jc w:val="both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Ak je otázka položená kvôli pripojeniu hot-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standby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real-time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SCADA serverov, tieto si musia synchronizovať dáta z primárnych 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real-time</w:t>
      </w:r>
      <w:proofErr w:type="spellEnd"/>
      <w:r w:rsidRPr="00133E99">
        <w:rPr>
          <w:rFonts w:ascii="Arial" w:hAnsi="Arial" w:cs="Arial"/>
          <w:highlight w:val="yellow"/>
          <w:lang w:val="sk-SK"/>
        </w:rPr>
        <w:t xml:space="preserve"> SCADA serverov, nie z KS.</w:t>
      </w:r>
    </w:p>
    <w:p w14:paraId="655339C3" w14:textId="77777777" w:rsidR="00DD57D8" w:rsidRPr="00133E99" w:rsidRDefault="00DD57D8" w:rsidP="00DD57D8">
      <w:pPr>
        <w:jc w:val="both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Ak je otázka položená kvôli zabezpečeniu paralelnej prevádzky pôvodného a nového SCADA systému, táto bude zabezpečená na strane KS na tento účel vytvoreným nástrojom.</w:t>
      </w:r>
    </w:p>
    <w:p w14:paraId="44DBD850" w14:textId="77777777" w:rsidR="00DD57D8" w:rsidRPr="00133E99" w:rsidRDefault="00DD57D8" w:rsidP="00DD57D8">
      <w:pPr>
        <w:jc w:val="both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Nástroj bude paralelne posielať prijaté dáta z KS do oboch SCADA systémov.</w:t>
      </w:r>
    </w:p>
    <w:p w14:paraId="4106532C" w14:textId="77777777" w:rsidR="00DD57D8" w:rsidRPr="00133E99" w:rsidRDefault="00DD57D8" w:rsidP="00DD57D8">
      <w:pPr>
        <w:jc w:val="both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Povely budú zo strany KS spracovávané (preposielané do RTU) iba z jedného systému, z druhého systému sa budú iba zapisovať do logov.</w:t>
      </w:r>
    </w:p>
    <w:p w14:paraId="6BAA777F" w14:textId="37DA7D41" w:rsidR="00DD57D8" w:rsidRPr="00133E99" w:rsidRDefault="00DD57D8" w:rsidP="00DD57D8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 xml:space="preserve">V prvej polovici paralelnej prevádzky bude pôvodný SCADA systém pripojený tak ako doteraz a nový SCADA systém bude vďaka uvedenému nástroju prijímať tie isté dáta ale na iných TCP/IP portoch. Po potvrdení správnosti a funkčnosti všetkých prvkov nového SCADA systému, na úrovni nástroja systémy SCADA navzájom prepneme a pôvodný SCADA systém bude na „paralelnom </w:t>
      </w:r>
      <w:proofErr w:type="spellStart"/>
      <w:r w:rsidRPr="00133E99">
        <w:rPr>
          <w:rFonts w:ascii="Arial" w:hAnsi="Arial" w:cs="Arial"/>
          <w:highlight w:val="yellow"/>
          <w:lang w:val="sk-SK"/>
        </w:rPr>
        <w:t>odposluchu</w:t>
      </w:r>
      <w:proofErr w:type="spellEnd"/>
      <w:r w:rsidRPr="00133E99">
        <w:rPr>
          <w:rFonts w:ascii="Arial" w:hAnsi="Arial" w:cs="Arial"/>
          <w:highlight w:val="yellow"/>
          <w:lang w:val="sk-SK"/>
        </w:rPr>
        <w:t>“ a nový SCADA systém pôjde priamo na KS.</w:t>
      </w:r>
    </w:p>
    <w:p w14:paraId="4EA7DF5B" w14:textId="77777777" w:rsidR="00DD57D8" w:rsidRPr="00133E99" w:rsidRDefault="00DD57D8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</w:p>
    <w:p w14:paraId="16F55083" w14:textId="0778F150" w:rsidR="00DD57D8" w:rsidRPr="00133E99" w:rsidRDefault="00DD57D8" w:rsidP="00C85485">
      <w:pPr>
        <w:jc w:val="both"/>
        <w:textAlignment w:val="center"/>
        <w:rPr>
          <w:rFonts w:ascii="Arial" w:hAnsi="Arial" w:cs="Arial"/>
          <w:b/>
          <w:i/>
          <w:highlight w:val="yellow"/>
          <w:lang w:val="sk-SK"/>
        </w:rPr>
      </w:pPr>
      <w:r w:rsidRPr="00133E99">
        <w:rPr>
          <w:rFonts w:ascii="Arial" w:hAnsi="Arial" w:cs="Arial"/>
          <w:b/>
          <w:i/>
          <w:highlight w:val="yellow"/>
          <w:lang w:val="sk-SK"/>
        </w:rPr>
        <w:t>Otázka č. 76</w:t>
      </w:r>
      <w:r w:rsidR="00253305" w:rsidRPr="00133E99">
        <w:rPr>
          <w:rFonts w:ascii="Arial" w:hAnsi="Arial" w:cs="Arial"/>
          <w:b/>
          <w:i/>
          <w:highlight w:val="yellow"/>
          <w:lang w:val="sk-SK"/>
        </w:rPr>
        <w:t>:</w:t>
      </w:r>
    </w:p>
    <w:p w14:paraId="14854C21" w14:textId="77777777" w:rsidR="00DD57D8" w:rsidRPr="00133E99" w:rsidRDefault="00DD57D8" w:rsidP="00C85485">
      <w:pPr>
        <w:jc w:val="both"/>
        <w:textAlignment w:val="center"/>
        <w:rPr>
          <w:rFonts w:ascii="Arial" w:hAnsi="Arial" w:cs="Arial"/>
          <w:highlight w:val="yellow"/>
          <w:lang w:val="sk-SK"/>
        </w:rPr>
      </w:pPr>
    </w:p>
    <w:p w14:paraId="63D38948" w14:textId="6886E573" w:rsidR="00DD57D8" w:rsidRPr="00133E99" w:rsidRDefault="008471F4" w:rsidP="008471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eastAsia="en-US"/>
        </w:rPr>
      </w:pPr>
      <w:r w:rsidRPr="00133E99">
        <w:rPr>
          <w:rFonts w:ascii="Arial" w:eastAsiaTheme="minorHAnsi" w:hAnsi="Arial" w:cs="Arial"/>
          <w:highlight w:val="yellow"/>
          <w:lang w:eastAsia="en-US"/>
        </w:rPr>
        <w:lastRenderedPageBreak/>
        <w:t xml:space="preserve">Bude </w:t>
      </w:r>
      <w:r w:rsidR="00DD57D8" w:rsidRPr="00133E99">
        <w:rPr>
          <w:rFonts w:ascii="Arial" w:eastAsiaTheme="minorHAnsi" w:hAnsi="Arial" w:cs="Arial"/>
          <w:highlight w:val="yellow"/>
          <w:lang w:eastAsia="en-US"/>
        </w:rPr>
        <w:t xml:space="preserve">SPP-D zajišťovat na svou zodpovědnost a svůj účet součinnost s dodavatelem současného SCADA </w:t>
      </w:r>
      <w:proofErr w:type="spellStart"/>
      <w:r w:rsidR="00DD57D8" w:rsidRPr="00133E99">
        <w:rPr>
          <w:rFonts w:ascii="Arial" w:eastAsiaTheme="minorHAnsi" w:hAnsi="Arial" w:cs="Arial"/>
          <w:highlight w:val="yellow"/>
          <w:lang w:eastAsia="en-US"/>
        </w:rPr>
        <w:t>Spectrum</w:t>
      </w:r>
      <w:proofErr w:type="spellEnd"/>
      <w:r w:rsidR="00DD57D8" w:rsidRPr="00133E99">
        <w:rPr>
          <w:rFonts w:ascii="Arial" w:eastAsiaTheme="minorHAnsi" w:hAnsi="Arial" w:cs="Arial"/>
          <w:highlight w:val="yellow"/>
          <w:lang w:eastAsia="en-US"/>
        </w:rPr>
        <w:t xml:space="preserve"> systému, se </w:t>
      </w:r>
      <w:r w:rsidR="00F919C0" w:rsidRPr="00133E99">
        <w:rPr>
          <w:rFonts w:ascii="Arial" w:eastAsiaTheme="minorHAnsi" w:hAnsi="Arial" w:cs="Arial"/>
          <w:highlight w:val="yellow"/>
          <w:lang w:eastAsia="en-US"/>
        </w:rPr>
        <w:t>společností</w:t>
      </w:r>
      <w:r w:rsidR="00DD57D8" w:rsidRPr="00133E99">
        <w:rPr>
          <w:rFonts w:ascii="Arial" w:eastAsiaTheme="minorHAnsi" w:hAnsi="Arial" w:cs="Arial"/>
          <w:highlight w:val="yellow"/>
          <w:lang w:eastAsia="en-US"/>
        </w:rPr>
        <w:t xml:space="preserve"> </w:t>
      </w:r>
      <w:r w:rsidRPr="00133E99">
        <w:rPr>
          <w:rFonts w:ascii="Arial" w:eastAsiaTheme="minorHAnsi" w:hAnsi="Arial" w:cs="Arial"/>
          <w:highlight w:val="yellow"/>
          <w:lang w:eastAsia="en-US"/>
        </w:rPr>
        <w:t>Siemens?</w:t>
      </w:r>
    </w:p>
    <w:p w14:paraId="2C51E02B" w14:textId="380AA5BE" w:rsidR="00DD57D8" w:rsidRPr="00133E99" w:rsidRDefault="00DD57D8" w:rsidP="00DD57D8">
      <w:pPr>
        <w:autoSpaceDE w:val="0"/>
        <w:autoSpaceDN w:val="0"/>
        <w:adjustRightInd w:val="0"/>
        <w:rPr>
          <w:rFonts w:ascii="Arial" w:eastAsiaTheme="minorHAnsi" w:hAnsi="Arial" w:cs="Arial"/>
          <w:highlight w:val="yellow"/>
          <w:lang w:eastAsia="en-US"/>
        </w:rPr>
      </w:pPr>
    </w:p>
    <w:p w14:paraId="0B854776" w14:textId="6685C261" w:rsidR="00DD57D8" w:rsidRPr="00133E99" w:rsidRDefault="00DD57D8" w:rsidP="00DD57D8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Odpoveď č. 76</w:t>
      </w:r>
      <w:r w:rsidR="00253305"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:</w:t>
      </w:r>
    </w:p>
    <w:p w14:paraId="6BD7FF27" w14:textId="6B6ED27F" w:rsidR="008471F4" w:rsidRPr="00133E99" w:rsidRDefault="008471F4" w:rsidP="00DD57D8">
      <w:pPr>
        <w:autoSpaceDE w:val="0"/>
        <w:autoSpaceDN w:val="0"/>
        <w:adjustRightInd w:val="0"/>
        <w:rPr>
          <w:rFonts w:ascii="Arial" w:eastAsiaTheme="minorHAnsi" w:hAnsi="Arial" w:cs="Arial"/>
          <w:highlight w:val="yellow"/>
          <w:lang w:eastAsia="en-US"/>
        </w:rPr>
      </w:pPr>
    </w:p>
    <w:p w14:paraId="158E477A" w14:textId="664C1051" w:rsidR="008471F4" w:rsidRPr="00133E99" w:rsidRDefault="008471F4" w:rsidP="008471F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  <w:lang w:val="sk-SK"/>
        </w:rPr>
      </w:pPr>
      <w:r w:rsidRPr="00133E99">
        <w:rPr>
          <w:rFonts w:ascii="Arial" w:hAnsi="Arial" w:cs="Arial"/>
          <w:highlight w:val="yellow"/>
          <w:lang w:val="sk-SK"/>
        </w:rPr>
        <w:t>Potrebnú, nevyhnutnú súčinnosť s aktuálnym zhotoviteľom/poskytovateľom SCADA systému zabezpečí obstarávateľ.</w:t>
      </w:r>
    </w:p>
    <w:p w14:paraId="0F1AD1D7" w14:textId="3005F444" w:rsidR="008471F4" w:rsidRPr="00133E99" w:rsidRDefault="008471F4" w:rsidP="008471F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  <w:lang w:val="sk-SK"/>
        </w:rPr>
      </w:pPr>
    </w:p>
    <w:p w14:paraId="6F78B043" w14:textId="5E860638" w:rsidR="00F919C0" w:rsidRPr="00133E99" w:rsidRDefault="00F919C0" w:rsidP="008471F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highlight w:val="yellow"/>
          <w:lang w:val="sk-SK"/>
        </w:rPr>
      </w:pPr>
      <w:r w:rsidRPr="00133E99">
        <w:rPr>
          <w:rFonts w:ascii="Arial" w:hAnsi="Arial" w:cs="Arial"/>
          <w:b/>
          <w:i/>
          <w:highlight w:val="yellow"/>
          <w:lang w:val="sk-SK"/>
        </w:rPr>
        <w:t>Otázka č. 77</w:t>
      </w:r>
      <w:r w:rsidR="00253305" w:rsidRPr="00133E99">
        <w:rPr>
          <w:rFonts w:ascii="Arial" w:hAnsi="Arial" w:cs="Arial"/>
          <w:b/>
          <w:i/>
          <w:highlight w:val="yellow"/>
          <w:lang w:val="sk-SK"/>
        </w:rPr>
        <w:t>:</w:t>
      </w:r>
    </w:p>
    <w:p w14:paraId="262CE3D5" w14:textId="4E1AD0F2" w:rsidR="00F919C0" w:rsidRPr="00133E99" w:rsidRDefault="00F919C0" w:rsidP="008471F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  <w:lang w:val="sk-SK"/>
        </w:rPr>
      </w:pPr>
    </w:p>
    <w:p w14:paraId="2F8DB821" w14:textId="78291E7D" w:rsidR="00F919C0" w:rsidRPr="00133E99" w:rsidRDefault="00F919C0" w:rsidP="00F919C0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Pripomienky k jednotlivým ustanoveniam Zmluvy o dielo</w:t>
      </w:r>
      <w:r w:rsidR="00B04C38" w:rsidRPr="00133E99">
        <w:rPr>
          <w:rFonts w:ascii="Arial" w:hAnsi="Arial" w:cs="Arial"/>
          <w:iCs/>
          <w:highlight w:val="yellow"/>
          <w:lang w:val="sk-SK" w:eastAsia="cs-CZ"/>
        </w:rPr>
        <w:t xml:space="preserve"> ohľadom bodu </w:t>
      </w:r>
      <w:r w:rsidR="006A1B72" w:rsidRPr="00133E99">
        <w:rPr>
          <w:rFonts w:ascii="Arial" w:hAnsi="Arial" w:cs="Arial"/>
          <w:iCs/>
          <w:highlight w:val="yellow"/>
          <w:lang w:val="sk-SK" w:eastAsia="cs-CZ"/>
        </w:rPr>
        <w:t>2.10, 2.21, 8.3, 8.12, 9.2, 9.7, 9.8, 9.9, 9.10, 9.11, 10.3, 10.5, 10.6, 10.7 a 10.8</w:t>
      </w:r>
      <w:r w:rsidR="00B04C38" w:rsidRPr="00133E99">
        <w:rPr>
          <w:rFonts w:ascii="Arial" w:hAnsi="Arial" w:cs="Arial"/>
          <w:iCs/>
          <w:highlight w:val="yellow"/>
          <w:lang w:val="sk-SK" w:eastAsia="cs-CZ"/>
        </w:rPr>
        <w:t xml:space="preserve"> a Zmluvy o poskytovaní služby</w:t>
      </w: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 ohľadom bodu </w:t>
      </w:r>
      <w:r w:rsidR="00B04C38" w:rsidRPr="00133E99">
        <w:rPr>
          <w:rFonts w:ascii="Arial" w:hAnsi="Arial" w:cs="Arial"/>
          <w:iCs/>
          <w:highlight w:val="yellow"/>
          <w:lang w:val="sk-SK" w:eastAsia="cs-CZ"/>
        </w:rPr>
        <w:t>2.9, 2.1</w:t>
      </w:r>
      <w:r w:rsidR="006A1B72" w:rsidRPr="00133E99">
        <w:rPr>
          <w:rFonts w:ascii="Arial" w:hAnsi="Arial" w:cs="Arial"/>
          <w:iCs/>
          <w:highlight w:val="yellow"/>
          <w:lang w:val="sk-SK" w:eastAsia="cs-CZ"/>
        </w:rPr>
        <w:t>1</w:t>
      </w:r>
      <w:r w:rsidR="00B04C38" w:rsidRPr="00133E99">
        <w:rPr>
          <w:rFonts w:ascii="Arial" w:hAnsi="Arial" w:cs="Arial"/>
          <w:iCs/>
          <w:highlight w:val="yellow"/>
          <w:lang w:val="sk-SK" w:eastAsia="cs-CZ"/>
        </w:rPr>
        <w:t>, 7.5, 7.</w:t>
      </w:r>
      <w:r w:rsidR="006A1B72" w:rsidRPr="00133E99">
        <w:rPr>
          <w:rFonts w:ascii="Arial" w:hAnsi="Arial" w:cs="Arial"/>
          <w:iCs/>
          <w:highlight w:val="yellow"/>
          <w:lang w:val="sk-SK" w:eastAsia="cs-CZ"/>
        </w:rPr>
        <w:t xml:space="preserve">9, 7.10 </w:t>
      </w:r>
      <w:r w:rsidR="00B04C38" w:rsidRPr="00133E99">
        <w:rPr>
          <w:rFonts w:ascii="Arial" w:hAnsi="Arial" w:cs="Arial"/>
          <w:iCs/>
          <w:highlight w:val="yellow"/>
          <w:lang w:val="sk-SK" w:eastAsia="cs-CZ"/>
        </w:rPr>
        <w:t>a čl. 9</w:t>
      </w:r>
      <w:r w:rsidRPr="00133E99">
        <w:rPr>
          <w:rFonts w:ascii="Arial" w:hAnsi="Arial" w:cs="Arial"/>
          <w:iCs/>
          <w:highlight w:val="yellow"/>
          <w:lang w:val="sk-SK" w:eastAsia="cs-CZ"/>
        </w:rPr>
        <w:t>.</w:t>
      </w:r>
    </w:p>
    <w:p w14:paraId="6ADDA16D" w14:textId="77777777" w:rsidR="00F919C0" w:rsidRPr="00133E99" w:rsidRDefault="00F919C0" w:rsidP="00F919C0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5386D1D3" w14:textId="35779233" w:rsidR="00F919C0" w:rsidRPr="00133E99" w:rsidRDefault="00B04C38" w:rsidP="00F919C0">
      <w:pPr>
        <w:jc w:val="both"/>
        <w:textAlignment w:val="center"/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Odpoveď č. 77</w:t>
      </w:r>
      <w:r w:rsidR="00F919C0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:</w:t>
      </w:r>
    </w:p>
    <w:p w14:paraId="762C75F9" w14:textId="77777777" w:rsidR="00F919C0" w:rsidRPr="00133E99" w:rsidRDefault="00F919C0" w:rsidP="00F919C0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22B6C7FF" w14:textId="12D64C86" w:rsidR="00F919C0" w:rsidRPr="00133E99" w:rsidRDefault="00F919C0" w:rsidP="00F919C0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Pri</w:t>
      </w:r>
      <w:r w:rsidR="00B04C38" w:rsidRPr="00133E99">
        <w:rPr>
          <w:rFonts w:ascii="Arial" w:hAnsi="Arial" w:cs="Arial"/>
          <w:iCs/>
          <w:highlight w:val="yellow"/>
          <w:lang w:val="sk-SK" w:eastAsia="cs-CZ"/>
        </w:rPr>
        <w:t>pomienky sa týkajú priamo zmlúv</w:t>
      </w:r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. Jednotlivé zmluvy, ktorých uzatvorenie bude výsledkom tohto verejného obstarávania budú v neskoršom štádiu tohto verejného obstarávania predmetom rokovania (a to v rozsahu </w:t>
      </w:r>
      <w:proofErr w:type="spellStart"/>
      <w:r w:rsidRPr="00133E99">
        <w:rPr>
          <w:rFonts w:ascii="Arial" w:hAnsi="Arial" w:cs="Arial"/>
          <w:iCs/>
          <w:highlight w:val="yellow"/>
          <w:lang w:val="sk-SK" w:eastAsia="cs-CZ"/>
        </w:rPr>
        <w:t>rokovateľných</w:t>
      </w:r>
      <w:proofErr w:type="spellEnd"/>
      <w:r w:rsidRPr="00133E99">
        <w:rPr>
          <w:rFonts w:ascii="Arial" w:hAnsi="Arial" w:cs="Arial"/>
          <w:iCs/>
          <w:highlight w:val="yellow"/>
          <w:lang w:val="sk-SK" w:eastAsia="cs-CZ"/>
        </w:rPr>
        <w:t xml:space="preserve"> ustanovení).</w:t>
      </w:r>
    </w:p>
    <w:p w14:paraId="75CEBE89" w14:textId="77777777" w:rsidR="00F919C0" w:rsidRPr="00133E99" w:rsidRDefault="00F919C0" w:rsidP="008471F4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  <w:lang w:val="sk-SK"/>
        </w:rPr>
      </w:pPr>
    </w:p>
    <w:p w14:paraId="41107831" w14:textId="6C3D264E" w:rsidR="008471F4" w:rsidRPr="00133E99" w:rsidRDefault="00253305" w:rsidP="008471F4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iCs/>
          <w:highlight w:val="yellow"/>
          <w:u w:val="single"/>
          <w:lang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eastAsia="cs-CZ"/>
        </w:rPr>
        <w:t>Otázka č. 78:</w:t>
      </w:r>
    </w:p>
    <w:p w14:paraId="00F37374" w14:textId="5FB09BAD" w:rsidR="00253305" w:rsidRPr="00133E99" w:rsidRDefault="00253305" w:rsidP="008471F4">
      <w:pPr>
        <w:autoSpaceDE w:val="0"/>
        <w:autoSpaceDN w:val="0"/>
        <w:adjustRightInd w:val="0"/>
        <w:jc w:val="both"/>
        <w:rPr>
          <w:rFonts w:ascii="Arial" w:hAnsi="Arial" w:cs="Arial"/>
          <w:iCs/>
          <w:highlight w:val="yellow"/>
          <w:lang w:eastAsia="cs-CZ"/>
        </w:rPr>
      </w:pPr>
    </w:p>
    <w:p w14:paraId="15512D1B" w14:textId="311DA1C0" w:rsidR="00253305" w:rsidRPr="00133E99" w:rsidRDefault="003843FD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highlight w:val="yellow"/>
          <w:lang w:val="sk-SK" w:eastAsia="en-US"/>
        </w:rPr>
        <w:t>Pri odpovediach na otázku 5., 14., 24., 56. ste deklarovali, že súčinnosť so spoločnosťou Siemens je zodpovednosťou dodávateľa. Bude dostupné aj iné riešenie, kde táto zodpovednosť bude zodpovednosťou SPP-D?</w:t>
      </w:r>
    </w:p>
    <w:p w14:paraId="7360F4B7" w14:textId="2B41758A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u w:val="single"/>
          <w:lang w:val="sk-SK" w:eastAsia="en-US"/>
        </w:rPr>
      </w:pPr>
    </w:p>
    <w:p w14:paraId="0946EC94" w14:textId="740B6F89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u w:val="single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u w:val="single"/>
          <w:lang w:val="sk-SK" w:eastAsia="en-US"/>
        </w:rPr>
        <w:t>Odpoveď č. 78:</w:t>
      </w:r>
    </w:p>
    <w:p w14:paraId="75C2C145" w14:textId="1A0C74CA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highlight w:val="yellow"/>
          <w:lang w:val="sk-SK" w:eastAsia="en-US"/>
        </w:rPr>
      </w:pPr>
    </w:p>
    <w:p w14:paraId="6AE91D4E" w14:textId="41EBB585" w:rsidR="003843FD" w:rsidRPr="00133E99" w:rsidRDefault="003843FD" w:rsidP="005A699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  <w:r w:rsidRPr="00133E99">
        <w:rPr>
          <w:rFonts w:ascii="Arial" w:hAnsi="Arial" w:cs="Arial"/>
          <w:highlight w:val="yellow"/>
          <w:lang w:val="sk-SK"/>
        </w:rPr>
        <w:t>Potrebnú, nevyhnutnú súčinnosť s aktuálnym zhotoviteľom/poskytovateľom SCADA systému zabezpečí obstarávateľ.</w:t>
      </w:r>
    </w:p>
    <w:p w14:paraId="79012F2E" w14:textId="39978659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highlight w:val="yellow"/>
          <w:lang w:val="sk-SK" w:eastAsia="en-US"/>
        </w:rPr>
      </w:pPr>
    </w:p>
    <w:p w14:paraId="0509CB71" w14:textId="26905372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Otázka č. 79:</w:t>
      </w:r>
    </w:p>
    <w:p w14:paraId="09DE0FBD" w14:textId="61275962" w:rsidR="003843FD" w:rsidRPr="00133E99" w:rsidRDefault="003843FD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highlight w:val="yellow"/>
          <w:lang w:val="sk-SK" w:eastAsia="en-US"/>
        </w:rPr>
      </w:pPr>
    </w:p>
    <w:p w14:paraId="3D9CEDBA" w14:textId="5C35E8BB" w:rsidR="003843FD" w:rsidRPr="00133E99" w:rsidRDefault="003843FD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highlight w:val="yellow"/>
          <w:lang w:val="sk-SK" w:eastAsia="en-US"/>
        </w:rPr>
        <w:t>Pri odpovediach na otázku 4., 54. ste požadovali implementáciu jedného protokolu podobného protokolu DLMS/COSEM. Budete ochotní/schopní poskytnúť testovaciu RTU, ktorú bude možné využiť na testovanie pri implementácií tohto protokolu ?</w:t>
      </w:r>
    </w:p>
    <w:p w14:paraId="75E4C0D3" w14:textId="06046C45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highlight w:val="yellow"/>
          <w:lang w:val="sk-SK" w:eastAsia="en-US"/>
        </w:rPr>
      </w:pPr>
    </w:p>
    <w:p w14:paraId="72BA366E" w14:textId="0CBA506B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Odpoveď č. 79:</w:t>
      </w:r>
    </w:p>
    <w:p w14:paraId="62ABC1C8" w14:textId="0D35591F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highlight w:val="yellow"/>
          <w:lang w:val="sk-SK" w:eastAsia="en-US"/>
        </w:rPr>
      </w:pPr>
    </w:p>
    <w:p w14:paraId="77DF28E0" w14:textId="128EF1F1" w:rsidR="003843FD" w:rsidRPr="00C050FE" w:rsidRDefault="003843FD" w:rsidP="003843FD">
      <w:pPr>
        <w:jc w:val="both"/>
        <w:rPr>
          <w:rFonts w:ascii="Arial" w:hAnsi="Arial" w:cs="Arial"/>
          <w:highlight w:val="yellow"/>
          <w:lang w:val="sk-SK"/>
        </w:rPr>
      </w:pPr>
      <w:r w:rsidRPr="00C050FE">
        <w:rPr>
          <w:rFonts w:ascii="Arial" w:hAnsi="Arial" w:cs="Arial"/>
          <w:highlight w:val="yellow"/>
          <w:lang w:val="sk-SK"/>
        </w:rPr>
        <w:t>Pre úplnosť uvádzame, že štandardizované protokoly DLMS/COSEM, MODBUS, M-BUS požadujeme implementovať do nového SCADA systému.</w:t>
      </w:r>
    </w:p>
    <w:p w14:paraId="69F3E536" w14:textId="30CD57BF" w:rsidR="00493A69" w:rsidRPr="00C050FE" w:rsidRDefault="00493A69" w:rsidP="003843FD">
      <w:pPr>
        <w:jc w:val="both"/>
        <w:rPr>
          <w:rFonts w:ascii="Arial" w:hAnsi="Arial" w:cs="Arial"/>
          <w:highlight w:val="yellow"/>
          <w:lang w:val="sk-SK"/>
        </w:rPr>
      </w:pPr>
      <w:r w:rsidRPr="00C050FE">
        <w:rPr>
          <w:rFonts w:ascii="Arial" w:hAnsi="Arial" w:cs="Arial"/>
          <w:highlight w:val="yellow"/>
          <w:lang w:val="sk-SK"/>
        </w:rPr>
        <w:t>Za účelom otestovania protokolu MODBUS bude k novému SCADA systému pripojené zariadenie komunikujúce týmto protokolom.</w:t>
      </w:r>
    </w:p>
    <w:p w14:paraId="47301B4D" w14:textId="330445FF" w:rsidR="003843FD" w:rsidRPr="00C050FE" w:rsidRDefault="003843FD" w:rsidP="003843FD">
      <w:pPr>
        <w:jc w:val="both"/>
        <w:rPr>
          <w:rFonts w:ascii="Arial" w:hAnsi="Arial" w:cs="Arial"/>
          <w:highlight w:val="yellow"/>
          <w:lang w:val="sk-SK"/>
        </w:rPr>
      </w:pPr>
      <w:r w:rsidRPr="00C050FE">
        <w:rPr>
          <w:rFonts w:ascii="Arial" w:hAnsi="Arial" w:cs="Arial"/>
          <w:highlight w:val="yellow"/>
          <w:lang w:val="sk-SK"/>
        </w:rPr>
        <w:t>Proprietárne protokoly používané v </w:t>
      </w:r>
      <w:proofErr w:type="spellStart"/>
      <w:r w:rsidRPr="00C050FE">
        <w:rPr>
          <w:rFonts w:ascii="Arial" w:hAnsi="Arial" w:cs="Arial"/>
          <w:highlight w:val="yellow"/>
          <w:lang w:val="sk-SK"/>
        </w:rPr>
        <w:t>meteringových</w:t>
      </w:r>
      <w:proofErr w:type="spellEnd"/>
      <w:r w:rsidRPr="00C050FE">
        <w:rPr>
          <w:rFonts w:ascii="Arial" w:hAnsi="Arial" w:cs="Arial"/>
          <w:highlight w:val="yellow"/>
          <w:lang w:val="sk-SK"/>
        </w:rPr>
        <w:t xml:space="preserve"> systémoch SPP-D nepožadujeme implementovať do nového SCADA systému.</w:t>
      </w:r>
    </w:p>
    <w:p w14:paraId="52A89FE0" w14:textId="1B94319E" w:rsidR="003843FD" w:rsidRPr="00C050FE" w:rsidRDefault="003843FD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  <w:r w:rsidRPr="00C050FE">
        <w:rPr>
          <w:rFonts w:ascii="Arial" w:hAnsi="Arial" w:cs="Arial"/>
          <w:highlight w:val="yellow"/>
          <w:lang w:val="sk-SK"/>
        </w:rPr>
        <w:t>Zároveň platí, že nový SCADA systém musí byť do budúcnosti otvorený pre implementáciu proprietárnych a ďalších štandardizovaných protokolov.</w:t>
      </w:r>
    </w:p>
    <w:p w14:paraId="164FCB99" w14:textId="77777777" w:rsidR="00493A69" w:rsidRPr="00133E99" w:rsidRDefault="00493A69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highlight w:val="yellow"/>
          <w:lang w:val="sk-SK" w:eastAsia="en-US"/>
        </w:rPr>
      </w:pPr>
      <w:bookmarkStart w:id="1" w:name="_GoBack"/>
      <w:bookmarkEnd w:id="1"/>
    </w:p>
    <w:p w14:paraId="60255A42" w14:textId="332AC115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Otázka č. 80:</w:t>
      </w:r>
    </w:p>
    <w:p w14:paraId="0A3E1162" w14:textId="4EE38DE6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highlight w:val="yellow"/>
          <w:lang w:val="sk-SK" w:eastAsia="en-US"/>
        </w:rPr>
      </w:pPr>
    </w:p>
    <w:p w14:paraId="0AC79B55" w14:textId="3C8F32AC" w:rsidR="003843FD" w:rsidRPr="00133E99" w:rsidRDefault="003843FD" w:rsidP="003843FD">
      <w:pPr>
        <w:autoSpaceDE w:val="0"/>
        <w:autoSpaceDN w:val="0"/>
        <w:adjustRightInd w:val="0"/>
        <w:jc w:val="both"/>
        <w:rPr>
          <w:rFonts w:ascii="CIDFont+F4" w:eastAsiaTheme="minorHAnsi" w:hAnsi="CIDFont+F4" w:cs="CIDFont+F4"/>
          <w:sz w:val="21"/>
          <w:szCs w:val="21"/>
          <w:highlight w:val="yellow"/>
          <w:lang w:val="sk-SK" w:eastAsia="en-US"/>
        </w:rPr>
      </w:pPr>
      <w:r w:rsidRPr="00133E99">
        <w:rPr>
          <w:rFonts w:ascii="CIDFont+F4" w:eastAsiaTheme="minorHAnsi" w:hAnsi="CIDFont+F4" w:cs="CIDFont+F4"/>
          <w:sz w:val="21"/>
          <w:szCs w:val="21"/>
          <w:highlight w:val="yellow"/>
          <w:lang w:val="sk-SK" w:eastAsia="en-US"/>
        </w:rPr>
        <w:t>K otázke 25. Poskytne SPP-D tieto admin účty a prístup k zariadenia alebo budú v SPP-D ochotní ich použiť na získanie požadovaných dát podľa požiadavky dodávateľa ?</w:t>
      </w:r>
    </w:p>
    <w:p w14:paraId="5C97C0CE" w14:textId="05AAB5BF" w:rsidR="003843FD" w:rsidRPr="00133E99" w:rsidRDefault="003843FD" w:rsidP="003843FD">
      <w:pPr>
        <w:autoSpaceDE w:val="0"/>
        <w:autoSpaceDN w:val="0"/>
        <w:adjustRightInd w:val="0"/>
        <w:jc w:val="both"/>
        <w:rPr>
          <w:rFonts w:ascii="CIDFont+F4" w:eastAsiaTheme="minorHAnsi" w:hAnsi="CIDFont+F4" w:cs="CIDFont+F4"/>
          <w:sz w:val="21"/>
          <w:szCs w:val="21"/>
          <w:highlight w:val="yellow"/>
          <w:lang w:val="sk-SK" w:eastAsia="en-US"/>
        </w:rPr>
      </w:pPr>
    </w:p>
    <w:p w14:paraId="51F2E843" w14:textId="6EA16610" w:rsidR="003843FD" w:rsidRPr="00133E99" w:rsidRDefault="003843FD" w:rsidP="003843FD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Odpoveď č. 80:</w:t>
      </w:r>
    </w:p>
    <w:p w14:paraId="010B1F8E" w14:textId="54B8A13F" w:rsidR="003843FD" w:rsidRPr="00133E99" w:rsidRDefault="003843FD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</w:p>
    <w:p w14:paraId="4A0EDFA1" w14:textId="2A016BC8" w:rsidR="003843FD" w:rsidRPr="00133E99" w:rsidRDefault="003843FD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highlight w:val="yellow"/>
          <w:lang w:val="sk-SK" w:eastAsia="en-US"/>
        </w:rPr>
        <w:t>Administrátori SCADA systému v SPP-D použijú svoje administrátorské prístupy do súčasného SCADA systému za účelom získania dát potrebných pre implementáciu nového SCADA systému po dohode s jeho zhotoviteľom.</w:t>
      </w:r>
    </w:p>
    <w:p w14:paraId="1390A98E" w14:textId="1D9753FA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</w:p>
    <w:p w14:paraId="517D66BA" w14:textId="25F826D1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Otázka č. 81:</w:t>
      </w:r>
    </w:p>
    <w:p w14:paraId="3BF5DA98" w14:textId="79B82678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</w:p>
    <w:p w14:paraId="28A8CCCC" w14:textId="425155EC" w:rsidR="00530F6C" w:rsidRPr="00133E99" w:rsidRDefault="00530F6C" w:rsidP="00530F6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Pripomienky k jednotlivým ustanoveniam Zmluvy o zabezpečení plnenia bezpečnostných opatrení a notifikačných povinností ohľadom bodu 3.16 - 3.19, 4.1 a 10.4.</w:t>
      </w:r>
    </w:p>
    <w:p w14:paraId="7E19BBF1" w14:textId="4A43C2DC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</w:p>
    <w:p w14:paraId="24974B50" w14:textId="5D4D4F87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highlight w:val="yellow"/>
          <w:lang w:val="sk-SK" w:eastAsia="en-US"/>
        </w:rPr>
      </w:pPr>
      <w:r w:rsidRPr="00133E99">
        <w:rPr>
          <w:rFonts w:ascii="Arial" w:eastAsiaTheme="minorHAnsi" w:hAnsi="Arial" w:cs="Arial"/>
          <w:b/>
          <w:i/>
          <w:highlight w:val="yellow"/>
          <w:lang w:val="sk-SK" w:eastAsia="en-US"/>
        </w:rPr>
        <w:t>Otázka č. 81:</w:t>
      </w:r>
    </w:p>
    <w:p w14:paraId="4F74DDB8" w14:textId="64085981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</w:p>
    <w:p w14:paraId="705149CD" w14:textId="23DC8485" w:rsidR="00530F6C" w:rsidRPr="00133E99" w:rsidRDefault="00530F6C" w:rsidP="00FB62AD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Pripomienky sa týkajú priamo zmlúv. Jednotlivé zmluvy, ktorých uzatvorenie bude výsledkom tohto verejného obstarávania budú v neskoršom štádiu tohto verejného obstarávania predmetom rokovania (a to v roz</w:t>
      </w:r>
      <w:r w:rsidR="00FB62AD" w:rsidRPr="00133E99">
        <w:rPr>
          <w:rFonts w:ascii="Arial" w:hAnsi="Arial" w:cs="Arial"/>
          <w:iCs/>
          <w:highlight w:val="yellow"/>
          <w:lang w:val="sk-SK" w:eastAsia="cs-CZ"/>
        </w:rPr>
        <w:t xml:space="preserve">sahu </w:t>
      </w:r>
      <w:proofErr w:type="spellStart"/>
      <w:r w:rsidR="00FB62AD" w:rsidRPr="00133E99">
        <w:rPr>
          <w:rFonts w:ascii="Arial" w:hAnsi="Arial" w:cs="Arial"/>
          <w:iCs/>
          <w:highlight w:val="yellow"/>
          <w:lang w:val="sk-SK" w:eastAsia="cs-CZ"/>
        </w:rPr>
        <w:t>rokovateľných</w:t>
      </w:r>
      <w:proofErr w:type="spellEnd"/>
      <w:r w:rsidR="00FB62AD" w:rsidRPr="00133E99">
        <w:rPr>
          <w:rFonts w:ascii="Arial" w:hAnsi="Arial" w:cs="Arial"/>
          <w:iCs/>
          <w:highlight w:val="yellow"/>
          <w:lang w:val="sk-SK" w:eastAsia="cs-CZ"/>
        </w:rPr>
        <w:t xml:space="preserve"> ustanovení).</w:t>
      </w:r>
    </w:p>
    <w:p w14:paraId="39B30F35" w14:textId="0407A1A6" w:rsidR="00530F6C" w:rsidRPr="00133E99" w:rsidRDefault="00530F6C" w:rsidP="003843F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highlight w:val="yellow"/>
          <w:lang w:val="sk-SK" w:eastAsia="en-US"/>
        </w:rPr>
      </w:pPr>
    </w:p>
    <w:p w14:paraId="24EC75CF" w14:textId="01C8412B" w:rsidR="00535A95" w:rsidRPr="00133E99" w:rsidRDefault="00535A95" w:rsidP="00535A95">
      <w:pPr>
        <w:jc w:val="both"/>
        <w:textAlignment w:val="center"/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</w:pP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 xml:space="preserve">Otázka č. 82 až </w:t>
      </w:r>
      <w:r w:rsidR="004D254D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89</w:t>
      </w: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 xml:space="preserve"> a odpoveď č. 82 až </w:t>
      </w:r>
      <w:r w:rsidR="004D254D"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89</w:t>
      </w:r>
      <w:r w:rsidRPr="00133E99">
        <w:rPr>
          <w:rFonts w:ascii="Arial" w:hAnsi="Arial" w:cs="Arial"/>
          <w:b/>
          <w:i/>
          <w:iCs/>
          <w:highlight w:val="yellow"/>
          <w:u w:val="single"/>
          <w:lang w:val="sk-SK" w:eastAsia="cs-CZ"/>
        </w:rPr>
        <w:t>:</w:t>
      </w:r>
    </w:p>
    <w:p w14:paraId="1E704823" w14:textId="77777777" w:rsidR="00535A95" w:rsidRPr="00133E99" w:rsidRDefault="00535A95" w:rsidP="00535A95">
      <w:pPr>
        <w:jc w:val="both"/>
        <w:textAlignment w:val="center"/>
        <w:rPr>
          <w:rFonts w:ascii="Arial" w:hAnsi="Arial" w:cs="Arial"/>
          <w:iCs/>
          <w:highlight w:val="yellow"/>
          <w:lang w:val="sk-SK" w:eastAsia="cs-CZ"/>
        </w:rPr>
      </w:pPr>
    </w:p>
    <w:p w14:paraId="548C3A8F" w14:textId="1C41BA44" w:rsidR="00535A95" w:rsidRDefault="00535A95" w:rsidP="00535A9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33E99">
        <w:rPr>
          <w:rFonts w:ascii="Arial" w:hAnsi="Arial" w:cs="Arial"/>
          <w:iCs/>
          <w:highlight w:val="yellow"/>
          <w:lang w:val="sk-SK" w:eastAsia="cs-CZ"/>
        </w:rPr>
        <w:t>Tvoria prílohu č. 8 tohto dokumentu.</w:t>
      </w:r>
    </w:p>
    <w:p w14:paraId="33D1161A" w14:textId="2135B84F" w:rsidR="00535A95" w:rsidRPr="003843FD" w:rsidRDefault="00535A95" w:rsidP="00535A9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sk-SK" w:eastAsia="en-US"/>
        </w:rPr>
      </w:pPr>
    </w:p>
    <w:sectPr w:rsidR="00535A95" w:rsidRPr="003843FD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B1B6A" w14:textId="77777777" w:rsidR="00836393" w:rsidRDefault="00836393">
      <w:r>
        <w:separator/>
      </w:r>
    </w:p>
  </w:endnote>
  <w:endnote w:type="continuationSeparator" w:id="0">
    <w:p w14:paraId="7855731A" w14:textId="77777777" w:rsidR="00836393" w:rsidRDefault="0083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s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7605120"/>
      <w:docPartObj>
        <w:docPartGallery w:val="Page Numbers (Bottom of Page)"/>
        <w:docPartUnique/>
      </w:docPartObj>
    </w:sdtPr>
    <w:sdtEndPr/>
    <w:sdtContent>
      <w:p w14:paraId="6E7BE0C5" w14:textId="0DCF2155" w:rsidR="00F919C0" w:rsidRPr="002601F0" w:rsidRDefault="00F919C0" w:rsidP="002601F0">
        <w:pPr>
          <w:pStyle w:val="Pta"/>
          <w:jc w:val="right"/>
          <w:rPr>
            <w:rFonts w:ascii="Arial" w:hAnsi="Arial" w:cs="Arial"/>
          </w:rPr>
        </w:pPr>
        <w:r w:rsidRPr="002601F0">
          <w:rPr>
            <w:rFonts w:ascii="Arial" w:hAnsi="Arial" w:cs="Arial"/>
          </w:rPr>
          <w:fldChar w:fldCharType="begin"/>
        </w:r>
        <w:r w:rsidRPr="002601F0">
          <w:rPr>
            <w:rFonts w:ascii="Arial" w:hAnsi="Arial" w:cs="Arial"/>
          </w:rPr>
          <w:instrText>PAGE   \* MERGEFORMAT</w:instrText>
        </w:r>
        <w:r w:rsidRPr="002601F0">
          <w:rPr>
            <w:rFonts w:ascii="Arial" w:hAnsi="Arial" w:cs="Arial"/>
          </w:rPr>
          <w:fldChar w:fldCharType="separate"/>
        </w:r>
        <w:r w:rsidR="00C050FE" w:rsidRPr="00C050FE">
          <w:rPr>
            <w:rFonts w:ascii="Arial" w:hAnsi="Arial" w:cs="Arial"/>
            <w:noProof/>
            <w:lang w:val="sk-SK"/>
          </w:rPr>
          <w:t>14</w:t>
        </w:r>
        <w:r w:rsidRPr="002601F0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9134A" w14:textId="77777777" w:rsidR="00836393" w:rsidRDefault="00836393">
      <w:r>
        <w:separator/>
      </w:r>
    </w:p>
  </w:footnote>
  <w:footnote w:type="continuationSeparator" w:id="0">
    <w:p w14:paraId="4CEFCF52" w14:textId="77777777" w:rsidR="00836393" w:rsidRDefault="00836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D5F6" w14:textId="5CED7CC9" w:rsidR="00F919C0" w:rsidRPr="0067206E" w:rsidRDefault="00F919C0" w:rsidP="0067206E">
    <w:pPr>
      <w:jc w:val="right"/>
      <w:rPr>
        <w:rFonts w:ascii="Arial" w:hAnsi="Arial" w:cs="Arial"/>
        <w:i/>
        <w:szCs w:val="21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6D76"/>
    <w:multiLevelType w:val="hybridMultilevel"/>
    <w:tmpl w:val="EE26EEC0"/>
    <w:lvl w:ilvl="0" w:tplc="D05E484C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33D"/>
    <w:multiLevelType w:val="hybridMultilevel"/>
    <w:tmpl w:val="B3266924"/>
    <w:lvl w:ilvl="0" w:tplc="E41A5298">
      <w:start w:val="1"/>
      <w:numFmt w:val="decimal"/>
      <w:lvlText w:val="6.%1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306" w:hanging="360"/>
      </w:pPr>
    </w:lvl>
    <w:lvl w:ilvl="2" w:tplc="041B001B">
      <w:start w:val="1"/>
      <w:numFmt w:val="lowerRoman"/>
      <w:lvlText w:val="%3."/>
      <w:lvlJc w:val="right"/>
      <w:pPr>
        <w:ind w:left="1026" w:hanging="180"/>
      </w:pPr>
    </w:lvl>
    <w:lvl w:ilvl="3" w:tplc="041B000F">
      <w:start w:val="1"/>
      <w:numFmt w:val="decimal"/>
      <w:lvlText w:val="%4."/>
      <w:lvlJc w:val="left"/>
      <w:pPr>
        <w:ind w:left="1746" w:hanging="360"/>
      </w:pPr>
    </w:lvl>
    <w:lvl w:ilvl="4" w:tplc="041B0019">
      <w:start w:val="1"/>
      <w:numFmt w:val="lowerLetter"/>
      <w:lvlText w:val="%5."/>
      <w:lvlJc w:val="left"/>
      <w:pPr>
        <w:ind w:left="2466" w:hanging="360"/>
      </w:pPr>
    </w:lvl>
    <w:lvl w:ilvl="5" w:tplc="041B001B">
      <w:start w:val="1"/>
      <w:numFmt w:val="lowerRoman"/>
      <w:lvlText w:val="%6."/>
      <w:lvlJc w:val="right"/>
      <w:pPr>
        <w:ind w:left="3186" w:hanging="180"/>
      </w:pPr>
    </w:lvl>
    <w:lvl w:ilvl="6" w:tplc="041B000F">
      <w:start w:val="1"/>
      <w:numFmt w:val="decimal"/>
      <w:lvlText w:val="%7."/>
      <w:lvlJc w:val="left"/>
      <w:pPr>
        <w:ind w:left="3906" w:hanging="360"/>
      </w:pPr>
    </w:lvl>
    <w:lvl w:ilvl="7" w:tplc="041B0019">
      <w:start w:val="1"/>
      <w:numFmt w:val="lowerLetter"/>
      <w:lvlText w:val="%8."/>
      <w:lvlJc w:val="left"/>
      <w:pPr>
        <w:ind w:left="4626" w:hanging="360"/>
      </w:pPr>
    </w:lvl>
    <w:lvl w:ilvl="8" w:tplc="041B001B">
      <w:start w:val="1"/>
      <w:numFmt w:val="lowerRoman"/>
      <w:lvlText w:val="%9."/>
      <w:lvlJc w:val="right"/>
      <w:pPr>
        <w:ind w:left="5346" w:hanging="180"/>
      </w:pPr>
    </w:lvl>
  </w:abstractNum>
  <w:abstractNum w:abstractNumId="2" w15:restartNumberingAfterBreak="0">
    <w:nsid w:val="05912DB1"/>
    <w:multiLevelType w:val="hybridMultilevel"/>
    <w:tmpl w:val="24C2847C"/>
    <w:lvl w:ilvl="0" w:tplc="2084E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509B7"/>
    <w:multiLevelType w:val="hybridMultilevel"/>
    <w:tmpl w:val="C2EECD0A"/>
    <w:lvl w:ilvl="0" w:tplc="DF1A63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D6383"/>
    <w:multiLevelType w:val="multilevel"/>
    <w:tmpl w:val="0E22867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5E9C430D"/>
    <w:multiLevelType w:val="hybridMultilevel"/>
    <w:tmpl w:val="62EEB7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00BE7"/>
    <w:multiLevelType w:val="hybridMultilevel"/>
    <w:tmpl w:val="A9744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96588"/>
    <w:multiLevelType w:val="hybridMultilevel"/>
    <w:tmpl w:val="B6D23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64E94"/>
    <w:multiLevelType w:val="hybridMultilevel"/>
    <w:tmpl w:val="15EE9BEE"/>
    <w:lvl w:ilvl="0" w:tplc="3B62B24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63"/>
    <w:rsid w:val="00001665"/>
    <w:rsid w:val="000248E0"/>
    <w:rsid w:val="00034366"/>
    <w:rsid w:val="00040FD0"/>
    <w:rsid w:val="0004485B"/>
    <w:rsid w:val="000607E2"/>
    <w:rsid w:val="00061943"/>
    <w:rsid w:val="00073B93"/>
    <w:rsid w:val="000A36DA"/>
    <w:rsid w:val="000B0F43"/>
    <w:rsid w:val="000C0CB8"/>
    <w:rsid w:val="000E521F"/>
    <w:rsid w:val="000E5A77"/>
    <w:rsid w:val="000F7128"/>
    <w:rsid w:val="00102628"/>
    <w:rsid w:val="0012233C"/>
    <w:rsid w:val="0013284D"/>
    <w:rsid w:val="00133E99"/>
    <w:rsid w:val="00142501"/>
    <w:rsid w:val="00144D3C"/>
    <w:rsid w:val="00145323"/>
    <w:rsid w:val="001523BC"/>
    <w:rsid w:val="001527B8"/>
    <w:rsid w:val="00152FD0"/>
    <w:rsid w:val="00155C51"/>
    <w:rsid w:val="0016717A"/>
    <w:rsid w:val="00190FFE"/>
    <w:rsid w:val="00194714"/>
    <w:rsid w:val="001A128B"/>
    <w:rsid w:val="001B007B"/>
    <w:rsid w:val="001B6D5F"/>
    <w:rsid w:val="001D119A"/>
    <w:rsid w:val="001D1B32"/>
    <w:rsid w:val="001D6A94"/>
    <w:rsid w:val="001D798E"/>
    <w:rsid w:val="001E29DF"/>
    <w:rsid w:val="001F2C49"/>
    <w:rsid w:val="001F2D31"/>
    <w:rsid w:val="00210797"/>
    <w:rsid w:val="00212691"/>
    <w:rsid w:val="0022706C"/>
    <w:rsid w:val="002315F2"/>
    <w:rsid w:val="00236339"/>
    <w:rsid w:val="00237F2D"/>
    <w:rsid w:val="00244928"/>
    <w:rsid w:val="00253305"/>
    <w:rsid w:val="002601F0"/>
    <w:rsid w:val="002751F2"/>
    <w:rsid w:val="00281BF5"/>
    <w:rsid w:val="0029029C"/>
    <w:rsid w:val="002E0966"/>
    <w:rsid w:val="002E700B"/>
    <w:rsid w:val="002F6C32"/>
    <w:rsid w:val="00302439"/>
    <w:rsid w:val="00310B27"/>
    <w:rsid w:val="003165BE"/>
    <w:rsid w:val="0032763D"/>
    <w:rsid w:val="00356F04"/>
    <w:rsid w:val="00381F38"/>
    <w:rsid w:val="0038328E"/>
    <w:rsid w:val="003843FD"/>
    <w:rsid w:val="003858A6"/>
    <w:rsid w:val="003C0595"/>
    <w:rsid w:val="003C445C"/>
    <w:rsid w:val="003C65AA"/>
    <w:rsid w:val="003D109B"/>
    <w:rsid w:val="003E407B"/>
    <w:rsid w:val="003E47F1"/>
    <w:rsid w:val="003E6800"/>
    <w:rsid w:val="003F44F8"/>
    <w:rsid w:val="003F5C21"/>
    <w:rsid w:val="004018A2"/>
    <w:rsid w:val="00407BF6"/>
    <w:rsid w:val="00413D55"/>
    <w:rsid w:val="00417B3D"/>
    <w:rsid w:val="00443995"/>
    <w:rsid w:val="004506C1"/>
    <w:rsid w:val="00454AE5"/>
    <w:rsid w:val="00461EAC"/>
    <w:rsid w:val="00475A4E"/>
    <w:rsid w:val="0048000A"/>
    <w:rsid w:val="00481A42"/>
    <w:rsid w:val="004846CC"/>
    <w:rsid w:val="00490BF0"/>
    <w:rsid w:val="00493A69"/>
    <w:rsid w:val="00493B7A"/>
    <w:rsid w:val="004957FB"/>
    <w:rsid w:val="004B5724"/>
    <w:rsid w:val="004C03B3"/>
    <w:rsid w:val="004C39BA"/>
    <w:rsid w:val="004D254D"/>
    <w:rsid w:val="004D45F1"/>
    <w:rsid w:val="004E4DBA"/>
    <w:rsid w:val="00500BB1"/>
    <w:rsid w:val="00505896"/>
    <w:rsid w:val="00514F17"/>
    <w:rsid w:val="00530F6C"/>
    <w:rsid w:val="00535A95"/>
    <w:rsid w:val="00551B86"/>
    <w:rsid w:val="0057349E"/>
    <w:rsid w:val="005905D0"/>
    <w:rsid w:val="005A699A"/>
    <w:rsid w:val="005E088C"/>
    <w:rsid w:val="005F176C"/>
    <w:rsid w:val="00612A1C"/>
    <w:rsid w:val="006177A2"/>
    <w:rsid w:val="00623072"/>
    <w:rsid w:val="00645541"/>
    <w:rsid w:val="006604DE"/>
    <w:rsid w:val="00665E80"/>
    <w:rsid w:val="0067206E"/>
    <w:rsid w:val="00682FAD"/>
    <w:rsid w:val="006A0FE0"/>
    <w:rsid w:val="006A1B72"/>
    <w:rsid w:val="006B45B5"/>
    <w:rsid w:val="006B49B4"/>
    <w:rsid w:val="006E2D22"/>
    <w:rsid w:val="006E37A8"/>
    <w:rsid w:val="006F49E4"/>
    <w:rsid w:val="007119AC"/>
    <w:rsid w:val="00711E0F"/>
    <w:rsid w:val="00723798"/>
    <w:rsid w:val="00724F0E"/>
    <w:rsid w:val="007533BD"/>
    <w:rsid w:val="007751B2"/>
    <w:rsid w:val="007757E8"/>
    <w:rsid w:val="00776D68"/>
    <w:rsid w:val="007802D0"/>
    <w:rsid w:val="0078072F"/>
    <w:rsid w:val="0078428C"/>
    <w:rsid w:val="00784452"/>
    <w:rsid w:val="00797E5F"/>
    <w:rsid w:val="007C12F7"/>
    <w:rsid w:val="007D425A"/>
    <w:rsid w:val="007E7494"/>
    <w:rsid w:val="008061DB"/>
    <w:rsid w:val="00823F5D"/>
    <w:rsid w:val="00830EFA"/>
    <w:rsid w:val="00834A26"/>
    <w:rsid w:val="00835A3F"/>
    <w:rsid w:val="00836393"/>
    <w:rsid w:val="00841504"/>
    <w:rsid w:val="008471F4"/>
    <w:rsid w:val="0087126B"/>
    <w:rsid w:val="00875F1F"/>
    <w:rsid w:val="008772F1"/>
    <w:rsid w:val="0089375C"/>
    <w:rsid w:val="008B16BD"/>
    <w:rsid w:val="008C7302"/>
    <w:rsid w:val="008E0C58"/>
    <w:rsid w:val="008E29B9"/>
    <w:rsid w:val="008F35EA"/>
    <w:rsid w:val="00906C86"/>
    <w:rsid w:val="00914D08"/>
    <w:rsid w:val="0092187F"/>
    <w:rsid w:val="00935E03"/>
    <w:rsid w:val="00963FEB"/>
    <w:rsid w:val="0099193E"/>
    <w:rsid w:val="009A204A"/>
    <w:rsid w:val="009A45E3"/>
    <w:rsid w:val="009A5E85"/>
    <w:rsid w:val="009B408D"/>
    <w:rsid w:val="009D33AB"/>
    <w:rsid w:val="009E7EC5"/>
    <w:rsid w:val="009F4311"/>
    <w:rsid w:val="00A20B5F"/>
    <w:rsid w:val="00A233F7"/>
    <w:rsid w:val="00A25EC3"/>
    <w:rsid w:val="00A35052"/>
    <w:rsid w:val="00A67BB9"/>
    <w:rsid w:val="00A73463"/>
    <w:rsid w:val="00A75182"/>
    <w:rsid w:val="00A84176"/>
    <w:rsid w:val="00A85F30"/>
    <w:rsid w:val="00A9499A"/>
    <w:rsid w:val="00AA783B"/>
    <w:rsid w:val="00AB00B6"/>
    <w:rsid w:val="00AC0106"/>
    <w:rsid w:val="00AD502E"/>
    <w:rsid w:val="00AE3021"/>
    <w:rsid w:val="00AE6895"/>
    <w:rsid w:val="00B04C38"/>
    <w:rsid w:val="00B23482"/>
    <w:rsid w:val="00B30D2D"/>
    <w:rsid w:val="00B45B2B"/>
    <w:rsid w:val="00B5739D"/>
    <w:rsid w:val="00B65D1A"/>
    <w:rsid w:val="00B674FE"/>
    <w:rsid w:val="00BA0818"/>
    <w:rsid w:val="00BA1206"/>
    <w:rsid w:val="00BC12C5"/>
    <w:rsid w:val="00BC271B"/>
    <w:rsid w:val="00BD18AC"/>
    <w:rsid w:val="00BD603E"/>
    <w:rsid w:val="00BE235A"/>
    <w:rsid w:val="00BF6307"/>
    <w:rsid w:val="00C050FE"/>
    <w:rsid w:val="00C157F5"/>
    <w:rsid w:val="00C373FC"/>
    <w:rsid w:val="00C54216"/>
    <w:rsid w:val="00C76C9C"/>
    <w:rsid w:val="00C773D0"/>
    <w:rsid w:val="00C83520"/>
    <w:rsid w:val="00C85485"/>
    <w:rsid w:val="00C86174"/>
    <w:rsid w:val="00C869E7"/>
    <w:rsid w:val="00C96C5A"/>
    <w:rsid w:val="00CA237B"/>
    <w:rsid w:val="00CC0B60"/>
    <w:rsid w:val="00CC3055"/>
    <w:rsid w:val="00CC5D89"/>
    <w:rsid w:val="00CD4B5D"/>
    <w:rsid w:val="00CD6A03"/>
    <w:rsid w:val="00CE107E"/>
    <w:rsid w:val="00CF68DD"/>
    <w:rsid w:val="00CF789E"/>
    <w:rsid w:val="00D03483"/>
    <w:rsid w:val="00D0733D"/>
    <w:rsid w:val="00D35132"/>
    <w:rsid w:val="00D36F84"/>
    <w:rsid w:val="00D44D4A"/>
    <w:rsid w:val="00D621C1"/>
    <w:rsid w:val="00D75CB1"/>
    <w:rsid w:val="00D821F7"/>
    <w:rsid w:val="00D84F6C"/>
    <w:rsid w:val="00D91304"/>
    <w:rsid w:val="00DA425E"/>
    <w:rsid w:val="00DA4669"/>
    <w:rsid w:val="00DB38C2"/>
    <w:rsid w:val="00DB57C7"/>
    <w:rsid w:val="00DC3806"/>
    <w:rsid w:val="00DC482B"/>
    <w:rsid w:val="00DC6868"/>
    <w:rsid w:val="00DD57D8"/>
    <w:rsid w:val="00DF156C"/>
    <w:rsid w:val="00E25655"/>
    <w:rsid w:val="00E30FEE"/>
    <w:rsid w:val="00E4671C"/>
    <w:rsid w:val="00E4768B"/>
    <w:rsid w:val="00E5029D"/>
    <w:rsid w:val="00E5091B"/>
    <w:rsid w:val="00E70D15"/>
    <w:rsid w:val="00E72DCF"/>
    <w:rsid w:val="00E750FF"/>
    <w:rsid w:val="00E7558F"/>
    <w:rsid w:val="00E755E4"/>
    <w:rsid w:val="00E95B40"/>
    <w:rsid w:val="00EB0865"/>
    <w:rsid w:val="00EB36D9"/>
    <w:rsid w:val="00EC386B"/>
    <w:rsid w:val="00EC752A"/>
    <w:rsid w:val="00ED1795"/>
    <w:rsid w:val="00EE3E97"/>
    <w:rsid w:val="00EF41E1"/>
    <w:rsid w:val="00EF6571"/>
    <w:rsid w:val="00F02513"/>
    <w:rsid w:val="00F169DF"/>
    <w:rsid w:val="00F5491A"/>
    <w:rsid w:val="00F56942"/>
    <w:rsid w:val="00F7583B"/>
    <w:rsid w:val="00F8656B"/>
    <w:rsid w:val="00F917C4"/>
    <w:rsid w:val="00F919C0"/>
    <w:rsid w:val="00FA543B"/>
    <w:rsid w:val="00FB2307"/>
    <w:rsid w:val="00FB62AD"/>
    <w:rsid w:val="00FC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583BB"/>
  <w15:chartTrackingRefBased/>
  <w15:docId w15:val="{4C42AE7A-FC55-4C11-9092-171190BE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734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ra">
    <w:name w:val="ra"/>
    <w:rsid w:val="00A73463"/>
  </w:style>
  <w:style w:type="character" w:customStyle="1" w:styleId="DeltaViewInsertion">
    <w:name w:val="DeltaView Insertion"/>
    <w:rsid w:val="00A73463"/>
    <w:rPr>
      <w:color w:val="0000FF"/>
      <w:spacing w:val="0"/>
      <w:u w:val="double"/>
    </w:rPr>
  </w:style>
  <w:style w:type="character" w:styleId="Odkaznakomentr">
    <w:name w:val="annotation reference"/>
    <w:basedOn w:val="Predvolenpsmoodseku"/>
    <w:rsid w:val="00A7346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73463"/>
  </w:style>
  <w:style w:type="character" w:customStyle="1" w:styleId="TextkomentraChar">
    <w:name w:val="Text komentára Char"/>
    <w:basedOn w:val="Predvolenpsmoodseku"/>
    <w:link w:val="Textkomentr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34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463"/>
    <w:rPr>
      <w:rFonts w:ascii="Segoe UI" w:eastAsia="Times New Roman" w:hAnsi="Segoe UI" w:cs="Segoe UI"/>
      <w:sz w:val="18"/>
      <w:szCs w:val="18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0CB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0CB8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character" w:styleId="Zstupntext">
    <w:name w:val="Placeholder Text"/>
    <w:basedOn w:val="Predvolenpsmoodseku"/>
    <w:uiPriority w:val="99"/>
    <w:semiHidden/>
    <w:rsid w:val="001F2C49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A9499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7802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customStyle="1" w:styleId="Default">
    <w:name w:val="Default"/>
    <w:rsid w:val="005E0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07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733D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ormlnywebov">
    <w:name w:val="Normal (Web)"/>
    <w:basedOn w:val="Normlny"/>
    <w:uiPriority w:val="99"/>
    <w:semiHidden/>
    <w:unhideWhenUsed/>
    <w:rsid w:val="00D3513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84EA2.8E126BB0" TargetMode="External"/><Relationship Id="rId13" Type="http://schemas.openxmlformats.org/officeDocument/2006/relationships/image" Target="cid:image003.jpg@01D84E65.D57556D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png@01D84E5C.AEB38CF0" TargetMode="External"/><Relationship Id="rId5" Type="http://schemas.openxmlformats.org/officeDocument/2006/relationships/footnotes" Target="footnotes.xml"/><Relationship Id="rId15" Type="http://schemas.openxmlformats.org/officeDocument/2006/relationships/image" Target="cid:image004.jpg@01D84E65.D57556D0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5713</Words>
  <Characters>32570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38207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Prochásková Jana</dc:creator>
  <cp:keywords/>
  <dc:description/>
  <cp:lastModifiedBy>Prochásková Jana</cp:lastModifiedBy>
  <cp:revision>31</cp:revision>
  <cp:lastPrinted>2021-04-15T11:02:00Z</cp:lastPrinted>
  <dcterms:created xsi:type="dcterms:W3CDTF">2022-04-26T09:43:00Z</dcterms:created>
  <dcterms:modified xsi:type="dcterms:W3CDTF">2022-05-09T11:49:00Z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