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0E1F87D8" w14:textId="6AAB0F01" w:rsidR="000160B5" w:rsidRDefault="00B748DE" w:rsidP="000160B5">
      <w:pPr>
        <w:pStyle w:val="Zkladntext3"/>
        <w:rPr>
          <w:rFonts w:cs="Arial"/>
          <w:noProof w:val="0"/>
          <w:color w:val="auto"/>
          <w:sz w:val="30"/>
          <w:szCs w:val="30"/>
        </w:rPr>
      </w:pPr>
      <w:r w:rsidRPr="00B748DE">
        <w:rPr>
          <w:rFonts w:cs="Arial"/>
          <w:noProof w:val="0"/>
          <w:color w:val="auto"/>
          <w:sz w:val="30"/>
          <w:szCs w:val="30"/>
        </w:rPr>
        <w:t xml:space="preserve">NL DNS </w:t>
      </w:r>
      <w:r w:rsidR="000160B5">
        <w:rPr>
          <w:rFonts w:cs="Arial"/>
          <w:noProof w:val="0"/>
          <w:color w:val="auto"/>
          <w:sz w:val="30"/>
          <w:szCs w:val="30"/>
        </w:rPr>
        <w:t>3</w:t>
      </w:r>
      <w:r w:rsidRPr="00B748DE">
        <w:rPr>
          <w:rFonts w:cs="Arial"/>
          <w:noProof w:val="0"/>
          <w:color w:val="auto"/>
          <w:sz w:val="30"/>
          <w:szCs w:val="30"/>
        </w:rPr>
        <w:t>/20</w:t>
      </w:r>
      <w:r w:rsidR="000160B5">
        <w:rPr>
          <w:rFonts w:cs="Arial"/>
          <w:noProof w:val="0"/>
          <w:color w:val="auto"/>
          <w:sz w:val="30"/>
          <w:szCs w:val="30"/>
        </w:rPr>
        <w:t>21</w:t>
      </w:r>
    </w:p>
    <w:p w14:paraId="6B449301" w14:textId="12B3DF27" w:rsidR="0062370E" w:rsidRPr="000160B5" w:rsidRDefault="000160B5" w:rsidP="000160B5">
      <w:pPr>
        <w:pStyle w:val="Zkladntext3"/>
        <w:rPr>
          <w:rFonts w:cs="Arial"/>
          <w:b/>
          <w:bCs/>
          <w:noProof w:val="0"/>
          <w:color w:val="000000" w:themeColor="text1"/>
          <w:sz w:val="30"/>
          <w:szCs w:val="30"/>
        </w:rPr>
      </w:pPr>
      <w:r w:rsidRPr="000160B5">
        <w:rPr>
          <w:b/>
          <w:bCs/>
          <w:noProof w:val="0"/>
          <w:color w:val="000000" w:themeColor="text1"/>
          <w:sz w:val="32"/>
        </w:rPr>
        <w:t>„Stavebné práce“</w:t>
      </w:r>
    </w:p>
    <w:p w14:paraId="40C86D46" w14:textId="77777777" w:rsidR="00F57F94" w:rsidRPr="00C429C0" w:rsidRDefault="00F57F94">
      <w:pPr>
        <w:pStyle w:val="Zkladntext3"/>
        <w:rPr>
          <w:rFonts w:cs="Arial"/>
          <w:noProof w:val="0"/>
          <w:color w:val="auto"/>
          <w:sz w:val="30"/>
          <w:szCs w:val="30"/>
        </w:rPr>
      </w:pP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2566D3D"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11F2E11D" w:rsidR="0027643E" w:rsidRDefault="0027643E" w:rsidP="0027643E">
      <w:pPr>
        <w:tabs>
          <w:tab w:val="right" w:leader="dot" w:pos="10080"/>
        </w:tabs>
        <w:ind w:left="5940"/>
        <w:rPr>
          <w:rFonts w:cs="Arial"/>
          <w:noProof w:val="0"/>
        </w:rPr>
      </w:pPr>
      <w:r>
        <w:rPr>
          <w:rFonts w:cs="Arial"/>
          <w:noProof w:val="0"/>
          <w:sz w:val="22"/>
        </w:rPr>
        <w:t xml:space="preserve"> </w:t>
      </w:r>
      <w:r w:rsidR="00A64F38">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8A99B6B"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0FD88A7" w:rsidR="00441CDF" w:rsidRPr="00441CDF" w:rsidRDefault="00441CDF" w:rsidP="00441CDF">
      <w:pPr>
        <w:tabs>
          <w:tab w:val="right" w:leader="dot" w:pos="10080"/>
        </w:tabs>
        <w:ind w:left="5940"/>
        <w:rPr>
          <w:rFonts w:cs="Arial"/>
          <w:sz w:val="22"/>
        </w:rPr>
      </w:pPr>
      <w:r>
        <w:rPr>
          <w:rFonts w:cs="Arial"/>
          <w:sz w:val="22"/>
        </w:rPr>
        <w:t xml:space="preserve">   </w:t>
      </w:r>
      <w:r w:rsidR="000160B5">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7DBC450A"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6D1DE079"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0160B5">
        <w:rPr>
          <w:rFonts w:cs="Arial"/>
          <w:sz w:val="22"/>
        </w:rPr>
        <w:t>Michal Halomi</w:t>
      </w:r>
    </w:p>
    <w:p w14:paraId="41485D83" w14:textId="7A325600" w:rsidR="0027643E" w:rsidRPr="00441CDF" w:rsidRDefault="0027643E" w:rsidP="000160B5">
      <w:pPr>
        <w:pStyle w:val="Bezriadkovania"/>
        <w:rPr>
          <w:rFonts w:ascii="Garamond" w:hAnsi="Garamond"/>
          <w:sz w:val="20"/>
          <w:szCs w:val="20"/>
        </w:rPr>
      </w:pPr>
      <w:r>
        <w:t xml:space="preserve">                                                                                                                        </w:t>
      </w:r>
      <w:r w:rsidR="000160B5">
        <w:t xml:space="preserve">    </w:t>
      </w: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0160B5">
        <w:rPr>
          <w:rFonts w:ascii="Garamond" w:hAnsi="Garamond"/>
          <w:sz w:val="20"/>
          <w:szCs w:val="20"/>
        </w:rPr>
        <w:t xml:space="preserve"> - CIO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AB1836C"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23A5ADA2" w14:textId="77777777" w:rsidR="000160B5" w:rsidRDefault="000160B5" w:rsidP="0027643E">
      <w:pPr>
        <w:tabs>
          <w:tab w:val="right" w:leader="dot" w:pos="10080"/>
        </w:tabs>
        <w:ind w:left="5940"/>
        <w:rPr>
          <w:rFonts w:cs="Arial"/>
          <w:sz w:val="20"/>
        </w:rPr>
      </w:pPr>
    </w:p>
    <w:p w14:paraId="2A2062C2" w14:textId="781A4A6A"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lastRenderedPageBreak/>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4C78DA">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4C78DA">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4C78DA">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4C78DA">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4C78DA">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4C78DA">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4C78DA">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4C78DA">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4C78DA">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4C78DA">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4C78DA">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4C78DA">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4C78DA">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4C78DA">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4C78DA">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4C78DA">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4C78DA">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4C78DA">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4C78DA">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4C78DA">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4C78DA">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4C78DA">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4C78DA">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4C78DA">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4C78DA">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4C78DA">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4C78DA">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4C78DA">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4C78DA">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4C78DA">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4C78DA">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4C78DA">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4C78DA">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4C78DA">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4C78DA">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4C78DA">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4C78DA">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4C78DA">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4C78DA">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4C78DA">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4C78DA">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4C78DA">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4C78DA">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342B0CE" w14:textId="7A6977BA" w:rsidR="00A112C9" w:rsidRDefault="004C78DA">
      <w:pPr>
        <w:pStyle w:val="Obsah1"/>
        <w:tabs>
          <w:tab w:val="right" w:leader="dot" w:pos="8892"/>
        </w:tabs>
        <w:rPr>
          <w:rFonts w:asciiTheme="minorHAnsi" w:eastAsiaTheme="minorEastAsia" w:hAnsiTheme="minorHAnsi" w:cstheme="minorBidi"/>
          <w:sz w:val="22"/>
          <w:szCs w:val="22"/>
        </w:rPr>
      </w:pPr>
      <w:hyperlink w:anchor="_Toc16684754" w:history="1">
        <w:r w:rsidR="00A112C9" w:rsidRPr="008327D7">
          <w:rPr>
            <w:rStyle w:val="Hypertextovprepojenie"/>
            <w:lang w:eastAsia="cs-CZ"/>
          </w:rPr>
          <w:t>UZAVRETIE  VYKONÁVACEJ ZMLUVY</w:t>
        </w:r>
        <w:r w:rsidR="00A112C9">
          <w:rPr>
            <w:webHidden/>
          </w:rPr>
          <w:tab/>
        </w:r>
        <w:r w:rsidR="00A112C9">
          <w:rPr>
            <w:webHidden/>
          </w:rPr>
          <w:fldChar w:fldCharType="begin"/>
        </w:r>
        <w:r w:rsidR="00A112C9">
          <w:rPr>
            <w:webHidden/>
          </w:rPr>
          <w:instrText xml:space="preserve"> PAGEREF _Toc16684754 \h </w:instrText>
        </w:r>
        <w:r w:rsidR="00A112C9">
          <w:rPr>
            <w:webHidden/>
          </w:rPr>
        </w:r>
        <w:r w:rsidR="00A112C9">
          <w:rPr>
            <w:webHidden/>
          </w:rPr>
          <w:fldChar w:fldCharType="separate"/>
        </w:r>
        <w:r w:rsidR="00441CDF">
          <w:rPr>
            <w:webHidden/>
          </w:rPr>
          <w:t>23</w:t>
        </w:r>
        <w:r w:rsidR="00A112C9">
          <w:rPr>
            <w:webHidden/>
          </w:rPr>
          <w:fldChar w:fldCharType="end"/>
        </w:r>
      </w:hyperlink>
    </w:p>
    <w:p w14:paraId="708596EA" w14:textId="4C48755E" w:rsidR="00A112C9" w:rsidRDefault="004C78DA">
      <w:pPr>
        <w:pStyle w:val="Obsah2"/>
        <w:tabs>
          <w:tab w:val="left" w:pos="1100"/>
        </w:tabs>
        <w:rPr>
          <w:rFonts w:asciiTheme="minorHAnsi" w:eastAsiaTheme="minorEastAsia" w:hAnsiTheme="minorHAnsi" w:cstheme="minorBidi"/>
          <w:sz w:val="22"/>
          <w:szCs w:val="22"/>
        </w:rPr>
      </w:pPr>
      <w:hyperlink w:anchor="_Toc16684755" w:history="1">
        <w:r w:rsidR="00A112C9" w:rsidRPr="008327D7">
          <w:rPr>
            <w:rStyle w:val="Hypertextovprepojenie"/>
            <w:rFonts w:eastAsia="Calibri"/>
            <w:lang w:eastAsia="en-US"/>
          </w:rPr>
          <w:t>36.</w:t>
        </w:r>
        <w:r w:rsidR="00A112C9">
          <w:rPr>
            <w:rFonts w:asciiTheme="minorHAnsi" w:eastAsiaTheme="minorEastAsia" w:hAnsiTheme="minorHAnsi" w:cstheme="minorBidi"/>
            <w:sz w:val="22"/>
            <w:szCs w:val="22"/>
          </w:rPr>
          <w:tab/>
        </w:r>
        <w:r w:rsidR="00A112C9" w:rsidRPr="008327D7">
          <w:rPr>
            <w:rStyle w:val="Hypertextovprepojenie"/>
            <w:rFonts w:eastAsia="Calibri"/>
          </w:rPr>
          <w:t>Uzavretie zmluvy</w:t>
        </w:r>
        <w:r w:rsidR="00A112C9">
          <w:rPr>
            <w:webHidden/>
          </w:rPr>
          <w:tab/>
        </w:r>
        <w:r w:rsidR="00A112C9">
          <w:rPr>
            <w:webHidden/>
          </w:rPr>
          <w:fldChar w:fldCharType="begin"/>
        </w:r>
        <w:r w:rsidR="00A112C9">
          <w:rPr>
            <w:webHidden/>
          </w:rPr>
          <w:instrText xml:space="preserve"> PAGEREF _Toc16684755 \h </w:instrText>
        </w:r>
        <w:r w:rsidR="00A112C9">
          <w:rPr>
            <w:webHidden/>
          </w:rPr>
        </w:r>
        <w:r w:rsidR="00A112C9">
          <w:rPr>
            <w:webHidden/>
          </w:rPr>
          <w:fldChar w:fldCharType="separate"/>
        </w:r>
        <w:r w:rsidR="00441CDF">
          <w:rPr>
            <w:webHidden/>
          </w:rPr>
          <w:t>23</w:t>
        </w:r>
        <w:r w:rsidR="00A112C9">
          <w:rPr>
            <w:webHidden/>
          </w:rPr>
          <w:fldChar w:fldCharType="end"/>
        </w:r>
      </w:hyperlink>
    </w:p>
    <w:p w14:paraId="4FFB852B" w14:textId="21221270" w:rsidR="00A112C9" w:rsidRDefault="004C78DA">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37.</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32EE5341" w:rsidR="00A93205" w:rsidRPr="00C62663" w:rsidRDefault="00A93205" w:rsidP="00A93205">
      <w:pPr>
        <w:ind w:firstLine="709"/>
      </w:pPr>
      <w:r w:rsidRPr="00C62663">
        <w:t>E-mail:</w:t>
      </w:r>
      <w:r w:rsidRPr="00C62663">
        <w:tab/>
      </w:r>
      <w:r w:rsidRPr="00C62663">
        <w:tab/>
      </w:r>
      <w:r w:rsidRPr="00C62663">
        <w:tab/>
      </w:r>
      <w:hyperlink r:id="rId10" w:history="1">
        <w:r w:rsidR="000160B5" w:rsidRPr="004E7864">
          <w:rPr>
            <w:rStyle w:val="Hypertextovprepojenie"/>
          </w:rPr>
          <w:t>juhaszova.kristina@dpb.sk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(eID)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16684711"/>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686C879D" w:rsidR="00B204E1" w:rsidRPr="00D35129"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487ABE">
        <w:rPr>
          <w:rFonts w:cs="Arial"/>
          <w:b/>
          <w:sz w:val="22"/>
          <w:szCs w:val="22"/>
        </w:rPr>
        <w:t>Stavebné práce</w:t>
      </w:r>
      <w:r w:rsidR="004B28B5" w:rsidRPr="00D35129">
        <w:rPr>
          <w:rFonts w:cs="Arial"/>
          <w:b/>
          <w:sz w:val="22"/>
          <w:szCs w:val="22"/>
        </w:rPr>
        <w:t xml:space="preserve"> </w:t>
      </w:r>
    </w:p>
    <w:p w14:paraId="3361A23D" w14:textId="4C3B92CF"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w:t>
      </w:r>
      <w:r w:rsidR="00487ABE">
        <w:rPr>
          <w:rFonts w:cs="Arial"/>
          <w:sz w:val="22"/>
        </w:rPr>
        <w:t>stavebných prác</w:t>
      </w:r>
      <w:r w:rsidRPr="00B204E1">
        <w:rPr>
          <w:rFonts w:cs="Arial"/>
          <w:sz w:val="22"/>
        </w:rPr>
        <w:t xml:space="preserve"> v rámci dynamického nákupného systému: </w:t>
      </w:r>
    </w:p>
    <w:p w14:paraId="4399D0F5" w14:textId="1BB805C2" w:rsidR="00B204E1" w:rsidRP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Povaha predpokladaných</w:t>
      </w:r>
      <w:r w:rsidR="00487ABE">
        <w:rPr>
          <w:rFonts w:cs="Arial"/>
          <w:sz w:val="22"/>
        </w:rPr>
        <w:t xml:space="preserve"> stavebných prácc</w:t>
      </w:r>
      <w:r w:rsidRPr="00B204E1">
        <w:rPr>
          <w:rFonts w:cs="Arial"/>
          <w:sz w:val="22"/>
        </w:rPr>
        <w:t xml:space="preserve"> nákupov v rámci dynamického nákupného systému tvorí prílohu č. 1. Predmet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lastRenderedPageBreak/>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5437D978" w14:textId="77777777" w:rsidR="00487ABE" w:rsidRDefault="00B204E1" w:rsidP="00487ABE">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4A7EBBB0" w14:textId="77777777" w:rsidR="00487ABE" w:rsidRDefault="00487ABE" w:rsidP="00487ABE">
      <w:pPr>
        <w:tabs>
          <w:tab w:val="left" w:pos="2160"/>
          <w:tab w:val="left" w:pos="2880"/>
          <w:tab w:val="left" w:pos="4500"/>
        </w:tabs>
        <w:spacing w:line="276" w:lineRule="auto"/>
        <w:ind w:left="360"/>
        <w:jc w:val="both"/>
        <w:rPr>
          <w:rFonts w:cs="Arial"/>
          <w:sz w:val="22"/>
          <w:szCs w:val="22"/>
        </w:rPr>
      </w:pPr>
    </w:p>
    <w:p w14:paraId="47C971E2" w14:textId="7D9EA722" w:rsidR="00B204E1" w:rsidRPr="00487ABE" w:rsidRDefault="00B204E1" w:rsidP="00487ABE">
      <w:pPr>
        <w:tabs>
          <w:tab w:val="left" w:pos="2160"/>
          <w:tab w:val="left" w:pos="2880"/>
          <w:tab w:val="left" w:pos="4500"/>
        </w:tabs>
        <w:spacing w:line="276" w:lineRule="auto"/>
        <w:ind w:left="360"/>
        <w:jc w:val="both"/>
        <w:rPr>
          <w:rFonts w:cs="Arial"/>
          <w:sz w:val="22"/>
          <w:szCs w:val="22"/>
        </w:rPr>
      </w:pPr>
      <w:r w:rsidRPr="00487ABE">
        <w:rPr>
          <w:rFonts w:cs="Arial"/>
          <w:sz w:val="22"/>
          <w:szCs w:val="22"/>
        </w:rPr>
        <w:t>Hlavný slovník:</w:t>
      </w:r>
      <w:r w:rsidRPr="00487ABE">
        <w:rPr>
          <w:rFonts w:cs="Arial"/>
          <w:sz w:val="22"/>
          <w:szCs w:val="22"/>
        </w:rPr>
        <w:tab/>
      </w:r>
      <w:r w:rsidRPr="00487ABE">
        <w:rPr>
          <w:rFonts w:cs="Arial"/>
          <w:sz w:val="22"/>
          <w:szCs w:val="22"/>
        </w:rPr>
        <w:tab/>
      </w:r>
      <w:r w:rsidRPr="00487ABE">
        <w:rPr>
          <w:rFonts w:cs="Arial"/>
          <w:sz w:val="22"/>
          <w:szCs w:val="22"/>
        </w:rPr>
        <w:tab/>
      </w:r>
      <w:r w:rsidRPr="00487ABE">
        <w:rPr>
          <w:rFonts w:cs="Arial"/>
          <w:sz w:val="22"/>
          <w:szCs w:val="22"/>
        </w:rPr>
        <w:tab/>
      </w:r>
    </w:p>
    <w:p w14:paraId="59B7A13B" w14:textId="0134825A" w:rsidR="00B748DE" w:rsidRDefault="00B204E1" w:rsidP="00487ABE">
      <w:pPr>
        <w:spacing w:line="276" w:lineRule="auto"/>
        <w:ind w:left="567"/>
        <w:jc w:val="both"/>
        <w:rPr>
          <w:rFonts w:cs="Arial"/>
          <w:sz w:val="22"/>
          <w:szCs w:val="22"/>
        </w:rPr>
      </w:pPr>
      <w:r w:rsidRPr="00D35129">
        <w:rPr>
          <w:rFonts w:cs="Arial"/>
          <w:sz w:val="22"/>
          <w:szCs w:val="22"/>
        </w:rPr>
        <w:tab/>
        <w:t xml:space="preserve"> </w:t>
      </w:r>
    </w:p>
    <w:p w14:paraId="56795D6F" w14:textId="1FE05282" w:rsidR="00487ABE" w:rsidRPr="00487ABE" w:rsidRDefault="00487ABE" w:rsidP="00487ABE">
      <w:pPr>
        <w:spacing w:line="276" w:lineRule="auto"/>
        <w:ind w:left="567"/>
        <w:jc w:val="both"/>
        <w:rPr>
          <w:rFonts w:cs="Arial"/>
          <w:b/>
          <w:bCs/>
          <w:sz w:val="22"/>
          <w:szCs w:val="22"/>
        </w:rPr>
      </w:pPr>
      <w:r w:rsidRPr="00487ABE">
        <w:rPr>
          <w:rFonts w:cs="Arial"/>
          <w:b/>
          <w:bCs/>
          <w:sz w:val="22"/>
          <w:szCs w:val="22"/>
        </w:rPr>
        <w:t>Pre časť 1:</w:t>
      </w:r>
    </w:p>
    <w:tbl>
      <w:tblPr>
        <w:tblW w:w="9907" w:type="dxa"/>
        <w:tblInd w:w="65" w:type="dxa"/>
        <w:tblLayout w:type="fixed"/>
        <w:tblCellMar>
          <w:left w:w="70" w:type="dxa"/>
          <w:right w:w="70" w:type="dxa"/>
        </w:tblCellMar>
        <w:tblLook w:val="0000" w:firstRow="0" w:lastRow="0" w:firstColumn="0" w:lastColumn="0" w:noHBand="0" w:noVBand="0"/>
      </w:tblPr>
      <w:tblGrid>
        <w:gridCol w:w="1248"/>
        <w:gridCol w:w="8659"/>
      </w:tblGrid>
      <w:tr w:rsidR="00487ABE" w:rsidRPr="00EF667A" w14:paraId="2113C87B" w14:textId="77777777" w:rsidTr="00F25BD1">
        <w:trPr>
          <w:trHeight w:val="255"/>
        </w:trPr>
        <w:tc>
          <w:tcPr>
            <w:tcW w:w="1248" w:type="dxa"/>
            <w:shd w:val="clear" w:color="auto" w:fill="auto"/>
            <w:noWrap/>
            <w:vAlign w:val="center"/>
          </w:tcPr>
          <w:p w14:paraId="11F7594B" w14:textId="77777777" w:rsidR="00487ABE" w:rsidRPr="00EF667A" w:rsidRDefault="00487ABE" w:rsidP="00F25BD1">
            <w:pPr>
              <w:rPr>
                <w:rFonts w:cstheme="minorHAnsi"/>
                <w:sz w:val="20"/>
                <w:szCs w:val="20"/>
              </w:rPr>
            </w:pPr>
            <w:r w:rsidRPr="00EF667A">
              <w:rPr>
                <w:rFonts w:cstheme="minorHAnsi"/>
                <w:sz w:val="20"/>
                <w:szCs w:val="20"/>
              </w:rPr>
              <w:t>45100000-8</w:t>
            </w:r>
          </w:p>
        </w:tc>
        <w:tc>
          <w:tcPr>
            <w:tcW w:w="8659" w:type="dxa"/>
            <w:shd w:val="clear" w:color="auto" w:fill="auto"/>
            <w:noWrap/>
            <w:vAlign w:val="bottom"/>
          </w:tcPr>
          <w:p w14:paraId="592950F6" w14:textId="77777777" w:rsidR="00487ABE" w:rsidRPr="00EF667A" w:rsidRDefault="00487ABE" w:rsidP="00F25BD1">
            <w:pPr>
              <w:rPr>
                <w:rFonts w:cstheme="minorHAnsi"/>
                <w:sz w:val="20"/>
                <w:szCs w:val="20"/>
              </w:rPr>
            </w:pPr>
            <w:r w:rsidRPr="00EF667A">
              <w:rPr>
                <w:rFonts w:cstheme="minorHAnsi"/>
                <w:sz w:val="20"/>
                <w:szCs w:val="20"/>
              </w:rPr>
              <w:t>Príprava staveniska</w:t>
            </w:r>
          </w:p>
        </w:tc>
      </w:tr>
      <w:tr w:rsidR="00487ABE" w:rsidRPr="00EF667A" w14:paraId="53F1DB15" w14:textId="77777777" w:rsidTr="00F25BD1">
        <w:trPr>
          <w:trHeight w:val="255"/>
        </w:trPr>
        <w:tc>
          <w:tcPr>
            <w:tcW w:w="1248" w:type="dxa"/>
            <w:shd w:val="clear" w:color="auto" w:fill="auto"/>
            <w:noWrap/>
            <w:vAlign w:val="center"/>
          </w:tcPr>
          <w:p w14:paraId="0EFEEBBB" w14:textId="77777777" w:rsidR="00487ABE" w:rsidRPr="00EF667A" w:rsidRDefault="00487ABE" w:rsidP="00F25BD1">
            <w:pPr>
              <w:rPr>
                <w:rFonts w:cstheme="minorHAnsi"/>
                <w:sz w:val="20"/>
                <w:szCs w:val="20"/>
              </w:rPr>
            </w:pPr>
            <w:r w:rsidRPr="00EF667A">
              <w:rPr>
                <w:rFonts w:cstheme="minorHAnsi"/>
                <w:sz w:val="20"/>
                <w:szCs w:val="20"/>
              </w:rPr>
              <w:t>45200000-9</w:t>
            </w:r>
          </w:p>
        </w:tc>
        <w:tc>
          <w:tcPr>
            <w:tcW w:w="8659" w:type="dxa"/>
            <w:shd w:val="clear" w:color="auto" w:fill="auto"/>
            <w:noWrap/>
            <w:vAlign w:val="bottom"/>
          </w:tcPr>
          <w:p w14:paraId="64A61EA0" w14:textId="77777777" w:rsidR="00487ABE" w:rsidRPr="00EF667A" w:rsidRDefault="00487ABE" w:rsidP="00F25BD1">
            <w:pPr>
              <w:rPr>
                <w:rFonts w:cstheme="minorHAnsi"/>
                <w:sz w:val="20"/>
                <w:szCs w:val="20"/>
              </w:rPr>
            </w:pPr>
            <w:r w:rsidRPr="00EF667A">
              <w:rPr>
                <w:rFonts w:cstheme="minorHAnsi"/>
                <w:sz w:val="20"/>
                <w:szCs w:val="20"/>
              </w:rPr>
              <w:t>Práce na kompletnej alebo čiastočnej stavbe a práce inžinierskych stavieb</w:t>
            </w:r>
          </w:p>
        </w:tc>
      </w:tr>
      <w:tr w:rsidR="00487ABE" w:rsidRPr="00EF667A" w14:paraId="5F864F0C" w14:textId="77777777" w:rsidTr="00F25BD1">
        <w:trPr>
          <w:trHeight w:val="255"/>
        </w:trPr>
        <w:tc>
          <w:tcPr>
            <w:tcW w:w="1248" w:type="dxa"/>
            <w:shd w:val="clear" w:color="auto" w:fill="auto"/>
            <w:noWrap/>
            <w:vAlign w:val="center"/>
          </w:tcPr>
          <w:p w14:paraId="006E913F" w14:textId="77777777" w:rsidR="00487ABE" w:rsidRPr="00EF667A" w:rsidRDefault="00487ABE" w:rsidP="00F25BD1">
            <w:pPr>
              <w:rPr>
                <w:rFonts w:cstheme="minorHAnsi"/>
                <w:sz w:val="20"/>
                <w:szCs w:val="20"/>
              </w:rPr>
            </w:pPr>
            <w:r w:rsidRPr="00EF667A">
              <w:rPr>
                <w:rFonts w:cstheme="minorHAnsi"/>
                <w:sz w:val="20"/>
                <w:szCs w:val="20"/>
              </w:rPr>
              <w:t>45210000-2</w:t>
            </w:r>
          </w:p>
        </w:tc>
        <w:tc>
          <w:tcPr>
            <w:tcW w:w="8659" w:type="dxa"/>
            <w:shd w:val="clear" w:color="auto" w:fill="auto"/>
            <w:noWrap/>
            <w:vAlign w:val="bottom"/>
          </w:tcPr>
          <w:p w14:paraId="2CC6BE7B" w14:textId="77777777" w:rsidR="00487ABE" w:rsidRPr="00EF667A" w:rsidRDefault="00487ABE" w:rsidP="00F25BD1">
            <w:pPr>
              <w:rPr>
                <w:rFonts w:cstheme="minorHAnsi"/>
                <w:sz w:val="20"/>
                <w:szCs w:val="20"/>
              </w:rPr>
            </w:pPr>
            <w:r w:rsidRPr="00EF667A">
              <w:rPr>
                <w:rFonts w:cstheme="minorHAnsi"/>
                <w:sz w:val="20"/>
                <w:szCs w:val="20"/>
              </w:rPr>
              <w:t>Stavebné práce na stavbe budov</w:t>
            </w:r>
          </w:p>
        </w:tc>
      </w:tr>
      <w:tr w:rsidR="00487ABE" w:rsidRPr="00EF667A" w14:paraId="57E793CA" w14:textId="77777777" w:rsidTr="00F25BD1">
        <w:trPr>
          <w:trHeight w:val="255"/>
        </w:trPr>
        <w:tc>
          <w:tcPr>
            <w:tcW w:w="1248" w:type="dxa"/>
            <w:shd w:val="clear" w:color="auto" w:fill="auto"/>
            <w:noWrap/>
            <w:vAlign w:val="center"/>
          </w:tcPr>
          <w:p w14:paraId="3E9366F3" w14:textId="77777777" w:rsidR="00487ABE" w:rsidRPr="00EF667A" w:rsidRDefault="00487ABE" w:rsidP="00F25BD1">
            <w:pPr>
              <w:rPr>
                <w:rFonts w:cstheme="minorHAnsi"/>
                <w:sz w:val="20"/>
                <w:szCs w:val="20"/>
              </w:rPr>
            </w:pPr>
            <w:r w:rsidRPr="00EF667A">
              <w:rPr>
                <w:rFonts w:cstheme="minorHAnsi"/>
                <w:sz w:val="20"/>
                <w:szCs w:val="20"/>
              </w:rPr>
              <w:t>45213350-1</w:t>
            </w:r>
          </w:p>
        </w:tc>
        <w:tc>
          <w:tcPr>
            <w:tcW w:w="8659" w:type="dxa"/>
            <w:shd w:val="clear" w:color="auto" w:fill="auto"/>
            <w:noWrap/>
            <w:vAlign w:val="bottom"/>
          </w:tcPr>
          <w:p w14:paraId="37E14382" w14:textId="77777777" w:rsidR="00487ABE" w:rsidRPr="00EF667A" w:rsidRDefault="00487ABE" w:rsidP="00F25BD1">
            <w:pPr>
              <w:rPr>
                <w:rFonts w:cstheme="minorHAnsi"/>
                <w:sz w:val="20"/>
                <w:szCs w:val="20"/>
              </w:rPr>
            </w:pPr>
            <w:r w:rsidRPr="00EF667A">
              <w:rPr>
                <w:rFonts w:cstheme="minorHAnsi"/>
                <w:sz w:val="20"/>
                <w:szCs w:val="20"/>
              </w:rPr>
              <w:t>Stavebné práce na stavbe budov určených pre rôzne druhy dopravy</w:t>
            </w:r>
          </w:p>
        </w:tc>
      </w:tr>
      <w:tr w:rsidR="00487ABE" w:rsidRPr="00EF667A" w14:paraId="7D8E5E3B" w14:textId="77777777" w:rsidTr="00F25BD1">
        <w:trPr>
          <w:trHeight w:val="255"/>
        </w:trPr>
        <w:tc>
          <w:tcPr>
            <w:tcW w:w="1248" w:type="dxa"/>
            <w:shd w:val="clear" w:color="auto" w:fill="auto"/>
            <w:noWrap/>
            <w:vAlign w:val="center"/>
          </w:tcPr>
          <w:p w14:paraId="6A1D83BF" w14:textId="77777777" w:rsidR="00487ABE" w:rsidRPr="00EF667A" w:rsidRDefault="00487ABE" w:rsidP="00F25BD1">
            <w:pPr>
              <w:rPr>
                <w:rFonts w:cstheme="minorHAnsi"/>
                <w:sz w:val="20"/>
                <w:szCs w:val="20"/>
              </w:rPr>
            </w:pPr>
            <w:r w:rsidRPr="00EF667A">
              <w:rPr>
                <w:rFonts w:cstheme="minorHAnsi"/>
                <w:sz w:val="20"/>
                <w:szCs w:val="20"/>
              </w:rPr>
              <w:t>45232400-6</w:t>
            </w:r>
          </w:p>
        </w:tc>
        <w:tc>
          <w:tcPr>
            <w:tcW w:w="8659" w:type="dxa"/>
            <w:shd w:val="clear" w:color="auto" w:fill="auto"/>
            <w:noWrap/>
            <w:vAlign w:val="bottom"/>
          </w:tcPr>
          <w:p w14:paraId="09542EA6" w14:textId="77777777" w:rsidR="00487ABE" w:rsidRPr="00EF667A" w:rsidRDefault="00487ABE" w:rsidP="00F25BD1">
            <w:pPr>
              <w:rPr>
                <w:rFonts w:cstheme="minorHAnsi"/>
                <w:sz w:val="20"/>
                <w:szCs w:val="20"/>
              </w:rPr>
            </w:pPr>
            <w:r w:rsidRPr="00EF667A">
              <w:rPr>
                <w:rFonts w:cstheme="minorHAnsi"/>
                <w:sz w:val="20"/>
                <w:szCs w:val="20"/>
              </w:rPr>
              <w:t>Stavebné práce na stavbe kanalizácie</w:t>
            </w:r>
          </w:p>
        </w:tc>
      </w:tr>
      <w:tr w:rsidR="00487ABE" w:rsidRPr="00EF667A" w14:paraId="27D553BC" w14:textId="77777777" w:rsidTr="00F25BD1">
        <w:trPr>
          <w:trHeight w:val="255"/>
        </w:trPr>
        <w:tc>
          <w:tcPr>
            <w:tcW w:w="1248" w:type="dxa"/>
            <w:shd w:val="clear" w:color="auto" w:fill="auto"/>
            <w:noWrap/>
            <w:vAlign w:val="center"/>
          </w:tcPr>
          <w:p w14:paraId="59C20C05" w14:textId="77777777" w:rsidR="00487ABE" w:rsidRPr="00EF667A" w:rsidRDefault="00487ABE" w:rsidP="00F25BD1">
            <w:pPr>
              <w:rPr>
                <w:rFonts w:cstheme="minorHAnsi"/>
                <w:sz w:val="20"/>
                <w:szCs w:val="20"/>
              </w:rPr>
            </w:pPr>
            <w:r w:rsidRPr="00EF667A">
              <w:rPr>
                <w:rFonts w:cstheme="minorHAnsi"/>
                <w:sz w:val="20"/>
                <w:szCs w:val="20"/>
              </w:rPr>
              <w:t>45232410-9</w:t>
            </w:r>
          </w:p>
        </w:tc>
        <w:tc>
          <w:tcPr>
            <w:tcW w:w="8659" w:type="dxa"/>
            <w:shd w:val="clear" w:color="auto" w:fill="auto"/>
            <w:noWrap/>
            <w:vAlign w:val="bottom"/>
          </w:tcPr>
          <w:p w14:paraId="04540F23" w14:textId="77777777" w:rsidR="00487ABE" w:rsidRPr="00EF667A" w:rsidRDefault="00487ABE" w:rsidP="00F25BD1">
            <w:pPr>
              <w:rPr>
                <w:rFonts w:cstheme="minorHAnsi"/>
                <w:sz w:val="20"/>
                <w:szCs w:val="20"/>
              </w:rPr>
            </w:pPr>
            <w:r w:rsidRPr="00EF667A">
              <w:rPr>
                <w:rFonts w:cstheme="minorHAnsi"/>
                <w:sz w:val="20"/>
                <w:szCs w:val="20"/>
              </w:rPr>
              <w:t>Kanalizačné práce</w:t>
            </w:r>
          </w:p>
        </w:tc>
      </w:tr>
    </w:tbl>
    <w:p w14:paraId="3DFA189B" w14:textId="77777777" w:rsidR="00487ABE" w:rsidRPr="00EF667A" w:rsidRDefault="00487ABE" w:rsidP="00487ABE">
      <w:pPr>
        <w:rPr>
          <w:sz w:val="20"/>
          <w:szCs w:val="20"/>
        </w:rPr>
      </w:pPr>
      <w:r w:rsidRPr="00EF667A">
        <w:rPr>
          <w:sz w:val="20"/>
          <w:szCs w:val="20"/>
        </w:rPr>
        <w:t xml:space="preserve">  45233142-6        Práce na oprave ciest</w:t>
      </w:r>
    </w:p>
    <w:p w14:paraId="3E8ECCD3" w14:textId="77777777" w:rsidR="00487ABE" w:rsidRPr="00EF667A" w:rsidRDefault="00487ABE" w:rsidP="00487ABE">
      <w:pPr>
        <w:rPr>
          <w:sz w:val="20"/>
          <w:szCs w:val="20"/>
        </w:rPr>
      </w:pPr>
      <w:r w:rsidRPr="00EF667A">
        <w:rPr>
          <w:sz w:val="20"/>
          <w:szCs w:val="20"/>
        </w:rPr>
        <w:t xml:space="preserve">  45233141-9        Práce na údržbe ciest</w:t>
      </w:r>
    </w:p>
    <w:p w14:paraId="07547E51" w14:textId="77777777" w:rsidR="00487ABE" w:rsidRPr="00EF667A" w:rsidRDefault="00487ABE" w:rsidP="00487ABE">
      <w:pPr>
        <w:rPr>
          <w:sz w:val="20"/>
          <w:szCs w:val="20"/>
        </w:rPr>
      </w:pPr>
      <w:r w:rsidRPr="00EF667A">
        <w:rPr>
          <w:sz w:val="20"/>
          <w:szCs w:val="20"/>
        </w:rPr>
        <w:t xml:space="preserve">  45233221-4        Natieračské práce povrchu vozoviek</w:t>
      </w:r>
    </w:p>
    <w:p w14:paraId="4F7E9DBA" w14:textId="77777777" w:rsidR="00487ABE" w:rsidRPr="00EF667A" w:rsidRDefault="00487ABE" w:rsidP="00487ABE">
      <w:pPr>
        <w:rPr>
          <w:sz w:val="20"/>
          <w:szCs w:val="20"/>
        </w:rPr>
      </w:pPr>
      <w:r w:rsidRPr="00EF667A">
        <w:rPr>
          <w:sz w:val="20"/>
          <w:szCs w:val="20"/>
        </w:rPr>
        <w:t xml:space="preserve">  45233223-8        Obnova povrchu vozoviek</w:t>
      </w:r>
      <w:r w:rsidRPr="00EF667A">
        <w:rPr>
          <w:sz w:val="20"/>
          <w:szCs w:val="20"/>
        </w:rPr>
        <w:tab/>
      </w:r>
    </w:p>
    <w:tbl>
      <w:tblPr>
        <w:tblW w:w="9907" w:type="dxa"/>
        <w:tblInd w:w="65" w:type="dxa"/>
        <w:tblLayout w:type="fixed"/>
        <w:tblCellMar>
          <w:left w:w="70" w:type="dxa"/>
          <w:right w:w="70" w:type="dxa"/>
        </w:tblCellMar>
        <w:tblLook w:val="0000" w:firstRow="0" w:lastRow="0" w:firstColumn="0" w:lastColumn="0" w:noHBand="0" w:noVBand="0"/>
      </w:tblPr>
      <w:tblGrid>
        <w:gridCol w:w="1248"/>
        <w:gridCol w:w="8659"/>
      </w:tblGrid>
      <w:tr w:rsidR="00487ABE" w:rsidRPr="00EF667A" w14:paraId="18E73658" w14:textId="77777777" w:rsidTr="00F25BD1">
        <w:trPr>
          <w:trHeight w:val="255"/>
        </w:trPr>
        <w:tc>
          <w:tcPr>
            <w:tcW w:w="1248" w:type="dxa"/>
            <w:shd w:val="clear" w:color="auto" w:fill="auto"/>
            <w:noWrap/>
            <w:vAlign w:val="center"/>
          </w:tcPr>
          <w:p w14:paraId="4775BA2B" w14:textId="77777777" w:rsidR="00487ABE" w:rsidRPr="00EF667A" w:rsidRDefault="00487ABE" w:rsidP="00F25BD1">
            <w:pPr>
              <w:rPr>
                <w:rFonts w:cstheme="minorHAnsi"/>
                <w:sz w:val="20"/>
                <w:szCs w:val="20"/>
              </w:rPr>
            </w:pPr>
            <w:r w:rsidRPr="00EF667A">
              <w:rPr>
                <w:rFonts w:cstheme="minorHAnsi"/>
                <w:sz w:val="20"/>
                <w:szCs w:val="20"/>
              </w:rPr>
              <w:t>45261100-5</w:t>
            </w:r>
          </w:p>
        </w:tc>
        <w:tc>
          <w:tcPr>
            <w:tcW w:w="8659" w:type="dxa"/>
            <w:shd w:val="clear" w:color="auto" w:fill="auto"/>
            <w:noWrap/>
            <w:vAlign w:val="bottom"/>
          </w:tcPr>
          <w:p w14:paraId="0A73D60C" w14:textId="77777777" w:rsidR="00487ABE" w:rsidRPr="00EF667A" w:rsidRDefault="00487ABE" w:rsidP="00F25BD1">
            <w:pPr>
              <w:rPr>
                <w:rFonts w:cstheme="minorHAnsi"/>
                <w:sz w:val="20"/>
                <w:szCs w:val="20"/>
              </w:rPr>
            </w:pPr>
            <w:r w:rsidRPr="00EF667A">
              <w:rPr>
                <w:rFonts w:cstheme="minorHAnsi"/>
                <w:sz w:val="20"/>
                <w:szCs w:val="20"/>
              </w:rPr>
              <w:t>Montáž strešných konštrukcií</w:t>
            </w:r>
          </w:p>
        </w:tc>
      </w:tr>
      <w:tr w:rsidR="00487ABE" w:rsidRPr="00EF667A" w14:paraId="30934C94" w14:textId="77777777" w:rsidTr="00F25BD1">
        <w:trPr>
          <w:trHeight w:val="255"/>
        </w:trPr>
        <w:tc>
          <w:tcPr>
            <w:tcW w:w="1248" w:type="dxa"/>
            <w:shd w:val="clear" w:color="auto" w:fill="auto"/>
            <w:noWrap/>
            <w:vAlign w:val="center"/>
          </w:tcPr>
          <w:p w14:paraId="791C9958" w14:textId="77777777" w:rsidR="00487ABE" w:rsidRPr="00EF667A" w:rsidRDefault="00487ABE" w:rsidP="00F25BD1">
            <w:pPr>
              <w:rPr>
                <w:rFonts w:cstheme="minorHAnsi"/>
                <w:sz w:val="20"/>
                <w:szCs w:val="20"/>
              </w:rPr>
            </w:pPr>
            <w:r w:rsidRPr="00EF667A">
              <w:rPr>
                <w:rFonts w:cstheme="minorHAnsi"/>
                <w:sz w:val="20"/>
                <w:szCs w:val="20"/>
              </w:rPr>
              <w:t>45261200-6</w:t>
            </w:r>
          </w:p>
        </w:tc>
        <w:tc>
          <w:tcPr>
            <w:tcW w:w="8659" w:type="dxa"/>
            <w:shd w:val="clear" w:color="auto" w:fill="auto"/>
            <w:noWrap/>
            <w:vAlign w:val="bottom"/>
          </w:tcPr>
          <w:p w14:paraId="5933BAD4" w14:textId="77777777" w:rsidR="00487ABE" w:rsidRPr="00EF667A" w:rsidRDefault="00487ABE" w:rsidP="00F25BD1">
            <w:pPr>
              <w:rPr>
                <w:rFonts w:cstheme="minorHAnsi"/>
                <w:sz w:val="20"/>
                <w:szCs w:val="20"/>
              </w:rPr>
            </w:pPr>
            <w:r w:rsidRPr="00EF667A">
              <w:rPr>
                <w:rFonts w:cstheme="minorHAnsi"/>
                <w:sz w:val="20"/>
                <w:szCs w:val="20"/>
              </w:rPr>
              <w:t>Pokrývačské práce a nátery striech</w:t>
            </w:r>
          </w:p>
        </w:tc>
      </w:tr>
      <w:tr w:rsidR="00487ABE" w:rsidRPr="00EF667A" w14:paraId="140532E7" w14:textId="77777777" w:rsidTr="00F25BD1">
        <w:trPr>
          <w:trHeight w:val="255"/>
        </w:trPr>
        <w:tc>
          <w:tcPr>
            <w:tcW w:w="1248" w:type="dxa"/>
            <w:shd w:val="clear" w:color="auto" w:fill="auto"/>
            <w:noWrap/>
            <w:vAlign w:val="center"/>
          </w:tcPr>
          <w:p w14:paraId="1DEDA362" w14:textId="77777777" w:rsidR="00487ABE" w:rsidRPr="00EF667A" w:rsidRDefault="00487ABE" w:rsidP="00F25BD1">
            <w:pPr>
              <w:rPr>
                <w:rFonts w:cstheme="minorHAnsi"/>
                <w:sz w:val="20"/>
                <w:szCs w:val="20"/>
              </w:rPr>
            </w:pPr>
            <w:r w:rsidRPr="00EF667A">
              <w:rPr>
                <w:rFonts w:cstheme="minorHAnsi"/>
                <w:sz w:val="20"/>
                <w:szCs w:val="20"/>
              </w:rPr>
              <w:t>45261300-7</w:t>
            </w:r>
          </w:p>
        </w:tc>
        <w:tc>
          <w:tcPr>
            <w:tcW w:w="8659" w:type="dxa"/>
            <w:shd w:val="clear" w:color="auto" w:fill="auto"/>
            <w:noWrap/>
            <w:vAlign w:val="bottom"/>
          </w:tcPr>
          <w:p w14:paraId="40A1A35E" w14:textId="77777777" w:rsidR="00487ABE" w:rsidRPr="00EF667A" w:rsidRDefault="00487ABE" w:rsidP="00F25BD1">
            <w:pPr>
              <w:rPr>
                <w:rFonts w:cstheme="minorHAnsi"/>
                <w:sz w:val="20"/>
                <w:szCs w:val="20"/>
              </w:rPr>
            </w:pPr>
            <w:r w:rsidRPr="00EF667A">
              <w:rPr>
                <w:rFonts w:cstheme="minorHAnsi"/>
                <w:sz w:val="20"/>
                <w:szCs w:val="20"/>
              </w:rPr>
              <w:t>Klampiarske práce a montáž odkvapových žľabov</w:t>
            </w:r>
          </w:p>
        </w:tc>
      </w:tr>
      <w:tr w:rsidR="00487ABE" w:rsidRPr="00EF667A" w14:paraId="4BA976C8" w14:textId="77777777" w:rsidTr="00F25BD1">
        <w:trPr>
          <w:trHeight w:val="255"/>
        </w:trPr>
        <w:tc>
          <w:tcPr>
            <w:tcW w:w="1248" w:type="dxa"/>
            <w:shd w:val="clear" w:color="auto" w:fill="auto"/>
            <w:noWrap/>
            <w:vAlign w:val="center"/>
          </w:tcPr>
          <w:p w14:paraId="267E9505" w14:textId="77777777" w:rsidR="00487ABE" w:rsidRPr="00EF667A" w:rsidRDefault="00487ABE" w:rsidP="00F25BD1">
            <w:pPr>
              <w:rPr>
                <w:rFonts w:cstheme="minorHAnsi"/>
                <w:sz w:val="20"/>
                <w:szCs w:val="20"/>
              </w:rPr>
            </w:pPr>
            <w:r w:rsidRPr="00EF667A">
              <w:rPr>
                <w:rFonts w:cstheme="minorHAnsi"/>
                <w:sz w:val="20"/>
                <w:szCs w:val="20"/>
              </w:rPr>
              <w:t>45261400-8</w:t>
            </w:r>
          </w:p>
        </w:tc>
        <w:tc>
          <w:tcPr>
            <w:tcW w:w="8659" w:type="dxa"/>
            <w:shd w:val="clear" w:color="auto" w:fill="auto"/>
            <w:noWrap/>
            <w:vAlign w:val="bottom"/>
          </w:tcPr>
          <w:p w14:paraId="6127B722" w14:textId="77777777" w:rsidR="00487ABE" w:rsidRPr="00EF667A" w:rsidRDefault="00487ABE" w:rsidP="00F25BD1">
            <w:pPr>
              <w:rPr>
                <w:rFonts w:cstheme="minorHAnsi"/>
                <w:sz w:val="20"/>
                <w:szCs w:val="20"/>
              </w:rPr>
            </w:pPr>
            <w:r w:rsidRPr="00EF667A">
              <w:rPr>
                <w:rFonts w:cstheme="minorHAnsi"/>
                <w:sz w:val="20"/>
                <w:szCs w:val="20"/>
              </w:rPr>
              <w:t>Oplechovanie</w:t>
            </w:r>
          </w:p>
        </w:tc>
      </w:tr>
      <w:tr w:rsidR="00487ABE" w:rsidRPr="00EF667A" w14:paraId="1F55BF83" w14:textId="77777777" w:rsidTr="00F25BD1">
        <w:trPr>
          <w:trHeight w:val="255"/>
        </w:trPr>
        <w:tc>
          <w:tcPr>
            <w:tcW w:w="1248" w:type="dxa"/>
            <w:shd w:val="clear" w:color="auto" w:fill="auto"/>
            <w:noWrap/>
            <w:vAlign w:val="center"/>
          </w:tcPr>
          <w:p w14:paraId="3F3EB1EB" w14:textId="77777777" w:rsidR="00487ABE" w:rsidRPr="00EF667A" w:rsidRDefault="00487ABE" w:rsidP="00F25BD1">
            <w:pPr>
              <w:rPr>
                <w:rFonts w:cstheme="minorHAnsi"/>
                <w:sz w:val="20"/>
                <w:szCs w:val="20"/>
              </w:rPr>
            </w:pPr>
            <w:r w:rsidRPr="00EF667A">
              <w:rPr>
                <w:rFonts w:cstheme="minorHAnsi"/>
                <w:sz w:val="20"/>
                <w:szCs w:val="20"/>
              </w:rPr>
              <w:t>45261410-1</w:t>
            </w:r>
          </w:p>
        </w:tc>
        <w:tc>
          <w:tcPr>
            <w:tcW w:w="8659" w:type="dxa"/>
            <w:shd w:val="clear" w:color="auto" w:fill="auto"/>
            <w:noWrap/>
            <w:vAlign w:val="bottom"/>
          </w:tcPr>
          <w:p w14:paraId="633C6759" w14:textId="77777777" w:rsidR="00487ABE" w:rsidRPr="00EF667A" w:rsidRDefault="00487ABE" w:rsidP="00F25BD1">
            <w:pPr>
              <w:rPr>
                <w:rFonts w:cstheme="minorHAnsi"/>
                <w:sz w:val="20"/>
                <w:szCs w:val="20"/>
              </w:rPr>
            </w:pPr>
            <w:r w:rsidRPr="00EF667A">
              <w:rPr>
                <w:rFonts w:cstheme="minorHAnsi"/>
                <w:sz w:val="20"/>
                <w:szCs w:val="20"/>
              </w:rPr>
              <w:t>Strešné izolačné práce</w:t>
            </w:r>
          </w:p>
        </w:tc>
      </w:tr>
      <w:tr w:rsidR="00487ABE" w:rsidRPr="00EF667A" w14:paraId="08EB95CE" w14:textId="77777777" w:rsidTr="00F25BD1">
        <w:trPr>
          <w:trHeight w:val="255"/>
        </w:trPr>
        <w:tc>
          <w:tcPr>
            <w:tcW w:w="1248" w:type="dxa"/>
            <w:shd w:val="clear" w:color="auto" w:fill="auto"/>
            <w:noWrap/>
            <w:vAlign w:val="center"/>
          </w:tcPr>
          <w:p w14:paraId="37A0D9EF" w14:textId="77777777" w:rsidR="00487ABE" w:rsidRPr="00EF667A" w:rsidRDefault="00487ABE" w:rsidP="00F25BD1">
            <w:pPr>
              <w:rPr>
                <w:rFonts w:cstheme="minorHAnsi"/>
                <w:sz w:val="20"/>
                <w:szCs w:val="20"/>
              </w:rPr>
            </w:pPr>
            <w:r w:rsidRPr="00EF667A">
              <w:rPr>
                <w:rFonts w:cstheme="minorHAnsi"/>
                <w:sz w:val="20"/>
                <w:szCs w:val="20"/>
              </w:rPr>
              <w:t>45262300-4</w:t>
            </w:r>
          </w:p>
        </w:tc>
        <w:tc>
          <w:tcPr>
            <w:tcW w:w="8659" w:type="dxa"/>
            <w:shd w:val="clear" w:color="auto" w:fill="auto"/>
            <w:noWrap/>
            <w:vAlign w:val="bottom"/>
          </w:tcPr>
          <w:p w14:paraId="30D57B65" w14:textId="77777777" w:rsidR="00487ABE" w:rsidRPr="00EF667A" w:rsidRDefault="00487ABE" w:rsidP="00F25BD1">
            <w:pPr>
              <w:rPr>
                <w:rFonts w:cstheme="minorHAnsi"/>
                <w:sz w:val="20"/>
                <w:szCs w:val="20"/>
              </w:rPr>
            </w:pPr>
            <w:r w:rsidRPr="00EF667A">
              <w:rPr>
                <w:rFonts w:cstheme="minorHAnsi"/>
                <w:sz w:val="20"/>
                <w:szCs w:val="20"/>
              </w:rPr>
              <w:t>Betonárske práce</w:t>
            </w:r>
          </w:p>
        </w:tc>
      </w:tr>
      <w:tr w:rsidR="00487ABE" w:rsidRPr="00EF667A" w14:paraId="256EFA75" w14:textId="77777777" w:rsidTr="00F25BD1">
        <w:trPr>
          <w:trHeight w:val="255"/>
        </w:trPr>
        <w:tc>
          <w:tcPr>
            <w:tcW w:w="1248" w:type="dxa"/>
            <w:shd w:val="clear" w:color="auto" w:fill="auto"/>
            <w:noWrap/>
            <w:vAlign w:val="center"/>
          </w:tcPr>
          <w:p w14:paraId="50DEB795" w14:textId="77777777" w:rsidR="00487ABE" w:rsidRPr="00EF667A" w:rsidRDefault="00487ABE" w:rsidP="00F25BD1">
            <w:pPr>
              <w:rPr>
                <w:rFonts w:cstheme="minorHAnsi"/>
                <w:sz w:val="20"/>
                <w:szCs w:val="20"/>
              </w:rPr>
            </w:pPr>
            <w:r w:rsidRPr="00EF667A">
              <w:rPr>
                <w:rFonts w:cstheme="minorHAnsi"/>
                <w:sz w:val="20"/>
                <w:szCs w:val="20"/>
              </w:rPr>
              <w:t>45262310-7</w:t>
            </w:r>
          </w:p>
        </w:tc>
        <w:tc>
          <w:tcPr>
            <w:tcW w:w="8659" w:type="dxa"/>
            <w:shd w:val="clear" w:color="auto" w:fill="auto"/>
            <w:noWrap/>
            <w:vAlign w:val="bottom"/>
          </w:tcPr>
          <w:p w14:paraId="0B35AE5E" w14:textId="77777777" w:rsidR="00487ABE" w:rsidRPr="00EF667A" w:rsidRDefault="00487ABE" w:rsidP="00F25BD1">
            <w:pPr>
              <w:rPr>
                <w:rFonts w:cstheme="minorHAnsi"/>
                <w:sz w:val="20"/>
                <w:szCs w:val="20"/>
              </w:rPr>
            </w:pPr>
            <w:r w:rsidRPr="00EF667A">
              <w:rPr>
                <w:rFonts w:cstheme="minorHAnsi"/>
                <w:sz w:val="20"/>
                <w:szCs w:val="20"/>
              </w:rPr>
              <w:t>Železobetonárske práce</w:t>
            </w:r>
          </w:p>
        </w:tc>
      </w:tr>
      <w:tr w:rsidR="00487ABE" w:rsidRPr="00EF667A" w14:paraId="165B9BBD" w14:textId="77777777" w:rsidTr="00F25BD1">
        <w:trPr>
          <w:trHeight w:val="255"/>
        </w:trPr>
        <w:tc>
          <w:tcPr>
            <w:tcW w:w="1248" w:type="dxa"/>
            <w:shd w:val="clear" w:color="auto" w:fill="auto"/>
            <w:noWrap/>
            <w:vAlign w:val="center"/>
          </w:tcPr>
          <w:p w14:paraId="2D8B17B9" w14:textId="77777777" w:rsidR="00487ABE" w:rsidRPr="00EF667A" w:rsidRDefault="00487ABE" w:rsidP="00F25BD1">
            <w:pPr>
              <w:rPr>
                <w:rFonts w:cstheme="minorHAnsi"/>
                <w:sz w:val="20"/>
                <w:szCs w:val="20"/>
              </w:rPr>
            </w:pPr>
            <w:r w:rsidRPr="00EF667A">
              <w:rPr>
                <w:rFonts w:cstheme="minorHAnsi"/>
                <w:sz w:val="20"/>
                <w:szCs w:val="20"/>
              </w:rPr>
              <w:t>45262400-5</w:t>
            </w:r>
          </w:p>
        </w:tc>
        <w:tc>
          <w:tcPr>
            <w:tcW w:w="8659" w:type="dxa"/>
            <w:shd w:val="clear" w:color="auto" w:fill="auto"/>
            <w:noWrap/>
            <w:vAlign w:val="bottom"/>
          </w:tcPr>
          <w:p w14:paraId="4C19D70B" w14:textId="77777777" w:rsidR="00487ABE" w:rsidRPr="00EF667A" w:rsidRDefault="00487ABE" w:rsidP="00F25BD1">
            <w:pPr>
              <w:rPr>
                <w:rFonts w:cstheme="minorHAnsi"/>
                <w:sz w:val="20"/>
                <w:szCs w:val="20"/>
              </w:rPr>
            </w:pPr>
            <w:r w:rsidRPr="00EF667A">
              <w:rPr>
                <w:rFonts w:cstheme="minorHAnsi"/>
                <w:sz w:val="20"/>
                <w:szCs w:val="20"/>
              </w:rPr>
              <w:t>Montáž oceľových konštrukcií</w:t>
            </w:r>
          </w:p>
        </w:tc>
      </w:tr>
      <w:tr w:rsidR="00487ABE" w:rsidRPr="00EF667A" w14:paraId="24E43437" w14:textId="77777777" w:rsidTr="00F25BD1">
        <w:trPr>
          <w:trHeight w:val="255"/>
        </w:trPr>
        <w:tc>
          <w:tcPr>
            <w:tcW w:w="1248" w:type="dxa"/>
            <w:shd w:val="clear" w:color="auto" w:fill="auto"/>
            <w:noWrap/>
            <w:vAlign w:val="center"/>
          </w:tcPr>
          <w:p w14:paraId="537253DC" w14:textId="77777777" w:rsidR="00487ABE" w:rsidRPr="00EF667A" w:rsidRDefault="00487ABE" w:rsidP="00F25BD1">
            <w:pPr>
              <w:rPr>
                <w:rFonts w:cstheme="minorHAnsi"/>
                <w:sz w:val="20"/>
                <w:szCs w:val="20"/>
              </w:rPr>
            </w:pPr>
            <w:r w:rsidRPr="00EF667A">
              <w:rPr>
                <w:rFonts w:cstheme="minorHAnsi"/>
                <w:sz w:val="20"/>
                <w:szCs w:val="20"/>
              </w:rPr>
              <w:t>45262420-1</w:t>
            </w:r>
          </w:p>
        </w:tc>
        <w:tc>
          <w:tcPr>
            <w:tcW w:w="8659" w:type="dxa"/>
            <w:shd w:val="clear" w:color="auto" w:fill="auto"/>
            <w:noWrap/>
            <w:vAlign w:val="bottom"/>
          </w:tcPr>
          <w:p w14:paraId="64081395" w14:textId="77777777" w:rsidR="00487ABE" w:rsidRPr="00EF667A" w:rsidRDefault="00487ABE" w:rsidP="00F25BD1">
            <w:pPr>
              <w:rPr>
                <w:rFonts w:cstheme="minorHAnsi"/>
                <w:sz w:val="20"/>
                <w:szCs w:val="20"/>
              </w:rPr>
            </w:pPr>
            <w:r w:rsidRPr="00EF667A">
              <w:rPr>
                <w:rFonts w:cstheme="minorHAnsi"/>
                <w:sz w:val="20"/>
                <w:szCs w:val="20"/>
              </w:rPr>
              <w:t>Montáž oceľových konštrukcií objektov</w:t>
            </w:r>
          </w:p>
        </w:tc>
      </w:tr>
      <w:tr w:rsidR="00487ABE" w:rsidRPr="00EF667A" w14:paraId="06BA0900" w14:textId="77777777" w:rsidTr="00F25BD1">
        <w:trPr>
          <w:trHeight w:val="255"/>
        </w:trPr>
        <w:tc>
          <w:tcPr>
            <w:tcW w:w="1248" w:type="dxa"/>
            <w:shd w:val="clear" w:color="auto" w:fill="auto"/>
            <w:noWrap/>
            <w:vAlign w:val="center"/>
          </w:tcPr>
          <w:p w14:paraId="61B3E9D6" w14:textId="77777777" w:rsidR="00487ABE" w:rsidRPr="00EF667A" w:rsidRDefault="00487ABE" w:rsidP="00F25BD1">
            <w:pPr>
              <w:rPr>
                <w:rFonts w:cstheme="minorHAnsi"/>
                <w:sz w:val="20"/>
                <w:szCs w:val="20"/>
              </w:rPr>
            </w:pPr>
            <w:r w:rsidRPr="00EF667A">
              <w:rPr>
                <w:rFonts w:cstheme="minorHAnsi"/>
                <w:sz w:val="20"/>
                <w:szCs w:val="20"/>
              </w:rPr>
              <w:t>45262500-6</w:t>
            </w:r>
          </w:p>
        </w:tc>
        <w:tc>
          <w:tcPr>
            <w:tcW w:w="8659" w:type="dxa"/>
            <w:shd w:val="clear" w:color="auto" w:fill="auto"/>
            <w:noWrap/>
            <w:vAlign w:val="bottom"/>
          </w:tcPr>
          <w:p w14:paraId="4E1E9800" w14:textId="77777777" w:rsidR="00487ABE" w:rsidRPr="00EF667A" w:rsidRDefault="00487ABE" w:rsidP="00F25BD1">
            <w:pPr>
              <w:rPr>
                <w:rFonts w:cstheme="minorHAnsi"/>
                <w:sz w:val="20"/>
                <w:szCs w:val="20"/>
              </w:rPr>
            </w:pPr>
            <w:r w:rsidRPr="00EF667A">
              <w:rPr>
                <w:rFonts w:cstheme="minorHAnsi"/>
                <w:sz w:val="20"/>
                <w:szCs w:val="20"/>
              </w:rPr>
              <w:t>Murovanie a murárske práce</w:t>
            </w:r>
          </w:p>
        </w:tc>
      </w:tr>
      <w:tr w:rsidR="00487ABE" w:rsidRPr="00EF667A" w14:paraId="18C794E0" w14:textId="77777777" w:rsidTr="00F25BD1">
        <w:trPr>
          <w:trHeight w:val="255"/>
        </w:trPr>
        <w:tc>
          <w:tcPr>
            <w:tcW w:w="1248" w:type="dxa"/>
            <w:shd w:val="clear" w:color="auto" w:fill="auto"/>
            <w:noWrap/>
            <w:vAlign w:val="center"/>
          </w:tcPr>
          <w:p w14:paraId="29F8060A" w14:textId="77777777" w:rsidR="00487ABE" w:rsidRPr="00EF667A" w:rsidRDefault="00487ABE" w:rsidP="00F25BD1">
            <w:pPr>
              <w:rPr>
                <w:rFonts w:cstheme="minorHAnsi"/>
                <w:sz w:val="20"/>
                <w:szCs w:val="20"/>
              </w:rPr>
            </w:pPr>
            <w:r w:rsidRPr="00EF667A">
              <w:rPr>
                <w:rFonts w:cstheme="minorHAnsi"/>
                <w:sz w:val="20"/>
                <w:szCs w:val="20"/>
              </w:rPr>
              <w:t>45310000-3</w:t>
            </w:r>
          </w:p>
        </w:tc>
        <w:tc>
          <w:tcPr>
            <w:tcW w:w="8659" w:type="dxa"/>
            <w:shd w:val="clear" w:color="auto" w:fill="auto"/>
            <w:noWrap/>
            <w:vAlign w:val="bottom"/>
          </w:tcPr>
          <w:p w14:paraId="2B0C7A96" w14:textId="77777777" w:rsidR="00487ABE" w:rsidRPr="00EF667A" w:rsidRDefault="00487ABE" w:rsidP="00F25BD1">
            <w:pPr>
              <w:rPr>
                <w:rFonts w:cstheme="minorHAnsi"/>
                <w:sz w:val="20"/>
                <w:szCs w:val="20"/>
              </w:rPr>
            </w:pPr>
            <w:r w:rsidRPr="00EF667A">
              <w:rPr>
                <w:rFonts w:cstheme="minorHAnsi"/>
                <w:sz w:val="20"/>
                <w:szCs w:val="20"/>
              </w:rPr>
              <w:t>Elektroinštalačné práce</w:t>
            </w:r>
          </w:p>
        </w:tc>
      </w:tr>
      <w:tr w:rsidR="00487ABE" w:rsidRPr="00EF667A" w14:paraId="5F9FE404" w14:textId="77777777" w:rsidTr="00F25BD1">
        <w:trPr>
          <w:trHeight w:val="255"/>
        </w:trPr>
        <w:tc>
          <w:tcPr>
            <w:tcW w:w="1248" w:type="dxa"/>
            <w:shd w:val="clear" w:color="auto" w:fill="auto"/>
            <w:noWrap/>
            <w:vAlign w:val="center"/>
          </w:tcPr>
          <w:p w14:paraId="3BA71AAF" w14:textId="77777777" w:rsidR="00487ABE" w:rsidRPr="00EF667A" w:rsidRDefault="00487ABE" w:rsidP="00F25BD1">
            <w:pPr>
              <w:rPr>
                <w:rFonts w:cstheme="minorHAnsi"/>
                <w:sz w:val="20"/>
                <w:szCs w:val="20"/>
              </w:rPr>
            </w:pPr>
            <w:r w:rsidRPr="00EF667A">
              <w:rPr>
                <w:rFonts w:cstheme="minorHAnsi"/>
                <w:sz w:val="20"/>
                <w:szCs w:val="20"/>
              </w:rPr>
              <w:t>45311000-0</w:t>
            </w:r>
          </w:p>
        </w:tc>
        <w:tc>
          <w:tcPr>
            <w:tcW w:w="8659" w:type="dxa"/>
            <w:shd w:val="clear" w:color="auto" w:fill="auto"/>
            <w:noWrap/>
            <w:vAlign w:val="bottom"/>
          </w:tcPr>
          <w:p w14:paraId="14B78617" w14:textId="77777777" w:rsidR="00487ABE" w:rsidRPr="00EF667A" w:rsidRDefault="00487ABE" w:rsidP="00F25BD1">
            <w:pPr>
              <w:rPr>
                <w:rFonts w:cstheme="minorHAnsi"/>
                <w:sz w:val="20"/>
                <w:szCs w:val="20"/>
              </w:rPr>
            </w:pPr>
            <w:r w:rsidRPr="00EF667A">
              <w:rPr>
                <w:rFonts w:cstheme="minorHAnsi"/>
                <w:sz w:val="20"/>
                <w:szCs w:val="20"/>
              </w:rPr>
              <w:t>Inštalácie a montáž elektrických rozvodov a zariadení</w:t>
            </w:r>
          </w:p>
        </w:tc>
      </w:tr>
      <w:tr w:rsidR="00487ABE" w:rsidRPr="00EF667A" w14:paraId="6EBD728E" w14:textId="77777777" w:rsidTr="00F25BD1">
        <w:trPr>
          <w:trHeight w:val="255"/>
        </w:trPr>
        <w:tc>
          <w:tcPr>
            <w:tcW w:w="1248" w:type="dxa"/>
            <w:shd w:val="clear" w:color="auto" w:fill="auto"/>
            <w:noWrap/>
            <w:vAlign w:val="center"/>
          </w:tcPr>
          <w:p w14:paraId="13FB481F" w14:textId="77777777" w:rsidR="00487ABE" w:rsidRPr="00EF667A" w:rsidRDefault="00487ABE" w:rsidP="00F25BD1">
            <w:pPr>
              <w:rPr>
                <w:rFonts w:cstheme="minorHAnsi"/>
                <w:sz w:val="20"/>
                <w:szCs w:val="20"/>
              </w:rPr>
            </w:pPr>
            <w:r w:rsidRPr="00EF667A">
              <w:rPr>
                <w:rFonts w:cstheme="minorHAnsi"/>
                <w:sz w:val="20"/>
                <w:szCs w:val="20"/>
              </w:rPr>
              <w:t>45311200-2</w:t>
            </w:r>
          </w:p>
        </w:tc>
        <w:tc>
          <w:tcPr>
            <w:tcW w:w="8659" w:type="dxa"/>
            <w:shd w:val="clear" w:color="auto" w:fill="auto"/>
            <w:noWrap/>
            <w:vAlign w:val="bottom"/>
          </w:tcPr>
          <w:p w14:paraId="2A0A787F" w14:textId="77777777" w:rsidR="00487ABE" w:rsidRPr="00EF667A" w:rsidRDefault="00487ABE" w:rsidP="00F25BD1">
            <w:pPr>
              <w:rPr>
                <w:rFonts w:cstheme="minorHAnsi"/>
                <w:sz w:val="20"/>
                <w:szCs w:val="20"/>
              </w:rPr>
            </w:pPr>
            <w:r w:rsidRPr="00EF667A">
              <w:rPr>
                <w:rFonts w:cstheme="minorHAnsi"/>
                <w:sz w:val="20"/>
                <w:szCs w:val="20"/>
              </w:rPr>
              <w:t>Elektroinštalačné práce v neobytných budovách</w:t>
            </w:r>
          </w:p>
        </w:tc>
      </w:tr>
      <w:tr w:rsidR="00487ABE" w:rsidRPr="00EF667A" w14:paraId="01B9C95C" w14:textId="77777777" w:rsidTr="00F25BD1">
        <w:trPr>
          <w:trHeight w:val="255"/>
        </w:trPr>
        <w:tc>
          <w:tcPr>
            <w:tcW w:w="1248" w:type="dxa"/>
            <w:shd w:val="clear" w:color="auto" w:fill="auto"/>
            <w:noWrap/>
            <w:vAlign w:val="center"/>
          </w:tcPr>
          <w:p w14:paraId="74E0AA4B" w14:textId="77777777" w:rsidR="00487ABE" w:rsidRPr="00EF667A" w:rsidRDefault="00487ABE" w:rsidP="00F25BD1">
            <w:pPr>
              <w:rPr>
                <w:rFonts w:cstheme="minorHAnsi"/>
                <w:sz w:val="20"/>
                <w:szCs w:val="20"/>
              </w:rPr>
            </w:pPr>
            <w:r w:rsidRPr="00EF667A">
              <w:rPr>
                <w:rFonts w:cstheme="minorHAnsi"/>
                <w:sz w:val="20"/>
                <w:szCs w:val="20"/>
              </w:rPr>
              <w:t>45320000-6</w:t>
            </w:r>
          </w:p>
        </w:tc>
        <w:tc>
          <w:tcPr>
            <w:tcW w:w="8659" w:type="dxa"/>
            <w:shd w:val="clear" w:color="auto" w:fill="auto"/>
            <w:noWrap/>
            <w:vAlign w:val="bottom"/>
          </w:tcPr>
          <w:p w14:paraId="69F1F10F" w14:textId="77777777" w:rsidR="00487ABE" w:rsidRPr="00EF667A" w:rsidRDefault="00487ABE" w:rsidP="00F25BD1">
            <w:pPr>
              <w:rPr>
                <w:rFonts w:cstheme="minorHAnsi"/>
                <w:sz w:val="20"/>
                <w:szCs w:val="20"/>
              </w:rPr>
            </w:pPr>
            <w:r w:rsidRPr="00EF667A">
              <w:rPr>
                <w:rFonts w:cstheme="minorHAnsi"/>
                <w:sz w:val="20"/>
                <w:szCs w:val="20"/>
              </w:rPr>
              <w:t>Izolačné práce</w:t>
            </w:r>
          </w:p>
        </w:tc>
      </w:tr>
      <w:tr w:rsidR="00487ABE" w:rsidRPr="00EF667A" w14:paraId="773800F1" w14:textId="77777777" w:rsidTr="00F25BD1">
        <w:trPr>
          <w:trHeight w:val="255"/>
        </w:trPr>
        <w:tc>
          <w:tcPr>
            <w:tcW w:w="1248" w:type="dxa"/>
            <w:shd w:val="clear" w:color="auto" w:fill="auto"/>
            <w:noWrap/>
            <w:vAlign w:val="center"/>
          </w:tcPr>
          <w:p w14:paraId="4F6E7A08" w14:textId="77777777" w:rsidR="00487ABE" w:rsidRPr="00EF667A" w:rsidRDefault="00487ABE" w:rsidP="00F25BD1">
            <w:pPr>
              <w:rPr>
                <w:rFonts w:cstheme="minorHAnsi"/>
                <w:sz w:val="20"/>
                <w:szCs w:val="20"/>
              </w:rPr>
            </w:pPr>
            <w:r w:rsidRPr="00EF667A">
              <w:rPr>
                <w:rFonts w:cstheme="minorHAnsi"/>
                <w:sz w:val="20"/>
                <w:szCs w:val="20"/>
              </w:rPr>
              <w:t>45321000-3</w:t>
            </w:r>
          </w:p>
        </w:tc>
        <w:tc>
          <w:tcPr>
            <w:tcW w:w="8659" w:type="dxa"/>
            <w:shd w:val="clear" w:color="auto" w:fill="auto"/>
            <w:noWrap/>
            <w:vAlign w:val="bottom"/>
          </w:tcPr>
          <w:p w14:paraId="5C4C53CF" w14:textId="77777777" w:rsidR="00487ABE" w:rsidRPr="00EF667A" w:rsidRDefault="00487ABE" w:rsidP="00F25BD1">
            <w:pPr>
              <w:rPr>
                <w:rFonts w:cstheme="minorHAnsi"/>
                <w:sz w:val="20"/>
                <w:szCs w:val="20"/>
              </w:rPr>
            </w:pPr>
            <w:r w:rsidRPr="00EF667A">
              <w:rPr>
                <w:rFonts w:cstheme="minorHAnsi"/>
                <w:sz w:val="20"/>
                <w:szCs w:val="20"/>
              </w:rPr>
              <w:t>Tepelnoizolačné práce</w:t>
            </w:r>
          </w:p>
        </w:tc>
      </w:tr>
      <w:tr w:rsidR="00487ABE" w:rsidRPr="00EF667A" w14:paraId="00FB9BC1" w14:textId="77777777" w:rsidTr="00F25BD1">
        <w:trPr>
          <w:trHeight w:val="255"/>
        </w:trPr>
        <w:tc>
          <w:tcPr>
            <w:tcW w:w="1248" w:type="dxa"/>
            <w:shd w:val="clear" w:color="auto" w:fill="auto"/>
            <w:noWrap/>
            <w:vAlign w:val="center"/>
          </w:tcPr>
          <w:p w14:paraId="3A890819" w14:textId="77777777" w:rsidR="00487ABE" w:rsidRPr="00EF667A" w:rsidRDefault="00487ABE" w:rsidP="00F25BD1">
            <w:pPr>
              <w:rPr>
                <w:rFonts w:cstheme="minorHAnsi"/>
                <w:sz w:val="20"/>
                <w:szCs w:val="20"/>
              </w:rPr>
            </w:pPr>
            <w:r w:rsidRPr="00EF667A">
              <w:rPr>
                <w:rFonts w:cstheme="minorHAnsi"/>
                <w:sz w:val="20"/>
                <w:szCs w:val="20"/>
              </w:rPr>
              <w:t>45331200-8</w:t>
            </w:r>
          </w:p>
        </w:tc>
        <w:tc>
          <w:tcPr>
            <w:tcW w:w="8659" w:type="dxa"/>
            <w:shd w:val="clear" w:color="auto" w:fill="auto"/>
            <w:noWrap/>
            <w:vAlign w:val="bottom"/>
          </w:tcPr>
          <w:p w14:paraId="36088C50" w14:textId="77777777" w:rsidR="00487ABE" w:rsidRPr="00EF667A" w:rsidRDefault="00487ABE" w:rsidP="00F25BD1">
            <w:pPr>
              <w:rPr>
                <w:rFonts w:cstheme="minorHAnsi"/>
                <w:sz w:val="20"/>
                <w:szCs w:val="20"/>
              </w:rPr>
            </w:pPr>
            <w:r w:rsidRPr="00EF667A">
              <w:rPr>
                <w:rFonts w:cstheme="minorHAnsi"/>
                <w:sz w:val="20"/>
                <w:szCs w:val="20"/>
              </w:rPr>
              <w:t>Inštalovanie ventilácie a klimatizácie</w:t>
            </w:r>
          </w:p>
        </w:tc>
      </w:tr>
      <w:tr w:rsidR="00487ABE" w:rsidRPr="00EF667A" w14:paraId="4C246EEC" w14:textId="77777777" w:rsidTr="00F25BD1">
        <w:trPr>
          <w:trHeight w:val="255"/>
        </w:trPr>
        <w:tc>
          <w:tcPr>
            <w:tcW w:w="1248" w:type="dxa"/>
            <w:shd w:val="clear" w:color="auto" w:fill="auto"/>
            <w:noWrap/>
            <w:vAlign w:val="center"/>
          </w:tcPr>
          <w:p w14:paraId="4F92E18D" w14:textId="77777777" w:rsidR="00487ABE" w:rsidRPr="00EF667A" w:rsidRDefault="00487ABE" w:rsidP="00F25BD1">
            <w:pPr>
              <w:rPr>
                <w:rFonts w:cstheme="minorHAnsi"/>
                <w:sz w:val="20"/>
                <w:szCs w:val="20"/>
              </w:rPr>
            </w:pPr>
            <w:r w:rsidRPr="00EF667A">
              <w:rPr>
                <w:rFonts w:cstheme="minorHAnsi"/>
                <w:sz w:val="20"/>
                <w:szCs w:val="20"/>
              </w:rPr>
              <w:t>45332000-3</w:t>
            </w:r>
          </w:p>
        </w:tc>
        <w:tc>
          <w:tcPr>
            <w:tcW w:w="8659" w:type="dxa"/>
            <w:shd w:val="clear" w:color="auto" w:fill="auto"/>
            <w:noWrap/>
            <w:vAlign w:val="bottom"/>
          </w:tcPr>
          <w:p w14:paraId="50E3BF08" w14:textId="77777777" w:rsidR="00487ABE" w:rsidRPr="00EF667A" w:rsidRDefault="00487ABE" w:rsidP="00F25BD1">
            <w:pPr>
              <w:rPr>
                <w:rFonts w:cstheme="minorHAnsi"/>
                <w:sz w:val="20"/>
                <w:szCs w:val="20"/>
              </w:rPr>
            </w:pPr>
            <w:r w:rsidRPr="00EF667A">
              <w:rPr>
                <w:rFonts w:cstheme="minorHAnsi"/>
                <w:sz w:val="20"/>
                <w:szCs w:val="20"/>
              </w:rPr>
              <w:t>Inštalácia a pokládka kanalizačných potrubí</w:t>
            </w:r>
          </w:p>
        </w:tc>
      </w:tr>
      <w:tr w:rsidR="00487ABE" w:rsidRPr="00EF667A" w14:paraId="3456301A" w14:textId="77777777" w:rsidTr="00F25BD1">
        <w:trPr>
          <w:trHeight w:val="255"/>
        </w:trPr>
        <w:tc>
          <w:tcPr>
            <w:tcW w:w="1248" w:type="dxa"/>
            <w:shd w:val="clear" w:color="auto" w:fill="auto"/>
            <w:noWrap/>
            <w:vAlign w:val="center"/>
          </w:tcPr>
          <w:p w14:paraId="2CC0257C" w14:textId="77777777" w:rsidR="00487ABE" w:rsidRPr="00EF667A" w:rsidRDefault="00487ABE" w:rsidP="00F25BD1">
            <w:pPr>
              <w:rPr>
                <w:rFonts w:cstheme="minorHAnsi"/>
                <w:sz w:val="20"/>
                <w:szCs w:val="20"/>
              </w:rPr>
            </w:pPr>
            <w:r w:rsidRPr="00EF667A">
              <w:rPr>
                <w:rFonts w:cstheme="minorHAnsi"/>
                <w:sz w:val="20"/>
                <w:szCs w:val="20"/>
              </w:rPr>
              <w:t>45332200-5</w:t>
            </w:r>
          </w:p>
        </w:tc>
        <w:tc>
          <w:tcPr>
            <w:tcW w:w="8659" w:type="dxa"/>
            <w:shd w:val="clear" w:color="auto" w:fill="auto"/>
            <w:noWrap/>
            <w:vAlign w:val="bottom"/>
          </w:tcPr>
          <w:p w14:paraId="626AC00A" w14:textId="77777777" w:rsidR="00487ABE" w:rsidRPr="00EF667A" w:rsidRDefault="00487ABE" w:rsidP="00F25BD1">
            <w:pPr>
              <w:rPr>
                <w:rFonts w:cstheme="minorHAnsi"/>
                <w:sz w:val="20"/>
                <w:szCs w:val="20"/>
              </w:rPr>
            </w:pPr>
            <w:r w:rsidRPr="00EF667A">
              <w:rPr>
                <w:rFonts w:cstheme="minorHAnsi"/>
                <w:sz w:val="20"/>
                <w:szCs w:val="20"/>
              </w:rPr>
              <w:t>Práca na vodovodnom domovom potrubí</w:t>
            </w:r>
          </w:p>
        </w:tc>
      </w:tr>
      <w:tr w:rsidR="00487ABE" w:rsidRPr="00EF667A" w14:paraId="2E83E033" w14:textId="77777777" w:rsidTr="00F25BD1">
        <w:trPr>
          <w:trHeight w:val="255"/>
        </w:trPr>
        <w:tc>
          <w:tcPr>
            <w:tcW w:w="1248" w:type="dxa"/>
            <w:shd w:val="clear" w:color="auto" w:fill="auto"/>
            <w:noWrap/>
            <w:vAlign w:val="center"/>
          </w:tcPr>
          <w:p w14:paraId="69802192" w14:textId="77777777" w:rsidR="00487ABE" w:rsidRPr="00EF667A" w:rsidRDefault="00487ABE" w:rsidP="00F25BD1">
            <w:pPr>
              <w:rPr>
                <w:rFonts w:cstheme="minorHAnsi"/>
                <w:sz w:val="20"/>
                <w:szCs w:val="20"/>
              </w:rPr>
            </w:pPr>
            <w:r w:rsidRPr="00EF667A">
              <w:rPr>
                <w:rFonts w:cstheme="minorHAnsi"/>
                <w:sz w:val="20"/>
                <w:szCs w:val="20"/>
              </w:rPr>
              <w:t>45342000-6</w:t>
            </w:r>
          </w:p>
        </w:tc>
        <w:tc>
          <w:tcPr>
            <w:tcW w:w="8659" w:type="dxa"/>
            <w:shd w:val="clear" w:color="auto" w:fill="auto"/>
            <w:noWrap/>
            <w:vAlign w:val="bottom"/>
          </w:tcPr>
          <w:p w14:paraId="7394CCDB" w14:textId="77777777" w:rsidR="00487ABE" w:rsidRPr="00EF667A" w:rsidRDefault="00487ABE" w:rsidP="00F25BD1">
            <w:pPr>
              <w:rPr>
                <w:rFonts w:cstheme="minorHAnsi"/>
                <w:sz w:val="20"/>
                <w:szCs w:val="20"/>
              </w:rPr>
            </w:pPr>
            <w:r w:rsidRPr="00EF667A">
              <w:rPr>
                <w:rFonts w:cstheme="minorHAnsi"/>
                <w:sz w:val="20"/>
                <w:szCs w:val="20"/>
              </w:rPr>
              <w:t>Montáž oplotenia</w:t>
            </w:r>
          </w:p>
        </w:tc>
      </w:tr>
      <w:tr w:rsidR="00487ABE" w:rsidRPr="00EF667A" w14:paraId="73D2577D" w14:textId="77777777" w:rsidTr="00F25BD1">
        <w:trPr>
          <w:trHeight w:val="255"/>
        </w:trPr>
        <w:tc>
          <w:tcPr>
            <w:tcW w:w="1248" w:type="dxa"/>
            <w:shd w:val="clear" w:color="auto" w:fill="auto"/>
            <w:noWrap/>
            <w:vAlign w:val="center"/>
          </w:tcPr>
          <w:p w14:paraId="143CDB13" w14:textId="77777777" w:rsidR="00487ABE" w:rsidRPr="00EF667A" w:rsidRDefault="00487ABE" w:rsidP="00F25BD1">
            <w:pPr>
              <w:rPr>
                <w:rFonts w:cstheme="minorHAnsi"/>
                <w:sz w:val="20"/>
                <w:szCs w:val="20"/>
              </w:rPr>
            </w:pPr>
            <w:r w:rsidRPr="00EF667A">
              <w:rPr>
                <w:rFonts w:cstheme="minorHAnsi"/>
                <w:sz w:val="20"/>
                <w:szCs w:val="20"/>
              </w:rPr>
              <w:t>45410000-4</w:t>
            </w:r>
          </w:p>
        </w:tc>
        <w:tc>
          <w:tcPr>
            <w:tcW w:w="8659" w:type="dxa"/>
            <w:shd w:val="clear" w:color="auto" w:fill="auto"/>
            <w:noWrap/>
            <w:vAlign w:val="bottom"/>
          </w:tcPr>
          <w:p w14:paraId="7DAD1382" w14:textId="77777777" w:rsidR="00487ABE" w:rsidRPr="00EF667A" w:rsidRDefault="00487ABE" w:rsidP="00F25BD1">
            <w:pPr>
              <w:rPr>
                <w:rFonts w:cstheme="minorHAnsi"/>
                <w:sz w:val="20"/>
                <w:szCs w:val="20"/>
              </w:rPr>
            </w:pPr>
            <w:r w:rsidRPr="00EF667A">
              <w:rPr>
                <w:rFonts w:cstheme="minorHAnsi"/>
                <w:sz w:val="20"/>
                <w:szCs w:val="20"/>
              </w:rPr>
              <w:t>Omietkarské práce</w:t>
            </w:r>
          </w:p>
        </w:tc>
      </w:tr>
      <w:tr w:rsidR="00487ABE" w:rsidRPr="00EF667A" w14:paraId="4B9CA3E8" w14:textId="77777777" w:rsidTr="00F25BD1">
        <w:trPr>
          <w:trHeight w:val="255"/>
        </w:trPr>
        <w:tc>
          <w:tcPr>
            <w:tcW w:w="1248" w:type="dxa"/>
            <w:shd w:val="clear" w:color="auto" w:fill="auto"/>
            <w:noWrap/>
            <w:vAlign w:val="center"/>
          </w:tcPr>
          <w:p w14:paraId="67733A96" w14:textId="77777777" w:rsidR="00487ABE" w:rsidRPr="00EF667A" w:rsidRDefault="00487ABE" w:rsidP="00F25BD1">
            <w:pPr>
              <w:rPr>
                <w:rFonts w:cstheme="minorHAnsi"/>
                <w:sz w:val="20"/>
                <w:szCs w:val="20"/>
              </w:rPr>
            </w:pPr>
            <w:r w:rsidRPr="00EF667A">
              <w:rPr>
                <w:rFonts w:cstheme="minorHAnsi"/>
                <w:sz w:val="20"/>
                <w:szCs w:val="20"/>
              </w:rPr>
              <w:t>45420000-7</w:t>
            </w:r>
          </w:p>
        </w:tc>
        <w:tc>
          <w:tcPr>
            <w:tcW w:w="8659" w:type="dxa"/>
            <w:shd w:val="clear" w:color="auto" w:fill="auto"/>
            <w:noWrap/>
            <w:vAlign w:val="bottom"/>
          </w:tcPr>
          <w:p w14:paraId="4A9B8726" w14:textId="77777777" w:rsidR="00487ABE" w:rsidRPr="00EF667A" w:rsidRDefault="00487ABE" w:rsidP="00F25BD1">
            <w:pPr>
              <w:rPr>
                <w:rFonts w:cstheme="minorHAnsi"/>
                <w:sz w:val="20"/>
                <w:szCs w:val="20"/>
              </w:rPr>
            </w:pPr>
            <w:r w:rsidRPr="00EF667A">
              <w:rPr>
                <w:rFonts w:cstheme="minorHAnsi"/>
                <w:sz w:val="20"/>
                <w:szCs w:val="20"/>
              </w:rPr>
              <w:t>Inštalovanie stolárskych a tesárskych výrobkov</w:t>
            </w:r>
          </w:p>
        </w:tc>
      </w:tr>
      <w:tr w:rsidR="00487ABE" w:rsidRPr="00EF667A" w14:paraId="53AF88B6" w14:textId="77777777" w:rsidTr="00F25BD1">
        <w:trPr>
          <w:trHeight w:val="255"/>
        </w:trPr>
        <w:tc>
          <w:tcPr>
            <w:tcW w:w="1248" w:type="dxa"/>
            <w:shd w:val="clear" w:color="auto" w:fill="auto"/>
            <w:noWrap/>
            <w:vAlign w:val="center"/>
          </w:tcPr>
          <w:p w14:paraId="5348D2B9" w14:textId="77777777" w:rsidR="00487ABE" w:rsidRPr="00EF667A" w:rsidRDefault="00487ABE" w:rsidP="00F25BD1">
            <w:pPr>
              <w:rPr>
                <w:rFonts w:cstheme="minorHAnsi"/>
                <w:sz w:val="20"/>
                <w:szCs w:val="20"/>
              </w:rPr>
            </w:pPr>
            <w:r w:rsidRPr="00EF667A">
              <w:rPr>
                <w:rFonts w:cstheme="minorHAnsi"/>
                <w:sz w:val="20"/>
                <w:szCs w:val="20"/>
              </w:rPr>
              <w:t>45421145-2</w:t>
            </w:r>
          </w:p>
        </w:tc>
        <w:tc>
          <w:tcPr>
            <w:tcW w:w="8659" w:type="dxa"/>
            <w:shd w:val="clear" w:color="auto" w:fill="auto"/>
            <w:noWrap/>
            <w:vAlign w:val="bottom"/>
          </w:tcPr>
          <w:p w14:paraId="2BC8DC13" w14:textId="77777777" w:rsidR="00487ABE" w:rsidRPr="00EF667A" w:rsidRDefault="00487ABE" w:rsidP="00F25BD1">
            <w:pPr>
              <w:rPr>
                <w:rFonts w:cstheme="minorHAnsi"/>
                <w:sz w:val="20"/>
                <w:szCs w:val="20"/>
              </w:rPr>
            </w:pPr>
            <w:r w:rsidRPr="00EF667A">
              <w:rPr>
                <w:rFonts w:cstheme="minorHAnsi"/>
                <w:sz w:val="20"/>
                <w:szCs w:val="20"/>
              </w:rPr>
              <w:t>Montáž žalúzií</w:t>
            </w:r>
          </w:p>
        </w:tc>
      </w:tr>
      <w:tr w:rsidR="00487ABE" w:rsidRPr="00EF667A" w14:paraId="2195A9B3" w14:textId="77777777" w:rsidTr="00F25BD1">
        <w:trPr>
          <w:trHeight w:val="255"/>
        </w:trPr>
        <w:tc>
          <w:tcPr>
            <w:tcW w:w="1248" w:type="dxa"/>
            <w:shd w:val="clear" w:color="auto" w:fill="auto"/>
            <w:noWrap/>
            <w:vAlign w:val="center"/>
          </w:tcPr>
          <w:p w14:paraId="101C96B8" w14:textId="77777777" w:rsidR="00487ABE" w:rsidRPr="00EF667A" w:rsidRDefault="00487ABE" w:rsidP="00F25BD1">
            <w:pPr>
              <w:rPr>
                <w:rFonts w:cstheme="minorHAnsi"/>
                <w:sz w:val="20"/>
                <w:szCs w:val="20"/>
              </w:rPr>
            </w:pPr>
            <w:r w:rsidRPr="00EF667A">
              <w:rPr>
                <w:rFonts w:cstheme="minorHAnsi"/>
                <w:sz w:val="20"/>
                <w:szCs w:val="20"/>
              </w:rPr>
              <w:t>45421146-9</w:t>
            </w:r>
          </w:p>
        </w:tc>
        <w:tc>
          <w:tcPr>
            <w:tcW w:w="8659" w:type="dxa"/>
            <w:shd w:val="clear" w:color="auto" w:fill="auto"/>
            <w:noWrap/>
            <w:vAlign w:val="bottom"/>
          </w:tcPr>
          <w:p w14:paraId="33CEDA33" w14:textId="77777777" w:rsidR="00487ABE" w:rsidRPr="00EF667A" w:rsidRDefault="00487ABE" w:rsidP="00F25BD1">
            <w:pPr>
              <w:rPr>
                <w:rFonts w:cstheme="minorHAnsi"/>
                <w:sz w:val="20"/>
                <w:szCs w:val="20"/>
              </w:rPr>
            </w:pPr>
            <w:r w:rsidRPr="00EF667A">
              <w:rPr>
                <w:rFonts w:cstheme="minorHAnsi"/>
                <w:sz w:val="20"/>
                <w:szCs w:val="20"/>
              </w:rPr>
              <w:t>Montáž znížených stropov</w:t>
            </w:r>
          </w:p>
        </w:tc>
      </w:tr>
      <w:tr w:rsidR="00487ABE" w:rsidRPr="00EF667A" w14:paraId="0FD53B65" w14:textId="77777777" w:rsidTr="00F25BD1">
        <w:trPr>
          <w:trHeight w:val="255"/>
        </w:trPr>
        <w:tc>
          <w:tcPr>
            <w:tcW w:w="1248" w:type="dxa"/>
            <w:shd w:val="clear" w:color="auto" w:fill="auto"/>
            <w:noWrap/>
            <w:vAlign w:val="center"/>
          </w:tcPr>
          <w:p w14:paraId="059C0356" w14:textId="77777777" w:rsidR="00487ABE" w:rsidRPr="00EF667A" w:rsidRDefault="00487ABE" w:rsidP="00F25BD1">
            <w:pPr>
              <w:rPr>
                <w:rFonts w:cstheme="minorHAnsi"/>
                <w:sz w:val="20"/>
                <w:szCs w:val="20"/>
              </w:rPr>
            </w:pPr>
            <w:r w:rsidRPr="00EF667A">
              <w:rPr>
                <w:rFonts w:cstheme="minorHAnsi"/>
                <w:sz w:val="20"/>
                <w:szCs w:val="20"/>
              </w:rPr>
              <w:t>45421148-3</w:t>
            </w:r>
          </w:p>
        </w:tc>
        <w:tc>
          <w:tcPr>
            <w:tcW w:w="8659" w:type="dxa"/>
            <w:shd w:val="clear" w:color="auto" w:fill="auto"/>
            <w:noWrap/>
            <w:vAlign w:val="bottom"/>
          </w:tcPr>
          <w:p w14:paraId="4D389C69" w14:textId="77777777" w:rsidR="00487ABE" w:rsidRPr="00EF667A" w:rsidRDefault="00487ABE" w:rsidP="00F25BD1">
            <w:pPr>
              <w:rPr>
                <w:rFonts w:cstheme="minorHAnsi"/>
                <w:sz w:val="20"/>
                <w:szCs w:val="20"/>
              </w:rPr>
            </w:pPr>
            <w:r w:rsidRPr="00EF667A">
              <w:rPr>
                <w:rFonts w:cstheme="minorHAnsi"/>
                <w:sz w:val="20"/>
                <w:szCs w:val="20"/>
              </w:rPr>
              <w:t>Montáž brán</w:t>
            </w:r>
          </w:p>
        </w:tc>
      </w:tr>
      <w:tr w:rsidR="00487ABE" w:rsidRPr="00EF667A" w14:paraId="515CD3AE" w14:textId="77777777" w:rsidTr="00F25BD1">
        <w:trPr>
          <w:trHeight w:val="255"/>
        </w:trPr>
        <w:tc>
          <w:tcPr>
            <w:tcW w:w="1248" w:type="dxa"/>
            <w:shd w:val="clear" w:color="auto" w:fill="auto"/>
            <w:noWrap/>
            <w:vAlign w:val="center"/>
          </w:tcPr>
          <w:p w14:paraId="02543D9A" w14:textId="77777777" w:rsidR="00487ABE" w:rsidRPr="00EF667A" w:rsidRDefault="00487ABE" w:rsidP="00F25BD1">
            <w:pPr>
              <w:rPr>
                <w:rFonts w:cstheme="minorHAnsi"/>
                <w:sz w:val="20"/>
                <w:szCs w:val="20"/>
              </w:rPr>
            </w:pPr>
            <w:r>
              <w:rPr>
                <w:rFonts w:cstheme="minorHAnsi"/>
                <w:sz w:val="20"/>
                <w:szCs w:val="20"/>
              </w:rPr>
              <w:t>45262600-7</w:t>
            </w:r>
          </w:p>
        </w:tc>
        <w:tc>
          <w:tcPr>
            <w:tcW w:w="8659" w:type="dxa"/>
            <w:shd w:val="clear" w:color="auto" w:fill="auto"/>
            <w:noWrap/>
            <w:vAlign w:val="bottom"/>
          </w:tcPr>
          <w:p w14:paraId="74CC015A" w14:textId="77777777" w:rsidR="00487ABE" w:rsidRPr="00EF667A" w:rsidRDefault="00487ABE" w:rsidP="00F25BD1">
            <w:pPr>
              <w:rPr>
                <w:rFonts w:cstheme="minorHAnsi"/>
                <w:sz w:val="20"/>
                <w:szCs w:val="20"/>
              </w:rPr>
            </w:pPr>
            <w:r>
              <w:rPr>
                <w:rFonts w:cstheme="minorHAnsi"/>
                <w:sz w:val="20"/>
                <w:szCs w:val="20"/>
              </w:rPr>
              <w:t>Rôzne špecializované remeselné stavebné práce</w:t>
            </w:r>
          </w:p>
        </w:tc>
      </w:tr>
      <w:tr w:rsidR="00487ABE" w:rsidRPr="00EF667A" w14:paraId="72C492BC" w14:textId="77777777" w:rsidTr="00F25BD1">
        <w:trPr>
          <w:trHeight w:val="255"/>
        </w:trPr>
        <w:tc>
          <w:tcPr>
            <w:tcW w:w="1248" w:type="dxa"/>
            <w:shd w:val="clear" w:color="auto" w:fill="auto"/>
            <w:noWrap/>
            <w:vAlign w:val="center"/>
          </w:tcPr>
          <w:p w14:paraId="7131A009" w14:textId="77777777" w:rsidR="00487ABE" w:rsidRPr="00EF667A" w:rsidRDefault="00487ABE" w:rsidP="00F25BD1">
            <w:pPr>
              <w:rPr>
                <w:rFonts w:cstheme="minorHAnsi"/>
                <w:sz w:val="20"/>
                <w:szCs w:val="20"/>
              </w:rPr>
            </w:pPr>
            <w:r w:rsidRPr="00EF667A">
              <w:rPr>
                <w:rFonts w:cstheme="minorHAnsi"/>
                <w:sz w:val="20"/>
                <w:szCs w:val="20"/>
              </w:rPr>
              <w:t>45430000-0</w:t>
            </w:r>
          </w:p>
        </w:tc>
        <w:tc>
          <w:tcPr>
            <w:tcW w:w="8659" w:type="dxa"/>
            <w:shd w:val="clear" w:color="auto" w:fill="auto"/>
            <w:noWrap/>
            <w:vAlign w:val="bottom"/>
          </w:tcPr>
          <w:p w14:paraId="17D573B5" w14:textId="77777777" w:rsidR="00487ABE" w:rsidRPr="00EF667A" w:rsidRDefault="00487ABE" w:rsidP="00F25BD1">
            <w:pPr>
              <w:rPr>
                <w:rFonts w:cstheme="minorHAnsi"/>
                <w:sz w:val="20"/>
                <w:szCs w:val="20"/>
              </w:rPr>
            </w:pPr>
            <w:r w:rsidRPr="00EF667A">
              <w:rPr>
                <w:rFonts w:cstheme="minorHAnsi"/>
                <w:sz w:val="20"/>
                <w:szCs w:val="20"/>
              </w:rPr>
              <w:t>Obkladanie stien a kladenie dlažbových krytín</w:t>
            </w:r>
          </w:p>
        </w:tc>
      </w:tr>
      <w:tr w:rsidR="00487ABE" w:rsidRPr="00EF667A" w14:paraId="4559C24B" w14:textId="77777777" w:rsidTr="00F25BD1">
        <w:trPr>
          <w:trHeight w:val="255"/>
        </w:trPr>
        <w:tc>
          <w:tcPr>
            <w:tcW w:w="1248" w:type="dxa"/>
            <w:shd w:val="clear" w:color="auto" w:fill="auto"/>
            <w:noWrap/>
            <w:vAlign w:val="center"/>
          </w:tcPr>
          <w:p w14:paraId="7A3E2809" w14:textId="77777777" w:rsidR="00487ABE" w:rsidRPr="00EF667A" w:rsidRDefault="00487ABE" w:rsidP="00F25BD1">
            <w:pPr>
              <w:rPr>
                <w:rFonts w:cstheme="minorHAnsi"/>
                <w:sz w:val="20"/>
                <w:szCs w:val="20"/>
              </w:rPr>
            </w:pPr>
            <w:r>
              <w:rPr>
                <w:rFonts w:cstheme="minorHAnsi"/>
                <w:sz w:val="20"/>
                <w:szCs w:val="20"/>
              </w:rPr>
              <w:t>45432110-8</w:t>
            </w:r>
          </w:p>
        </w:tc>
        <w:tc>
          <w:tcPr>
            <w:tcW w:w="8659" w:type="dxa"/>
            <w:shd w:val="clear" w:color="auto" w:fill="auto"/>
            <w:noWrap/>
            <w:vAlign w:val="bottom"/>
          </w:tcPr>
          <w:p w14:paraId="3D92D748" w14:textId="77777777" w:rsidR="00487ABE" w:rsidRPr="00EF667A" w:rsidRDefault="00487ABE" w:rsidP="00F25BD1">
            <w:pPr>
              <w:rPr>
                <w:rFonts w:cstheme="minorHAnsi"/>
                <w:sz w:val="20"/>
                <w:szCs w:val="20"/>
              </w:rPr>
            </w:pPr>
            <w:r>
              <w:rPr>
                <w:rFonts w:cstheme="minorHAnsi"/>
                <w:sz w:val="20"/>
                <w:szCs w:val="20"/>
              </w:rPr>
              <w:t>Kladenie podláh</w:t>
            </w:r>
          </w:p>
        </w:tc>
      </w:tr>
      <w:tr w:rsidR="00487ABE" w:rsidRPr="00EF667A" w14:paraId="3F6FF781" w14:textId="77777777" w:rsidTr="00F25BD1">
        <w:trPr>
          <w:trHeight w:val="255"/>
        </w:trPr>
        <w:tc>
          <w:tcPr>
            <w:tcW w:w="1248" w:type="dxa"/>
            <w:shd w:val="clear" w:color="auto" w:fill="auto"/>
            <w:noWrap/>
            <w:vAlign w:val="center"/>
          </w:tcPr>
          <w:p w14:paraId="1F7F889F" w14:textId="77777777" w:rsidR="00487ABE" w:rsidRPr="00EF667A" w:rsidRDefault="00487ABE" w:rsidP="00F25BD1">
            <w:pPr>
              <w:rPr>
                <w:rFonts w:cstheme="minorHAnsi"/>
                <w:sz w:val="20"/>
                <w:szCs w:val="20"/>
              </w:rPr>
            </w:pPr>
            <w:r w:rsidRPr="00EF667A">
              <w:rPr>
                <w:rFonts w:cstheme="minorHAnsi"/>
                <w:sz w:val="20"/>
                <w:szCs w:val="20"/>
              </w:rPr>
              <w:t>45432210-9</w:t>
            </w:r>
          </w:p>
        </w:tc>
        <w:tc>
          <w:tcPr>
            <w:tcW w:w="8659" w:type="dxa"/>
            <w:shd w:val="clear" w:color="auto" w:fill="auto"/>
            <w:noWrap/>
            <w:vAlign w:val="bottom"/>
          </w:tcPr>
          <w:p w14:paraId="7AA8F946" w14:textId="77777777" w:rsidR="00487ABE" w:rsidRPr="00EF667A" w:rsidRDefault="00487ABE" w:rsidP="00F25BD1">
            <w:pPr>
              <w:rPr>
                <w:rFonts w:cstheme="minorHAnsi"/>
                <w:sz w:val="20"/>
                <w:szCs w:val="20"/>
              </w:rPr>
            </w:pPr>
            <w:r w:rsidRPr="00EF667A">
              <w:rPr>
                <w:rFonts w:cstheme="minorHAnsi"/>
                <w:sz w:val="20"/>
                <w:szCs w:val="20"/>
              </w:rPr>
              <w:t>Povrchová úprava stien</w:t>
            </w:r>
          </w:p>
        </w:tc>
      </w:tr>
      <w:tr w:rsidR="00487ABE" w:rsidRPr="00EF667A" w14:paraId="72D1E5F1" w14:textId="77777777" w:rsidTr="00F25BD1">
        <w:trPr>
          <w:trHeight w:val="255"/>
        </w:trPr>
        <w:tc>
          <w:tcPr>
            <w:tcW w:w="1248" w:type="dxa"/>
            <w:shd w:val="clear" w:color="auto" w:fill="auto"/>
            <w:noWrap/>
            <w:vAlign w:val="center"/>
          </w:tcPr>
          <w:p w14:paraId="4576DA1E" w14:textId="77777777" w:rsidR="00487ABE" w:rsidRPr="00EF667A" w:rsidRDefault="00487ABE" w:rsidP="00F25BD1">
            <w:pPr>
              <w:rPr>
                <w:rFonts w:cstheme="minorHAnsi"/>
                <w:sz w:val="20"/>
                <w:szCs w:val="20"/>
              </w:rPr>
            </w:pPr>
            <w:r w:rsidRPr="00EF667A">
              <w:rPr>
                <w:rFonts w:cstheme="minorHAnsi"/>
                <w:sz w:val="20"/>
                <w:szCs w:val="20"/>
              </w:rPr>
              <w:t>45440000-3</w:t>
            </w:r>
          </w:p>
        </w:tc>
        <w:tc>
          <w:tcPr>
            <w:tcW w:w="8659" w:type="dxa"/>
            <w:shd w:val="clear" w:color="auto" w:fill="auto"/>
            <w:noWrap/>
            <w:vAlign w:val="bottom"/>
          </w:tcPr>
          <w:p w14:paraId="7B9A8AF5" w14:textId="77777777" w:rsidR="00487ABE" w:rsidRPr="00EF667A" w:rsidRDefault="00487ABE" w:rsidP="00F25BD1">
            <w:pPr>
              <w:rPr>
                <w:rFonts w:cstheme="minorHAnsi"/>
                <w:sz w:val="20"/>
                <w:szCs w:val="20"/>
              </w:rPr>
            </w:pPr>
            <w:r w:rsidRPr="00EF667A">
              <w:rPr>
                <w:rFonts w:cstheme="minorHAnsi"/>
                <w:sz w:val="20"/>
                <w:szCs w:val="20"/>
              </w:rPr>
              <w:t>Maliarske, natieračské a sklenárske práce</w:t>
            </w:r>
          </w:p>
        </w:tc>
      </w:tr>
      <w:tr w:rsidR="00487ABE" w:rsidRPr="00EF667A" w14:paraId="279D6DF2" w14:textId="77777777" w:rsidTr="00F25BD1">
        <w:trPr>
          <w:trHeight w:val="255"/>
        </w:trPr>
        <w:tc>
          <w:tcPr>
            <w:tcW w:w="1248" w:type="dxa"/>
            <w:shd w:val="clear" w:color="auto" w:fill="auto"/>
            <w:noWrap/>
            <w:vAlign w:val="center"/>
          </w:tcPr>
          <w:p w14:paraId="796F4203" w14:textId="77777777" w:rsidR="00487ABE" w:rsidRPr="00EF667A" w:rsidRDefault="00487ABE" w:rsidP="00F25BD1">
            <w:pPr>
              <w:rPr>
                <w:rFonts w:cstheme="minorHAnsi"/>
                <w:sz w:val="20"/>
                <w:szCs w:val="20"/>
              </w:rPr>
            </w:pPr>
            <w:r w:rsidRPr="00EF667A">
              <w:rPr>
                <w:rFonts w:cstheme="minorHAnsi"/>
                <w:sz w:val="20"/>
                <w:szCs w:val="20"/>
              </w:rPr>
              <w:t>45443000-4</w:t>
            </w:r>
          </w:p>
        </w:tc>
        <w:tc>
          <w:tcPr>
            <w:tcW w:w="8659" w:type="dxa"/>
            <w:shd w:val="clear" w:color="auto" w:fill="auto"/>
            <w:noWrap/>
            <w:vAlign w:val="bottom"/>
          </w:tcPr>
          <w:p w14:paraId="3C4469D9" w14:textId="77777777" w:rsidR="00487ABE" w:rsidRPr="00EF667A" w:rsidRDefault="00487ABE" w:rsidP="00F25BD1">
            <w:pPr>
              <w:rPr>
                <w:rFonts w:cstheme="minorHAnsi"/>
                <w:sz w:val="20"/>
                <w:szCs w:val="20"/>
              </w:rPr>
            </w:pPr>
            <w:r w:rsidRPr="00EF667A">
              <w:rPr>
                <w:rFonts w:cstheme="minorHAnsi"/>
                <w:sz w:val="20"/>
                <w:szCs w:val="20"/>
              </w:rPr>
              <w:t>Fasádne práce</w:t>
            </w:r>
          </w:p>
        </w:tc>
      </w:tr>
      <w:tr w:rsidR="00487ABE" w:rsidRPr="00EF667A" w14:paraId="05705329" w14:textId="77777777" w:rsidTr="00F25BD1">
        <w:trPr>
          <w:trHeight w:val="255"/>
        </w:trPr>
        <w:tc>
          <w:tcPr>
            <w:tcW w:w="1248" w:type="dxa"/>
            <w:shd w:val="clear" w:color="auto" w:fill="auto"/>
            <w:noWrap/>
            <w:vAlign w:val="center"/>
          </w:tcPr>
          <w:p w14:paraId="5D8F94A9" w14:textId="77777777" w:rsidR="00487ABE" w:rsidRPr="00EF667A" w:rsidRDefault="00487ABE" w:rsidP="00F25BD1">
            <w:pPr>
              <w:rPr>
                <w:rFonts w:cstheme="minorHAnsi"/>
                <w:sz w:val="20"/>
                <w:szCs w:val="20"/>
              </w:rPr>
            </w:pPr>
            <w:r w:rsidRPr="00EF667A">
              <w:rPr>
                <w:rFonts w:cstheme="minorHAnsi"/>
                <w:sz w:val="20"/>
                <w:szCs w:val="20"/>
              </w:rPr>
              <w:t>45450000-6</w:t>
            </w:r>
          </w:p>
        </w:tc>
        <w:tc>
          <w:tcPr>
            <w:tcW w:w="8659" w:type="dxa"/>
            <w:shd w:val="clear" w:color="auto" w:fill="auto"/>
            <w:noWrap/>
            <w:vAlign w:val="bottom"/>
          </w:tcPr>
          <w:p w14:paraId="40C3623A" w14:textId="1243DA77" w:rsidR="00487ABE" w:rsidRDefault="00487ABE" w:rsidP="00F25BD1">
            <w:pPr>
              <w:rPr>
                <w:rFonts w:cstheme="minorHAnsi"/>
                <w:sz w:val="20"/>
                <w:szCs w:val="20"/>
              </w:rPr>
            </w:pPr>
            <w:r w:rsidRPr="00EF667A">
              <w:rPr>
                <w:rFonts w:cstheme="minorHAnsi"/>
                <w:sz w:val="20"/>
                <w:szCs w:val="20"/>
              </w:rPr>
              <w:t>Iné práce na kompletizácii a dokončievaní budov</w:t>
            </w:r>
          </w:p>
          <w:p w14:paraId="5A2FBC9A" w14:textId="77777777" w:rsidR="00487ABE" w:rsidRDefault="00487ABE" w:rsidP="00F25BD1">
            <w:pPr>
              <w:rPr>
                <w:rFonts w:cstheme="minorHAnsi"/>
                <w:sz w:val="20"/>
                <w:szCs w:val="20"/>
              </w:rPr>
            </w:pPr>
          </w:p>
          <w:p w14:paraId="7E29085E" w14:textId="3BC9509B" w:rsidR="00487ABE" w:rsidRDefault="00487ABE" w:rsidP="00F25BD1">
            <w:pPr>
              <w:rPr>
                <w:rFonts w:cstheme="minorHAnsi"/>
                <w:sz w:val="22"/>
                <w:szCs w:val="22"/>
              </w:rPr>
            </w:pPr>
            <w:r w:rsidRPr="00487ABE">
              <w:rPr>
                <w:rFonts w:cstheme="minorHAnsi"/>
                <w:sz w:val="22"/>
                <w:szCs w:val="22"/>
              </w:rPr>
              <w:lastRenderedPageBreak/>
              <w:t>Pre časť 2:</w:t>
            </w:r>
          </w:p>
          <w:p w14:paraId="352615EA" w14:textId="1123700D" w:rsidR="00487ABE" w:rsidRDefault="00487ABE" w:rsidP="00F25BD1">
            <w:pPr>
              <w:rPr>
                <w:rFonts w:cstheme="minorHAnsi"/>
                <w:sz w:val="22"/>
                <w:szCs w:val="22"/>
              </w:rPr>
            </w:pPr>
          </w:p>
          <w:tbl>
            <w:tblPr>
              <w:tblW w:w="9907" w:type="dxa"/>
              <w:tblLayout w:type="fixed"/>
              <w:tblCellMar>
                <w:left w:w="70" w:type="dxa"/>
                <w:right w:w="70" w:type="dxa"/>
              </w:tblCellMar>
              <w:tblLook w:val="0000" w:firstRow="0" w:lastRow="0" w:firstColumn="0" w:lastColumn="0" w:noHBand="0" w:noVBand="0"/>
            </w:tblPr>
            <w:tblGrid>
              <w:gridCol w:w="1248"/>
              <w:gridCol w:w="8659"/>
            </w:tblGrid>
            <w:tr w:rsidR="00487ABE" w:rsidRPr="00EF667A" w14:paraId="1025ABF7" w14:textId="77777777" w:rsidTr="00BA72CA">
              <w:trPr>
                <w:trHeight w:val="255"/>
              </w:trPr>
              <w:tc>
                <w:tcPr>
                  <w:tcW w:w="1248" w:type="dxa"/>
                  <w:shd w:val="clear" w:color="auto" w:fill="auto"/>
                  <w:noWrap/>
                  <w:vAlign w:val="center"/>
                </w:tcPr>
                <w:p w14:paraId="4CD819D1" w14:textId="77777777" w:rsidR="00487ABE" w:rsidRPr="00EF667A" w:rsidRDefault="00487ABE" w:rsidP="00487ABE">
                  <w:pPr>
                    <w:rPr>
                      <w:rFonts w:cstheme="minorHAnsi"/>
                      <w:sz w:val="20"/>
                      <w:szCs w:val="20"/>
                    </w:rPr>
                  </w:pPr>
                  <w:r w:rsidRPr="00EF667A">
                    <w:rPr>
                      <w:rFonts w:cstheme="minorHAnsi"/>
                      <w:sz w:val="20"/>
                      <w:szCs w:val="20"/>
                    </w:rPr>
                    <w:t>45100000-8</w:t>
                  </w:r>
                </w:p>
              </w:tc>
              <w:tc>
                <w:tcPr>
                  <w:tcW w:w="8659" w:type="dxa"/>
                  <w:shd w:val="clear" w:color="auto" w:fill="auto"/>
                  <w:noWrap/>
                  <w:vAlign w:val="bottom"/>
                </w:tcPr>
                <w:p w14:paraId="1963439D" w14:textId="77777777" w:rsidR="00487ABE" w:rsidRPr="00EF667A" w:rsidRDefault="00487ABE" w:rsidP="00487ABE">
                  <w:pPr>
                    <w:rPr>
                      <w:rFonts w:cstheme="minorHAnsi"/>
                      <w:sz w:val="20"/>
                      <w:szCs w:val="20"/>
                    </w:rPr>
                  </w:pPr>
                  <w:r w:rsidRPr="00EF667A">
                    <w:rPr>
                      <w:rFonts w:cstheme="minorHAnsi"/>
                      <w:sz w:val="20"/>
                      <w:szCs w:val="20"/>
                    </w:rPr>
                    <w:t>Príprava staveniska</w:t>
                  </w:r>
                </w:p>
              </w:tc>
            </w:tr>
            <w:tr w:rsidR="00487ABE" w:rsidRPr="00EF667A" w14:paraId="1FCB02BD" w14:textId="77777777" w:rsidTr="00BA72CA">
              <w:trPr>
                <w:trHeight w:val="255"/>
              </w:trPr>
              <w:tc>
                <w:tcPr>
                  <w:tcW w:w="1248" w:type="dxa"/>
                  <w:shd w:val="clear" w:color="auto" w:fill="auto"/>
                  <w:noWrap/>
                  <w:vAlign w:val="center"/>
                </w:tcPr>
                <w:p w14:paraId="1042D29D" w14:textId="77777777" w:rsidR="00487ABE" w:rsidRPr="00EF667A" w:rsidRDefault="00487ABE" w:rsidP="00487ABE">
                  <w:pPr>
                    <w:rPr>
                      <w:rFonts w:cstheme="minorHAnsi"/>
                      <w:sz w:val="20"/>
                      <w:szCs w:val="20"/>
                    </w:rPr>
                  </w:pPr>
                  <w:r w:rsidRPr="00EF667A">
                    <w:rPr>
                      <w:rFonts w:cstheme="minorHAnsi"/>
                      <w:sz w:val="20"/>
                      <w:szCs w:val="20"/>
                    </w:rPr>
                    <w:t>45200000-9</w:t>
                  </w:r>
                </w:p>
              </w:tc>
              <w:tc>
                <w:tcPr>
                  <w:tcW w:w="8659" w:type="dxa"/>
                  <w:shd w:val="clear" w:color="auto" w:fill="auto"/>
                  <w:noWrap/>
                  <w:vAlign w:val="bottom"/>
                </w:tcPr>
                <w:p w14:paraId="6E968722" w14:textId="77777777" w:rsidR="00487ABE" w:rsidRPr="00EF667A" w:rsidRDefault="00487ABE" w:rsidP="00487ABE">
                  <w:pPr>
                    <w:rPr>
                      <w:rFonts w:cstheme="minorHAnsi"/>
                      <w:sz w:val="20"/>
                      <w:szCs w:val="20"/>
                    </w:rPr>
                  </w:pPr>
                  <w:r w:rsidRPr="00EF667A">
                    <w:rPr>
                      <w:rFonts w:cstheme="minorHAnsi"/>
                      <w:sz w:val="20"/>
                      <w:szCs w:val="20"/>
                    </w:rPr>
                    <w:t>Práce na kompletnej alebo čiastočnej stavbe a práce inžinierskych stavieb</w:t>
                  </w:r>
                </w:p>
              </w:tc>
            </w:tr>
            <w:tr w:rsidR="00487ABE" w:rsidRPr="00EF667A" w14:paraId="68AB0E73" w14:textId="77777777" w:rsidTr="00BA72CA">
              <w:trPr>
                <w:trHeight w:val="255"/>
              </w:trPr>
              <w:tc>
                <w:tcPr>
                  <w:tcW w:w="1248" w:type="dxa"/>
                  <w:shd w:val="clear" w:color="auto" w:fill="auto"/>
                  <w:noWrap/>
                  <w:vAlign w:val="center"/>
                </w:tcPr>
                <w:p w14:paraId="4A34C8FA" w14:textId="77777777" w:rsidR="00487ABE" w:rsidRPr="00EF667A" w:rsidRDefault="00487ABE" w:rsidP="00487ABE">
                  <w:pPr>
                    <w:rPr>
                      <w:rFonts w:cstheme="minorHAnsi"/>
                      <w:sz w:val="20"/>
                      <w:szCs w:val="20"/>
                    </w:rPr>
                  </w:pPr>
                  <w:r w:rsidRPr="00EF667A">
                    <w:rPr>
                      <w:rFonts w:cstheme="minorHAnsi"/>
                      <w:sz w:val="20"/>
                      <w:szCs w:val="20"/>
                    </w:rPr>
                    <w:t>45210000-2</w:t>
                  </w:r>
                </w:p>
              </w:tc>
              <w:tc>
                <w:tcPr>
                  <w:tcW w:w="8659" w:type="dxa"/>
                  <w:shd w:val="clear" w:color="auto" w:fill="auto"/>
                  <w:noWrap/>
                  <w:vAlign w:val="bottom"/>
                </w:tcPr>
                <w:p w14:paraId="660F0120" w14:textId="77777777" w:rsidR="00487ABE" w:rsidRPr="00EF667A" w:rsidRDefault="00487ABE" w:rsidP="00487ABE">
                  <w:pPr>
                    <w:rPr>
                      <w:rFonts w:cstheme="minorHAnsi"/>
                      <w:sz w:val="20"/>
                      <w:szCs w:val="20"/>
                    </w:rPr>
                  </w:pPr>
                  <w:r w:rsidRPr="00EF667A">
                    <w:rPr>
                      <w:rFonts w:cstheme="minorHAnsi"/>
                      <w:sz w:val="20"/>
                      <w:szCs w:val="20"/>
                    </w:rPr>
                    <w:t>Stavebné práce na stavbe budov</w:t>
                  </w:r>
                </w:p>
              </w:tc>
            </w:tr>
            <w:tr w:rsidR="00487ABE" w:rsidRPr="00EF667A" w14:paraId="2738605E" w14:textId="77777777" w:rsidTr="00BA72CA">
              <w:trPr>
                <w:trHeight w:val="255"/>
              </w:trPr>
              <w:tc>
                <w:tcPr>
                  <w:tcW w:w="1248" w:type="dxa"/>
                  <w:shd w:val="clear" w:color="auto" w:fill="auto"/>
                  <w:noWrap/>
                  <w:vAlign w:val="center"/>
                </w:tcPr>
                <w:p w14:paraId="05564C37" w14:textId="77777777" w:rsidR="00487ABE" w:rsidRPr="00EF667A" w:rsidRDefault="00487ABE" w:rsidP="00487ABE">
                  <w:pPr>
                    <w:rPr>
                      <w:rFonts w:cstheme="minorHAnsi"/>
                      <w:sz w:val="20"/>
                      <w:szCs w:val="20"/>
                    </w:rPr>
                  </w:pPr>
                  <w:r w:rsidRPr="00EF667A">
                    <w:rPr>
                      <w:rFonts w:cstheme="minorHAnsi"/>
                      <w:sz w:val="20"/>
                      <w:szCs w:val="20"/>
                    </w:rPr>
                    <w:t>45213350-1</w:t>
                  </w:r>
                </w:p>
              </w:tc>
              <w:tc>
                <w:tcPr>
                  <w:tcW w:w="8659" w:type="dxa"/>
                  <w:shd w:val="clear" w:color="auto" w:fill="auto"/>
                  <w:noWrap/>
                  <w:vAlign w:val="bottom"/>
                </w:tcPr>
                <w:p w14:paraId="5AB685D0" w14:textId="77777777" w:rsidR="00487ABE" w:rsidRPr="00EF667A" w:rsidRDefault="00487ABE" w:rsidP="00487ABE">
                  <w:pPr>
                    <w:rPr>
                      <w:rFonts w:cstheme="minorHAnsi"/>
                      <w:sz w:val="20"/>
                      <w:szCs w:val="20"/>
                    </w:rPr>
                  </w:pPr>
                  <w:r w:rsidRPr="00EF667A">
                    <w:rPr>
                      <w:rFonts w:cstheme="minorHAnsi"/>
                      <w:sz w:val="20"/>
                      <w:szCs w:val="20"/>
                    </w:rPr>
                    <w:t>Stavebné práce na stavbe budov určených pre rôzne druhy dopravy</w:t>
                  </w:r>
                </w:p>
              </w:tc>
            </w:tr>
            <w:tr w:rsidR="00487ABE" w:rsidRPr="00EF667A" w14:paraId="27F690D1" w14:textId="77777777" w:rsidTr="00BA72CA">
              <w:trPr>
                <w:trHeight w:val="255"/>
              </w:trPr>
              <w:tc>
                <w:tcPr>
                  <w:tcW w:w="1248" w:type="dxa"/>
                  <w:shd w:val="clear" w:color="auto" w:fill="auto"/>
                  <w:noWrap/>
                  <w:vAlign w:val="center"/>
                </w:tcPr>
                <w:p w14:paraId="79779DB1" w14:textId="77777777" w:rsidR="00487ABE" w:rsidRPr="00EF667A" w:rsidRDefault="00487ABE" w:rsidP="00487ABE">
                  <w:pPr>
                    <w:rPr>
                      <w:rFonts w:cstheme="minorHAnsi"/>
                      <w:sz w:val="20"/>
                      <w:szCs w:val="20"/>
                    </w:rPr>
                  </w:pPr>
                  <w:r w:rsidRPr="00EF667A">
                    <w:rPr>
                      <w:rFonts w:cstheme="minorHAnsi"/>
                      <w:sz w:val="20"/>
                      <w:szCs w:val="20"/>
                    </w:rPr>
                    <w:t>45261100-5</w:t>
                  </w:r>
                </w:p>
              </w:tc>
              <w:tc>
                <w:tcPr>
                  <w:tcW w:w="8659" w:type="dxa"/>
                  <w:shd w:val="clear" w:color="auto" w:fill="auto"/>
                  <w:noWrap/>
                  <w:vAlign w:val="bottom"/>
                </w:tcPr>
                <w:p w14:paraId="7CE99498" w14:textId="77777777" w:rsidR="00487ABE" w:rsidRPr="00EF667A" w:rsidRDefault="00487ABE" w:rsidP="00487ABE">
                  <w:pPr>
                    <w:rPr>
                      <w:rFonts w:cstheme="minorHAnsi"/>
                      <w:sz w:val="20"/>
                      <w:szCs w:val="20"/>
                    </w:rPr>
                  </w:pPr>
                  <w:r w:rsidRPr="00EF667A">
                    <w:rPr>
                      <w:rFonts w:cstheme="minorHAnsi"/>
                      <w:sz w:val="20"/>
                      <w:szCs w:val="20"/>
                    </w:rPr>
                    <w:t>Montáž strešných konštrukcií</w:t>
                  </w:r>
                </w:p>
              </w:tc>
            </w:tr>
            <w:tr w:rsidR="00487ABE" w:rsidRPr="00EF667A" w14:paraId="10AB4D34" w14:textId="77777777" w:rsidTr="00BA72CA">
              <w:trPr>
                <w:trHeight w:val="255"/>
              </w:trPr>
              <w:tc>
                <w:tcPr>
                  <w:tcW w:w="1248" w:type="dxa"/>
                  <w:shd w:val="clear" w:color="auto" w:fill="auto"/>
                  <w:noWrap/>
                  <w:vAlign w:val="center"/>
                </w:tcPr>
                <w:p w14:paraId="391E76AC" w14:textId="77777777" w:rsidR="00487ABE" w:rsidRPr="00EF667A" w:rsidRDefault="00487ABE" w:rsidP="00487ABE">
                  <w:pPr>
                    <w:rPr>
                      <w:rFonts w:cstheme="minorHAnsi"/>
                      <w:sz w:val="20"/>
                      <w:szCs w:val="20"/>
                    </w:rPr>
                  </w:pPr>
                  <w:r w:rsidRPr="00EF667A">
                    <w:rPr>
                      <w:rFonts w:cstheme="minorHAnsi"/>
                      <w:sz w:val="20"/>
                      <w:szCs w:val="20"/>
                    </w:rPr>
                    <w:t>45261200-6</w:t>
                  </w:r>
                </w:p>
              </w:tc>
              <w:tc>
                <w:tcPr>
                  <w:tcW w:w="8659" w:type="dxa"/>
                  <w:shd w:val="clear" w:color="auto" w:fill="auto"/>
                  <w:noWrap/>
                  <w:vAlign w:val="bottom"/>
                </w:tcPr>
                <w:p w14:paraId="60BB68AB" w14:textId="77777777" w:rsidR="00487ABE" w:rsidRPr="00EF667A" w:rsidRDefault="00487ABE" w:rsidP="00487ABE">
                  <w:pPr>
                    <w:rPr>
                      <w:rFonts w:cstheme="minorHAnsi"/>
                      <w:sz w:val="20"/>
                      <w:szCs w:val="20"/>
                    </w:rPr>
                  </w:pPr>
                  <w:r w:rsidRPr="00EF667A">
                    <w:rPr>
                      <w:rFonts w:cstheme="minorHAnsi"/>
                      <w:sz w:val="20"/>
                      <w:szCs w:val="20"/>
                    </w:rPr>
                    <w:t>Pokrývačské práce a nátery striech</w:t>
                  </w:r>
                </w:p>
              </w:tc>
            </w:tr>
            <w:tr w:rsidR="00487ABE" w:rsidRPr="00EF667A" w14:paraId="4986B3D2" w14:textId="77777777" w:rsidTr="00BA72CA">
              <w:trPr>
                <w:trHeight w:val="255"/>
              </w:trPr>
              <w:tc>
                <w:tcPr>
                  <w:tcW w:w="1248" w:type="dxa"/>
                  <w:shd w:val="clear" w:color="auto" w:fill="auto"/>
                  <w:noWrap/>
                  <w:vAlign w:val="center"/>
                </w:tcPr>
                <w:p w14:paraId="16BD78A5" w14:textId="77777777" w:rsidR="00487ABE" w:rsidRPr="00EF667A" w:rsidRDefault="00487ABE" w:rsidP="00487ABE">
                  <w:pPr>
                    <w:rPr>
                      <w:rFonts w:cstheme="minorHAnsi"/>
                      <w:sz w:val="20"/>
                      <w:szCs w:val="20"/>
                    </w:rPr>
                  </w:pPr>
                  <w:r w:rsidRPr="00EF667A">
                    <w:rPr>
                      <w:rFonts w:cstheme="minorHAnsi"/>
                      <w:sz w:val="20"/>
                      <w:szCs w:val="20"/>
                    </w:rPr>
                    <w:t>45261300-7</w:t>
                  </w:r>
                </w:p>
              </w:tc>
              <w:tc>
                <w:tcPr>
                  <w:tcW w:w="8659" w:type="dxa"/>
                  <w:shd w:val="clear" w:color="auto" w:fill="auto"/>
                  <w:noWrap/>
                  <w:vAlign w:val="bottom"/>
                </w:tcPr>
                <w:p w14:paraId="7DCA009E" w14:textId="77777777" w:rsidR="00487ABE" w:rsidRPr="00EF667A" w:rsidRDefault="00487ABE" w:rsidP="00487ABE">
                  <w:pPr>
                    <w:rPr>
                      <w:rFonts w:cstheme="minorHAnsi"/>
                      <w:sz w:val="20"/>
                      <w:szCs w:val="20"/>
                    </w:rPr>
                  </w:pPr>
                  <w:r w:rsidRPr="00EF667A">
                    <w:rPr>
                      <w:rFonts w:cstheme="minorHAnsi"/>
                      <w:sz w:val="20"/>
                      <w:szCs w:val="20"/>
                    </w:rPr>
                    <w:t>Klampiarske práce a montáž odkvapových žľabov</w:t>
                  </w:r>
                </w:p>
              </w:tc>
            </w:tr>
            <w:tr w:rsidR="00487ABE" w:rsidRPr="00EF667A" w14:paraId="39A7C438" w14:textId="77777777" w:rsidTr="00BA72CA">
              <w:trPr>
                <w:trHeight w:val="255"/>
              </w:trPr>
              <w:tc>
                <w:tcPr>
                  <w:tcW w:w="1248" w:type="dxa"/>
                  <w:shd w:val="clear" w:color="auto" w:fill="auto"/>
                  <w:noWrap/>
                  <w:vAlign w:val="center"/>
                </w:tcPr>
                <w:p w14:paraId="4FAD5408" w14:textId="77777777" w:rsidR="00487ABE" w:rsidRPr="00EF667A" w:rsidRDefault="00487ABE" w:rsidP="00487ABE">
                  <w:pPr>
                    <w:rPr>
                      <w:rFonts w:cstheme="minorHAnsi"/>
                      <w:sz w:val="20"/>
                      <w:szCs w:val="20"/>
                    </w:rPr>
                  </w:pPr>
                  <w:r w:rsidRPr="00EF667A">
                    <w:rPr>
                      <w:rFonts w:cstheme="minorHAnsi"/>
                      <w:sz w:val="20"/>
                      <w:szCs w:val="20"/>
                    </w:rPr>
                    <w:t>45261400-8</w:t>
                  </w:r>
                </w:p>
              </w:tc>
              <w:tc>
                <w:tcPr>
                  <w:tcW w:w="8659" w:type="dxa"/>
                  <w:shd w:val="clear" w:color="auto" w:fill="auto"/>
                  <w:noWrap/>
                  <w:vAlign w:val="bottom"/>
                </w:tcPr>
                <w:p w14:paraId="477DA174" w14:textId="77777777" w:rsidR="00487ABE" w:rsidRPr="00EF667A" w:rsidRDefault="00487ABE" w:rsidP="00487ABE">
                  <w:pPr>
                    <w:rPr>
                      <w:rFonts w:cstheme="minorHAnsi"/>
                      <w:sz w:val="20"/>
                      <w:szCs w:val="20"/>
                    </w:rPr>
                  </w:pPr>
                  <w:r w:rsidRPr="00EF667A">
                    <w:rPr>
                      <w:rFonts w:cstheme="minorHAnsi"/>
                      <w:sz w:val="20"/>
                      <w:szCs w:val="20"/>
                    </w:rPr>
                    <w:t>Oplechovanie</w:t>
                  </w:r>
                </w:p>
              </w:tc>
            </w:tr>
            <w:tr w:rsidR="00487ABE" w:rsidRPr="00EF667A" w14:paraId="288FEEFE" w14:textId="77777777" w:rsidTr="00BA72CA">
              <w:trPr>
                <w:trHeight w:val="255"/>
              </w:trPr>
              <w:tc>
                <w:tcPr>
                  <w:tcW w:w="1248" w:type="dxa"/>
                  <w:shd w:val="clear" w:color="auto" w:fill="auto"/>
                  <w:noWrap/>
                  <w:vAlign w:val="center"/>
                </w:tcPr>
                <w:p w14:paraId="741F7374" w14:textId="77777777" w:rsidR="00487ABE" w:rsidRPr="00EF667A" w:rsidRDefault="00487ABE" w:rsidP="00487ABE">
                  <w:pPr>
                    <w:rPr>
                      <w:rFonts w:cstheme="minorHAnsi"/>
                      <w:sz w:val="20"/>
                      <w:szCs w:val="20"/>
                    </w:rPr>
                  </w:pPr>
                  <w:r w:rsidRPr="00EF667A">
                    <w:rPr>
                      <w:rFonts w:cstheme="minorHAnsi"/>
                      <w:sz w:val="20"/>
                      <w:szCs w:val="20"/>
                    </w:rPr>
                    <w:t>45261410-1</w:t>
                  </w:r>
                </w:p>
              </w:tc>
              <w:tc>
                <w:tcPr>
                  <w:tcW w:w="8659" w:type="dxa"/>
                  <w:shd w:val="clear" w:color="auto" w:fill="auto"/>
                  <w:noWrap/>
                  <w:vAlign w:val="bottom"/>
                </w:tcPr>
                <w:p w14:paraId="759D248B" w14:textId="77777777" w:rsidR="00487ABE" w:rsidRPr="00EF667A" w:rsidRDefault="00487ABE" w:rsidP="00487ABE">
                  <w:pPr>
                    <w:rPr>
                      <w:rFonts w:cstheme="minorHAnsi"/>
                      <w:sz w:val="20"/>
                      <w:szCs w:val="20"/>
                    </w:rPr>
                  </w:pPr>
                  <w:r w:rsidRPr="00EF667A">
                    <w:rPr>
                      <w:rFonts w:cstheme="minorHAnsi"/>
                      <w:sz w:val="20"/>
                      <w:szCs w:val="20"/>
                    </w:rPr>
                    <w:t>Strešné izolačné práce</w:t>
                  </w:r>
                </w:p>
              </w:tc>
            </w:tr>
            <w:tr w:rsidR="00487ABE" w:rsidRPr="00EF667A" w14:paraId="41A25A05" w14:textId="77777777" w:rsidTr="00BA72CA">
              <w:trPr>
                <w:trHeight w:val="255"/>
              </w:trPr>
              <w:tc>
                <w:tcPr>
                  <w:tcW w:w="1248" w:type="dxa"/>
                  <w:shd w:val="clear" w:color="auto" w:fill="auto"/>
                  <w:noWrap/>
                  <w:vAlign w:val="center"/>
                </w:tcPr>
                <w:p w14:paraId="34D061E9" w14:textId="77777777" w:rsidR="00487ABE" w:rsidRPr="00EF667A" w:rsidRDefault="00487ABE" w:rsidP="00487ABE">
                  <w:pPr>
                    <w:rPr>
                      <w:rFonts w:cstheme="minorHAnsi"/>
                      <w:sz w:val="20"/>
                      <w:szCs w:val="20"/>
                    </w:rPr>
                  </w:pPr>
                  <w:r w:rsidRPr="00EF667A">
                    <w:rPr>
                      <w:rFonts w:cstheme="minorHAnsi"/>
                      <w:sz w:val="20"/>
                      <w:szCs w:val="20"/>
                    </w:rPr>
                    <w:t>45262300-4</w:t>
                  </w:r>
                </w:p>
              </w:tc>
              <w:tc>
                <w:tcPr>
                  <w:tcW w:w="8659" w:type="dxa"/>
                  <w:shd w:val="clear" w:color="auto" w:fill="auto"/>
                  <w:noWrap/>
                  <w:vAlign w:val="bottom"/>
                </w:tcPr>
                <w:p w14:paraId="3949071B" w14:textId="77777777" w:rsidR="00487ABE" w:rsidRPr="00EF667A" w:rsidRDefault="00487ABE" w:rsidP="00487ABE">
                  <w:pPr>
                    <w:rPr>
                      <w:rFonts w:cstheme="minorHAnsi"/>
                      <w:sz w:val="20"/>
                      <w:szCs w:val="20"/>
                    </w:rPr>
                  </w:pPr>
                  <w:r w:rsidRPr="00EF667A">
                    <w:rPr>
                      <w:rFonts w:cstheme="minorHAnsi"/>
                      <w:sz w:val="20"/>
                      <w:szCs w:val="20"/>
                    </w:rPr>
                    <w:t>Betonárske práce</w:t>
                  </w:r>
                </w:p>
              </w:tc>
            </w:tr>
            <w:tr w:rsidR="00487ABE" w:rsidRPr="00EF667A" w14:paraId="4326819B" w14:textId="77777777" w:rsidTr="00BA72CA">
              <w:trPr>
                <w:trHeight w:val="255"/>
              </w:trPr>
              <w:tc>
                <w:tcPr>
                  <w:tcW w:w="1248" w:type="dxa"/>
                  <w:shd w:val="clear" w:color="auto" w:fill="auto"/>
                  <w:noWrap/>
                  <w:vAlign w:val="center"/>
                </w:tcPr>
                <w:p w14:paraId="0C644909" w14:textId="77777777" w:rsidR="00487ABE" w:rsidRPr="00EF667A" w:rsidRDefault="00487ABE" w:rsidP="00487ABE">
                  <w:pPr>
                    <w:rPr>
                      <w:rFonts w:cstheme="minorHAnsi"/>
                      <w:sz w:val="20"/>
                      <w:szCs w:val="20"/>
                    </w:rPr>
                  </w:pPr>
                  <w:r w:rsidRPr="00EF667A">
                    <w:rPr>
                      <w:rFonts w:cstheme="minorHAnsi"/>
                      <w:sz w:val="20"/>
                      <w:szCs w:val="20"/>
                    </w:rPr>
                    <w:t>45262310-7</w:t>
                  </w:r>
                </w:p>
              </w:tc>
              <w:tc>
                <w:tcPr>
                  <w:tcW w:w="8659" w:type="dxa"/>
                  <w:shd w:val="clear" w:color="auto" w:fill="auto"/>
                  <w:noWrap/>
                  <w:vAlign w:val="bottom"/>
                </w:tcPr>
                <w:p w14:paraId="7E52A23A" w14:textId="77777777" w:rsidR="00487ABE" w:rsidRPr="00EF667A" w:rsidRDefault="00487ABE" w:rsidP="00487ABE">
                  <w:pPr>
                    <w:rPr>
                      <w:rFonts w:cstheme="minorHAnsi"/>
                      <w:sz w:val="20"/>
                      <w:szCs w:val="20"/>
                    </w:rPr>
                  </w:pPr>
                  <w:r w:rsidRPr="00EF667A">
                    <w:rPr>
                      <w:rFonts w:cstheme="minorHAnsi"/>
                      <w:sz w:val="20"/>
                      <w:szCs w:val="20"/>
                    </w:rPr>
                    <w:t>Železobetonárske práce</w:t>
                  </w:r>
                </w:p>
              </w:tc>
            </w:tr>
            <w:tr w:rsidR="00487ABE" w:rsidRPr="00EF667A" w14:paraId="08870D98" w14:textId="77777777" w:rsidTr="00BA72CA">
              <w:trPr>
                <w:trHeight w:val="255"/>
              </w:trPr>
              <w:tc>
                <w:tcPr>
                  <w:tcW w:w="1248" w:type="dxa"/>
                  <w:shd w:val="clear" w:color="auto" w:fill="auto"/>
                  <w:noWrap/>
                  <w:vAlign w:val="center"/>
                </w:tcPr>
                <w:p w14:paraId="3746FEEF" w14:textId="77777777" w:rsidR="00487ABE" w:rsidRPr="00EF667A" w:rsidRDefault="00487ABE" w:rsidP="00487ABE">
                  <w:pPr>
                    <w:rPr>
                      <w:rFonts w:cstheme="minorHAnsi"/>
                      <w:sz w:val="20"/>
                      <w:szCs w:val="20"/>
                    </w:rPr>
                  </w:pPr>
                  <w:r w:rsidRPr="00EF667A">
                    <w:rPr>
                      <w:rFonts w:cstheme="minorHAnsi"/>
                      <w:sz w:val="20"/>
                      <w:szCs w:val="20"/>
                    </w:rPr>
                    <w:t>45262400-5</w:t>
                  </w:r>
                </w:p>
              </w:tc>
              <w:tc>
                <w:tcPr>
                  <w:tcW w:w="8659" w:type="dxa"/>
                  <w:shd w:val="clear" w:color="auto" w:fill="auto"/>
                  <w:noWrap/>
                  <w:vAlign w:val="bottom"/>
                </w:tcPr>
                <w:p w14:paraId="39AEF8AE" w14:textId="77777777" w:rsidR="00487ABE" w:rsidRPr="00EF667A" w:rsidRDefault="00487ABE" w:rsidP="00487ABE">
                  <w:pPr>
                    <w:rPr>
                      <w:rFonts w:cstheme="minorHAnsi"/>
                      <w:sz w:val="20"/>
                      <w:szCs w:val="20"/>
                    </w:rPr>
                  </w:pPr>
                  <w:r w:rsidRPr="00EF667A">
                    <w:rPr>
                      <w:rFonts w:cstheme="minorHAnsi"/>
                      <w:sz w:val="20"/>
                      <w:szCs w:val="20"/>
                    </w:rPr>
                    <w:t>Montáž oceľových konštrukcií</w:t>
                  </w:r>
                </w:p>
              </w:tc>
            </w:tr>
            <w:tr w:rsidR="00487ABE" w:rsidRPr="00EF667A" w14:paraId="3A7533F8" w14:textId="77777777" w:rsidTr="00BA72CA">
              <w:trPr>
                <w:trHeight w:val="255"/>
              </w:trPr>
              <w:tc>
                <w:tcPr>
                  <w:tcW w:w="1248" w:type="dxa"/>
                  <w:shd w:val="clear" w:color="auto" w:fill="auto"/>
                  <w:noWrap/>
                  <w:vAlign w:val="center"/>
                </w:tcPr>
                <w:p w14:paraId="402146A7" w14:textId="77777777" w:rsidR="00487ABE" w:rsidRPr="00EF667A" w:rsidRDefault="00487ABE" w:rsidP="00487ABE">
                  <w:pPr>
                    <w:rPr>
                      <w:rFonts w:cstheme="minorHAnsi"/>
                      <w:sz w:val="20"/>
                      <w:szCs w:val="20"/>
                    </w:rPr>
                  </w:pPr>
                  <w:r w:rsidRPr="00EF667A">
                    <w:rPr>
                      <w:rFonts w:cstheme="minorHAnsi"/>
                      <w:sz w:val="20"/>
                      <w:szCs w:val="20"/>
                    </w:rPr>
                    <w:t>45262420-1</w:t>
                  </w:r>
                </w:p>
              </w:tc>
              <w:tc>
                <w:tcPr>
                  <w:tcW w:w="8659" w:type="dxa"/>
                  <w:shd w:val="clear" w:color="auto" w:fill="auto"/>
                  <w:noWrap/>
                  <w:vAlign w:val="bottom"/>
                </w:tcPr>
                <w:p w14:paraId="57A0449E" w14:textId="77777777" w:rsidR="00487ABE" w:rsidRPr="00EF667A" w:rsidRDefault="00487ABE" w:rsidP="00487ABE">
                  <w:pPr>
                    <w:rPr>
                      <w:rFonts w:cstheme="minorHAnsi"/>
                      <w:sz w:val="20"/>
                      <w:szCs w:val="20"/>
                    </w:rPr>
                  </w:pPr>
                  <w:r w:rsidRPr="00EF667A">
                    <w:rPr>
                      <w:rFonts w:cstheme="minorHAnsi"/>
                      <w:sz w:val="20"/>
                      <w:szCs w:val="20"/>
                    </w:rPr>
                    <w:t>Montáž oceľových konštrukcií objektov</w:t>
                  </w:r>
                </w:p>
              </w:tc>
            </w:tr>
            <w:tr w:rsidR="00487ABE" w:rsidRPr="00EF667A" w14:paraId="001BA821" w14:textId="77777777" w:rsidTr="00BA72CA">
              <w:trPr>
                <w:trHeight w:val="255"/>
              </w:trPr>
              <w:tc>
                <w:tcPr>
                  <w:tcW w:w="1248" w:type="dxa"/>
                  <w:shd w:val="clear" w:color="auto" w:fill="auto"/>
                  <w:noWrap/>
                  <w:vAlign w:val="center"/>
                </w:tcPr>
                <w:p w14:paraId="3D579161" w14:textId="77777777" w:rsidR="00487ABE" w:rsidRPr="00EF667A" w:rsidRDefault="00487ABE" w:rsidP="00487ABE">
                  <w:pPr>
                    <w:rPr>
                      <w:rFonts w:cstheme="minorHAnsi"/>
                      <w:sz w:val="20"/>
                      <w:szCs w:val="20"/>
                    </w:rPr>
                  </w:pPr>
                  <w:r w:rsidRPr="00EF667A">
                    <w:rPr>
                      <w:rFonts w:cstheme="minorHAnsi"/>
                      <w:sz w:val="20"/>
                      <w:szCs w:val="20"/>
                    </w:rPr>
                    <w:t>45262500-6</w:t>
                  </w:r>
                </w:p>
              </w:tc>
              <w:tc>
                <w:tcPr>
                  <w:tcW w:w="8659" w:type="dxa"/>
                  <w:shd w:val="clear" w:color="auto" w:fill="auto"/>
                  <w:noWrap/>
                  <w:vAlign w:val="bottom"/>
                </w:tcPr>
                <w:p w14:paraId="6370F95F" w14:textId="77777777" w:rsidR="00487ABE" w:rsidRPr="00EF667A" w:rsidRDefault="00487ABE" w:rsidP="00487ABE">
                  <w:pPr>
                    <w:rPr>
                      <w:rFonts w:cstheme="minorHAnsi"/>
                      <w:sz w:val="20"/>
                      <w:szCs w:val="20"/>
                    </w:rPr>
                  </w:pPr>
                  <w:r w:rsidRPr="00EF667A">
                    <w:rPr>
                      <w:rFonts w:cstheme="minorHAnsi"/>
                      <w:sz w:val="20"/>
                      <w:szCs w:val="20"/>
                    </w:rPr>
                    <w:t>Murovanie a murárske práce</w:t>
                  </w:r>
                </w:p>
              </w:tc>
            </w:tr>
            <w:tr w:rsidR="00487ABE" w:rsidRPr="00EF667A" w14:paraId="613BA09B" w14:textId="77777777" w:rsidTr="00BA72CA">
              <w:trPr>
                <w:trHeight w:val="255"/>
              </w:trPr>
              <w:tc>
                <w:tcPr>
                  <w:tcW w:w="1248" w:type="dxa"/>
                  <w:shd w:val="clear" w:color="auto" w:fill="auto"/>
                  <w:noWrap/>
                  <w:vAlign w:val="center"/>
                </w:tcPr>
                <w:p w14:paraId="400D9BB5" w14:textId="77777777" w:rsidR="00487ABE" w:rsidRPr="00EF667A" w:rsidRDefault="00487ABE" w:rsidP="00487ABE">
                  <w:pPr>
                    <w:rPr>
                      <w:rFonts w:cstheme="minorHAnsi"/>
                      <w:sz w:val="20"/>
                      <w:szCs w:val="20"/>
                    </w:rPr>
                  </w:pPr>
                  <w:r w:rsidRPr="00EF667A">
                    <w:rPr>
                      <w:rFonts w:cstheme="minorHAnsi"/>
                      <w:sz w:val="20"/>
                      <w:szCs w:val="20"/>
                    </w:rPr>
                    <w:t>45310000-3</w:t>
                  </w:r>
                </w:p>
              </w:tc>
              <w:tc>
                <w:tcPr>
                  <w:tcW w:w="8659" w:type="dxa"/>
                  <w:shd w:val="clear" w:color="auto" w:fill="auto"/>
                  <w:noWrap/>
                  <w:vAlign w:val="bottom"/>
                </w:tcPr>
                <w:p w14:paraId="651B3E8D" w14:textId="77777777" w:rsidR="00487ABE" w:rsidRPr="00EF667A" w:rsidRDefault="00487ABE" w:rsidP="00487ABE">
                  <w:pPr>
                    <w:rPr>
                      <w:rFonts w:cstheme="minorHAnsi"/>
                      <w:sz w:val="20"/>
                      <w:szCs w:val="20"/>
                    </w:rPr>
                  </w:pPr>
                  <w:r w:rsidRPr="00EF667A">
                    <w:rPr>
                      <w:rFonts w:cstheme="minorHAnsi"/>
                      <w:sz w:val="20"/>
                      <w:szCs w:val="20"/>
                    </w:rPr>
                    <w:t>Elektroinštalačné práce</w:t>
                  </w:r>
                </w:p>
              </w:tc>
            </w:tr>
            <w:tr w:rsidR="00487ABE" w:rsidRPr="00EF667A" w14:paraId="45DB2647" w14:textId="77777777" w:rsidTr="00BA72CA">
              <w:trPr>
                <w:trHeight w:val="255"/>
              </w:trPr>
              <w:tc>
                <w:tcPr>
                  <w:tcW w:w="1248" w:type="dxa"/>
                  <w:shd w:val="clear" w:color="auto" w:fill="auto"/>
                  <w:noWrap/>
                  <w:vAlign w:val="center"/>
                </w:tcPr>
                <w:p w14:paraId="478D3E0A" w14:textId="77777777" w:rsidR="00487ABE" w:rsidRPr="00EF667A" w:rsidRDefault="00487ABE" w:rsidP="00487ABE">
                  <w:pPr>
                    <w:rPr>
                      <w:rFonts w:cstheme="minorHAnsi"/>
                      <w:sz w:val="20"/>
                      <w:szCs w:val="20"/>
                    </w:rPr>
                  </w:pPr>
                  <w:r w:rsidRPr="00EF667A">
                    <w:rPr>
                      <w:rFonts w:cstheme="minorHAnsi"/>
                      <w:sz w:val="20"/>
                      <w:szCs w:val="20"/>
                    </w:rPr>
                    <w:t>45311000-0</w:t>
                  </w:r>
                </w:p>
              </w:tc>
              <w:tc>
                <w:tcPr>
                  <w:tcW w:w="8659" w:type="dxa"/>
                  <w:shd w:val="clear" w:color="auto" w:fill="auto"/>
                  <w:noWrap/>
                  <w:vAlign w:val="bottom"/>
                </w:tcPr>
                <w:p w14:paraId="1091D669" w14:textId="77777777" w:rsidR="00487ABE" w:rsidRPr="00EF667A" w:rsidRDefault="00487ABE" w:rsidP="00487ABE">
                  <w:pPr>
                    <w:rPr>
                      <w:rFonts w:cstheme="minorHAnsi"/>
                      <w:sz w:val="20"/>
                      <w:szCs w:val="20"/>
                    </w:rPr>
                  </w:pPr>
                  <w:r w:rsidRPr="00EF667A">
                    <w:rPr>
                      <w:rFonts w:cstheme="minorHAnsi"/>
                      <w:sz w:val="20"/>
                      <w:szCs w:val="20"/>
                    </w:rPr>
                    <w:t>Inštalácie a montáž elektrických rozvodov a zariadení</w:t>
                  </w:r>
                </w:p>
              </w:tc>
            </w:tr>
            <w:tr w:rsidR="00487ABE" w:rsidRPr="00EF667A" w14:paraId="39EFA3D6" w14:textId="77777777" w:rsidTr="00BA72CA">
              <w:trPr>
                <w:trHeight w:val="255"/>
              </w:trPr>
              <w:tc>
                <w:tcPr>
                  <w:tcW w:w="1248" w:type="dxa"/>
                  <w:shd w:val="clear" w:color="auto" w:fill="auto"/>
                  <w:noWrap/>
                  <w:vAlign w:val="center"/>
                </w:tcPr>
                <w:p w14:paraId="03584B1D" w14:textId="77777777" w:rsidR="00487ABE" w:rsidRPr="00EF667A" w:rsidRDefault="00487ABE" w:rsidP="00487ABE">
                  <w:pPr>
                    <w:rPr>
                      <w:rFonts w:cstheme="minorHAnsi"/>
                      <w:sz w:val="20"/>
                      <w:szCs w:val="20"/>
                    </w:rPr>
                  </w:pPr>
                  <w:r w:rsidRPr="00EF667A">
                    <w:rPr>
                      <w:rFonts w:cstheme="minorHAnsi"/>
                      <w:sz w:val="20"/>
                      <w:szCs w:val="20"/>
                    </w:rPr>
                    <w:t>45311200-2</w:t>
                  </w:r>
                </w:p>
              </w:tc>
              <w:tc>
                <w:tcPr>
                  <w:tcW w:w="8659" w:type="dxa"/>
                  <w:shd w:val="clear" w:color="auto" w:fill="auto"/>
                  <w:noWrap/>
                  <w:vAlign w:val="bottom"/>
                </w:tcPr>
                <w:p w14:paraId="6D46386D" w14:textId="77777777" w:rsidR="00487ABE" w:rsidRPr="00EF667A" w:rsidRDefault="00487ABE" w:rsidP="00487ABE">
                  <w:pPr>
                    <w:rPr>
                      <w:rFonts w:cstheme="minorHAnsi"/>
                      <w:sz w:val="20"/>
                      <w:szCs w:val="20"/>
                    </w:rPr>
                  </w:pPr>
                  <w:r w:rsidRPr="00EF667A">
                    <w:rPr>
                      <w:rFonts w:cstheme="minorHAnsi"/>
                      <w:sz w:val="20"/>
                      <w:szCs w:val="20"/>
                    </w:rPr>
                    <w:t>Elektroinštalačné práce v neobytných budovách</w:t>
                  </w:r>
                </w:p>
              </w:tc>
            </w:tr>
            <w:tr w:rsidR="00487ABE" w:rsidRPr="00EF667A" w14:paraId="3981F16B" w14:textId="77777777" w:rsidTr="00BA72CA">
              <w:trPr>
                <w:trHeight w:val="255"/>
              </w:trPr>
              <w:tc>
                <w:tcPr>
                  <w:tcW w:w="1248" w:type="dxa"/>
                  <w:shd w:val="clear" w:color="auto" w:fill="auto"/>
                  <w:noWrap/>
                  <w:vAlign w:val="center"/>
                </w:tcPr>
                <w:p w14:paraId="396D147F" w14:textId="77777777" w:rsidR="00487ABE" w:rsidRPr="00EF667A" w:rsidRDefault="00487ABE" w:rsidP="00487ABE">
                  <w:pPr>
                    <w:rPr>
                      <w:rFonts w:cstheme="minorHAnsi"/>
                      <w:sz w:val="20"/>
                      <w:szCs w:val="20"/>
                    </w:rPr>
                  </w:pPr>
                  <w:r w:rsidRPr="00EF667A">
                    <w:rPr>
                      <w:rFonts w:cstheme="minorHAnsi"/>
                      <w:sz w:val="20"/>
                      <w:szCs w:val="20"/>
                    </w:rPr>
                    <w:t>45320000-6</w:t>
                  </w:r>
                </w:p>
              </w:tc>
              <w:tc>
                <w:tcPr>
                  <w:tcW w:w="8659" w:type="dxa"/>
                  <w:shd w:val="clear" w:color="auto" w:fill="auto"/>
                  <w:noWrap/>
                  <w:vAlign w:val="bottom"/>
                </w:tcPr>
                <w:p w14:paraId="28B8181E" w14:textId="77777777" w:rsidR="00487ABE" w:rsidRPr="00EF667A" w:rsidRDefault="00487ABE" w:rsidP="00487ABE">
                  <w:pPr>
                    <w:rPr>
                      <w:rFonts w:cstheme="minorHAnsi"/>
                      <w:sz w:val="20"/>
                      <w:szCs w:val="20"/>
                    </w:rPr>
                  </w:pPr>
                  <w:r w:rsidRPr="00EF667A">
                    <w:rPr>
                      <w:rFonts w:cstheme="minorHAnsi"/>
                      <w:sz w:val="20"/>
                      <w:szCs w:val="20"/>
                    </w:rPr>
                    <w:t>Izolačné práce</w:t>
                  </w:r>
                </w:p>
              </w:tc>
            </w:tr>
            <w:tr w:rsidR="00487ABE" w:rsidRPr="00EF667A" w14:paraId="57F74289" w14:textId="77777777" w:rsidTr="00BA72CA">
              <w:trPr>
                <w:trHeight w:val="255"/>
              </w:trPr>
              <w:tc>
                <w:tcPr>
                  <w:tcW w:w="1248" w:type="dxa"/>
                  <w:shd w:val="clear" w:color="auto" w:fill="auto"/>
                  <w:noWrap/>
                  <w:vAlign w:val="center"/>
                </w:tcPr>
                <w:p w14:paraId="49176A64" w14:textId="77777777" w:rsidR="00487ABE" w:rsidRPr="00EF667A" w:rsidRDefault="00487ABE" w:rsidP="00487ABE">
                  <w:pPr>
                    <w:rPr>
                      <w:rFonts w:cstheme="minorHAnsi"/>
                      <w:sz w:val="20"/>
                      <w:szCs w:val="20"/>
                    </w:rPr>
                  </w:pPr>
                  <w:r w:rsidRPr="00EF667A">
                    <w:rPr>
                      <w:rFonts w:cstheme="minorHAnsi"/>
                      <w:sz w:val="20"/>
                      <w:szCs w:val="20"/>
                    </w:rPr>
                    <w:t>45321000-3</w:t>
                  </w:r>
                </w:p>
              </w:tc>
              <w:tc>
                <w:tcPr>
                  <w:tcW w:w="8659" w:type="dxa"/>
                  <w:shd w:val="clear" w:color="auto" w:fill="auto"/>
                  <w:noWrap/>
                  <w:vAlign w:val="bottom"/>
                </w:tcPr>
                <w:p w14:paraId="225953F9" w14:textId="77777777" w:rsidR="00487ABE" w:rsidRPr="00EF667A" w:rsidRDefault="00487ABE" w:rsidP="00487ABE">
                  <w:pPr>
                    <w:rPr>
                      <w:rFonts w:cstheme="minorHAnsi"/>
                      <w:sz w:val="20"/>
                      <w:szCs w:val="20"/>
                    </w:rPr>
                  </w:pPr>
                  <w:r w:rsidRPr="00EF667A">
                    <w:rPr>
                      <w:rFonts w:cstheme="minorHAnsi"/>
                      <w:sz w:val="20"/>
                      <w:szCs w:val="20"/>
                    </w:rPr>
                    <w:t>Tepelnoizolačné práce</w:t>
                  </w:r>
                </w:p>
              </w:tc>
            </w:tr>
            <w:tr w:rsidR="00487ABE" w:rsidRPr="00EF667A" w14:paraId="4D6F7A24" w14:textId="77777777" w:rsidTr="00BA72CA">
              <w:trPr>
                <w:trHeight w:val="255"/>
              </w:trPr>
              <w:tc>
                <w:tcPr>
                  <w:tcW w:w="1248" w:type="dxa"/>
                  <w:shd w:val="clear" w:color="auto" w:fill="auto"/>
                  <w:noWrap/>
                  <w:vAlign w:val="center"/>
                </w:tcPr>
                <w:p w14:paraId="43C05BC2" w14:textId="77777777" w:rsidR="00487ABE" w:rsidRPr="00EF667A" w:rsidRDefault="00487ABE" w:rsidP="00487ABE">
                  <w:pPr>
                    <w:rPr>
                      <w:rFonts w:cstheme="minorHAnsi"/>
                      <w:sz w:val="20"/>
                      <w:szCs w:val="20"/>
                    </w:rPr>
                  </w:pPr>
                  <w:r w:rsidRPr="00EF667A">
                    <w:rPr>
                      <w:rFonts w:cstheme="minorHAnsi"/>
                      <w:sz w:val="20"/>
                      <w:szCs w:val="20"/>
                    </w:rPr>
                    <w:t>45331200-8</w:t>
                  </w:r>
                </w:p>
              </w:tc>
              <w:tc>
                <w:tcPr>
                  <w:tcW w:w="8659" w:type="dxa"/>
                  <w:shd w:val="clear" w:color="auto" w:fill="auto"/>
                  <w:noWrap/>
                  <w:vAlign w:val="bottom"/>
                </w:tcPr>
                <w:p w14:paraId="458D0116" w14:textId="77777777" w:rsidR="00487ABE" w:rsidRPr="00EF667A" w:rsidRDefault="00487ABE" w:rsidP="00487ABE">
                  <w:pPr>
                    <w:rPr>
                      <w:rFonts w:cstheme="minorHAnsi"/>
                      <w:sz w:val="20"/>
                      <w:szCs w:val="20"/>
                    </w:rPr>
                  </w:pPr>
                  <w:r w:rsidRPr="00EF667A">
                    <w:rPr>
                      <w:rFonts w:cstheme="minorHAnsi"/>
                      <w:sz w:val="20"/>
                      <w:szCs w:val="20"/>
                    </w:rPr>
                    <w:t>Inštalovanie ventilácie a klimatizácie</w:t>
                  </w:r>
                </w:p>
              </w:tc>
            </w:tr>
            <w:tr w:rsidR="00487ABE" w:rsidRPr="00EF667A" w14:paraId="4A8BDA3D" w14:textId="77777777" w:rsidTr="00BA72CA">
              <w:trPr>
                <w:trHeight w:val="255"/>
              </w:trPr>
              <w:tc>
                <w:tcPr>
                  <w:tcW w:w="1248" w:type="dxa"/>
                  <w:shd w:val="clear" w:color="auto" w:fill="auto"/>
                  <w:noWrap/>
                  <w:vAlign w:val="center"/>
                </w:tcPr>
                <w:p w14:paraId="48AD860D" w14:textId="77777777" w:rsidR="00487ABE" w:rsidRPr="00EF667A" w:rsidRDefault="00487ABE" w:rsidP="00487ABE">
                  <w:pPr>
                    <w:rPr>
                      <w:rFonts w:cstheme="minorHAnsi"/>
                      <w:sz w:val="20"/>
                      <w:szCs w:val="20"/>
                    </w:rPr>
                  </w:pPr>
                  <w:r w:rsidRPr="00EF667A">
                    <w:rPr>
                      <w:rFonts w:cstheme="minorHAnsi"/>
                      <w:sz w:val="20"/>
                      <w:szCs w:val="20"/>
                    </w:rPr>
                    <w:t>45332000-3</w:t>
                  </w:r>
                </w:p>
              </w:tc>
              <w:tc>
                <w:tcPr>
                  <w:tcW w:w="8659" w:type="dxa"/>
                  <w:shd w:val="clear" w:color="auto" w:fill="auto"/>
                  <w:noWrap/>
                  <w:vAlign w:val="bottom"/>
                </w:tcPr>
                <w:p w14:paraId="43FC8BCC" w14:textId="77777777" w:rsidR="00487ABE" w:rsidRPr="00EF667A" w:rsidRDefault="00487ABE" w:rsidP="00487ABE">
                  <w:pPr>
                    <w:rPr>
                      <w:rFonts w:cstheme="minorHAnsi"/>
                      <w:sz w:val="20"/>
                      <w:szCs w:val="20"/>
                    </w:rPr>
                  </w:pPr>
                  <w:r w:rsidRPr="00EF667A">
                    <w:rPr>
                      <w:rFonts w:cstheme="minorHAnsi"/>
                      <w:sz w:val="20"/>
                      <w:szCs w:val="20"/>
                    </w:rPr>
                    <w:t>Inštalácia a pokládka kanalizačných potrubí</w:t>
                  </w:r>
                </w:p>
              </w:tc>
            </w:tr>
            <w:tr w:rsidR="00487ABE" w:rsidRPr="00EF667A" w14:paraId="4545CD47" w14:textId="77777777" w:rsidTr="00BA72CA">
              <w:trPr>
                <w:trHeight w:val="255"/>
              </w:trPr>
              <w:tc>
                <w:tcPr>
                  <w:tcW w:w="1248" w:type="dxa"/>
                  <w:shd w:val="clear" w:color="auto" w:fill="auto"/>
                  <w:noWrap/>
                  <w:vAlign w:val="center"/>
                </w:tcPr>
                <w:p w14:paraId="72403AC9" w14:textId="77777777" w:rsidR="00487ABE" w:rsidRPr="00EF667A" w:rsidRDefault="00487ABE" w:rsidP="00487ABE">
                  <w:pPr>
                    <w:rPr>
                      <w:rFonts w:cstheme="minorHAnsi"/>
                      <w:sz w:val="20"/>
                      <w:szCs w:val="20"/>
                    </w:rPr>
                  </w:pPr>
                  <w:r w:rsidRPr="00EF667A">
                    <w:rPr>
                      <w:rFonts w:cstheme="minorHAnsi"/>
                      <w:sz w:val="20"/>
                      <w:szCs w:val="20"/>
                    </w:rPr>
                    <w:t>45332200-5</w:t>
                  </w:r>
                </w:p>
              </w:tc>
              <w:tc>
                <w:tcPr>
                  <w:tcW w:w="8659" w:type="dxa"/>
                  <w:shd w:val="clear" w:color="auto" w:fill="auto"/>
                  <w:noWrap/>
                  <w:vAlign w:val="bottom"/>
                </w:tcPr>
                <w:p w14:paraId="251C2F0D" w14:textId="77777777" w:rsidR="00487ABE" w:rsidRPr="00EF667A" w:rsidRDefault="00487ABE" w:rsidP="00487ABE">
                  <w:pPr>
                    <w:rPr>
                      <w:rFonts w:cstheme="minorHAnsi"/>
                      <w:sz w:val="20"/>
                      <w:szCs w:val="20"/>
                    </w:rPr>
                  </w:pPr>
                  <w:r w:rsidRPr="00EF667A">
                    <w:rPr>
                      <w:rFonts w:cstheme="minorHAnsi"/>
                      <w:sz w:val="20"/>
                      <w:szCs w:val="20"/>
                    </w:rPr>
                    <w:t>Práca na vodovodnom domovom potrubí</w:t>
                  </w:r>
                </w:p>
              </w:tc>
            </w:tr>
            <w:tr w:rsidR="00487ABE" w:rsidRPr="00EF667A" w14:paraId="2626A7F1" w14:textId="77777777" w:rsidTr="00BA72CA">
              <w:trPr>
                <w:trHeight w:val="255"/>
              </w:trPr>
              <w:tc>
                <w:tcPr>
                  <w:tcW w:w="1248" w:type="dxa"/>
                  <w:shd w:val="clear" w:color="auto" w:fill="auto"/>
                  <w:noWrap/>
                  <w:vAlign w:val="center"/>
                </w:tcPr>
                <w:p w14:paraId="21E1088B" w14:textId="77777777" w:rsidR="00487ABE" w:rsidRPr="00EF667A" w:rsidRDefault="00487ABE" w:rsidP="00487ABE">
                  <w:pPr>
                    <w:rPr>
                      <w:rFonts w:cstheme="minorHAnsi"/>
                      <w:sz w:val="20"/>
                      <w:szCs w:val="20"/>
                    </w:rPr>
                  </w:pPr>
                  <w:r w:rsidRPr="00EF667A">
                    <w:rPr>
                      <w:rFonts w:cstheme="minorHAnsi"/>
                      <w:sz w:val="20"/>
                      <w:szCs w:val="20"/>
                    </w:rPr>
                    <w:t>45342000-6</w:t>
                  </w:r>
                </w:p>
              </w:tc>
              <w:tc>
                <w:tcPr>
                  <w:tcW w:w="8659" w:type="dxa"/>
                  <w:shd w:val="clear" w:color="auto" w:fill="auto"/>
                  <w:noWrap/>
                  <w:vAlign w:val="bottom"/>
                </w:tcPr>
                <w:p w14:paraId="5111779D" w14:textId="77777777" w:rsidR="00487ABE" w:rsidRPr="00EF667A" w:rsidRDefault="00487ABE" w:rsidP="00487ABE">
                  <w:pPr>
                    <w:rPr>
                      <w:rFonts w:cstheme="minorHAnsi"/>
                      <w:sz w:val="20"/>
                      <w:szCs w:val="20"/>
                    </w:rPr>
                  </w:pPr>
                  <w:r w:rsidRPr="00EF667A">
                    <w:rPr>
                      <w:rFonts w:cstheme="minorHAnsi"/>
                      <w:sz w:val="20"/>
                      <w:szCs w:val="20"/>
                    </w:rPr>
                    <w:t>Montáž oplotenia</w:t>
                  </w:r>
                </w:p>
              </w:tc>
            </w:tr>
            <w:tr w:rsidR="00487ABE" w:rsidRPr="00EF667A" w14:paraId="4B53B79F" w14:textId="77777777" w:rsidTr="00BA72CA">
              <w:trPr>
                <w:trHeight w:val="255"/>
              </w:trPr>
              <w:tc>
                <w:tcPr>
                  <w:tcW w:w="1248" w:type="dxa"/>
                  <w:shd w:val="clear" w:color="auto" w:fill="auto"/>
                  <w:noWrap/>
                  <w:vAlign w:val="center"/>
                </w:tcPr>
                <w:p w14:paraId="34057D3A" w14:textId="77777777" w:rsidR="00487ABE" w:rsidRPr="00EF667A" w:rsidRDefault="00487ABE" w:rsidP="00487ABE">
                  <w:pPr>
                    <w:rPr>
                      <w:rFonts w:cstheme="minorHAnsi"/>
                      <w:sz w:val="20"/>
                      <w:szCs w:val="20"/>
                    </w:rPr>
                  </w:pPr>
                  <w:r w:rsidRPr="00EF667A">
                    <w:rPr>
                      <w:rFonts w:cstheme="minorHAnsi"/>
                      <w:sz w:val="20"/>
                      <w:szCs w:val="20"/>
                    </w:rPr>
                    <w:t>45410000-4</w:t>
                  </w:r>
                </w:p>
              </w:tc>
              <w:tc>
                <w:tcPr>
                  <w:tcW w:w="8659" w:type="dxa"/>
                  <w:shd w:val="clear" w:color="auto" w:fill="auto"/>
                  <w:noWrap/>
                  <w:vAlign w:val="bottom"/>
                </w:tcPr>
                <w:p w14:paraId="51A1E825" w14:textId="77777777" w:rsidR="00487ABE" w:rsidRPr="00EF667A" w:rsidRDefault="00487ABE" w:rsidP="00487ABE">
                  <w:pPr>
                    <w:rPr>
                      <w:rFonts w:cstheme="minorHAnsi"/>
                      <w:sz w:val="20"/>
                      <w:szCs w:val="20"/>
                    </w:rPr>
                  </w:pPr>
                  <w:r w:rsidRPr="00EF667A">
                    <w:rPr>
                      <w:rFonts w:cstheme="minorHAnsi"/>
                      <w:sz w:val="20"/>
                      <w:szCs w:val="20"/>
                    </w:rPr>
                    <w:t>Omietkarské práce</w:t>
                  </w:r>
                </w:p>
              </w:tc>
            </w:tr>
            <w:tr w:rsidR="00487ABE" w:rsidRPr="00EF667A" w14:paraId="27AB19FD" w14:textId="77777777" w:rsidTr="00BA72CA">
              <w:trPr>
                <w:trHeight w:val="255"/>
              </w:trPr>
              <w:tc>
                <w:tcPr>
                  <w:tcW w:w="1248" w:type="dxa"/>
                  <w:shd w:val="clear" w:color="auto" w:fill="auto"/>
                  <w:noWrap/>
                  <w:vAlign w:val="center"/>
                </w:tcPr>
                <w:p w14:paraId="65B822FB" w14:textId="77777777" w:rsidR="00487ABE" w:rsidRPr="00EF667A" w:rsidRDefault="00487ABE" w:rsidP="00487ABE">
                  <w:pPr>
                    <w:rPr>
                      <w:rFonts w:cstheme="minorHAnsi"/>
                      <w:sz w:val="20"/>
                      <w:szCs w:val="20"/>
                    </w:rPr>
                  </w:pPr>
                  <w:r w:rsidRPr="00EF667A">
                    <w:rPr>
                      <w:rFonts w:cstheme="minorHAnsi"/>
                      <w:sz w:val="20"/>
                      <w:szCs w:val="20"/>
                    </w:rPr>
                    <w:t>45420000-7</w:t>
                  </w:r>
                </w:p>
              </w:tc>
              <w:tc>
                <w:tcPr>
                  <w:tcW w:w="8659" w:type="dxa"/>
                  <w:shd w:val="clear" w:color="auto" w:fill="auto"/>
                  <w:noWrap/>
                  <w:vAlign w:val="bottom"/>
                </w:tcPr>
                <w:p w14:paraId="6422D751" w14:textId="77777777" w:rsidR="00487ABE" w:rsidRPr="00EF667A" w:rsidRDefault="00487ABE" w:rsidP="00487ABE">
                  <w:pPr>
                    <w:rPr>
                      <w:rFonts w:cstheme="minorHAnsi"/>
                      <w:sz w:val="20"/>
                      <w:szCs w:val="20"/>
                    </w:rPr>
                  </w:pPr>
                  <w:r w:rsidRPr="00EF667A">
                    <w:rPr>
                      <w:rFonts w:cstheme="minorHAnsi"/>
                      <w:sz w:val="20"/>
                      <w:szCs w:val="20"/>
                    </w:rPr>
                    <w:t>Inštalovanie stolárskych a tesárskych výrobkov</w:t>
                  </w:r>
                </w:p>
              </w:tc>
            </w:tr>
            <w:tr w:rsidR="00487ABE" w:rsidRPr="00EF667A" w14:paraId="43610998" w14:textId="77777777" w:rsidTr="00BA72CA">
              <w:trPr>
                <w:trHeight w:val="255"/>
              </w:trPr>
              <w:tc>
                <w:tcPr>
                  <w:tcW w:w="1248" w:type="dxa"/>
                  <w:shd w:val="clear" w:color="auto" w:fill="auto"/>
                  <w:noWrap/>
                  <w:vAlign w:val="center"/>
                </w:tcPr>
                <w:p w14:paraId="6A10D766" w14:textId="77777777" w:rsidR="00487ABE" w:rsidRPr="00EF667A" w:rsidRDefault="00487ABE" w:rsidP="00487ABE">
                  <w:pPr>
                    <w:rPr>
                      <w:rFonts w:cstheme="minorHAnsi"/>
                      <w:sz w:val="20"/>
                      <w:szCs w:val="20"/>
                    </w:rPr>
                  </w:pPr>
                  <w:r w:rsidRPr="00EF667A">
                    <w:rPr>
                      <w:rFonts w:cstheme="minorHAnsi"/>
                      <w:sz w:val="20"/>
                      <w:szCs w:val="20"/>
                    </w:rPr>
                    <w:t>45421145-2</w:t>
                  </w:r>
                </w:p>
              </w:tc>
              <w:tc>
                <w:tcPr>
                  <w:tcW w:w="8659" w:type="dxa"/>
                  <w:shd w:val="clear" w:color="auto" w:fill="auto"/>
                  <w:noWrap/>
                  <w:vAlign w:val="bottom"/>
                </w:tcPr>
                <w:p w14:paraId="232451C0" w14:textId="77777777" w:rsidR="00487ABE" w:rsidRPr="00EF667A" w:rsidRDefault="00487ABE" w:rsidP="00487ABE">
                  <w:pPr>
                    <w:rPr>
                      <w:rFonts w:cstheme="minorHAnsi"/>
                      <w:sz w:val="20"/>
                      <w:szCs w:val="20"/>
                    </w:rPr>
                  </w:pPr>
                  <w:r w:rsidRPr="00EF667A">
                    <w:rPr>
                      <w:rFonts w:cstheme="minorHAnsi"/>
                      <w:sz w:val="20"/>
                      <w:szCs w:val="20"/>
                    </w:rPr>
                    <w:t>Montáž žalúzií</w:t>
                  </w:r>
                </w:p>
              </w:tc>
            </w:tr>
            <w:tr w:rsidR="00487ABE" w:rsidRPr="00EF667A" w14:paraId="6970EA83" w14:textId="77777777" w:rsidTr="00BA72CA">
              <w:trPr>
                <w:trHeight w:val="255"/>
              </w:trPr>
              <w:tc>
                <w:tcPr>
                  <w:tcW w:w="1248" w:type="dxa"/>
                  <w:shd w:val="clear" w:color="auto" w:fill="auto"/>
                  <w:noWrap/>
                  <w:vAlign w:val="center"/>
                </w:tcPr>
                <w:p w14:paraId="7CB9D3B2" w14:textId="77777777" w:rsidR="00487ABE" w:rsidRPr="00EF667A" w:rsidRDefault="00487ABE" w:rsidP="00487ABE">
                  <w:pPr>
                    <w:rPr>
                      <w:rFonts w:cstheme="minorHAnsi"/>
                      <w:sz w:val="20"/>
                      <w:szCs w:val="20"/>
                    </w:rPr>
                  </w:pPr>
                  <w:r w:rsidRPr="00EF667A">
                    <w:rPr>
                      <w:rFonts w:cstheme="minorHAnsi"/>
                      <w:sz w:val="20"/>
                      <w:szCs w:val="20"/>
                    </w:rPr>
                    <w:t>45421146-9</w:t>
                  </w:r>
                </w:p>
              </w:tc>
              <w:tc>
                <w:tcPr>
                  <w:tcW w:w="8659" w:type="dxa"/>
                  <w:shd w:val="clear" w:color="auto" w:fill="auto"/>
                  <w:noWrap/>
                  <w:vAlign w:val="bottom"/>
                </w:tcPr>
                <w:p w14:paraId="7FFB5ECD" w14:textId="77777777" w:rsidR="00487ABE" w:rsidRPr="00EF667A" w:rsidRDefault="00487ABE" w:rsidP="00487ABE">
                  <w:pPr>
                    <w:rPr>
                      <w:rFonts w:cstheme="minorHAnsi"/>
                      <w:sz w:val="20"/>
                      <w:szCs w:val="20"/>
                    </w:rPr>
                  </w:pPr>
                  <w:r w:rsidRPr="00EF667A">
                    <w:rPr>
                      <w:rFonts w:cstheme="minorHAnsi"/>
                      <w:sz w:val="20"/>
                      <w:szCs w:val="20"/>
                    </w:rPr>
                    <w:t>Montáž znížených stropov</w:t>
                  </w:r>
                </w:p>
              </w:tc>
            </w:tr>
            <w:tr w:rsidR="00487ABE" w:rsidRPr="00EF667A" w14:paraId="2F4FA6E8" w14:textId="77777777" w:rsidTr="00BA72CA">
              <w:trPr>
                <w:trHeight w:val="255"/>
              </w:trPr>
              <w:tc>
                <w:tcPr>
                  <w:tcW w:w="1248" w:type="dxa"/>
                  <w:shd w:val="clear" w:color="auto" w:fill="auto"/>
                  <w:noWrap/>
                  <w:vAlign w:val="center"/>
                </w:tcPr>
                <w:p w14:paraId="2BE1902A" w14:textId="77777777" w:rsidR="00487ABE" w:rsidRPr="00EF667A" w:rsidRDefault="00487ABE" w:rsidP="00487ABE">
                  <w:pPr>
                    <w:rPr>
                      <w:rFonts w:cstheme="minorHAnsi"/>
                      <w:sz w:val="20"/>
                      <w:szCs w:val="20"/>
                    </w:rPr>
                  </w:pPr>
                  <w:r w:rsidRPr="00EF667A">
                    <w:rPr>
                      <w:rFonts w:cstheme="minorHAnsi"/>
                      <w:sz w:val="20"/>
                      <w:szCs w:val="20"/>
                    </w:rPr>
                    <w:t>45421148-3</w:t>
                  </w:r>
                </w:p>
              </w:tc>
              <w:tc>
                <w:tcPr>
                  <w:tcW w:w="8659" w:type="dxa"/>
                  <w:shd w:val="clear" w:color="auto" w:fill="auto"/>
                  <w:noWrap/>
                  <w:vAlign w:val="bottom"/>
                </w:tcPr>
                <w:p w14:paraId="0764564E" w14:textId="77777777" w:rsidR="00487ABE" w:rsidRPr="00EF667A" w:rsidRDefault="00487ABE" w:rsidP="00487ABE">
                  <w:pPr>
                    <w:rPr>
                      <w:rFonts w:cstheme="minorHAnsi"/>
                      <w:sz w:val="20"/>
                      <w:szCs w:val="20"/>
                    </w:rPr>
                  </w:pPr>
                  <w:r w:rsidRPr="00EF667A">
                    <w:rPr>
                      <w:rFonts w:cstheme="minorHAnsi"/>
                      <w:sz w:val="20"/>
                      <w:szCs w:val="20"/>
                    </w:rPr>
                    <w:t>Montáž brán</w:t>
                  </w:r>
                </w:p>
              </w:tc>
            </w:tr>
            <w:tr w:rsidR="00487ABE" w:rsidRPr="00EF667A" w14:paraId="77DB3273" w14:textId="77777777" w:rsidTr="00BA72CA">
              <w:trPr>
                <w:trHeight w:val="255"/>
              </w:trPr>
              <w:tc>
                <w:tcPr>
                  <w:tcW w:w="1248" w:type="dxa"/>
                  <w:shd w:val="clear" w:color="auto" w:fill="auto"/>
                  <w:noWrap/>
                  <w:vAlign w:val="center"/>
                </w:tcPr>
                <w:p w14:paraId="1DC2F171" w14:textId="77777777" w:rsidR="00487ABE" w:rsidRPr="00EF667A" w:rsidRDefault="00487ABE" w:rsidP="00487ABE">
                  <w:pPr>
                    <w:rPr>
                      <w:rFonts w:cstheme="minorHAnsi"/>
                      <w:sz w:val="20"/>
                      <w:szCs w:val="20"/>
                    </w:rPr>
                  </w:pPr>
                  <w:r>
                    <w:rPr>
                      <w:rFonts w:cstheme="minorHAnsi"/>
                      <w:sz w:val="20"/>
                      <w:szCs w:val="20"/>
                    </w:rPr>
                    <w:t>45262600-7</w:t>
                  </w:r>
                </w:p>
              </w:tc>
              <w:tc>
                <w:tcPr>
                  <w:tcW w:w="8659" w:type="dxa"/>
                  <w:shd w:val="clear" w:color="auto" w:fill="auto"/>
                  <w:noWrap/>
                  <w:vAlign w:val="bottom"/>
                </w:tcPr>
                <w:p w14:paraId="5AB549C0" w14:textId="77777777" w:rsidR="00487ABE" w:rsidRPr="00EF667A" w:rsidRDefault="00487ABE" w:rsidP="00487ABE">
                  <w:pPr>
                    <w:rPr>
                      <w:rFonts w:cstheme="minorHAnsi"/>
                      <w:sz w:val="20"/>
                      <w:szCs w:val="20"/>
                    </w:rPr>
                  </w:pPr>
                  <w:r>
                    <w:rPr>
                      <w:rFonts w:cstheme="minorHAnsi"/>
                      <w:sz w:val="20"/>
                      <w:szCs w:val="20"/>
                    </w:rPr>
                    <w:t>Rôzne špecializované remeselné stavebné práce</w:t>
                  </w:r>
                </w:p>
              </w:tc>
            </w:tr>
            <w:tr w:rsidR="00487ABE" w:rsidRPr="00EF667A" w14:paraId="00A8BFF0" w14:textId="77777777" w:rsidTr="00BA72CA">
              <w:trPr>
                <w:trHeight w:val="255"/>
              </w:trPr>
              <w:tc>
                <w:tcPr>
                  <w:tcW w:w="1248" w:type="dxa"/>
                  <w:shd w:val="clear" w:color="auto" w:fill="auto"/>
                  <w:noWrap/>
                  <w:vAlign w:val="center"/>
                </w:tcPr>
                <w:p w14:paraId="2F2B4E9A" w14:textId="77777777" w:rsidR="00487ABE" w:rsidRPr="00EF667A" w:rsidRDefault="00487ABE" w:rsidP="00487ABE">
                  <w:pPr>
                    <w:rPr>
                      <w:rFonts w:cstheme="minorHAnsi"/>
                      <w:sz w:val="20"/>
                      <w:szCs w:val="20"/>
                    </w:rPr>
                  </w:pPr>
                  <w:r w:rsidRPr="00EF667A">
                    <w:rPr>
                      <w:rFonts w:cstheme="minorHAnsi"/>
                      <w:sz w:val="20"/>
                      <w:szCs w:val="20"/>
                    </w:rPr>
                    <w:t>45430000-0</w:t>
                  </w:r>
                </w:p>
              </w:tc>
              <w:tc>
                <w:tcPr>
                  <w:tcW w:w="8659" w:type="dxa"/>
                  <w:shd w:val="clear" w:color="auto" w:fill="auto"/>
                  <w:noWrap/>
                  <w:vAlign w:val="bottom"/>
                </w:tcPr>
                <w:p w14:paraId="2B734848" w14:textId="77777777" w:rsidR="00487ABE" w:rsidRPr="00EF667A" w:rsidRDefault="00487ABE" w:rsidP="00487ABE">
                  <w:pPr>
                    <w:rPr>
                      <w:rFonts w:cstheme="minorHAnsi"/>
                      <w:sz w:val="20"/>
                      <w:szCs w:val="20"/>
                    </w:rPr>
                  </w:pPr>
                  <w:r w:rsidRPr="00EF667A">
                    <w:rPr>
                      <w:rFonts w:cstheme="minorHAnsi"/>
                      <w:sz w:val="20"/>
                      <w:szCs w:val="20"/>
                    </w:rPr>
                    <w:t>Obkladanie stien a kladenie dlažbových krytín</w:t>
                  </w:r>
                </w:p>
              </w:tc>
            </w:tr>
            <w:tr w:rsidR="00487ABE" w:rsidRPr="00EF667A" w14:paraId="3D070A66" w14:textId="77777777" w:rsidTr="00BA72CA">
              <w:trPr>
                <w:trHeight w:val="255"/>
              </w:trPr>
              <w:tc>
                <w:tcPr>
                  <w:tcW w:w="1248" w:type="dxa"/>
                  <w:shd w:val="clear" w:color="auto" w:fill="auto"/>
                  <w:noWrap/>
                  <w:vAlign w:val="center"/>
                </w:tcPr>
                <w:p w14:paraId="64D7FC21" w14:textId="77777777" w:rsidR="00487ABE" w:rsidRPr="00EF667A" w:rsidRDefault="00487ABE" w:rsidP="00487ABE">
                  <w:pPr>
                    <w:rPr>
                      <w:rFonts w:cstheme="minorHAnsi"/>
                      <w:sz w:val="20"/>
                      <w:szCs w:val="20"/>
                    </w:rPr>
                  </w:pPr>
                  <w:r>
                    <w:rPr>
                      <w:rFonts w:cstheme="minorHAnsi"/>
                      <w:sz w:val="20"/>
                      <w:szCs w:val="20"/>
                    </w:rPr>
                    <w:t>45432110-8</w:t>
                  </w:r>
                </w:p>
              </w:tc>
              <w:tc>
                <w:tcPr>
                  <w:tcW w:w="8659" w:type="dxa"/>
                  <w:shd w:val="clear" w:color="auto" w:fill="auto"/>
                  <w:noWrap/>
                  <w:vAlign w:val="bottom"/>
                </w:tcPr>
                <w:p w14:paraId="4CF062B1" w14:textId="77777777" w:rsidR="00487ABE" w:rsidRPr="00EF667A" w:rsidRDefault="00487ABE" w:rsidP="00487ABE">
                  <w:pPr>
                    <w:rPr>
                      <w:rFonts w:cstheme="minorHAnsi"/>
                      <w:sz w:val="20"/>
                      <w:szCs w:val="20"/>
                    </w:rPr>
                  </w:pPr>
                  <w:r>
                    <w:rPr>
                      <w:rFonts w:cstheme="minorHAnsi"/>
                      <w:sz w:val="20"/>
                      <w:szCs w:val="20"/>
                    </w:rPr>
                    <w:t>Kladenie podláh</w:t>
                  </w:r>
                </w:p>
              </w:tc>
            </w:tr>
            <w:tr w:rsidR="00487ABE" w:rsidRPr="00EF667A" w14:paraId="22183A4E" w14:textId="77777777" w:rsidTr="00BA72CA">
              <w:trPr>
                <w:trHeight w:val="255"/>
              </w:trPr>
              <w:tc>
                <w:tcPr>
                  <w:tcW w:w="1248" w:type="dxa"/>
                  <w:shd w:val="clear" w:color="auto" w:fill="auto"/>
                  <w:noWrap/>
                  <w:vAlign w:val="center"/>
                </w:tcPr>
                <w:p w14:paraId="5226CCAF" w14:textId="77777777" w:rsidR="00487ABE" w:rsidRPr="00EF667A" w:rsidRDefault="00487ABE" w:rsidP="00487ABE">
                  <w:pPr>
                    <w:rPr>
                      <w:rFonts w:cstheme="minorHAnsi"/>
                      <w:sz w:val="20"/>
                      <w:szCs w:val="20"/>
                    </w:rPr>
                  </w:pPr>
                  <w:r w:rsidRPr="00EF667A">
                    <w:rPr>
                      <w:rFonts w:cstheme="minorHAnsi"/>
                      <w:sz w:val="20"/>
                      <w:szCs w:val="20"/>
                    </w:rPr>
                    <w:t>45432210-9</w:t>
                  </w:r>
                </w:p>
              </w:tc>
              <w:tc>
                <w:tcPr>
                  <w:tcW w:w="8659" w:type="dxa"/>
                  <w:shd w:val="clear" w:color="auto" w:fill="auto"/>
                  <w:noWrap/>
                  <w:vAlign w:val="bottom"/>
                </w:tcPr>
                <w:p w14:paraId="3587496A" w14:textId="77777777" w:rsidR="00487ABE" w:rsidRPr="00EF667A" w:rsidRDefault="00487ABE" w:rsidP="00487ABE">
                  <w:pPr>
                    <w:rPr>
                      <w:rFonts w:cstheme="minorHAnsi"/>
                      <w:sz w:val="20"/>
                      <w:szCs w:val="20"/>
                    </w:rPr>
                  </w:pPr>
                  <w:r w:rsidRPr="00EF667A">
                    <w:rPr>
                      <w:rFonts w:cstheme="minorHAnsi"/>
                      <w:sz w:val="20"/>
                      <w:szCs w:val="20"/>
                    </w:rPr>
                    <w:t>Povrchová úprava stien</w:t>
                  </w:r>
                </w:p>
              </w:tc>
            </w:tr>
            <w:tr w:rsidR="00487ABE" w:rsidRPr="00EF667A" w14:paraId="46099747" w14:textId="77777777" w:rsidTr="00BA72CA">
              <w:trPr>
                <w:trHeight w:val="255"/>
              </w:trPr>
              <w:tc>
                <w:tcPr>
                  <w:tcW w:w="1248" w:type="dxa"/>
                  <w:shd w:val="clear" w:color="auto" w:fill="auto"/>
                  <w:noWrap/>
                  <w:vAlign w:val="center"/>
                </w:tcPr>
                <w:p w14:paraId="1681912A" w14:textId="77777777" w:rsidR="00487ABE" w:rsidRPr="00EF667A" w:rsidRDefault="00487ABE" w:rsidP="00487ABE">
                  <w:pPr>
                    <w:rPr>
                      <w:rFonts w:cstheme="minorHAnsi"/>
                      <w:sz w:val="20"/>
                      <w:szCs w:val="20"/>
                    </w:rPr>
                  </w:pPr>
                  <w:r w:rsidRPr="00EF667A">
                    <w:rPr>
                      <w:rFonts w:cstheme="minorHAnsi"/>
                      <w:sz w:val="20"/>
                      <w:szCs w:val="20"/>
                    </w:rPr>
                    <w:t>45440000-3</w:t>
                  </w:r>
                </w:p>
              </w:tc>
              <w:tc>
                <w:tcPr>
                  <w:tcW w:w="8659" w:type="dxa"/>
                  <w:shd w:val="clear" w:color="auto" w:fill="auto"/>
                  <w:noWrap/>
                  <w:vAlign w:val="bottom"/>
                </w:tcPr>
                <w:p w14:paraId="03AAAF09" w14:textId="77777777" w:rsidR="00487ABE" w:rsidRPr="00EF667A" w:rsidRDefault="00487ABE" w:rsidP="00487ABE">
                  <w:pPr>
                    <w:rPr>
                      <w:rFonts w:cstheme="minorHAnsi"/>
                      <w:sz w:val="20"/>
                      <w:szCs w:val="20"/>
                    </w:rPr>
                  </w:pPr>
                  <w:r w:rsidRPr="00EF667A">
                    <w:rPr>
                      <w:rFonts w:cstheme="minorHAnsi"/>
                      <w:sz w:val="20"/>
                      <w:szCs w:val="20"/>
                    </w:rPr>
                    <w:t>Maliarske, natieračské a sklenárske práce</w:t>
                  </w:r>
                </w:p>
              </w:tc>
            </w:tr>
            <w:tr w:rsidR="00487ABE" w:rsidRPr="00EF667A" w14:paraId="62E82B6B" w14:textId="77777777" w:rsidTr="00BA72CA">
              <w:trPr>
                <w:trHeight w:val="255"/>
              </w:trPr>
              <w:tc>
                <w:tcPr>
                  <w:tcW w:w="1248" w:type="dxa"/>
                  <w:shd w:val="clear" w:color="auto" w:fill="auto"/>
                  <w:noWrap/>
                  <w:vAlign w:val="center"/>
                </w:tcPr>
                <w:p w14:paraId="78FD62AB" w14:textId="77777777" w:rsidR="00487ABE" w:rsidRPr="00EF667A" w:rsidRDefault="00487ABE" w:rsidP="00487ABE">
                  <w:pPr>
                    <w:rPr>
                      <w:rFonts w:cstheme="minorHAnsi"/>
                      <w:sz w:val="20"/>
                      <w:szCs w:val="20"/>
                    </w:rPr>
                  </w:pPr>
                  <w:r w:rsidRPr="00EF667A">
                    <w:rPr>
                      <w:rFonts w:cstheme="minorHAnsi"/>
                      <w:sz w:val="20"/>
                      <w:szCs w:val="20"/>
                    </w:rPr>
                    <w:t>45443000-4</w:t>
                  </w:r>
                </w:p>
              </w:tc>
              <w:tc>
                <w:tcPr>
                  <w:tcW w:w="8659" w:type="dxa"/>
                  <w:shd w:val="clear" w:color="auto" w:fill="auto"/>
                  <w:noWrap/>
                  <w:vAlign w:val="bottom"/>
                </w:tcPr>
                <w:p w14:paraId="2BBF3F32" w14:textId="77777777" w:rsidR="00487ABE" w:rsidRPr="00EF667A" w:rsidRDefault="00487ABE" w:rsidP="00487ABE">
                  <w:pPr>
                    <w:rPr>
                      <w:rFonts w:cstheme="minorHAnsi"/>
                      <w:sz w:val="20"/>
                      <w:szCs w:val="20"/>
                    </w:rPr>
                  </w:pPr>
                  <w:r w:rsidRPr="00EF667A">
                    <w:rPr>
                      <w:rFonts w:cstheme="minorHAnsi"/>
                      <w:sz w:val="20"/>
                      <w:szCs w:val="20"/>
                    </w:rPr>
                    <w:t>Fasádne práce</w:t>
                  </w:r>
                </w:p>
              </w:tc>
            </w:tr>
            <w:tr w:rsidR="00487ABE" w:rsidRPr="00EF667A" w14:paraId="32A10085" w14:textId="77777777" w:rsidTr="00BA72CA">
              <w:trPr>
                <w:trHeight w:val="255"/>
              </w:trPr>
              <w:tc>
                <w:tcPr>
                  <w:tcW w:w="1248" w:type="dxa"/>
                  <w:shd w:val="clear" w:color="auto" w:fill="auto"/>
                  <w:noWrap/>
                  <w:vAlign w:val="center"/>
                </w:tcPr>
                <w:p w14:paraId="7FD681EE" w14:textId="77777777" w:rsidR="00487ABE" w:rsidRPr="00EF667A" w:rsidRDefault="00487ABE" w:rsidP="00487ABE">
                  <w:pPr>
                    <w:rPr>
                      <w:rFonts w:cstheme="minorHAnsi"/>
                      <w:sz w:val="20"/>
                      <w:szCs w:val="20"/>
                    </w:rPr>
                  </w:pPr>
                  <w:r w:rsidRPr="00EF667A">
                    <w:rPr>
                      <w:rFonts w:cstheme="minorHAnsi"/>
                      <w:sz w:val="20"/>
                      <w:szCs w:val="20"/>
                    </w:rPr>
                    <w:t>45450000-6</w:t>
                  </w:r>
                </w:p>
              </w:tc>
              <w:tc>
                <w:tcPr>
                  <w:tcW w:w="8659" w:type="dxa"/>
                  <w:shd w:val="clear" w:color="auto" w:fill="auto"/>
                  <w:noWrap/>
                  <w:vAlign w:val="bottom"/>
                </w:tcPr>
                <w:p w14:paraId="63439466" w14:textId="77777777" w:rsidR="00487ABE" w:rsidRPr="00EF667A" w:rsidRDefault="00487ABE" w:rsidP="00487ABE">
                  <w:pPr>
                    <w:rPr>
                      <w:rFonts w:cstheme="minorHAnsi"/>
                      <w:sz w:val="20"/>
                      <w:szCs w:val="20"/>
                    </w:rPr>
                  </w:pPr>
                  <w:r w:rsidRPr="00EF667A">
                    <w:rPr>
                      <w:rFonts w:cstheme="minorHAnsi"/>
                      <w:sz w:val="20"/>
                      <w:szCs w:val="20"/>
                    </w:rPr>
                    <w:t>Iné práce na kompletizácii a dokončievaní budov</w:t>
                  </w:r>
                </w:p>
              </w:tc>
            </w:tr>
          </w:tbl>
          <w:p w14:paraId="178E657D" w14:textId="77777777" w:rsidR="00487ABE" w:rsidRDefault="00487ABE" w:rsidP="00F25BD1">
            <w:pPr>
              <w:rPr>
                <w:rFonts w:cstheme="minorHAnsi"/>
                <w:sz w:val="22"/>
                <w:szCs w:val="22"/>
              </w:rPr>
            </w:pPr>
          </w:p>
          <w:p w14:paraId="05B389FF" w14:textId="53C1A406" w:rsidR="00487ABE" w:rsidRDefault="00487ABE" w:rsidP="00F25BD1">
            <w:pPr>
              <w:rPr>
                <w:rFonts w:cstheme="minorHAnsi"/>
                <w:sz w:val="22"/>
                <w:szCs w:val="22"/>
              </w:rPr>
            </w:pPr>
          </w:p>
          <w:p w14:paraId="46BE5059" w14:textId="77777777" w:rsidR="00487ABE" w:rsidRPr="00487ABE" w:rsidRDefault="00487ABE" w:rsidP="00F25BD1">
            <w:pPr>
              <w:rPr>
                <w:rFonts w:cstheme="minorHAnsi"/>
                <w:sz w:val="22"/>
                <w:szCs w:val="22"/>
              </w:rPr>
            </w:pPr>
          </w:p>
          <w:p w14:paraId="6846F6A0" w14:textId="62A20F12" w:rsidR="00487ABE" w:rsidRPr="00EF667A" w:rsidRDefault="00487ABE" w:rsidP="00F25BD1">
            <w:pPr>
              <w:rPr>
                <w:rFonts w:cstheme="minorHAnsi"/>
                <w:sz w:val="20"/>
                <w:szCs w:val="20"/>
              </w:rPr>
            </w:pPr>
          </w:p>
        </w:tc>
      </w:tr>
    </w:tbl>
    <w:p w14:paraId="7BCA10E7" w14:textId="77777777" w:rsidR="00487ABE" w:rsidRPr="00B204E1" w:rsidRDefault="00487ABE" w:rsidP="00487ABE">
      <w:pPr>
        <w:spacing w:line="276" w:lineRule="auto"/>
        <w:ind w:left="567"/>
        <w:jc w:val="both"/>
        <w:rPr>
          <w:rFonts w:cs="Arial"/>
          <w:sz w:val="22"/>
          <w:szCs w:val="22"/>
        </w:rPr>
      </w:pPr>
    </w:p>
    <w:p w14:paraId="4F06E1EE" w14:textId="77777777" w:rsidR="00B204E1" w:rsidRPr="00B204E1" w:rsidRDefault="00B204E1" w:rsidP="00B204E1">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77777777"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16684715"/>
      <w:r>
        <w:rPr>
          <w:rFonts w:eastAsia="Calibri"/>
          <w:lang w:eastAsia="en-US"/>
        </w:rPr>
        <w:lastRenderedPageBreak/>
        <w:t>D</w:t>
      </w:r>
      <w:r w:rsidR="00B204E1" w:rsidRPr="00B204E1">
        <w:rPr>
          <w:rFonts w:eastAsia="Calibri"/>
          <w:lang w:eastAsia="en-US"/>
        </w:rPr>
        <w:t>ĺžka trvania dynamického nákupného systému a lehota poskytnutia predmetu zákazky</w:t>
      </w:r>
      <w:bookmarkEnd w:id="18"/>
    </w:p>
    <w:p w14:paraId="65AD7568" w14:textId="34ED983B"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Dĺžka trvania dynamického nákupného systému, t.j. doba na ktorú sa vytvára dynamický nákupný systém na zadávanie konkrétnych zákaziek</w:t>
      </w:r>
      <w:r w:rsidRPr="00003D63">
        <w:rPr>
          <w:rFonts w:eastAsia="Calibri" w:cs="Arial"/>
          <w:sz w:val="22"/>
          <w:szCs w:val="22"/>
          <w:lang w:eastAsia="en-US"/>
        </w:rPr>
        <w:t xml:space="preserve">:  </w:t>
      </w:r>
      <w:r w:rsidR="004C78DA">
        <w:rPr>
          <w:rFonts w:cs="Arial"/>
          <w:color w:val="000000" w:themeColor="text1"/>
          <w:sz w:val="22"/>
          <w:szCs w:val="22"/>
          <w:lang w:eastAsia="cs-CZ"/>
        </w:rPr>
        <w:t>48</w:t>
      </w:r>
      <w:r w:rsidRPr="00003D63">
        <w:rPr>
          <w:rFonts w:cs="Arial"/>
          <w:color w:val="000000" w:themeColor="text1"/>
          <w:sz w:val="22"/>
          <w:szCs w:val="22"/>
          <w:lang w:eastAsia="cs-CZ"/>
        </w:rPr>
        <w:t xml:space="preserve">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71446DDF"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F94F7C">
        <w:rPr>
          <w:rFonts w:cs="Arial"/>
          <w:b/>
          <w:color w:val="000000" w:themeColor="text1"/>
          <w:sz w:val="22"/>
          <w:szCs w:val="22"/>
        </w:rPr>
        <w:t>2</w:t>
      </w:r>
      <w:r w:rsidR="00487ABE">
        <w:rPr>
          <w:rFonts w:cs="Arial"/>
          <w:b/>
          <w:color w:val="000000" w:themeColor="text1"/>
          <w:sz w:val="22"/>
          <w:szCs w:val="22"/>
        </w:rPr>
        <w:t>0 000</w:t>
      </w:r>
      <w:r w:rsidR="00D35129" w:rsidRPr="00D35129">
        <w:rPr>
          <w:rFonts w:cs="Arial"/>
          <w:b/>
          <w:color w:val="000000" w:themeColor="text1"/>
          <w:sz w:val="22"/>
          <w:szCs w:val="22"/>
        </w:rPr>
        <w:t xml:space="preserve"> 000,00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16684720"/>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lastRenderedPageBreak/>
        <w:t xml:space="preserve"> </w:t>
      </w:r>
      <w:bookmarkStart w:id="26" w:name="_Toc16684721"/>
      <w:r>
        <w:t>P</w:t>
      </w:r>
      <w:r w:rsidR="00B204E1" w:rsidRPr="003C0DB0">
        <w:rPr>
          <w:rFonts w:eastAsia="Calibri"/>
        </w:rPr>
        <w:t>odmienky účasti vo verejnom obstarávaní</w:t>
      </w:r>
      <w:bookmarkEnd w:id="26"/>
    </w:p>
    <w:p w14:paraId="713E1E92" w14:textId="02D64F33" w:rsidR="00B204E1"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2A911AB" w14:textId="77777777" w:rsidR="00BA72CA" w:rsidRPr="00B204E1" w:rsidRDefault="00BA72CA" w:rsidP="00B204E1">
      <w:pPr>
        <w:pStyle w:val="Zarkazkladnhotextu2"/>
        <w:spacing w:line="276" w:lineRule="auto"/>
        <w:ind w:left="567" w:hanging="567"/>
        <w:rPr>
          <w:rFonts w:eastAsia="Calibri" w:cs="Arial Narrow"/>
          <w:sz w:val="22"/>
          <w:szCs w:val="22"/>
          <w:lang w:eastAsia="en-US"/>
        </w:rPr>
      </w:pPr>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2"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4"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8"/>
    <w:bookmarkEnd w:id="32"/>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5"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6"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3"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bookmarkEnd w:id="33"/>
      <w:r w:rsidRPr="00B204E1">
        <w:rPr>
          <w:rFonts w:cs="Arial"/>
          <w:sz w:val="22"/>
        </w:rPr>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lastRenderedPageBreak/>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7"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6"/>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7" w:name="_Toc16684722"/>
      <w:r w:rsidRPr="00F01689">
        <w:t>O</w:t>
      </w:r>
      <w:r w:rsidR="00B204E1" w:rsidRPr="00F01689">
        <w:rPr>
          <w:rStyle w:val="Nadpis2Char"/>
          <w:rFonts w:eastAsia="Calibri"/>
          <w:b/>
          <w:bCs/>
        </w:rPr>
        <w:t>právnenie predložiť žiadosť o účasť a späťvzatie žiadosti o účasť</w:t>
      </w:r>
      <w:bookmarkEnd w:id="37"/>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8"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lastRenderedPageBreak/>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9" w:name="_Toc16684724"/>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pri vyhodnotení splnenia podmienok účasti záujemcov týkajúcich sa technickej spôsobilosti alebo odbornej spôsobilosti podľa zákona zohľadní </w:t>
      </w:r>
      <w:r w:rsidRPr="00B204E1">
        <w:rPr>
          <w:rFonts w:eastAsia="Calibri"/>
          <w:sz w:val="22"/>
          <w:szCs w:val="22"/>
          <w:lang w:eastAsia="en-US"/>
        </w:rPr>
        <w:lastRenderedPageBreak/>
        <w:t>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40"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1"/>
    </w:p>
    <w:p w14:paraId="539C8FA6" w14:textId="4938541D"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3"/>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4"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046CAFD0" w:rsidR="00B204E1" w:rsidRDefault="00B204E1" w:rsidP="00B204E1">
      <w:pPr>
        <w:spacing w:line="276" w:lineRule="auto"/>
        <w:jc w:val="center"/>
        <w:outlineLvl w:val="2"/>
        <w:rPr>
          <w:rFonts w:eastAsia="Calibri"/>
          <w:b/>
          <w:sz w:val="30"/>
          <w:szCs w:val="30"/>
          <w:lang w:eastAsia="en-US"/>
        </w:rPr>
      </w:pPr>
    </w:p>
    <w:p w14:paraId="58A176FB" w14:textId="77777777" w:rsidR="00487ABE" w:rsidRPr="00B204E1" w:rsidRDefault="00487ABE"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5" w:name="_Toc16684727"/>
      <w:r w:rsidRPr="00B204E1">
        <w:rPr>
          <w:rFonts w:eastAsia="Calibri"/>
          <w:b/>
          <w:sz w:val="22"/>
          <w:szCs w:val="22"/>
          <w:lang w:eastAsia="en-US"/>
        </w:rPr>
        <w:t>Časť V.</w:t>
      </w:r>
      <w:bookmarkEnd w:id="45"/>
    </w:p>
    <w:p w14:paraId="52DD6805" w14:textId="77777777" w:rsidR="00B204E1" w:rsidRPr="00B204E1" w:rsidRDefault="00B204E1" w:rsidP="00D84065">
      <w:pPr>
        <w:pStyle w:val="Nadpis1"/>
        <w:rPr>
          <w:rFonts w:eastAsia="Calibri"/>
          <w:lang w:eastAsia="en-US"/>
        </w:rPr>
      </w:pPr>
      <w:bookmarkStart w:id="46" w:name="_Toc16684728"/>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7"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lastRenderedPageBreak/>
        <w:t xml:space="preserve"> </w:t>
      </w:r>
      <w:bookmarkStart w:id="48"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9" w:name="_Toc16684731"/>
      <w:r w:rsidRPr="00B204E1">
        <w:rPr>
          <w:rFonts w:eastAsia="Calibri"/>
          <w:b/>
          <w:sz w:val="22"/>
          <w:szCs w:val="22"/>
          <w:lang w:eastAsia="en-US"/>
        </w:rPr>
        <w:lastRenderedPageBreak/>
        <w:t>Časť VI.</w:t>
      </w:r>
      <w:bookmarkEnd w:id="49"/>
    </w:p>
    <w:p w14:paraId="3ABB803A" w14:textId="77777777" w:rsidR="00B204E1" w:rsidRDefault="00B204E1" w:rsidP="00D84065">
      <w:pPr>
        <w:pStyle w:val="Nadpis1"/>
        <w:rPr>
          <w:rFonts w:eastAsia="Calibri"/>
          <w:lang w:eastAsia="en-US"/>
        </w:rPr>
      </w:pPr>
      <w:bookmarkStart w:id="50" w:name="_Toc16684732"/>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1" w:name="_Toc16684733"/>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2"/>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w:t>
      </w:r>
      <w:r w:rsidRPr="00B204E1">
        <w:rPr>
          <w:rFonts w:eastAsia="Calibri"/>
          <w:sz w:val="22"/>
          <w:szCs w:val="22"/>
          <w:lang w:eastAsia="en-US"/>
        </w:rPr>
        <w:lastRenderedPageBreak/>
        <w:t>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3" w:name="_Toc16684734"/>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4"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w:t>
      </w:r>
      <w:r w:rsidRPr="00B204E1">
        <w:rPr>
          <w:rFonts w:eastAsia="Calibri"/>
          <w:sz w:val="22"/>
          <w:szCs w:val="22"/>
          <w:lang w:eastAsia="en-US"/>
        </w:rPr>
        <w:lastRenderedPageBreak/>
        <w:t>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5" w:name="_Toc16684736"/>
      <w:r w:rsidR="00233D83"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37"/>
      <w:r w:rsidRPr="00B204E1">
        <w:rPr>
          <w:rFonts w:eastAsia="Calibri"/>
          <w:b/>
          <w:sz w:val="22"/>
          <w:szCs w:val="22"/>
          <w:lang w:eastAsia="en-US"/>
        </w:rPr>
        <w:t>Časť VII.</w:t>
      </w:r>
      <w:bookmarkEnd w:id="56"/>
    </w:p>
    <w:p w14:paraId="28CBACA5" w14:textId="77777777" w:rsidR="00B204E1" w:rsidRPr="00B204E1" w:rsidRDefault="00B204E1" w:rsidP="00185B18">
      <w:pPr>
        <w:pStyle w:val="Nadpis1"/>
        <w:rPr>
          <w:rFonts w:eastAsia="Calibri"/>
          <w:lang w:eastAsia="en-US"/>
        </w:rPr>
      </w:pPr>
      <w:bookmarkStart w:id="57" w:name="_Toc1668473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8" w:name="_Toc1668473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r w:rsidRPr="00B204E1">
        <w:rPr>
          <w:rFonts w:eastAsia="Calibri"/>
          <w:b/>
          <w:sz w:val="22"/>
          <w:szCs w:val="22"/>
          <w:lang w:eastAsia="en-US"/>
        </w:rPr>
        <w:t>Časť VIII.</w:t>
      </w:r>
      <w:bookmarkEnd w:id="59"/>
    </w:p>
    <w:p w14:paraId="1B3BC37D" w14:textId="77777777" w:rsidR="00B204E1" w:rsidRDefault="00B204E1" w:rsidP="00185B18">
      <w:pPr>
        <w:pStyle w:val="Nadpis1"/>
        <w:rPr>
          <w:rFonts w:eastAsia="Calibri"/>
          <w:lang w:eastAsia="en-US"/>
        </w:rPr>
      </w:pPr>
      <w:bookmarkStart w:id="60" w:name="_Toc16684741"/>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1" w:name="_Toc16684742"/>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2" w:name="_Toc1668474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6" w:name="_Toc16684744"/>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5"/>
      <w:r w:rsidRPr="006B4775">
        <w:rPr>
          <w:rStyle w:val="Nadpis2Char"/>
          <w:rFonts w:eastAsia="Calibri"/>
          <w:b/>
        </w:rPr>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8" w:name="_Toc16684746"/>
      <w:r w:rsidRPr="00185B18">
        <w:rPr>
          <w:rStyle w:val="Nadpis2Char"/>
          <w:rFonts w:eastAsia="Calibri"/>
          <w:b/>
        </w:rPr>
        <w:t>O</w:t>
      </w:r>
      <w:r w:rsidR="00B204E1" w:rsidRPr="006B4775">
        <w:rPr>
          <w:rStyle w:val="Nadpis2Char"/>
          <w:rFonts w:eastAsia="Calibri"/>
          <w:b/>
        </w:rPr>
        <w:t>tváranie ponúk</w:t>
      </w:r>
      <w:bookmarkEnd w:id="68"/>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9"/>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0"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0"/>
      <w:r w:rsidRPr="00B204E1">
        <w:rPr>
          <w:rFonts w:ascii="Garamond" w:hAnsi="Garamond" w:cs="Arial"/>
          <w:lang w:eastAsia="cs-CZ"/>
        </w:rPr>
        <w:t xml:space="preserve">. </w:t>
      </w:r>
      <w:bookmarkStart w:id="71"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2"/>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4" w:name="_Toc16684747"/>
      <w:r>
        <w:rPr>
          <w:rStyle w:val="Nadpis2Char"/>
          <w:rFonts w:eastAsia="Calibri"/>
          <w:b/>
        </w:rPr>
        <w:lastRenderedPageBreak/>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5" w:name="_Toc1668474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7" w:name="_Toc16684749"/>
      <w:r>
        <w:rPr>
          <w:rFonts w:eastAsia="Calibri"/>
          <w:lang w:eastAsia="en-US"/>
        </w:rPr>
        <w:t>V</w:t>
      </w:r>
      <w:r w:rsidR="00B204E1" w:rsidRPr="006B4775">
        <w:rPr>
          <w:rFonts w:eastAsia="Calibri"/>
          <w:lang w:eastAsia="en-US"/>
        </w:rPr>
        <w:t>ylúčenie ponuky/dodávateľa</w:t>
      </w:r>
      <w:bookmarkEnd w:id="77"/>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81" w:name="_Toc16684753"/>
      <w:r w:rsidRPr="00B204E1">
        <w:rPr>
          <w:b/>
          <w:sz w:val="22"/>
          <w:lang w:eastAsia="cs-CZ"/>
        </w:rPr>
        <w:t>Časť IX.</w:t>
      </w:r>
      <w:bookmarkEnd w:id="81"/>
    </w:p>
    <w:p w14:paraId="14D72A03" w14:textId="1D7377B4" w:rsidR="006B4775" w:rsidRDefault="00B204E1" w:rsidP="006B4775">
      <w:pPr>
        <w:pStyle w:val="Nadpis1"/>
        <w:rPr>
          <w:lang w:eastAsia="cs-CZ"/>
        </w:rPr>
      </w:pPr>
      <w:bookmarkStart w:id="82" w:name="_Toc16684754"/>
      <w:r w:rsidRPr="00B204E1">
        <w:rPr>
          <w:lang w:eastAsia="cs-CZ"/>
        </w:rPr>
        <w:t>UZAVRETIE  VYKONÁVACEJ ZMLUVY</w:t>
      </w:r>
      <w:bookmarkEnd w:id="82"/>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3" w:name="_Toc16684755"/>
      <w:r>
        <w:rPr>
          <w:rStyle w:val="Nadpis2Char"/>
          <w:rFonts w:eastAsia="Calibri"/>
          <w:b/>
        </w:rPr>
        <w:t>Uzavretie zmluv</w:t>
      </w:r>
      <w:r w:rsidRPr="00185B18">
        <w:rPr>
          <w:rStyle w:val="Nadpis2Char"/>
          <w:rFonts w:eastAsia="Calibri"/>
          <w:b/>
        </w:rPr>
        <w:t>y</w:t>
      </w:r>
      <w:bookmarkEnd w:id="83"/>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4"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4"/>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w:t>
      </w:r>
      <w:r w:rsidRPr="00B204E1">
        <w:rPr>
          <w:rFonts w:eastAsiaTheme="minorHAnsi" w:cs="Arial"/>
          <w:sz w:val="22"/>
          <w:szCs w:val="22"/>
          <w:lang w:eastAsia="cs-CZ"/>
        </w:rPr>
        <w:lastRenderedPageBreak/>
        <w:t xml:space="preserve">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2EE499" w:rsidR="00B204E1" w:rsidRPr="006B4775" w:rsidRDefault="006B4775" w:rsidP="006B4775">
      <w:pPr>
        <w:pStyle w:val="Nadpis2"/>
        <w:numPr>
          <w:ilvl w:val="0"/>
          <w:numId w:val="45"/>
        </w:numPr>
        <w:spacing w:line="276" w:lineRule="auto"/>
        <w:jc w:val="both"/>
        <w:rPr>
          <w:rFonts w:eastAsia="Calibri"/>
          <w:b w:val="0"/>
          <w:sz w:val="22"/>
          <w:szCs w:val="22"/>
          <w:lang w:eastAsia="en-US"/>
        </w:rPr>
      </w:pPr>
      <w:bookmarkStart w:id="85" w:name="_Toc16684756"/>
      <w:r w:rsidRPr="00185B18">
        <w:rPr>
          <w:rStyle w:val="Nadpis2Char"/>
          <w:rFonts w:eastAsia="Calibri"/>
          <w:b/>
        </w:rPr>
        <w:t>O</w:t>
      </w:r>
      <w:r w:rsidR="00B204E1" w:rsidRPr="006B4775">
        <w:rPr>
          <w:rStyle w:val="Nadpis2Char"/>
          <w:rFonts w:eastAsia="Calibri"/>
          <w:b/>
        </w:rPr>
        <w:t>chrana osobných údajov</w:t>
      </w:r>
      <w:bookmarkEnd w:id="85"/>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225939"/>
    <w:multiLevelType w:val="hybridMultilevel"/>
    <w:tmpl w:val="21588C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7"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3"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6"/>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2"/>
  </w:num>
  <w:num w:numId="9">
    <w:abstractNumId w:val="43"/>
  </w:num>
  <w:num w:numId="10">
    <w:abstractNumId w:val="19"/>
  </w:num>
  <w:num w:numId="11">
    <w:abstractNumId w:val="34"/>
  </w:num>
  <w:num w:numId="12">
    <w:abstractNumId w:val="42"/>
  </w:num>
  <w:num w:numId="13">
    <w:abstractNumId w:val="7"/>
  </w:num>
  <w:num w:numId="14">
    <w:abstractNumId w:val="5"/>
  </w:num>
  <w:num w:numId="15">
    <w:abstractNumId w:val="24"/>
  </w:num>
  <w:num w:numId="16">
    <w:abstractNumId w:val="22"/>
  </w:num>
  <w:num w:numId="17">
    <w:abstractNumId w:val="1"/>
  </w:num>
  <w:num w:numId="18">
    <w:abstractNumId w:val="29"/>
  </w:num>
  <w:num w:numId="19">
    <w:abstractNumId w:val="35"/>
  </w:num>
  <w:num w:numId="20">
    <w:abstractNumId w:val="4"/>
  </w:num>
  <w:num w:numId="21">
    <w:abstractNumId w:val="10"/>
  </w:num>
  <w:num w:numId="22">
    <w:abstractNumId w:val="38"/>
  </w:num>
  <w:num w:numId="23">
    <w:abstractNumId w:val="26"/>
  </w:num>
  <w:num w:numId="24">
    <w:abstractNumId w:val="28"/>
  </w:num>
  <w:num w:numId="25">
    <w:abstractNumId w:val="20"/>
  </w:num>
  <w:num w:numId="26">
    <w:abstractNumId w:val="18"/>
  </w:num>
  <w:num w:numId="27">
    <w:abstractNumId w:val="12"/>
  </w:num>
  <w:num w:numId="28">
    <w:abstractNumId w:val="21"/>
  </w:num>
  <w:num w:numId="29">
    <w:abstractNumId w:val="9"/>
  </w:num>
  <w:num w:numId="30">
    <w:abstractNumId w:val="0"/>
  </w:num>
  <w:num w:numId="31">
    <w:abstractNumId w:val="6"/>
  </w:num>
  <w:num w:numId="32">
    <w:abstractNumId w:val="41"/>
  </w:num>
  <w:num w:numId="33">
    <w:abstractNumId w:val="15"/>
  </w:num>
  <w:num w:numId="34">
    <w:abstractNumId w:val="40"/>
  </w:num>
  <w:num w:numId="35">
    <w:abstractNumId w:val="17"/>
  </w:num>
  <w:num w:numId="36">
    <w:abstractNumId w:val="44"/>
  </w:num>
  <w:num w:numId="37">
    <w:abstractNumId w:val="8"/>
  </w:num>
  <w:num w:numId="38">
    <w:abstractNumId w:val="23"/>
  </w:num>
  <w:num w:numId="39">
    <w:abstractNumId w:val="33"/>
  </w:num>
  <w:num w:numId="40">
    <w:abstractNumId w:val="25"/>
  </w:num>
  <w:num w:numId="41">
    <w:abstractNumId w:val="2"/>
  </w:num>
  <w:num w:numId="42">
    <w:abstractNumId w:val="39"/>
  </w:num>
  <w:num w:numId="43">
    <w:abstractNumId w:val="37"/>
  </w:num>
  <w:num w:numId="44">
    <w:abstractNumId w:val="27"/>
  </w:num>
  <w:num w:numId="45">
    <w:abstractNumId w:val="3"/>
  </w:num>
  <w:num w:numId="4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16385">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3D63"/>
    <w:rsid w:val="00004B00"/>
    <w:rsid w:val="00004BD5"/>
    <w:rsid w:val="00005546"/>
    <w:rsid w:val="0000566B"/>
    <w:rsid w:val="00010602"/>
    <w:rsid w:val="00011D48"/>
    <w:rsid w:val="0001281F"/>
    <w:rsid w:val="00012E9C"/>
    <w:rsid w:val="0001322B"/>
    <w:rsid w:val="00013721"/>
    <w:rsid w:val="00014A97"/>
    <w:rsid w:val="00015342"/>
    <w:rsid w:val="00015722"/>
    <w:rsid w:val="000160B5"/>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87ABE"/>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8DA"/>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2CA"/>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4F7C"/>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lp1,Bullet List,FooterText,numbered,List Paragraph1,Paragraphe de liste1,Bullet Number,Odsek,lp11,List Paragraph11,Bullet 1,Use Case List Paragraph,Tabuľka,Nad,Odstavec cíl se seznamem,Odstavec_muj"/>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lp1 Char,Bullet List Char,FooterText Char,numbered Char,List Paragraph1 Char,Paragraphe de liste1 Char,Bullet Number Char,Odsek Char,lp11 Char,List Paragraph11 Char,Bullet 1 Char,Use Case List Paragraph Char,Tabuľka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16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mailto:juhaszova.kristina@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ec.europa.eu/growth/tools-databases/espd/filter?lang=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26</Pages>
  <Words>10581</Words>
  <Characters>60312</Characters>
  <Application>Microsoft Office Word</Application>
  <DocSecurity>0</DocSecurity>
  <Lines>502</Lines>
  <Paragraphs>141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70752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19</cp:revision>
  <cp:lastPrinted>2019-10-15T09:59:00Z</cp:lastPrinted>
  <dcterms:created xsi:type="dcterms:W3CDTF">2019-10-11T05:22:00Z</dcterms:created>
  <dcterms:modified xsi:type="dcterms:W3CDTF">2021-11-18T09:35:00Z</dcterms:modified>
</cp:coreProperties>
</file>