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7AC" w:rsidRPr="00B66979" w:rsidRDefault="00EE67AC" w:rsidP="00EE67AC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EE67AC" w:rsidRDefault="00EE67AC" w:rsidP="00EE67AC">
      <w:pPr>
        <w:pStyle w:val="Odsekzoznamu"/>
        <w:tabs>
          <w:tab w:val="left" w:pos="567"/>
        </w:tabs>
        <w:suppressAutoHyphens w:val="0"/>
        <w:autoSpaceDE w:val="0"/>
        <w:autoSpaceDN w:val="0"/>
        <w:adjustRightInd w:val="0"/>
        <w:spacing w:after="0"/>
        <w:ind w:left="567" w:hanging="567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EE67AC" w:rsidRDefault="00EE67AC" w:rsidP="00EE67AC">
      <w:pPr>
        <w:widowControl/>
        <w:shd w:val="clear" w:color="auto" w:fill="AEAAAA" w:themeFill="background2" w:themeFillShade="BF"/>
        <w:suppressAutoHyphens w:val="0"/>
        <w:spacing w:after="120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7</w:t>
      </w:r>
    </w:p>
    <w:p w:rsidR="00EE67AC" w:rsidRDefault="00EE67AC" w:rsidP="00EE67AC">
      <w:pPr>
        <w:widowControl/>
        <w:suppressAutoHyphens w:val="0"/>
        <w:spacing w:after="120"/>
        <w:rPr>
          <w:rFonts w:ascii="Arial Black" w:hAnsi="Arial Black" w:cs="Arial Black"/>
          <w:b/>
          <w:bCs/>
          <w:caps/>
          <w:lang w:val="fr-FR" w:eastAsia="fr-FR"/>
        </w:rPr>
      </w:pPr>
    </w:p>
    <w:tbl>
      <w:tblPr>
        <w:tblW w:w="988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925"/>
      </w:tblGrid>
      <w:tr w:rsidR="00EE67AC" w:rsidRPr="004B5F4E" w:rsidTr="00FA4758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EE67AC" w:rsidRPr="004B5F4E" w:rsidRDefault="00EE67AC" w:rsidP="00FA475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AC" w:rsidRDefault="00EE67AC" w:rsidP="00FA475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F90B6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ARCUS-Špecializované zariadenie a zariadenie pre seniorov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EE67AC" w:rsidRPr="005D2117" w:rsidRDefault="00EE67AC" w:rsidP="00FA475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Skladná 4, 040 01 Košice</w:t>
            </w:r>
          </w:p>
        </w:tc>
      </w:tr>
      <w:tr w:rsidR="00EE67AC" w:rsidRPr="004B5F4E" w:rsidTr="00FA4758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EE67AC" w:rsidRPr="004B5F4E" w:rsidRDefault="00EE67AC" w:rsidP="00FA475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AC" w:rsidRDefault="00EE67AC" w:rsidP="00FA475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 xml:space="preserve">Nákup potravín ARCUS 2021 </w:t>
            </w:r>
            <w:r w:rsidRPr="008D340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</w:t>
            </w:r>
          </w:p>
          <w:p w:rsidR="00EE67AC" w:rsidRPr="00AB3F32" w:rsidRDefault="00EE67AC" w:rsidP="00FA4758">
            <w:pPr>
              <w:tabs>
                <w:tab w:val="left" w:pos="1002"/>
              </w:tabs>
              <w:ind w:left="293"/>
              <w:rPr>
                <w:rFonts w:asciiTheme="minorHAnsi" w:hAnsiTheme="minorHAnsi" w:cstheme="minorHAnsi"/>
                <w:sz w:val="20"/>
                <w:szCs w:val="20"/>
              </w:rPr>
            </w:pP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>Časť 1.</w:t>
            </w: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ab/>
              <w:t>Mäso bravčové a hovädzie, mäsové výrobky</w:t>
            </w:r>
          </w:p>
          <w:p w:rsidR="00EE67AC" w:rsidRPr="00AB3F32" w:rsidRDefault="00EE67AC" w:rsidP="00FA4758">
            <w:pPr>
              <w:tabs>
                <w:tab w:val="left" w:pos="1002"/>
              </w:tabs>
              <w:ind w:left="293"/>
              <w:rPr>
                <w:rFonts w:asciiTheme="minorHAnsi" w:hAnsiTheme="minorHAnsi" w:cstheme="minorHAnsi"/>
                <w:sz w:val="20"/>
                <w:szCs w:val="20"/>
              </w:rPr>
            </w:pP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>Časť 2.</w:t>
            </w: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ab/>
              <w:t>Hydina, ryby a mrazené výrobky</w:t>
            </w:r>
          </w:p>
          <w:p w:rsidR="00EE67AC" w:rsidRPr="00AB3F32" w:rsidRDefault="00EE67AC" w:rsidP="00FA4758">
            <w:pPr>
              <w:tabs>
                <w:tab w:val="left" w:pos="1002"/>
              </w:tabs>
              <w:ind w:left="293"/>
              <w:rPr>
                <w:rFonts w:asciiTheme="minorHAnsi" w:hAnsiTheme="minorHAnsi" w:cstheme="minorHAnsi"/>
                <w:sz w:val="20"/>
                <w:szCs w:val="20"/>
              </w:rPr>
            </w:pP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>Časť 3.</w:t>
            </w: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ab/>
              <w:t>Spracované a konzervované ovocie, zelenina a šťavy</w:t>
            </w:r>
          </w:p>
          <w:p w:rsidR="00EE67AC" w:rsidRPr="00AB3F32" w:rsidRDefault="00EE67AC" w:rsidP="00FA4758">
            <w:pPr>
              <w:tabs>
                <w:tab w:val="left" w:pos="1002"/>
              </w:tabs>
              <w:ind w:left="293"/>
              <w:rPr>
                <w:rFonts w:asciiTheme="minorHAnsi" w:hAnsiTheme="minorHAnsi" w:cstheme="minorHAnsi"/>
                <w:sz w:val="20"/>
                <w:szCs w:val="20"/>
              </w:rPr>
            </w:pP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>Časť 4.</w:t>
            </w: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ab/>
              <w:t>Mlieko a mliečne výrobky</w:t>
            </w:r>
          </w:p>
          <w:p w:rsidR="00EE67AC" w:rsidRPr="00AB3F32" w:rsidRDefault="00EE67AC" w:rsidP="00FA4758">
            <w:pPr>
              <w:tabs>
                <w:tab w:val="left" w:pos="1002"/>
              </w:tabs>
              <w:ind w:left="293"/>
              <w:rPr>
                <w:rFonts w:asciiTheme="minorHAnsi" w:hAnsiTheme="minorHAnsi" w:cstheme="minorHAnsi"/>
                <w:sz w:val="20"/>
                <w:szCs w:val="20"/>
              </w:rPr>
            </w:pP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>Časť 5.</w:t>
            </w: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ab/>
              <w:t>Ovocie a zelenina</w:t>
            </w:r>
          </w:p>
          <w:p w:rsidR="00EE67AC" w:rsidRPr="00AB3F32" w:rsidRDefault="00EE67AC" w:rsidP="00FA4758">
            <w:pPr>
              <w:tabs>
                <w:tab w:val="left" w:pos="1002"/>
              </w:tabs>
              <w:ind w:left="293"/>
              <w:rPr>
                <w:rFonts w:asciiTheme="minorHAnsi" w:hAnsiTheme="minorHAnsi" w:cstheme="minorHAnsi"/>
                <w:sz w:val="20"/>
                <w:szCs w:val="20"/>
              </w:rPr>
            </w:pP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>Časť 6.</w:t>
            </w: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ab/>
              <w:t>Pekárenský tovar</w:t>
            </w:r>
          </w:p>
          <w:p w:rsidR="00EE67AC" w:rsidRPr="00AB3F32" w:rsidRDefault="00EE67AC" w:rsidP="00FA4758">
            <w:pPr>
              <w:tabs>
                <w:tab w:val="left" w:pos="1002"/>
              </w:tabs>
              <w:ind w:left="293"/>
              <w:rPr>
                <w:rFonts w:asciiTheme="minorHAnsi" w:hAnsiTheme="minorHAnsi" w:cstheme="minorHAnsi"/>
                <w:sz w:val="20"/>
                <w:szCs w:val="20"/>
              </w:rPr>
            </w:pP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>Časť 7.</w:t>
            </w: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ab/>
              <w:t>Rôzne potravinárske výrobky, vajcia</w:t>
            </w:r>
          </w:p>
          <w:p w:rsidR="00EE67AC" w:rsidRDefault="00EE67AC" w:rsidP="00FA4758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 w:hanging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</w:p>
          <w:p w:rsidR="00EE67AC" w:rsidRPr="006B0EBF" w:rsidRDefault="00EE67AC" w:rsidP="00FA4758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 w:hanging="567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6B0EBF">
              <w:rPr>
                <w:rFonts w:asciiTheme="minorHAnsi" w:hAnsiTheme="minorHAnsi"/>
                <w:color w:val="FF0000"/>
                <w:sz w:val="20"/>
                <w:szCs w:val="20"/>
                <w:lang w:eastAsia="sk-SK"/>
              </w:rPr>
              <w:t>*</w:t>
            </w:r>
            <w:r w:rsidRPr="008D3405">
              <w:rPr>
                <w:rFonts w:asciiTheme="minorHAnsi" w:hAnsiTheme="minorHAnsi"/>
                <w:b/>
                <w:color w:val="FF0000"/>
                <w:sz w:val="20"/>
                <w:szCs w:val="20"/>
                <w:lang w:eastAsia="sk-SK"/>
              </w:rPr>
              <w:t>podčiarknuť časť, pre ktorú platí predmetný dokument</w:t>
            </w:r>
          </w:p>
        </w:tc>
      </w:tr>
    </w:tbl>
    <w:p w:rsidR="00EE67AC" w:rsidRDefault="00EE67AC" w:rsidP="00EE67AC">
      <w:pPr>
        <w:widowControl/>
        <w:suppressAutoHyphens w:val="0"/>
        <w:spacing w:after="120"/>
        <w:rPr>
          <w:rFonts w:ascii="Arial Black" w:hAnsi="Arial Black" w:cs="Arial Black"/>
          <w:b/>
          <w:bCs/>
          <w:caps/>
          <w:lang w:val="fr-FR" w:eastAsia="fr-FR"/>
        </w:rPr>
      </w:pPr>
    </w:p>
    <w:p w:rsidR="00EE67AC" w:rsidRDefault="00EE67AC" w:rsidP="00EE67AC">
      <w:pPr>
        <w:autoSpaceDE w:val="0"/>
        <w:spacing w:line="276" w:lineRule="auto"/>
        <w:ind w:right="255"/>
        <w:rPr>
          <w:rFonts w:ascii="Calibri" w:hAnsi="Calibri" w:cs="Arial"/>
          <w:b/>
          <w:color w:val="000000"/>
          <w:sz w:val="22"/>
          <w:szCs w:val="22"/>
        </w:rPr>
      </w:pPr>
    </w:p>
    <w:p w:rsidR="00EE67AC" w:rsidRDefault="00EE67AC" w:rsidP="00EE67AC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color w:val="000000"/>
          <w:sz w:val="22"/>
          <w:szCs w:val="22"/>
        </w:rPr>
      </w:pPr>
    </w:p>
    <w:p w:rsidR="00EE67AC" w:rsidRPr="005E71C0" w:rsidRDefault="00EE67AC" w:rsidP="00EE67AC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bCs/>
          <w:caps/>
          <w:color w:val="000000"/>
          <w:sz w:val="28"/>
          <w:szCs w:val="28"/>
        </w:rPr>
      </w:pPr>
      <w:r w:rsidRPr="005E71C0">
        <w:rPr>
          <w:rFonts w:ascii="Calibri" w:hAnsi="Calibri" w:cs="Arial"/>
          <w:b/>
          <w:bCs/>
          <w:caps/>
          <w:color w:val="000000"/>
          <w:sz w:val="28"/>
          <w:szCs w:val="28"/>
        </w:rPr>
        <w:t>Zoznam</w:t>
      </w:r>
    </w:p>
    <w:p w:rsidR="00EE67AC" w:rsidRDefault="00EE67AC" w:rsidP="00EE67AC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bCs/>
          <w:caps/>
          <w:color w:val="000000"/>
          <w:sz w:val="28"/>
          <w:szCs w:val="28"/>
        </w:rPr>
      </w:pPr>
      <w:r w:rsidRPr="005E71C0">
        <w:rPr>
          <w:rFonts w:ascii="Calibri" w:hAnsi="Calibri" w:cs="Arial"/>
          <w:b/>
          <w:bCs/>
          <w:caps/>
          <w:color w:val="000000"/>
          <w:sz w:val="28"/>
          <w:szCs w:val="28"/>
        </w:rPr>
        <w:t>PONúKANÝCH Ekvivalentných položiek</w:t>
      </w:r>
    </w:p>
    <w:p w:rsidR="00EE67AC" w:rsidRPr="00EE67AC" w:rsidRDefault="00EE67AC" w:rsidP="00EE67AC">
      <w:pPr>
        <w:autoSpaceDE w:val="0"/>
        <w:spacing w:line="276" w:lineRule="auto"/>
        <w:ind w:right="255"/>
        <w:jc w:val="center"/>
        <w:rPr>
          <w:rFonts w:ascii="Arial" w:hAnsi="Arial" w:cs="Arial"/>
          <w:bCs/>
          <w:color w:val="FF0000"/>
          <w:sz w:val="20"/>
          <w:szCs w:val="20"/>
          <w:lang w:eastAsia="sk-SK"/>
        </w:rPr>
      </w:pPr>
      <w:r w:rsidRPr="00EE67AC">
        <w:rPr>
          <w:rFonts w:ascii="Arial" w:hAnsi="Arial" w:cs="Arial"/>
          <w:bCs/>
          <w:color w:val="FF0000"/>
          <w:sz w:val="20"/>
          <w:szCs w:val="20"/>
          <w:lang w:eastAsia="sk-SK"/>
        </w:rPr>
        <w:t>(ak je uplatniteľné)</w:t>
      </w:r>
    </w:p>
    <w:p w:rsidR="00EE67AC" w:rsidRPr="00D434A1" w:rsidRDefault="00EE67AC" w:rsidP="00EE67AC">
      <w:pPr>
        <w:tabs>
          <w:tab w:val="left" w:pos="3690"/>
        </w:tabs>
        <w:autoSpaceDE w:val="0"/>
        <w:ind w:right="255"/>
        <w:jc w:val="both"/>
        <w:rPr>
          <w:rFonts w:ascii="Calibri" w:hAnsi="Calibri" w:cs="Arial"/>
          <w:color w:val="000000"/>
          <w:sz w:val="20"/>
          <w:szCs w:val="20"/>
        </w:rPr>
      </w:pPr>
    </w:p>
    <w:p w:rsidR="00EE67AC" w:rsidRPr="009F6FF5" w:rsidRDefault="00EE67AC" w:rsidP="00EE67AC">
      <w:pPr>
        <w:tabs>
          <w:tab w:val="left" w:pos="3690"/>
        </w:tabs>
        <w:autoSpaceDE w:val="0"/>
        <w:ind w:right="255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EE67AC" w:rsidRDefault="00EE67AC" w:rsidP="00EE67AC">
      <w:pPr>
        <w:tabs>
          <w:tab w:val="left" w:pos="3690"/>
        </w:tabs>
        <w:autoSpaceDE w:val="0"/>
        <w:ind w:right="255"/>
        <w:jc w:val="both"/>
        <w:rPr>
          <w:rFonts w:ascii="Arial" w:hAnsi="Arial" w:cs="Arial"/>
          <w:b/>
          <w:iCs/>
          <w:color w:val="00B050"/>
          <w:sz w:val="20"/>
          <w:szCs w:val="20"/>
        </w:rPr>
      </w:pPr>
      <w:bookmarkStart w:id="0" w:name="_GoBack"/>
      <w:bookmarkEnd w:id="0"/>
    </w:p>
    <w:p w:rsidR="00EE67AC" w:rsidRPr="00E34089" w:rsidRDefault="00EE67AC" w:rsidP="00EE67AC">
      <w:pPr>
        <w:tabs>
          <w:tab w:val="left" w:pos="3690"/>
        </w:tabs>
        <w:autoSpaceDE w:val="0"/>
        <w:spacing w:line="276" w:lineRule="auto"/>
        <w:ind w:right="255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tbl>
      <w:tblPr>
        <w:tblW w:w="94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2268"/>
        <w:gridCol w:w="3813"/>
      </w:tblGrid>
      <w:tr w:rsidR="00EE67AC" w:rsidRPr="00E34089" w:rsidTr="00FA4758">
        <w:trPr>
          <w:trHeight w:val="1416"/>
        </w:trPr>
        <w:tc>
          <w:tcPr>
            <w:tcW w:w="1418" w:type="dxa"/>
            <w:shd w:val="clear" w:color="auto" w:fill="DEEAF6"/>
            <w:vAlign w:val="center"/>
            <w:hideMark/>
          </w:tcPr>
          <w:p w:rsidR="00EE67AC" w:rsidRPr="00E34089" w:rsidRDefault="00EE67AC" w:rsidP="00FA475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Č.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položky</w:t>
            </w:r>
          </w:p>
        </w:tc>
        <w:tc>
          <w:tcPr>
            <w:tcW w:w="1984" w:type="dxa"/>
            <w:shd w:val="clear" w:color="auto" w:fill="DEEAF6"/>
            <w:vAlign w:val="center"/>
            <w:hideMark/>
          </w:tcPr>
          <w:p w:rsidR="00EE67AC" w:rsidRPr="00E34089" w:rsidRDefault="00EE67AC" w:rsidP="00FA475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opis položky</w:t>
            </w:r>
          </w:p>
        </w:tc>
        <w:tc>
          <w:tcPr>
            <w:tcW w:w="2268" w:type="dxa"/>
            <w:shd w:val="clear" w:color="auto" w:fill="DEEAF6"/>
            <w:vAlign w:val="center"/>
            <w:hideMark/>
          </w:tcPr>
          <w:p w:rsidR="00EE67AC" w:rsidRPr="00E34089" w:rsidRDefault="00EE67AC" w:rsidP="00FA475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Nové označenie, (navrhovaný ekvivalent) položky</w:t>
            </w:r>
          </w:p>
        </w:tc>
        <w:tc>
          <w:tcPr>
            <w:tcW w:w="3813" w:type="dxa"/>
            <w:shd w:val="clear" w:color="auto" w:fill="DEEAF6"/>
            <w:vAlign w:val="center"/>
            <w:hideMark/>
          </w:tcPr>
          <w:p w:rsidR="00EE67AC" w:rsidRPr="00E34089" w:rsidRDefault="00EE67AC" w:rsidP="00FA475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Popis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špecifikácie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navrhovaného ekvivalentu</w:t>
            </w:r>
          </w:p>
        </w:tc>
      </w:tr>
      <w:tr w:rsidR="00EE67AC" w:rsidRPr="00E34089" w:rsidTr="00FA4758">
        <w:trPr>
          <w:trHeight w:val="432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67AC" w:rsidRPr="00E34089" w:rsidRDefault="00EE67AC" w:rsidP="00FA4758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EE67AC" w:rsidRPr="00E34089" w:rsidRDefault="00EE67AC" w:rsidP="00FA4758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E67AC" w:rsidRPr="00E34089" w:rsidRDefault="00EE67AC" w:rsidP="00FA4758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13" w:type="dxa"/>
            <w:shd w:val="clear" w:color="auto" w:fill="auto"/>
            <w:noWrap/>
            <w:vAlign w:val="bottom"/>
            <w:hideMark/>
          </w:tcPr>
          <w:p w:rsidR="00EE67AC" w:rsidRPr="00E34089" w:rsidRDefault="00EE67AC" w:rsidP="00FA4758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E67AC" w:rsidRPr="00E34089" w:rsidTr="00FA4758">
        <w:trPr>
          <w:trHeight w:val="432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67AC" w:rsidRPr="00E34089" w:rsidRDefault="00EE67AC" w:rsidP="00FA4758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EE67AC" w:rsidRPr="00E34089" w:rsidRDefault="00EE67AC" w:rsidP="00FA4758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E67AC" w:rsidRPr="00E34089" w:rsidRDefault="00EE67AC" w:rsidP="00FA4758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13" w:type="dxa"/>
            <w:shd w:val="clear" w:color="auto" w:fill="auto"/>
            <w:noWrap/>
            <w:vAlign w:val="bottom"/>
            <w:hideMark/>
          </w:tcPr>
          <w:p w:rsidR="00EE67AC" w:rsidRPr="00E34089" w:rsidRDefault="00EE67AC" w:rsidP="00FA4758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E67AC" w:rsidRPr="00E34089" w:rsidTr="00FA4758">
        <w:trPr>
          <w:trHeight w:val="432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E67AC" w:rsidRPr="00E34089" w:rsidRDefault="00EE67AC" w:rsidP="00FA4758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EE67AC" w:rsidRPr="00E34089" w:rsidRDefault="00EE67AC" w:rsidP="00FA4758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E67AC" w:rsidRPr="00E34089" w:rsidRDefault="00EE67AC" w:rsidP="00FA4758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13" w:type="dxa"/>
            <w:shd w:val="clear" w:color="auto" w:fill="auto"/>
            <w:noWrap/>
            <w:vAlign w:val="bottom"/>
            <w:hideMark/>
          </w:tcPr>
          <w:p w:rsidR="00EE67AC" w:rsidRPr="00E34089" w:rsidRDefault="00EE67AC" w:rsidP="00FA4758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:rsidR="00EE67AC" w:rsidRPr="00E34089" w:rsidRDefault="00EE67AC" w:rsidP="00EE67AC">
      <w:pPr>
        <w:keepNext/>
        <w:keepLines/>
        <w:spacing w:line="586" w:lineRule="exact"/>
        <w:ind w:right="20"/>
        <w:outlineLvl w:val="0"/>
        <w:rPr>
          <w:rFonts w:ascii="Arial" w:eastAsia="Calibri" w:hAnsi="Arial" w:cs="Arial"/>
          <w:bCs/>
          <w:sz w:val="20"/>
          <w:szCs w:val="20"/>
        </w:rPr>
      </w:pPr>
    </w:p>
    <w:p w:rsidR="00EE67AC" w:rsidRPr="002A671E" w:rsidRDefault="00EE67AC" w:rsidP="00EE67AC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eastAsia="en-US"/>
        </w:rPr>
      </w:pPr>
    </w:p>
    <w:p w:rsidR="00EE67AC" w:rsidRPr="002A671E" w:rsidRDefault="00EE67AC" w:rsidP="00EE67AC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eastAsia="en-US"/>
        </w:rPr>
      </w:pPr>
      <w:r w:rsidRPr="002A671E">
        <w:rPr>
          <w:rFonts w:ascii="Calibri" w:hAnsi="Calibri" w:cs="Arial"/>
          <w:sz w:val="22"/>
          <w:szCs w:val="22"/>
          <w:lang w:eastAsia="en-US"/>
        </w:rPr>
        <w:t xml:space="preserve">V …………………………, dňa </w:t>
      </w:r>
    </w:p>
    <w:p w:rsidR="00EE67AC" w:rsidRPr="00FD172E" w:rsidRDefault="00EE67AC" w:rsidP="00EE67AC">
      <w:pPr>
        <w:widowControl/>
        <w:suppressAutoHyphens w:val="0"/>
        <w:jc w:val="both"/>
        <w:rPr>
          <w:rFonts w:ascii="Arial" w:hAnsi="Arial" w:cs="Arial"/>
          <w:b/>
          <w:bCs/>
          <w:sz w:val="28"/>
          <w:szCs w:val="28"/>
        </w:rPr>
      </w:pP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</w:p>
    <w:p w:rsidR="00EE67AC" w:rsidRDefault="00EE67AC" w:rsidP="00EE67AC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:rsidR="00EE67AC" w:rsidRDefault="00EE67AC" w:rsidP="00EE67AC">
      <w:pPr>
        <w:widowControl/>
        <w:suppressAutoHyphens w:val="0"/>
        <w:ind w:left="424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EE67AC" w:rsidRDefault="00EE67AC" w:rsidP="00EE67AC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   Meno, priezvisko a podpis </w:t>
      </w:r>
    </w:p>
    <w:p w:rsidR="00EE67AC" w:rsidRDefault="00EE67AC" w:rsidP="00EE67AC">
      <w:pPr>
        <w:widowControl/>
        <w:suppressAutoHyphens w:val="0"/>
        <w:ind w:left="4956" w:firstLine="708"/>
        <w:jc w:val="both"/>
        <w:rPr>
          <w:rFonts w:ascii="Calibri Light" w:hAnsi="Calibri Light" w:cs="Cambria"/>
          <w:sz w:val="20"/>
          <w:szCs w:val="20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EE67AC" w:rsidRDefault="00EE67AC" w:rsidP="00EE67AC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B365A3" w:rsidRDefault="00B365A3"/>
    <w:sectPr w:rsidR="00B365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7AC"/>
    <w:rsid w:val="00B365A3"/>
    <w:rsid w:val="00EE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FD6CD6-17A6-47F4-A863-9DE2D209A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E67A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EE67AC"/>
    <w:pPr>
      <w:ind w:left="360"/>
      <w:jc w:val="both"/>
    </w:p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EE67AC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EE67AC"/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1</cp:revision>
  <dcterms:created xsi:type="dcterms:W3CDTF">2021-10-25T07:47:00Z</dcterms:created>
  <dcterms:modified xsi:type="dcterms:W3CDTF">2021-10-25T07:47:00Z</dcterms:modified>
</cp:coreProperties>
</file>