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:rsidR="00576426" w:rsidRDefault="00576426" w:rsidP="0057642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035B17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035B17" w:rsidRPr="00503EF8">
        <w:rPr>
          <w:rFonts w:cstheme="minorHAnsi"/>
          <w:color w:val="000000"/>
          <w:lang w:eastAsia="sk-SK"/>
        </w:rPr>
        <w:t>Hintoš</w:t>
      </w:r>
      <w:proofErr w:type="spellEnd"/>
      <w:r w:rsidR="00035B17" w:rsidRPr="00503EF8">
        <w:rPr>
          <w:rFonts w:cstheme="minorHAnsi"/>
          <w:shd w:val="clear" w:color="auto" w:fill="FFFFFF"/>
        </w:rPr>
        <w:t>, poverený riadením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vo veciach zmluvných:</w:t>
      </w:r>
      <w:r w:rsidRPr="00CC7A89">
        <w:rPr>
          <w:rFonts w:cstheme="minorHAnsi"/>
        </w:rPr>
        <w:tab/>
      </w:r>
      <w:r w:rsidR="00035B17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035B17" w:rsidRPr="00503EF8">
        <w:rPr>
          <w:rFonts w:cstheme="minorHAnsi"/>
          <w:color w:val="000000"/>
          <w:lang w:eastAsia="sk-SK"/>
        </w:rPr>
        <w:t>Hintoš</w:t>
      </w:r>
      <w:proofErr w:type="spellEnd"/>
      <w:r w:rsidR="00035B17" w:rsidRPr="00503EF8">
        <w:rPr>
          <w:rFonts w:cstheme="minorHAnsi"/>
          <w:shd w:val="clear" w:color="auto" w:fill="FFFFFF"/>
        </w:rPr>
        <w:t>, poverený riadením</w:t>
      </w:r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Bankové spojenie:</w:t>
      </w:r>
      <w:r w:rsidRPr="00CC7A89">
        <w:rPr>
          <w:rFonts w:cstheme="minorHAnsi"/>
        </w:rPr>
        <w:tab/>
        <w:t xml:space="preserve">Štátna pokladnica           </w:t>
      </w:r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IBAN:</w:t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  <w:t xml:space="preserve">SK91 8180 0000 0070 0018 5609              </w:t>
      </w:r>
    </w:p>
    <w:p w:rsidR="00576426" w:rsidRPr="00CC7A89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Kontakt e-mail:</w:t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  <w:t>sekretariat@arcuskosice.sk</w:t>
      </w:r>
    </w:p>
    <w:p w:rsidR="00576426" w:rsidRDefault="00576426" w:rsidP="00576426">
      <w:pPr>
        <w:spacing w:after="0" w:line="240" w:lineRule="auto"/>
        <w:rPr>
          <w:rFonts w:cstheme="minorHAnsi"/>
        </w:rPr>
      </w:pPr>
      <w:r w:rsidRPr="00CC7A89">
        <w:rPr>
          <w:rFonts w:cstheme="minorHAnsi"/>
        </w:rPr>
        <w:t>Tel. č.:</w:t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</w:r>
      <w:r w:rsidRPr="00CC7A89">
        <w:rPr>
          <w:rFonts w:cstheme="minorHAnsi"/>
        </w:rPr>
        <w:tab/>
        <w:t>7292351</w:t>
      </w:r>
      <w:r>
        <w:rPr>
          <w:rFonts w:cstheme="minorHAnsi"/>
        </w:rPr>
        <w:t xml:space="preserve">                 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776EEF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kupujúci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035B17">
        <w:rPr>
          <w:rFonts w:cstheme="minorHAnsi"/>
          <w:b/>
        </w:rPr>
        <w:t>Nákup</w:t>
      </w:r>
      <w:r w:rsidR="00CA1A38" w:rsidRPr="00C27428">
        <w:rPr>
          <w:rFonts w:cstheme="minorHAnsi"/>
          <w:b/>
        </w:rPr>
        <w:t xml:space="preserve"> potravín</w:t>
      </w:r>
      <w:r w:rsidR="00035B17">
        <w:rPr>
          <w:rFonts w:cstheme="minorHAnsi"/>
          <w:b/>
        </w:rPr>
        <w:t xml:space="preserve"> ARCUS 2021</w:t>
      </w:r>
      <w:r w:rsidR="00CA1A38" w:rsidRPr="00C27428">
        <w:rPr>
          <w:rFonts w:cstheme="minorHAnsi"/>
        </w:rPr>
        <w:t xml:space="preserve">“, pre časť </w:t>
      </w:r>
      <w:r w:rsidR="000C1B89" w:rsidRPr="00C27428">
        <w:rPr>
          <w:rFonts w:cstheme="minorHAnsi"/>
        </w:rPr>
        <w:t>4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0C1B89" w:rsidRPr="00C27428">
        <w:rPr>
          <w:rFonts w:cstheme="minorHAnsi"/>
          <w:b/>
        </w:rPr>
        <w:t>Mlieko</w:t>
      </w:r>
      <w:r w:rsidR="00BF5B1F" w:rsidRPr="00C27428">
        <w:rPr>
          <w:rFonts w:cstheme="minorHAnsi"/>
          <w:b/>
        </w:rPr>
        <w:t xml:space="preserve"> </w:t>
      </w:r>
      <w:r w:rsidR="000C1B89" w:rsidRPr="00C27428">
        <w:rPr>
          <w:rFonts w:cstheme="minorHAnsi"/>
          <w:b/>
        </w:rPr>
        <w:t>a mliečne výrobky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</w:t>
      </w:r>
      <w:r w:rsidR="00576426">
        <w:rPr>
          <w:rFonts w:cstheme="minorHAnsi"/>
        </w:rPr>
        <w:t>mlieko a mliečne výrobky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C27428">
        <w:rPr>
          <w:rFonts w:asciiTheme="minorHAnsi" w:hAnsiTheme="minorHAnsi" w:cstheme="minorHAnsi"/>
          <w:sz w:val="22"/>
          <w:szCs w:val="22"/>
        </w:rPr>
        <w:t>teda</w:t>
      </w:r>
      <w:r w:rsidR="00CC7A89">
        <w:rPr>
          <w:rFonts w:asciiTheme="minorHAnsi" w:hAnsiTheme="minorHAnsi" w:cstheme="minorHAnsi"/>
          <w:sz w:val="22"/>
          <w:szCs w:val="22"/>
        </w:rPr>
        <w:t>_______________s</w:t>
      </w:r>
      <w:proofErr w:type="spellEnd"/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537430" w:rsidRPr="00CC7A89">
        <w:rPr>
          <w:rFonts w:cstheme="minorHAnsi"/>
        </w:rPr>
        <w:t xml:space="preserve">Strany rámcovej dohody sa dohodli, že predávajúci je </w:t>
      </w:r>
      <w:r w:rsidR="00151A16" w:rsidRPr="00CC7A89">
        <w:rPr>
          <w:rFonts w:cstheme="minorHAnsi"/>
        </w:rPr>
        <w:t>povin</w:t>
      </w:r>
      <w:r w:rsidR="00537430" w:rsidRPr="00CC7A89">
        <w:rPr>
          <w:rFonts w:cstheme="minorHAnsi"/>
        </w:rPr>
        <w:t xml:space="preserve">ný vystaviť faktúru </w:t>
      </w:r>
      <w:r w:rsidR="007B3CBB" w:rsidRPr="00CC7A89">
        <w:rPr>
          <w:rFonts w:cstheme="minorHAnsi"/>
        </w:rPr>
        <w:t>súčasne s dodaným tovarom</w:t>
      </w:r>
      <w:r w:rsidR="00537430" w:rsidRPr="00CC7A89">
        <w:rPr>
          <w:rFonts w:cstheme="minorHAnsi"/>
        </w:rPr>
        <w:t>.</w:t>
      </w:r>
      <w:r w:rsidR="005C4B1E" w:rsidRPr="00CC7A89">
        <w:rPr>
          <w:rFonts w:cstheme="minorHAnsi"/>
        </w:rPr>
        <w:t xml:space="preserve"> </w:t>
      </w:r>
      <w:r w:rsidR="009742A9" w:rsidRPr="00CC7A89">
        <w:rPr>
          <w:rFonts w:cstheme="minorHAnsi"/>
        </w:rPr>
        <w:t>Ceny tovarov ako aj</w:t>
      </w:r>
      <w:r w:rsidR="009742A9" w:rsidRPr="00C27428">
        <w:rPr>
          <w:rFonts w:cstheme="minorHAnsi"/>
        </w:rPr>
        <w:t xml:space="preserve"> skutočne dodané množstvá tovarov uvedené v dodacom liste musia byť zaokrúhlené na 2 desatinné miesta.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:rsidR="00CA1A38" w:rsidRPr="00CC7A8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C7A89">
        <w:rPr>
          <w:rFonts w:cstheme="minorHAnsi"/>
        </w:rPr>
        <w:t>Miestom plnenia je:</w:t>
      </w:r>
    </w:p>
    <w:p w:rsidR="007B3CBB" w:rsidRPr="00CC7A89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 w:rsidRPr="00CC7A89">
        <w:rPr>
          <w:rFonts w:cstheme="minorHAnsi"/>
        </w:rPr>
        <w:t>ARCUS – Špecializované zariadenie a zariadenie pre seniorov, Skladná 4, Košice.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C7A89">
        <w:rPr>
          <w:rFonts w:cstheme="minorHAnsi"/>
        </w:rPr>
        <w:t>3</w:t>
      </w:r>
      <w:r w:rsidR="00466724" w:rsidRPr="00CC7A89">
        <w:rPr>
          <w:rFonts w:cstheme="minorHAnsi"/>
        </w:rPr>
        <w:t>.</w:t>
      </w:r>
      <w:r w:rsidR="00466724" w:rsidRPr="00CC7A89">
        <w:rPr>
          <w:rFonts w:cstheme="minorHAnsi"/>
        </w:rPr>
        <w:tab/>
        <w:t xml:space="preserve">Lehota dodania tovaru pre položky uvedené v Prílohe č. 1 je </w:t>
      </w:r>
      <w:r w:rsidR="007A6DB3" w:rsidRPr="007A6DB3">
        <w:rPr>
          <w:rFonts w:cstheme="minorHAnsi"/>
        </w:rPr>
        <w:t xml:space="preserve"> </w:t>
      </w:r>
      <w:r w:rsidR="007A6DB3" w:rsidRPr="00035B17">
        <w:rPr>
          <w:rFonts w:cstheme="minorHAnsi"/>
          <w:b/>
        </w:rPr>
        <w:t>denne, okrem dní pracovného pokoja a štátnych sviatkov</w:t>
      </w:r>
      <w:r w:rsidR="007A6DB3">
        <w:rPr>
          <w:rFonts w:cstheme="minorHAnsi"/>
        </w:rPr>
        <w:t xml:space="preserve">, </w:t>
      </w:r>
      <w:r w:rsidR="00466724" w:rsidRPr="00CC7A89">
        <w:rPr>
          <w:rFonts w:cstheme="minorHAnsi"/>
        </w:rPr>
        <w:t xml:space="preserve">najneskôr do </w:t>
      </w:r>
      <w:r w:rsidR="00EB572A">
        <w:rPr>
          <w:rFonts w:cstheme="minorHAnsi"/>
        </w:rPr>
        <w:t>20</w:t>
      </w:r>
      <w:r w:rsidR="006A403F" w:rsidRPr="00CC7A89">
        <w:rPr>
          <w:rFonts w:cstheme="minorHAnsi"/>
        </w:rPr>
        <w:t xml:space="preserve"> </w:t>
      </w:r>
      <w:r w:rsidR="00466724" w:rsidRPr="00CC7A89">
        <w:rPr>
          <w:rFonts w:cstheme="minorHAnsi"/>
        </w:rPr>
        <w:t xml:space="preserve">hodín od </w:t>
      </w:r>
      <w:r w:rsidR="00851EF2" w:rsidRPr="00CC7A89">
        <w:rPr>
          <w:rFonts w:cstheme="minorHAnsi"/>
        </w:rPr>
        <w:t>odoslania</w:t>
      </w:r>
      <w:r w:rsidR="00466724" w:rsidRPr="00CC7A89">
        <w:rPr>
          <w:rFonts w:cstheme="minorHAnsi"/>
        </w:rPr>
        <w:t xml:space="preserve"> objednávky </w:t>
      </w:r>
      <w:r w:rsidR="00851EF2" w:rsidRPr="00CC7A89">
        <w:rPr>
          <w:rFonts w:cstheme="minorHAnsi"/>
        </w:rPr>
        <w:t xml:space="preserve">kupujúcim </w:t>
      </w:r>
      <w:r w:rsidR="00466724" w:rsidRPr="00CC7A89">
        <w:rPr>
          <w:rFonts w:cstheme="minorHAnsi"/>
        </w:rPr>
        <w:t>predávajúc</w:t>
      </w:r>
      <w:r w:rsidR="00851EF2" w:rsidRPr="00CC7A89">
        <w:rPr>
          <w:rFonts w:cstheme="minorHAnsi"/>
        </w:rPr>
        <w:t>e</w:t>
      </w:r>
      <w:r w:rsidR="00466724" w:rsidRPr="00CC7A89">
        <w:rPr>
          <w:rFonts w:cstheme="minorHAnsi"/>
        </w:rPr>
        <w:t>m</w:t>
      </w:r>
      <w:r w:rsidR="00851EF2" w:rsidRPr="00CC7A89">
        <w:rPr>
          <w:rFonts w:cstheme="minorHAnsi"/>
        </w:rPr>
        <w:t>u</w:t>
      </w:r>
      <w:r w:rsidR="002D503A" w:rsidRPr="00CC7A89">
        <w:rPr>
          <w:rFonts w:cstheme="minorHAnsi"/>
        </w:rPr>
        <w:t>. Tovar musí byť dodaný</w:t>
      </w:r>
      <w:r w:rsidR="00857FAE" w:rsidRPr="00CC7A89">
        <w:rPr>
          <w:rFonts w:cstheme="minorHAnsi"/>
        </w:rPr>
        <w:t xml:space="preserve"> v čase </w:t>
      </w:r>
      <w:r w:rsidR="00857FAE" w:rsidRPr="00035B17">
        <w:rPr>
          <w:rFonts w:cstheme="minorHAnsi"/>
          <w:b/>
        </w:rPr>
        <w:t xml:space="preserve">od </w:t>
      </w:r>
      <w:r w:rsidR="00436D6C" w:rsidRPr="00035B17">
        <w:rPr>
          <w:rFonts w:cstheme="minorHAnsi"/>
          <w:b/>
        </w:rPr>
        <w:t>7</w:t>
      </w:r>
      <w:r w:rsidR="00857FAE" w:rsidRPr="00035B17">
        <w:rPr>
          <w:rFonts w:cstheme="minorHAnsi"/>
          <w:b/>
        </w:rPr>
        <w:t xml:space="preserve">:00 do </w:t>
      </w:r>
      <w:r w:rsidR="00436D6C" w:rsidRPr="00035B17">
        <w:rPr>
          <w:rFonts w:cstheme="minorHAnsi"/>
          <w:b/>
        </w:rPr>
        <w:t>8</w:t>
      </w:r>
      <w:r w:rsidR="00857FAE" w:rsidRPr="00035B17">
        <w:rPr>
          <w:rFonts w:cstheme="minorHAnsi"/>
          <w:b/>
        </w:rPr>
        <w:t>.00 hod</w:t>
      </w:r>
      <w:r w:rsidR="00857FAE" w:rsidRPr="00C27428">
        <w:rPr>
          <w:rFonts w:cstheme="minorHAnsi"/>
        </w:rPr>
        <w:t>.</w:t>
      </w:r>
      <w:r w:rsidR="002D503A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2D503A" w:rsidRPr="00C27428">
        <w:rPr>
          <w:rFonts w:cstheme="minorHAnsi"/>
        </w:rPr>
        <w:t>V</w:t>
      </w:r>
      <w:r w:rsidR="00857FAE" w:rsidRPr="00C27428">
        <w:rPr>
          <w:rFonts w:cstheme="minorHAnsi"/>
        </w:rPr>
        <w:t xml:space="preserve"> prípade mimoriadnej potreby sa požaduje </w:t>
      </w:r>
      <w:r w:rsidR="00CA1A38" w:rsidRPr="00C27428">
        <w:rPr>
          <w:rFonts w:cstheme="minorHAnsi"/>
        </w:rPr>
        <w:t>dodanie do 1 hodiny</w:t>
      </w:r>
      <w:r w:rsidR="00FD4592" w:rsidRPr="00C27428">
        <w:rPr>
          <w:rFonts w:cstheme="minorHAnsi"/>
        </w:rPr>
        <w:t xml:space="preserve"> </w:t>
      </w:r>
      <w:r w:rsidR="001D6DC4" w:rsidRPr="00C27428">
        <w:rPr>
          <w:rFonts w:cstheme="minorHAnsi"/>
        </w:rPr>
        <w:t xml:space="preserve">od </w:t>
      </w:r>
      <w:r w:rsidR="00851EF2" w:rsidRPr="00C27428">
        <w:rPr>
          <w:rFonts w:cstheme="minorHAnsi"/>
        </w:rPr>
        <w:t>odoslania</w:t>
      </w:r>
      <w:r w:rsidR="001D6DC4" w:rsidRPr="00C27428">
        <w:rPr>
          <w:rFonts w:cstheme="minorHAnsi"/>
        </w:rPr>
        <w:t xml:space="preserve"> objednávky</w:t>
      </w:r>
      <w:r w:rsidR="00851EF2" w:rsidRPr="00C27428">
        <w:rPr>
          <w:rFonts w:cstheme="minorHAnsi"/>
        </w:rPr>
        <w:t xml:space="preserve"> kupujúcim</w:t>
      </w:r>
      <w:r w:rsidR="001D6DC4" w:rsidRPr="00C27428">
        <w:rPr>
          <w:rFonts w:cstheme="minorHAnsi"/>
        </w:rPr>
        <w:t xml:space="preserve"> predávajúc</w:t>
      </w:r>
      <w:r w:rsidR="00851EF2" w:rsidRPr="00C27428">
        <w:rPr>
          <w:rFonts w:cstheme="minorHAnsi"/>
        </w:rPr>
        <w:t>emu</w:t>
      </w:r>
      <w:r w:rsidR="001D6DC4" w:rsidRPr="00C27428">
        <w:rPr>
          <w:rFonts w:cstheme="minorHAnsi"/>
        </w:rPr>
        <w:t xml:space="preserve">, </w:t>
      </w:r>
      <w:r w:rsidR="00466724" w:rsidRPr="00C27428">
        <w:rPr>
          <w:rFonts w:cstheme="minorHAnsi"/>
        </w:rPr>
        <w:t xml:space="preserve">na miesto určenia uvedené v </w:t>
      </w:r>
      <w:r w:rsidR="00DA54B5" w:rsidRPr="001925F9">
        <w:rPr>
          <w:rFonts w:cstheme="minorHAnsi"/>
        </w:rPr>
        <w:t>bode</w:t>
      </w:r>
      <w:r w:rsidR="00466724" w:rsidRPr="001925F9">
        <w:rPr>
          <w:rFonts w:cstheme="minorHAnsi"/>
        </w:rPr>
        <w:t xml:space="preserve"> </w:t>
      </w:r>
      <w:r w:rsidR="00DF4B16" w:rsidRPr="001925F9">
        <w:rPr>
          <w:rFonts w:cstheme="minorHAnsi"/>
        </w:rPr>
        <w:t>2</w:t>
      </w:r>
      <w:r w:rsidR="00466724" w:rsidRPr="001925F9">
        <w:rPr>
          <w:rFonts w:cstheme="minorHAnsi"/>
        </w:rPr>
        <w:t xml:space="preserve"> tohto</w:t>
      </w:r>
      <w:r w:rsidR="00466724" w:rsidRPr="00C27428">
        <w:rPr>
          <w:rFonts w:cstheme="minorHAnsi"/>
        </w:rPr>
        <w:t xml:space="preserve"> článku rámcovej dohody, bližšie spresnené príslušnou objednávkou.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>dohody, resp. prostredníctvom na to určených osobitných telefonických 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7B3CBB" w:rsidRPr="00C27428" w:rsidRDefault="007B3CBB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66724" w:rsidRPr="00CC7A89">
        <w:rPr>
          <w:rFonts w:cstheme="minorHAnsi"/>
        </w:rPr>
        <w:t>Kontaktné údaje predávajúceho pre účely prijímania objednáv</w:t>
      </w:r>
      <w:r w:rsidR="00F8032E" w:rsidRPr="00CC7A89">
        <w:rPr>
          <w:rFonts w:cstheme="minorHAnsi"/>
        </w:rPr>
        <w:t>ok</w:t>
      </w:r>
      <w:r w:rsidR="00CA1A38" w:rsidRPr="00CC7A89">
        <w:rPr>
          <w:rFonts w:cstheme="minorHAnsi"/>
        </w:rPr>
        <w:t>....................................(meno,</w:t>
      </w:r>
      <w:r w:rsidR="0029205E" w:rsidRPr="00CC7A89">
        <w:rPr>
          <w:rFonts w:cstheme="minorHAnsi"/>
        </w:rPr>
        <w:t xml:space="preserve"> </w:t>
      </w:r>
      <w:r w:rsidR="00CA1A38" w:rsidRPr="00CC7A89">
        <w:rPr>
          <w:rFonts w:cstheme="minorHAnsi"/>
        </w:rPr>
        <w:t xml:space="preserve">priezvisko, e-mail, tel. č. doplní uchádzač). </w:t>
      </w:r>
      <w:r w:rsidRPr="00CC7A89">
        <w:rPr>
          <w:rFonts w:cstheme="minorHAnsi"/>
        </w:rPr>
        <w:t xml:space="preserve">Kontaktné údaje kupujúceho </w:t>
      </w:r>
      <w:r w:rsidRPr="00EB572A">
        <w:rPr>
          <w:rFonts w:cstheme="minorHAnsi"/>
        </w:rPr>
        <w:t>Tomková Gabriela Mgr. e-mail: tomkova@arcuskosice.sk , tel. 7292496</w:t>
      </w:r>
      <w:bookmarkStart w:id="0" w:name="_GoBack"/>
      <w:bookmarkEnd w:id="0"/>
    </w:p>
    <w:p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7B3CBB">
        <w:rPr>
          <w:rFonts w:cstheme="minorHAnsi"/>
        </w:rPr>
        <w:t>1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C27428" w:rsidRDefault="007B3CBB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7428" w:rsidRDefault="007B3CB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7428" w:rsidRDefault="007B3CB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</w:t>
      </w:r>
      <w:r w:rsidRPr="00C27428">
        <w:rPr>
          <w:rFonts w:cstheme="minorHAnsi"/>
        </w:rPr>
        <w:lastRenderedPageBreak/>
        <w:t xml:space="preserve">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:rsidR="00AE0A20" w:rsidRPr="00C27428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</w:rPr>
        <w:t>7</w:t>
      </w:r>
      <w:r w:rsidR="00AE0A20" w:rsidRPr="00C27428">
        <w:rPr>
          <w:rFonts w:cstheme="minorHAnsi"/>
        </w:rPr>
        <w:t>.</w:t>
      </w:r>
      <w:r w:rsidR="00AE0A20" w:rsidRPr="00C27428">
        <w:rPr>
          <w:rFonts w:cstheme="minorHAnsi"/>
        </w:rPr>
        <w:tab/>
      </w:r>
      <w:bookmarkStart w:id="1" w:name="_Hlk520054248"/>
      <w:r w:rsidR="00AE0A20" w:rsidRPr="00C27428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zmenu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spočívajúcu v zmene osoby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a to nahradením pôvodného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>redávajúceho (ďalej len „</w:t>
      </w:r>
      <w:r w:rsidR="004F7607" w:rsidRPr="00C27428">
        <w:rPr>
          <w:rFonts w:cstheme="minorHAnsi"/>
          <w:b/>
          <w:bCs/>
          <w:iCs/>
        </w:rPr>
        <w:t>p</w:t>
      </w:r>
      <w:r w:rsidR="00AE0A20" w:rsidRPr="00C27428">
        <w:rPr>
          <w:rFonts w:cstheme="minorHAnsi"/>
          <w:b/>
          <w:bCs/>
          <w:iCs/>
        </w:rPr>
        <w:t>ôvodný predávajúci</w:t>
      </w:r>
      <w:r w:rsidR="00AE0A20" w:rsidRPr="00C27428">
        <w:rPr>
          <w:rFonts w:cstheme="minorHAnsi"/>
          <w:bCs/>
          <w:iCs/>
        </w:rPr>
        <w:t xml:space="preserve">“) novým predávajúcim v súlade s § 18 </w:t>
      </w:r>
      <w:r w:rsidR="00AE0A20" w:rsidRPr="00C27428">
        <w:rPr>
          <w:rFonts w:cstheme="minorHAnsi"/>
        </w:rPr>
        <w:t xml:space="preserve">zákona </w:t>
      </w:r>
      <w:r w:rsidR="000D6463" w:rsidRPr="00C27428">
        <w:rPr>
          <w:rFonts w:cstheme="minorHAnsi"/>
        </w:rPr>
        <w:t>o verejnom obstarávaní</w:t>
      </w:r>
      <w:r w:rsidR="00AE0A20" w:rsidRPr="00C27428">
        <w:rPr>
          <w:rFonts w:cstheme="minorHAnsi"/>
          <w:bCs/>
          <w:iCs/>
        </w:rPr>
        <w:t xml:space="preserve">. Zmenu v osobe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ohode, uzatvoreného medzi </w:t>
      </w:r>
      <w:r w:rsidR="00891191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7428">
        <w:rPr>
          <w:rFonts w:cstheme="minorHAnsi"/>
          <w:bCs/>
          <w:iCs/>
        </w:rPr>
        <w:t>v</w:t>
      </w:r>
      <w:r w:rsidR="00AE0A20" w:rsidRPr="00C27428">
        <w:rPr>
          <w:rFonts w:cstheme="minorHAnsi"/>
          <w:bCs/>
          <w:iCs/>
        </w:rPr>
        <w:t xml:space="preserve">erejného obstarávania (ďalej len </w:t>
      </w:r>
      <w:r w:rsidR="002A22ED" w:rsidRPr="00C27428">
        <w:rPr>
          <w:rFonts w:cstheme="minorHAnsi"/>
          <w:bCs/>
          <w:iCs/>
        </w:rPr>
        <w:t>„</w:t>
      </w:r>
      <w:r w:rsidR="004F7607" w:rsidRPr="00C27428">
        <w:rPr>
          <w:rFonts w:cstheme="minorHAnsi"/>
          <w:b/>
          <w:bCs/>
          <w:iCs/>
        </w:rPr>
        <w:t>n</w:t>
      </w:r>
      <w:r w:rsidR="00AE0A20" w:rsidRPr="00C27428">
        <w:rPr>
          <w:rFonts w:cstheme="minorHAnsi"/>
          <w:b/>
          <w:bCs/>
          <w:iCs/>
        </w:rPr>
        <w:t>ový predávajúci</w:t>
      </w:r>
      <w:r w:rsidR="00AE0A20" w:rsidRPr="00C27428">
        <w:rPr>
          <w:rFonts w:cstheme="minorHAnsi"/>
          <w:bCs/>
          <w:iCs/>
        </w:rPr>
        <w:t xml:space="preserve">“). Ustanovenia </w:t>
      </w:r>
      <w:r w:rsidR="00B72A8E" w:rsidRPr="00C27428">
        <w:rPr>
          <w:rFonts w:cstheme="minorHAnsi"/>
          <w:bCs/>
          <w:iCs/>
        </w:rPr>
        <w:t>čl</w:t>
      </w:r>
      <w:r w:rsidR="00F26964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VII</w:t>
      </w:r>
      <w:r w:rsidR="00CA1A38" w:rsidRPr="00C27428">
        <w:rPr>
          <w:rFonts w:cstheme="minorHAnsi"/>
          <w:bCs/>
          <w:iCs/>
        </w:rPr>
        <w:t>.</w:t>
      </w:r>
      <w:r w:rsidR="0029205E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B72A8E" w:rsidRPr="00C27428">
        <w:rPr>
          <w:rFonts w:cstheme="minorHAnsi"/>
          <w:bCs/>
          <w:iCs/>
        </w:rPr>
        <w:t xml:space="preserve"> 1</w:t>
      </w:r>
      <w:r w:rsidR="00DF2522" w:rsidRPr="00C27428">
        <w:rPr>
          <w:rFonts w:cstheme="minorHAnsi"/>
          <w:bCs/>
          <w:iCs/>
        </w:rPr>
        <w:t>0</w:t>
      </w:r>
      <w:r w:rsidR="00B72A8E" w:rsidRPr="00C27428">
        <w:rPr>
          <w:rFonts w:cstheme="minorHAnsi"/>
          <w:bCs/>
          <w:iCs/>
        </w:rPr>
        <w:t xml:space="preserve"> a </w:t>
      </w:r>
      <w:r w:rsidR="00AE0A20" w:rsidRPr="00C27428">
        <w:rPr>
          <w:rFonts w:cstheme="minorHAnsi"/>
          <w:bCs/>
          <w:iCs/>
        </w:rPr>
        <w:t>čl</w:t>
      </w:r>
      <w:r w:rsidR="00CA1A38" w:rsidRPr="00C27428">
        <w:rPr>
          <w:rFonts w:cstheme="minorHAnsi"/>
          <w:bCs/>
          <w:iCs/>
        </w:rPr>
        <w:t>ánku</w:t>
      </w:r>
      <w:r w:rsidR="004F7607" w:rsidRPr="00C27428">
        <w:rPr>
          <w:rFonts w:cstheme="minorHAnsi"/>
          <w:bCs/>
          <w:iCs/>
        </w:rPr>
        <w:t xml:space="preserve"> X</w:t>
      </w:r>
      <w:r w:rsidR="00CA1A38" w:rsidRPr="00C27428">
        <w:rPr>
          <w:rFonts w:cstheme="minorHAnsi"/>
          <w:bCs/>
          <w:iCs/>
        </w:rPr>
        <w:t>.</w:t>
      </w:r>
      <w:r w:rsidR="007D7BAA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7D7BAA" w:rsidRPr="00C27428">
        <w:rPr>
          <w:rFonts w:cstheme="minorHAnsi"/>
          <w:bCs/>
          <w:iCs/>
        </w:rPr>
        <w:t xml:space="preserve"> </w:t>
      </w:r>
      <w:r w:rsidR="00AE0A20" w:rsidRPr="00C27428">
        <w:rPr>
          <w:rFonts w:cstheme="minorHAnsi"/>
          <w:bCs/>
          <w:iCs/>
        </w:rPr>
        <w:t>5</w:t>
      </w:r>
      <w:r w:rsidR="007D7BAA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tým nie sú dotknuté. Na vysporiadanie plnení medzi </w:t>
      </w:r>
      <w:r w:rsidR="004804F8" w:rsidRPr="00C27428">
        <w:rPr>
          <w:rFonts w:cstheme="minorHAnsi"/>
          <w:bCs/>
          <w:iCs/>
        </w:rPr>
        <w:t>n</w:t>
      </w:r>
      <w:r w:rsidR="00AE0A20" w:rsidRPr="00C27428">
        <w:rPr>
          <w:rFonts w:cstheme="minorHAnsi"/>
          <w:bCs/>
          <w:iCs/>
        </w:rPr>
        <w:t xml:space="preserve">ovým predávajúcim a </w:t>
      </w:r>
      <w:r w:rsidR="004804F8" w:rsidRPr="00C27428">
        <w:rPr>
          <w:rFonts w:cstheme="minorHAnsi"/>
          <w:bCs/>
          <w:iCs/>
        </w:rPr>
        <w:t>ku</w:t>
      </w:r>
      <w:r w:rsidR="00AE0A20" w:rsidRPr="00C27428">
        <w:rPr>
          <w:rFonts w:cstheme="minorHAnsi"/>
          <w:bCs/>
          <w:iCs/>
        </w:rPr>
        <w:t xml:space="preserve">pujúcim sa dodatkom vykonajú primerané úpravy </w:t>
      </w:r>
      <w:r w:rsidR="004804F8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>ohody.</w:t>
      </w:r>
    </w:p>
    <w:p w:rsidR="00CA1A38" w:rsidRPr="00C27428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  <w:bCs/>
          <w:iCs/>
        </w:rPr>
        <w:t>8</w:t>
      </w:r>
      <w:r w:rsidR="00C503BC" w:rsidRPr="00C27428">
        <w:rPr>
          <w:rFonts w:cstheme="minorHAnsi"/>
          <w:bCs/>
          <w:iCs/>
        </w:rPr>
        <w:t>.</w:t>
      </w:r>
      <w:r w:rsidR="00C503BC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Pôvodný </w:t>
      </w:r>
      <w:r w:rsidR="004804F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redávajúci je povinný za účelom zmeny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podľa </w:t>
      </w:r>
      <w:r w:rsidRPr="00C27428">
        <w:rPr>
          <w:rFonts w:cstheme="minorHAnsi"/>
          <w:bCs/>
          <w:iCs/>
        </w:rPr>
        <w:t>bodu7.</w:t>
      </w:r>
      <w:r w:rsidR="00AE0A20" w:rsidRPr="00C27428">
        <w:rPr>
          <w:rFonts w:cstheme="minorHAnsi"/>
          <w:bCs/>
          <w:iCs/>
        </w:rPr>
        <w:t xml:space="preserve"> tohto článku </w:t>
      </w:r>
      <w:r w:rsidR="001C60A4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poskytnúť najneskôr v lehote do 10 pracovných dní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</w:t>
      </w:r>
      <w:r w:rsidR="00AE0A20" w:rsidRPr="00C27428">
        <w:rPr>
          <w:rFonts w:cstheme="minorHAnsi"/>
          <w:bCs/>
          <w:iCs/>
        </w:rPr>
        <w:lastRenderedPageBreak/>
        <w:t xml:space="preserve">všetku potrebnú súčinnosť, najmä vykonať úkony, ktoré sú nevyhnutné na riadne plnenie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do okamihu zmeny v osobe </w:t>
      </w:r>
      <w:r w:rsidR="001C60A4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odovzdať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tak, aby nedošlo k vzniku škody. </w:t>
      </w:r>
    </w:p>
    <w:p w:rsidR="00CA1A38" w:rsidRPr="00C27428" w:rsidRDefault="00DA54B5" w:rsidP="0074445D">
      <w:pPr>
        <w:ind w:left="567" w:hanging="567"/>
        <w:jc w:val="both"/>
        <w:rPr>
          <w:rFonts w:cstheme="minorHAnsi"/>
        </w:rPr>
      </w:pPr>
      <w:r w:rsidRPr="00C27428">
        <w:rPr>
          <w:rFonts w:cstheme="minorHAnsi"/>
          <w:bCs/>
          <w:iCs/>
        </w:rPr>
        <w:t>9</w:t>
      </w:r>
      <w:r w:rsidR="0049122E" w:rsidRPr="00C27428">
        <w:rPr>
          <w:rFonts w:cstheme="minorHAnsi"/>
          <w:bCs/>
          <w:iCs/>
        </w:rPr>
        <w:t>.</w:t>
      </w:r>
      <w:r w:rsidR="0049122E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V prípade porušenia povinnosti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predávajúceho podľa </w:t>
      </w:r>
      <w:r w:rsidR="0049122E" w:rsidRPr="00C27428">
        <w:rPr>
          <w:rFonts w:cstheme="minorHAnsi"/>
          <w:bCs/>
          <w:iCs/>
        </w:rPr>
        <w:t>bodu8</w:t>
      </w:r>
      <w:r w:rsidR="00AE0A20" w:rsidRPr="00C27428">
        <w:rPr>
          <w:rFonts w:cstheme="minorHAnsi"/>
          <w:bCs/>
          <w:iCs/>
        </w:rPr>
        <w:t>. tohto čl</w:t>
      </w:r>
      <w:r w:rsidR="0049122E" w:rsidRPr="00C27428">
        <w:rPr>
          <w:rFonts w:cstheme="minorHAnsi"/>
          <w:bCs/>
          <w:iCs/>
        </w:rPr>
        <w:t>ánku</w:t>
      </w:r>
      <w:r w:rsidR="000E3918" w:rsidRPr="00C27428">
        <w:rPr>
          <w:rFonts w:cstheme="minorHAnsi"/>
          <w:bCs/>
          <w:iCs/>
        </w:rPr>
        <w:t xml:space="preserve"> rámcovej dohody</w:t>
      </w:r>
      <w:r w:rsidR="00AE0A20" w:rsidRPr="00C27428">
        <w:rPr>
          <w:rFonts w:cstheme="minorHAnsi"/>
          <w:bCs/>
          <w:iCs/>
        </w:rPr>
        <w:t xml:space="preserve"> (neposkytnutie súčinnosti) vzniká </w:t>
      </w:r>
      <w:r w:rsidR="000E3918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nárok na zaplatenie zmluvnej pokuty zo strany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vo výške </w:t>
      </w:r>
      <w:r w:rsidR="00CA1A38" w:rsidRPr="00C27428">
        <w:rPr>
          <w:rFonts w:cstheme="minorHAnsi"/>
          <w:bCs/>
          <w:iCs/>
        </w:rPr>
        <w:t>1 000,00</w:t>
      </w:r>
      <w:r w:rsidR="00AE0A20" w:rsidRPr="00C27428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 xml:space="preserve">na </w:t>
      </w:r>
      <w:r w:rsidR="00054001">
        <w:rPr>
          <w:rFonts w:cstheme="minorHAnsi"/>
        </w:rPr>
        <w:t>web stránke kupujúceho</w:t>
      </w:r>
      <w:r w:rsidR="00946A34" w:rsidRPr="00C27428">
        <w:rPr>
          <w:rFonts w:cstheme="minorHAnsi"/>
        </w:rPr>
        <w:t xml:space="preserve">. </w:t>
      </w:r>
    </w:p>
    <w:p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lastRenderedPageBreak/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Pr="00C27428" w:rsidRDefault="0043128D" w:rsidP="00035B17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035B17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035B17" w:rsidRPr="00503EF8">
        <w:rPr>
          <w:rFonts w:cstheme="minorHAnsi"/>
          <w:color w:val="000000"/>
          <w:lang w:eastAsia="sk-SK"/>
        </w:rPr>
        <w:t>Hintoš</w:t>
      </w:r>
      <w:proofErr w:type="spellEnd"/>
      <w:r w:rsidR="00035B17" w:rsidRPr="00503EF8">
        <w:rPr>
          <w:rFonts w:cstheme="minorHAnsi"/>
          <w:shd w:val="clear" w:color="auto" w:fill="FFFFFF"/>
        </w:rPr>
        <w:t>, poverený riadením</w:t>
      </w: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Default="00424950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Default="00035B17" w:rsidP="00466724">
      <w:pPr>
        <w:spacing w:before="120" w:after="120" w:line="240" w:lineRule="auto"/>
        <w:rPr>
          <w:rFonts w:cstheme="minorHAnsi"/>
        </w:rPr>
      </w:pPr>
    </w:p>
    <w:p w:rsidR="00035B17" w:rsidRPr="00C27428" w:rsidRDefault="00035B17" w:rsidP="00466724">
      <w:pPr>
        <w:spacing w:before="120" w:after="120" w:line="240" w:lineRule="auto"/>
        <w:rPr>
          <w:rFonts w:cstheme="minorHAnsi"/>
        </w:rPr>
      </w:pPr>
    </w:p>
    <w:p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:rsidR="00035B17" w:rsidRPr="00035B17" w:rsidRDefault="00035B17" w:rsidP="00035B17">
      <w:pPr>
        <w:spacing w:after="0" w:line="240" w:lineRule="auto"/>
        <w:rPr>
          <w:rFonts w:cstheme="minorHAnsi"/>
          <w:b/>
          <w:color w:val="FF0000"/>
        </w:rPr>
      </w:pPr>
      <w:r w:rsidRPr="00035B17">
        <w:rPr>
          <w:rFonts w:cstheme="minorHAnsi"/>
          <w:b/>
          <w:color w:val="FF0000"/>
        </w:rPr>
        <w:t>Predkladá úspešný uchádzač k podpisu zmluvy</w:t>
      </w:r>
    </w:p>
    <w:p w:rsidR="00035B17" w:rsidRPr="00C27428" w:rsidRDefault="00035B17" w:rsidP="00035B17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F2F91">
        <w:tc>
          <w:tcPr>
            <w:tcW w:w="18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5B17"/>
    <w:rsid w:val="00036A9E"/>
    <w:rsid w:val="00054001"/>
    <w:rsid w:val="0006785F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AF4"/>
    <w:rsid w:val="00151A16"/>
    <w:rsid w:val="001646E6"/>
    <w:rsid w:val="001925F9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28D"/>
    <w:rsid w:val="004313F5"/>
    <w:rsid w:val="00432424"/>
    <w:rsid w:val="00434BE7"/>
    <w:rsid w:val="0043507E"/>
    <w:rsid w:val="00436D6C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7642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6DB3"/>
    <w:rsid w:val="007B0B2D"/>
    <w:rsid w:val="007B3CB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359B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6CC2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12FE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2B51"/>
    <w:rsid w:val="00CB3AC1"/>
    <w:rsid w:val="00CB6524"/>
    <w:rsid w:val="00CC2B90"/>
    <w:rsid w:val="00CC42D8"/>
    <w:rsid w:val="00CC7A8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1ABF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B572A"/>
    <w:rsid w:val="00ED1AAC"/>
    <w:rsid w:val="00EE1367"/>
    <w:rsid w:val="00EF7A15"/>
    <w:rsid w:val="00F05D3A"/>
    <w:rsid w:val="00F15200"/>
    <w:rsid w:val="00F21675"/>
    <w:rsid w:val="00F26964"/>
    <w:rsid w:val="00F33E0E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F893"/>
  <w15:docId w15:val="{05280C0A-C262-4492-9BDD-3BDAB981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55A9B-3EA1-4733-8EC8-C9916DC9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4396</Words>
  <Characters>25059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12</cp:revision>
  <dcterms:created xsi:type="dcterms:W3CDTF">2019-09-18T08:56:00Z</dcterms:created>
  <dcterms:modified xsi:type="dcterms:W3CDTF">2021-10-20T21:11:00Z</dcterms:modified>
</cp:coreProperties>
</file>