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7886F" w14:textId="77777777" w:rsidR="002E00FC" w:rsidRPr="009F7B1C" w:rsidRDefault="002E00FC" w:rsidP="002E00FC">
      <w:pPr>
        <w:pStyle w:val="Standard"/>
        <w:spacing w:after="0" w:line="228" w:lineRule="auto"/>
        <w:jc w:val="center"/>
        <w:rPr>
          <w:rFonts w:asciiTheme="minorHAnsi" w:eastAsia="Times New Roman" w:hAnsiTheme="minorHAnsi" w:cstheme="minorHAnsi"/>
          <w:b/>
          <w:sz w:val="28"/>
          <w:szCs w:val="28"/>
        </w:rPr>
      </w:pPr>
      <w:r w:rsidRPr="009F7B1C">
        <w:rPr>
          <w:rFonts w:asciiTheme="minorHAnsi" w:eastAsia="Times New Roman" w:hAnsiTheme="minorHAnsi" w:cstheme="minorHAnsi"/>
          <w:b/>
          <w:sz w:val="28"/>
          <w:szCs w:val="28"/>
        </w:rPr>
        <w:t>Zmluva o</w:t>
      </w:r>
      <w:r w:rsidR="00250484" w:rsidRPr="009F7B1C">
        <w:rPr>
          <w:rFonts w:asciiTheme="minorHAnsi" w:eastAsia="Times New Roman" w:hAnsiTheme="minorHAnsi" w:cstheme="minorHAnsi"/>
          <w:b/>
          <w:sz w:val="28"/>
          <w:szCs w:val="28"/>
        </w:rPr>
        <w:t> </w:t>
      </w:r>
      <w:r w:rsidRPr="009F7B1C">
        <w:rPr>
          <w:rFonts w:asciiTheme="minorHAnsi" w:eastAsia="Times New Roman" w:hAnsiTheme="minorHAnsi" w:cstheme="minorHAnsi"/>
          <w:b/>
          <w:sz w:val="28"/>
          <w:szCs w:val="28"/>
        </w:rPr>
        <w:t>dodaní</w:t>
      </w:r>
      <w:r w:rsidR="00250484" w:rsidRPr="009F7B1C">
        <w:rPr>
          <w:rFonts w:asciiTheme="minorHAnsi" w:eastAsia="Times New Roman" w:hAnsiTheme="minorHAnsi" w:cstheme="minorHAnsi"/>
          <w:b/>
          <w:sz w:val="28"/>
          <w:szCs w:val="28"/>
        </w:rPr>
        <w:t xml:space="preserve">, </w:t>
      </w:r>
      <w:r w:rsidR="00BD72A9" w:rsidRPr="009F7B1C">
        <w:rPr>
          <w:rFonts w:asciiTheme="minorHAnsi" w:eastAsia="Times New Roman" w:hAnsiTheme="minorHAnsi" w:cstheme="minorHAnsi"/>
          <w:b/>
          <w:sz w:val="28"/>
          <w:szCs w:val="28"/>
        </w:rPr>
        <w:t xml:space="preserve">podpore pri </w:t>
      </w:r>
      <w:r w:rsidR="00887B44" w:rsidRPr="009F7B1C">
        <w:rPr>
          <w:rFonts w:asciiTheme="minorHAnsi" w:eastAsia="Times New Roman" w:hAnsiTheme="minorHAnsi" w:cstheme="minorHAnsi"/>
          <w:b/>
          <w:sz w:val="28"/>
          <w:szCs w:val="28"/>
        </w:rPr>
        <w:t xml:space="preserve">prevádzke, </w:t>
      </w:r>
      <w:r w:rsidRPr="009F7B1C">
        <w:rPr>
          <w:rFonts w:asciiTheme="minorHAnsi" w:eastAsia="Times New Roman" w:hAnsiTheme="minorHAnsi" w:cstheme="minorHAnsi"/>
          <w:b/>
          <w:sz w:val="28"/>
          <w:szCs w:val="28"/>
        </w:rPr>
        <w:t>správe</w:t>
      </w:r>
      <w:r w:rsidR="00BD72A9" w:rsidRPr="009F7B1C">
        <w:rPr>
          <w:rFonts w:asciiTheme="minorHAnsi" w:eastAsia="Times New Roman" w:hAnsiTheme="minorHAnsi" w:cstheme="minorHAnsi"/>
          <w:b/>
          <w:sz w:val="28"/>
          <w:szCs w:val="28"/>
        </w:rPr>
        <w:t xml:space="preserve"> a servise</w:t>
      </w:r>
    </w:p>
    <w:p w14:paraId="2C79E2F7" w14:textId="77777777" w:rsidR="002E00FC" w:rsidRPr="009F7B1C" w:rsidRDefault="002E00FC" w:rsidP="008E52B5">
      <w:pPr>
        <w:pStyle w:val="Standard"/>
        <w:spacing w:after="0" w:line="228" w:lineRule="auto"/>
        <w:jc w:val="center"/>
        <w:rPr>
          <w:rFonts w:asciiTheme="minorHAnsi" w:eastAsia="Times New Roman" w:hAnsiTheme="minorHAnsi" w:cstheme="minorHAnsi"/>
          <w:b/>
          <w:sz w:val="28"/>
          <w:szCs w:val="28"/>
        </w:rPr>
      </w:pPr>
      <w:r w:rsidRPr="009F7B1C">
        <w:rPr>
          <w:rFonts w:asciiTheme="minorHAnsi" w:eastAsia="Times New Roman" w:hAnsiTheme="minorHAnsi" w:cstheme="minorHAnsi"/>
          <w:b/>
          <w:sz w:val="28"/>
          <w:szCs w:val="28"/>
        </w:rPr>
        <w:t xml:space="preserve">„Inteligentného riadenia dopravy – </w:t>
      </w:r>
      <w:r w:rsidR="008E52B5" w:rsidRPr="009F7B1C">
        <w:rPr>
          <w:rFonts w:asciiTheme="minorHAnsi" w:eastAsia="Times New Roman" w:hAnsiTheme="minorHAnsi" w:cstheme="minorHAnsi"/>
          <w:b/>
          <w:sz w:val="28"/>
          <w:szCs w:val="28"/>
        </w:rPr>
        <w:t>s</w:t>
      </w:r>
      <w:r w:rsidRPr="009F7B1C">
        <w:rPr>
          <w:rFonts w:asciiTheme="minorHAnsi" w:eastAsia="Times New Roman" w:hAnsiTheme="minorHAnsi" w:cstheme="minorHAnsi"/>
          <w:b/>
          <w:sz w:val="28"/>
          <w:szCs w:val="28"/>
        </w:rPr>
        <w:t>mart Trnava“</w:t>
      </w:r>
    </w:p>
    <w:p w14:paraId="5B04F2FF" w14:textId="77777777" w:rsidR="002E00FC" w:rsidRPr="009F7B1C" w:rsidRDefault="002E00FC" w:rsidP="002E00FC">
      <w:pPr>
        <w:pStyle w:val="Standard"/>
        <w:spacing w:after="0" w:line="228" w:lineRule="auto"/>
        <w:jc w:val="center"/>
        <w:rPr>
          <w:rFonts w:asciiTheme="minorHAnsi" w:eastAsia="Times New Roman" w:hAnsiTheme="minorHAnsi" w:cstheme="minorHAnsi"/>
          <w:bCs/>
          <w:sz w:val="28"/>
          <w:szCs w:val="28"/>
        </w:rPr>
      </w:pPr>
      <w:r w:rsidRPr="009F7B1C">
        <w:rPr>
          <w:rFonts w:asciiTheme="minorHAnsi" w:eastAsia="Times New Roman" w:hAnsiTheme="minorHAnsi" w:cstheme="minorHAnsi"/>
          <w:bCs/>
          <w:sz w:val="28"/>
          <w:szCs w:val="28"/>
        </w:rPr>
        <w:t>a</w:t>
      </w:r>
    </w:p>
    <w:p w14:paraId="67EB1599" w14:textId="77777777" w:rsidR="002E00FC" w:rsidRPr="009F7B1C" w:rsidRDefault="002E00FC" w:rsidP="002E00FC">
      <w:pPr>
        <w:pStyle w:val="Standard"/>
        <w:spacing w:after="0" w:line="228" w:lineRule="auto"/>
        <w:jc w:val="center"/>
        <w:rPr>
          <w:rFonts w:asciiTheme="minorHAnsi" w:eastAsia="Times New Roman" w:hAnsiTheme="minorHAnsi" w:cstheme="minorHAnsi"/>
          <w:b/>
          <w:sz w:val="28"/>
          <w:szCs w:val="28"/>
        </w:rPr>
      </w:pPr>
      <w:r w:rsidRPr="009F7B1C">
        <w:rPr>
          <w:rFonts w:asciiTheme="minorHAnsi" w:eastAsia="Times New Roman" w:hAnsiTheme="minorHAnsi" w:cstheme="minorHAnsi"/>
          <w:b/>
          <w:sz w:val="28"/>
          <w:szCs w:val="28"/>
        </w:rPr>
        <w:t>Licenčná zmluva</w:t>
      </w:r>
    </w:p>
    <w:p w14:paraId="40A87D2D" w14:textId="77777777" w:rsidR="002E00FC" w:rsidRPr="009F7B1C" w:rsidRDefault="002E00FC" w:rsidP="002E00FC">
      <w:pPr>
        <w:pStyle w:val="Standard"/>
        <w:tabs>
          <w:tab w:val="left" w:pos="6946"/>
        </w:tabs>
        <w:spacing w:after="0" w:line="228" w:lineRule="auto"/>
        <w:ind w:left="709" w:hanging="283"/>
        <w:jc w:val="center"/>
        <w:rPr>
          <w:rFonts w:asciiTheme="minorHAnsi" w:eastAsia="Times New Roman" w:hAnsiTheme="minorHAnsi" w:cstheme="minorHAnsi"/>
          <w:color w:val="000000"/>
        </w:rPr>
      </w:pPr>
      <w:r w:rsidRPr="009F7B1C">
        <w:rPr>
          <w:rFonts w:asciiTheme="minorHAnsi" w:eastAsia="Times New Roman" w:hAnsiTheme="minorHAnsi" w:cstheme="minorHAnsi"/>
          <w:color w:val="000000"/>
        </w:rPr>
        <w:t>podľa § 65 a </w:t>
      </w:r>
      <w:proofErr w:type="spellStart"/>
      <w:r w:rsidR="00EE186A" w:rsidRPr="009F7B1C">
        <w:rPr>
          <w:rFonts w:asciiTheme="minorHAnsi" w:eastAsia="Times New Roman" w:hAnsiTheme="minorHAnsi" w:cstheme="minorHAnsi"/>
          <w:color w:val="000000"/>
        </w:rPr>
        <w:t>súv</w:t>
      </w:r>
      <w:proofErr w:type="spellEnd"/>
      <w:r w:rsidRPr="009F7B1C">
        <w:rPr>
          <w:rFonts w:asciiTheme="minorHAnsi" w:eastAsia="Times New Roman" w:hAnsiTheme="minorHAnsi" w:cstheme="minorHAnsi"/>
          <w:color w:val="000000"/>
        </w:rPr>
        <w:t xml:space="preserve">. </w:t>
      </w:r>
      <w:r w:rsidR="00EE186A" w:rsidRPr="009F7B1C">
        <w:rPr>
          <w:rFonts w:asciiTheme="minorHAnsi" w:eastAsia="Times New Roman" w:hAnsiTheme="minorHAnsi" w:cstheme="minorHAnsi"/>
          <w:color w:val="000000"/>
        </w:rPr>
        <w:t>z</w:t>
      </w:r>
      <w:r w:rsidRPr="009F7B1C">
        <w:rPr>
          <w:rFonts w:asciiTheme="minorHAnsi" w:eastAsia="Times New Roman" w:hAnsiTheme="minorHAnsi" w:cstheme="minorHAnsi"/>
          <w:color w:val="000000"/>
        </w:rPr>
        <w:t>ákona č.185/2015 Autorského zákona</w:t>
      </w:r>
      <w:r w:rsidR="00EE186A" w:rsidRPr="009F7B1C">
        <w:rPr>
          <w:rFonts w:asciiTheme="minorHAnsi" w:eastAsia="Times New Roman" w:hAnsiTheme="minorHAnsi" w:cstheme="minorHAnsi"/>
          <w:color w:val="000000"/>
        </w:rPr>
        <w:t xml:space="preserve"> v platnom znení</w:t>
      </w:r>
    </w:p>
    <w:p w14:paraId="1AD70516" w14:textId="77777777" w:rsidR="00EE186A" w:rsidRPr="009F7B1C" w:rsidRDefault="00EE186A" w:rsidP="002E00FC">
      <w:pPr>
        <w:pStyle w:val="Standard"/>
        <w:spacing w:after="0" w:line="228" w:lineRule="auto"/>
        <w:jc w:val="center"/>
        <w:rPr>
          <w:rFonts w:asciiTheme="minorHAnsi" w:eastAsia="Times New Roman" w:hAnsiTheme="minorHAnsi" w:cstheme="minorHAnsi"/>
        </w:rPr>
      </w:pPr>
      <w:bookmarkStart w:id="0" w:name="_Hlk79491323"/>
    </w:p>
    <w:p w14:paraId="45EAD962" w14:textId="77777777" w:rsidR="00BD72A9" w:rsidRPr="009F7B1C" w:rsidRDefault="002E00FC" w:rsidP="002E00FC">
      <w:pPr>
        <w:pStyle w:val="Standard"/>
        <w:spacing w:after="0" w:line="228" w:lineRule="auto"/>
        <w:jc w:val="center"/>
        <w:rPr>
          <w:rFonts w:asciiTheme="minorHAnsi" w:eastAsia="Times New Roman" w:hAnsiTheme="minorHAnsi" w:cstheme="minorHAnsi"/>
        </w:rPr>
      </w:pPr>
      <w:r w:rsidRPr="009F7B1C">
        <w:rPr>
          <w:rFonts w:asciiTheme="minorHAnsi" w:eastAsia="Times New Roman" w:hAnsiTheme="minorHAnsi" w:cstheme="minorHAnsi"/>
        </w:rPr>
        <w:t>(ďalej len "</w:t>
      </w:r>
      <w:r w:rsidR="005B3A82" w:rsidRPr="009F7B1C">
        <w:rPr>
          <w:rFonts w:asciiTheme="minorHAnsi" w:eastAsia="Times New Roman" w:hAnsiTheme="minorHAnsi" w:cstheme="minorHAnsi"/>
          <w:b/>
          <w:bCs/>
        </w:rPr>
        <w:t>Z</w:t>
      </w:r>
      <w:r w:rsidRPr="009F7B1C">
        <w:rPr>
          <w:rFonts w:asciiTheme="minorHAnsi" w:eastAsia="Times New Roman" w:hAnsiTheme="minorHAnsi" w:cstheme="minorHAnsi"/>
          <w:b/>
          <w:bCs/>
        </w:rPr>
        <w:t>mluva</w:t>
      </w:r>
      <w:r w:rsidRPr="009F7B1C">
        <w:rPr>
          <w:rFonts w:asciiTheme="minorHAnsi" w:eastAsia="Times New Roman" w:hAnsiTheme="minorHAnsi" w:cstheme="minorHAnsi"/>
        </w:rPr>
        <w:t>")</w:t>
      </w:r>
    </w:p>
    <w:p w14:paraId="5DA26DE0" w14:textId="77777777" w:rsidR="005B3A82" w:rsidRPr="009F7B1C" w:rsidRDefault="005B3A82" w:rsidP="002E00FC">
      <w:pPr>
        <w:pStyle w:val="Standard"/>
        <w:spacing w:after="0" w:line="228" w:lineRule="auto"/>
        <w:jc w:val="center"/>
        <w:rPr>
          <w:rFonts w:asciiTheme="minorHAnsi" w:eastAsia="Times New Roman" w:hAnsiTheme="minorHAnsi" w:cstheme="minorHAnsi"/>
        </w:rPr>
      </w:pPr>
    </w:p>
    <w:p w14:paraId="3B5E0C15" w14:textId="77777777" w:rsidR="002E00FC" w:rsidRPr="009F7B1C" w:rsidRDefault="005B3A82" w:rsidP="002E00FC">
      <w:pPr>
        <w:pStyle w:val="Standard"/>
        <w:spacing w:after="0" w:line="228" w:lineRule="auto"/>
        <w:jc w:val="center"/>
        <w:rPr>
          <w:rFonts w:asciiTheme="minorHAnsi" w:eastAsia="Times New Roman" w:hAnsiTheme="minorHAnsi" w:cstheme="minorHAnsi"/>
          <w:b/>
        </w:rPr>
      </w:pPr>
      <w:r w:rsidRPr="009F7B1C">
        <w:rPr>
          <w:rFonts w:asciiTheme="minorHAnsi" w:eastAsia="Times New Roman" w:hAnsiTheme="minorHAnsi" w:cstheme="minorHAnsi"/>
        </w:rPr>
        <w:t xml:space="preserve">uzatvorená </w:t>
      </w:r>
      <w:r w:rsidR="002E00FC" w:rsidRPr="009F7B1C">
        <w:rPr>
          <w:rFonts w:asciiTheme="minorHAnsi" w:eastAsia="Times New Roman" w:hAnsiTheme="minorHAnsi" w:cstheme="minorHAnsi"/>
        </w:rPr>
        <w:t>medzi</w:t>
      </w:r>
      <w:r w:rsidRPr="009F7B1C">
        <w:rPr>
          <w:rFonts w:asciiTheme="minorHAnsi" w:eastAsia="Times New Roman" w:hAnsiTheme="minorHAnsi" w:cstheme="minorHAnsi"/>
        </w:rPr>
        <w:t>:</w:t>
      </w:r>
    </w:p>
    <w:bookmarkEnd w:id="0"/>
    <w:p w14:paraId="22025613" w14:textId="77777777" w:rsidR="002E00FC" w:rsidRPr="009F7B1C" w:rsidRDefault="002E00FC" w:rsidP="002E00FC">
      <w:pPr>
        <w:pStyle w:val="Standard"/>
        <w:spacing w:after="0" w:line="228" w:lineRule="auto"/>
        <w:rPr>
          <w:rFonts w:asciiTheme="minorHAnsi" w:eastAsia="Times New Roman" w:hAnsiTheme="minorHAnsi" w:cstheme="minorHAnsi"/>
          <w:b/>
        </w:rPr>
      </w:pPr>
    </w:p>
    <w:p w14:paraId="4EACE594" w14:textId="77777777" w:rsidR="002E00FC" w:rsidRPr="009F7B1C" w:rsidRDefault="002E00FC" w:rsidP="002E00FC">
      <w:pPr>
        <w:pStyle w:val="Standard"/>
        <w:spacing w:after="0" w:line="228" w:lineRule="auto"/>
        <w:rPr>
          <w:rFonts w:asciiTheme="minorHAnsi" w:eastAsia="Times New Roman" w:hAnsiTheme="minorHAnsi" w:cstheme="minorHAnsi"/>
          <w:b/>
        </w:rPr>
      </w:pPr>
    </w:p>
    <w:p w14:paraId="59F02DF7" w14:textId="77777777" w:rsidR="002E00FC" w:rsidRPr="009F7B1C" w:rsidRDefault="002E00FC" w:rsidP="002E00FC">
      <w:pPr>
        <w:pStyle w:val="Standard"/>
        <w:spacing w:after="0" w:line="228" w:lineRule="auto"/>
        <w:rPr>
          <w:rFonts w:asciiTheme="minorHAnsi" w:eastAsia="Times New Roman" w:hAnsiTheme="minorHAnsi" w:cstheme="minorHAnsi"/>
          <w:b/>
        </w:rPr>
      </w:pPr>
      <w:r w:rsidRPr="009F7B1C">
        <w:rPr>
          <w:rFonts w:asciiTheme="minorHAnsi" w:eastAsia="Times New Roman" w:hAnsiTheme="minorHAnsi" w:cstheme="minorHAnsi"/>
          <w:b/>
        </w:rPr>
        <w:t>Objednávateľ:</w:t>
      </w:r>
    </w:p>
    <w:p w14:paraId="6E203658" w14:textId="77777777" w:rsidR="002E00FC" w:rsidRPr="009F7B1C" w:rsidRDefault="002E00FC" w:rsidP="002E00FC">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Názov</w:t>
      </w:r>
      <w:r w:rsidR="005E7EB1" w:rsidRPr="009F7B1C">
        <w:rPr>
          <w:rFonts w:asciiTheme="minorHAnsi" w:hAnsiTheme="minorHAnsi" w:cstheme="minorHAnsi"/>
          <w:color w:val="000000"/>
          <w:sz w:val="22"/>
          <w:szCs w:val="22"/>
        </w:rPr>
        <w:t xml:space="preserve"> (obchodné meno)</w:t>
      </w:r>
      <w:r w:rsidRPr="009F7B1C">
        <w:rPr>
          <w:rFonts w:asciiTheme="minorHAnsi" w:hAnsiTheme="minorHAnsi" w:cstheme="minorHAnsi"/>
          <w:color w:val="000000"/>
          <w:sz w:val="22"/>
          <w:szCs w:val="22"/>
        </w:rPr>
        <w:t>:</w:t>
      </w:r>
      <w:r w:rsidRPr="009F7B1C">
        <w:rPr>
          <w:rFonts w:asciiTheme="minorHAnsi" w:hAnsiTheme="minorHAnsi" w:cstheme="minorHAnsi"/>
          <w:color w:val="000000"/>
          <w:sz w:val="22"/>
          <w:szCs w:val="22"/>
        </w:rPr>
        <w:tab/>
      </w:r>
      <w:r w:rsidRPr="009F7B1C">
        <w:rPr>
          <w:rFonts w:asciiTheme="minorHAnsi" w:hAnsiTheme="minorHAnsi" w:cstheme="minorHAnsi"/>
          <w:b/>
          <w:color w:val="000000"/>
          <w:sz w:val="22"/>
          <w:szCs w:val="22"/>
        </w:rPr>
        <w:t>Mesto Trnava</w:t>
      </w:r>
    </w:p>
    <w:p w14:paraId="64D1B119" w14:textId="77777777" w:rsidR="002E00FC" w:rsidRPr="009F7B1C" w:rsidRDefault="002E00FC" w:rsidP="002E00FC">
      <w:pPr>
        <w:tabs>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Sídlo:</w:t>
      </w:r>
      <w:r w:rsidRPr="009F7B1C">
        <w:rPr>
          <w:rFonts w:asciiTheme="minorHAnsi" w:hAnsiTheme="minorHAnsi" w:cstheme="minorHAnsi"/>
          <w:color w:val="000000"/>
          <w:sz w:val="22"/>
          <w:szCs w:val="22"/>
        </w:rPr>
        <w:tab/>
        <w:t>Hlavná č. 1, 917 71  Trnava</w:t>
      </w:r>
    </w:p>
    <w:p w14:paraId="5B83F1E9" w14:textId="77777777" w:rsidR="002E00FC" w:rsidRPr="009F7B1C" w:rsidRDefault="002E00FC" w:rsidP="002E00FC">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 xml:space="preserve">IČO: </w:t>
      </w:r>
      <w:r w:rsidRPr="009F7B1C">
        <w:rPr>
          <w:rFonts w:asciiTheme="minorHAnsi" w:hAnsiTheme="minorHAnsi" w:cstheme="minorHAnsi"/>
          <w:color w:val="000000"/>
          <w:sz w:val="22"/>
          <w:szCs w:val="22"/>
        </w:rPr>
        <w:tab/>
      </w:r>
      <w:r w:rsidR="005E7EB1" w:rsidRPr="009F7B1C">
        <w:rPr>
          <w:rFonts w:asciiTheme="minorHAnsi" w:hAnsiTheme="minorHAnsi" w:cstheme="minorHAnsi"/>
          <w:color w:val="000000"/>
          <w:sz w:val="22"/>
          <w:szCs w:val="22"/>
        </w:rPr>
        <w:tab/>
      </w:r>
      <w:r w:rsidRPr="009F7B1C">
        <w:rPr>
          <w:rFonts w:asciiTheme="minorHAnsi" w:hAnsiTheme="minorHAnsi" w:cstheme="minorHAnsi"/>
          <w:color w:val="000000"/>
          <w:sz w:val="22"/>
          <w:szCs w:val="22"/>
        </w:rPr>
        <w:t>00 313 114</w:t>
      </w:r>
    </w:p>
    <w:p w14:paraId="6FE44BB6" w14:textId="77777777" w:rsidR="002E00FC" w:rsidRPr="009F7B1C" w:rsidRDefault="002E00FC" w:rsidP="002E00FC">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DIČ:</w:t>
      </w:r>
      <w:r w:rsidRPr="009F7B1C">
        <w:rPr>
          <w:rFonts w:asciiTheme="minorHAnsi" w:hAnsiTheme="minorHAnsi" w:cstheme="minorHAnsi"/>
          <w:color w:val="000000"/>
          <w:sz w:val="22"/>
          <w:szCs w:val="22"/>
        </w:rPr>
        <w:tab/>
      </w:r>
      <w:r w:rsidR="005E7EB1" w:rsidRPr="009F7B1C">
        <w:rPr>
          <w:rFonts w:asciiTheme="minorHAnsi" w:hAnsiTheme="minorHAnsi" w:cstheme="minorHAnsi"/>
          <w:color w:val="000000"/>
          <w:sz w:val="22"/>
          <w:szCs w:val="22"/>
        </w:rPr>
        <w:tab/>
      </w:r>
      <w:r w:rsidRPr="009F7B1C">
        <w:rPr>
          <w:rFonts w:asciiTheme="minorHAnsi" w:hAnsiTheme="minorHAnsi" w:cstheme="minorHAnsi"/>
          <w:color w:val="000000"/>
          <w:sz w:val="22"/>
          <w:szCs w:val="22"/>
        </w:rPr>
        <w:t>202 1175 728</w:t>
      </w:r>
    </w:p>
    <w:p w14:paraId="24397DAE" w14:textId="77777777" w:rsidR="002E00FC" w:rsidRPr="009F7B1C" w:rsidRDefault="002E00FC" w:rsidP="002E00FC">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štatutárny zástupca:</w:t>
      </w:r>
      <w:r w:rsidRPr="009F7B1C">
        <w:rPr>
          <w:rFonts w:asciiTheme="minorHAnsi" w:hAnsiTheme="minorHAnsi" w:cstheme="minorHAnsi"/>
          <w:color w:val="000000"/>
          <w:sz w:val="22"/>
          <w:szCs w:val="22"/>
        </w:rPr>
        <w:tab/>
        <w:t>JUDr. Peter Bročka, LL.M., primátor</w:t>
      </w:r>
    </w:p>
    <w:p w14:paraId="4C9739BA" w14:textId="77777777" w:rsidR="00B767D6" w:rsidRPr="009F7B1C" w:rsidRDefault="00B767D6" w:rsidP="00B767D6">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bankové spojenie:</w:t>
      </w:r>
      <w:r w:rsidRPr="009F7B1C">
        <w:rPr>
          <w:rFonts w:asciiTheme="minorHAnsi" w:hAnsiTheme="minorHAnsi" w:cstheme="minorHAnsi"/>
          <w:color w:val="000000"/>
          <w:sz w:val="22"/>
          <w:szCs w:val="22"/>
        </w:rPr>
        <w:tab/>
        <w:t>VÚB Trnava</w:t>
      </w:r>
    </w:p>
    <w:p w14:paraId="608E7347" w14:textId="397EEB67" w:rsidR="00B767D6" w:rsidRPr="009F7B1C" w:rsidRDefault="00B767D6" w:rsidP="00B767D6">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č. účtu IBAN:</w:t>
      </w:r>
      <w:r w:rsidRPr="009F7B1C">
        <w:rPr>
          <w:rFonts w:asciiTheme="minorHAnsi" w:hAnsiTheme="minorHAnsi" w:cstheme="minorHAnsi"/>
          <w:color w:val="000000"/>
          <w:sz w:val="22"/>
          <w:szCs w:val="22"/>
        </w:rPr>
        <w:tab/>
      </w:r>
      <w:r w:rsidR="002E0CD1" w:rsidRPr="009F7B1C">
        <w:rPr>
          <w:rFonts w:asciiTheme="minorHAnsi" w:hAnsiTheme="minorHAnsi" w:cstheme="minorHAnsi"/>
          <w:color w:val="000000"/>
          <w:sz w:val="22"/>
          <w:szCs w:val="22"/>
        </w:rPr>
        <w:t>SK29 0900 0000 0051 4972 8123</w:t>
      </w:r>
    </w:p>
    <w:p w14:paraId="53E95B69" w14:textId="77777777" w:rsidR="002E00FC" w:rsidRPr="009F7B1C" w:rsidRDefault="002E00FC" w:rsidP="002E00FC">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zást</w:t>
      </w:r>
      <w:r w:rsidR="005E7EB1" w:rsidRPr="009F7B1C">
        <w:rPr>
          <w:rFonts w:asciiTheme="minorHAnsi" w:hAnsiTheme="minorHAnsi" w:cstheme="minorHAnsi"/>
          <w:color w:val="000000"/>
          <w:sz w:val="22"/>
          <w:szCs w:val="22"/>
        </w:rPr>
        <w:t>upca</w:t>
      </w:r>
      <w:r w:rsidRPr="009F7B1C">
        <w:rPr>
          <w:rFonts w:asciiTheme="minorHAnsi" w:hAnsiTheme="minorHAnsi" w:cstheme="minorHAnsi"/>
          <w:color w:val="000000"/>
          <w:sz w:val="22"/>
          <w:szCs w:val="22"/>
        </w:rPr>
        <w:t xml:space="preserve"> pre veci technické:</w:t>
      </w:r>
      <w:r w:rsidRPr="009F7B1C">
        <w:rPr>
          <w:rFonts w:asciiTheme="minorHAnsi" w:hAnsiTheme="minorHAnsi" w:cstheme="minorHAnsi"/>
          <w:color w:val="000000"/>
          <w:sz w:val="22"/>
          <w:szCs w:val="22"/>
        </w:rPr>
        <w:tab/>
      </w:r>
    </w:p>
    <w:p w14:paraId="3A64A536" w14:textId="77777777" w:rsidR="002E00FC" w:rsidRPr="009F7B1C" w:rsidRDefault="002E00FC" w:rsidP="002E00FC">
      <w:pPr>
        <w:tabs>
          <w:tab w:val="left" w:pos="709"/>
          <w:tab w:val="left" w:pos="3686"/>
        </w:tabs>
        <w:ind w:firstLine="3"/>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telefón:</w:t>
      </w:r>
      <w:r w:rsidR="005E7EB1" w:rsidRPr="009F7B1C">
        <w:rPr>
          <w:rFonts w:asciiTheme="minorHAnsi" w:hAnsiTheme="minorHAnsi" w:cstheme="minorHAnsi"/>
          <w:color w:val="000000"/>
          <w:sz w:val="22"/>
          <w:szCs w:val="22"/>
        </w:rPr>
        <w:tab/>
      </w:r>
      <w:r w:rsidR="005E7EB1" w:rsidRPr="009F7B1C">
        <w:rPr>
          <w:rFonts w:asciiTheme="minorHAnsi" w:hAnsiTheme="minorHAnsi" w:cstheme="minorHAnsi"/>
          <w:color w:val="000000"/>
          <w:sz w:val="22"/>
          <w:szCs w:val="22"/>
        </w:rPr>
        <w:tab/>
      </w:r>
    </w:p>
    <w:p w14:paraId="4222C8D5" w14:textId="77777777" w:rsidR="002E00FC" w:rsidRPr="009F7B1C" w:rsidRDefault="002E00FC" w:rsidP="002E00FC">
      <w:pPr>
        <w:tabs>
          <w:tab w:val="left" w:pos="709"/>
          <w:tab w:val="left" w:pos="3686"/>
        </w:tabs>
        <w:ind w:firstLine="3"/>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e-mail:</w:t>
      </w:r>
      <w:r w:rsidRPr="009F7B1C">
        <w:rPr>
          <w:rFonts w:asciiTheme="minorHAnsi" w:hAnsiTheme="minorHAnsi" w:cstheme="minorHAnsi"/>
          <w:color w:val="000000"/>
          <w:sz w:val="22"/>
          <w:szCs w:val="22"/>
        </w:rPr>
        <w:tab/>
      </w:r>
      <w:r w:rsidR="005E7EB1" w:rsidRPr="009F7B1C">
        <w:rPr>
          <w:rFonts w:asciiTheme="minorHAnsi" w:hAnsiTheme="minorHAnsi" w:cstheme="minorHAnsi"/>
          <w:color w:val="000000"/>
          <w:sz w:val="22"/>
          <w:szCs w:val="22"/>
        </w:rPr>
        <w:tab/>
      </w:r>
    </w:p>
    <w:p w14:paraId="4B7F6068" w14:textId="77777777" w:rsidR="002E00FC" w:rsidRPr="009F7B1C" w:rsidRDefault="002E00FC" w:rsidP="002E00FC">
      <w:pPr>
        <w:tabs>
          <w:tab w:val="left" w:pos="709"/>
          <w:tab w:val="left" w:pos="3686"/>
        </w:tabs>
        <w:ind w:firstLine="3"/>
        <w:jc w:val="both"/>
        <w:rPr>
          <w:rFonts w:asciiTheme="minorHAnsi" w:hAnsiTheme="minorHAnsi" w:cstheme="minorHAnsi"/>
          <w:color w:val="000000"/>
          <w:sz w:val="22"/>
          <w:szCs w:val="22"/>
        </w:rPr>
      </w:pPr>
    </w:p>
    <w:p w14:paraId="70A24521" w14:textId="77777777" w:rsidR="002E00FC" w:rsidRPr="009F7B1C" w:rsidRDefault="002E00FC" w:rsidP="00887B44">
      <w:pPr>
        <w:pStyle w:val="Bezriadkovania1"/>
        <w:spacing w:line="276" w:lineRule="auto"/>
        <w:jc w:val="both"/>
        <w:rPr>
          <w:rFonts w:asciiTheme="minorHAnsi" w:hAnsiTheme="minorHAnsi" w:cstheme="minorHAnsi"/>
          <w:color w:val="000000"/>
          <w:sz w:val="22"/>
          <w:szCs w:val="22"/>
        </w:rPr>
      </w:pPr>
      <w:r w:rsidRPr="009F7B1C">
        <w:rPr>
          <w:rFonts w:asciiTheme="minorHAnsi" w:hAnsiTheme="minorHAnsi" w:cstheme="minorHAnsi"/>
          <w:sz w:val="22"/>
          <w:szCs w:val="22"/>
        </w:rPr>
        <w:t>(ďalej len „Objednávateľ“)</w:t>
      </w:r>
    </w:p>
    <w:p w14:paraId="1C42EA8B" w14:textId="77777777" w:rsidR="002E00FC" w:rsidRPr="009F7B1C" w:rsidRDefault="002E00FC" w:rsidP="002E00FC">
      <w:pPr>
        <w:tabs>
          <w:tab w:val="left" w:pos="709"/>
          <w:tab w:val="left" w:pos="3686"/>
        </w:tabs>
        <w:jc w:val="both"/>
        <w:rPr>
          <w:rFonts w:asciiTheme="minorHAnsi" w:hAnsiTheme="minorHAnsi" w:cstheme="minorHAnsi"/>
          <w:color w:val="000000"/>
          <w:sz w:val="22"/>
          <w:szCs w:val="22"/>
        </w:rPr>
      </w:pPr>
    </w:p>
    <w:p w14:paraId="4E2C8B2C" w14:textId="77777777" w:rsidR="002E00FC" w:rsidRPr="009F7B1C" w:rsidRDefault="002E00FC" w:rsidP="002E00FC">
      <w:pPr>
        <w:tabs>
          <w:tab w:val="left" w:pos="3686"/>
        </w:tabs>
        <w:jc w:val="both"/>
        <w:rPr>
          <w:rFonts w:asciiTheme="minorHAnsi" w:hAnsiTheme="minorHAnsi" w:cstheme="minorHAnsi"/>
          <w:color w:val="000000"/>
          <w:sz w:val="22"/>
          <w:szCs w:val="22"/>
        </w:rPr>
      </w:pPr>
    </w:p>
    <w:p w14:paraId="1DE3E510" w14:textId="77777777" w:rsidR="00887B44" w:rsidRPr="009F7B1C" w:rsidRDefault="00887B44" w:rsidP="00887B44">
      <w:pPr>
        <w:pStyle w:val="Standard"/>
        <w:spacing w:after="0" w:line="228" w:lineRule="auto"/>
        <w:rPr>
          <w:rFonts w:asciiTheme="minorHAnsi" w:eastAsia="Times New Roman" w:hAnsiTheme="minorHAnsi" w:cstheme="minorHAnsi"/>
          <w:b/>
        </w:rPr>
      </w:pPr>
      <w:r w:rsidRPr="009F7B1C">
        <w:rPr>
          <w:rFonts w:asciiTheme="minorHAnsi" w:eastAsia="Times New Roman" w:hAnsiTheme="minorHAnsi" w:cstheme="minorHAnsi"/>
          <w:b/>
        </w:rPr>
        <w:t>Dodávateľ:</w:t>
      </w:r>
    </w:p>
    <w:p w14:paraId="4AD754A1" w14:textId="77777777" w:rsidR="00887B44" w:rsidRPr="009F7B1C" w:rsidRDefault="00887B44" w:rsidP="00887B44">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Názov (obchodné meno):</w:t>
      </w:r>
      <w:r w:rsidRPr="009F7B1C">
        <w:rPr>
          <w:rFonts w:asciiTheme="minorHAnsi" w:hAnsiTheme="minorHAnsi" w:cstheme="minorHAnsi"/>
          <w:color w:val="000000"/>
          <w:sz w:val="22"/>
          <w:szCs w:val="22"/>
        </w:rPr>
        <w:tab/>
      </w:r>
    </w:p>
    <w:p w14:paraId="41D678B5" w14:textId="77777777" w:rsidR="00887B44" w:rsidRPr="009F7B1C" w:rsidRDefault="00887B44" w:rsidP="00887B44">
      <w:pPr>
        <w:tabs>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Sídlo:</w:t>
      </w:r>
      <w:r w:rsidRPr="009F7B1C">
        <w:rPr>
          <w:rFonts w:asciiTheme="minorHAnsi" w:hAnsiTheme="minorHAnsi" w:cstheme="minorHAnsi"/>
          <w:color w:val="000000"/>
          <w:sz w:val="22"/>
          <w:szCs w:val="22"/>
        </w:rPr>
        <w:tab/>
      </w:r>
    </w:p>
    <w:p w14:paraId="5BE197E3" w14:textId="77777777" w:rsidR="00887B44" w:rsidRPr="009F7B1C" w:rsidRDefault="00887B44" w:rsidP="00887B44">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 xml:space="preserve">IČO: </w:t>
      </w:r>
      <w:r w:rsidRPr="009F7B1C">
        <w:rPr>
          <w:rFonts w:asciiTheme="minorHAnsi" w:hAnsiTheme="minorHAnsi" w:cstheme="minorHAnsi"/>
          <w:color w:val="000000"/>
          <w:sz w:val="22"/>
          <w:szCs w:val="22"/>
        </w:rPr>
        <w:tab/>
      </w:r>
      <w:r w:rsidRPr="009F7B1C">
        <w:rPr>
          <w:rFonts w:asciiTheme="minorHAnsi" w:hAnsiTheme="minorHAnsi" w:cstheme="minorHAnsi"/>
          <w:color w:val="000000"/>
          <w:sz w:val="22"/>
          <w:szCs w:val="22"/>
        </w:rPr>
        <w:tab/>
      </w:r>
    </w:p>
    <w:p w14:paraId="788CBB06" w14:textId="77777777" w:rsidR="00887B44" w:rsidRPr="009F7B1C" w:rsidRDefault="00887B44" w:rsidP="00887B44">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DIČ:</w:t>
      </w:r>
      <w:r w:rsidRPr="009F7B1C">
        <w:rPr>
          <w:rFonts w:asciiTheme="minorHAnsi" w:hAnsiTheme="minorHAnsi" w:cstheme="minorHAnsi"/>
          <w:color w:val="000000"/>
          <w:sz w:val="22"/>
          <w:szCs w:val="22"/>
        </w:rPr>
        <w:tab/>
      </w:r>
      <w:r w:rsidRPr="009F7B1C">
        <w:rPr>
          <w:rFonts w:asciiTheme="minorHAnsi" w:hAnsiTheme="minorHAnsi" w:cstheme="minorHAnsi"/>
          <w:color w:val="000000"/>
          <w:sz w:val="22"/>
          <w:szCs w:val="22"/>
        </w:rPr>
        <w:tab/>
      </w:r>
    </w:p>
    <w:p w14:paraId="49EFD408" w14:textId="77777777" w:rsidR="00887B44" w:rsidRPr="009F7B1C" w:rsidRDefault="00887B44" w:rsidP="00887B44">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IČ DPH:</w:t>
      </w:r>
      <w:r w:rsidRPr="009F7B1C">
        <w:rPr>
          <w:rFonts w:asciiTheme="minorHAnsi" w:hAnsiTheme="minorHAnsi" w:cstheme="minorHAnsi"/>
          <w:color w:val="000000"/>
          <w:sz w:val="22"/>
          <w:szCs w:val="22"/>
        </w:rPr>
        <w:tab/>
      </w:r>
      <w:r w:rsidRPr="009F7B1C">
        <w:rPr>
          <w:rFonts w:asciiTheme="minorHAnsi" w:hAnsiTheme="minorHAnsi" w:cstheme="minorHAnsi"/>
          <w:color w:val="000000"/>
          <w:sz w:val="22"/>
          <w:szCs w:val="22"/>
        </w:rPr>
        <w:tab/>
      </w:r>
    </w:p>
    <w:p w14:paraId="10A624AE" w14:textId="77777777" w:rsidR="00887B44" w:rsidRPr="009F7B1C" w:rsidRDefault="00887B44" w:rsidP="00887B44">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štatutárny zástupca:</w:t>
      </w:r>
      <w:r w:rsidRPr="009F7B1C">
        <w:rPr>
          <w:rFonts w:asciiTheme="minorHAnsi" w:hAnsiTheme="minorHAnsi" w:cstheme="minorHAnsi"/>
          <w:color w:val="000000"/>
          <w:sz w:val="22"/>
          <w:szCs w:val="22"/>
        </w:rPr>
        <w:tab/>
      </w:r>
    </w:p>
    <w:p w14:paraId="50D9DEA8" w14:textId="77777777" w:rsidR="00887B44" w:rsidRPr="009F7B1C" w:rsidRDefault="00887B44" w:rsidP="00887B44">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bankové spojenie:</w:t>
      </w:r>
      <w:r w:rsidRPr="009F7B1C">
        <w:rPr>
          <w:rFonts w:asciiTheme="minorHAnsi" w:hAnsiTheme="minorHAnsi" w:cstheme="minorHAnsi"/>
          <w:color w:val="000000"/>
          <w:sz w:val="22"/>
          <w:szCs w:val="22"/>
        </w:rPr>
        <w:tab/>
      </w:r>
    </w:p>
    <w:p w14:paraId="513FBCC1" w14:textId="77777777" w:rsidR="00887B44" w:rsidRPr="009F7B1C" w:rsidRDefault="00887B44" w:rsidP="00887B44">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č. účtu IBAN:</w:t>
      </w:r>
      <w:r w:rsidRPr="009F7B1C">
        <w:rPr>
          <w:rFonts w:asciiTheme="minorHAnsi" w:hAnsiTheme="minorHAnsi" w:cstheme="minorHAnsi"/>
          <w:color w:val="000000"/>
          <w:sz w:val="22"/>
          <w:szCs w:val="22"/>
        </w:rPr>
        <w:tab/>
      </w:r>
    </w:p>
    <w:p w14:paraId="15391D45" w14:textId="77777777" w:rsidR="00B767D6" w:rsidRPr="009F7B1C" w:rsidRDefault="00B767D6" w:rsidP="00B767D6">
      <w:pPr>
        <w:tabs>
          <w:tab w:val="left" w:pos="709"/>
          <w:tab w:val="left" w:pos="3686"/>
        </w:tabs>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zástupca pre veci technické:</w:t>
      </w:r>
      <w:r w:rsidRPr="009F7B1C">
        <w:rPr>
          <w:rFonts w:asciiTheme="minorHAnsi" w:hAnsiTheme="minorHAnsi" w:cstheme="minorHAnsi"/>
          <w:color w:val="000000"/>
          <w:sz w:val="22"/>
          <w:szCs w:val="22"/>
        </w:rPr>
        <w:tab/>
      </w:r>
    </w:p>
    <w:p w14:paraId="4B249BC9" w14:textId="77777777" w:rsidR="00887B44" w:rsidRPr="009F7B1C" w:rsidRDefault="00887B44" w:rsidP="00887B44">
      <w:pPr>
        <w:tabs>
          <w:tab w:val="left" w:pos="709"/>
          <w:tab w:val="left" w:pos="3686"/>
        </w:tabs>
        <w:ind w:firstLine="3"/>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telefón:</w:t>
      </w:r>
      <w:r w:rsidRPr="009F7B1C">
        <w:rPr>
          <w:rFonts w:asciiTheme="minorHAnsi" w:hAnsiTheme="minorHAnsi" w:cstheme="minorHAnsi"/>
          <w:color w:val="000000"/>
          <w:sz w:val="22"/>
          <w:szCs w:val="22"/>
        </w:rPr>
        <w:tab/>
      </w:r>
      <w:r w:rsidRPr="009F7B1C">
        <w:rPr>
          <w:rFonts w:asciiTheme="minorHAnsi" w:hAnsiTheme="minorHAnsi" w:cstheme="minorHAnsi"/>
          <w:color w:val="000000"/>
          <w:sz w:val="22"/>
          <w:szCs w:val="22"/>
        </w:rPr>
        <w:tab/>
      </w:r>
    </w:p>
    <w:p w14:paraId="56793EF1" w14:textId="77777777" w:rsidR="00887B44" w:rsidRPr="009F7B1C" w:rsidRDefault="00887B44" w:rsidP="00887B44">
      <w:pPr>
        <w:tabs>
          <w:tab w:val="left" w:pos="709"/>
          <w:tab w:val="left" w:pos="3686"/>
        </w:tabs>
        <w:ind w:firstLine="3"/>
        <w:jc w:val="both"/>
        <w:rPr>
          <w:rFonts w:asciiTheme="minorHAnsi" w:hAnsiTheme="minorHAnsi" w:cstheme="minorHAnsi"/>
          <w:color w:val="000000"/>
          <w:sz w:val="22"/>
          <w:szCs w:val="22"/>
        </w:rPr>
      </w:pPr>
      <w:r w:rsidRPr="009F7B1C">
        <w:rPr>
          <w:rFonts w:asciiTheme="minorHAnsi" w:hAnsiTheme="minorHAnsi" w:cstheme="minorHAnsi"/>
          <w:color w:val="000000"/>
          <w:sz w:val="22"/>
          <w:szCs w:val="22"/>
        </w:rPr>
        <w:t>e-mail:</w:t>
      </w:r>
      <w:r w:rsidRPr="009F7B1C">
        <w:rPr>
          <w:rFonts w:asciiTheme="minorHAnsi" w:hAnsiTheme="minorHAnsi" w:cstheme="minorHAnsi"/>
          <w:color w:val="000000"/>
          <w:sz w:val="22"/>
          <w:szCs w:val="22"/>
        </w:rPr>
        <w:tab/>
      </w:r>
      <w:r w:rsidRPr="009F7B1C">
        <w:rPr>
          <w:rFonts w:asciiTheme="minorHAnsi" w:hAnsiTheme="minorHAnsi" w:cstheme="minorHAnsi"/>
          <w:color w:val="000000"/>
          <w:sz w:val="22"/>
          <w:szCs w:val="22"/>
        </w:rPr>
        <w:tab/>
      </w:r>
    </w:p>
    <w:p w14:paraId="047083FD" w14:textId="77777777" w:rsidR="00887B44" w:rsidRPr="009F7B1C" w:rsidRDefault="00887B44" w:rsidP="00887B44">
      <w:pPr>
        <w:tabs>
          <w:tab w:val="left" w:pos="709"/>
          <w:tab w:val="left" w:pos="3686"/>
        </w:tabs>
        <w:ind w:firstLine="3"/>
        <w:jc w:val="both"/>
        <w:rPr>
          <w:rFonts w:asciiTheme="minorHAnsi" w:hAnsiTheme="minorHAnsi" w:cstheme="minorHAnsi"/>
          <w:color w:val="000000"/>
          <w:sz w:val="22"/>
          <w:szCs w:val="22"/>
        </w:rPr>
      </w:pPr>
    </w:p>
    <w:p w14:paraId="6B842B9E" w14:textId="77777777" w:rsidR="00887B44" w:rsidRPr="009F7B1C" w:rsidRDefault="00887B44" w:rsidP="00887B44">
      <w:pPr>
        <w:pStyle w:val="Bezriadkovania1"/>
        <w:spacing w:line="276" w:lineRule="auto"/>
        <w:jc w:val="both"/>
        <w:rPr>
          <w:rFonts w:asciiTheme="minorHAnsi" w:hAnsiTheme="minorHAnsi" w:cstheme="minorHAnsi"/>
          <w:sz w:val="22"/>
          <w:szCs w:val="22"/>
        </w:rPr>
      </w:pPr>
      <w:r w:rsidRPr="009F7B1C">
        <w:rPr>
          <w:rFonts w:asciiTheme="minorHAnsi" w:hAnsiTheme="minorHAnsi" w:cstheme="minorHAnsi"/>
          <w:sz w:val="22"/>
          <w:szCs w:val="22"/>
        </w:rPr>
        <w:t>(ďalej len „Dodávateľ“)</w:t>
      </w:r>
    </w:p>
    <w:p w14:paraId="488A3AC5" w14:textId="77777777" w:rsidR="00887B44" w:rsidRPr="009F7B1C" w:rsidRDefault="00887B44" w:rsidP="00887B44">
      <w:pPr>
        <w:pStyle w:val="Bezriadkovania1"/>
        <w:spacing w:line="276" w:lineRule="auto"/>
        <w:jc w:val="both"/>
        <w:rPr>
          <w:rFonts w:asciiTheme="minorHAnsi" w:hAnsiTheme="minorHAnsi" w:cstheme="minorHAnsi"/>
          <w:color w:val="000000"/>
          <w:sz w:val="22"/>
          <w:szCs w:val="22"/>
        </w:rPr>
      </w:pPr>
    </w:p>
    <w:p w14:paraId="79FD6078" w14:textId="77777777" w:rsidR="002E00FC" w:rsidRPr="009F7B1C" w:rsidRDefault="00887B44" w:rsidP="002E00FC">
      <w:pPr>
        <w:pStyle w:val="Standard"/>
        <w:spacing w:after="0" w:line="228" w:lineRule="auto"/>
        <w:rPr>
          <w:rFonts w:asciiTheme="minorHAnsi" w:eastAsia="Times New Roman" w:hAnsiTheme="minorHAnsi" w:cstheme="minorHAnsi"/>
          <w:bCs/>
        </w:rPr>
      </w:pPr>
      <w:r w:rsidRPr="009F7B1C">
        <w:rPr>
          <w:rFonts w:asciiTheme="minorHAnsi" w:eastAsia="Times New Roman" w:hAnsiTheme="minorHAnsi" w:cstheme="minorHAnsi"/>
          <w:bCs/>
        </w:rPr>
        <w:t>(spolu účastníci zmluvy aj ako „Zmluvné strany“)</w:t>
      </w:r>
    </w:p>
    <w:p w14:paraId="086AD1AF" w14:textId="77777777" w:rsidR="002E00FC" w:rsidRPr="009F7B1C" w:rsidRDefault="002E00FC" w:rsidP="002E00FC">
      <w:pPr>
        <w:pStyle w:val="Standard"/>
        <w:spacing w:after="0" w:line="228" w:lineRule="auto"/>
        <w:rPr>
          <w:rFonts w:asciiTheme="minorHAnsi" w:eastAsia="Times New Roman" w:hAnsiTheme="minorHAnsi" w:cstheme="minorHAnsi"/>
          <w:b/>
        </w:rPr>
      </w:pPr>
    </w:p>
    <w:p w14:paraId="04FAE43E" w14:textId="77777777" w:rsidR="00EE186A" w:rsidRPr="009F7B1C" w:rsidRDefault="00EE186A" w:rsidP="002E00FC">
      <w:pPr>
        <w:pStyle w:val="Standard"/>
        <w:spacing w:after="0" w:line="228" w:lineRule="auto"/>
        <w:rPr>
          <w:rFonts w:asciiTheme="minorHAnsi" w:eastAsia="Times New Roman" w:hAnsiTheme="minorHAnsi" w:cstheme="minorHAnsi"/>
          <w:b/>
        </w:rPr>
      </w:pPr>
    </w:p>
    <w:p w14:paraId="2812E4CF" w14:textId="77777777" w:rsidR="002E00FC" w:rsidRPr="009F7B1C" w:rsidRDefault="002E00FC" w:rsidP="00A26B53">
      <w:pPr>
        <w:pStyle w:val="Standard"/>
        <w:spacing w:after="0" w:line="228" w:lineRule="auto"/>
        <w:jc w:val="both"/>
        <w:rPr>
          <w:rFonts w:asciiTheme="minorHAnsi" w:eastAsia="Times New Roman" w:hAnsiTheme="minorHAnsi" w:cstheme="minorHAnsi"/>
          <w:b/>
        </w:rPr>
      </w:pPr>
      <w:r w:rsidRPr="009F7B1C">
        <w:rPr>
          <w:rFonts w:asciiTheme="minorHAnsi" w:eastAsia="Times New Roman" w:hAnsiTheme="minorHAnsi" w:cstheme="minorHAnsi"/>
          <w:b/>
        </w:rPr>
        <w:t>PREAMBULA</w:t>
      </w:r>
    </w:p>
    <w:p w14:paraId="77E09B35" w14:textId="77777777" w:rsidR="00887B44" w:rsidRPr="009F7B1C" w:rsidRDefault="00887B44" w:rsidP="00BC0786">
      <w:pPr>
        <w:pStyle w:val="Standard"/>
        <w:spacing w:after="0" w:line="228" w:lineRule="auto"/>
        <w:jc w:val="both"/>
        <w:rPr>
          <w:rFonts w:asciiTheme="minorHAnsi" w:eastAsia="Times New Roman" w:hAnsiTheme="minorHAnsi" w:cstheme="minorHAnsi"/>
          <w:b/>
        </w:rPr>
      </w:pPr>
    </w:p>
    <w:p w14:paraId="7EAF416D" w14:textId="77777777" w:rsidR="00887B44" w:rsidRPr="009F7B1C" w:rsidRDefault="002E00FC" w:rsidP="00FF70D8">
      <w:pPr>
        <w:pStyle w:val="Standard"/>
        <w:numPr>
          <w:ilvl w:val="0"/>
          <w:numId w:val="27"/>
        </w:numPr>
        <w:spacing w:after="0" w:line="228" w:lineRule="auto"/>
        <w:ind w:left="426" w:hanging="426"/>
        <w:jc w:val="both"/>
        <w:rPr>
          <w:rFonts w:asciiTheme="minorHAnsi" w:eastAsia="Times New Roman" w:hAnsiTheme="minorHAnsi" w:cstheme="minorHAnsi"/>
        </w:rPr>
      </w:pPr>
      <w:r w:rsidRPr="009F7B1C">
        <w:rPr>
          <w:rFonts w:asciiTheme="minorHAnsi" w:eastAsia="Times New Roman" w:hAnsiTheme="minorHAnsi" w:cstheme="minorHAnsi"/>
        </w:rPr>
        <w:t xml:space="preserve">Objednávateľ má záujem o obstaranie </w:t>
      </w:r>
      <w:r w:rsidR="00887B44" w:rsidRPr="009F7B1C">
        <w:rPr>
          <w:rFonts w:asciiTheme="minorHAnsi" w:eastAsia="Times New Roman" w:hAnsiTheme="minorHAnsi" w:cstheme="minorHAnsi"/>
        </w:rPr>
        <w:t>diela s názvom „Inteligentné riadenie dopravy – Smart Trnava“ a jeho prevádzkovanie na území mesta Trnavy (ďalej „Projekt“).</w:t>
      </w:r>
    </w:p>
    <w:p w14:paraId="246DF87F" w14:textId="77777777" w:rsidR="00431FED" w:rsidRPr="009F7B1C" w:rsidRDefault="00431FED" w:rsidP="00431FED">
      <w:pPr>
        <w:pStyle w:val="Standard"/>
        <w:spacing w:after="0" w:line="228" w:lineRule="auto"/>
        <w:ind w:left="426"/>
        <w:jc w:val="both"/>
        <w:rPr>
          <w:rFonts w:asciiTheme="minorHAnsi" w:eastAsia="Times New Roman" w:hAnsiTheme="minorHAnsi" w:cstheme="minorHAnsi"/>
        </w:rPr>
      </w:pPr>
    </w:p>
    <w:p w14:paraId="29E2EA64" w14:textId="2D8426B2" w:rsidR="00887B44" w:rsidRPr="009F7B1C" w:rsidRDefault="00887B44" w:rsidP="00FF70D8">
      <w:pPr>
        <w:pStyle w:val="Standard"/>
        <w:numPr>
          <w:ilvl w:val="0"/>
          <w:numId w:val="27"/>
        </w:numPr>
        <w:spacing w:after="0" w:line="228" w:lineRule="auto"/>
        <w:ind w:left="426" w:hanging="426"/>
        <w:jc w:val="both"/>
        <w:rPr>
          <w:rFonts w:asciiTheme="minorHAnsi" w:hAnsiTheme="minorHAnsi" w:cstheme="minorHAnsi"/>
        </w:rPr>
      </w:pPr>
      <w:r w:rsidRPr="009F7B1C">
        <w:rPr>
          <w:rFonts w:asciiTheme="minorHAnsi" w:hAnsiTheme="minorHAnsi" w:cstheme="minorHAnsi"/>
        </w:rPr>
        <w:t xml:space="preserve">Hlavným cieľom </w:t>
      </w:r>
      <w:r w:rsidR="00EF6501" w:rsidRPr="009F7B1C">
        <w:rPr>
          <w:rFonts w:asciiTheme="minorHAnsi" w:hAnsiTheme="minorHAnsi" w:cstheme="minorHAnsi"/>
        </w:rPr>
        <w:t>P</w:t>
      </w:r>
      <w:r w:rsidRPr="009F7B1C">
        <w:rPr>
          <w:rFonts w:asciiTheme="minorHAnsi" w:hAnsiTheme="minorHAnsi" w:cstheme="minorHAnsi"/>
        </w:rPr>
        <w:t>rojektu je:</w:t>
      </w:r>
    </w:p>
    <w:p w14:paraId="0146D865" w14:textId="77777777" w:rsidR="00887B44" w:rsidRPr="009F7B1C" w:rsidRDefault="00887B44" w:rsidP="00FF70D8">
      <w:pPr>
        <w:pStyle w:val="Standard"/>
        <w:numPr>
          <w:ilvl w:val="0"/>
          <w:numId w:val="15"/>
        </w:numPr>
        <w:spacing w:after="0" w:line="228" w:lineRule="auto"/>
        <w:ind w:hanging="294"/>
        <w:jc w:val="both"/>
        <w:rPr>
          <w:rFonts w:asciiTheme="minorHAnsi" w:hAnsiTheme="minorHAnsi" w:cstheme="minorHAnsi"/>
        </w:rPr>
      </w:pPr>
      <w:r w:rsidRPr="009F7B1C">
        <w:rPr>
          <w:rFonts w:asciiTheme="minorHAnsi" w:hAnsiTheme="minorHAnsi" w:cstheme="minorHAnsi"/>
        </w:rPr>
        <w:t xml:space="preserve">zlepšenie prejazdnosti a zvýšenie bezpečnosti dopravy v meste Trnava umožnením lepšej regulácie dopravy zavedením systému inteligentného riadenia dopravy pomocou dopravných </w:t>
      </w:r>
      <w:r w:rsidRPr="009F7B1C">
        <w:rPr>
          <w:rFonts w:asciiTheme="minorHAnsi" w:hAnsiTheme="minorHAnsi" w:cstheme="minorHAnsi"/>
        </w:rPr>
        <w:lastRenderedPageBreak/>
        <w:t>zariadení podľa najmodernejších európskych kritérií, sledovaním úrovne dopravy v meste, dopravných kolón, počítaním času dojazdu, sčítaním a klasifikáciou dopravného prúdu a pod.</w:t>
      </w:r>
    </w:p>
    <w:p w14:paraId="15E85AE8" w14:textId="77777777" w:rsidR="00887B44" w:rsidRPr="009F7B1C" w:rsidRDefault="00887B44" w:rsidP="00FF70D8">
      <w:pPr>
        <w:pStyle w:val="Standard"/>
        <w:numPr>
          <w:ilvl w:val="0"/>
          <w:numId w:val="15"/>
        </w:numPr>
        <w:spacing w:after="0" w:line="228" w:lineRule="auto"/>
        <w:ind w:hanging="294"/>
        <w:jc w:val="both"/>
        <w:rPr>
          <w:rFonts w:asciiTheme="minorHAnsi" w:hAnsiTheme="minorHAnsi" w:cstheme="minorHAnsi"/>
        </w:rPr>
      </w:pPr>
      <w:r w:rsidRPr="009F7B1C">
        <w:rPr>
          <w:rFonts w:asciiTheme="minorHAnsi" w:hAnsiTheme="minorHAnsi" w:cstheme="minorHAnsi"/>
        </w:rPr>
        <w:t>zlepšenie, resp. udržanie dobrej kvality ovzdušia prostredníctvom integrácie siete meteostaníc (existujúcich a jednej novej), prijímaním opatrení na základe vyhodnocovania dát z týchto meteostaníc</w:t>
      </w:r>
    </w:p>
    <w:p w14:paraId="0DF44350" w14:textId="77777777" w:rsidR="00887B44" w:rsidRPr="009F7B1C" w:rsidRDefault="00BC0786" w:rsidP="00FF70D8">
      <w:pPr>
        <w:pStyle w:val="Standard"/>
        <w:numPr>
          <w:ilvl w:val="0"/>
          <w:numId w:val="15"/>
        </w:numPr>
        <w:spacing w:after="0" w:line="228" w:lineRule="auto"/>
        <w:ind w:hanging="294"/>
        <w:jc w:val="both"/>
        <w:rPr>
          <w:rFonts w:asciiTheme="minorHAnsi" w:hAnsiTheme="minorHAnsi" w:cstheme="minorHAnsi"/>
        </w:rPr>
      </w:pPr>
      <w:r w:rsidRPr="009F7B1C">
        <w:rPr>
          <w:rFonts w:asciiTheme="minorHAnsi" w:hAnsiTheme="minorHAnsi" w:cstheme="minorHAnsi"/>
        </w:rPr>
        <w:t>z</w:t>
      </w:r>
      <w:r w:rsidR="00887B44" w:rsidRPr="009F7B1C">
        <w:rPr>
          <w:rFonts w:asciiTheme="minorHAnsi" w:hAnsiTheme="minorHAnsi" w:cstheme="minorHAnsi"/>
        </w:rPr>
        <w:t>výšenie využívania dát v procesoch mesta a pri tvorbe mestských politík.</w:t>
      </w:r>
    </w:p>
    <w:p w14:paraId="6EC7088C" w14:textId="77777777" w:rsidR="00431FED" w:rsidRPr="009F7B1C" w:rsidRDefault="00431FED" w:rsidP="00431FED">
      <w:pPr>
        <w:pStyle w:val="Standard"/>
        <w:spacing w:after="0" w:line="228" w:lineRule="auto"/>
        <w:ind w:left="426"/>
        <w:jc w:val="both"/>
        <w:rPr>
          <w:rFonts w:asciiTheme="minorHAnsi" w:hAnsiTheme="minorHAnsi" w:cstheme="minorHAnsi"/>
        </w:rPr>
      </w:pPr>
    </w:p>
    <w:p w14:paraId="649FD90F" w14:textId="79A35366" w:rsidR="00887B44" w:rsidRPr="009F7B1C" w:rsidRDefault="00887B44" w:rsidP="00FF70D8">
      <w:pPr>
        <w:pStyle w:val="Standard"/>
        <w:numPr>
          <w:ilvl w:val="0"/>
          <w:numId w:val="27"/>
        </w:numPr>
        <w:spacing w:after="0" w:line="228" w:lineRule="auto"/>
        <w:ind w:left="426" w:hanging="426"/>
        <w:jc w:val="both"/>
        <w:rPr>
          <w:rFonts w:asciiTheme="minorHAnsi" w:hAnsiTheme="minorHAnsi" w:cstheme="minorHAnsi"/>
        </w:rPr>
      </w:pPr>
      <w:r w:rsidRPr="009F7B1C">
        <w:rPr>
          <w:rFonts w:asciiTheme="minorHAnsi" w:hAnsiTheme="minorHAnsi" w:cstheme="minorHAnsi"/>
        </w:rPr>
        <w:t xml:space="preserve">Predmetom navrhovaného </w:t>
      </w:r>
      <w:r w:rsidR="00EF6501" w:rsidRPr="009F7B1C">
        <w:rPr>
          <w:rFonts w:asciiTheme="minorHAnsi" w:hAnsiTheme="minorHAnsi" w:cstheme="minorHAnsi"/>
        </w:rPr>
        <w:t>P</w:t>
      </w:r>
      <w:r w:rsidRPr="009F7B1C">
        <w:rPr>
          <w:rFonts w:asciiTheme="minorHAnsi" w:hAnsiTheme="minorHAnsi" w:cstheme="minorHAnsi"/>
        </w:rPr>
        <w:t xml:space="preserve">rojektu sú nasledovné prioritné oblasti pre implementáciu </w:t>
      </w:r>
      <w:r w:rsidR="00726E1F" w:rsidRPr="009F7B1C">
        <w:rPr>
          <w:rFonts w:asciiTheme="minorHAnsi" w:hAnsiTheme="minorHAnsi" w:cstheme="minorHAnsi"/>
        </w:rPr>
        <w:t xml:space="preserve">moderných </w:t>
      </w:r>
      <w:r w:rsidRPr="009F7B1C">
        <w:rPr>
          <w:rFonts w:asciiTheme="minorHAnsi" w:hAnsiTheme="minorHAnsi" w:cstheme="minorHAnsi"/>
        </w:rPr>
        <w:t>prvkov:</w:t>
      </w:r>
    </w:p>
    <w:p w14:paraId="6356EFC9" w14:textId="77777777" w:rsidR="00726E1F" w:rsidRPr="009F7B1C" w:rsidRDefault="00726E1F" w:rsidP="00FF70D8">
      <w:pPr>
        <w:pStyle w:val="Standard"/>
        <w:numPr>
          <w:ilvl w:val="0"/>
          <w:numId w:val="15"/>
        </w:numPr>
        <w:spacing w:after="0" w:line="228" w:lineRule="auto"/>
        <w:ind w:hanging="294"/>
        <w:jc w:val="both"/>
        <w:rPr>
          <w:rFonts w:asciiTheme="minorHAnsi" w:hAnsiTheme="minorHAnsi" w:cstheme="minorHAnsi"/>
        </w:rPr>
      </w:pPr>
      <w:r w:rsidRPr="009F7B1C">
        <w:rPr>
          <w:rFonts w:asciiTheme="minorHAnsi" w:hAnsiTheme="minorHAnsi" w:cstheme="minorHAnsi"/>
        </w:rPr>
        <w:t>r</w:t>
      </w:r>
      <w:r w:rsidR="00887B44" w:rsidRPr="009F7B1C">
        <w:rPr>
          <w:rFonts w:asciiTheme="minorHAnsi" w:hAnsiTheme="minorHAnsi" w:cstheme="minorHAnsi"/>
        </w:rPr>
        <w:t>egulácia dopravy - prvky upokojenia dopravy, smerovanie dopravy, pohyb osôb a dopravných prostriedkov</w:t>
      </w:r>
    </w:p>
    <w:p w14:paraId="1939DBF9" w14:textId="77777777" w:rsidR="00726E1F" w:rsidRPr="009F7B1C" w:rsidRDefault="00887B44" w:rsidP="00FF70D8">
      <w:pPr>
        <w:pStyle w:val="Standard"/>
        <w:numPr>
          <w:ilvl w:val="0"/>
          <w:numId w:val="15"/>
        </w:numPr>
        <w:spacing w:after="0" w:line="228" w:lineRule="auto"/>
        <w:ind w:hanging="294"/>
        <w:jc w:val="both"/>
        <w:rPr>
          <w:rFonts w:asciiTheme="minorHAnsi" w:hAnsiTheme="minorHAnsi" w:cstheme="minorHAnsi"/>
        </w:rPr>
      </w:pPr>
      <w:r w:rsidRPr="009F7B1C">
        <w:rPr>
          <w:rFonts w:asciiTheme="minorHAnsi" w:hAnsiTheme="minorHAnsi" w:cstheme="minorHAnsi"/>
        </w:rPr>
        <w:t>lokálne environmentálne ukazovatele (hlučnosť, prašnosť, emisie znečisťujúcich látok a prvkov, teplota, vibrácie a pod.)</w:t>
      </w:r>
    </w:p>
    <w:p w14:paraId="5BB88CCA" w14:textId="77777777" w:rsidR="00887B44" w:rsidRPr="009F7B1C" w:rsidRDefault="00887B44" w:rsidP="00FF70D8">
      <w:pPr>
        <w:pStyle w:val="Standard"/>
        <w:numPr>
          <w:ilvl w:val="0"/>
          <w:numId w:val="15"/>
        </w:numPr>
        <w:spacing w:after="0" w:line="228" w:lineRule="auto"/>
        <w:ind w:hanging="294"/>
        <w:jc w:val="both"/>
        <w:rPr>
          <w:rFonts w:asciiTheme="minorHAnsi" w:hAnsiTheme="minorHAnsi" w:cstheme="minorHAnsi"/>
        </w:rPr>
      </w:pPr>
      <w:r w:rsidRPr="009F7B1C">
        <w:rPr>
          <w:rFonts w:asciiTheme="minorHAnsi" w:hAnsiTheme="minorHAnsi" w:cstheme="minorHAnsi"/>
        </w:rPr>
        <w:t>zvýšenie využívania dát v procesoch mesta a pri tvorbe mestských politík.</w:t>
      </w:r>
    </w:p>
    <w:p w14:paraId="51FDF71A" w14:textId="77777777" w:rsidR="00431FED" w:rsidRPr="009F7B1C" w:rsidRDefault="00431FED" w:rsidP="00431FED">
      <w:pPr>
        <w:pStyle w:val="Standard"/>
        <w:spacing w:after="0" w:line="228" w:lineRule="auto"/>
        <w:ind w:left="426"/>
        <w:jc w:val="both"/>
        <w:rPr>
          <w:rFonts w:asciiTheme="minorHAnsi" w:hAnsiTheme="minorHAnsi" w:cstheme="minorHAnsi"/>
        </w:rPr>
      </w:pPr>
    </w:p>
    <w:p w14:paraId="16FD727F" w14:textId="2A271B52" w:rsidR="00431FED" w:rsidRPr="009F7B1C" w:rsidRDefault="00BC0786" w:rsidP="00FF70D8">
      <w:pPr>
        <w:pStyle w:val="Standard"/>
        <w:numPr>
          <w:ilvl w:val="0"/>
          <w:numId w:val="27"/>
        </w:numPr>
        <w:spacing w:after="0" w:line="228" w:lineRule="auto"/>
        <w:ind w:left="426" w:hanging="426"/>
        <w:jc w:val="both"/>
        <w:rPr>
          <w:rFonts w:asciiTheme="minorHAnsi" w:eastAsia="Times New Roman" w:hAnsiTheme="minorHAnsi" w:cstheme="minorHAnsi"/>
        </w:rPr>
      </w:pPr>
      <w:r w:rsidRPr="009F7B1C">
        <w:rPr>
          <w:rFonts w:asciiTheme="minorHAnsi" w:eastAsia="Times New Roman" w:hAnsiTheme="minorHAnsi" w:cstheme="minorHAnsi"/>
        </w:rPr>
        <w:t xml:space="preserve">Objednávateľ má záujem na tom, aby Projekt </w:t>
      </w:r>
      <w:r w:rsidR="008E16F1" w:rsidRPr="009F7B1C">
        <w:rPr>
          <w:rFonts w:asciiTheme="minorHAnsi" w:eastAsia="Times New Roman" w:hAnsiTheme="minorHAnsi" w:cstheme="minorHAnsi"/>
        </w:rPr>
        <w:t xml:space="preserve">predstavoval </w:t>
      </w:r>
      <w:r w:rsidRPr="009F7B1C">
        <w:rPr>
          <w:rFonts w:asciiTheme="minorHAnsi" w:eastAsia="Times New Roman" w:hAnsiTheme="minorHAnsi" w:cstheme="minorHAnsi"/>
        </w:rPr>
        <w:t>funkčný a</w:t>
      </w:r>
      <w:r w:rsidR="008E16F1" w:rsidRPr="009F7B1C">
        <w:rPr>
          <w:rFonts w:asciiTheme="minorHAnsi" w:eastAsia="Times New Roman" w:hAnsiTheme="minorHAnsi" w:cstheme="minorHAnsi"/>
        </w:rPr>
        <w:t> prevádzkyschopný sys</w:t>
      </w:r>
      <w:r w:rsidRPr="009F7B1C">
        <w:rPr>
          <w:rFonts w:asciiTheme="minorHAnsi" w:eastAsia="Times New Roman" w:hAnsiTheme="minorHAnsi" w:cstheme="minorHAnsi"/>
        </w:rPr>
        <w:t>tém riadenia dopravy na území mesta Trnava</w:t>
      </w:r>
      <w:r w:rsidR="00431FED" w:rsidRPr="009F7B1C">
        <w:rPr>
          <w:rFonts w:asciiTheme="minorHAnsi" w:eastAsia="Times New Roman" w:hAnsiTheme="minorHAnsi" w:cstheme="minorHAnsi"/>
        </w:rPr>
        <w:t>.</w:t>
      </w:r>
    </w:p>
    <w:p w14:paraId="141E21A5" w14:textId="77777777" w:rsidR="00431FED" w:rsidRPr="009F7B1C" w:rsidRDefault="00431FED" w:rsidP="00431FED">
      <w:pPr>
        <w:pStyle w:val="Standard"/>
        <w:spacing w:after="0" w:line="228" w:lineRule="auto"/>
        <w:ind w:left="426"/>
        <w:jc w:val="both"/>
        <w:rPr>
          <w:rFonts w:asciiTheme="minorHAnsi" w:eastAsia="Times New Roman" w:hAnsiTheme="minorHAnsi" w:cstheme="minorHAnsi"/>
        </w:rPr>
      </w:pPr>
    </w:p>
    <w:p w14:paraId="62FD708F" w14:textId="77777777" w:rsidR="00431FED" w:rsidRPr="009F7B1C" w:rsidRDefault="00726E1F" w:rsidP="00FF70D8">
      <w:pPr>
        <w:pStyle w:val="Standard"/>
        <w:numPr>
          <w:ilvl w:val="0"/>
          <w:numId w:val="27"/>
        </w:numPr>
        <w:spacing w:after="0" w:line="228" w:lineRule="auto"/>
        <w:ind w:left="426" w:hanging="426"/>
        <w:jc w:val="both"/>
        <w:rPr>
          <w:rFonts w:asciiTheme="minorHAnsi" w:eastAsia="Times New Roman" w:hAnsiTheme="minorHAnsi" w:cstheme="minorHAnsi"/>
        </w:rPr>
      </w:pPr>
      <w:r w:rsidRPr="009F7B1C">
        <w:rPr>
          <w:rFonts w:asciiTheme="minorHAnsi" w:eastAsia="Times New Roman" w:hAnsiTheme="minorHAnsi" w:cstheme="minorHAnsi"/>
        </w:rPr>
        <w:t>Dodávateľ má ako vybraný dodávateľ v rámci verejného obstarávania záujem na dodaní Projektu a poskytnutí licencie k Projektu</w:t>
      </w:r>
      <w:r w:rsidRPr="009F7B1C">
        <w:rPr>
          <w:rFonts w:asciiTheme="minorHAnsi" w:eastAsia="Times New Roman" w:hAnsiTheme="minorHAnsi" w:cstheme="minorHAnsi"/>
          <w:bCs/>
        </w:rPr>
        <w:t xml:space="preserve"> pre Objednávateľa</w:t>
      </w:r>
      <w:r w:rsidR="00431FED" w:rsidRPr="009F7B1C">
        <w:rPr>
          <w:rFonts w:asciiTheme="minorHAnsi" w:eastAsia="Times New Roman" w:hAnsiTheme="minorHAnsi" w:cstheme="minorHAnsi"/>
          <w:bCs/>
        </w:rPr>
        <w:t>.</w:t>
      </w:r>
    </w:p>
    <w:p w14:paraId="2FD411F1" w14:textId="77777777" w:rsidR="00431FED" w:rsidRPr="009F7B1C" w:rsidRDefault="00431FED" w:rsidP="00431FED">
      <w:pPr>
        <w:pStyle w:val="Standard"/>
        <w:spacing w:after="0" w:line="228" w:lineRule="auto"/>
        <w:jc w:val="both"/>
        <w:rPr>
          <w:rFonts w:asciiTheme="minorHAnsi" w:eastAsia="Times New Roman" w:hAnsiTheme="minorHAnsi" w:cstheme="minorHAnsi"/>
        </w:rPr>
      </w:pPr>
    </w:p>
    <w:p w14:paraId="75C104EB" w14:textId="55199EAA" w:rsidR="00BC0786" w:rsidRPr="009F7B1C" w:rsidRDefault="00726E1F" w:rsidP="00FF70D8">
      <w:pPr>
        <w:pStyle w:val="Standard"/>
        <w:numPr>
          <w:ilvl w:val="0"/>
          <w:numId w:val="27"/>
        </w:numPr>
        <w:spacing w:after="0" w:line="228" w:lineRule="auto"/>
        <w:ind w:left="426" w:hanging="426"/>
        <w:jc w:val="both"/>
        <w:rPr>
          <w:rFonts w:asciiTheme="minorHAnsi" w:eastAsia="Times New Roman" w:hAnsiTheme="minorHAnsi" w:cstheme="minorHAnsi"/>
        </w:rPr>
      </w:pPr>
      <w:r w:rsidRPr="009F7B1C">
        <w:rPr>
          <w:rFonts w:asciiTheme="minorHAnsi" w:eastAsia="Times New Roman" w:hAnsiTheme="minorHAnsi" w:cstheme="minorHAnsi"/>
        </w:rPr>
        <w:t xml:space="preserve">Zmluvné strany podpisom </w:t>
      </w:r>
      <w:r w:rsidR="00610883" w:rsidRPr="009F7B1C">
        <w:rPr>
          <w:rFonts w:asciiTheme="minorHAnsi" w:eastAsia="Times New Roman" w:hAnsiTheme="minorHAnsi" w:cstheme="minorHAnsi"/>
        </w:rPr>
        <w:t>Zm</w:t>
      </w:r>
      <w:r w:rsidRPr="009F7B1C">
        <w:rPr>
          <w:rFonts w:asciiTheme="minorHAnsi" w:eastAsia="Times New Roman" w:hAnsiTheme="minorHAnsi" w:cstheme="minorHAnsi"/>
        </w:rPr>
        <w:t>luvy berú na vedomie, že predmet Zmluvy je/bude spolufinancovaný z</w:t>
      </w:r>
      <w:r w:rsidR="00BC0786" w:rsidRPr="009F7B1C">
        <w:rPr>
          <w:rFonts w:asciiTheme="minorHAnsi" w:eastAsia="Times New Roman" w:hAnsiTheme="minorHAnsi" w:cstheme="minorHAnsi"/>
        </w:rPr>
        <w:t> prostriedkov nenávratného finančného príspevku, operačný program: 311000-Operačný program Integrovaná infraštruktúra, názov projektu: Inteligentné riadenie dopravy – smart Trnava, kód výzvy: OPII-2020/7/11-DOP-Moderné technológie.</w:t>
      </w:r>
    </w:p>
    <w:p w14:paraId="08E69852" w14:textId="77777777" w:rsidR="00726E1F" w:rsidRPr="009F7B1C" w:rsidRDefault="00726E1F" w:rsidP="00BC0786">
      <w:pPr>
        <w:pStyle w:val="Standard"/>
        <w:spacing w:after="0" w:line="228" w:lineRule="auto"/>
        <w:jc w:val="both"/>
        <w:rPr>
          <w:rFonts w:asciiTheme="minorHAnsi" w:hAnsiTheme="minorHAnsi" w:cstheme="minorHAnsi"/>
        </w:rPr>
      </w:pPr>
    </w:p>
    <w:p w14:paraId="116E3977" w14:textId="77777777" w:rsidR="00BC0786" w:rsidRPr="009F7B1C" w:rsidRDefault="00BC0786" w:rsidP="002E00FC">
      <w:pPr>
        <w:pStyle w:val="Standard"/>
        <w:spacing w:after="0" w:line="228" w:lineRule="auto"/>
        <w:jc w:val="both"/>
        <w:rPr>
          <w:rFonts w:asciiTheme="minorHAnsi" w:eastAsia="Times New Roman" w:hAnsiTheme="minorHAnsi" w:cstheme="minorHAnsi"/>
          <w:color w:val="000000"/>
        </w:rPr>
      </w:pPr>
    </w:p>
    <w:p w14:paraId="4C9F3C22" w14:textId="77777777" w:rsidR="002E00FC" w:rsidRPr="009F7B1C" w:rsidRDefault="002E00FC" w:rsidP="002E00FC">
      <w:pPr>
        <w:pStyle w:val="Standard"/>
        <w:numPr>
          <w:ilvl w:val="0"/>
          <w:numId w:val="2"/>
        </w:numPr>
        <w:spacing w:after="0" w:line="228" w:lineRule="auto"/>
        <w:rPr>
          <w:rFonts w:asciiTheme="minorHAnsi" w:eastAsia="Times New Roman" w:hAnsiTheme="minorHAnsi" w:cstheme="minorHAnsi"/>
          <w:b/>
          <w:color w:val="000000"/>
        </w:rPr>
      </w:pPr>
      <w:r w:rsidRPr="009F7B1C">
        <w:rPr>
          <w:rFonts w:asciiTheme="minorHAnsi" w:eastAsia="Times New Roman" w:hAnsiTheme="minorHAnsi" w:cstheme="minorHAnsi"/>
          <w:b/>
          <w:color w:val="000000"/>
        </w:rPr>
        <w:t>PREDMET A ÚČEL ZMLUVY</w:t>
      </w:r>
    </w:p>
    <w:p w14:paraId="13D2BD25" w14:textId="77777777" w:rsidR="00BC3EB7" w:rsidRPr="009F7B1C" w:rsidRDefault="00BC3EB7" w:rsidP="00BC3EB7">
      <w:pPr>
        <w:pStyle w:val="Standard"/>
        <w:spacing w:after="0" w:line="228" w:lineRule="auto"/>
        <w:ind w:left="567"/>
        <w:rPr>
          <w:rFonts w:asciiTheme="minorHAnsi" w:eastAsia="Times New Roman" w:hAnsiTheme="minorHAnsi" w:cstheme="minorHAnsi"/>
          <w:b/>
          <w:color w:val="000000"/>
        </w:rPr>
      </w:pPr>
    </w:p>
    <w:p w14:paraId="16AEF149" w14:textId="55000936" w:rsidR="002E00FC" w:rsidRPr="009F7B1C" w:rsidRDefault="002E00FC" w:rsidP="002E00FC">
      <w:pPr>
        <w:pStyle w:val="Standard"/>
        <w:numPr>
          <w:ilvl w:val="1"/>
          <w:numId w:val="2"/>
        </w:numPr>
        <w:spacing w:after="0" w:line="228" w:lineRule="auto"/>
        <w:jc w:val="both"/>
        <w:rPr>
          <w:rFonts w:asciiTheme="minorHAnsi" w:eastAsia="Times New Roman" w:hAnsiTheme="minorHAnsi" w:cstheme="minorHAnsi"/>
        </w:rPr>
      </w:pPr>
      <w:r w:rsidRPr="009F7B1C">
        <w:rPr>
          <w:rFonts w:asciiTheme="minorHAnsi" w:eastAsia="Times New Roman" w:hAnsiTheme="minorHAnsi" w:cstheme="minorHAnsi"/>
        </w:rPr>
        <w:t xml:space="preserve">Dodávateľ sa zaväzuje dodať Objednávateľovi </w:t>
      </w:r>
      <w:r w:rsidR="008E52B5" w:rsidRPr="009F7B1C">
        <w:rPr>
          <w:rFonts w:asciiTheme="minorHAnsi" w:eastAsia="Times New Roman" w:hAnsiTheme="minorHAnsi" w:cstheme="minorHAnsi"/>
        </w:rPr>
        <w:t>Projekt</w:t>
      </w:r>
      <w:r w:rsidRPr="009F7B1C">
        <w:rPr>
          <w:rFonts w:asciiTheme="minorHAnsi" w:eastAsia="Times New Roman" w:hAnsiTheme="minorHAnsi" w:cstheme="minorHAnsi"/>
        </w:rPr>
        <w:t>, ktor</w:t>
      </w:r>
      <w:r w:rsidR="008E52B5" w:rsidRPr="009F7B1C">
        <w:rPr>
          <w:rFonts w:asciiTheme="minorHAnsi" w:eastAsia="Times New Roman" w:hAnsiTheme="minorHAnsi" w:cstheme="minorHAnsi"/>
        </w:rPr>
        <w:t>ý</w:t>
      </w:r>
      <w:r w:rsidRPr="009F7B1C">
        <w:rPr>
          <w:rFonts w:asciiTheme="minorHAnsi" w:eastAsia="Times New Roman" w:hAnsiTheme="minorHAnsi" w:cstheme="minorHAnsi"/>
        </w:rPr>
        <w:t xml:space="preserve"> bud</w:t>
      </w:r>
      <w:r w:rsidR="008E52B5" w:rsidRPr="009F7B1C">
        <w:rPr>
          <w:rFonts w:asciiTheme="minorHAnsi" w:eastAsia="Times New Roman" w:hAnsiTheme="minorHAnsi" w:cstheme="minorHAnsi"/>
        </w:rPr>
        <w:t>e</w:t>
      </w:r>
      <w:r w:rsidRPr="009F7B1C">
        <w:rPr>
          <w:rFonts w:asciiTheme="minorHAnsi" w:eastAsia="Times New Roman" w:hAnsiTheme="minorHAnsi" w:cstheme="minorHAnsi"/>
        </w:rPr>
        <w:t xml:space="preserve"> nasaden</w:t>
      </w:r>
      <w:r w:rsidR="008E52B5" w:rsidRPr="009F7B1C">
        <w:rPr>
          <w:rFonts w:asciiTheme="minorHAnsi" w:eastAsia="Times New Roman" w:hAnsiTheme="minorHAnsi" w:cstheme="minorHAnsi"/>
        </w:rPr>
        <w:t>ý</w:t>
      </w:r>
      <w:r w:rsidRPr="009F7B1C">
        <w:rPr>
          <w:rFonts w:asciiTheme="minorHAnsi" w:eastAsia="Times New Roman" w:hAnsiTheme="minorHAnsi" w:cstheme="minorHAnsi"/>
        </w:rPr>
        <w:t xml:space="preserve"> </w:t>
      </w:r>
      <w:r w:rsidR="008E16F1" w:rsidRPr="009F7B1C">
        <w:rPr>
          <w:rFonts w:asciiTheme="minorHAnsi" w:eastAsia="Times New Roman" w:hAnsiTheme="minorHAnsi" w:cstheme="minorHAnsi"/>
        </w:rPr>
        <w:t xml:space="preserve">a prevádzkovaný ako </w:t>
      </w:r>
      <w:r w:rsidR="00BF119C" w:rsidRPr="009F7B1C">
        <w:rPr>
          <w:rFonts w:asciiTheme="minorHAnsi" w:eastAsia="Times New Roman" w:hAnsiTheme="minorHAnsi" w:cstheme="minorHAnsi"/>
        </w:rPr>
        <w:t xml:space="preserve">systém </w:t>
      </w:r>
      <w:r w:rsidR="00003F62" w:rsidRPr="009F7B1C">
        <w:rPr>
          <w:rFonts w:asciiTheme="minorHAnsi" w:eastAsia="Times New Roman" w:hAnsiTheme="minorHAnsi" w:cstheme="minorHAnsi"/>
        </w:rPr>
        <w:t xml:space="preserve">riadenia </w:t>
      </w:r>
      <w:r w:rsidR="00BF119C" w:rsidRPr="009F7B1C">
        <w:rPr>
          <w:rFonts w:asciiTheme="minorHAnsi" w:eastAsia="Times New Roman" w:hAnsiTheme="minorHAnsi" w:cstheme="minorHAnsi"/>
        </w:rPr>
        <w:t xml:space="preserve">dopravy </w:t>
      </w:r>
      <w:r w:rsidR="008E52B5" w:rsidRPr="009F7B1C">
        <w:rPr>
          <w:rFonts w:asciiTheme="minorHAnsi" w:eastAsia="Times New Roman" w:hAnsiTheme="minorHAnsi" w:cstheme="minorHAnsi"/>
        </w:rPr>
        <w:t xml:space="preserve">mesta Trnava, </w:t>
      </w:r>
      <w:r w:rsidR="00BF119C" w:rsidRPr="009F7B1C">
        <w:rPr>
          <w:rFonts w:asciiTheme="minorHAnsi" w:eastAsia="Times New Roman" w:hAnsiTheme="minorHAnsi" w:cstheme="minorHAnsi"/>
        </w:rPr>
        <w:t>ďalej udeliť/</w:t>
      </w:r>
      <w:r w:rsidRPr="009F7B1C">
        <w:rPr>
          <w:rFonts w:asciiTheme="minorHAnsi" w:eastAsia="Times New Roman" w:hAnsiTheme="minorHAnsi" w:cstheme="minorHAnsi"/>
        </w:rPr>
        <w:t>poskytnúť Objednávateľovi licenciu</w:t>
      </w:r>
      <w:r w:rsidR="008E16F1" w:rsidRPr="009F7B1C">
        <w:rPr>
          <w:rFonts w:asciiTheme="minorHAnsi" w:eastAsia="Times New Roman" w:hAnsiTheme="minorHAnsi" w:cstheme="minorHAnsi"/>
        </w:rPr>
        <w:t>/licencie</w:t>
      </w:r>
      <w:r w:rsidRPr="009F7B1C">
        <w:rPr>
          <w:rFonts w:asciiTheme="minorHAnsi" w:eastAsia="Times New Roman" w:hAnsiTheme="minorHAnsi" w:cstheme="minorHAnsi"/>
        </w:rPr>
        <w:t xml:space="preserve"> k</w:t>
      </w:r>
      <w:r w:rsidR="008E52B5" w:rsidRPr="009F7B1C">
        <w:rPr>
          <w:rFonts w:asciiTheme="minorHAnsi" w:eastAsia="Times New Roman" w:hAnsiTheme="minorHAnsi" w:cstheme="minorHAnsi"/>
        </w:rPr>
        <w:t xml:space="preserve"> vyhradeným častiam Projektu, zabezpečovať podporu pri prevádzke </w:t>
      </w:r>
      <w:r w:rsidR="00BF119C" w:rsidRPr="009F7B1C">
        <w:rPr>
          <w:rFonts w:asciiTheme="minorHAnsi" w:eastAsia="Times New Roman" w:hAnsiTheme="minorHAnsi" w:cstheme="minorHAnsi"/>
        </w:rPr>
        <w:t xml:space="preserve">a správe </w:t>
      </w:r>
      <w:r w:rsidR="008E52B5" w:rsidRPr="009F7B1C">
        <w:rPr>
          <w:rFonts w:asciiTheme="minorHAnsi" w:eastAsia="Times New Roman" w:hAnsiTheme="minorHAnsi" w:cstheme="minorHAnsi"/>
        </w:rPr>
        <w:t>Projektu za podmienok dojednaných touto Zmluvou po dobu platnosti tejto Zmluvy</w:t>
      </w:r>
      <w:r w:rsidRPr="009F7B1C">
        <w:rPr>
          <w:rFonts w:asciiTheme="minorHAnsi" w:eastAsia="Times New Roman" w:hAnsiTheme="minorHAnsi" w:cstheme="minorHAnsi"/>
        </w:rPr>
        <w:t>.</w:t>
      </w:r>
    </w:p>
    <w:p w14:paraId="506B43E0" w14:textId="77777777" w:rsidR="008E52B5" w:rsidRPr="009F7B1C" w:rsidRDefault="008E52B5" w:rsidP="008E52B5">
      <w:pPr>
        <w:pStyle w:val="Standard"/>
        <w:spacing w:after="0" w:line="228" w:lineRule="auto"/>
        <w:ind w:left="567"/>
        <w:jc w:val="both"/>
        <w:rPr>
          <w:rFonts w:asciiTheme="minorHAnsi" w:eastAsia="Times New Roman" w:hAnsiTheme="minorHAnsi" w:cstheme="minorHAnsi"/>
        </w:rPr>
      </w:pPr>
    </w:p>
    <w:p w14:paraId="3E17D7B8" w14:textId="77777777" w:rsidR="008E52B5" w:rsidRPr="009F7B1C" w:rsidRDefault="008E52B5" w:rsidP="002E00FC">
      <w:pPr>
        <w:pStyle w:val="Standard"/>
        <w:numPr>
          <w:ilvl w:val="1"/>
          <w:numId w:val="2"/>
        </w:numPr>
        <w:spacing w:after="0" w:line="228" w:lineRule="auto"/>
        <w:jc w:val="both"/>
        <w:rPr>
          <w:rFonts w:asciiTheme="minorHAnsi" w:eastAsia="Times New Roman" w:hAnsiTheme="minorHAnsi" w:cstheme="minorHAnsi"/>
        </w:rPr>
      </w:pPr>
      <w:r w:rsidRPr="009F7B1C">
        <w:rPr>
          <w:rFonts w:asciiTheme="minorHAnsi" w:eastAsia="Times New Roman" w:hAnsiTheme="minorHAnsi" w:cstheme="minorHAnsi"/>
        </w:rPr>
        <w:t>Zmluva bude zložená z nasledovných ucelených častí plnenia</w:t>
      </w:r>
      <w:r w:rsidR="00BF119C" w:rsidRPr="009F7B1C">
        <w:rPr>
          <w:rFonts w:asciiTheme="minorHAnsi" w:eastAsia="Times New Roman" w:hAnsiTheme="minorHAnsi" w:cstheme="minorHAnsi"/>
        </w:rPr>
        <w:t xml:space="preserve"> Projektu</w:t>
      </w:r>
      <w:r w:rsidRPr="009F7B1C">
        <w:rPr>
          <w:rFonts w:asciiTheme="minorHAnsi" w:eastAsia="Times New Roman" w:hAnsiTheme="minorHAnsi" w:cstheme="minorHAnsi"/>
        </w:rPr>
        <w:t>:</w:t>
      </w:r>
    </w:p>
    <w:p w14:paraId="33BB8489" w14:textId="3DEF924B" w:rsidR="00BC3EB7" w:rsidRPr="009F7B1C" w:rsidRDefault="008E52B5" w:rsidP="00FF70D8">
      <w:pPr>
        <w:pStyle w:val="Standard"/>
        <w:numPr>
          <w:ilvl w:val="0"/>
          <w:numId w:val="16"/>
        </w:numPr>
        <w:spacing w:after="0" w:line="228" w:lineRule="auto"/>
        <w:ind w:left="993" w:hanging="426"/>
        <w:jc w:val="both"/>
        <w:rPr>
          <w:rFonts w:asciiTheme="minorHAnsi" w:eastAsia="Times New Roman" w:hAnsiTheme="minorHAnsi" w:cstheme="minorHAnsi"/>
        </w:rPr>
      </w:pPr>
      <w:bookmarkStart w:id="1" w:name="_Hlk79475830"/>
      <w:r w:rsidRPr="009F7B1C">
        <w:rPr>
          <w:rFonts w:asciiTheme="minorHAnsi" w:eastAsia="Times New Roman" w:hAnsiTheme="minorHAnsi" w:cstheme="minorHAnsi"/>
        </w:rPr>
        <w:t>Smart platforma Projektu</w:t>
      </w:r>
    </w:p>
    <w:bookmarkEnd w:id="1"/>
    <w:p w14:paraId="3BD85BAE" w14:textId="77777777" w:rsidR="008E52B5" w:rsidRPr="009F7B1C" w:rsidRDefault="008E52B5" w:rsidP="00FF70D8">
      <w:pPr>
        <w:pStyle w:val="Standard"/>
        <w:numPr>
          <w:ilvl w:val="0"/>
          <w:numId w:val="16"/>
        </w:numPr>
        <w:spacing w:after="0" w:line="228" w:lineRule="auto"/>
        <w:ind w:left="993" w:hanging="426"/>
        <w:jc w:val="both"/>
        <w:rPr>
          <w:rFonts w:asciiTheme="minorHAnsi" w:eastAsia="Times New Roman" w:hAnsiTheme="minorHAnsi" w:cstheme="minorHAnsi"/>
        </w:rPr>
      </w:pPr>
      <w:r w:rsidRPr="009F7B1C">
        <w:rPr>
          <w:rFonts w:asciiTheme="minorHAnsi" w:eastAsia="Times New Roman" w:hAnsiTheme="minorHAnsi" w:cstheme="minorHAnsi"/>
        </w:rPr>
        <w:t>Projektová dokumentácia</w:t>
      </w:r>
    </w:p>
    <w:p w14:paraId="7641E8DE" w14:textId="77777777" w:rsidR="008E52B5" w:rsidRPr="009F7B1C" w:rsidRDefault="008E52B5" w:rsidP="00FF70D8">
      <w:pPr>
        <w:pStyle w:val="Standard"/>
        <w:numPr>
          <w:ilvl w:val="0"/>
          <w:numId w:val="16"/>
        </w:numPr>
        <w:spacing w:after="0" w:line="228" w:lineRule="auto"/>
        <w:ind w:left="993" w:hanging="426"/>
        <w:jc w:val="both"/>
        <w:rPr>
          <w:rFonts w:asciiTheme="minorHAnsi" w:eastAsia="Times New Roman" w:hAnsiTheme="minorHAnsi" w:cstheme="minorHAnsi"/>
        </w:rPr>
      </w:pPr>
      <w:r w:rsidRPr="009F7B1C">
        <w:rPr>
          <w:rFonts w:asciiTheme="minorHAnsi" w:eastAsia="Times New Roman" w:hAnsiTheme="minorHAnsi" w:cstheme="minorHAnsi"/>
        </w:rPr>
        <w:t>Inžinierska činnosť</w:t>
      </w:r>
    </w:p>
    <w:p w14:paraId="598F7180" w14:textId="77777777" w:rsidR="008E52B5" w:rsidRPr="009F7B1C" w:rsidRDefault="008E52B5" w:rsidP="00FF70D8">
      <w:pPr>
        <w:pStyle w:val="Standard"/>
        <w:numPr>
          <w:ilvl w:val="0"/>
          <w:numId w:val="16"/>
        </w:numPr>
        <w:spacing w:after="0" w:line="228" w:lineRule="auto"/>
        <w:ind w:left="993" w:hanging="426"/>
        <w:jc w:val="both"/>
        <w:rPr>
          <w:rFonts w:asciiTheme="minorHAnsi" w:eastAsia="Times New Roman" w:hAnsiTheme="minorHAnsi" w:cstheme="minorHAnsi"/>
        </w:rPr>
      </w:pPr>
      <w:r w:rsidRPr="009F7B1C">
        <w:rPr>
          <w:rFonts w:asciiTheme="minorHAnsi" w:hAnsiTheme="minorHAnsi" w:cstheme="minorHAnsi"/>
          <w:color w:val="000000"/>
          <w:lang w:eastAsia="sk-SK"/>
        </w:rPr>
        <w:t>Realizácia obnovy CSS - časť križovatky</w:t>
      </w:r>
    </w:p>
    <w:p w14:paraId="6F022838" w14:textId="77777777" w:rsidR="008E52B5" w:rsidRPr="009F7B1C" w:rsidRDefault="008E52B5" w:rsidP="00FF70D8">
      <w:pPr>
        <w:pStyle w:val="Standard"/>
        <w:numPr>
          <w:ilvl w:val="0"/>
          <w:numId w:val="16"/>
        </w:numPr>
        <w:spacing w:after="0" w:line="228" w:lineRule="auto"/>
        <w:ind w:left="993" w:hanging="426"/>
        <w:jc w:val="both"/>
        <w:rPr>
          <w:rFonts w:asciiTheme="minorHAnsi" w:eastAsia="Times New Roman" w:hAnsiTheme="minorHAnsi" w:cstheme="minorHAnsi"/>
        </w:rPr>
      </w:pPr>
      <w:r w:rsidRPr="009F7B1C">
        <w:rPr>
          <w:rFonts w:asciiTheme="minorHAnsi" w:hAnsiTheme="minorHAnsi" w:cstheme="minorHAnsi"/>
          <w:color w:val="000000"/>
          <w:lang w:eastAsia="sk-SK"/>
        </w:rPr>
        <w:t>Realizácia obnovy CSS - časť SMART prvky</w:t>
      </w:r>
    </w:p>
    <w:p w14:paraId="40CDDBB0" w14:textId="77777777" w:rsidR="008E52B5" w:rsidRPr="009F7B1C" w:rsidRDefault="008E52B5" w:rsidP="00FF70D8">
      <w:pPr>
        <w:pStyle w:val="Standard"/>
        <w:numPr>
          <w:ilvl w:val="0"/>
          <w:numId w:val="16"/>
        </w:numPr>
        <w:spacing w:after="0" w:line="228" w:lineRule="auto"/>
        <w:ind w:left="993" w:hanging="426"/>
        <w:jc w:val="both"/>
        <w:rPr>
          <w:rFonts w:asciiTheme="minorHAnsi" w:eastAsia="Times New Roman" w:hAnsiTheme="minorHAnsi" w:cstheme="minorHAnsi"/>
        </w:rPr>
      </w:pPr>
      <w:bookmarkStart w:id="2" w:name="_Hlk80000396"/>
      <w:r w:rsidRPr="009F7B1C">
        <w:rPr>
          <w:rFonts w:asciiTheme="minorHAnsi" w:eastAsia="Times New Roman" w:hAnsiTheme="minorHAnsi" w:cstheme="minorHAnsi"/>
        </w:rPr>
        <w:t>Podpora pri správe a prevádzke Projektu</w:t>
      </w:r>
      <w:r w:rsidR="00576594" w:rsidRPr="009F7B1C">
        <w:rPr>
          <w:rFonts w:asciiTheme="minorHAnsi" w:eastAsia="Times New Roman" w:hAnsiTheme="minorHAnsi" w:cstheme="minorHAnsi"/>
        </w:rPr>
        <w:t xml:space="preserve"> a servis</w:t>
      </w:r>
    </w:p>
    <w:bookmarkEnd w:id="2"/>
    <w:p w14:paraId="3471C5C8" w14:textId="77777777" w:rsidR="00576594" w:rsidRPr="009F7B1C" w:rsidRDefault="00576594" w:rsidP="00576594">
      <w:pPr>
        <w:pStyle w:val="Standard"/>
        <w:spacing w:after="0" w:line="228" w:lineRule="auto"/>
        <w:ind w:left="993"/>
        <w:jc w:val="both"/>
        <w:rPr>
          <w:rFonts w:asciiTheme="minorHAnsi" w:eastAsia="Times New Roman" w:hAnsiTheme="minorHAnsi" w:cstheme="minorHAnsi"/>
        </w:rPr>
      </w:pPr>
      <w:r w:rsidRPr="009F7B1C">
        <w:rPr>
          <w:rFonts w:asciiTheme="minorHAnsi" w:eastAsia="Times New Roman" w:hAnsiTheme="minorHAnsi" w:cstheme="minorHAnsi"/>
        </w:rPr>
        <w:t>(ďalej jednotlivo alebo spolu aj ako „predmet Zmluvy“).</w:t>
      </w:r>
    </w:p>
    <w:p w14:paraId="0BBD5124" w14:textId="77777777" w:rsidR="00484E94" w:rsidRPr="009F7B1C" w:rsidRDefault="00484E94" w:rsidP="00484E94">
      <w:pPr>
        <w:pStyle w:val="Standard"/>
        <w:spacing w:after="0" w:line="228" w:lineRule="auto"/>
        <w:jc w:val="both"/>
        <w:rPr>
          <w:rFonts w:asciiTheme="minorHAnsi" w:eastAsia="Times New Roman" w:hAnsiTheme="minorHAnsi" w:cstheme="minorHAnsi"/>
        </w:rPr>
      </w:pPr>
    </w:p>
    <w:p w14:paraId="55124818" w14:textId="3F98E0DA" w:rsidR="00171135" w:rsidRPr="009F7B1C" w:rsidRDefault="00171135" w:rsidP="005C0F30">
      <w:pPr>
        <w:pStyle w:val="Standard"/>
        <w:numPr>
          <w:ilvl w:val="1"/>
          <w:numId w:val="2"/>
        </w:numPr>
        <w:spacing w:after="0" w:line="228" w:lineRule="auto"/>
        <w:jc w:val="both"/>
        <w:rPr>
          <w:rFonts w:asciiTheme="minorHAnsi" w:eastAsia="Times New Roman" w:hAnsiTheme="minorHAnsi" w:cstheme="minorHAnsi"/>
        </w:rPr>
      </w:pPr>
      <w:r w:rsidRPr="009F7B1C">
        <w:rPr>
          <w:rFonts w:asciiTheme="minorHAnsi" w:hAnsiTheme="minorHAnsi" w:cstheme="minorHAnsi"/>
        </w:rPr>
        <w:t>Pre vylúčenie pochybností platí, že predmet Zmluvy musí byť spracovaný/zrealizovaný v súlade so Štúdiou uskutočniteľnosti Projektu, ktorá tvorí Prílohu č. 1 tejto Zmluvy.</w:t>
      </w:r>
    </w:p>
    <w:p w14:paraId="54CF997E" w14:textId="77777777" w:rsidR="00171135" w:rsidRPr="009F7B1C" w:rsidRDefault="00171135" w:rsidP="00171135">
      <w:pPr>
        <w:pStyle w:val="Standard"/>
        <w:spacing w:after="0" w:line="228" w:lineRule="auto"/>
        <w:ind w:left="567"/>
        <w:jc w:val="both"/>
        <w:rPr>
          <w:rFonts w:asciiTheme="minorHAnsi" w:eastAsia="Times New Roman" w:hAnsiTheme="minorHAnsi" w:cstheme="minorHAnsi"/>
        </w:rPr>
      </w:pPr>
    </w:p>
    <w:p w14:paraId="78DE907E" w14:textId="2994F23E" w:rsidR="005C0F30" w:rsidRPr="009F7B1C" w:rsidRDefault="005C0F30" w:rsidP="005C0F30">
      <w:pPr>
        <w:pStyle w:val="Standard"/>
        <w:numPr>
          <w:ilvl w:val="1"/>
          <w:numId w:val="2"/>
        </w:numPr>
        <w:spacing w:after="0" w:line="228" w:lineRule="auto"/>
        <w:jc w:val="both"/>
        <w:rPr>
          <w:rFonts w:asciiTheme="minorHAnsi" w:eastAsia="Times New Roman" w:hAnsiTheme="minorHAnsi" w:cstheme="minorHAnsi"/>
        </w:rPr>
      </w:pPr>
      <w:r w:rsidRPr="009F7B1C">
        <w:rPr>
          <w:rFonts w:asciiTheme="minorHAnsi" w:eastAsia="Times New Roman" w:hAnsiTheme="minorHAnsi" w:cstheme="minorHAnsi"/>
        </w:rPr>
        <w:t xml:space="preserve">Minimálne technické požiadavky v rozsahu základných </w:t>
      </w:r>
      <w:r w:rsidR="00BF119C" w:rsidRPr="009F7B1C">
        <w:rPr>
          <w:rFonts w:asciiTheme="minorHAnsi" w:eastAsia="Times New Roman" w:hAnsiTheme="minorHAnsi" w:cstheme="minorHAnsi"/>
        </w:rPr>
        <w:t xml:space="preserve">technických a technologických </w:t>
      </w:r>
      <w:r w:rsidRPr="009F7B1C">
        <w:rPr>
          <w:rFonts w:asciiTheme="minorHAnsi" w:eastAsia="Times New Roman" w:hAnsiTheme="minorHAnsi" w:cstheme="minorHAnsi"/>
        </w:rPr>
        <w:t xml:space="preserve">požiadaviek </w:t>
      </w:r>
      <w:r w:rsidR="00CF48FE" w:rsidRPr="009F7B1C">
        <w:rPr>
          <w:rFonts w:asciiTheme="minorHAnsi" w:eastAsia="Times New Roman" w:hAnsiTheme="minorHAnsi" w:cstheme="minorHAnsi"/>
        </w:rPr>
        <w:t xml:space="preserve">na </w:t>
      </w:r>
      <w:r w:rsidR="00BF119C" w:rsidRPr="009F7B1C">
        <w:rPr>
          <w:rFonts w:asciiTheme="minorHAnsi" w:eastAsia="Times New Roman" w:hAnsiTheme="minorHAnsi" w:cstheme="minorHAnsi"/>
        </w:rPr>
        <w:t xml:space="preserve">Projekt, najmä/nie výlučne </w:t>
      </w:r>
      <w:r w:rsidR="00CF48FE" w:rsidRPr="009F7B1C">
        <w:rPr>
          <w:rFonts w:asciiTheme="minorHAnsi" w:eastAsia="Times New Roman" w:hAnsiTheme="minorHAnsi" w:cstheme="minorHAnsi"/>
        </w:rPr>
        <w:t xml:space="preserve">požiadavky </w:t>
      </w:r>
      <w:r w:rsidRPr="009F7B1C">
        <w:rPr>
          <w:rFonts w:asciiTheme="minorHAnsi" w:eastAsia="Times New Roman" w:hAnsiTheme="minorHAnsi" w:cstheme="minorHAnsi"/>
        </w:rPr>
        <w:t xml:space="preserve">na hardvérové a softvérové vybavenie </w:t>
      </w:r>
      <w:r w:rsidR="00BF119C" w:rsidRPr="009F7B1C">
        <w:rPr>
          <w:rFonts w:asciiTheme="minorHAnsi" w:eastAsia="Times New Roman" w:hAnsiTheme="minorHAnsi" w:cstheme="minorHAnsi"/>
        </w:rPr>
        <w:t xml:space="preserve">zariadení </w:t>
      </w:r>
      <w:r w:rsidRPr="009F7B1C">
        <w:rPr>
          <w:rFonts w:asciiTheme="minorHAnsi" w:eastAsia="Times New Roman" w:hAnsiTheme="minorHAnsi" w:cstheme="minorHAnsi"/>
        </w:rPr>
        <w:t>Projektu a</w:t>
      </w:r>
      <w:r w:rsidR="00CF48FE" w:rsidRPr="009F7B1C">
        <w:rPr>
          <w:rFonts w:asciiTheme="minorHAnsi" w:eastAsia="Times New Roman" w:hAnsiTheme="minorHAnsi" w:cstheme="minorHAnsi"/>
        </w:rPr>
        <w:t>/alebo</w:t>
      </w:r>
      <w:r w:rsidRPr="009F7B1C">
        <w:rPr>
          <w:rFonts w:asciiTheme="minorHAnsi" w:eastAsia="Times New Roman" w:hAnsiTheme="minorHAnsi" w:cstheme="minorHAnsi"/>
        </w:rPr>
        <w:t xml:space="preserve"> jeho častí tvoria Prílohu č. </w:t>
      </w:r>
      <w:r w:rsidR="00171135" w:rsidRPr="009F7B1C">
        <w:rPr>
          <w:rFonts w:asciiTheme="minorHAnsi" w:eastAsia="Times New Roman" w:hAnsiTheme="minorHAnsi" w:cstheme="minorHAnsi"/>
        </w:rPr>
        <w:t>2</w:t>
      </w:r>
      <w:r w:rsidRPr="009F7B1C">
        <w:rPr>
          <w:rFonts w:asciiTheme="minorHAnsi" w:eastAsia="Times New Roman" w:hAnsiTheme="minorHAnsi" w:cstheme="minorHAnsi"/>
        </w:rPr>
        <w:t xml:space="preserve"> tejto Zmluv</w:t>
      </w:r>
      <w:bookmarkStart w:id="3" w:name="_Hlk78288102"/>
      <w:r w:rsidR="008E16F1" w:rsidRPr="009F7B1C">
        <w:rPr>
          <w:rFonts w:asciiTheme="minorHAnsi" w:eastAsia="Times New Roman" w:hAnsiTheme="minorHAnsi" w:cstheme="minorHAnsi"/>
        </w:rPr>
        <w:t>y</w:t>
      </w:r>
      <w:r w:rsidR="00BF119C" w:rsidRPr="009F7B1C">
        <w:rPr>
          <w:rFonts w:asciiTheme="minorHAnsi" w:eastAsia="Times New Roman" w:hAnsiTheme="minorHAnsi" w:cstheme="minorHAnsi"/>
        </w:rPr>
        <w:t>.</w:t>
      </w:r>
      <w:bookmarkEnd w:id="3"/>
    </w:p>
    <w:p w14:paraId="0D5A1761" w14:textId="77777777" w:rsidR="00BC3EB7" w:rsidRPr="009F7B1C" w:rsidRDefault="00BC3EB7" w:rsidP="00BC3EB7">
      <w:pPr>
        <w:pStyle w:val="Standard"/>
        <w:spacing w:after="0" w:line="228" w:lineRule="auto"/>
        <w:jc w:val="both"/>
        <w:rPr>
          <w:rFonts w:asciiTheme="minorHAnsi" w:eastAsia="Times New Roman" w:hAnsiTheme="minorHAnsi" w:cstheme="minorHAnsi"/>
        </w:rPr>
      </w:pPr>
    </w:p>
    <w:p w14:paraId="543FA367" w14:textId="77777777" w:rsidR="005C0F30" w:rsidRPr="009F7B1C" w:rsidRDefault="002E00FC" w:rsidP="005C0F30">
      <w:pPr>
        <w:pStyle w:val="Standard"/>
        <w:numPr>
          <w:ilvl w:val="1"/>
          <w:numId w:val="2"/>
        </w:numPr>
        <w:spacing w:after="0" w:line="228" w:lineRule="auto"/>
        <w:jc w:val="both"/>
        <w:rPr>
          <w:rFonts w:asciiTheme="minorHAnsi" w:eastAsia="Times New Roman" w:hAnsiTheme="minorHAnsi" w:cstheme="minorHAnsi"/>
        </w:rPr>
      </w:pPr>
      <w:r w:rsidRPr="009F7B1C">
        <w:rPr>
          <w:rFonts w:asciiTheme="minorHAnsi" w:eastAsia="Times New Roman" w:hAnsiTheme="minorHAnsi" w:cstheme="minorHAnsi"/>
        </w:rPr>
        <w:t xml:space="preserve">Dodávateľ sa zaväzuje </w:t>
      </w:r>
      <w:r w:rsidR="00484E94" w:rsidRPr="009F7B1C">
        <w:rPr>
          <w:rFonts w:asciiTheme="minorHAnsi" w:eastAsia="Times New Roman" w:hAnsiTheme="minorHAnsi" w:cstheme="minorHAnsi"/>
        </w:rPr>
        <w:t xml:space="preserve">dodať Projekt, resp. jeho časti </w:t>
      </w:r>
      <w:r w:rsidRPr="009F7B1C">
        <w:rPr>
          <w:rFonts w:asciiTheme="minorHAnsi" w:eastAsia="Times New Roman" w:hAnsiTheme="minorHAnsi" w:cstheme="minorHAnsi"/>
        </w:rPr>
        <w:t>Objednávateľovi</w:t>
      </w:r>
      <w:r w:rsidR="00484E94" w:rsidRPr="009F7B1C">
        <w:rPr>
          <w:rFonts w:asciiTheme="minorHAnsi" w:eastAsia="Times New Roman" w:hAnsiTheme="minorHAnsi" w:cstheme="minorHAnsi"/>
        </w:rPr>
        <w:t xml:space="preserve"> riadne</w:t>
      </w:r>
      <w:r w:rsidR="00CF48FE" w:rsidRPr="009F7B1C">
        <w:rPr>
          <w:rFonts w:asciiTheme="minorHAnsi" w:eastAsia="Times New Roman" w:hAnsiTheme="minorHAnsi" w:cstheme="minorHAnsi"/>
        </w:rPr>
        <w:t xml:space="preserve">, </w:t>
      </w:r>
      <w:r w:rsidR="00484E94" w:rsidRPr="009F7B1C">
        <w:rPr>
          <w:rFonts w:asciiTheme="minorHAnsi" w:eastAsia="Times New Roman" w:hAnsiTheme="minorHAnsi" w:cstheme="minorHAnsi"/>
        </w:rPr>
        <w:t xml:space="preserve">včas </w:t>
      </w:r>
      <w:r w:rsidR="005C0F30" w:rsidRPr="009F7B1C">
        <w:rPr>
          <w:rFonts w:asciiTheme="minorHAnsi" w:eastAsia="Times New Roman" w:hAnsiTheme="minorHAnsi" w:cstheme="minorHAnsi"/>
        </w:rPr>
        <w:t>a</w:t>
      </w:r>
      <w:r w:rsidR="00CF48FE" w:rsidRPr="009F7B1C">
        <w:rPr>
          <w:rFonts w:asciiTheme="minorHAnsi" w:eastAsia="Times New Roman" w:hAnsiTheme="minorHAnsi" w:cstheme="minorHAnsi"/>
        </w:rPr>
        <w:t xml:space="preserve"> v požadovanej kvalite </w:t>
      </w:r>
      <w:r w:rsidR="00484E94" w:rsidRPr="009F7B1C">
        <w:rPr>
          <w:rFonts w:asciiTheme="minorHAnsi" w:eastAsia="Times New Roman" w:hAnsiTheme="minorHAnsi" w:cstheme="minorHAnsi"/>
        </w:rPr>
        <w:t xml:space="preserve">v rozsahu Minimálnych </w:t>
      </w:r>
      <w:r w:rsidRPr="009F7B1C">
        <w:rPr>
          <w:rFonts w:asciiTheme="minorHAnsi" w:eastAsia="Times New Roman" w:hAnsiTheme="minorHAnsi" w:cstheme="minorHAnsi"/>
        </w:rPr>
        <w:t>technick</w:t>
      </w:r>
      <w:r w:rsidR="00484E94" w:rsidRPr="009F7B1C">
        <w:rPr>
          <w:rFonts w:asciiTheme="minorHAnsi" w:eastAsia="Times New Roman" w:hAnsiTheme="minorHAnsi" w:cstheme="minorHAnsi"/>
        </w:rPr>
        <w:t>ých</w:t>
      </w:r>
      <w:r w:rsidRPr="009F7B1C">
        <w:rPr>
          <w:rFonts w:asciiTheme="minorHAnsi" w:eastAsia="Times New Roman" w:hAnsiTheme="minorHAnsi" w:cstheme="minorHAnsi"/>
        </w:rPr>
        <w:t xml:space="preserve"> požiadav</w:t>
      </w:r>
      <w:r w:rsidR="00484E94" w:rsidRPr="009F7B1C">
        <w:rPr>
          <w:rFonts w:asciiTheme="minorHAnsi" w:eastAsia="Times New Roman" w:hAnsiTheme="minorHAnsi" w:cstheme="minorHAnsi"/>
        </w:rPr>
        <w:t>iek</w:t>
      </w:r>
      <w:r w:rsidRPr="009F7B1C">
        <w:rPr>
          <w:rFonts w:asciiTheme="minorHAnsi" w:eastAsia="Times New Roman" w:hAnsiTheme="minorHAnsi" w:cstheme="minorHAnsi"/>
        </w:rPr>
        <w:t xml:space="preserve"> pre </w:t>
      </w:r>
      <w:r w:rsidR="00484E94" w:rsidRPr="009F7B1C">
        <w:rPr>
          <w:rFonts w:asciiTheme="minorHAnsi" w:eastAsia="Times New Roman" w:hAnsiTheme="minorHAnsi" w:cstheme="minorHAnsi"/>
        </w:rPr>
        <w:t>Projekt, resp. jeho čast</w:t>
      </w:r>
      <w:r w:rsidR="00BF119C" w:rsidRPr="009F7B1C">
        <w:rPr>
          <w:rFonts w:asciiTheme="minorHAnsi" w:eastAsia="Times New Roman" w:hAnsiTheme="minorHAnsi" w:cstheme="minorHAnsi"/>
        </w:rPr>
        <w:t>í.</w:t>
      </w:r>
    </w:p>
    <w:p w14:paraId="286C84FB" w14:textId="77777777" w:rsidR="005C0F30" w:rsidRPr="009F7B1C" w:rsidRDefault="005C0F30" w:rsidP="00610883">
      <w:pPr>
        <w:rPr>
          <w:rFonts w:asciiTheme="minorHAnsi" w:hAnsiTheme="minorHAnsi" w:cstheme="minorHAnsi"/>
          <w:sz w:val="22"/>
          <w:szCs w:val="22"/>
        </w:rPr>
      </w:pPr>
    </w:p>
    <w:p w14:paraId="66364D80" w14:textId="77777777" w:rsidR="005C0F30" w:rsidRPr="009F7B1C" w:rsidRDefault="002E00FC" w:rsidP="005C0F30">
      <w:pPr>
        <w:pStyle w:val="Standard"/>
        <w:numPr>
          <w:ilvl w:val="1"/>
          <w:numId w:val="2"/>
        </w:numPr>
        <w:spacing w:after="0" w:line="228" w:lineRule="auto"/>
        <w:jc w:val="both"/>
        <w:rPr>
          <w:rFonts w:asciiTheme="minorHAnsi" w:eastAsia="Times New Roman" w:hAnsiTheme="minorHAnsi" w:cstheme="minorHAnsi"/>
        </w:rPr>
      </w:pPr>
      <w:r w:rsidRPr="009F7B1C">
        <w:rPr>
          <w:rFonts w:asciiTheme="minorHAnsi" w:eastAsia="Times New Roman" w:hAnsiTheme="minorHAnsi" w:cstheme="minorHAnsi"/>
        </w:rPr>
        <w:lastRenderedPageBreak/>
        <w:t xml:space="preserve">Objednávateľ sa zaväzuje zaplatiť Dodávateľovi </w:t>
      </w:r>
      <w:r w:rsidR="005C0F30" w:rsidRPr="009F7B1C">
        <w:rPr>
          <w:rFonts w:asciiTheme="minorHAnsi" w:eastAsia="Times New Roman" w:hAnsiTheme="minorHAnsi" w:cstheme="minorHAnsi"/>
        </w:rPr>
        <w:t xml:space="preserve">cenu </w:t>
      </w:r>
      <w:r w:rsidR="00BF119C" w:rsidRPr="009F7B1C">
        <w:rPr>
          <w:rFonts w:asciiTheme="minorHAnsi" w:eastAsia="Times New Roman" w:hAnsiTheme="minorHAnsi" w:cstheme="minorHAnsi"/>
        </w:rPr>
        <w:t>za Projekt, resp. jeho časti</w:t>
      </w:r>
      <w:r w:rsidR="005C0F30" w:rsidRPr="009F7B1C">
        <w:rPr>
          <w:rFonts w:asciiTheme="minorHAnsi" w:eastAsia="Times New Roman" w:hAnsiTheme="minorHAnsi" w:cstheme="minorHAnsi"/>
        </w:rPr>
        <w:t xml:space="preserve"> vo výške a za podmienok dojednaných touto </w:t>
      </w:r>
      <w:r w:rsidR="00CF48FE" w:rsidRPr="009F7B1C">
        <w:rPr>
          <w:rFonts w:asciiTheme="minorHAnsi" w:eastAsia="Times New Roman" w:hAnsiTheme="minorHAnsi" w:cstheme="minorHAnsi"/>
        </w:rPr>
        <w:t>Z</w:t>
      </w:r>
      <w:r w:rsidR="005C0F30" w:rsidRPr="009F7B1C">
        <w:rPr>
          <w:rFonts w:asciiTheme="minorHAnsi" w:eastAsia="Times New Roman" w:hAnsiTheme="minorHAnsi" w:cstheme="minorHAnsi"/>
        </w:rPr>
        <w:t>mluvou.</w:t>
      </w:r>
    </w:p>
    <w:p w14:paraId="4C4809CE" w14:textId="77777777" w:rsidR="005C0F30" w:rsidRPr="009F7B1C" w:rsidRDefault="005C0F30" w:rsidP="008E16F1">
      <w:pPr>
        <w:rPr>
          <w:rFonts w:asciiTheme="minorHAnsi" w:hAnsiTheme="minorHAnsi" w:cstheme="minorHAnsi"/>
          <w:sz w:val="22"/>
          <w:szCs w:val="22"/>
        </w:rPr>
      </w:pPr>
    </w:p>
    <w:p w14:paraId="02AD09AB" w14:textId="0885A7ED" w:rsidR="002E00FC" w:rsidRPr="009F7B1C" w:rsidRDefault="002E00FC" w:rsidP="002E00FC">
      <w:pPr>
        <w:pStyle w:val="Standard"/>
        <w:numPr>
          <w:ilvl w:val="1"/>
          <w:numId w:val="2"/>
        </w:numPr>
        <w:spacing w:after="0" w:line="228" w:lineRule="auto"/>
        <w:jc w:val="both"/>
        <w:rPr>
          <w:rFonts w:asciiTheme="minorHAnsi" w:eastAsia="Times New Roman" w:hAnsiTheme="minorHAnsi" w:cstheme="minorHAnsi"/>
        </w:rPr>
      </w:pPr>
      <w:r w:rsidRPr="009F7B1C">
        <w:rPr>
          <w:rFonts w:asciiTheme="minorHAnsi" w:eastAsia="Times New Roman" w:hAnsiTheme="minorHAnsi" w:cstheme="minorHAnsi"/>
        </w:rPr>
        <w:t xml:space="preserve">Účelom tejto Zmluvy je </w:t>
      </w:r>
      <w:r w:rsidR="00CF48FE" w:rsidRPr="009F7B1C">
        <w:rPr>
          <w:rFonts w:asciiTheme="minorHAnsi" w:eastAsia="Times New Roman" w:hAnsiTheme="minorHAnsi" w:cstheme="minorHAnsi"/>
        </w:rPr>
        <w:t>dodanie a nasadenie</w:t>
      </w:r>
      <w:r w:rsidRPr="009F7B1C">
        <w:rPr>
          <w:rFonts w:asciiTheme="minorHAnsi" w:eastAsia="Times New Roman" w:hAnsiTheme="minorHAnsi" w:cstheme="minorHAnsi"/>
        </w:rPr>
        <w:t xml:space="preserve"> </w:t>
      </w:r>
      <w:r w:rsidR="00CF48FE" w:rsidRPr="009F7B1C">
        <w:rPr>
          <w:rFonts w:asciiTheme="minorHAnsi" w:eastAsia="Times New Roman" w:hAnsiTheme="minorHAnsi" w:cstheme="minorHAnsi"/>
        </w:rPr>
        <w:t xml:space="preserve">Projektu </w:t>
      </w:r>
      <w:r w:rsidRPr="009F7B1C">
        <w:rPr>
          <w:rFonts w:asciiTheme="minorHAnsi" w:eastAsia="Times New Roman" w:hAnsiTheme="minorHAnsi" w:cstheme="minorHAnsi"/>
        </w:rPr>
        <w:t xml:space="preserve">na </w:t>
      </w:r>
      <w:r w:rsidR="00CF48FE" w:rsidRPr="009F7B1C">
        <w:rPr>
          <w:rFonts w:asciiTheme="minorHAnsi" w:eastAsia="Times New Roman" w:hAnsiTheme="minorHAnsi" w:cstheme="minorHAnsi"/>
        </w:rPr>
        <w:t xml:space="preserve">jeho výlučné </w:t>
      </w:r>
      <w:r w:rsidRPr="009F7B1C">
        <w:rPr>
          <w:rFonts w:asciiTheme="minorHAnsi" w:eastAsia="Times New Roman" w:hAnsiTheme="minorHAnsi" w:cstheme="minorHAnsi"/>
        </w:rPr>
        <w:t xml:space="preserve">používanie </w:t>
      </w:r>
      <w:r w:rsidR="00DA2E78" w:rsidRPr="009F7B1C">
        <w:rPr>
          <w:rFonts w:asciiTheme="minorHAnsi" w:eastAsia="Times New Roman" w:hAnsiTheme="minorHAnsi" w:cstheme="minorHAnsi"/>
        </w:rPr>
        <w:t xml:space="preserve">Objednávateľom </w:t>
      </w:r>
      <w:r w:rsidRPr="009F7B1C">
        <w:rPr>
          <w:rFonts w:asciiTheme="minorHAnsi" w:eastAsia="Times New Roman" w:hAnsiTheme="minorHAnsi" w:cstheme="minorHAnsi"/>
        </w:rPr>
        <w:t>v</w:t>
      </w:r>
      <w:r w:rsidR="00CF48FE" w:rsidRPr="009F7B1C">
        <w:rPr>
          <w:rFonts w:asciiTheme="minorHAnsi" w:eastAsia="Times New Roman" w:hAnsiTheme="minorHAnsi" w:cstheme="minorHAnsi"/>
        </w:rPr>
        <w:t xml:space="preserve"> systéme </w:t>
      </w:r>
      <w:r w:rsidR="00003F62" w:rsidRPr="009F7B1C">
        <w:rPr>
          <w:rFonts w:asciiTheme="minorHAnsi" w:eastAsia="Times New Roman" w:hAnsiTheme="minorHAnsi" w:cstheme="minorHAnsi"/>
        </w:rPr>
        <w:t xml:space="preserve">riadenia </w:t>
      </w:r>
      <w:r w:rsidR="00CF48FE" w:rsidRPr="009F7B1C">
        <w:rPr>
          <w:rFonts w:asciiTheme="minorHAnsi" w:eastAsia="Times New Roman" w:hAnsiTheme="minorHAnsi" w:cstheme="minorHAnsi"/>
        </w:rPr>
        <w:t>dopravy mesta Trnavy</w:t>
      </w:r>
      <w:r w:rsidRPr="009F7B1C">
        <w:rPr>
          <w:rFonts w:asciiTheme="minorHAnsi" w:eastAsia="Times New Roman" w:hAnsiTheme="minorHAnsi" w:cstheme="minorHAnsi"/>
        </w:rPr>
        <w:t>.</w:t>
      </w:r>
    </w:p>
    <w:p w14:paraId="18628638" w14:textId="22A52AE4" w:rsidR="006A2BD6" w:rsidRPr="009F7B1C" w:rsidRDefault="006A2BD6" w:rsidP="006A2BD6">
      <w:pPr>
        <w:rPr>
          <w:rFonts w:asciiTheme="minorHAnsi" w:hAnsiTheme="minorHAnsi" w:cstheme="minorHAnsi"/>
        </w:rPr>
      </w:pPr>
    </w:p>
    <w:p w14:paraId="0A87D77D" w14:textId="7BBA0E72" w:rsidR="006A2BD6" w:rsidRPr="009F7B1C" w:rsidRDefault="006A2BD6" w:rsidP="002E00FC">
      <w:pPr>
        <w:pStyle w:val="Standard"/>
        <w:numPr>
          <w:ilvl w:val="1"/>
          <w:numId w:val="2"/>
        </w:numPr>
        <w:spacing w:after="0" w:line="228" w:lineRule="auto"/>
        <w:jc w:val="both"/>
        <w:rPr>
          <w:rFonts w:asciiTheme="minorHAnsi" w:eastAsia="Times New Roman" w:hAnsiTheme="minorHAnsi" w:cstheme="minorHAnsi"/>
        </w:rPr>
      </w:pPr>
      <w:r w:rsidRPr="009F7B1C">
        <w:rPr>
          <w:rFonts w:asciiTheme="minorHAnsi" w:eastAsia="Times New Roman" w:hAnsiTheme="minorHAnsi" w:cstheme="minorHAnsi"/>
        </w:rPr>
        <w:t>Dodávateľ berie na vedomie a súhlasí, že pre plnenie tejto Zmluvy osobou zastupujúcou Objednávateľa a tým osobou oprávnenou na strane Objednávateľa za časť plnenia súvisiaceho s IT riešeniami a IT technológiou je obchodná spoločnosť TT-IT, s.r.o., so sídlom Trhová 2, 917 01 Trnava (IČO: 44 102 771), ktorá je vo výlučnej zakladateľskej pôsobnosti Objednávateľa. Pokiaľ sa v súvislosti s predchádzajúcou vetou bude pre plnenie tejto Zmluvy vyžadovať osobitné poverenie alebo splnomocnenie, Objednávateľ sa ho zaväzuje bezodkladne vystaviť.</w:t>
      </w:r>
    </w:p>
    <w:p w14:paraId="435892D4" w14:textId="77777777" w:rsidR="002E00FC" w:rsidRPr="009F7B1C" w:rsidRDefault="002E00FC" w:rsidP="002E00FC">
      <w:pPr>
        <w:pStyle w:val="Standard"/>
        <w:spacing w:after="0" w:line="228" w:lineRule="auto"/>
        <w:ind w:left="567"/>
        <w:jc w:val="both"/>
        <w:rPr>
          <w:rFonts w:asciiTheme="minorHAnsi" w:eastAsia="Times New Roman" w:hAnsiTheme="minorHAnsi" w:cstheme="minorHAnsi"/>
        </w:rPr>
      </w:pPr>
    </w:p>
    <w:p w14:paraId="3805A137" w14:textId="77777777" w:rsidR="005C0F30" w:rsidRPr="009F7B1C" w:rsidRDefault="005C0F30" w:rsidP="002E00FC">
      <w:pPr>
        <w:pStyle w:val="Standard"/>
        <w:spacing w:after="0" w:line="228" w:lineRule="auto"/>
        <w:ind w:left="567"/>
        <w:jc w:val="both"/>
        <w:rPr>
          <w:rFonts w:asciiTheme="minorHAnsi" w:eastAsia="Times New Roman" w:hAnsiTheme="minorHAnsi" w:cstheme="minorHAnsi"/>
        </w:rPr>
      </w:pPr>
    </w:p>
    <w:p w14:paraId="4B068F6D" w14:textId="77777777" w:rsidR="005C0F30" w:rsidRPr="009F7B1C" w:rsidRDefault="00A26B53" w:rsidP="00BD72A9">
      <w:pPr>
        <w:pStyle w:val="Standard"/>
        <w:numPr>
          <w:ilvl w:val="0"/>
          <w:numId w:val="2"/>
        </w:numPr>
        <w:spacing w:after="0" w:line="228" w:lineRule="auto"/>
        <w:rPr>
          <w:rFonts w:asciiTheme="minorHAnsi" w:eastAsia="Times New Roman" w:hAnsiTheme="minorHAnsi" w:cstheme="minorHAnsi"/>
          <w:b/>
          <w:bCs/>
        </w:rPr>
      </w:pPr>
      <w:r w:rsidRPr="009F7B1C">
        <w:rPr>
          <w:rFonts w:asciiTheme="minorHAnsi" w:eastAsia="Times New Roman" w:hAnsiTheme="minorHAnsi" w:cstheme="minorHAnsi"/>
          <w:b/>
          <w:bCs/>
        </w:rPr>
        <w:t>SMART PLATFORMA PROJEKTU</w:t>
      </w:r>
    </w:p>
    <w:p w14:paraId="55B91745" w14:textId="77777777" w:rsidR="00BD72A9" w:rsidRPr="009F7B1C" w:rsidRDefault="00BD72A9" w:rsidP="00BD72A9">
      <w:pPr>
        <w:pStyle w:val="Standard"/>
        <w:spacing w:after="0" w:line="228" w:lineRule="auto"/>
        <w:rPr>
          <w:rFonts w:asciiTheme="minorHAnsi" w:eastAsia="Times New Roman" w:hAnsiTheme="minorHAnsi" w:cstheme="minorHAnsi"/>
          <w:b/>
          <w:bCs/>
        </w:rPr>
      </w:pPr>
    </w:p>
    <w:p w14:paraId="38BEA7A1" w14:textId="77777777" w:rsidR="00F079F9" w:rsidRPr="009F7B1C" w:rsidRDefault="002E00FC" w:rsidP="007E597D">
      <w:pPr>
        <w:pStyle w:val="Standard"/>
        <w:numPr>
          <w:ilvl w:val="0"/>
          <w:numId w:val="13"/>
        </w:numPr>
        <w:spacing w:after="0" w:line="228" w:lineRule="auto"/>
        <w:ind w:left="567" w:hanging="567"/>
        <w:jc w:val="both"/>
        <w:rPr>
          <w:rFonts w:asciiTheme="minorHAnsi" w:eastAsia="Times New Roman" w:hAnsiTheme="minorHAnsi" w:cstheme="minorHAnsi"/>
          <w:color w:val="000000"/>
        </w:rPr>
      </w:pPr>
      <w:bookmarkStart w:id="4" w:name="_heading=h.gjdgxs"/>
      <w:bookmarkStart w:id="5" w:name="_heading=h.30j0zll"/>
      <w:bookmarkEnd w:id="4"/>
      <w:bookmarkEnd w:id="5"/>
      <w:r w:rsidRPr="009F7B1C">
        <w:rPr>
          <w:rFonts w:asciiTheme="minorHAnsi" w:eastAsia="Times New Roman" w:hAnsiTheme="minorHAnsi" w:cstheme="minorHAnsi"/>
          <w:color w:val="000000"/>
        </w:rPr>
        <w:t>Dodávateľ sa zaväzuje dodať Objednávateľovi</w:t>
      </w:r>
      <w:r w:rsidR="00A26B53" w:rsidRPr="009F7B1C">
        <w:rPr>
          <w:rFonts w:asciiTheme="minorHAnsi" w:eastAsia="Times New Roman" w:hAnsiTheme="minorHAnsi" w:cstheme="minorHAnsi"/>
          <w:color w:val="000000"/>
        </w:rPr>
        <w:t>:</w:t>
      </w:r>
    </w:p>
    <w:p w14:paraId="0531A51B" w14:textId="119DE7B8" w:rsidR="00F079F9" w:rsidRPr="009F7B1C" w:rsidRDefault="00F079F9" w:rsidP="00FF70D8">
      <w:pPr>
        <w:pStyle w:val="Standard"/>
        <w:numPr>
          <w:ilvl w:val="0"/>
          <w:numId w:val="25"/>
        </w:numPr>
        <w:spacing w:after="0" w:line="228" w:lineRule="auto"/>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Integračno-analytickú SW Platformu s</w:t>
      </w:r>
      <w:r w:rsidR="00045052">
        <w:rPr>
          <w:rFonts w:asciiTheme="minorHAnsi" w:eastAsia="Times New Roman" w:hAnsiTheme="minorHAnsi" w:cstheme="minorHAnsi"/>
          <w:color w:val="000000"/>
        </w:rPr>
        <w:t> </w:t>
      </w:r>
      <w:r w:rsidRPr="009F7B1C">
        <w:rPr>
          <w:rFonts w:asciiTheme="minorHAnsi" w:eastAsia="Times New Roman" w:hAnsiTheme="minorHAnsi" w:cstheme="minorHAnsi"/>
          <w:color w:val="000000"/>
        </w:rPr>
        <w:t>licenciou</w:t>
      </w:r>
      <w:r w:rsidR="00045052">
        <w:rPr>
          <w:rFonts w:asciiTheme="minorHAnsi" w:eastAsia="Times New Roman" w:hAnsiTheme="minorHAnsi" w:cstheme="minorHAnsi"/>
          <w:color w:val="000000"/>
        </w:rPr>
        <w:t xml:space="preserve"> a garantovanou dostupnosťou systému</w:t>
      </w:r>
    </w:p>
    <w:p w14:paraId="5C97B993" w14:textId="63E67F73" w:rsidR="00F079F9" w:rsidRPr="009F7B1C" w:rsidRDefault="00F079F9" w:rsidP="00FF70D8">
      <w:pPr>
        <w:pStyle w:val="Standard"/>
        <w:numPr>
          <w:ilvl w:val="0"/>
          <w:numId w:val="25"/>
        </w:numPr>
        <w:spacing w:after="0" w:line="228" w:lineRule="auto"/>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Implementáciu, nasadenie a testovanie platformy</w:t>
      </w:r>
      <w:r w:rsidR="00643831" w:rsidRPr="009F7B1C">
        <w:rPr>
          <w:rFonts w:asciiTheme="minorHAnsi" w:eastAsia="Times New Roman" w:hAnsiTheme="minorHAnsi" w:cstheme="minorHAnsi"/>
          <w:color w:val="000000"/>
        </w:rPr>
        <w:t xml:space="preserve"> </w:t>
      </w:r>
      <w:r w:rsidR="00F31C73">
        <w:rPr>
          <w:rFonts w:asciiTheme="minorHAnsi" w:eastAsia="Times New Roman" w:hAnsiTheme="minorHAnsi" w:cstheme="minorHAnsi"/>
          <w:color w:val="000000"/>
        </w:rPr>
        <w:t xml:space="preserve">na zariadeniach Dodávateľa </w:t>
      </w:r>
      <w:r w:rsidR="00643831" w:rsidRPr="009F7B1C">
        <w:rPr>
          <w:rFonts w:asciiTheme="minorHAnsi" w:eastAsia="Times New Roman" w:hAnsiTheme="minorHAnsi" w:cstheme="minorHAnsi"/>
          <w:color w:val="000000"/>
        </w:rPr>
        <w:t xml:space="preserve">vrátane zaškolenia </w:t>
      </w:r>
      <w:r w:rsidR="00A75811">
        <w:rPr>
          <w:rFonts w:asciiTheme="minorHAnsi" w:eastAsia="Times New Roman" w:hAnsiTheme="minorHAnsi" w:cstheme="minorHAnsi"/>
          <w:color w:val="000000"/>
        </w:rPr>
        <w:t>Objednávateľa s</w:t>
      </w:r>
      <w:r w:rsidR="00643831" w:rsidRPr="009F7B1C">
        <w:rPr>
          <w:rFonts w:asciiTheme="minorHAnsi" w:eastAsia="Times New Roman" w:hAnsiTheme="minorHAnsi" w:cstheme="minorHAnsi"/>
          <w:color w:val="000000"/>
        </w:rPr>
        <w:t> jej prevádzkou</w:t>
      </w:r>
    </w:p>
    <w:p w14:paraId="43B72228" w14:textId="5B55F619" w:rsidR="00F079F9" w:rsidRPr="009F7B1C" w:rsidRDefault="00F079F9" w:rsidP="00FF70D8">
      <w:pPr>
        <w:pStyle w:val="Standard"/>
        <w:numPr>
          <w:ilvl w:val="0"/>
          <w:numId w:val="25"/>
        </w:numPr>
        <w:spacing w:after="0" w:line="228" w:lineRule="auto"/>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Integráciu existujúcich systémov a dát</w:t>
      </w:r>
    </w:p>
    <w:p w14:paraId="63A625A1" w14:textId="1A2C7B49" w:rsidR="002E00FC" w:rsidRPr="009F7B1C" w:rsidRDefault="00907C97" w:rsidP="00F079F9">
      <w:pPr>
        <w:pStyle w:val="Standard"/>
        <w:spacing w:after="0" w:line="228" w:lineRule="auto"/>
        <w:ind w:left="92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w:t>
      </w:r>
      <w:r w:rsidR="00F079F9" w:rsidRPr="009F7B1C">
        <w:rPr>
          <w:rFonts w:asciiTheme="minorHAnsi" w:eastAsia="Times New Roman" w:hAnsiTheme="minorHAnsi" w:cstheme="minorHAnsi"/>
          <w:color w:val="000000"/>
        </w:rPr>
        <w:t>ďalej „Smart platforma Projektu“</w:t>
      </w:r>
      <w:r w:rsidRPr="009F7B1C">
        <w:rPr>
          <w:rFonts w:asciiTheme="minorHAnsi" w:eastAsia="Times New Roman" w:hAnsiTheme="minorHAnsi" w:cstheme="minorHAnsi"/>
          <w:color w:val="000000"/>
        </w:rPr>
        <w:t>)</w:t>
      </w:r>
      <w:r w:rsidR="00F079F9" w:rsidRPr="009F7B1C">
        <w:rPr>
          <w:rFonts w:asciiTheme="minorHAnsi" w:eastAsia="Times New Roman" w:hAnsiTheme="minorHAnsi" w:cstheme="minorHAnsi"/>
          <w:color w:val="000000"/>
        </w:rPr>
        <w:t xml:space="preserve">, </w:t>
      </w:r>
      <w:r w:rsidR="005407B1" w:rsidRPr="009F7B1C">
        <w:rPr>
          <w:rFonts w:asciiTheme="minorHAnsi" w:eastAsia="Times New Roman" w:hAnsiTheme="minorHAnsi" w:cstheme="minorHAnsi"/>
          <w:color w:val="000000"/>
        </w:rPr>
        <w:t xml:space="preserve">ktorou Objednávateľ </w:t>
      </w:r>
      <w:r w:rsidR="008E16F1" w:rsidRPr="009F7B1C">
        <w:rPr>
          <w:rFonts w:asciiTheme="minorHAnsi" w:eastAsia="Times New Roman" w:hAnsiTheme="minorHAnsi" w:cstheme="minorHAnsi"/>
          <w:color w:val="000000"/>
        </w:rPr>
        <w:t xml:space="preserve">zavedie </w:t>
      </w:r>
      <w:r w:rsidR="00F079F9" w:rsidRPr="009F7B1C">
        <w:rPr>
          <w:rFonts w:asciiTheme="minorHAnsi" w:eastAsia="Times New Roman" w:hAnsiTheme="minorHAnsi" w:cstheme="minorHAnsi"/>
          <w:color w:val="000000"/>
        </w:rPr>
        <w:t>funkčn</w:t>
      </w:r>
      <w:r w:rsidR="008E16F1" w:rsidRPr="009F7B1C">
        <w:rPr>
          <w:rFonts w:asciiTheme="minorHAnsi" w:eastAsia="Times New Roman" w:hAnsiTheme="minorHAnsi" w:cstheme="minorHAnsi"/>
          <w:color w:val="000000"/>
        </w:rPr>
        <w:t>ý</w:t>
      </w:r>
      <w:r w:rsidR="00F079F9" w:rsidRPr="009F7B1C">
        <w:rPr>
          <w:rFonts w:asciiTheme="minorHAnsi" w:eastAsia="Times New Roman" w:hAnsiTheme="minorHAnsi" w:cstheme="minorHAnsi"/>
          <w:color w:val="000000"/>
        </w:rPr>
        <w:t xml:space="preserve"> a prevádzkyschopn</w:t>
      </w:r>
      <w:r w:rsidR="008E16F1" w:rsidRPr="009F7B1C">
        <w:rPr>
          <w:rFonts w:asciiTheme="minorHAnsi" w:eastAsia="Times New Roman" w:hAnsiTheme="minorHAnsi" w:cstheme="minorHAnsi"/>
          <w:color w:val="000000"/>
        </w:rPr>
        <w:t>ý</w:t>
      </w:r>
      <w:r w:rsidR="00F079F9" w:rsidRPr="009F7B1C">
        <w:rPr>
          <w:rFonts w:asciiTheme="minorHAnsi" w:eastAsia="Times New Roman" w:hAnsiTheme="minorHAnsi" w:cstheme="minorHAnsi"/>
          <w:color w:val="000000"/>
        </w:rPr>
        <w:t xml:space="preserve"> systém riadenia dopravy mesta Trnava </w:t>
      </w:r>
      <w:r w:rsidR="008D1339" w:rsidRPr="009F7B1C">
        <w:rPr>
          <w:rFonts w:asciiTheme="minorHAnsi" w:eastAsia="Times New Roman" w:hAnsiTheme="minorHAnsi" w:cstheme="minorHAnsi"/>
          <w:color w:val="000000"/>
        </w:rPr>
        <w:t>(ďalej „Systém riadenia dopravy TT“)</w:t>
      </w:r>
      <w:r w:rsidR="008E16F1" w:rsidRPr="009F7B1C">
        <w:rPr>
          <w:rFonts w:asciiTheme="minorHAnsi" w:eastAsia="Times New Roman" w:hAnsiTheme="minorHAnsi" w:cstheme="minorHAnsi"/>
          <w:color w:val="000000"/>
        </w:rPr>
        <w:t>.</w:t>
      </w:r>
    </w:p>
    <w:p w14:paraId="77FE8E2A" w14:textId="77777777" w:rsidR="002E00FC" w:rsidRPr="009F7B1C" w:rsidRDefault="002E00FC" w:rsidP="00F31C73">
      <w:pPr>
        <w:pStyle w:val="Standard"/>
        <w:spacing w:after="0" w:line="228" w:lineRule="auto"/>
        <w:jc w:val="both"/>
        <w:rPr>
          <w:rFonts w:asciiTheme="minorHAnsi" w:eastAsia="Times New Roman" w:hAnsiTheme="minorHAnsi" w:cstheme="minorHAnsi"/>
          <w:color w:val="000000"/>
        </w:rPr>
      </w:pPr>
    </w:p>
    <w:p w14:paraId="7BA0EB0C" w14:textId="6C723B60" w:rsidR="00A26B53" w:rsidRPr="009F7B1C" w:rsidRDefault="00A26B53" w:rsidP="002E00FC">
      <w:pPr>
        <w:pStyle w:val="Standard"/>
        <w:numPr>
          <w:ilvl w:val="0"/>
          <w:numId w:val="4"/>
        </w:numPr>
        <w:spacing w:after="0" w:line="228" w:lineRule="auto"/>
        <w:ind w:left="567" w:hanging="567"/>
        <w:jc w:val="both"/>
        <w:rPr>
          <w:rFonts w:asciiTheme="minorHAnsi" w:eastAsia="Times New Roman" w:hAnsiTheme="minorHAnsi" w:cstheme="minorHAnsi"/>
          <w:color w:val="000000"/>
        </w:rPr>
      </w:pPr>
      <w:bookmarkStart w:id="6" w:name="_heading=h.1fob9te"/>
      <w:bookmarkEnd w:id="6"/>
      <w:r w:rsidRPr="009F7B1C">
        <w:rPr>
          <w:rFonts w:asciiTheme="minorHAnsi" w:eastAsia="Times New Roman" w:hAnsiTheme="minorHAnsi" w:cstheme="minorHAnsi"/>
        </w:rPr>
        <w:t xml:space="preserve">Minimálne požiadavky v rozsahu základných technických, technologických a procesných požiadaviek na Smart platformu Projektu </w:t>
      </w:r>
      <w:r w:rsidR="005407B1" w:rsidRPr="009F7B1C">
        <w:rPr>
          <w:rFonts w:asciiTheme="minorHAnsi" w:eastAsia="Times New Roman" w:hAnsiTheme="minorHAnsi" w:cstheme="minorHAnsi"/>
        </w:rPr>
        <w:t xml:space="preserve">vyplývajú z </w:t>
      </w:r>
      <w:r w:rsidRPr="009F7B1C">
        <w:rPr>
          <w:rFonts w:asciiTheme="minorHAnsi" w:eastAsia="Times New Roman" w:hAnsiTheme="minorHAnsi" w:cstheme="minorHAnsi"/>
        </w:rPr>
        <w:t>Príloh</w:t>
      </w:r>
      <w:r w:rsidR="005407B1" w:rsidRPr="009F7B1C">
        <w:rPr>
          <w:rFonts w:asciiTheme="minorHAnsi" w:eastAsia="Times New Roman" w:hAnsiTheme="minorHAnsi" w:cstheme="minorHAnsi"/>
        </w:rPr>
        <w:t>y</w:t>
      </w:r>
      <w:r w:rsidRPr="009F7B1C">
        <w:rPr>
          <w:rFonts w:asciiTheme="minorHAnsi" w:eastAsia="Times New Roman" w:hAnsiTheme="minorHAnsi" w:cstheme="minorHAnsi"/>
        </w:rPr>
        <w:t xml:space="preserve"> č. </w:t>
      </w:r>
      <w:r w:rsidR="005407B1" w:rsidRPr="009F7B1C">
        <w:rPr>
          <w:rFonts w:asciiTheme="minorHAnsi" w:eastAsia="Times New Roman" w:hAnsiTheme="minorHAnsi" w:cstheme="minorHAnsi"/>
        </w:rPr>
        <w:t>2</w:t>
      </w:r>
      <w:r w:rsidRPr="009F7B1C">
        <w:rPr>
          <w:rFonts w:asciiTheme="minorHAnsi" w:eastAsia="Times New Roman" w:hAnsiTheme="minorHAnsi" w:cstheme="minorHAnsi"/>
        </w:rPr>
        <w:t xml:space="preserve"> k tejto Zmluve.</w:t>
      </w:r>
    </w:p>
    <w:p w14:paraId="67662D0F" w14:textId="77777777" w:rsidR="00A26B53" w:rsidRPr="009F7B1C" w:rsidRDefault="00A26B53" w:rsidP="00A26B53">
      <w:pPr>
        <w:pStyle w:val="Standard"/>
        <w:spacing w:after="0" w:line="228" w:lineRule="auto"/>
        <w:ind w:left="567"/>
        <w:jc w:val="both"/>
        <w:rPr>
          <w:rFonts w:asciiTheme="minorHAnsi" w:eastAsia="Times New Roman" w:hAnsiTheme="minorHAnsi" w:cstheme="minorHAnsi"/>
          <w:color w:val="000000"/>
        </w:rPr>
      </w:pPr>
    </w:p>
    <w:p w14:paraId="55DB8279" w14:textId="77777777" w:rsidR="00A26B53" w:rsidRPr="009F7B1C" w:rsidRDefault="00A26B53" w:rsidP="00A26B53">
      <w:pPr>
        <w:pStyle w:val="Standard"/>
        <w:numPr>
          <w:ilvl w:val="0"/>
          <w:numId w:val="4"/>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Miestom plnenia - odovzdania Smart platformy Projektu je:</w:t>
      </w:r>
    </w:p>
    <w:p w14:paraId="6129369E" w14:textId="77777777" w:rsidR="00A26B53" w:rsidRPr="009F7B1C" w:rsidRDefault="00A26B53" w:rsidP="00FF70D8">
      <w:pPr>
        <w:pStyle w:val="Standard"/>
        <w:numPr>
          <w:ilvl w:val="0"/>
          <w:numId w:val="26"/>
        </w:numPr>
        <w:spacing w:after="0" w:line="228" w:lineRule="auto"/>
        <w:ind w:left="993" w:hanging="426"/>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sídlo Objednávateľa / sídlo Dodávateľa a/alebo</w:t>
      </w:r>
    </w:p>
    <w:p w14:paraId="0521435D" w14:textId="77777777" w:rsidR="00A26B53" w:rsidRPr="009F7B1C" w:rsidRDefault="00A26B53" w:rsidP="00FF70D8">
      <w:pPr>
        <w:pStyle w:val="Standard"/>
        <w:numPr>
          <w:ilvl w:val="0"/>
          <w:numId w:val="26"/>
        </w:numPr>
        <w:spacing w:after="0" w:line="228" w:lineRule="auto"/>
        <w:ind w:left="993" w:hanging="426"/>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iné miesto plnenia písomne oznámené Dodávateľovi Objednávateľom najneskôr 7 dní pred jeho plánovaným odovzdaním Objednávateľovi.</w:t>
      </w:r>
    </w:p>
    <w:p w14:paraId="6821F2D7" w14:textId="77777777" w:rsidR="00A26B53" w:rsidRPr="009F7B1C" w:rsidRDefault="00A26B53" w:rsidP="00A26B53">
      <w:pPr>
        <w:pStyle w:val="Standard"/>
        <w:spacing w:after="0" w:line="228" w:lineRule="auto"/>
        <w:ind w:left="567"/>
        <w:jc w:val="both"/>
        <w:rPr>
          <w:rFonts w:asciiTheme="minorHAnsi" w:eastAsia="Times New Roman" w:hAnsiTheme="minorHAnsi" w:cstheme="minorHAnsi"/>
          <w:color w:val="000000"/>
        </w:rPr>
      </w:pPr>
    </w:p>
    <w:p w14:paraId="796E1AD0" w14:textId="77777777" w:rsidR="00A26B53" w:rsidRPr="009F7B1C" w:rsidRDefault="00A26B53" w:rsidP="00A26B53">
      <w:pPr>
        <w:pStyle w:val="Standard"/>
        <w:numPr>
          <w:ilvl w:val="0"/>
          <w:numId w:val="4"/>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Termín plnenia je: do ...............dní od účinnosti Zmluvy</w:t>
      </w:r>
      <w:r w:rsidR="00140EC6" w:rsidRPr="009F7B1C">
        <w:rPr>
          <w:rFonts w:asciiTheme="minorHAnsi" w:eastAsia="Times New Roman" w:hAnsiTheme="minorHAnsi" w:cstheme="minorHAnsi"/>
          <w:color w:val="000000"/>
        </w:rPr>
        <w:t>.</w:t>
      </w:r>
      <w:r w:rsidR="00DA2E78" w:rsidRPr="009F7B1C">
        <w:rPr>
          <w:rFonts w:asciiTheme="minorHAnsi" w:eastAsia="Times New Roman" w:hAnsiTheme="minorHAnsi" w:cstheme="minorHAnsi"/>
          <w:color w:val="000000"/>
        </w:rPr>
        <w:t xml:space="preserve"> Nedodanie Smart platformy Projektu riadne a/alebo včas sa považuje za podstatné porušenie tejto Zmluvy.</w:t>
      </w:r>
    </w:p>
    <w:p w14:paraId="10078F4F" w14:textId="77777777" w:rsidR="00A26B53" w:rsidRPr="009F7B1C" w:rsidRDefault="00A26B53" w:rsidP="00B54437">
      <w:pPr>
        <w:pStyle w:val="Standard"/>
        <w:spacing w:after="0" w:line="228" w:lineRule="auto"/>
        <w:jc w:val="both"/>
        <w:rPr>
          <w:rFonts w:asciiTheme="minorHAnsi" w:eastAsia="Times New Roman" w:hAnsiTheme="minorHAnsi" w:cstheme="minorHAnsi"/>
          <w:color w:val="000000"/>
        </w:rPr>
      </w:pPr>
    </w:p>
    <w:p w14:paraId="0D1172FD" w14:textId="77777777" w:rsidR="00B54437" w:rsidRPr="009F7B1C" w:rsidRDefault="00B54437" w:rsidP="00B54437">
      <w:pPr>
        <w:pStyle w:val="Standard"/>
        <w:spacing w:after="0" w:line="228" w:lineRule="auto"/>
        <w:jc w:val="both"/>
        <w:rPr>
          <w:rFonts w:asciiTheme="minorHAnsi" w:eastAsia="Times New Roman" w:hAnsiTheme="minorHAnsi" w:cstheme="minorHAnsi"/>
          <w:i/>
          <w:iCs/>
          <w:color w:val="000000"/>
          <w:u w:val="single"/>
        </w:rPr>
      </w:pPr>
      <w:r w:rsidRPr="009F7B1C">
        <w:rPr>
          <w:rFonts w:asciiTheme="minorHAnsi" w:eastAsia="Times New Roman" w:hAnsiTheme="minorHAnsi" w:cstheme="minorHAnsi"/>
          <w:i/>
          <w:iCs/>
          <w:color w:val="000000"/>
          <w:u w:val="single"/>
        </w:rPr>
        <w:t>Podmienky plnenia</w:t>
      </w:r>
    </w:p>
    <w:p w14:paraId="71750A9B" w14:textId="77777777" w:rsidR="00B54437" w:rsidRPr="009F7B1C" w:rsidRDefault="00B54437" w:rsidP="00B54437">
      <w:pPr>
        <w:pStyle w:val="Standard"/>
        <w:spacing w:after="0" w:line="228" w:lineRule="auto"/>
        <w:jc w:val="both"/>
        <w:rPr>
          <w:rFonts w:asciiTheme="minorHAnsi" w:eastAsia="Times New Roman" w:hAnsiTheme="minorHAnsi" w:cstheme="minorHAnsi"/>
          <w:color w:val="000000"/>
        </w:rPr>
      </w:pPr>
    </w:p>
    <w:p w14:paraId="3224CD14" w14:textId="31F16B04" w:rsidR="002E00FC" w:rsidRDefault="002E00FC" w:rsidP="005407B1">
      <w:pPr>
        <w:pStyle w:val="Standard"/>
        <w:numPr>
          <w:ilvl w:val="0"/>
          <w:numId w:val="4"/>
        </w:numPr>
        <w:spacing w:after="0" w:line="228" w:lineRule="auto"/>
        <w:ind w:left="567" w:hanging="567"/>
        <w:jc w:val="both"/>
        <w:rPr>
          <w:rFonts w:asciiTheme="minorHAnsi" w:eastAsia="Times New Roman" w:hAnsiTheme="minorHAnsi" w:cstheme="minorHAnsi"/>
        </w:rPr>
      </w:pPr>
      <w:r w:rsidRPr="009F7B1C">
        <w:rPr>
          <w:rFonts w:asciiTheme="minorHAnsi" w:eastAsia="Times New Roman" w:hAnsiTheme="minorHAnsi" w:cstheme="minorHAnsi"/>
          <w:color w:val="000000"/>
        </w:rPr>
        <w:t xml:space="preserve">Dodávateľ sa zaväzuje </w:t>
      </w:r>
      <w:r w:rsidR="005407B1" w:rsidRPr="009F7B1C">
        <w:rPr>
          <w:rFonts w:asciiTheme="minorHAnsi" w:eastAsia="Times New Roman" w:hAnsiTheme="minorHAnsi" w:cstheme="minorHAnsi"/>
          <w:color w:val="000000"/>
        </w:rPr>
        <w:t xml:space="preserve">v určenom termíne </w:t>
      </w:r>
      <w:r w:rsidR="00A26B53" w:rsidRPr="009F7B1C">
        <w:rPr>
          <w:rFonts w:asciiTheme="minorHAnsi" w:eastAsia="Times New Roman" w:hAnsiTheme="minorHAnsi" w:cstheme="minorHAnsi"/>
          <w:color w:val="000000"/>
        </w:rPr>
        <w:t xml:space="preserve">Smart platformu Projektu </w:t>
      </w:r>
      <w:r w:rsidRPr="009F7B1C">
        <w:rPr>
          <w:rFonts w:asciiTheme="minorHAnsi" w:eastAsia="Times New Roman" w:hAnsiTheme="minorHAnsi" w:cstheme="minorHAnsi"/>
          <w:color w:val="000000"/>
        </w:rPr>
        <w:t xml:space="preserve">dodať </w:t>
      </w:r>
      <w:r w:rsidR="005407B1" w:rsidRPr="009F7B1C">
        <w:rPr>
          <w:rFonts w:asciiTheme="minorHAnsi" w:eastAsia="Times New Roman" w:hAnsiTheme="minorHAnsi" w:cstheme="minorHAnsi"/>
          <w:color w:val="000000"/>
        </w:rPr>
        <w:t xml:space="preserve">a nasadiť pre potreby Objednávateľa ako funkčný </w:t>
      </w:r>
      <w:r w:rsidR="00140EC6" w:rsidRPr="009F7B1C">
        <w:rPr>
          <w:rFonts w:asciiTheme="minorHAnsi" w:eastAsia="Times New Roman" w:hAnsiTheme="minorHAnsi" w:cstheme="minorHAnsi"/>
          <w:color w:val="000000"/>
        </w:rPr>
        <w:t>Systém riadenia dopravy TT</w:t>
      </w:r>
      <w:r w:rsidR="005407B1" w:rsidRPr="009F7B1C">
        <w:rPr>
          <w:rFonts w:asciiTheme="minorHAnsi" w:eastAsia="Times New Roman" w:hAnsiTheme="minorHAnsi" w:cstheme="minorHAnsi"/>
          <w:color w:val="000000"/>
        </w:rPr>
        <w:t>.</w:t>
      </w:r>
      <w:r w:rsidRPr="009F7B1C">
        <w:rPr>
          <w:rFonts w:asciiTheme="minorHAnsi" w:eastAsia="Times New Roman" w:hAnsiTheme="minorHAnsi" w:cstheme="minorHAnsi"/>
          <w:color w:val="000000"/>
        </w:rPr>
        <w:t xml:space="preserve"> </w:t>
      </w:r>
      <w:r w:rsidR="00140EC6" w:rsidRPr="000A6439">
        <w:rPr>
          <w:rFonts w:asciiTheme="minorHAnsi" w:eastAsia="Times New Roman" w:hAnsiTheme="minorHAnsi" w:cstheme="minorHAnsi"/>
        </w:rPr>
        <w:t>Smart platform</w:t>
      </w:r>
      <w:r w:rsidR="00F1645F" w:rsidRPr="000A6439">
        <w:rPr>
          <w:rFonts w:asciiTheme="minorHAnsi" w:eastAsia="Times New Roman" w:hAnsiTheme="minorHAnsi" w:cstheme="minorHAnsi"/>
        </w:rPr>
        <w:t>a</w:t>
      </w:r>
      <w:r w:rsidR="00140EC6" w:rsidRPr="000A6439">
        <w:rPr>
          <w:rFonts w:asciiTheme="minorHAnsi" w:eastAsia="Times New Roman" w:hAnsiTheme="minorHAnsi" w:cstheme="minorHAnsi"/>
        </w:rPr>
        <w:t xml:space="preserve"> Projektu </w:t>
      </w:r>
      <w:r w:rsidR="00F1645F" w:rsidRPr="000A6439">
        <w:rPr>
          <w:rFonts w:asciiTheme="minorHAnsi" w:eastAsia="Times New Roman" w:hAnsiTheme="minorHAnsi" w:cstheme="minorHAnsi"/>
        </w:rPr>
        <w:t xml:space="preserve">musí </w:t>
      </w:r>
      <w:r w:rsidRPr="000A6439">
        <w:rPr>
          <w:rFonts w:asciiTheme="minorHAnsi" w:eastAsia="Times New Roman" w:hAnsiTheme="minorHAnsi" w:cstheme="minorHAnsi"/>
        </w:rPr>
        <w:t>spĺňa</w:t>
      </w:r>
      <w:r w:rsidR="00F1645F" w:rsidRPr="000A6439">
        <w:rPr>
          <w:rFonts w:asciiTheme="minorHAnsi" w:eastAsia="Times New Roman" w:hAnsiTheme="minorHAnsi" w:cstheme="minorHAnsi"/>
        </w:rPr>
        <w:t>ť</w:t>
      </w:r>
      <w:r w:rsidRPr="000A6439">
        <w:rPr>
          <w:rFonts w:asciiTheme="minorHAnsi" w:eastAsia="Times New Roman" w:hAnsiTheme="minorHAnsi" w:cstheme="minorHAnsi"/>
        </w:rPr>
        <w:t xml:space="preserve"> </w:t>
      </w:r>
      <w:r w:rsidR="00F1645F" w:rsidRPr="000A6439">
        <w:rPr>
          <w:rFonts w:asciiTheme="minorHAnsi" w:eastAsia="Times New Roman" w:hAnsiTheme="minorHAnsi" w:cstheme="minorHAnsi"/>
        </w:rPr>
        <w:t>m</w:t>
      </w:r>
      <w:r w:rsidRPr="000A6439">
        <w:rPr>
          <w:rFonts w:asciiTheme="minorHAnsi" w:eastAsia="Times New Roman" w:hAnsiTheme="minorHAnsi" w:cstheme="minorHAnsi"/>
        </w:rPr>
        <w:t xml:space="preserve">inimálne technické požiadavky a podmienky rozhrania v zmysle </w:t>
      </w:r>
      <w:r w:rsidR="00140EC6" w:rsidRPr="000A6439">
        <w:rPr>
          <w:rFonts w:asciiTheme="minorHAnsi" w:eastAsia="Times New Roman" w:hAnsiTheme="minorHAnsi" w:cstheme="minorHAnsi"/>
        </w:rPr>
        <w:t>š</w:t>
      </w:r>
      <w:r w:rsidRPr="000A6439">
        <w:rPr>
          <w:rFonts w:asciiTheme="minorHAnsi" w:eastAsia="Times New Roman" w:hAnsiTheme="minorHAnsi" w:cstheme="minorHAnsi"/>
        </w:rPr>
        <w:t>pecifikácie rozhrania.</w:t>
      </w:r>
    </w:p>
    <w:p w14:paraId="15A35392" w14:textId="77777777" w:rsidR="00045052" w:rsidRDefault="00045052" w:rsidP="00045052">
      <w:pPr>
        <w:pStyle w:val="Standard"/>
        <w:spacing w:after="0" w:line="228" w:lineRule="auto"/>
        <w:ind w:left="567"/>
        <w:jc w:val="both"/>
        <w:rPr>
          <w:rFonts w:asciiTheme="minorHAnsi" w:eastAsia="Times New Roman" w:hAnsiTheme="minorHAnsi" w:cstheme="minorHAnsi"/>
        </w:rPr>
      </w:pPr>
    </w:p>
    <w:p w14:paraId="38445EB0" w14:textId="4870606B" w:rsidR="00045052" w:rsidRPr="000A6439" w:rsidRDefault="0045266E" w:rsidP="005407B1">
      <w:pPr>
        <w:pStyle w:val="Standard"/>
        <w:numPr>
          <w:ilvl w:val="0"/>
          <w:numId w:val="4"/>
        </w:numPr>
        <w:spacing w:after="0" w:line="228" w:lineRule="auto"/>
        <w:ind w:left="567" w:hanging="567"/>
        <w:jc w:val="both"/>
        <w:rPr>
          <w:rFonts w:asciiTheme="minorHAnsi" w:eastAsia="Times New Roman" w:hAnsiTheme="minorHAnsi" w:cstheme="minorHAnsi"/>
        </w:rPr>
      </w:pPr>
      <w:r>
        <w:rPr>
          <w:rFonts w:asciiTheme="minorHAnsi" w:eastAsia="Times New Roman" w:hAnsiTheme="minorHAnsi" w:cstheme="minorHAnsi"/>
        </w:rPr>
        <w:t>Garantovaná dostupnosť Systému riadenia dopravy TT („systému“) je ........% z 24hod/7dní-týždeň/365dní-rok, t.j. max. možný výpadok systému je ........hod/rok, t.j. ......hod/mesiac. Nedostupnosť systému sa počíta počas pracovného dňa od 0,00 hod. do 23,59 hod., a to od nahlásenia incidentu v čase dostupnosti podpory Dodávateľa. Do dostupnosti systému sa nezapočítavajú servisné okná a plánované odstávky Systému riadenia dopravy TT. V prípade nedodržania dostupnosti systému bude každý začatý pracovný deň nedostupnosti systému braný ako deň omeškania bez odstránenia vady a/alebo incidentu (t.j. podstatné porušenie Zmluvy).</w:t>
      </w:r>
    </w:p>
    <w:p w14:paraId="48DC39FA" w14:textId="77777777" w:rsidR="00A31F54" w:rsidRPr="009F7B1C" w:rsidRDefault="00A31F54" w:rsidP="00F1645F">
      <w:pPr>
        <w:rPr>
          <w:rFonts w:asciiTheme="minorHAnsi" w:hAnsiTheme="minorHAnsi" w:cstheme="minorHAnsi"/>
          <w:color w:val="000000"/>
          <w:sz w:val="22"/>
          <w:szCs w:val="22"/>
        </w:rPr>
      </w:pPr>
    </w:p>
    <w:p w14:paraId="43A91120" w14:textId="0DCB6CC6" w:rsidR="00A31F54" w:rsidRPr="009F7B1C" w:rsidRDefault="00A31F54" w:rsidP="002E00FC">
      <w:pPr>
        <w:pStyle w:val="Standard"/>
        <w:numPr>
          <w:ilvl w:val="0"/>
          <w:numId w:val="4"/>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Objednávateľ sa zaväzuje poskytnúť a/alebo koordinovať poskytnutie nevyhnutnej súčinnosti Dodávateľovi pri implementácii Smart platformy Projektu </w:t>
      </w:r>
      <w:r w:rsidR="00F1645F" w:rsidRPr="009F7B1C">
        <w:rPr>
          <w:rFonts w:asciiTheme="minorHAnsi" w:eastAsia="Times New Roman" w:hAnsiTheme="minorHAnsi" w:cstheme="minorHAnsi"/>
          <w:color w:val="000000"/>
        </w:rPr>
        <w:t xml:space="preserve">pri zavádzaní </w:t>
      </w:r>
      <w:r w:rsidRPr="009F7B1C">
        <w:rPr>
          <w:rFonts w:asciiTheme="minorHAnsi" w:eastAsia="Times New Roman" w:hAnsiTheme="minorHAnsi" w:cstheme="minorHAnsi"/>
          <w:color w:val="000000"/>
        </w:rPr>
        <w:t xml:space="preserve">Systému riadenia dopravy TT. V prípade, ak je pre splnenie povinnosti Dodávateľa podľa tohto článku Zmluvy nevyhnutná súčinnosť Objednávateľa a Objednávateľ túto súčinnosť neposkytne, nie je </w:t>
      </w:r>
      <w:r w:rsidRPr="009F7B1C">
        <w:rPr>
          <w:rFonts w:asciiTheme="minorHAnsi" w:eastAsia="Times New Roman" w:hAnsiTheme="minorHAnsi" w:cstheme="minorHAnsi"/>
          <w:color w:val="000000"/>
        </w:rPr>
        <w:lastRenderedPageBreak/>
        <w:t>Dodávateľ v omeškaní so splnením povinnosti podľa tejto Zmluvy. Poskytnutím súčinnosti sa predovšetkým rozumie poskytnutie technických alebo iných podkladov k Systému riadenia dopravy TT. Dodávateľ je do 30 kalendárnych dní od podpisu tejto Zmluvy povinný predložiť Objednávateľovi procesný harmonogram realizácie implementácie Smart platformy Projektu.</w:t>
      </w:r>
    </w:p>
    <w:p w14:paraId="4802C248" w14:textId="77777777" w:rsidR="002E00FC" w:rsidRPr="009F7B1C" w:rsidRDefault="002E00FC" w:rsidP="00140EC6">
      <w:pPr>
        <w:pStyle w:val="Standard"/>
        <w:spacing w:after="0" w:line="228" w:lineRule="auto"/>
        <w:jc w:val="both"/>
        <w:rPr>
          <w:rFonts w:asciiTheme="minorHAnsi" w:eastAsia="Times New Roman" w:hAnsiTheme="minorHAnsi" w:cstheme="minorHAnsi"/>
          <w:color w:val="000000"/>
        </w:rPr>
      </w:pPr>
    </w:p>
    <w:p w14:paraId="2CE40CD7" w14:textId="77777777" w:rsidR="002E00FC" w:rsidRPr="009F7B1C" w:rsidRDefault="00BD72A9" w:rsidP="002E00FC">
      <w:pPr>
        <w:pStyle w:val="Standard"/>
        <w:numPr>
          <w:ilvl w:val="0"/>
          <w:numId w:val="4"/>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Dodanie</w:t>
      </w:r>
      <w:r w:rsidR="008D1339" w:rsidRPr="009F7B1C">
        <w:rPr>
          <w:rFonts w:asciiTheme="minorHAnsi" w:eastAsia="Times New Roman" w:hAnsiTheme="minorHAnsi" w:cstheme="minorHAnsi"/>
          <w:color w:val="000000"/>
        </w:rPr>
        <w:t xml:space="preserve"> a implementovanie </w:t>
      </w:r>
      <w:bookmarkStart w:id="7" w:name="_Hlk79491895"/>
      <w:r w:rsidR="008D1339" w:rsidRPr="009F7B1C">
        <w:rPr>
          <w:rFonts w:asciiTheme="minorHAnsi" w:eastAsia="Times New Roman" w:hAnsiTheme="minorHAnsi" w:cstheme="minorHAnsi"/>
          <w:color w:val="000000"/>
        </w:rPr>
        <w:t xml:space="preserve">Smart platformy Projektu </w:t>
      </w:r>
      <w:bookmarkEnd w:id="7"/>
      <w:r w:rsidR="002E00FC" w:rsidRPr="009F7B1C">
        <w:rPr>
          <w:rFonts w:asciiTheme="minorHAnsi" w:eastAsia="Times New Roman" w:hAnsiTheme="minorHAnsi" w:cstheme="minorHAnsi"/>
          <w:color w:val="000000"/>
        </w:rPr>
        <w:t xml:space="preserve">pre </w:t>
      </w:r>
      <w:r w:rsidR="008D1339" w:rsidRPr="009F7B1C">
        <w:rPr>
          <w:rFonts w:asciiTheme="minorHAnsi" w:eastAsia="Times New Roman" w:hAnsiTheme="minorHAnsi" w:cstheme="minorHAnsi"/>
          <w:color w:val="000000"/>
        </w:rPr>
        <w:t xml:space="preserve">Systém riadenia dopravy TT </w:t>
      </w:r>
      <w:r w:rsidR="002E00FC" w:rsidRPr="009F7B1C">
        <w:rPr>
          <w:rFonts w:asciiTheme="minorHAnsi" w:eastAsia="Times New Roman" w:hAnsiTheme="minorHAnsi" w:cstheme="minorHAnsi"/>
          <w:color w:val="000000"/>
        </w:rPr>
        <w:t xml:space="preserve">si Zmluvné strany potvrdia formou písomného </w:t>
      </w:r>
      <w:r w:rsidR="006B497E" w:rsidRPr="009F7B1C">
        <w:rPr>
          <w:rFonts w:asciiTheme="minorHAnsi" w:eastAsia="Times New Roman" w:hAnsiTheme="minorHAnsi" w:cstheme="minorHAnsi"/>
          <w:color w:val="000000"/>
        </w:rPr>
        <w:t>P</w:t>
      </w:r>
      <w:r w:rsidR="002E00FC" w:rsidRPr="009F7B1C">
        <w:rPr>
          <w:rFonts w:asciiTheme="minorHAnsi" w:eastAsia="Times New Roman" w:hAnsiTheme="minorHAnsi" w:cstheme="minorHAnsi"/>
          <w:color w:val="000000"/>
        </w:rPr>
        <w:t xml:space="preserve">rotokolu </w:t>
      </w:r>
      <w:r w:rsidR="006B497E" w:rsidRPr="009F7B1C">
        <w:rPr>
          <w:rFonts w:asciiTheme="minorHAnsi" w:eastAsia="Times New Roman" w:hAnsiTheme="minorHAnsi" w:cstheme="minorHAnsi"/>
          <w:color w:val="000000"/>
        </w:rPr>
        <w:t xml:space="preserve">o odovzdaní, prevzatí a implementovaní Smart platformy Projektu </w:t>
      </w:r>
      <w:r w:rsidR="002E00FC" w:rsidRPr="009F7B1C">
        <w:rPr>
          <w:rFonts w:asciiTheme="minorHAnsi" w:eastAsia="Times New Roman" w:hAnsiTheme="minorHAnsi" w:cstheme="minorHAnsi"/>
          <w:color w:val="000000"/>
        </w:rPr>
        <w:t>podpísaného Zmluvnými stranami</w:t>
      </w:r>
      <w:r w:rsidR="00907C97" w:rsidRPr="009F7B1C">
        <w:rPr>
          <w:rFonts w:asciiTheme="minorHAnsi" w:eastAsia="Times New Roman" w:hAnsiTheme="minorHAnsi" w:cstheme="minorHAnsi"/>
          <w:color w:val="000000"/>
        </w:rPr>
        <w:t>.</w:t>
      </w:r>
      <w:r w:rsidR="002E00FC" w:rsidRPr="009F7B1C">
        <w:rPr>
          <w:rFonts w:asciiTheme="minorHAnsi" w:eastAsia="Times New Roman" w:hAnsiTheme="minorHAnsi" w:cstheme="minorHAnsi"/>
          <w:color w:val="000000"/>
        </w:rPr>
        <w:t xml:space="preserve"> Objednávateľ je povinný potvrdiť implementovanie </w:t>
      </w:r>
      <w:r w:rsidR="00140EC6" w:rsidRPr="009F7B1C">
        <w:rPr>
          <w:rFonts w:asciiTheme="minorHAnsi" w:eastAsia="Times New Roman" w:hAnsiTheme="minorHAnsi" w:cstheme="minorHAnsi"/>
          <w:color w:val="000000"/>
        </w:rPr>
        <w:t xml:space="preserve">Smart platformy Projektu </w:t>
      </w:r>
      <w:r w:rsidR="002E00FC" w:rsidRPr="009F7B1C">
        <w:rPr>
          <w:rFonts w:asciiTheme="minorHAnsi" w:eastAsia="Times New Roman" w:hAnsiTheme="minorHAnsi" w:cstheme="minorHAnsi"/>
          <w:color w:val="000000"/>
        </w:rPr>
        <w:t xml:space="preserve">aj v prípade výskytu drobných nedostatkov, ktoré nebránia </w:t>
      </w:r>
      <w:r w:rsidR="00140EC6" w:rsidRPr="009F7B1C">
        <w:rPr>
          <w:rFonts w:asciiTheme="minorHAnsi" w:eastAsia="Times New Roman" w:hAnsiTheme="minorHAnsi" w:cstheme="minorHAnsi"/>
          <w:color w:val="000000"/>
        </w:rPr>
        <w:t xml:space="preserve">jej </w:t>
      </w:r>
      <w:r w:rsidR="002E00FC" w:rsidRPr="009F7B1C">
        <w:rPr>
          <w:rFonts w:asciiTheme="minorHAnsi" w:eastAsia="Times New Roman" w:hAnsiTheme="minorHAnsi" w:cstheme="minorHAnsi"/>
          <w:color w:val="000000"/>
        </w:rPr>
        <w:t>riadnemu užívaniu</w:t>
      </w:r>
      <w:r w:rsidR="00140EC6" w:rsidRPr="009F7B1C">
        <w:rPr>
          <w:rFonts w:asciiTheme="minorHAnsi" w:eastAsia="Times New Roman" w:hAnsiTheme="minorHAnsi" w:cstheme="minorHAnsi"/>
          <w:color w:val="000000"/>
        </w:rPr>
        <w:t>.</w:t>
      </w:r>
      <w:r w:rsidR="002E00FC" w:rsidRPr="009F7B1C">
        <w:rPr>
          <w:rFonts w:asciiTheme="minorHAnsi" w:eastAsia="Times New Roman" w:hAnsiTheme="minorHAnsi" w:cstheme="minorHAnsi"/>
          <w:color w:val="000000"/>
        </w:rPr>
        <w:t xml:space="preserve"> O týchto drobných nedostatkoch bude spísaný </w:t>
      </w:r>
      <w:r w:rsidR="00DA2E78" w:rsidRPr="009F7B1C">
        <w:rPr>
          <w:rFonts w:asciiTheme="minorHAnsi" w:eastAsia="Times New Roman" w:hAnsiTheme="minorHAnsi" w:cstheme="minorHAnsi"/>
          <w:color w:val="000000"/>
        </w:rPr>
        <w:t>zápis</w:t>
      </w:r>
      <w:r w:rsidR="002E00FC" w:rsidRPr="009F7B1C">
        <w:rPr>
          <w:rFonts w:asciiTheme="minorHAnsi" w:eastAsia="Times New Roman" w:hAnsiTheme="minorHAnsi" w:cstheme="minorHAnsi"/>
          <w:color w:val="000000"/>
        </w:rPr>
        <w:t>; nedostatky Dodávateľ odstráni v</w:t>
      </w:r>
      <w:r w:rsidR="00140EC6" w:rsidRPr="009F7B1C">
        <w:rPr>
          <w:rFonts w:asciiTheme="minorHAnsi" w:eastAsia="Times New Roman" w:hAnsiTheme="minorHAnsi" w:cstheme="minorHAnsi"/>
          <w:color w:val="000000"/>
        </w:rPr>
        <w:t> </w:t>
      </w:r>
      <w:r w:rsidR="002E00FC" w:rsidRPr="009F7B1C">
        <w:rPr>
          <w:rFonts w:asciiTheme="minorHAnsi" w:eastAsia="Times New Roman" w:hAnsiTheme="minorHAnsi" w:cstheme="minorHAnsi"/>
          <w:color w:val="000000"/>
        </w:rPr>
        <w:t>dohodnutom</w:t>
      </w:r>
      <w:r w:rsidR="00140EC6" w:rsidRPr="009F7B1C">
        <w:rPr>
          <w:rFonts w:asciiTheme="minorHAnsi" w:eastAsia="Times New Roman" w:hAnsiTheme="minorHAnsi" w:cstheme="minorHAnsi"/>
          <w:color w:val="000000"/>
        </w:rPr>
        <w:t xml:space="preserve">, </w:t>
      </w:r>
      <w:r w:rsidR="008D1339" w:rsidRPr="009F7B1C">
        <w:rPr>
          <w:rFonts w:asciiTheme="minorHAnsi" w:eastAsia="Times New Roman" w:hAnsiTheme="minorHAnsi" w:cstheme="minorHAnsi"/>
          <w:color w:val="000000"/>
        </w:rPr>
        <w:t xml:space="preserve">technicky primeranom </w:t>
      </w:r>
      <w:r w:rsidR="002E00FC" w:rsidRPr="009F7B1C">
        <w:rPr>
          <w:rFonts w:asciiTheme="minorHAnsi" w:eastAsia="Times New Roman" w:hAnsiTheme="minorHAnsi" w:cstheme="minorHAnsi"/>
          <w:color w:val="000000"/>
        </w:rPr>
        <w:t>termíne</w:t>
      </w:r>
      <w:r w:rsidR="008D1339" w:rsidRPr="009F7B1C">
        <w:rPr>
          <w:rFonts w:asciiTheme="minorHAnsi" w:eastAsia="Times New Roman" w:hAnsiTheme="minorHAnsi" w:cstheme="minorHAnsi"/>
          <w:color w:val="000000"/>
        </w:rPr>
        <w:t xml:space="preserve">, ktorý nebude </w:t>
      </w:r>
      <w:r w:rsidR="00140EC6" w:rsidRPr="009F7B1C">
        <w:rPr>
          <w:rFonts w:asciiTheme="minorHAnsi" w:eastAsia="Times New Roman" w:hAnsiTheme="minorHAnsi" w:cstheme="minorHAnsi"/>
          <w:color w:val="000000"/>
        </w:rPr>
        <w:t>kratší</w:t>
      </w:r>
      <w:r w:rsidR="008D1339" w:rsidRPr="009F7B1C">
        <w:rPr>
          <w:rFonts w:asciiTheme="minorHAnsi" w:eastAsia="Times New Roman" w:hAnsiTheme="minorHAnsi" w:cstheme="minorHAnsi"/>
          <w:color w:val="000000"/>
        </w:rPr>
        <w:t xml:space="preserve"> ako 7 dní</w:t>
      </w:r>
      <w:r w:rsidR="002E00FC" w:rsidRPr="009F7B1C">
        <w:rPr>
          <w:rFonts w:asciiTheme="minorHAnsi" w:eastAsia="Times New Roman" w:hAnsiTheme="minorHAnsi" w:cstheme="minorHAnsi"/>
          <w:color w:val="000000"/>
        </w:rPr>
        <w:t>.</w:t>
      </w:r>
    </w:p>
    <w:p w14:paraId="43CD4EED" w14:textId="77777777" w:rsidR="00140EC6" w:rsidRPr="009F7B1C" w:rsidRDefault="00140EC6" w:rsidP="00140EC6">
      <w:pPr>
        <w:pStyle w:val="Standard"/>
        <w:spacing w:after="0" w:line="228" w:lineRule="auto"/>
        <w:rPr>
          <w:rFonts w:asciiTheme="minorHAnsi" w:eastAsia="Times New Roman" w:hAnsiTheme="minorHAnsi" w:cstheme="minorHAnsi"/>
          <w:color w:val="000000"/>
        </w:rPr>
      </w:pPr>
      <w:bookmarkStart w:id="8" w:name="_heading=h.3znysh7"/>
      <w:bookmarkEnd w:id="8"/>
    </w:p>
    <w:p w14:paraId="275B7C24" w14:textId="6854F833" w:rsidR="00CC6E28" w:rsidRPr="00460021" w:rsidRDefault="00140EC6" w:rsidP="00410B0E">
      <w:pPr>
        <w:pStyle w:val="Standard"/>
        <w:numPr>
          <w:ilvl w:val="0"/>
          <w:numId w:val="4"/>
        </w:numPr>
        <w:spacing w:after="0" w:line="228" w:lineRule="auto"/>
        <w:ind w:left="567" w:hanging="567"/>
        <w:jc w:val="both"/>
        <w:rPr>
          <w:rFonts w:asciiTheme="minorHAnsi" w:eastAsia="Times New Roman" w:hAnsiTheme="minorHAnsi" w:cstheme="minorHAnsi"/>
        </w:rPr>
      </w:pPr>
      <w:r w:rsidRPr="009F7B1C">
        <w:rPr>
          <w:rFonts w:asciiTheme="minorHAnsi" w:eastAsia="Times New Roman" w:hAnsiTheme="minorHAnsi" w:cstheme="minorHAnsi"/>
          <w:color w:val="000000"/>
        </w:rPr>
        <w:t>Zmluvné strany s</w:t>
      </w:r>
      <w:r w:rsidR="00F92295" w:rsidRPr="009F7B1C">
        <w:rPr>
          <w:rFonts w:asciiTheme="minorHAnsi" w:eastAsia="Times New Roman" w:hAnsiTheme="minorHAnsi" w:cstheme="minorHAnsi"/>
          <w:color w:val="000000"/>
        </w:rPr>
        <w:t>a</w:t>
      </w:r>
      <w:r w:rsidRPr="009F7B1C">
        <w:rPr>
          <w:rFonts w:asciiTheme="minorHAnsi" w:eastAsia="Times New Roman" w:hAnsiTheme="minorHAnsi" w:cstheme="minorHAnsi"/>
          <w:color w:val="000000"/>
        </w:rPr>
        <w:t xml:space="preserve"> dohodli </w:t>
      </w:r>
      <w:r w:rsidR="00F92295" w:rsidRPr="009F7B1C">
        <w:rPr>
          <w:rFonts w:asciiTheme="minorHAnsi" w:eastAsia="Times New Roman" w:hAnsiTheme="minorHAnsi" w:cstheme="minorHAnsi"/>
          <w:color w:val="000000"/>
        </w:rPr>
        <w:t xml:space="preserve">na </w:t>
      </w:r>
      <w:r w:rsidRPr="009F7B1C">
        <w:rPr>
          <w:rFonts w:asciiTheme="minorHAnsi" w:eastAsia="Times New Roman" w:hAnsiTheme="minorHAnsi" w:cstheme="minorHAnsi"/>
          <w:color w:val="000000"/>
        </w:rPr>
        <w:t>testovan</w:t>
      </w:r>
      <w:r w:rsidR="006B497E" w:rsidRPr="009F7B1C">
        <w:rPr>
          <w:rFonts w:asciiTheme="minorHAnsi" w:eastAsia="Times New Roman" w:hAnsiTheme="minorHAnsi" w:cstheme="minorHAnsi"/>
          <w:color w:val="000000"/>
        </w:rPr>
        <w:t xml:space="preserve">í Smart platformy Projektu (skúšobnej prevádzke) po jej implementovaní Dodávateľom </w:t>
      </w:r>
      <w:r w:rsidR="00F1645F" w:rsidRPr="009F7B1C">
        <w:rPr>
          <w:rFonts w:asciiTheme="minorHAnsi" w:eastAsia="Times New Roman" w:hAnsiTheme="minorHAnsi" w:cstheme="minorHAnsi"/>
          <w:color w:val="000000"/>
        </w:rPr>
        <w:t>v rámci S</w:t>
      </w:r>
      <w:r w:rsidR="006B497E" w:rsidRPr="009F7B1C">
        <w:rPr>
          <w:rFonts w:asciiTheme="minorHAnsi" w:eastAsia="Times New Roman" w:hAnsiTheme="minorHAnsi" w:cstheme="minorHAnsi"/>
          <w:color w:val="000000"/>
        </w:rPr>
        <w:t xml:space="preserve">ystému riadenia dopravy TT </w:t>
      </w:r>
      <w:r w:rsidR="006B497E" w:rsidRPr="009F7B1C">
        <w:rPr>
          <w:rFonts w:asciiTheme="minorHAnsi" w:eastAsia="Times New Roman" w:hAnsiTheme="minorHAnsi" w:cstheme="minorHAnsi"/>
        </w:rPr>
        <w:t>v dĺžke trvania ..................mesiacov od podpísania Protokolu</w:t>
      </w:r>
      <w:r w:rsidR="00F92295" w:rsidRPr="009F7B1C">
        <w:rPr>
          <w:rFonts w:asciiTheme="minorHAnsi" w:eastAsia="Times New Roman" w:hAnsiTheme="minorHAnsi" w:cstheme="minorHAnsi"/>
        </w:rPr>
        <w:t xml:space="preserve"> (bod 2.</w:t>
      </w:r>
      <w:r w:rsidR="00045052">
        <w:rPr>
          <w:rFonts w:asciiTheme="minorHAnsi" w:eastAsia="Times New Roman" w:hAnsiTheme="minorHAnsi" w:cstheme="minorHAnsi"/>
        </w:rPr>
        <w:t>8</w:t>
      </w:r>
      <w:r w:rsidR="00F92295" w:rsidRPr="009F7B1C">
        <w:rPr>
          <w:rFonts w:asciiTheme="minorHAnsi" w:eastAsia="Times New Roman" w:hAnsiTheme="minorHAnsi" w:cstheme="minorHAnsi"/>
        </w:rPr>
        <w:t>)</w:t>
      </w:r>
      <w:r w:rsidR="006B497E" w:rsidRPr="009F7B1C">
        <w:rPr>
          <w:rFonts w:asciiTheme="minorHAnsi" w:eastAsia="Times New Roman" w:hAnsiTheme="minorHAnsi" w:cstheme="minorHAnsi"/>
        </w:rPr>
        <w:t xml:space="preserve">. Pokiaľ nebudú dosiahnuté a zachované Projektom požadované Minimálne požiadavky Projektu, najmä/nie výlučne parametre, výkony a funkčné charakteristiky Projektu, Objednávateľ si vyhradzuje právo predĺžiť skúšobnú prevádzku o ďalšie obdobie ...........mesiacov, a to za účelom dosiahnutia bezproblémovej </w:t>
      </w:r>
      <w:r w:rsidR="00F92295" w:rsidRPr="009F7B1C">
        <w:rPr>
          <w:rFonts w:asciiTheme="minorHAnsi" w:eastAsia="Times New Roman" w:hAnsiTheme="minorHAnsi" w:cstheme="minorHAnsi"/>
        </w:rPr>
        <w:t xml:space="preserve">funkčnosti </w:t>
      </w:r>
      <w:r w:rsidR="006B497E" w:rsidRPr="009F7B1C">
        <w:rPr>
          <w:rFonts w:asciiTheme="minorHAnsi" w:eastAsia="Times New Roman" w:hAnsiTheme="minorHAnsi" w:cstheme="minorHAnsi"/>
        </w:rPr>
        <w:t>Smart platformy Projektu.</w:t>
      </w:r>
      <w:r w:rsidR="001E3968" w:rsidRPr="009F7B1C">
        <w:rPr>
          <w:rFonts w:asciiTheme="minorHAnsi" w:eastAsia="Times New Roman" w:hAnsiTheme="minorHAnsi" w:cstheme="minorHAnsi"/>
        </w:rPr>
        <w:t xml:space="preserve"> Pre úhradu ceny za Smart platformu Projektu platí, že Dodávateľ je oprávnený vystaviť faktúru za Smart platformu Projektu </w:t>
      </w:r>
      <w:r w:rsidR="001E3968" w:rsidRPr="009F7B1C">
        <w:rPr>
          <w:rFonts w:asciiTheme="minorHAnsi" w:hAnsiTheme="minorHAnsi" w:cstheme="minorHAnsi"/>
        </w:rPr>
        <w:t xml:space="preserve">až po uplynutí skúšobnej prevádzky, kedy Objednávateľ </w:t>
      </w:r>
      <w:r w:rsidR="002F55F1" w:rsidRPr="009F7B1C">
        <w:rPr>
          <w:rFonts w:asciiTheme="minorHAnsi" w:hAnsiTheme="minorHAnsi" w:cstheme="minorHAnsi"/>
        </w:rPr>
        <w:t xml:space="preserve">protokolárne </w:t>
      </w:r>
      <w:r w:rsidR="001E3968" w:rsidRPr="009F7B1C">
        <w:rPr>
          <w:rFonts w:asciiTheme="minorHAnsi" w:hAnsiTheme="minorHAnsi" w:cstheme="minorHAnsi"/>
        </w:rPr>
        <w:t>potvrdí, že Smart platforma Projektu funguje bez vád.</w:t>
      </w:r>
      <w:r w:rsidR="00410B0E">
        <w:rPr>
          <w:rFonts w:asciiTheme="minorHAnsi" w:eastAsia="Times New Roman" w:hAnsiTheme="minorHAnsi" w:cstheme="minorHAnsi"/>
          <w:color w:val="000000"/>
        </w:rPr>
        <w:t xml:space="preserve"> Pre vylúčenie pochybností platí, </w:t>
      </w:r>
      <w:r w:rsidR="00410B0E" w:rsidRPr="00460021">
        <w:rPr>
          <w:rFonts w:asciiTheme="minorHAnsi" w:eastAsia="Times New Roman" w:hAnsiTheme="minorHAnsi" w:cstheme="minorHAnsi"/>
        </w:rPr>
        <w:t>že s</w:t>
      </w:r>
      <w:r w:rsidR="00CC6E28" w:rsidRPr="00460021">
        <w:rPr>
          <w:rFonts w:asciiTheme="minorHAnsi" w:eastAsia="Times New Roman" w:hAnsiTheme="minorHAnsi" w:cstheme="minorHAnsi"/>
        </w:rPr>
        <w:t>kúšobná doba sa nezarátava do záruky</w:t>
      </w:r>
      <w:r w:rsidR="00410B0E" w:rsidRPr="00460021">
        <w:rPr>
          <w:rFonts w:asciiTheme="minorHAnsi" w:eastAsia="Times New Roman" w:hAnsiTheme="minorHAnsi" w:cstheme="minorHAnsi"/>
        </w:rPr>
        <w:t xml:space="preserve">, pričom </w:t>
      </w:r>
      <w:r w:rsidR="00CC6E28" w:rsidRPr="00460021">
        <w:rPr>
          <w:rFonts w:asciiTheme="minorHAnsi" w:eastAsia="Times New Roman" w:hAnsiTheme="minorHAnsi" w:cstheme="minorHAnsi"/>
        </w:rPr>
        <w:t xml:space="preserve">záruka začína plynúť </w:t>
      </w:r>
      <w:r w:rsidR="00410B0E" w:rsidRPr="00460021">
        <w:rPr>
          <w:rFonts w:asciiTheme="minorHAnsi" w:eastAsia="Times New Roman" w:hAnsiTheme="minorHAnsi" w:cstheme="minorHAnsi"/>
        </w:rPr>
        <w:t>v súlade s bodom 2.1</w:t>
      </w:r>
      <w:r w:rsidR="00045052">
        <w:rPr>
          <w:rFonts w:asciiTheme="minorHAnsi" w:eastAsia="Times New Roman" w:hAnsiTheme="minorHAnsi" w:cstheme="minorHAnsi"/>
        </w:rPr>
        <w:t>7</w:t>
      </w:r>
      <w:r w:rsidR="00410B0E" w:rsidRPr="00460021">
        <w:rPr>
          <w:rFonts w:asciiTheme="minorHAnsi" w:eastAsia="Times New Roman" w:hAnsiTheme="minorHAnsi" w:cstheme="minorHAnsi"/>
        </w:rPr>
        <w:t xml:space="preserve">. </w:t>
      </w:r>
      <w:r w:rsidR="00CC6E28" w:rsidRPr="00460021">
        <w:rPr>
          <w:rFonts w:asciiTheme="minorHAnsi" w:eastAsia="Times New Roman" w:hAnsiTheme="minorHAnsi" w:cstheme="minorHAnsi"/>
        </w:rPr>
        <w:t xml:space="preserve">od prebratia predmetu </w:t>
      </w:r>
      <w:r w:rsidR="00460021" w:rsidRPr="00460021">
        <w:rPr>
          <w:rFonts w:asciiTheme="minorHAnsi" w:eastAsia="Times New Roman" w:hAnsiTheme="minorHAnsi" w:cstheme="minorHAnsi"/>
        </w:rPr>
        <w:t>Z</w:t>
      </w:r>
      <w:r w:rsidR="00CC6E28" w:rsidRPr="00460021">
        <w:rPr>
          <w:rFonts w:asciiTheme="minorHAnsi" w:eastAsia="Times New Roman" w:hAnsiTheme="minorHAnsi" w:cstheme="minorHAnsi"/>
        </w:rPr>
        <w:t xml:space="preserve">mluvy </w:t>
      </w:r>
      <w:r w:rsidR="00460021" w:rsidRPr="00460021">
        <w:rPr>
          <w:rFonts w:asciiTheme="minorHAnsi" w:eastAsia="Times New Roman" w:hAnsiTheme="minorHAnsi" w:cstheme="minorHAnsi"/>
        </w:rPr>
        <w:t>do (ostrej) prevádzky, t.j. od zahájenia prevádzky funkčného Systému riadenia dopravy TT</w:t>
      </w:r>
    </w:p>
    <w:p w14:paraId="27FA4B26" w14:textId="77777777" w:rsidR="006B497E" w:rsidRPr="009F7B1C" w:rsidRDefault="006B497E" w:rsidP="00140EC6">
      <w:pPr>
        <w:pStyle w:val="Standard"/>
        <w:spacing w:after="0" w:line="228" w:lineRule="auto"/>
        <w:jc w:val="both"/>
        <w:rPr>
          <w:rFonts w:asciiTheme="minorHAnsi" w:eastAsia="Times New Roman" w:hAnsiTheme="minorHAnsi" w:cstheme="minorHAnsi"/>
          <w:color w:val="000000"/>
        </w:rPr>
      </w:pPr>
    </w:p>
    <w:p w14:paraId="4821BD62" w14:textId="04E0F837" w:rsidR="002E00FC" w:rsidRPr="009F7B1C" w:rsidRDefault="002E00FC" w:rsidP="002E00FC">
      <w:pPr>
        <w:pStyle w:val="Standard"/>
        <w:numPr>
          <w:ilvl w:val="0"/>
          <w:numId w:val="4"/>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Dodávateľ dodaním </w:t>
      </w:r>
      <w:r w:rsidR="008D1339" w:rsidRPr="009F7B1C">
        <w:rPr>
          <w:rFonts w:asciiTheme="minorHAnsi" w:eastAsia="Times New Roman" w:hAnsiTheme="minorHAnsi" w:cstheme="minorHAnsi"/>
          <w:color w:val="000000"/>
        </w:rPr>
        <w:t xml:space="preserve">Smart platformy Projektu </w:t>
      </w:r>
      <w:r w:rsidRPr="009F7B1C">
        <w:rPr>
          <w:rFonts w:asciiTheme="minorHAnsi" w:eastAsia="Times New Roman" w:hAnsiTheme="minorHAnsi" w:cstheme="minorHAnsi"/>
          <w:color w:val="000000"/>
        </w:rPr>
        <w:t xml:space="preserve">prevádza na Objednávateľa vlastnícke </w:t>
      </w:r>
      <w:r w:rsidR="00C06D02" w:rsidRPr="009F7B1C">
        <w:rPr>
          <w:rFonts w:asciiTheme="minorHAnsi" w:eastAsia="Times New Roman" w:hAnsiTheme="minorHAnsi" w:cstheme="minorHAnsi"/>
          <w:color w:val="000000"/>
        </w:rPr>
        <w:t>p</w:t>
      </w:r>
      <w:r w:rsidRPr="009F7B1C">
        <w:rPr>
          <w:rFonts w:asciiTheme="minorHAnsi" w:eastAsia="Times New Roman" w:hAnsiTheme="minorHAnsi" w:cstheme="minorHAnsi"/>
          <w:color w:val="000000"/>
        </w:rPr>
        <w:t>ráva k</w:t>
      </w:r>
      <w:r w:rsidR="00643831" w:rsidRPr="009F7B1C">
        <w:rPr>
          <w:rFonts w:asciiTheme="minorHAnsi" w:eastAsia="Times New Roman" w:hAnsiTheme="minorHAnsi" w:cstheme="minorHAnsi"/>
          <w:color w:val="000000"/>
        </w:rPr>
        <w:t xml:space="preserve"> všetkým častiam </w:t>
      </w:r>
      <w:r w:rsidR="008D1339" w:rsidRPr="009F7B1C">
        <w:rPr>
          <w:rFonts w:asciiTheme="minorHAnsi" w:eastAsia="Times New Roman" w:hAnsiTheme="minorHAnsi" w:cstheme="minorHAnsi"/>
          <w:color w:val="000000"/>
        </w:rPr>
        <w:t>Smart platform</w:t>
      </w:r>
      <w:r w:rsidR="00643831" w:rsidRPr="009F7B1C">
        <w:rPr>
          <w:rFonts w:asciiTheme="minorHAnsi" w:eastAsia="Times New Roman" w:hAnsiTheme="minorHAnsi" w:cstheme="minorHAnsi"/>
          <w:color w:val="000000"/>
        </w:rPr>
        <w:t>y</w:t>
      </w:r>
      <w:r w:rsidR="008D1339" w:rsidRPr="009F7B1C">
        <w:rPr>
          <w:rFonts w:asciiTheme="minorHAnsi" w:eastAsia="Times New Roman" w:hAnsiTheme="minorHAnsi" w:cstheme="minorHAnsi"/>
          <w:color w:val="000000"/>
        </w:rPr>
        <w:t xml:space="preserve"> Projektu</w:t>
      </w:r>
      <w:r w:rsidR="00643831" w:rsidRPr="009F7B1C">
        <w:rPr>
          <w:rFonts w:asciiTheme="minorHAnsi" w:eastAsia="Times New Roman" w:hAnsiTheme="minorHAnsi" w:cstheme="minorHAnsi"/>
          <w:color w:val="000000"/>
        </w:rPr>
        <w:t xml:space="preserve">, s výnimkou </w:t>
      </w:r>
      <w:r w:rsidR="00C06D02" w:rsidRPr="009F7B1C">
        <w:rPr>
          <w:rFonts w:asciiTheme="minorHAnsi" w:eastAsia="Times New Roman" w:hAnsiTheme="minorHAnsi" w:cstheme="minorHAnsi"/>
          <w:color w:val="000000"/>
        </w:rPr>
        <w:t>autorských práv</w:t>
      </w:r>
      <w:r w:rsidRPr="009F7B1C">
        <w:rPr>
          <w:rFonts w:asciiTheme="minorHAnsi" w:eastAsia="Times New Roman" w:hAnsiTheme="minorHAnsi" w:cstheme="minorHAnsi"/>
          <w:color w:val="000000"/>
        </w:rPr>
        <w:t>. Všetky majetkové práva autora k </w:t>
      </w:r>
      <w:r w:rsidR="008D1339" w:rsidRPr="009F7B1C">
        <w:rPr>
          <w:rFonts w:asciiTheme="minorHAnsi" w:eastAsia="Times New Roman" w:hAnsiTheme="minorHAnsi" w:cstheme="minorHAnsi"/>
          <w:color w:val="000000"/>
        </w:rPr>
        <w:t xml:space="preserve">Smart platforme Projektu </w:t>
      </w:r>
      <w:r w:rsidRPr="009F7B1C">
        <w:rPr>
          <w:rFonts w:asciiTheme="minorHAnsi" w:eastAsia="Times New Roman" w:hAnsiTheme="minorHAnsi" w:cstheme="minorHAnsi"/>
          <w:color w:val="000000"/>
        </w:rPr>
        <w:t xml:space="preserve">vykonáva </w:t>
      </w:r>
      <w:r w:rsidR="00C06D02" w:rsidRPr="009F7B1C">
        <w:rPr>
          <w:rFonts w:asciiTheme="minorHAnsi" w:eastAsia="Times New Roman" w:hAnsiTheme="minorHAnsi" w:cstheme="minorHAnsi"/>
          <w:color w:val="000000"/>
        </w:rPr>
        <w:t xml:space="preserve">výhradne </w:t>
      </w:r>
      <w:r w:rsidRPr="009F7B1C">
        <w:rPr>
          <w:rFonts w:asciiTheme="minorHAnsi" w:eastAsia="Times New Roman" w:hAnsiTheme="minorHAnsi" w:cstheme="minorHAnsi"/>
          <w:color w:val="000000"/>
        </w:rPr>
        <w:t>Dodávateľ.</w:t>
      </w:r>
    </w:p>
    <w:p w14:paraId="516B2481" w14:textId="77777777" w:rsidR="002E00FC" w:rsidRPr="009F7B1C" w:rsidRDefault="002E00FC" w:rsidP="002E00FC">
      <w:pPr>
        <w:pStyle w:val="Standard"/>
        <w:spacing w:after="0" w:line="228" w:lineRule="auto"/>
        <w:ind w:left="567"/>
        <w:jc w:val="both"/>
        <w:rPr>
          <w:rFonts w:asciiTheme="minorHAnsi" w:eastAsia="Times New Roman" w:hAnsiTheme="minorHAnsi" w:cstheme="minorHAnsi"/>
          <w:color w:val="000000"/>
        </w:rPr>
      </w:pPr>
    </w:p>
    <w:p w14:paraId="166442C8" w14:textId="2C35688C" w:rsidR="002E00FC" w:rsidRPr="009F7B1C" w:rsidRDefault="002E00FC" w:rsidP="002E00FC">
      <w:pPr>
        <w:pStyle w:val="Standard"/>
        <w:numPr>
          <w:ilvl w:val="0"/>
          <w:numId w:val="4"/>
        </w:numPr>
        <w:spacing w:after="0" w:line="228" w:lineRule="auto"/>
        <w:ind w:left="567" w:hanging="567"/>
        <w:jc w:val="both"/>
        <w:rPr>
          <w:rFonts w:asciiTheme="minorHAnsi" w:hAnsiTheme="minorHAnsi" w:cstheme="minorHAnsi"/>
        </w:rPr>
      </w:pPr>
      <w:bookmarkStart w:id="9" w:name="_heading=h.2et92p0"/>
      <w:bookmarkStart w:id="10" w:name="_Ref16080897"/>
      <w:bookmarkEnd w:id="9"/>
      <w:r w:rsidRPr="009F7B1C">
        <w:rPr>
          <w:rFonts w:asciiTheme="minorHAnsi" w:eastAsia="Times New Roman" w:hAnsiTheme="minorHAnsi" w:cstheme="minorHAnsi"/>
          <w:color w:val="000000"/>
        </w:rPr>
        <w:t>Dodávateľ poskytuje Objednávateľovi výhradnú licenciu k</w:t>
      </w:r>
      <w:r w:rsidR="008D1339" w:rsidRPr="009F7B1C">
        <w:rPr>
          <w:rFonts w:asciiTheme="minorHAnsi" w:eastAsia="Times New Roman" w:hAnsiTheme="minorHAnsi" w:cstheme="minorHAnsi"/>
          <w:color w:val="000000"/>
        </w:rPr>
        <w:t xml:space="preserve"> použitiu </w:t>
      </w:r>
      <w:r w:rsidR="00C06D02" w:rsidRPr="009F7B1C">
        <w:rPr>
          <w:rFonts w:asciiTheme="minorHAnsi" w:eastAsia="Times New Roman" w:hAnsiTheme="minorHAnsi" w:cstheme="minorHAnsi"/>
          <w:color w:val="000000"/>
        </w:rPr>
        <w:t xml:space="preserve">všetkých dotknutých častí </w:t>
      </w:r>
      <w:r w:rsidR="008D1339" w:rsidRPr="009F7B1C">
        <w:rPr>
          <w:rFonts w:asciiTheme="minorHAnsi" w:eastAsia="Times New Roman" w:hAnsiTheme="minorHAnsi" w:cstheme="minorHAnsi"/>
          <w:color w:val="000000"/>
        </w:rPr>
        <w:t>Smart platformy Projektu</w:t>
      </w:r>
      <w:r w:rsidR="00C06D02" w:rsidRPr="009F7B1C">
        <w:rPr>
          <w:rFonts w:asciiTheme="minorHAnsi" w:eastAsia="Times New Roman" w:hAnsiTheme="minorHAnsi" w:cstheme="minorHAnsi"/>
          <w:color w:val="000000"/>
        </w:rPr>
        <w:t xml:space="preserve">, a to </w:t>
      </w:r>
      <w:r w:rsidRPr="009F7B1C">
        <w:rPr>
          <w:rFonts w:asciiTheme="minorHAnsi" w:eastAsia="Times New Roman" w:hAnsiTheme="minorHAnsi" w:cstheme="minorHAnsi"/>
          <w:color w:val="000000"/>
        </w:rPr>
        <w:t>pre každ</w:t>
      </w:r>
      <w:r w:rsidR="008D1339" w:rsidRPr="009F7B1C">
        <w:rPr>
          <w:rFonts w:asciiTheme="minorHAnsi" w:eastAsia="Times New Roman" w:hAnsiTheme="minorHAnsi" w:cstheme="minorHAnsi"/>
          <w:color w:val="000000"/>
        </w:rPr>
        <w:t xml:space="preserve">ú </w:t>
      </w:r>
      <w:r w:rsidR="00DA2E78" w:rsidRPr="009F7B1C">
        <w:rPr>
          <w:rFonts w:asciiTheme="minorHAnsi" w:eastAsia="Times New Roman" w:hAnsiTheme="minorHAnsi" w:cstheme="minorHAnsi"/>
          <w:color w:val="000000"/>
        </w:rPr>
        <w:t xml:space="preserve">nasadenú ako aj </w:t>
      </w:r>
      <w:r w:rsidR="008D1339" w:rsidRPr="009F7B1C">
        <w:rPr>
          <w:rFonts w:asciiTheme="minorHAnsi" w:eastAsia="Times New Roman" w:hAnsiTheme="minorHAnsi" w:cstheme="minorHAnsi"/>
          <w:color w:val="000000"/>
        </w:rPr>
        <w:t>novú súčasť/z</w:t>
      </w:r>
      <w:r w:rsidRPr="009F7B1C">
        <w:rPr>
          <w:rFonts w:asciiTheme="minorHAnsi" w:eastAsia="Times New Roman" w:hAnsiTheme="minorHAnsi" w:cstheme="minorHAnsi"/>
          <w:color w:val="000000"/>
        </w:rPr>
        <w:t xml:space="preserve">ariadenie </w:t>
      </w:r>
      <w:r w:rsidR="008D1339" w:rsidRPr="009F7B1C">
        <w:rPr>
          <w:rFonts w:asciiTheme="minorHAnsi" w:eastAsia="Times New Roman" w:hAnsiTheme="minorHAnsi" w:cstheme="minorHAnsi"/>
          <w:color w:val="000000"/>
        </w:rPr>
        <w:t xml:space="preserve">Systému riadenia dopravy TT </w:t>
      </w:r>
      <w:r w:rsidR="006B497E" w:rsidRPr="009F7B1C">
        <w:rPr>
          <w:rFonts w:asciiTheme="minorHAnsi" w:eastAsia="Times New Roman" w:hAnsiTheme="minorHAnsi" w:cstheme="minorHAnsi"/>
          <w:color w:val="000000"/>
        </w:rPr>
        <w:t>obstaranú</w:t>
      </w:r>
      <w:r w:rsidR="008D1339" w:rsidRPr="009F7B1C">
        <w:rPr>
          <w:rFonts w:asciiTheme="minorHAnsi" w:eastAsia="Times New Roman" w:hAnsiTheme="minorHAnsi" w:cstheme="minorHAnsi"/>
          <w:color w:val="000000"/>
        </w:rPr>
        <w:t xml:space="preserve"> Objednávateľom</w:t>
      </w:r>
      <w:r w:rsidR="00C06D02" w:rsidRPr="009F7B1C">
        <w:rPr>
          <w:rFonts w:asciiTheme="minorHAnsi" w:eastAsia="Times New Roman" w:hAnsiTheme="minorHAnsi" w:cstheme="minorHAnsi"/>
          <w:color w:val="000000"/>
        </w:rPr>
        <w:t xml:space="preserve"> a implementovanú Dodávateľom do Systému riadenia dopravy TT</w:t>
      </w:r>
      <w:bookmarkEnd w:id="10"/>
      <w:r w:rsidR="00C06D02" w:rsidRPr="009F7B1C">
        <w:rPr>
          <w:rFonts w:asciiTheme="minorHAnsi" w:eastAsia="Times New Roman" w:hAnsiTheme="minorHAnsi" w:cstheme="minorHAnsi"/>
          <w:color w:val="000000"/>
        </w:rPr>
        <w:t xml:space="preserve"> počas trvania platnosti tejto Zmluvy</w:t>
      </w:r>
      <w:r w:rsidR="00963ED5" w:rsidRPr="009F7B1C">
        <w:rPr>
          <w:rFonts w:asciiTheme="minorHAnsi" w:eastAsia="Times New Roman" w:hAnsiTheme="minorHAnsi" w:cstheme="minorHAnsi"/>
          <w:color w:val="000000"/>
        </w:rPr>
        <w:t>.</w:t>
      </w:r>
    </w:p>
    <w:p w14:paraId="1F62A4EF" w14:textId="77777777" w:rsidR="002E00FC" w:rsidRPr="009F7B1C" w:rsidRDefault="002E00FC" w:rsidP="002E00FC">
      <w:pPr>
        <w:pStyle w:val="Standard"/>
        <w:spacing w:after="0" w:line="228" w:lineRule="auto"/>
        <w:ind w:left="567"/>
        <w:jc w:val="both"/>
        <w:rPr>
          <w:rFonts w:asciiTheme="minorHAnsi" w:eastAsia="Times New Roman" w:hAnsiTheme="minorHAnsi" w:cstheme="minorHAnsi"/>
          <w:color w:val="000000"/>
        </w:rPr>
      </w:pPr>
    </w:p>
    <w:p w14:paraId="265E3A18" w14:textId="4B5C9D10" w:rsidR="002E00FC" w:rsidRPr="009F7B1C" w:rsidRDefault="00F92295" w:rsidP="002E00FC">
      <w:pPr>
        <w:pStyle w:val="Standard"/>
        <w:numPr>
          <w:ilvl w:val="0"/>
          <w:numId w:val="4"/>
        </w:numPr>
        <w:spacing w:after="0" w:line="228" w:lineRule="auto"/>
        <w:ind w:left="567" w:hanging="567"/>
        <w:jc w:val="both"/>
        <w:rPr>
          <w:rFonts w:asciiTheme="minorHAnsi" w:eastAsia="Times New Roman" w:hAnsiTheme="minorHAnsi" w:cstheme="minorHAnsi"/>
          <w:color w:val="000000"/>
        </w:rPr>
      </w:pPr>
      <w:bookmarkStart w:id="11" w:name="_heading=h.tyjcwt"/>
      <w:bookmarkStart w:id="12" w:name="_Ref16080900"/>
      <w:bookmarkEnd w:id="11"/>
      <w:r w:rsidRPr="009F7B1C">
        <w:rPr>
          <w:rFonts w:asciiTheme="minorHAnsi" w:eastAsia="Times New Roman" w:hAnsiTheme="minorHAnsi" w:cstheme="minorHAnsi"/>
          <w:color w:val="000000"/>
        </w:rPr>
        <w:t xml:space="preserve">Smart platforma Projektu </w:t>
      </w:r>
      <w:r w:rsidR="00C06D02" w:rsidRPr="009F7B1C">
        <w:rPr>
          <w:rFonts w:asciiTheme="minorHAnsi" w:eastAsia="Times New Roman" w:hAnsiTheme="minorHAnsi" w:cstheme="minorHAnsi"/>
          <w:color w:val="000000"/>
        </w:rPr>
        <w:t xml:space="preserve">pre účely </w:t>
      </w:r>
      <w:r w:rsidRPr="009F7B1C">
        <w:rPr>
          <w:rFonts w:asciiTheme="minorHAnsi" w:eastAsia="Times New Roman" w:hAnsiTheme="minorHAnsi" w:cstheme="minorHAnsi"/>
          <w:color w:val="000000"/>
        </w:rPr>
        <w:t>Systém</w:t>
      </w:r>
      <w:r w:rsidR="00C06D02" w:rsidRPr="009F7B1C">
        <w:rPr>
          <w:rFonts w:asciiTheme="minorHAnsi" w:eastAsia="Times New Roman" w:hAnsiTheme="minorHAnsi" w:cstheme="minorHAnsi"/>
          <w:color w:val="000000"/>
        </w:rPr>
        <w:t>u</w:t>
      </w:r>
      <w:r w:rsidRPr="009F7B1C">
        <w:rPr>
          <w:rFonts w:asciiTheme="minorHAnsi" w:eastAsia="Times New Roman" w:hAnsiTheme="minorHAnsi" w:cstheme="minorHAnsi"/>
          <w:color w:val="000000"/>
        </w:rPr>
        <w:t xml:space="preserve"> riadenia dopravy TT </w:t>
      </w:r>
      <w:r w:rsidR="002E00FC" w:rsidRPr="009F7B1C">
        <w:rPr>
          <w:rFonts w:asciiTheme="minorHAnsi" w:eastAsia="Times New Roman" w:hAnsiTheme="minorHAnsi" w:cstheme="minorHAnsi"/>
          <w:color w:val="000000"/>
        </w:rPr>
        <w:t>a licencia k</w:t>
      </w:r>
      <w:r w:rsidRPr="009F7B1C">
        <w:rPr>
          <w:rFonts w:asciiTheme="minorHAnsi" w:eastAsia="Times New Roman" w:hAnsiTheme="minorHAnsi" w:cstheme="minorHAnsi"/>
          <w:color w:val="000000"/>
        </w:rPr>
        <w:t xml:space="preserve"> Smart platforme Projektu </w:t>
      </w:r>
      <w:r w:rsidR="002E00FC" w:rsidRPr="009F7B1C">
        <w:rPr>
          <w:rFonts w:asciiTheme="minorHAnsi" w:eastAsia="Times New Roman" w:hAnsiTheme="minorHAnsi" w:cstheme="minorHAnsi"/>
          <w:color w:val="000000"/>
        </w:rPr>
        <w:t xml:space="preserve">sa poskytuje v súlade s účelom tejto Zmluvy. Licencia je viazaná na </w:t>
      </w:r>
      <w:r w:rsidRPr="009F7B1C">
        <w:rPr>
          <w:rFonts w:asciiTheme="minorHAnsi" w:eastAsia="Times New Roman" w:hAnsiTheme="minorHAnsi" w:cstheme="minorHAnsi"/>
          <w:color w:val="000000"/>
        </w:rPr>
        <w:t>Systém riadenia dopravy TT</w:t>
      </w:r>
      <w:r w:rsidR="002E00FC" w:rsidRPr="009F7B1C">
        <w:rPr>
          <w:rFonts w:asciiTheme="minorHAnsi" w:eastAsia="Times New Roman" w:hAnsiTheme="minorHAnsi" w:cstheme="minorHAnsi"/>
          <w:color w:val="000000"/>
        </w:rPr>
        <w:t>.</w:t>
      </w:r>
      <w:bookmarkEnd w:id="12"/>
    </w:p>
    <w:p w14:paraId="07E77953" w14:textId="77777777" w:rsidR="002E00FC" w:rsidRPr="009F7B1C" w:rsidRDefault="002E00FC" w:rsidP="00756A1A">
      <w:pPr>
        <w:pStyle w:val="Standard"/>
        <w:spacing w:after="0" w:line="228" w:lineRule="auto"/>
        <w:jc w:val="both"/>
        <w:rPr>
          <w:rFonts w:asciiTheme="minorHAnsi" w:eastAsia="Times New Roman" w:hAnsiTheme="minorHAnsi" w:cstheme="minorHAnsi"/>
          <w:color w:val="000000"/>
        </w:rPr>
      </w:pPr>
    </w:p>
    <w:p w14:paraId="56260705" w14:textId="45524C76" w:rsidR="002E00FC" w:rsidRPr="009F7B1C" w:rsidRDefault="002E00FC" w:rsidP="002E00FC">
      <w:pPr>
        <w:pStyle w:val="Standard"/>
        <w:numPr>
          <w:ilvl w:val="0"/>
          <w:numId w:val="4"/>
        </w:numPr>
        <w:spacing w:after="0" w:line="228" w:lineRule="auto"/>
        <w:ind w:left="567" w:hanging="567"/>
        <w:jc w:val="both"/>
        <w:rPr>
          <w:rFonts w:asciiTheme="minorHAnsi" w:hAnsiTheme="minorHAnsi" w:cstheme="minorHAnsi"/>
        </w:rPr>
      </w:pPr>
      <w:bookmarkStart w:id="13" w:name="_heading=h.3dy6vkm"/>
      <w:bookmarkStart w:id="14" w:name="_Ref16080903"/>
      <w:bookmarkEnd w:id="13"/>
      <w:r w:rsidRPr="009F7B1C">
        <w:rPr>
          <w:rFonts w:asciiTheme="minorHAnsi" w:eastAsia="Times New Roman" w:hAnsiTheme="minorHAnsi" w:cstheme="minorHAnsi"/>
          <w:color w:val="000000"/>
        </w:rPr>
        <w:t xml:space="preserve">Objednávateľ nie je oprávnený použiť </w:t>
      </w:r>
      <w:r w:rsidR="008D1339" w:rsidRPr="009F7B1C">
        <w:rPr>
          <w:rFonts w:asciiTheme="minorHAnsi" w:eastAsia="Times New Roman" w:hAnsiTheme="minorHAnsi" w:cstheme="minorHAnsi"/>
          <w:color w:val="000000"/>
        </w:rPr>
        <w:t>Smart platform</w:t>
      </w:r>
      <w:r w:rsidR="00F92295" w:rsidRPr="009F7B1C">
        <w:rPr>
          <w:rFonts w:asciiTheme="minorHAnsi" w:eastAsia="Times New Roman" w:hAnsiTheme="minorHAnsi" w:cstheme="minorHAnsi"/>
          <w:color w:val="000000"/>
        </w:rPr>
        <w:t>u</w:t>
      </w:r>
      <w:r w:rsidR="008D1339" w:rsidRPr="009F7B1C">
        <w:rPr>
          <w:rFonts w:asciiTheme="minorHAnsi" w:eastAsia="Times New Roman" w:hAnsiTheme="minorHAnsi" w:cstheme="minorHAnsi"/>
          <w:color w:val="000000"/>
        </w:rPr>
        <w:t xml:space="preserve"> Projektu na</w:t>
      </w:r>
      <w:r w:rsidRPr="009F7B1C">
        <w:rPr>
          <w:rFonts w:asciiTheme="minorHAnsi" w:eastAsia="Times New Roman" w:hAnsiTheme="minorHAnsi" w:cstheme="minorHAnsi"/>
          <w:color w:val="000000"/>
        </w:rPr>
        <w:t xml:space="preserve"> iný účel alebo v inom rozsahu ako je definované v tejto Zmluve. Objednávateľ nie je oprávnený poskytnúť tretím osobám sublicenciu na použitie </w:t>
      </w:r>
      <w:r w:rsidR="008D1339" w:rsidRPr="009F7B1C">
        <w:rPr>
          <w:rFonts w:asciiTheme="minorHAnsi" w:eastAsia="Times New Roman" w:hAnsiTheme="minorHAnsi" w:cstheme="minorHAnsi"/>
          <w:color w:val="000000"/>
        </w:rPr>
        <w:t>Smart platformy Projektu</w:t>
      </w:r>
      <w:bookmarkEnd w:id="14"/>
      <w:r w:rsidR="00F92295" w:rsidRPr="009F7B1C">
        <w:rPr>
          <w:rFonts w:asciiTheme="minorHAnsi" w:eastAsia="Times New Roman" w:hAnsiTheme="minorHAnsi" w:cstheme="minorHAnsi"/>
          <w:color w:val="000000"/>
        </w:rPr>
        <w:t xml:space="preserve"> s výnimkou subjektu, ktorý bude spravovať/prevádzkovať Systém riadenia dopravy TT </w:t>
      </w:r>
      <w:r w:rsidR="00DA2E78" w:rsidRPr="009F7B1C">
        <w:rPr>
          <w:rFonts w:asciiTheme="minorHAnsi" w:eastAsia="Times New Roman" w:hAnsiTheme="minorHAnsi" w:cstheme="minorHAnsi"/>
          <w:color w:val="000000"/>
        </w:rPr>
        <w:t xml:space="preserve">v mene alebo </w:t>
      </w:r>
      <w:r w:rsidR="00F92295" w:rsidRPr="009F7B1C">
        <w:rPr>
          <w:rFonts w:asciiTheme="minorHAnsi" w:eastAsia="Times New Roman" w:hAnsiTheme="minorHAnsi" w:cstheme="minorHAnsi"/>
          <w:color w:val="000000"/>
        </w:rPr>
        <w:t>za Objednávateľa.</w:t>
      </w:r>
      <w:r w:rsidR="00C06D02" w:rsidRPr="009F7B1C">
        <w:rPr>
          <w:rFonts w:asciiTheme="minorHAnsi" w:eastAsia="Times New Roman" w:hAnsiTheme="minorHAnsi" w:cstheme="minorHAnsi"/>
          <w:color w:val="000000"/>
        </w:rPr>
        <w:t xml:space="preserve"> Pre vylúčenie pochybností platí, že verejne publikovateľné dáta získané z Projektu pri plnení tejto zmluvy </w:t>
      </w:r>
      <w:r w:rsidR="00B911FC" w:rsidRPr="009F7B1C">
        <w:rPr>
          <w:rFonts w:asciiTheme="minorHAnsi" w:eastAsia="Times New Roman" w:hAnsiTheme="minorHAnsi" w:cstheme="minorHAnsi"/>
          <w:color w:val="000000"/>
        </w:rPr>
        <w:t>bude možné sprístupniť a poskytnúť tretím osobám (verejnosti) vo forme „</w:t>
      </w:r>
      <w:proofErr w:type="spellStart"/>
      <w:r w:rsidR="00B911FC" w:rsidRPr="009F7B1C">
        <w:rPr>
          <w:rFonts w:asciiTheme="minorHAnsi" w:eastAsia="Times New Roman" w:hAnsiTheme="minorHAnsi" w:cstheme="minorHAnsi"/>
          <w:color w:val="000000"/>
        </w:rPr>
        <w:t>open</w:t>
      </w:r>
      <w:proofErr w:type="spellEnd"/>
      <w:r w:rsidR="00B911FC" w:rsidRPr="009F7B1C">
        <w:rPr>
          <w:rFonts w:asciiTheme="minorHAnsi" w:eastAsia="Times New Roman" w:hAnsiTheme="minorHAnsi" w:cstheme="minorHAnsi"/>
          <w:color w:val="000000"/>
        </w:rPr>
        <w:t>“ dát.</w:t>
      </w:r>
    </w:p>
    <w:p w14:paraId="0BE8288E" w14:textId="77777777" w:rsidR="002E00FC" w:rsidRPr="009F7B1C" w:rsidRDefault="002E00FC" w:rsidP="00756A1A">
      <w:pPr>
        <w:pStyle w:val="Standard"/>
        <w:spacing w:after="0" w:line="228" w:lineRule="auto"/>
        <w:rPr>
          <w:rFonts w:asciiTheme="minorHAnsi" w:eastAsia="Times New Roman" w:hAnsiTheme="minorHAnsi" w:cstheme="minorHAnsi"/>
          <w:color w:val="000000"/>
        </w:rPr>
      </w:pPr>
    </w:p>
    <w:p w14:paraId="64688BFA" w14:textId="13F82639" w:rsidR="002E00FC" w:rsidRPr="009F7B1C" w:rsidRDefault="002E00FC" w:rsidP="002E00FC">
      <w:pPr>
        <w:pStyle w:val="Standard"/>
        <w:numPr>
          <w:ilvl w:val="0"/>
          <w:numId w:val="4"/>
        </w:numPr>
        <w:spacing w:after="0" w:line="228" w:lineRule="auto"/>
        <w:ind w:left="567" w:hanging="567"/>
        <w:jc w:val="both"/>
        <w:rPr>
          <w:rFonts w:asciiTheme="minorHAnsi" w:eastAsia="Times New Roman" w:hAnsiTheme="minorHAnsi" w:cstheme="minorHAnsi"/>
          <w:color w:val="000000"/>
        </w:rPr>
      </w:pPr>
      <w:bookmarkStart w:id="15" w:name="_heading=h.1t3h5sf"/>
      <w:bookmarkStart w:id="16" w:name="_Ref21680571"/>
      <w:bookmarkEnd w:id="15"/>
      <w:r w:rsidRPr="009F7B1C">
        <w:rPr>
          <w:rFonts w:asciiTheme="minorHAnsi" w:eastAsia="Times New Roman" w:hAnsiTheme="minorHAnsi" w:cstheme="minorHAnsi"/>
          <w:color w:val="000000"/>
        </w:rPr>
        <w:t>V prípade, ak Objednávateľ poruší akúkoľvek zo svojich povinností, ktoré mu vyplývajú z</w:t>
      </w:r>
      <w:r w:rsidR="00F92295" w:rsidRPr="009F7B1C">
        <w:rPr>
          <w:rFonts w:asciiTheme="minorHAnsi" w:eastAsia="Times New Roman" w:hAnsiTheme="minorHAnsi" w:cstheme="minorHAnsi"/>
          <w:color w:val="000000"/>
        </w:rPr>
        <w:t xml:space="preserve"> tohto článku </w:t>
      </w:r>
      <w:r w:rsidRPr="009F7B1C">
        <w:rPr>
          <w:rFonts w:asciiTheme="minorHAnsi" w:eastAsia="Times New Roman" w:hAnsiTheme="minorHAnsi" w:cstheme="minorHAnsi"/>
          <w:color w:val="000000"/>
        </w:rPr>
        <w:t xml:space="preserve">Zmluvy, bude to považované za podstatné porušenie Zmluvy, ktoré zakladá právo Dodávateľa odstúpiť od Zmluvy. Následkom odstúpenia v tomto prípade </w:t>
      </w:r>
      <w:r w:rsidR="00756A1A" w:rsidRPr="009F7B1C">
        <w:rPr>
          <w:rFonts w:asciiTheme="minorHAnsi" w:eastAsia="Times New Roman" w:hAnsiTheme="minorHAnsi" w:cstheme="minorHAnsi"/>
          <w:color w:val="000000"/>
        </w:rPr>
        <w:t xml:space="preserve">nie </w:t>
      </w:r>
      <w:r w:rsidRPr="009F7B1C">
        <w:rPr>
          <w:rFonts w:asciiTheme="minorHAnsi" w:eastAsia="Times New Roman" w:hAnsiTheme="minorHAnsi" w:cstheme="minorHAnsi"/>
          <w:color w:val="000000"/>
        </w:rPr>
        <w:t xml:space="preserve">je zánik licencie podľa tejto Zmluvy vo vzťahu ku </w:t>
      </w:r>
      <w:r w:rsidR="008D1339" w:rsidRPr="009F7B1C">
        <w:rPr>
          <w:rFonts w:asciiTheme="minorHAnsi" w:eastAsia="Times New Roman" w:hAnsiTheme="minorHAnsi" w:cstheme="minorHAnsi"/>
          <w:color w:val="000000"/>
        </w:rPr>
        <w:t>Smart platforme Projektu</w:t>
      </w:r>
      <w:r w:rsidR="00F92295" w:rsidRPr="009F7B1C">
        <w:rPr>
          <w:rFonts w:asciiTheme="minorHAnsi" w:eastAsia="Times New Roman" w:hAnsiTheme="minorHAnsi" w:cstheme="minorHAnsi"/>
          <w:color w:val="000000"/>
        </w:rPr>
        <w:t>,</w:t>
      </w:r>
      <w:r w:rsidR="008D1339" w:rsidRPr="009F7B1C">
        <w:rPr>
          <w:rFonts w:asciiTheme="minorHAnsi" w:eastAsia="Times New Roman" w:hAnsiTheme="minorHAnsi" w:cstheme="minorHAnsi"/>
          <w:color w:val="000000"/>
        </w:rPr>
        <w:t xml:space="preserve"> prípadne </w:t>
      </w:r>
      <w:r w:rsidRPr="009F7B1C">
        <w:rPr>
          <w:rFonts w:asciiTheme="minorHAnsi" w:eastAsia="Times New Roman" w:hAnsiTheme="minorHAnsi" w:cstheme="minorHAnsi"/>
          <w:color w:val="000000"/>
        </w:rPr>
        <w:t xml:space="preserve">všetkým </w:t>
      </w:r>
      <w:r w:rsidR="008D1339" w:rsidRPr="009F7B1C">
        <w:rPr>
          <w:rFonts w:asciiTheme="minorHAnsi" w:eastAsia="Times New Roman" w:hAnsiTheme="minorHAnsi" w:cstheme="minorHAnsi"/>
          <w:color w:val="000000"/>
        </w:rPr>
        <w:t xml:space="preserve">jej </w:t>
      </w:r>
      <w:r w:rsidR="00F92295" w:rsidRPr="009F7B1C">
        <w:rPr>
          <w:rFonts w:asciiTheme="minorHAnsi" w:eastAsia="Times New Roman" w:hAnsiTheme="minorHAnsi" w:cstheme="minorHAnsi"/>
          <w:color w:val="000000"/>
        </w:rPr>
        <w:t>častiam/</w:t>
      </w:r>
      <w:r w:rsidRPr="009F7B1C">
        <w:rPr>
          <w:rFonts w:asciiTheme="minorHAnsi" w:eastAsia="Times New Roman" w:hAnsiTheme="minorHAnsi" w:cstheme="minorHAnsi"/>
          <w:color w:val="000000"/>
        </w:rPr>
        <w:t xml:space="preserve">rozmnoženinám implementovaným Dodávateľom do </w:t>
      </w:r>
      <w:r w:rsidR="00F92295" w:rsidRPr="009F7B1C">
        <w:rPr>
          <w:rFonts w:asciiTheme="minorHAnsi" w:eastAsia="Times New Roman" w:hAnsiTheme="minorHAnsi" w:cstheme="minorHAnsi"/>
          <w:color w:val="000000"/>
        </w:rPr>
        <w:t xml:space="preserve">Systému riadenia dopravy TT </w:t>
      </w:r>
      <w:r w:rsidRPr="009F7B1C">
        <w:rPr>
          <w:rFonts w:asciiTheme="minorHAnsi" w:eastAsia="Times New Roman" w:hAnsiTheme="minorHAnsi" w:cstheme="minorHAnsi"/>
          <w:color w:val="000000"/>
        </w:rPr>
        <w:t>ku dňu doručenia oznámenia o odstúpení. Odstúpením nie je dotknutý nárok Dodávateľa na zaplatenie ceny za plnenie, ktoré do momentu účinnosti odstúpenia poskytol Objednávateľovi podľa tejto Zmluvy ani náhradu prípadnej vzniknutej škody.</w:t>
      </w:r>
      <w:bookmarkEnd w:id="16"/>
    </w:p>
    <w:p w14:paraId="19CEDF19" w14:textId="77777777" w:rsidR="002E00FC" w:rsidRPr="009F7B1C" w:rsidRDefault="002E00FC" w:rsidP="00756A1A">
      <w:pPr>
        <w:pStyle w:val="Standard"/>
        <w:spacing w:after="0" w:line="228" w:lineRule="auto"/>
        <w:jc w:val="both"/>
        <w:rPr>
          <w:rFonts w:asciiTheme="minorHAnsi" w:hAnsiTheme="minorHAnsi" w:cstheme="minorHAnsi"/>
          <w:color w:val="000000"/>
        </w:rPr>
      </w:pPr>
    </w:p>
    <w:p w14:paraId="30517D6D" w14:textId="77777777" w:rsidR="002E00FC" w:rsidRPr="009F7B1C" w:rsidRDefault="002E00FC" w:rsidP="002E00FC">
      <w:pPr>
        <w:pStyle w:val="Standard"/>
        <w:numPr>
          <w:ilvl w:val="0"/>
          <w:numId w:val="4"/>
        </w:numPr>
        <w:spacing w:after="0" w:line="228" w:lineRule="auto"/>
        <w:ind w:left="567" w:hanging="567"/>
        <w:jc w:val="both"/>
        <w:rPr>
          <w:rFonts w:asciiTheme="minorHAnsi" w:eastAsia="Times New Roman" w:hAnsiTheme="minorHAnsi" w:cstheme="minorHAnsi"/>
          <w:color w:val="000000"/>
        </w:rPr>
      </w:pPr>
      <w:bookmarkStart w:id="17" w:name="_Ref16080915"/>
      <w:r w:rsidRPr="009F7B1C">
        <w:rPr>
          <w:rFonts w:asciiTheme="minorHAnsi" w:eastAsia="Times New Roman" w:hAnsiTheme="minorHAnsi" w:cstheme="minorHAnsi"/>
          <w:color w:val="000000"/>
        </w:rPr>
        <w:t>Objednávateľ nie je oprávnený:</w:t>
      </w:r>
    </w:p>
    <w:p w14:paraId="4145930B" w14:textId="77777777" w:rsidR="00F92295" w:rsidRPr="009F7B1C" w:rsidRDefault="00F92295" w:rsidP="00FF70D8">
      <w:pPr>
        <w:pStyle w:val="Standard"/>
        <w:numPr>
          <w:ilvl w:val="0"/>
          <w:numId w:val="32"/>
        </w:numPr>
        <w:spacing w:after="0" w:line="228" w:lineRule="auto"/>
        <w:ind w:left="993" w:hanging="426"/>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v</w:t>
      </w:r>
      <w:r w:rsidR="002E00FC" w:rsidRPr="009F7B1C">
        <w:rPr>
          <w:rFonts w:asciiTheme="minorHAnsi" w:eastAsia="Times New Roman" w:hAnsiTheme="minorHAnsi" w:cstheme="minorHAnsi"/>
          <w:color w:val="000000"/>
        </w:rPr>
        <w:t xml:space="preserve">ykonávať na dodanej </w:t>
      </w:r>
      <w:r w:rsidRPr="009F7B1C">
        <w:rPr>
          <w:rFonts w:asciiTheme="minorHAnsi" w:eastAsia="Times New Roman" w:hAnsiTheme="minorHAnsi" w:cstheme="minorHAnsi"/>
          <w:color w:val="000000"/>
        </w:rPr>
        <w:t xml:space="preserve">Smart platforme Projektu </w:t>
      </w:r>
      <w:r w:rsidR="002E00FC" w:rsidRPr="009F7B1C">
        <w:rPr>
          <w:rFonts w:asciiTheme="minorHAnsi" w:eastAsia="Times New Roman" w:hAnsiTheme="minorHAnsi" w:cstheme="minorHAnsi"/>
          <w:color w:val="000000"/>
        </w:rPr>
        <w:t>akékoľvek zmeny</w:t>
      </w:r>
      <w:r w:rsidRPr="009F7B1C">
        <w:rPr>
          <w:rFonts w:asciiTheme="minorHAnsi" w:eastAsia="Times New Roman" w:hAnsiTheme="minorHAnsi" w:cstheme="minorHAnsi"/>
          <w:color w:val="000000"/>
        </w:rPr>
        <w:t xml:space="preserve"> alebo použitie Smart platformy Projektu </w:t>
      </w:r>
      <w:r w:rsidR="002E00FC" w:rsidRPr="009F7B1C">
        <w:rPr>
          <w:rFonts w:asciiTheme="minorHAnsi" w:eastAsia="Times New Roman" w:hAnsiTheme="minorHAnsi" w:cstheme="minorHAnsi"/>
          <w:color w:val="000000"/>
        </w:rPr>
        <w:t>(alebo jej častí) s iným programovým vybavením, na ktoré Objednávateľ nemá písomný súhlas od Dodávateľa</w:t>
      </w:r>
    </w:p>
    <w:p w14:paraId="2526DBAC" w14:textId="77777777" w:rsidR="002E00FC" w:rsidRPr="009F7B1C" w:rsidRDefault="00C31784" w:rsidP="00FF70D8">
      <w:pPr>
        <w:pStyle w:val="Standard"/>
        <w:numPr>
          <w:ilvl w:val="0"/>
          <w:numId w:val="32"/>
        </w:numPr>
        <w:spacing w:after="0" w:line="228" w:lineRule="auto"/>
        <w:ind w:left="993" w:hanging="426"/>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p</w:t>
      </w:r>
      <w:r w:rsidR="002E00FC" w:rsidRPr="009F7B1C">
        <w:rPr>
          <w:rFonts w:asciiTheme="minorHAnsi" w:eastAsia="Times New Roman" w:hAnsiTheme="minorHAnsi" w:cstheme="minorHAnsi"/>
          <w:color w:val="000000"/>
        </w:rPr>
        <w:t xml:space="preserve">renechať do užívania, prenajať, vypožičať alebo akýmkoľvek iným spôsobom poskytnúť bezodplatne alebo za odplatu </w:t>
      </w:r>
      <w:r w:rsidRPr="009F7B1C">
        <w:rPr>
          <w:rFonts w:asciiTheme="minorHAnsi" w:eastAsia="Times New Roman" w:hAnsiTheme="minorHAnsi" w:cstheme="minorHAnsi"/>
          <w:color w:val="000000"/>
        </w:rPr>
        <w:t xml:space="preserve">Smart platformu Projektu </w:t>
      </w:r>
      <w:r w:rsidR="002E00FC" w:rsidRPr="009F7B1C">
        <w:rPr>
          <w:rFonts w:asciiTheme="minorHAnsi" w:eastAsia="Times New Roman" w:hAnsiTheme="minorHAnsi" w:cstheme="minorHAnsi"/>
          <w:color w:val="000000"/>
        </w:rPr>
        <w:t xml:space="preserve">alebo jej časť tretej </w:t>
      </w:r>
      <w:r w:rsidR="00DA2E78" w:rsidRPr="009F7B1C">
        <w:rPr>
          <w:rFonts w:asciiTheme="minorHAnsi" w:eastAsia="Times New Roman" w:hAnsiTheme="minorHAnsi" w:cstheme="minorHAnsi"/>
          <w:color w:val="000000"/>
        </w:rPr>
        <w:t>osobe s výnimkou dojednaní podľa tejto Zmluvy</w:t>
      </w:r>
    </w:p>
    <w:p w14:paraId="5EC624AF" w14:textId="1AAD510B" w:rsidR="002E00FC" w:rsidRPr="009F7B1C" w:rsidRDefault="00C31784" w:rsidP="00FF70D8">
      <w:pPr>
        <w:pStyle w:val="Standard"/>
        <w:numPr>
          <w:ilvl w:val="0"/>
          <w:numId w:val="32"/>
        </w:numPr>
        <w:spacing w:after="0" w:line="228" w:lineRule="auto"/>
        <w:ind w:left="993" w:hanging="426"/>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v</w:t>
      </w:r>
      <w:r w:rsidR="002E00FC" w:rsidRPr="009F7B1C">
        <w:rPr>
          <w:rFonts w:asciiTheme="minorHAnsi" w:eastAsia="Times New Roman" w:hAnsiTheme="minorHAnsi" w:cstheme="minorHAnsi"/>
          <w:color w:val="000000"/>
        </w:rPr>
        <w:t xml:space="preserve">yužívať </w:t>
      </w:r>
      <w:r w:rsidRPr="009F7B1C">
        <w:rPr>
          <w:rFonts w:asciiTheme="minorHAnsi" w:eastAsia="Times New Roman" w:hAnsiTheme="minorHAnsi" w:cstheme="minorHAnsi"/>
          <w:color w:val="000000"/>
        </w:rPr>
        <w:t xml:space="preserve">Smart platformu Projektu </w:t>
      </w:r>
      <w:r w:rsidR="002E00FC" w:rsidRPr="009F7B1C">
        <w:rPr>
          <w:rFonts w:asciiTheme="minorHAnsi" w:eastAsia="Times New Roman" w:hAnsiTheme="minorHAnsi" w:cstheme="minorHAnsi"/>
          <w:color w:val="000000"/>
        </w:rPr>
        <w:t>akýmkoľvek iným spôsobom, ktorý nie je v súlade s licenciou udelenou podľa tejto Zmluvy</w:t>
      </w:r>
      <w:r w:rsidR="00756A1A" w:rsidRPr="009F7B1C">
        <w:rPr>
          <w:rFonts w:asciiTheme="minorHAnsi" w:eastAsia="Times New Roman" w:hAnsiTheme="minorHAnsi" w:cstheme="minorHAnsi"/>
          <w:color w:val="000000"/>
        </w:rPr>
        <w:t xml:space="preserve">, podmienok dohodnutými touto Zmluvou </w:t>
      </w:r>
      <w:r w:rsidR="002E00FC" w:rsidRPr="009F7B1C">
        <w:rPr>
          <w:rFonts w:asciiTheme="minorHAnsi" w:eastAsia="Times New Roman" w:hAnsiTheme="minorHAnsi" w:cstheme="minorHAnsi"/>
          <w:color w:val="000000"/>
        </w:rPr>
        <w:t>a právnymi predpismi.</w:t>
      </w:r>
      <w:bookmarkEnd w:id="17"/>
    </w:p>
    <w:p w14:paraId="727A2730" w14:textId="77777777" w:rsidR="00F079F9" w:rsidRPr="009F7B1C" w:rsidRDefault="00F079F9" w:rsidP="00F079F9">
      <w:pPr>
        <w:pStyle w:val="Standard"/>
        <w:spacing w:after="0" w:line="228" w:lineRule="auto"/>
        <w:rPr>
          <w:rFonts w:asciiTheme="minorHAnsi" w:eastAsia="Times New Roman" w:hAnsiTheme="minorHAnsi" w:cstheme="minorHAnsi"/>
          <w:color w:val="000000"/>
        </w:rPr>
      </w:pPr>
    </w:p>
    <w:p w14:paraId="533E3F91" w14:textId="77777777" w:rsidR="003B09B4" w:rsidRPr="009F7B1C" w:rsidRDefault="003B09B4" w:rsidP="003B09B4">
      <w:pPr>
        <w:pStyle w:val="Standard"/>
        <w:spacing w:after="0" w:line="228" w:lineRule="auto"/>
        <w:ind w:left="426" w:hanging="426"/>
        <w:rPr>
          <w:rFonts w:asciiTheme="minorHAnsi" w:eastAsia="Times New Roman" w:hAnsiTheme="minorHAnsi" w:cstheme="minorHAnsi"/>
          <w:bCs/>
          <w:i/>
          <w:iCs/>
          <w:color w:val="000000"/>
          <w:u w:val="single"/>
        </w:rPr>
      </w:pPr>
      <w:r w:rsidRPr="009F7B1C">
        <w:rPr>
          <w:rFonts w:asciiTheme="minorHAnsi" w:eastAsia="Times New Roman" w:hAnsiTheme="minorHAnsi" w:cstheme="minorHAnsi"/>
          <w:bCs/>
          <w:i/>
          <w:iCs/>
          <w:color w:val="000000"/>
          <w:u w:val="single"/>
        </w:rPr>
        <w:t>Záručné podmienky</w:t>
      </w:r>
    </w:p>
    <w:p w14:paraId="16198382" w14:textId="77777777" w:rsidR="003B09B4" w:rsidRPr="009F7B1C" w:rsidRDefault="003B09B4" w:rsidP="003B09B4">
      <w:pPr>
        <w:pStyle w:val="Standard"/>
        <w:spacing w:after="0" w:line="228" w:lineRule="auto"/>
        <w:rPr>
          <w:rFonts w:asciiTheme="minorHAnsi" w:eastAsia="Times New Roman" w:hAnsiTheme="minorHAnsi" w:cstheme="minorHAnsi"/>
          <w:b/>
          <w:color w:val="000000"/>
        </w:rPr>
      </w:pPr>
    </w:p>
    <w:p w14:paraId="6BD6BFEE" w14:textId="3E155BC8" w:rsidR="00B54437" w:rsidRPr="009F7B1C" w:rsidRDefault="003B09B4" w:rsidP="003B09B4">
      <w:pPr>
        <w:pStyle w:val="Standard"/>
        <w:numPr>
          <w:ilvl w:val="0"/>
          <w:numId w:val="4"/>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Dodávateľ poskytuje záruku, že Smart platforma Projektu má ku dňu </w:t>
      </w:r>
      <w:r w:rsidR="00756A1A" w:rsidRPr="009F7B1C">
        <w:rPr>
          <w:rFonts w:asciiTheme="minorHAnsi" w:eastAsia="Times New Roman" w:hAnsiTheme="minorHAnsi" w:cstheme="minorHAnsi"/>
          <w:color w:val="000000"/>
        </w:rPr>
        <w:t xml:space="preserve">zavedenia a spustenia </w:t>
      </w:r>
      <w:r w:rsidRPr="009F7B1C">
        <w:rPr>
          <w:rFonts w:asciiTheme="minorHAnsi" w:eastAsia="Times New Roman" w:hAnsiTheme="minorHAnsi" w:cstheme="minorHAnsi"/>
          <w:color w:val="000000"/>
        </w:rPr>
        <w:t>Systému riadenia dopravy TT vlastnosti podľa tejto Zmluvy a je bez právnych vád.</w:t>
      </w:r>
    </w:p>
    <w:p w14:paraId="288E0606" w14:textId="77777777" w:rsidR="00B54437" w:rsidRPr="009F7B1C" w:rsidRDefault="00B54437" w:rsidP="00B54437">
      <w:pPr>
        <w:pStyle w:val="Standard"/>
        <w:spacing w:after="0" w:line="228" w:lineRule="auto"/>
        <w:jc w:val="both"/>
        <w:rPr>
          <w:rFonts w:asciiTheme="minorHAnsi" w:eastAsia="Times New Roman" w:hAnsiTheme="minorHAnsi" w:cstheme="minorHAnsi"/>
          <w:color w:val="000000"/>
        </w:rPr>
      </w:pPr>
    </w:p>
    <w:p w14:paraId="6B89D1B2" w14:textId="22FE342D" w:rsidR="00B54437" w:rsidRPr="009F7B1C" w:rsidRDefault="003B09B4" w:rsidP="003B09B4">
      <w:pPr>
        <w:pStyle w:val="Standard"/>
        <w:numPr>
          <w:ilvl w:val="0"/>
          <w:numId w:val="4"/>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Záruka na Smart platformu projektu sa poskytuje na </w:t>
      </w:r>
      <w:r w:rsidR="00E96DCE" w:rsidRPr="009F7B1C">
        <w:rPr>
          <w:rFonts w:asciiTheme="minorHAnsi" w:eastAsia="Times New Roman" w:hAnsiTheme="minorHAnsi" w:cstheme="minorHAnsi"/>
          <w:color w:val="000000"/>
        </w:rPr>
        <w:t>84</w:t>
      </w:r>
      <w:r w:rsidRPr="009F7B1C">
        <w:rPr>
          <w:rFonts w:asciiTheme="minorHAnsi" w:eastAsia="Times New Roman" w:hAnsiTheme="minorHAnsi" w:cstheme="minorHAnsi"/>
          <w:color w:val="000000"/>
        </w:rPr>
        <w:t xml:space="preserve"> mesiacov. Záručná doba začína plynúť dňom podpisu Protokolu o implementácií Smart platformy Projektu </w:t>
      </w:r>
      <w:r w:rsidR="001743FB" w:rsidRPr="009F7B1C">
        <w:rPr>
          <w:rFonts w:asciiTheme="minorHAnsi" w:eastAsia="Times New Roman" w:hAnsiTheme="minorHAnsi" w:cstheme="minorHAnsi"/>
          <w:color w:val="000000"/>
        </w:rPr>
        <w:t xml:space="preserve">a zahájení prevádzky funkčného </w:t>
      </w:r>
      <w:r w:rsidRPr="009F7B1C">
        <w:rPr>
          <w:rFonts w:asciiTheme="minorHAnsi" w:eastAsia="Times New Roman" w:hAnsiTheme="minorHAnsi" w:cstheme="minorHAnsi"/>
          <w:color w:val="000000"/>
        </w:rPr>
        <w:t>Systému riadenia dopravy TT.</w:t>
      </w:r>
    </w:p>
    <w:p w14:paraId="213E7860" w14:textId="77777777" w:rsidR="00B54437" w:rsidRPr="009F7B1C" w:rsidRDefault="00B54437" w:rsidP="00724D89">
      <w:pPr>
        <w:rPr>
          <w:rFonts w:asciiTheme="minorHAnsi" w:hAnsiTheme="minorHAnsi" w:cstheme="minorHAnsi"/>
          <w:color w:val="000000"/>
          <w:sz w:val="22"/>
          <w:szCs w:val="22"/>
        </w:rPr>
      </w:pPr>
    </w:p>
    <w:p w14:paraId="749CC520" w14:textId="6BEDA90D" w:rsidR="00B54437" w:rsidRPr="009F7B1C" w:rsidRDefault="003B09B4" w:rsidP="003B09B4">
      <w:pPr>
        <w:pStyle w:val="Standard"/>
        <w:numPr>
          <w:ilvl w:val="0"/>
          <w:numId w:val="4"/>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Dodávateľ zodpovedá za vady Smart platformy Projektu, ktoré má preukázateľne v čase </w:t>
      </w:r>
      <w:r w:rsidR="001743FB" w:rsidRPr="009F7B1C">
        <w:rPr>
          <w:rFonts w:asciiTheme="minorHAnsi" w:eastAsia="Times New Roman" w:hAnsiTheme="minorHAnsi" w:cstheme="minorHAnsi"/>
          <w:color w:val="000000"/>
        </w:rPr>
        <w:t xml:space="preserve">prevádzky </w:t>
      </w:r>
      <w:r w:rsidRPr="009F7B1C">
        <w:rPr>
          <w:rFonts w:asciiTheme="minorHAnsi" w:eastAsia="Times New Roman" w:hAnsiTheme="minorHAnsi" w:cstheme="minorHAnsi"/>
          <w:color w:val="000000"/>
        </w:rPr>
        <w:t>Systému riadenia dopravy TT a za vady, ktoré sa preukázateľne vyskytnú počas plynutia záručnej doby.</w:t>
      </w:r>
    </w:p>
    <w:p w14:paraId="3D435D0D" w14:textId="77777777" w:rsidR="00B54437" w:rsidRPr="009F7B1C" w:rsidRDefault="00B54437" w:rsidP="00724D89">
      <w:pPr>
        <w:rPr>
          <w:rFonts w:asciiTheme="minorHAnsi" w:hAnsiTheme="minorHAnsi" w:cstheme="minorHAnsi"/>
          <w:color w:val="000000"/>
          <w:sz w:val="22"/>
          <w:szCs w:val="22"/>
        </w:rPr>
      </w:pPr>
    </w:p>
    <w:p w14:paraId="5C55A273" w14:textId="1E71CA47" w:rsidR="00B54437" w:rsidRPr="00460021" w:rsidRDefault="003B09B4" w:rsidP="003B09B4">
      <w:pPr>
        <w:pStyle w:val="Standard"/>
        <w:numPr>
          <w:ilvl w:val="0"/>
          <w:numId w:val="4"/>
        </w:numPr>
        <w:spacing w:after="0" w:line="228" w:lineRule="auto"/>
        <w:ind w:left="567" w:hanging="567"/>
        <w:jc w:val="both"/>
        <w:rPr>
          <w:rFonts w:asciiTheme="minorHAnsi" w:eastAsia="Times New Roman" w:hAnsiTheme="minorHAnsi" w:cstheme="minorHAnsi"/>
        </w:rPr>
      </w:pPr>
      <w:r w:rsidRPr="00460021">
        <w:rPr>
          <w:rFonts w:asciiTheme="minorHAnsi" w:eastAsia="Times New Roman" w:hAnsiTheme="minorHAnsi" w:cstheme="minorHAnsi"/>
        </w:rPr>
        <w:t>Počas plynutia záručnej doby má Objednávateľ právo požadovať bezodplatné odstránenie vád</w:t>
      </w:r>
      <w:r w:rsidR="00CC6E28" w:rsidRPr="00460021">
        <w:rPr>
          <w:rFonts w:asciiTheme="minorHAnsi" w:eastAsia="Times New Roman" w:hAnsiTheme="minorHAnsi" w:cstheme="minorHAnsi"/>
        </w:rPr>
        <w:t xml:space="preserve"> </w:t>
      </w:r>
      <w:r w:rsidRPr="00460021">
        <w:rPr>
          <w:rFonts w:asciiTheme="minorHAnsi" w:eastAsia="Times New Roman" w:hAnsiTheme="minorHAnsi" w:cstheme="minorHAnsi"/>
        </w:rPr>
        <w:t>a Dodávateľ je povinný zistené vady bezodplatne odstrániť.</w:t>
      </w:r>
    </w:p>
    <w:p w14:paraId="5C45F0BD" w14:textId="77777777" w:rsidR="00B54437" w:rsidRPr="009F7B1C" w:rsidRDefault="00B54437" w:rsidP="00724D89">
      <w:pPr>
        <w:rPr>
          <w:rFonts w:asciiTheme="minorHAnsi" w:hAnsiTheme="minorHAnsi" w:cstheme="minorHAnsi"/>
          <w:color w:val="000000"/>
          <w:sz w:val="22"/>
          <w:szCs w:val="22"/>
        </w:rPr>
      </w:pPr>
    </w:p>
    <w:p w14:paraId="02317022" w14:textId="77777777" w:rsidR="00B54437" w:rsidRPr="009F7B1C" w:rsidRDefault="003B09B4" w:rsidP="003B09B4">
      <w:pPr>
        <w:pStyle w:val="Standard"/>
        <w:numPr>
          <w:ilvl w:val="0"/>
          <w:numId w:val="4"/>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Objednávateľ je povinný zistené vady uplatniť u Dodávateľa bezodkladne po ich zistení písomnou formou.</w:t>
      </w:r>
    </w:p>
    <w:p w14:paraId="3DA78A4A" w14:textId="77777777" w:rsidR="00B54437" w:rsidRPr="009F7B1C" w:rsidRDefault="00B54437" w:rsidP="00724D89">
      <w:pPr>
        <w:rPr>
          <w:rFonts w:asciiTheme="minorHAnsi" w:hAnsiTheme="minorHAnsi" w:cstheme="minorHAnsi"/>
          <w:color w:val="000000"/>
          <w:sz w:val="22"/>
          <w:szCs w:val="22"/>
        </w:rPr>
      </w:pPr>
    </w:p>
    <w:p w14:paraId="5F710CBA" w14:textId="69DC0C1A" w:rsidR="00B54437" w:rsidRPr="00460021" w:rsidRDefault="00B54437" w:rsidP="003B09B4">
      <w:pPr>
        <w:pStyle w:val="Standard"/>
        <w:numPr>
          <w:ilvl w:val="0"/>
          <w:numId w:val="4"/>
        </w:numPr>
        <w:spacing w:after="0" w:line="228" w:lineRule="auto"/>
        <w:ind w:left="567" w:hanging="567"/>
        <w:jc w:val="both"/>
        <w:rPr>
          <w:rFonts w:asciiTheme="minorHAnsi" w:eastAsia="Times New Roman" w:hAnsiTheme="minorHAnsi" w:cstheme="minorHAnsi"/>
        </w:rPr>
      </w:pPr>
      <w:r w:rsidRPr="00460021">
        <w:rPr>
          <w:rFonts w:asciiTheme="minorHAnsi" w:eastAsia="Times New Roman" w:hAnsiTheme="minorHAnsi" w:cstheme="minorHAnsi"/>
        </w:rPr>
        <w:t xml:space="preserve">Dodávateľ je povinný riadne uplatnené </w:t>
      </w:r>
      <w:r w:rsidR="003042BF" w:rsidRPr="00460021">
        <w:rPr>
          <w:rFonts w:asciiTheme="minorHAnsi" w:eastAsia="Times New Roman" w:hAnsiTheme="minorHAnsi" w:cstheme="minorHAnsi"/>
        </w:rPr>
        <w:t xml:space="preserve">vady </w:t>
      </w:r>
      <w:r w:rsidRPr="00460021">
        <w:rPr>
          <w:rFonts w:asciiTheme="minorHAnsi" w:eastAsia="Times New Roman" w:hAnsiTheme="minorHAnsi" w:cstheme="minorHAnsi"/>
        </w:rPr>
        <w:t>odstrániť bezodkladne, najneskôr v technicky primeranej</w:t>
      </w:r>
      <w:r w:rsidR="001743FB" w:rsidRPr="00460021">
        <w:rPr>
          <w:rFonts w:asciiTheme="minorHAnsi" w:eastAsia="Times New Roman" w:hAnsiTheme="minorHAnsi" w:cstheme="minorHAnsi"/>
        </w:rPr>
        <w:t xml:space="preserve">/vyžiadanej </w:t>
      </w:r>
      <w:r w:rsidRPr="00460021">
        <w:rPr>
          <w:rFonts w:asciiTheme="minorHAnsi" w:eastAsia="Times New Roman" w:hAnsiTheme="minorHAnsi" w:cstheme="minorHAnsi"/>
        </w:rPr>
        <w:t>lehote určenej Objednávateľom</w:t>
      </w:r>
      <w:r w:rsidR="001743FB" w:rsidRPr="00460021">
        <w:rPr>
          <w:rFonts w:asciiTheme="minorHAnsi" w:eastAsia="Times New Roman" w:hAnsiTheme="minorHAnsi" w:cstheme="minorHAnsi"/>
        </w:rPr>
        <w:t xml:space="preserve"> v písomnej výzve</w:t>
      </w:r>
      <w:r w:rsidR="00460021" w:rsidRPr="00460021">
        <w:rPr>
          <w:rFonts w:asciiTheme="minorHAnsi" w:eastAsia="Times New Roman" w:hAnsiTheme="minorHAnsi" w:cstheme="minorHAnsi"/>
        </w:rPr>
        <w:t xml:space="preserve">, inak </w:t>
      </w:r>
      <w:r w:rsidR="003169AF" w:rsidRPr="00460021">
        <w:rPr>
          <w:rFonts w:asciiTheme="minorHAnsi" w:eastAsia="Times New Roman" w:hAnsiTheme="minorHAnsi" w:cstheme="minorHAnsi"/>
        </w:rPr>
        <w:t>v čase, ktorý bude definovaný v prevádzkovom poriadku</w:t>
      </w:r>
      <w:r w:rsidR="00460021" w:rsidRPr="00460021">
        <w:rPr>
          <w:rFonts w:asciiTheme="minorHAnsi" w:eastAsia="Times New Roman" w:hAnsiTheme="minorHAnsi" w:cstheme="minorHAnsi"/>
        </w:rPr>
        <w:t>.</w:t>
      </w:r>
    </w:p>
    <w:p w14:paraId="0F02363B" w14:textId="77777777" w:rsidR="00B54437" w:rsidRPr="009F7B1C" w:rsidRDefault="00B54437" w:rsidP="00724D89">
      <w:pPr>
        <w:rPr>
          <w:rFonts w:asciiTheme="minorHAnsi" w:hAnsiTheme="minorHAnsi" w:cstheme="minorHAnsi"/>
          <w:color w:val="000000"/>
          <w:sz w:val="22"/>
          <w:szCs w:val="22"/>
        </w:rPr>
      </w:pPr>
    </w:p>
    <w:p w14:paraId="62E7362B" w14:textId="77777777" w:rsidR="003B09B4" w:rsidRPr="009F7B1C" w:rsidRDefault="003B09B4" w:rsidP="003B09B4">
      <w:pPr>
        <w:pStyle w:val="Standard"/>
        <w:numPr>
          <w:ilvl w:val="0"/>
          <w:numId w:val="4"/>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Dodávateľ nezodpovedá za vady vyplývajúce z neoprávneného a neodborného zasahovania do Projektu. Dodávateľ nezodpovedá za vady spôsobené nefunkčnosťou alebo </w:t>
      </w:r>
      <w:proofErr w:type="spellStart"/>
      <w:r w:rsidRPr="009F7B1C">
        <w:rPr>
          <w:rFonts w:asciiTheme="minorHAnsi" w:eastAsia="Times New Roman" w:hAnsiTheme="minorHAnsi" w:cstheme="minorHAnsi"/>
          <w:color w:val="000000"/>
        </w:rPr>
        <w:t>vadnou</w:t>
      </w:r>
      <w:proofErr w:type="spellEnd"/>
      <w:r w:rsidRPr="009F7B1C">
        <w:rPr>
          <w:rFonts w:asciiTheme="minorHAnsi" w:eastAsia="Times New Roman" w:hAnsiTheme="minorHAnsi" w:cstheme="minorHAnsi"/>
          <w:color w:val="000000"/>
        </w:rPr>
        <w:t xml:space="preserve"> prevádzkou Systému riadenia dopravy TT ako celku (vrátane jeho hardvéru, operačného systému a pod.), ak nie je preukázateľne spôsobená vadou Smart platformy Projektu.</w:t>
      </w:r>
    </w:p>
    <w:p w14:paraId="5B160D6D" w14:textId="77777777" w:rsidR="003B09B4" w:rsidRPr="009F7B1C" w:rsidRDefault="003B09B4" w:rsidP="00963ED5">
      <w:pPr>
        <w:spacing w:line="240" w:lineRule="auto"/>
        <w:rPr>
          <w:rFonts w:asciiTheme="minorHAnsi" w:eastAsia="Arial" w:hAnsiTheme="minorHAnsi" w:cstheme="minorHAnsi"/>
          <w:sz w:val="22"/>
          <w:szCs w:val="22"/>
        </w:rPr>
      </w:pPr>
    </w:p>
    <w:p w14:paraId="780DE776" w14:textId="77777777" w:rsidR="00B54437" w:rsidRPr="009F7B1C" w:rsidRDefault="00B54437" w:rsidP="00963ED5">
      <w:pPr>
        <w:spacing w:line="240" w:lineRule="auto"/>
        <w:rPr>
          <w:rFonts w:asciiTheme="minorHAnsi" w:eastAsia="Arial" w:hAnsiTheme="minorHAnsi" w:cstheme="minorHAnsi"/>
          <w:sz w:val="22"/>
          <w:szCs w:val="22"/>
        </w:rPr>
      </w:pPr>
    </w:p>
    <w:p w14:paraId="4875840A" w14:textId="77777777" w:rsidR="00BD72A9" w:rsidRPr="009F7B1C" w:rsidRDefault="00BD72A9" w:rsidP="00A31F54">
      <w:pPr>
        <w:pStyle w:val="Odsekzoznamu"/>
        <w:numPr>
          <w:ilvl w:val="0"/>
          <w:numId w:val="2"/>
        </w:numPr>
        <w:spacing w:line="240" w:lineRule="auto"/>
        <w:rPr>
          <w:rFonts w:asciiTheme="minorHAnsi" w:hAnsiTheme="minorHAnsi" w:cstheme="minorHAnsi"/>
          <w:b/>
          <w:bCs/>
          <w:sz w:val="22"/>
          <w:szCs w:val="22"/>
        </w:rPr>
      </w:pPr>
      <w:r w:rsidRPr="009F7B1C">
        <w:rPr>
          <w:rFonts w:asciiTheme="minorHAnsi" w:hAnsiTheme="minorHAnsi" w:cstheme="minorHAnsi"/>
          <w:b/>
          <w:bCs/>
          <w:sz w:val="22"/>
          <w:szCs w:val="22"/>
        </w:rPr>
        <w:t>P</w:t>
      </w:r>
      <w:r w:rsidR="00A31F54" w:rsidRPr="009F7B1C">
        <w:rPr>
          <w:rFonts w:asciiTheme="minorHAnsi" w:hAnsiTheme="minorHAnsi" w:cstheme="minorHAnsi"/>
          <w:b/>
          <w:bCs/>
          <w:sz w:val="22"/>
          <w:szCs w:val="22"/>
        </w:rPr>
        <w:t>ROJEKTOVÁ DOKUMENTÁCIA</w:t>
      </w:r>
    </w:p>
    <w:p w14:paraId="5F575C4E" w14:textId="77777777" w:rsidR="00BD72A9" w:rsidRPr="009F7B1C" w:rsidRDefault="00BD72A9" w:rsidP="00BD72A9">
      <w:pPr>
        <w:spacing w:line="240" w:lineRule="auto"/>
        <w:rPr>
          <w:rFonts w:asciiTheme="minorHAnsi" w:hAnsiTheme="minorHAnsi" w:cstheme="minorHAnsi"/>
          <w:b/>
          <w:bCs/>
          <w:sz w:val="22"/>
          <w:szCs w:val="22"/>
        </w:rPr>
      </w:pPr>
    </w:p>
    <w:p w14:paraId="357D1306" w14:textId="7BBF4FE1" w:rsidR="00F079F9" w:rsidRPr="009F7B1C" w:rsidRDefault="00F079F9" w:rsidP="00FF70D8">
      <w:pPr>
        <w:pStyle w:val="Odsekzoznamu"/>
        <w:numPr>
          <w:ilvl w:val="1"/>
          <w:numId w:val="33"/>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Dodávateľ </w:t>
      </w:r>
      <w:r w:rsidR="00BD72A9" w:rsidRPr="009F7B1C">
        <w:rPr>
          <w:rFonts w:asciiTheme="minorHAnsi" w:hAnsiTheme="minorHAnsi" w:cstheme="minorHAnsi"/>
          <w:sz w:val="22"/>
          <w:szCs w:val="22"/>
        </w:rPr>
        <w:t xml:space="preserve">sa zaväzuje </w:t>
      </w:r>
      <w:r w:rsidR="00003F62" w:rsidRPr="009F7B1C">
        <w:rPr>
          <w:rFonts w:asciiTheme="minorHAnsi" w:hAnsiTheme="minorHAnsi" w:cstheme="minorHAnsi"/>
          <w:sz w:val="22"/>
          <w:szCs w:val="22"/>
        </w:rPr>
        <w:t xml:space="preserve">vypracovať a </w:t>
      </w:r>
      <w:r w:rsidR="00BD72A9" w:rsidRPr="009F7B1C">
        <w:rPr>
          <w:rFonts w:asciiTheme="minorHAnsi" w:hAnsiTheme="minorHAnsi" w:cstheme="minorHAnsi"/>
          <w:sz w:val="22"/>
          <w:szCs w:val="22"/>
        </w:rPr>
        <w:t>dodať Objednávateľovi</w:t>
      </w:r>
      <w:r w:rsidR="00A31F54" w:rsidRPr="009F7B1C">
        <w:rPr>
          <w:rFonts w:asciiTheme="minorHAnsi" w:hAnsiTheme="minorHAnsi" w:cstheme="minorHAnsi"/>
          <w:sz w:val="22"/>
          <w:szCs w:val="22"/>
        </w:rPr>
        <w:t xml:space="preserve"> </w:t>
      </w:r>
      <w:r w:rsidR="00003F62" w:rsidRPr="009F7B1C">
        <w:rPr>
          <w:rFonts w:asciiTheme="minorHAnsi" w:hAnsiTheme="minorHAnsi" w:cstheme="minorHAnsi"/>
          <w:sz w:val="22"/>
          <w:szCs w:val="22"/>
        </w:rPr>
        <w:t xml:space="preserve">Projektovú dokumentáciu </w:t>
      </w:r>
      <w:r w:rsidR="005668C1" w:rsidRPr="009F7B1C">
        <w:rPr>
          <w:rFonts w:asciiTheme="minorHAnsi" w:hAnsiTheme="minorHAnsi" w:cstheme="minorHAnsi"/>
          <w:sz w:val="22"/>
          <w:szCs w:val="22"/>
        </w:rPr>
        <w:t xml:space="preserve">- </w:t>
      </w:r>
      <w:r w:rsidR="00003F62" w:rsidRPr="009F7B1C">
        <w:rPr>
          <w:rFonts w:asciiTheme="minorHAnsi" w:hAnsiTheme="minorHAnsi" w:cstheme="minorHAnsi"/>
          <w:sz w:val="22"/>
          <w:szCs w:val="22"/>
        </w:rPr>
        <w:t>realizačnú dokumentáciu súvisiacu s obnovou CSS na križovatkách, vrátane projektovej dokumentácie pre ASD, kamerový systém, systém video monitoringu dopravy a dopravných informačných tab</w:t>
      </w:r>
      <w:r w:rsidR="00E96DCE" w:rsidRPr="009F7B1C">
        <w:rPr>
          <w:rFonts w:asciiTheme="minorHAnsi" w:hAnsiTheme="minorHAnsi" w:cstheme="minorHAnsi"/>
          <w:sz w:val="22"/>
          <w:szCs w:val="22"/>
        </w:rPr>
        <w:t>úľ</w:t>
      </w:r>
      <w:r w:rsidR="00003F62" w:rsidRPr="009F7B1C">
        <w:rPr>
          <w:rFonts w:asciiTheme="minorHAnsi" w:hAnsiTheme="minorHAnsi" w:cstheme="minorHAnsi"/>
          <w:sz w:val="22"/>
          <w:szCs w:val="22"/>
        </w:rPr>
        <w:t>, všetko v rozsahu spôsobilom pre realizáciu Projektu</w:t>
      </w:r>
      <w:r w:rsidR="00A31F54" w:rsidRPr="009F7B1C">
        <w:rPr>
          <w:rFonts w:asciiTheme="minorHAnsi" w:hAnsiTheme="minorHAnsi" w:cstheme="minorHAnsi"/>
          <w:sz w:val="22"/>
          <w:szCs w:val="22"/>
        </w:rPr>
        <w:t>.</w:t>
      </w:r>
    </w:p>
    <w:p w14:paraId="1A4F9C3B" w14:textId="77777777" w:rsidR="00A31F54" w:rsidRPr="009F7B1C" w:rsidRDefault="00A31F54" w:rsidP="00A31F54">
      <w:pPr>
        <w:pStyle w:val="Odsekzoznamu"/>
        <w:pBdr>
          <w:top w:val="nil"/>
          <w:left w:val="nil"/>
          <w:bottom w:val="nil"/>
          <w:right w:val="nil"/>
          <w:between w:val="nil"/>
          <w:bar w:val="nil"/>
        </w:pBdr>
        <w:suppressAutoHyphens w:val="0"/>
        <w:spacing w:line="240" w:lineRule="auto"/>
        <w:ind w:left="567"/>
        <w:jc w:val="both"/>
        <w:rPr>
          <w:rFonts w:asciiTheme="minorHAnsi" w:hAnsiTheme="minorHAnsi" w:cstheme="minorHAnsi"/>
          <w:sz w:val="22"/>
          <w:szCs w:val="22"/>
        </w:rPr>
      </w:pPr>
    </w:p>
    <w:p w14:paraId="7B294F1C" w14:textId="77777777" w:rsidR="005668C1" w:rsidRPr="009F7B1C" w:rsidRDefault="00A31F54" w:rsidP="00FF70D8">
      <w:pPr>
        <w:pStyle w:val="Odsekzoznamu"/>
        <w:numPr>
          <w:ilvl w:val="1"/>
          <w:numId w:val="33"/>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Objednávateľ sa zaväzuje za riadne a včas dodanú </w:t>
      </w:r>
      <w:r w:rsidR="00F079F9" w:rsidRPr="009F7B1C">
        <w:rPr>
          <w:rFonts w:asciiTheme="minorHAnsi" w:hAnsiTheme="minorHAnsi" w:cstheme="minorHAnsi"/>
          <w:sz w:val="22"/>
          <w:szCs w:val="22"/>
        </w:rPr>
        <w:t xml:space="preserve">Projektovú dokumentáciu od Dodávateľa zaplatiť cenu dohodnutú </w:t>
      </w:r>
      <w:r w:rsidRPr="009F7B1C">
        <w:rPr>
          <w:rFonts w:asciiTheme="minorHAnsi" w:hAnsiTheme="minorHAnsi" w:cstheme="minorHAnsi"/>
          <w:sz w:val="22"/>
          <w:szCs w:val="22"/>
        </w:rPr>
        <w:t xml:space="preserve">v </w:t>
      </w:r>
      <w:r w:rsidR="00F079F9" w:rsidRPr="009F7B1C">
        <w:rPr>
          <w:rFonts w:asciiTheme="minorHAnsi" w:hAnsiTheme="minorHAnsi" w:cstheme="minorHAnsi"/>
          <w:sz w:val="22"/>
          <w:szCs w:val="22"/>
        </w:rPr>
        <w:t>tejto Zmluve.</w:t>
      </w:r>
    </w:p>
    <w:p w14:paraId="7ACCD08A" w14:textId="77777777" w:rsidR="005668C1" w:rsidRPr="009F7B1C" w:rsidRDefault="005668C1" w:rsidP="005668C1">
      <w:pPr>
        <w:pStyle w:val="Odsekzoznamu"/>
        <w:rPr>
          <w:rFonts w:asciiTheme="minorHAnsi" w:hAnsiTheme="minorHAnsi" w:cstheme="minorHAnsi"/>
          <w:sz w:val="22"/>
          <w:szCs w:val="22"/>
        </w:rPr>
      </w:pPr>
    </w:p>
    <w:p w14:paraId="44FB5BF4" w14:textId="3FF5A73B" w:rsidR="005E75CC" w:rsidRPr="009F7B1C" w:rsidRDefault="005E75CC" w:rsidP="00FF70D8">
      <w:pPr>
        <w:pStyle w:val="Odsekzoznamu"/>
        <w:numPr>
          <w:ilvl w:val="1"/>
          <w:numId w:val="33"/>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Projektová dokumentácia musí byť spracovaná v súlade so Štúdiou uskutočniteľnosti Projektu, ktorá tvorí </w:t>
      </w:r>
      <w:r w:rsidR="004D5ACB" w:rsidRPr="009F7B1C">
        <w:rPr>
          <w:rFonts w:asciiTheme="minorHAnsi" w:hAnsiTheme="minorHAnsi" w:cstheme="minorHAnsi"/>
          <w:sz w:val="22"/>
          <w:szCs w:val="22"/>
        </w:rPr>
        <w:t xml:space="preserve">Prílohu č. </w:t>
      </w:r>
      <w:r w:rsidR="00E96DCE" w:rsidRPr="009F7B1C">
        <w:rPr>
          <w:rFonts w:asciiTheme="minorHAnsi" w:hAnsiTheme="minorHAnsi" w:cstheme="minorHAnsi"/>
          <w:sz w:val="22"/>
          <w:szCs w:val="22"/>
        </w:rPr>
        <w:t>1</w:t>
      </w:r>
      <w:r w:rsidR="004D5ACB" w:rsidRPr="009F7B1C">
        <w:rPr>
          <w:rFonts w:asciiTheme="minorHAnsi" w:hAnsiTheme="minorHAnsi" w:cstheme="minorHAnsi"/>
          <w:sz w:val="22"/>
          <w:szCs w:val="22"/>
        </w:rPr>
        <w:t xml:space="preserve"> tejto Zmluvy.</w:t>
      </w:r>
    </w:p>
    <w:p w14:paraId="7A0377FA" w14:textId="77777777" w:rsidR="005E75CC" w:rsidRPr="009F7B1C" w:rsidRDefault="005E75CC" w:rsidP="005E75CC">
      <w:pPr>
        <w:pStyle w:val="Odsekzoznamu"/>
        <w:rPr>
          <w:rFonts w:asciiTheme="minorHAnsi" w:hAnsiTheme="minorHAnsi" w:cstheme="minorHAnsi"/>
          <w:sz w:val="22"/>
          <w:szCs w:val="22"/>
        </w:rPr>
      </w:pPr>
    </w:p>
    <w:p w14:paraId="1E694994" w14:textId="29457F90" w:rsidR="00866F1B" w:rsidRPr="009F7B1C" w:rsidRDefault="00A26B53" w:rsidP="00FF70D8">
      <w:pPr>
        <w:pStyle w:val="Odsekzoznamu"/>
        <w:numPr>
          <w:ilvl w:val="1"/>
          <w:numId w:val="33"/>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lastRenderedPageBreak/>
        <w:t xml:space="preserve">Minimálne požiadavky </w:t>
      </w:r>
      <w:r w:rsidR="005668C1" w:rsidRPr="009F7B1C">
        <w:rPr>
          <w:rFonts w:asciiTheme="minorHAnsi" w:hAnsiTheme="minorHAnsi" w:cstheme="minorHAnsi"/>
          <w:sz w:val="22"/>
          <w:szCs w:val="22"/>
        </w:rPr>
        <w:t xml:space="preserve">na </w:t>
      </w:r>
      <w:r w:rsidRPr="009F7B1C">
        <w:rPr>
          <w:rFonts w:asciiTheme="minorHAnsi" w:hAnsiTheme="minorHAnsi" w:cstheme="minorHAnsi"/>
          <w:sz w:val="22"/>
          <w:szCs w:val="22"/>
        </w:rPr>
        <w:t>Projekt</w:t>
      </w:r>
      <w:r w:rsidR="005668C1" w:rsidRPr="009F7B1C">
        <w:rPr>
          <w:rFonts w:asciiTheme="minorHAnsi" w:hAnsiTheme="minorHAnsi" w:cstheme="minorHAnsi"/>
          <w:sz w:val="22"/>
          <w:szCs w:val="22"/>
        </w:rPr>
        <w:t xml:space="preserve">ovú dokumentáciu </w:t>
      </w:r>
      <w:r w:rsidRPr="009F7B1C">
        <w:rPr>
          <w:rFonts w:asciiTheme="minorHAnsi" w:hAnsiTheme="minorHAnsi" w:cstheme="minorHAnsi"/>
          <w:sz w:val="22"/>
          <w:szCs w:val="22"/>
        </w:rPr>
        <w:t xml:space="preserve">tvoria Prílohu č. </w:t>
      </w:r>
      <w:r w:rsidR="001743FB" w:rsidRPr="009F7B1C">
        <w:rPr>
          <w:rFonts w:asciiTheme="minorHAnsi" w:hAnsiTheme="minorHAnsi" w:cstheme="minorHAnsi"/>
          <w:sz w:val="22"/>
          <w:szCs w:val="22"/>
        </w:rPr>
        <w:t>2</w:t>
      </w:r>
      <w:r w:rsidRPr="009F7B1C">
        <w:rPr>
          <w:rFonts w:asciiTheme="minorHAnsi" w:hAnsiTheme="minorHAnsi" w:cstheme="minorHAnsi"/>
          <w:sz w:val="22"/>
          <w:szCs w:val="22"/>
        </w:rPr>
        <w:t> tejto Zmluve</w:t>
      </w:r>
      <w:r w:rsidR="005668C1" w:rsidRPr="009F7B1C">
        <w:rPr>
          <w:rFonts w:asciiTheme="minorHAnsi" w:hAnsiTheme="minorHAnsi" w:cstheme="minorHAnsi"/>
          <w:sz w:val="22"/>
          <w:szCs w:val="22"/>
        </w:rPr>
        <w:t>.</w:t>
      </w:r>
    </w:p>
    <w:p w14:paraId="48386797" w14:textId="77777777" w:rsidR="00866F1B" w:rsidRPr="009F7B1C" w:rsidRDefault="00866F1B" w:rsidP="00866F1B">
      <w:pPr>
        <w:pStyle w:val="Odsekzoznamu"/>
        <w:rPr>
          <w:rFonts w:asciiTheme="minorHAnsi" w:hAnsiTheme="minorHAnsi" w:cstheme="minorHAnsi"/>
          <w:sz w:val="22"/>
          <w:szCs w:val="22"/>
        </w:rPr>
      </w:pPr>
    </w:p>
    <w:p w14:paraId="36EAE7DE" w14:textId="77777777" w:rsidR="00866F1B" w:rsidRPr="009F7B1C" w:rsidRDefault="00866F1B" w:rsidP="00FF70D8">
      <w:pPr>
        <w:pStyle w:val="Odsekzoznamu"/>
        <w:numPr>
          <w:ilvl w:val="1"/>
          <w:numId w:val="33"/>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Termín plnenia: </w:t>
      </w:r>
      <w:r w:rsidR="00F079F9" w:rsidRPr="009F7B1C">
        <w:rPr>
          <w:rFonts w:asciiTheme="minorHAnsi" w:hAnsiTheme="minorHAnsi" w:cstheme="minorHAnsi"/>
          <w:sz w:val="22"/>
          <w:szCs w:val="22"/>
        </w:rPr>
        <w:t xml:space="preserve">Dodávateľ odovzdá Objednávateľovi vypracovanú Projektovú dokumentáciu najneskôr do </w:t>
      </w:r>
      <w:r w:rsidR="00003F62" w:rsidRPr="009F7B1C">
        <w:rPr>
          <w:rFonts w:asciiTheme="minorHAnsi" w:hAnsiTheme="minorHAnsi" w:cstheme="minorHAnsi"/>
          <w:sz w:val="22"/>
          <w:szCs w:val="22"/>
        </w:rPr>
        <w:t>................</w:t>
      </w:r>
      <w:r w:rsidR="00F079F9" w:rsidRPr="009F7B1C">
        <w:rPr>
          <w:rFonts w:asciiTheme="minorHAnsi" w:hAnsiTheme="minorHAnsi" w:cstheme="minorHAnsi"/>
          <w:sz w:val="22"/>
          <w:szCs w:val="22"/>
        </w:rPr>
        <w:t>dní od</w:t>
      </w:r>
      <w:r w:rsidR="00003F62" w:rsidRPr="009F7B1C">
        <w:rPr>
          <w:rFonts w:asciiTheme="minorHAnsi" w:hAnsiTheme="minorHAnsi" w:cstheme="minorHAnsi"/>
          <w:sz w:val="22"/>
          <w:szCs w:val="22"/>
        </w:rPr>
        <w:t xml:space="preserve"> účinnosti tejto Zmluvy</w:t>
      </w:r>
      <w:r w:rsidRPr="009F7B1C">
        <w:rPr>
          <w:rFonts w:asciiTheme="minorHAnsi" w:hAnsiTheme="minorHAnsi" w:cstheme="minorHAnsi"/>
          <w:sz w:val="22"/>
          <w:szCs w:val="22"/>
        </w:rPr>
        <w:t>.</w:t>
      </w:r>
    </w:p>
    <w:p w14:paraId="6CCE0B95" w14:textId="77777777" w:rsidR="00866F1B" w:rsidRPr="009F7B1C" w:rsidRDefault="00866F1B" w:rsidP="00866F1B">
      <w:pPr>
        <w:pStyle w:val="Odsekzoznamu"/>
        <w:rPr>
          <w:rFonts w:asciiTheme="minorHAnsi" w:hAnsiTheme="minorHAnsi" w:cstheme="minorHAnsi"/>
          <w:sz w:val="22"/>
          <w:szCs w:val="22"/>
        </w:rPr>
      </w:pPr>
    </w:p>
    <w:p w14:paraId="379F4E76" w14:textId="4CDBF29A" w:rsidR="002A5649" w:rsidRPr="009F7B1C" w:rsidRDefault="00F079F9" w:rsidP="00FF70D8">
      <w:pPr>
        <w:pStyle w:val="Odsekzoznamu"/>
        <w:numPr>
          <w:ilvl w:val="1"/>
          <w:numId w:val="33"/>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Dodávateľ sa zaväzuje odovzdať Objednávateľovi Projektovú dokumentáciu </w:t>
      </w:r>
      <w:r w:rsidR="00866F1B" w:rsidRPr="009F7B1C">
        <w:rPr>
          <w:rFonts w:asciiTheme="minorHAnsi" w:eastAsia="Arial" w:hAnsiTheme="minorHAnsi" w:cstheme="minorHAnsi"/>
          <w:sz w:val="22"/>
          <w:szCs w:val="22"/>
        </w:rPr>
        <w:t>v štyroch listinných vyhotoveniach overen</w:t>
      </w:r>
      <w:r w:rsidR="002A5649" w:rsidRPr="009F7B1C">
        <w:rPr>
          <w:rFonts w:asciiTheme="minorHAnsi" w:eastAsia="Arial" w:hAnsiTheme="minorHAnsi" w:cstheme="minorHAnsi"/>
          <w:sz w:val="22"/>
          <w:szCs w:val="22"/>
        </w:rPr>
        <w:t>ých</w:t>
      </w:r>
      <w:r w:rsidR="00866F1B" w:rsidRPr="009F7B1C">
        <w:rPr>
          <w:rFonts w:asciiTheme="minorHAnsi" w:eastAsia="Arial" w:hAnsiTheme="minorHAnsi" w:cstheme="minorHAnsi"/>
          <w:sz w:val="22"/>
          <w:szCs w:val="22"/>
        </w:rPr>
        <w:t xml:space="preserve"> stavebným úradom v stavebnom konaní a v jednom vyhotovení v digitálnej forme v .pdf. formáte na CD nosiči. Súčasťou Projektovej dokumentácie musia </w:t>
      </w:r>
      <w:r w:rsidR="002A5649" w:rsidRPr="009F7B1C">
        <w:rPr>
          <w:rFonts w:asciiTheme="minorHAnsi" w:eastAsia="Arial" w:hAnsiTheme="minorHAnsi" w:cstheme="minorHAnsi"/>
          <w:sz w:val="22"/>
          <w:szCs w:val="22"/>
        </w:rPr>
        <w:t xml:space="preserve">byť kópie </w:t>
      </w:r>
      <w:r w:rsidR="00866F1B" w:rsidRPr="009F7B1C">
        <w:rPr>
          <w:rFonts w:asciiTheme="minorHAnsi" w:eastAsia="Arial" w:hAnsiTheme="minorHAnsi" w:cstheme="minorHAnsi"/>
          <w:sz w:val="22"/>
          <w:szCs w:val="22"/>
        </w:rPr>
        <w:t xml:space="preserve">vyjadrení </w:t>
      </w:r>
      <w:r w:rsidR="001743FB" w:rsidRPr="009F7B1C">
        <w:rPr>
          <w:rFonts w:asciiTheme="minorHAnsi" w:eastAsia="Arial" w:hAnsiTheme="minorHAnsi" w:cstheme="minorHAnsi"/>
          <w:sz w:val="22"/>
          <w:szCs w:val="22"/>
        </w:rPr>
        <w:t xml:space="preserve">a stanovísk </w:t>
      </w:r>
      <w:r w:rsidR="00866F1B" w:rsidRPr="009F7B1C">
        <w:rPr>
          <w:rFonts w:asciiTheme="minorHAnsi" w:eastAsia="Arial" w:hAnsiTheme="minorHAnsi" w:cstheme="minorHAnsi"/>
          <w:sz w:val="22"/>
          <w:szCs w:val="22"/>
        </w:rPr>
        <w:t>všetkých dotknutých orgánov</w:t>
      </w:r>
      <w:r w:rsidR="00724D89" w:rsidRPr="009F7B1C">
        <w:rPr>
          <w:rFonts w:asciiTheme="minorHAnsi" w:eastAsia="Arial" w:hAnsiTheme="minorHAnsi" w:cstheme="minorHAnsi"/>
          <w:sz w:val="22"/>
          <w:szCs w:val="22"/>
        </w:rPr>
        <w:t xml:space="preserve"> k Projektovej dokumentácii</w:t>
      </w:r>
      <w:r w:rsidR="00866F1B" w:rsidRPr="009F7B1C">
        <w:rPr>
          <w:rFonts w:asciiTheme="minorHAnsi" w:eastAsia="Arial" w:hAnsiTheme="minorHAnsi" w:cstheme="minorHAnsi"/>
          <w:sz w:val="22"/>
          <w:szCs w:val="22"/>
        </w:rPr>
        <w:t>.</w:t>
      </w:r>
    </w:p>
    <w:p w14:paraId="7591DE1B" w14:textId="77777777" w:rsidR="002A5649" w:rsidRPr="009F7B1C" w:rsidRDefault="002A5649" w:rsidP="002A5649">
      <w:pPr>
        <w:pStyle w:val="Odsekzoznamu"/>
        <w:rPr>
          <w:rFonts w:asciiTheme="minorHAnsi" w:hAnsiTheme="minorHAnsi" w:cstheme="minorHAnsi"/>
          <w:sz w:val="22"/>
          <w:szCs w:val="22"/>
        </w:rPr>
      </w:pPr>
    </w:p>
    <w:p w14:paraId="78029875" w14:textId="77777777" w:rsidR="00802C28" w:rsidRPr="009F7B1C" w:rsidRDefault="00003F62" w:rsidP="00FF70D8">
      <w:pPr>
        <w:pStyle w:val="Odsekzoznamu"/>
        <w:numPr>
          <w:ilvl w:val="1"/>
          <w:numId w:val="33"/>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Odovzdanie Projektovej dokumentácie bude uskutočnené formou písomného Protokolu o </w:t>
      </w:r>
      <w:r w:rsidR="002A5649" w:rsidRPr="009F7B1C">
        <w:rPr>
          <w:rFonts w:asciiTheme="minorHAnsi" w:hAnsiTheme="minorHAnsi" w:cstheme="minorHAnsi"/>
          <w:sz w:val="22"/>
          <w:szCs w:val="22"/>
        </w:rPr>
        <w:t>odovzdaní</w:t>
      </w:r>
      <w:r w:rsidRPr="009F7B1C">
        <w:rPr>
          <w:rFonts w:asciiTheme="minorHAnsi" w:hAnsiTheme="minorHAnsi" w:cstheme="minorHAnsi"/>
          <w:sz w:val="22"/>
          <w:szCs w:val="22"/>
        </w:rPr>
        <w:t xml:space="preserve"> a prevzatí Projektovej dokumentácie podpísaného oboma Zmluvnými stranami.</w:t>
      </w:r>
    </w:p>
    <w:p w14:paraId="169FBB04" w14:textId="77777777" w:rsidR="00802C28" w:rsidRPr="009F7B1C" w:rsidRDefault="00802C28" w:rsidP="00802C28">
      <w:pPr>
        <w:pStyle w:val="Odsekzoznamu"/>
        <w:rPr>
          <w:rFonts w:asciiTheme="minorHAnsi" w:hAnsiTheme="minorHAnsi" w:cstheme="minorHAnsi"/>
          <w:sz w:val="22"/>
          <w:szCs w:val="22"/>
        </w:rPr>
      </w:pPr>
    </w:p>
    <w:p w14:paraId="08D63B55" w14:textId="77777777" w:rsidR="00A26B53" w:rsidRPr="009F7B1C" w:rsidRDefault="00F079F9" w:rsidP="00FF70D8">
      <w:pPr>
        <w:pStyle w:val="Odsekzoznamu"/>
        <w:numPr>
          <w:ilvl w:val="1"/>
          <w:numId w:val="33"/>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V prípade, že</w:t>
      </w:r>
      <w:r w:rsidR="00A26B53" w:rsidRPr="009F7B1C">
        <w:rPr>
          <w:rFonts w:asciiTheme="minorHAnsi" w:hAnsiTheme="minorHAnsi" w:cstheme="minorHAnsi"/>
          <w:sz w:val="22"/>
          <w:szCs w:val="22"/>
        </w:rPr>
        <w:t xml:space="preserve"> </w:t>
      </w:r>
      <w:r w:rsidR="002A5649" w:rsidRPr="009F7B1C">
        <w:rPr>
          <w:rFonts w:asciiTheme="minorHAnsi" w:hAnsiTheme="minorHAnsi" w:cstheme="minorHAnsi"/>
          <w:sz w:val="22"/>
          <w:szCs w:val="22"/>
        </w:rPr>
        <w:t xml:space="preserve">v </w:t>
      </w:r>
      <w:r w:rsidR="00A26B53" w:rsidRPr="009F7B1C">
        <w:rPr>
          <w:rFonts w:asciiTheme="minorHAnsi" w:hAnsiTheme="minorHAnsi" w:cstheme="minorHAnsi"/>
          <w:sz w:val="22"/>
          <w:szCs w:val="22"/>
        </w:rPr>
        <w:t xml:space="preserve">akomkoľvek </w:t>
      </w:r>
      <w:r w:rsidR="00003F62" w:rsidRPr="009F7B1C">
        <w:rPr>
          <w:rFonts w:asciiTheme="minorHAnsi" w:hAnsiTheme="minorHAnsi" w:cstheme="minorHAnsi"/>
          <w:sz w:val="22"/>
          <w:szCs w:val="22"/>
        </w:rPr>
        <w:t xml:space="preserve">povoľovacom alebo inom konaní </w:t>
      </w:r>
      <w:r w:rsidRPr="009F7B1C">
        <w:rPr>
          <w:rFonts w:asciiTheme="minorHAnsi" w:hAnsiTheme="minorHAnsi" w:cstheme="minorHAnsi"/>
          <w:sz w:val="22"/>
          <w:szCs w:val="22"/>
        </w:rPr>
        <w:t xml:space="preserve">vznikne, resp. bude identifikovaná potreba úpravy alebo doplnenia </w:t>
      </w:r>
      <w:r w:rsidR="00003F62" w:rsidRPr="009F7B1C">
        <w:rPr>
          <w:rFonts w:asciiTheme="minorHAnsi" w:hAnsiTheme="minorHAnsi" w:cstheme="minorHAnsi"/>
          <w:sz w:val="22"/>
          <w:szCs w:val="22"/>
        </w:rPr>
        <w:t>Projektovej dokumentácie</w:t>
      </w:r>
      <w:r w:rsidR="00A26B53" w:rsidRPr="009F7B1C">
        <w:rPr>
          <w:rFonts w:asciiTheme="minorHAnsi" w:hAnsiTheme="minorHAnsi" w:cstheme="minorHAnsi"/>
          <w:sz w:val="22"/>
          <w:szCs w:val="22"/>
        </w:rPr>
        <w:t>,</w:t>
      </w:r>
      <w:r w:rsidR="00003F62" w:rsidRPr="009F7B1C">
        <w:rPr>
          <w:rFonts w:asciiTheme="minorHAnsi" w:hAnsiTheme="minorHAnsi" w:cstheme="minorHAnsi"/>
          <w:sz w:val="22"/>
          <w:szCs w:val="22"/>
        </w:rPr>
        <w:t xml:space="preserve"> </w:t>
      </w:r>
      <w:r w:rsidRPr="009F7B1C">
        <w:rPr>
          <w:rFonts w:asciiTheme="minorHAnsi" w:hAnsiTheme="minorHAnsi" w:cstheme="minorHAnsi"/>
          <w:sz w:val="22"/>
          <w:szCs w:val="22"/>
        </w:rPr>
        <w:t xml:space="preserve">a to najmä/nie výlučne z dôvodu nedostatku </w:t>
      </w:r>
      <w:r w:rsidR="00003F62" w:rsidRPr="009F7B1C">
        <w:rPr>
          <w:rFonts w:asciiTheme="minorHAnsi" w:hAnsiTheme="minorHAnsi" w:cstheme="minorHAnsi"/>
          <w:sz w:val="22"/>
          <w:szCs w:val="22"/>
        </w:rPr>
        <w:t>Projektovej dokumentácie</w:t>
      </w:r>
      <w:r w:rsidRPr="009F7B1C">
        <w:rPr>
          <w:rFonts w:asciiTheme="minorHAnsi" w:hAnsiTheme="minorHAnsi" w:cstheme="minorHAnsi"/>
          <w:sz w:val="22"/>
          <w:szCs w:val="22"/>
        </w:rPr>
        <w:t xml:space="preserve">, chyby </w:t>
      </w:r>
      <w:r w:rsidR="00003F62" w:rsidRPr="009F7B1C">
        <w:rPr>
          <w:rFonts w:asciiTheme="minorHAnsi" w:hAnsiTheme="minorHAnsi" w:cstheme="minorHAnsi"/>
          <w:sz w:val="22"/>
          <w:szCs w:val="22"/>
        </w:rPr>
        <w:t xml:space="preserve">Projektovej dokumentácie </w:t>
      </w:r>
      <w:r w:rsidRPr="009F7B1C">
        <w:rPr>
          <w:rFonts w:asciiTheme="minorHAnsi" w:hAnsiTheme="minorHAnsi" w:cstheme="minorHAnsi"/>
          <w:sz w:val="22"/>
          <w:szCs w:val="22"/>
        </w:rPr>
        <w:t xml:space="preserve">alebo z dôvodu zmien stavebno-technických </w:t>
      </w:r>
      <w:r w:rsidR="00A26B53" w:rsidRPr="009F7B1C">
        <w:rPr>
          <w:rFonts w:asciiTheme="minorHAnsi" w:hAnsiTheme="minorHAnsi" w:cstheme="minorHAnsi"/>
          <w:sz w:val="22"/>
          <w:szCs w:val="22"/>
        </w:rPr>
        <w:t xml:space="preserve">alebo inak dotknutých </w:t>
      </w:r>
      <w:r w:rsidRPr="009F7B1C">
        <w:rPr>
          <w:rFonts w:asciiTheme="minorHAnsi" w:hAnsiTheme="minorHAnsi" w:cstheme="minorHAnsi"/>
          <w:sz w:val="22"/>
          <w:szCs w:val="22"/>
        </w:rPr>
        <w:t xml:space="preserve">noriem </w:t>
      </w:r>
      <w:r w:rsidR="00A26B53" w:rsidRPr="009F7B1C">
        <w:rPr>
          <w:rFonts w:asciiTheme="minorHAnsi" w:hAnsiTheme="minorHAnsi" w:cstheme="minorHAnsi"/>
          <w:sz w:val="22"/>
          <w:szCs w:val="22"/>
        </w:rPr>
        <w:t xml:space="preserve">vyvolávajúcich potrebu úpravy Projektovej dokumentácie za účelom realizácie Projektu, </w:t>
      </w:r>
      <w:r w:rsidRPr="009F7B1C">
        <w:rPr>
          <w:rFonts w:asciiTheme="minorHAnsi" w:hAnsiTheme="minorHAnsi" w:cstheme="minorHAnsi"/>
          <w:sz w:val="22"/>
          <w:szCs w:val="22"/>
        </w:rPr>
        <w:t xml:space="preserve">Dodávateľ je povinný </w:t>
      </w:r>
      <w:r w:rsidR="00907C97" w:rsidRPr="009F7B1C">
        <w:rPr>
          <w:rFonts w:asciiTheme="minorHAnsi" w:hAnsiTheme="minorHAnsi" w:cstheme="minorHAnsi"/>
          <w:sz w:val="22"/>
          <w:szCs w:val="22"/>
        </w:rPr>
        <w:t xml:space="preserve">bezodplatne </w:t>
      </w:r>
      <w:r w:rsidRPr="009F7B1C">
        <w:rPr>
          <w:rFonts w:asciiTheme="minorHAnsi" w:hAnsiTheme="minorHAnsi" w:cstheme="minorHAnsi"/>
          <w:sz w:val="22"/>
          <w:szCs w:val="22"/>
        </w:rPr>
        <w:t xml:space="preserve">takúto zmenu/úpravu/doplnenie </w:t>
      </w:r>
      <w:r w:rsidR="00A26B53" w:rsidRPr="009F7B1C">
        <w:rPr>
          <w:rFonts w:asciiTheme="minorHAnsi" w:hAnsiTheme="minorHAnsi" w:cstheme="minorHAnsi"/>
          <w:sz w:val="22"/>
          <w:szCs w:val="22"/>
        </w:rPr>
        <w:t xml:space="preserve">Projektovej dokumentácie </w:t>
      </w:r>
      <w:r w:rsidRPr="009F7B1C">
        <w:rPr>
          <w:rFonts w:asciiTheme="minorHAnsi" w:hAnsiTheme="minorHAnsi" w:cstheme="minorHAnsi"/>
          <w:sz w:val="22"/>
          <w:szCs w:val="22"/>
        </w:rPr>
        <w:t>bezodkladne vykonať, pričom</w:t>
      </w:r>
      <w:r w:rsidR="00A26B53" w:rsidRPr="009F7B1C">
        <w:rPr>
          <w:rFonts w:asciiTheme="minorHAnsi" w:hAnsiTheme="minorHAnsi" w:cstheme="minorHAnsi"/>
          <w:sz w:val="22"/>
          <w:szCs w:val="22"/>
        </w:rPr>
        <w:t>:</w:t>
      </w:r>
    </w:p>
    <w:p w14:paraId="1DAEEC2B" w14:textId="77777777" w:rsidR="00A26B53" w:rsidRPr="009F7B1C" w:rsidRDefault="00A26B53" w:rsidP="00FF70D8">
      <w:pPr>
        <w:pStyle w:val="Odsekzoznamu"/>
        <w:numPr>
          <w:ilvl w:val="0"/>
          <w:numId w:val="30"/>
        </w:numPr>
        <w:pBdr>
          <w:top w:val="nil"/>
          <w:left w:val="nil"/>
          <w:bottom w:val="nil"/>
          <w:right w:val="nil"/>
          <w:between w:val="nil"/>
          <w:bar w:val="nil"/>
        </w:pBdr>
        <w:suppressAutoHyphens w:val="0"/>
        <w:spacing w:line="240" w:lineRule="auto"/>
        <w:contextualSpacing w:val="0"/>
        <w:jc w:val="both"/>
        <w:rPr>
          <w:rFonts w:asciiTheme="minorHAnsi" w:hAnsiTheme="minorHAnsi" w:cstheme="minorHAnsi"/>
          <w:sz w:val="22"/>
          <w:szCs w:val="22"/>
        </w:rPr>
      </w:pPr>
      <w:r w:rsidRPr="009F7B1C">
        <w:rPr>
          <w:rFonts w:asciiTheme="minorHAnsi" w:hAnsiTheme="minorHAnsi" w:cstheme="minorHAnsi"/>
          <w:sz w:val="22"/>
          <w:szCs w:val="22"/>
        </w:rPr>
        <w:t xml:space="preserve">„Nedostatkom“ </w:t>
      </w:r>
      <w:r w:rsidR="00802C28" w:rsidRPr="009F7B1C">
        <w:rPr>
          <w:rFonts w:asciiTheme="minorHAnsi" w:hAnsiTheme="minorHAnsi" w:cstheme="minorHAnsi"/>
          <w:sz w:val="22"/>
          <w:szCs w:val="22"/>
        </w:rPr>
        <w:t xml:space="preserve">Projektovej dokumentácie sa rozumie </w:t>
      </w:r>
      <w:r w:rsidRPr="009F7B1C">
        <w:rPr>
          <w:rFonts w:asciiTheme="minorHAnsi" w:hAnsiTheme="minorHAnsi" w:cstheme="minorHAnsi"/>
          <w:sz w:val="22"/>
          <w:szCs w:val="22"/>
        </w:rPr>
        <w:t xml:space="preserve">odchýlka v kvalite, rozsahu alebo parametroch </w:t>
      </w:r>
      <w:r w:rsidR="00802C28" w:rsidRPr="009F7B1C">
        <w:rPr>
          <w:rFonts w:asciiTheme="minorHAnsi" w:hAnsiTheme="minorHAnsi" w:cstheme="minorHAnsi"/>
          <w:sz w:val="22"/>
          <w:szCs w:val="22"/>
        </w:rPr>
        <w:t>Projektu</w:t>
      </w:r>
      <w:r w:rsidRPr="009F7B1C">
        <w:rPr>
          <w:rFonts w:asciiTheme="minorHAnsi" w:hAnsiTheme="minorHAnsi" w:cstheme="minorHAnsi"/>
          <w:sz w:val="22"/>
          <w:szCs w:val="22"/>
        </w:rPr>
        <w:t xml:space="preserve"> alebo jeho časti, stanovených </w:t>
      </w:r>
      <w:r w:rsidR="00802C28" w:rsidRPr="009F7B1C">
        <w:rPr>
          <w:rFonts w:asciiTheme="minorHAnsi" w:hAnsiTheme="minorHAnsi" w:cstheme="minorHAnsi"/>
          <w:sz w:val="22"/>
          <w:szCs w:val="22"/>
        </w:rPr>
        <w:t xml:space="preserve">technickou alebo </w:t>
      </w:r>
      <w:r w:rsidRPr="009F7B1C">
        <w:rPr>
          <w:rFonts w:asciiTheme="minorHAnsi" w:hAnsiTheme="minorHAnsi" w:cstheme="minorHAnsi"/>
          <w:sz w:val="22"/>
          <w:szCs w:val="22"/>
        </w:rPr>
        <w:t xml:space="preserve">stavebno-technickou </w:t>
      </w:r>
      <w:r w:rsidR="00802C28" w:rsidRPr="009F7B1C">
        <w:rPr>
          <w:rFonts w:asciiTheme="minorHAnsi" w:hAnsiTheme="minorHAnsi" w:cstheme="minorHAnsi"/>
          <w:sz w:val="22"/>
          <w:szCs w:val="22"/>
        </w:rPr>
        <w:t xml:space="preserve">požiadavkou, </w:t>
      </w:r>
      <w:r w:rsidRPr="009F7B1C">
        <w:rPr>
          <w:rFonts w:asciiTheme="minorHAnsi" w:hAnsiTheme="minorHAnsi" w:cstheme="minorHAnsi"/>
          <w:sz w:val="22"/>
          <w:szCs w:val="22"/>
        </w:rPr>
        <w:t xml:space="preserve">prípadne technickými </w:t>
      </w:r>
      <w:r w:rsidR="00802C28" w:rsidRPr="009F7B1C">
        <w:rPr>
          <w:rFonts w:asciiTheme="minorHAnsi" w:hAnsiTheme="minorHAnsi" w:cstheme="minorHAnsi"/>
          <w:sz w:val="22"/>
          <w:szCs w:val="22"/>
        </w:rPr>
        <w:t xml:space="preserve">alebo inými </w:t>
      </w:r>
      <w:r w:rsidRPr="009F7B1C">
        <w:rPr>
          <w:rFonts w:asciiTheme="minorHAnsi" w:hAnsiTheme="minorHAnsi" w:cstheme="minorHAnsi"/>
          <w:sz w:val="22"/>
          <w:szCs w:val="22"/>
        </w:rPr>
        <w:t xml:space="preserve">normami požadovanými pre </w:t>
      </w:r>
      <w:r w:rsidR="00802C28" w:rsidRPr="009F7B1C">
        <w:rPr>
          <w:rFonts w:asciiTheme="minorHAnsi" w:hAnsiTheme="minorHAnsi" w:cstheme="minorHAnsi"/>
          <w:sz w:val="22"/>
          <w:szCs w:val="22"/>
        </w:rPr>
        <w:t>Projekt</w:t>
      </w:r>
    </w:p>
    <w:p w14:paraId="5AA7019D" w14:textId="77777777" w:rsidR="00802C28" w:rsidRPr="009F7B1C" w:rsidRDefault="00A26B53" w:rsidP="00FF70D8">
      <w:pPr>
        <w:pStyle w:val="Odsekzoznamu"/>
        <w:numPr>
          <w:ilvl w:val="0"/>
          <w:numId w:val="30"/>
        </w:numPr>
        <w:pBdr>
          <w:top w:val="nil"/>
          <w:left w:val="nil"/>
          <w:bottom w:val="nil"/>
          <w:right w:val="nil"/>
          <w:between w:val="nil"/>
          <w:bar w:val="nil"/>
        </w:pBdr>
        <w:suppressAutoHyphens w:val="0"/>
        <w:spacing w:line="240" w:lineRule="auto"/>
        <w:contextualSpacing w:val="0"/>
        <w:jc w:val="both"/>
        <w:rPr>
          <w:rFonts w:asciiTheme="minorHAnsi" w:hAnsiTheme="minorHAnsi" w:cstheme="minorHAnsi"/>
          <w:sz w:val="22"/>
          <w:szCs w:val="22"/>
        </w:rPr>
      </w:pPr>
      <w:r w:rsidRPr="009F7B1C">
        <w:rPr>
          <w:rFonts w:asciiTheme="minorHAnsi" w:hAnsiTheme="minorHAnsi" w:cstheme="minorHAnsi"/>
          <w:sz w:val="22"/>
          <w:szCs w:val="22"/>
        </w:rPr>
        <w:t xml:space="preserve">„Chybou“ </w:t>
      </w:r>
      <w:r w:rsidR="00802C28" w:rsidRPr="009F7B1C">
        <w:rPr>
          <w:rFonts w:asciiTheme="minorHAnsi" w:hAnsiTheme="minorHAnsi" w:cstheme="minorHAnsi"/>
          <w:sz w:val="22"/>
          <w:szCs w:val="22"/>
        </w:rPr>
        <w:t xml:space="preserve">Projektovej dokumentácie sa rozumie </w:t>
      </w:r>
      <w:r w:rsidRPr="009F7B1C">
        <w:rPr>
          <w:rFonts w:asciiTheme="minorHAnsi" w:hAnsiTheme="minorHAnsi" w:cstheme="minorHAnsi"/>
          <w:sz w:val="22"/>
          <w:szCs w:val="22"/>
        </w:rPr>
        <w:t xml:space="preserve">nevhodná povaha vecí plynúca zo </w:t>
      </w:r>
      <w:r w:rsidR="00802C28" w:rsidRPr="009F7B1C">
        <w:rPr>
          <w:rFonts w:asciiTheme="minorHAnsi" w:hAnsiTheme="minorHAnsi" w:cstheme="minorHAnsi"/>
          <w:sz w:val="22"/>
          <w:szCs w:val="22"/>
        </w:rPr>
        <w:t xml:space="preserve">zadania Projektu </w:t>
      </w:r>
      <w:r w:rsidRPr="009F7B1C">
        <w:rPr>
          <w:rFonts w:asciiTheme="minorHAnsi" w:hAnsiTheme="minorHAnsi" w:cstheme="minorHAnsi"/>
          <w:sz w:val="22"/>
          <w:szCs w:val="22"/>
        </w:rPr>
        <w:t xml:space="preserve">alebo pokynov prevzatých alebo daných k vykonaniu </w:t>
      </w:r>
      <w:r w:rsidR="00802C28" w:rsidRPr="009F7B1C">
        <w:rPr>
          <w:rFonts w:asciiTheme="minorHAnsi" w:hAnsiTheme="minorHAnsi" w:cstheme="minorHAnsi"/>
          <w:sz w:val="22"/>
          <w:szCs w:val="22"/>
        </w:rPr>
        <w:t>Projektu</w:t>
      </w:r>
      <w:r w:rsidRPr="009F7B1C">
        <w:rPr>
          <w:rFonts w:asciiTheme="minorHAnsi" w:hAnsiTheme="minorHAnsi" w:cstheme="minorHAnsi"/>
          <w:sz w:val="22"/>
          <w:szCs w:val="22"/>
        </w:rPr>
        <w:t xml:space="preserve">, ak Dodávateľ mohol túto nevhodnosť zistiť pri vynaložení odbornej starostlivosti (najmä zistená chyba v </w:t>
      </w:r>
      <w:r w:rsidR="00802C28" w:rsidRPr="009F7B1C">
        <w:rPr>
          <w:rFonts w:asciiTheme="minorHAnsi" w:hAnsiTheme="minorHAnsi" w:cstheme="minorHAnsi"/>
          <w:sz w:val="22"/>
          <w:szCs w:val="22"/>
        </w:rPr>
        <w:t>P</w:t>
      </w:r>
      <w:r w:rsidRPr="009F7B1C">
        <w:rPr>
          <w:rFonts w:asciiTheme="minorHAnsi" w:hAnsiTheme="minorHAnsi" w:cstheme="minorHAnsi"/>
          <w:sz w:val="22"/>
          <w:szCs w:val="22"/>
        </w:rPr>
        <w:t>rojektovej dokumentácii).</w:t>
      </w:r>
    </w:p>
    <w:p w14:paraId="53F5D5A0" w14:textId="77777777" w:rsidR="00802C28" w:rsidRPr="009F7B1C" w:rsidRDefault="00802C28" w:rsidP="00B54437">
      <w:p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p>
    <w:p w14:paraId="1911430E" w14:textId="77777777" w:rsidR="00802C28" w:rsidRPr="009F7B1C" w:rsidRDefault="00A26B53" w:rsidP="00FF70D8">
      <w:pPr>
        <w:pStyle w:val="Odsekzoznamu"/>
        <w:numPr>
          <w:ilvl w:val="1"/>
          <w:numId w:val="33"/>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Dodávateľ je povinný bez zbytočného odkladu, najneskôr však do 10 pracovných dní </w:t>
      </w:r>
      <w:r w:rsidR="00802C28" w:rsidRPr="009F7B1C">
        <w:rPr>
          <w:rFonts w:asciiTheme="minorHAnsi" w:hAnsiTheme="minorHAnsi" w:cstheme="minorHAnsi"/>
          <w:sz w:val="22"/>
          <w:szCs w:val="22"/>
        </w:rPr>
        <w:t>odstrániť zistený Nedostatok a/alebo Chybu Projektovej dokumentácie</w:t>
      </w:r>
      <w:r w:rsidRPr="009F7B1C">
        <w:rPr>
          <w:rFonts w:asciiTheme="minorHAnsi" w:hAnsiTheme="minorHAnsi" w:cstheme="minorHAnsi"/>
          <w:sz w:val="22"/>
          <w:szCs w:val="22"/>
        </w:rPr>
        <w:t xml:space="preserve">, </w:t>
      </w:r>
      <w:r w:rsidR="00802C28" w:rsidRPr="009F7B1C">
        <w:rPr>
          <w:rFonts w:asciiTheme="minorHAnsi" w:hAnsiTheme="minorHAnsi" w:cstheme="minorHAnsi"/>
          <w:sz w:val="22"/>
          <w:szCs w:val="22"/>
        </w:rPr>
        <w:t xml:space="preserve">prípadne </w:t>
      </w:r>
      <w:r w:rsidRPr="009F7B1C">
        <w:rPr>
          <w:rFonts w:asciiTheme="minorHAnsi" w:hAnsiTheme="minorHAnsi" w:cstheme="minorHAnsi"/>
          <w:sz w:val="22"/>
          <w:szCs w:val="22"/>
        </w:rPr>
        <w:t>ostatných podkladov</w:t>
      </w:r>
      <w:r w:rsidR="00802C28" w:rsidRPr="009F7B1C">
        <w:rPr>
          <w:rFonts w:asciiTheme="minorHAnsi" w:hAnsiTheme="minorHAnsi" w:cstheme="minorHAnsi"/>
          <w:sz w:val="22"/>
          <w:szCs w:val="22"/>
        </w:rPr>
        <w:t xml:space="preserve"> pre Projektovú dokumentáciu </w:t>
      </w:r>
      <w:r w:rsidRPr="009F7B1C">
        <w:rPr>
          <w:rFonts w:asciiTheme="minorHAnsi" w:hAnsiTheme="minorHAnsi" w:cstheme="minorHAnsi"/>
          <w:sz w:val="22"/>
          <w:szCs w:val="22"/>
        </w:rPr>
        <w:t xml:space="preserve">pre </w:t>
      </w:r>
      <w:r w:rsidR="00802C28" w:rsidRPr="009F7B1C">
        <w:rPr>
          <w:rFonts w:asciiTheme="minorHAnsi" w:hAnsiTheme="minorHAnsi" w:cstheme="minorHAnsi"/>
          <w:sz w:val="22"/>
          <w:szCs w:val="22"/>
        </w:rPr>
        <w:t>potreby riadneho a včasného uskutočnenia Projektu.</w:t>
      </w:r>
    </w:p>
    <w:p w14:paraId="46462117" w14:textId="77777777" w:rsidR="00A26B53" w:rsidRPr="009F7B1C" w:rsidRDefault="00A26B53" w:rsidP="00A26B53">
      <w:pPr>
        <w:spacing w:line="240" w:lineRule="auto"/>
        <w:rPr>
          <w:rFonts w:asciiTheme="minorHAnsi" w:hAnsiTheme="minorHAnsi" w:cstheme="minorHAnsi"/>
          <w:b/>
          <w:bCs/>
          <w:sz w:val="22"/>
          <w:szCs w:val="22"/>
        </w:rPr>
      </w:pPr>
    </w:p>
    <w:p w14:paraId="0B704141" w14:textId="77777777" w:rsidR="00A26B53" w:rsidRPr="009F7B1C" w:rsidRDefault="00A26B53" w:rsidP="00A26B53">
      <w:pPr>
        <w:spacing w:line="240" w:lineRule="auto"/>
        <w:rPr>
          <w:rFonts w:asciiTheme="minorHAnsi" w:hAnsiTheme="minorHAnsi" w:cstheme="minorHAnsi"/>
          <w:b/>
          <w:bCs/>
          <w:sz w:val="22"/>
          <w:szCs w:val="22"/>
        </w:rPr>
      </w:pPr>
    </w:p>
    <w:p w14:paraId="6C84228B" w14:textId="77777777" w:rsidR="00F079F9" w:rsidRPr="009F7B1C" w:rsidRDefault="005B3A82" w:rsidP="005B3A82">
      <w:pPr>
        <w:pStyle w:val="Odsekzoznamu"/>
        <w:numPr>
          <w:ilvl w:val="0"/>
          <w:numId w:val="2"/>
        </w:numPr>
        <w:spacing w:line="240" w:lineRule="auto"/>
        <w:rPr>
          <w:rFonts w:asciiTheme="minorHAnsi" w:hAnsiTheme="minorHAnsi" w:cstheme="minorHAnsi"/>
          <w:b/>
          <w:bCs/>
          <w:sz w:val="22"/>
          <w:szCs w:val="22"/>
        </w:rPr>
      </w:pPr>
      <w:r w:rsidRPr="009F7B1C">
        <w:rPr>
          <w:rFonts w:asciiTheme="minorHAnsi" w:hAnsiTheme="minorHAnsi" w:cstheme="minorHAnsi"/>
          <w:b/>
          <w:bCs/>
          <w:sz w:val="22"/>
          <w:szCs w:val="22"/>
        </w:rPr>
        <w:t>INŽINIERSKA ČINNOSŤ</w:t>
      </w:r>
    </w:p>
    <w:p w14:paraId="242E16B9" w14:textId="77777777" w:rsidR="00825D39" w:rsidRPr="009F7B1C" w:rsidRDefault="00825D39" w:rsidP="00825D39">
      <w:pPr>
        <w:spacing w:line="240" w:lineRule="auto"/>
        <w:rPr>
          <w:rFonts w:asciiTheme="minorHAnsi" w:eastAsia="Arial" w:hAnsiTheme="minorHAnsi" w:cstheme="minorHAnsi"/>
          <w:sz w:val="22"/>
          <w:szCs w:val="22"/>
        </w:rPr>
      </w:pPr>
    </w:p>
    <w:p w14:paraId="172A8429" w14:textId="2B1A2F45" w:rsidR="00825D39" w:rsidRPr="009F7B1C" w:rsidRDefault="00825D39" w:rsidP="00FF70D8">
      <w:pPr>
        <w:pStyle w:val="Odsekzoznamu"/>
        <w:numPr>
          <w:ilvl w:val="1"/>
          <w:numId w:val="34"/>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Dodávateľ sa zaväzuje vykonať pre Objednávateľa inžiniersku činnosť, ktorej výsledkom bude:</w:t>
      </w:r>
    </w:p>
    <w:p w14:paraId="551CE146" w14:textId="77777777" w:rsidR="00E86A72" w:rsidRPr="009F7B1C" w:rsidRDefault="00E86A72" w:rsidP="00FF70D8">
      <w:pPr>
        <w:pStyle w:val="Odsekzoznamu"/>
        <w:numPr>
          <w:ilvl w:val="0"/>
          <w:numId w:val="35"/>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eastAsia="Arial" w:hAnsiTheme="minorHAnsi" w:cstheme="minorHAnsi"/>
          <w:sz w:val="22"/>
          <w:szCs w:val="22"/>
        </w:rPr>
        <w:t xml:space="preserve">obstaranie vstupných podkladov, prieskumov, odborných posudkov a obstaranie nevyhnutných rozhodnutí, stanovísk, vyjadrení, súhlasov, posúdení alebo opatrení dotknutých orgánov štátnej správy, samosprávnych orgánov, majiteľov resp. správcov inžinierskych rozvodov </w:t>
      </w:r>
      <w:r w:rsidR="002F40A5" w:rsidRPr="009F7B1C">
        <w:rPr>
          <w:rFonts w:asciiTheme="minorHAnsi" w:eastAsia="Arial" w:hAnsiTheme="minorHAnsi" w:cstheme="minorHAnsi"/>
          <w:sz w:val="22"/>
          <w:szCs w:val="22"/>
        </w:rPr>
        <w:t xml:space="preserve">a sietí </w:t>
      </w:r>
      <w:r w:rsidRPr="009F7B1C">
        <w:rPr>
          <w:rFonts w:asciiTheme="minorHAnsi" w:eastAsia="Arial" w:hAnsiTheme="minorHAnsi" w:cstheme="minorHAnsi"/>
          <w:sz w:val="22"/>
          <w:szCs w:val="22"/>
        </w:rPr>
        <w:t>a pod.</w:t>
      </w:r>
    </w:p>
    <w:p w14:paraId="4FFB261A" w14:textId="77777777" w:rsidR="00E86A72" w:rsidRPr="009F7B1C" w:rsidRDefault="00E86A72" w:rsidP="00FF70D8">
      <w:pPr>
        <w:pStyle w:val="Odsekzoznamu"/>
        <w:numPr>
          <w:ilvl w:val="0"/>
          <w:numId w:val="35"/>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eastAsia="Arial" w:hAnsiTheme="minorHAnsi" w:cstheme="minorHAnsi"/>
          <w:sz w:val="22"/>
          <w:szCs w:val="22"/>
        </w:rPr>
        <w:t>vydanie ú</w:t>
      </w:r>
      <w:r w:rsidR="00825D39" w:rsidRPr="009F7B1C">
        <w:rPr>
          <w:rFonts w:asciiTheme="minorHAnsi" w:eastAsia="Arial" w:hAnsiTheme="minorHAnsi" w:cstheme="minorHAnsi"/>
          <w:sz w:val="22"/>
          <w:szCs w:val="22"/>
        </w:rPr>
        <w:t>zemné</w:t>
      </w:r>
      <w:r w:rsidRPr="009F7B1C">
        <w:rPr>
          <w:rFonts w:asciiTheme="minorHAnsi" w:eastAsia="Arial" w:hAnsiTheme="minorHAnsi" w:cstheme="minorHAnsi"/>
          <w:sz w:val="22"/>
          <w:szCs w:val="22"/>
        </w:rPr>
        <w:t>ho</w:t>
      </w:r>
      <w:r w:rsidR="00825D39" w:rsidRPr="009F7B1C">
        <w:rPr>
          <w:rFonts w:asciiTheme="minorHAnsi" w:eastAsia="Arial" w:hAnsiTheme="minorHAnsi" w:cstheme="minorHAnsi"/>
          <w:sz w:val="22"/>
          <w:szCs w:val="22"/>
        </w:rPr>
        <w:t xml:space="preserve"> rozhodnuti</w:t>
      </w:r>
      <w:r w:rsidRPr="009F7B1C">
        <w:rPr>
          <w:rFonts w:asciiTheme="minorHAnsi" w:eastAsia="Arial" w:hAnsiTheme="minorHAnsi" w:cstheme="minorHAnsi"/>
          <w:sz w:val="22"/>
          <w:szCs w:val="22"/>
        </w:rPr>
        <w:t>a</w:t>
      </w:r>
      <w:r w:rsidR="00825D39" w:rsidRPr="009F7B1C">
        <w:rPr>
          <w:rFonts w:asciiTheme="minorHAnsi" w:eastAsia="Arial" w:hAnsiTheme="minorHAnsi" w:cstheme="minorHAnsi"/>
          <w:sz w:val="22"/>
          <w:szCs w:val="22"/>
        </w:rPr>
        <w:t>, stavebné</w:t>
      </w:r>
      <w:r w:rsidRPr="009F7B1C">
        <w:rPr>
          <w:rFonts w:asciiTheme="minorHAnsi" w:eastAsia="Arial" w:hAnsiTheme="minorHAnsi" w:cstheme="minorHAnsi"/>
          <w:sz w:val="22"/>
          <w:szCs w:val="22"/>
        </w:rPr>
        <w:t>ho</w:t>
      </w:r>
      <w:r w:rsidR="00825D39" w:rsidRPr="009F7B1C">
        <w:rPr>
          <w:rFonts w:asciiTheme="minorHAnsi" w:eastAsia="Arial" w:hAnsiTheme="minorHAnsi" w:cstheme="minorHAnsi"/>
          <w:sz w:val="22"/>
          <w:szCs w:val="22"/>
        </w:rPr>
        <w:t xml:space="preserve"> </w:t>
      </w:r>
      <w:r w:rsidRPr="009F7B1C">
        <w:rPr>
          <w:rFonts w:asciiTheme="minorHAnsi" w:eastAsia="Arial" w:hAnsiTheme="minorHAnsi" w:cstheme="minorHAnsi"/>
          <w:sz w:val="22"/>
          <w:szCs w:val="22"/>
        </w:rPr>
        <w:t xml:space="preserve">povolenia </w:t>
      </w:r>
      <w:r w:rsidR="00825D39" w:rsidRPr="009F7B1C">
        <w:rPr>
          <w:rFonts w:asciiTheme="minorHAnsi" w:eastAsia="Arial" w:hAnsiTheme="minorHAnsi" w:cstheme="minorHAnsi"/>
          <w:sz w:val="22"/>
          <w:szCs w:val="22"/>
        </w:rPr>
        <w:t>alebo iné</w:t>
      </w:r>
      <w:r w:rsidRPr="009F7B1C">
        <w:rPr>
          <w:rFonts w:asciiTheme="minorHAnsi" w:eastAsia="Arial" w:hAnsiTheme="minorHAnsi" w:cstheme="minorHAnsi"/>
          <w:sz w:val="22"/>
          <w:szCs w:val="22"/>
        </w:rPr>
        <w:t>ho</w:t>
      </w:r>
      <w:r w:rsidR="00825D39" w:rsidRPr="009F7B1C">
        <w:rPr>
          <w:rFonts w:asciiTheme="minorHAnsi" w:eastAsia="Arial" w:hAnsiTheme="minorHAnsi" w:cstheme="minorHAnsi"/>
          <w:sz w:val="22"/>
          <w:szCs w:val="22"/>
        </w:rPr>
        <w:t xml:space="preserve"> povoleni</w:t>
      </w:r>
      <w:r w:rsidRPr="009F7B1C">
        <w:rPr>
          <w:rFonts w:asciiTheme="minorHAnsi" w:eastAsia="Arial" w:hAnsiTheme="minorHAnsi" w:cstheme="minorHAnsi"/>
          <w:sz w:val="22"/>
          <w:szCs w:val="22"/>
        </w:rPr>
        <w:t xml:space="preserve">a </w:t>
      </w:r>
      <w:r w:rsidR="00825D39" w:rsidRPr="009F7B1C">
        <w:rPr>
          <w:rFonts w:asciiTheme="minorHAnsi" w:eastAsia="Arial" w:hAnsiTheme="minorHAnsi" w:cstheme="minorHAnsi"/>
          <w:sz w:val="22"/>
          <w:szCs w:val="22"/>
        </w:rPr>
        <w:t>potrebné</w:t>
      </w:r>
      <w:r w:rsidRPr="009F7B1C">
        <w:rPr>
          <w:rFonts w:asciiTheme="minorHAnsi" w:eastAsia="Arial" w:hAnsiTheme="minorHAnsi" w:cstheme="minorHAnsi"/>
          <w:sz w:val="22"/>
          <w:szCs w:val="22"/>
        </w:rPr>
        <w:t>ho</w:t>
      </w:r>
      <w:r w:rsidR="00825D39" w:rsidRPr="009F7B1C">
        <w:rPr>
          <w:rFonts w:asciiTheme="minorHAnsi" w:eastAsia="Arial" w:hAnsiTheme="minorHAnsi" w:cstheme="minorHAnsi"/>
          <w:sz w:val="22"/>
          <w:szCs w:val="22"/>
        </w:rPr>
        <w:t xml:space="preserve"> pre </w:t>
      </w:r>
      <w:r w:rsidRPr="009F7B1C">
        <w:rPr>
          <w:rFonts w:asciiTheme="minorHAnsi" w:eastAsia="Arial" w:hAnsiTheme="minorHAnsi" w:cstheme="minorHAnsi"/>
          <w:sz w:val="22"/>
          <w:szCs w:val="22"/>
        </w:rPr>
        <w:t xml:space="preserve">realizáciu Projektu </w:t>
      </w:r>
    </w:p>
    <w:p w14:paraId="70F18DF5" w14:textId="77777777" w:rsidR="00825D39" w:rsidRPr="009F7B1C" w:rsidRDefault="00825D39" w:rsidP="00FF70D8">
      <w:pPr>
        <w:pStyle w:val="Odsekzoznamu"/>
        <w:numPr>
          <w:ilvl w:val="0"/>
          <w:numId w:val="35"/>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eastAsia="Arial" w:hAnsiTheme="minorHAnsi" w:cstheme="minorHAnsi"/>
          <w:sz w:val="22"/>
          <w:szCs w:val="22"/>
        </w:rPr>
        <w:t xml:space="preserve">zastupovanie Objednávateľa v konaní so štátnymi orgánmi, samosprávnymi orgánmi, dotknutými orgánmi chrániacimi verejné záujmy podľa osobitných predpisov a inými </w:t>
      </w:r>
      <w:r w:rsidR="00E86A72" w:rsidRPr="009F7B1C">
        <w:rPr>
          <w:rFonts w:asciiTheme="minorHAnsi" w:eastAsia="Arial" w:hAnsiTheme="minorHAnsi" w:cstheme="minorHAnsi"/>
          <w:sz w:val="22"/>
          <w:szCs w:val="22"/>
        </w:rPr>
        <w:t>dotknutými o</w:t>
      </w:r>
      <w:r w:rsidRPr="009F7B1C">
        <w:rPr>
          <w:rFonts w:asciiTheme="minorHAnsi" w:eastAsia="Arial" w:hAnsiTheme="minorHAnsi" w:cstheme="minorHAnsi"/>
          <w:sz w:val="22"/>
          <w:szCs w:val="22"/>
        </w:rPr>
        <w:t>rganizáciami</w:t>
      </w:r>
    </w:p>
    <w:p w14:paraId="7DDFDA06" w14:textId="061A6722" w:rsidR="00825D39" w:rsidRPr="009F7B1C" w:rsidRDefault="00825D39" w:rsidP="00FF70D8">
      <w:pPr>
        <w:pStyle w:val="Odsekzoznamu"/>
        <w:numPr>
          <w:ilvl w:val="0"/>
          <w:numId w:val="35"/>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eastAsia="Arial" w:hAnsiTheme="minorHAnsi" w:cstheme="minorHAnsi"/>
          <w:sz w:val="22"/>
          <w:szCs w:val="22"/>
        </w:rPr>
        <w:t>zastupovanie Objednávateľa v stavebnom konaní alebo akomkoľvek inom povoľovacom konaní za účelom realizácie Projektu a</w:t>
      </w:r>
      <w:r w:rsidR="00E86A72" w:rsidRPr="009F7B1C">
        <w:rPr>
          <w:rFonts w:asciiTheme="minorHAnsi" w:eastAsia="Arial" w:hAnsiTheme="minorHAnsi" w:cstheme="minorHAnsi"/>
          <w:sz w:val="22"/>
          <w:szCs w:val="22"/>
        </w:rPr>
        <w:t xml:space="preserve"> ďalej </w:t>
      </w:r>
      <w:r w:rsidRPr="009F7B1C">
        <w:rPr>
          <w:rFonts w:asciiTheme="minorHAnsi" w:eastAsia="Arial" w:hAnsiTheme="minorHAnsi" w:cstheme="minorHAnsi"/>
          <w:sz w:val="22"/>
          <w:szCs w:val="22"/>
        </w:rPr>
        <w:t xml:space="preserve">aj v kolaudačnom konaní, vrátane zabezpečenia podkladov pre potrebné konania vrátane podkladov pre územné rozhodnutie, stavebné povolenie, kolaudačné rozhodnutie, alebo iné rozhodnutie, pokiaľ bude </w:t>
      </w:r>
      <w:r w:rsidR="001743FB" w:rsidRPr="009F7B1C">
        <w:rPr>
          <w:rFonts w:asciiTheme="minorHAnsi" w:eastAsia="Arial" w:hAnsiTheme="minorHAnsi" w:cstheme="minorHAnsi"/>
          <w:sz w:val="22"/>
          <w:szCs w:val="22"/>
        </w:rPr>
        <w:t xml:space="preserve">potrebné alebo </w:t>
      </w:r>
      <w:r w:rsidRPr="009F7B1C">
        <w:rPr>
          <w:rFonts w:asciiTheme="minorHAnsi" w:eastAsia="Arial" w:hAnsiTheme="minorHAnsi" w:cstheme="minorHAnsi"/>
          <w:sz w:val="22"/>
          <w:szCs w:val="22"/>
        </w:rPr>
        <w:t>vyžiadané</w:t>
      </w:r>
    </w:p>
    <w:p w14:paraId="0FBC1949" w14:textId="77777777" w:rsidR="00E86A72" w:rsidRPr="009F7B1C" w:rsidRDefault="00E86A72" w:rsidP="00FF70D8">
      <w:pPr>
        <w:pStyle w:val="Odsekzoznamu"/>
        <w:numPr>
          <w:ilvl w:val="0"/>
          <w:numId w:val="35"/>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rPr>
        <w:t>zastupovanie Objednávateľa a obstaranie všetkých iných úkonov a služieb potrebných a vyžiadaných pri príprave a uskutočnení Projektu.</w:t>
      </w:r>
    </w:p>
    <w:p w14:paraId="3E22B7CC" w14:textId="77777777" w:rsidR="00E86A72" w:rsidRPr="009F7B1C" w:rsidRDefault="00E86A72" w:rsidP="00825D39">
      <w:pPr>
        <w:spacing w:line="240" w:lineRule="auto"/>
        <w:rPr>
          <w:rFonts w:asciiTheme="minorHAnsi" w:eastAsia="Arial" w:hAnsiTheme="minorHAnsi" w:cstheme="minorHAnsi"/>
          <w:sz w:val="22"/>
          <w:szCs w:val="22"/>
        </w:rPr>
      </w:pPr>
    </w:p>
    <w:p w14:paraId="54F1E260" w14:textId="77777777" w:rsidR="00E86A72" w:rsidRPr="009F7B1C" w:rsidRDefault="00825D39" w:rsidP="00FF70D8">
      <w:pPr>
        <w:pStyle w:val="Odsekzoznamu"/>
        <w:numPr>
          <w:ilvl w:val="1"/>
          <w:numId w:val="34"/>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lastRenderedPageBreak/>
        <w:t>Ako podklad pre vydanie jednotlivých rozhodnutí</w:t>
      </w:r>
      <w:r w:rsidR="00E86A72" w:rsidRPr="009F7B1C">
        <w:rPr>
          <w:rFonts w:asciiTheme="minorHAnsi" w:hAnsiTheme="minorHAnsi" w:cstheme="minorHAnsi"/>
          <w:sz w:val="22"/>
          <w:szCs w:val="22"/>
        </w:rPr>
        <w:t>/povolení</w:t>
      </w:r>
      <w:r w:rsidRPr="009F7B1C">
        <w:rPr>
          <w:rFonts w:asciiTheme="minorHAnsi" w:hAnsiTheme="minorHAnsi" w:cstheme="minorHAnsi"/>
          <w:sz w:val="22"/>
          <w:szCs w:val="22"/>
        </w:rPr>
        <w:t xml:space="preserve"> bude použitá Projektová dokumentácia</w:t>
      </w:r>
      <w:r w:rsidR="00E86A72" w:rsidRPr="009F7B1C">
        <w:rPr>
          <w:rFonts w:asciiTheme="minorHAnsi" w:hAnsiTheme="minorHAnsi" w:cstheme="minorHAnsi"/>
          <w:sz w:val="22"/>
          <w:szCs w:val="22"/>
        </w:rPr>
        <w:t xml:space="preserve"> podľa tejto Zmluvy.</w:t>
      </w:r>
    </w:p>
    <w:p w14:paraId="5E8671D6" w14:textId="77777777" w:rsidR="00EE186A" w:rsidRPr="009F7B1C" w:rsidRDefault="00EE186A" w:rsidP="00EE186A">
      <w:p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p>
    <w:p w14:paraId="66CA0D56" w14:textId="3112C942" w:rsidR="00F079F9" w:rsidRPr="009F7B1C" w:rsidRDefault="00F079F9" w:rsidP="00FF70D8">
      <w:pPr>
        <w:pStyle w:val="Odsekzoznamu"/>
        <w:numPr>
          <w:ilvl w:val="1"/>
          <w:numId w:val="34"/>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Dodávateľ bude Objednávateľovi poskytovať inžiniersku činnosť tak, aby bol dosiahnutý výsledok </w:t>
      </w:r>
      <w:r w:rsidR="00E86A72" w:rsidRPr="009F7B1C">
        <w:rPr>
          <w:rFonts w:asciiTheme="minorHAnsi" w:hAnsiTheme="minorHAnsi" w:cstheme="minorHAnsi"/>
          <w:sz w:val="22"/>
          <w:szCs w:val="22"/>
        </w:rPr>
        <w:t>a účel sledovaný touto Zmluvou</w:t>
      </w:r>
      <w:r w:rsidRPr="009F7B1C">
        <w:rPr>
          <w:rFonts w:asciiTheme="minorHAnsi" w:hAnsiTheme="minorHAnsi" w:cstheme="minorHAnsi"/>
          <w:sz w:val="22"/>
          <w:szCs w:val="22"/>
        </w:rPr>
        <w:t xml:space="preserve">, pričom vo vydaných rozhodnutiach/povoleniach bude ako </w:t>
      </w:r>
      <w:r w:rsidR="00E86A72" w:rsidRPr="009F7B1C">
        <w:rPr>
          <w:rFonts w:asciiTheme="minorHAnsi" w:hAnsiTheme="minorHAnsi" w:cstheme="minorHAnsi"/>
          <w:sz w:val="22"/>
          <w:szCs w:val="22"/>
        </w:rPr>
        <w:t>navrhovateľ/žiadateľ/</w:t>
      </w:r>
      <w:r w:rsidRPr="009F7B1C">
        <w:rPr>
          <w:rFonts w:asciiTheme="minorHAnsi" w:hAnsiTheme="minorHAnsi" w:cstheme="minorHAnsi"/>
          <w:sz w:val="22"/>
          <w:szCs w:val="22"/>
        </w:rPr>
        <w:t>stavebník uveden</w:t>
      </w:r>
      <w:r w:rsidR="00E86A72" w:rsidRPr="009F7B1C">
        <w:rPr>
          <w:rFonts w:asciiTheme="minorHAnsi" w:hAnsiTheme="minorHAnsi" w:cstheme="minorHAnsi"/>
          <w:sz w:val="22"/>
          <w:szCs w:val="22"/>
        </w:rPr>
        <w:t xml:space="preserve">ý Objednávateľ (Mesto Trnava). </w:t>
      </w:r>
      <w:r w:rsidRPr="009F7B1C">
        <w:rPr>
          <w:rFonts w:asciiTheme="minorHAnsi" w:hAnsiTheme="minorHAnsi" w:cstheme="minorHAnsi"/>
          <w:sz w:val="22"/>
          <w:szCs w:val="22"/>
        </w:rPr>
        <w:t xml:space="preserve">Na tento účel týmto udeľuje Objednávateľ Dodávateľovi plnú moc na vykonanie právnych úkonov v zmysle tejto Zmluvy </w:t>
      </w:r>
      <w:r w:rsidR="00E86A72" w:rsidRPr="009F7B1C">
        <w:rPr>
          <w:rFonts w:asciiTheme="minorHAnsi" w:hAnsiTheme="minorHAnsi" w:cstheme="minorHAnsi"/>
          <w:sz w:val="22"/>
          <w:szCs w:val="22"/>
        </w:rPr>
        <w:t xml:space="preserve">pri </w:t>
      </w:r>
      <w:r w:rsidRPr="009F7B1C">
        <w:rPr>
          <w:rFonts w:asciiTheme="minorHAnsi" w:hAnsiTheme="minorHAnsi" w:cstheme="minorHAnsi"/>
          <w:sz w:val="22"/>
          <w:szCs w:val="22"/>
        </w:rPr>
        <w:t>vykonaní inžinierskej činnosti na splnenie predmetu Zmluvy</w:t>
      </w:r>
      <w:r w:rsidR="002F40A5" w:rsidRPr="009F7B1C">
        <w:rPr>
          <w:rFonts w:asciiTheme="minorHAnsi" w:hAnsiTheme="minorHAnsi" w:cstheme="minorHAnsi"/>
          <w:sz w:val="22"/>
          <w:szCs w:val="22"/>
        </w:rPr>
        <w:t>.</w:t>
      </w:r>
      <w:r w:rsidRPr="009F7B1C">
        <w:rPr>
          <w:rFonts w:asciiTheme="minorHAnsi" w:hAnsiTheme="minorHAnsi" w:cstheme="minorHAnsi"/>
          <w:sz w:val="22"/>
          <w:szCs w:val="22"/>
        </w:rPr>
        <w:t xml:space="preserve"> V prípade potreby </w:t>
      </w:r>
      <w:r w:rsidR="002F40A5" w:rsidRPr="009F7B1C">
        <w:rPr>
          <w:rFonts w:asciiTheme="minorHAnsi" w:hAnsiTheme="minorHAnsi" w:cstheme="minorHAnsi"/>
          <w:sz w:val="22"/>
          <w:szCs w:val="22"/>
        </w:rPr>
        <w:t xml:space="preserve">udelenia individuálnej plnej moci alebo </w:t>
      </w:r>
      <w:r w:rsidRPr="009F7B1C">
        <w:rPr>
          <w:rFonts w:asciiTheme="minorHAnsi" w:hAnsiTheme="minorHAnsi" w:cstheme="minorHAnsi"/>
          <w:sz w:val="22"/>
          <w:szCs w:val="22"/>
        </w:rPr>
        <w:t>samostatných plných mocí, sa Objednávateľ zaväzuje takéto plné moci v prospech Dodávateľa vystaviť bezodkladne, najneskôr do 5 pracovných dní od doručenia požiadavky Dodávateľa.</w:t>
      </w:r>
      <w:r w:rsidR="001743FB" w:rsidRPr="009F7B1C">
        <w:rPr>
          <w:rFonts w:asciiTheme="minorHAnsi" w:hAnsiTheme="minorHAnsi" w:cstheme="minorHAnsi"/>
          <w:sz w:val="22"/>
          <w:szCs w:val="22"/>
        </w:rPr>
        <w:t xml:space="preserve"> Pre vylúčenie pochybností platí, že Dodávateľ nie je oprávnený pri zastupovaní Objednávateľa zaväzovať Objednávateľa vecne a/alebo finančne, pričom v takomto prípade sa vyžaduje </w:t>
      </w:r>
      <w:r w:rsidR="00DF580F" w:rsidRPr="009F7B1C">
        <w:rPr>
          <w:rFonts w:asciiTheme="minorHAnsi" w:hAnsiTheme="minorHAnsi" w:cstheme="minorHAnsi"/>
          <w:sz w:val="22"/>
          <w:szCs w:val="22"/>
        </w:rPr>
        <w:t>vyžiadanie si záväzného pokynu a/alebo súhlasu Objednávateľa.</w:t>
      </w:r>
    </w:p>
    <w:p w14:paraId="706E79FA" w14:textId="77777777" w:rsidR="00EE186A" w:rsidRPr="009F7B1C" w:rsidRDefault="00EE186A" w:rsidP="00EE186A">
      <w:pPr>
        <w:rPr>
          <w:rFonts w:asciiTheme="minorHAnsi" w:hAnsiTheme="minorHAnsi" w:cstheme="minorHAnsi"/>
          <w:sz w:val="22"/>
          <w:szCs w:val="22"/>
        </w:rPr>
      </w:pPr>
    </w:p>
    <w:p w14:paraId="594A4E93" w14:textId="77777777" w:rsidR="00EE186A" w:rsidRPr="009F7B1C" w:rsidRDefault="00EE186A" w:rsidP="00FF70D8">
      <w:pPr>
        <w:pStyle w:val="Odsekzoznamu"/>
        <w:numPr>
          <w:ilvl w:val="1"/>
          <w:numId w:val="34"/>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Termín plnenia: </w:t>
      </w:r>
      <w:r w:rsidR="00F079F9" w:rsidRPr="009F7B1C">
        <w:rPr>
          <w:rFonts w:asciiTheme="minorHAnsi" w:hAnsiTheme="minorHAnsi" w:cstheme="minorHAnsi"/>
          <w:sz w:val="22"/>
          <w:szCs w:val="22"/>
        </w:rPr>
        <w:t xml:space="preserve">Lehota na vykonanie inžinierskej činnosti </w:t>
      </w:r>
      <w:r w:rsidRPr="009F7B1C">
        <w:rPr>
          <w:rFonts w:asciiTheme="minorHAnsi" w:hAnsiTheme="minorHAnsi" w:cstheme="minorHAnsi"/>
          <w:sz w:val="22"/>
          <w:szCs w:val="22"/>
        </w:rPr>
        <w:t xml:space="preserve">podľa </w:t>
      </w:r>
      <w:r w:rsidR="00F079F9" w:rsidRPr="009F7B1C">
        <w:rPr>
          <w:rFonts w:asciiTheme="minorHAnsi" w:hAnsiTheme="minorHAnsi" w:cstheme="minorHAnsi"/>
          <w:sz w:val="22"/>
          <w:szCs w:val="22"/>
        </w:rPr>
        <w:t xml:space="preserve">tohto článku </w:t>
      </w:r>
      <w:r w:rsidRPr="009F7B1C">
        <w:rPr>
          <w:rFonts w:asciiTheme="minorHAnsi" w:hAnsiTheme="minorHAnsi" w:cstheme="minorHAnsi"/>
          <w:sz w:val="22"/>
          <w:szCs w:val="22"/>
        </w:rPr>
        <w:t xml:space="preserve">Zmluvy </w:t>
      </w:r>
      <w:r w:rsidR="00F079F9" w:rsidRPr="009F7B1C">
        <w:rPr>
          <w:rFonts w:asciiTheme="minorHAnsi" w:hAnsiTheme="minorHAnsi" w:cstheme="minorHAnsi"/>
          <w:sz w:val="22"/>
          <w:szCs w:val="22"/>
        </w:rPr>
        <w:t xml:space="preserve">je </w:t>
      </w:r>
      <w:r w:rsidRPr="009F7B1C">
        <w:rPr>
          <w:rFonts w:asciiTheme="minorHAnsi" w:hAnsiTheme="minorHAnsi" w:cstheme="minorHAnsi"/>
          <w:sz w:val="22"/>
          <w:szCs w:val="22"/>
        </w:rPr>
        <w:t>...............dní od odovzdania Projektovej dokumentácie podľa tejto Zmluvy.</w:t>
      </w:r>
    </w:p>
    <w:p w14:paraId="12B546D4" w14:textId="77777777" w:rsidR="00EE186A" w:rsidRPr="009F7B1C" w:rsidRDefault="00EE186A" w:rsidP="00EE186A">
      <w:pPr>
        <w:rPr>
          <w:rFonts w:asciiTheme="minorHAnsi" w:hAnsiTheme="minorHAnsi" w:cstheme="minorHAnsi"/>
          <w:sz w:val="22"/>
          <w:szCs w:val="22"/>
        </w:rPr>
      </w:pPr>
    </w:p>
    <w:p w14:paraId="64FAE9FC" w14:textId="2DEE23D4" w:rsidR="00F079F9" w:rsidRPr="009F7B1C" w:rsidRDefault="00EE186A" w:rsidP="00FF70D8">
      <w:pPr>
        <w:pStyle w:val="Odsekzoznamu"/>
        <w:numPr>
          <w:ilvl w:val="1"/>
          <w:numId w:val="34"/>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Pre vylúčenie pochybností platí, že v tejto lehote </w:t>
      </w:r>
      <w:r w:rsidR="00F079F9" w:rsidRPr="009F7B1C">
        <w:rPr>
          <w:rFonts w:asciiTheme="minorHAnsi" w:hAnsiTheme="minorHAnsi" w:cstheme="minorHAnsi"/>
          <w:sz w:val="22"/>
          <w:szCs w:val="22"/>
        </w:rPr>
        <w:t>bude rozhodnutie/povolenie vydané (nie právoplatné)</w:t>
      </w:r>
      <w:r w:rsidRPr="009F7B1C">
        <w:rPr>
          <w:rFonts w:asciiTheme="minorHAnsi" w:hAnsiTheme="minorHAnsi" w:cstheme="minorHAnsi"/>
          <w:sz w:val="22"/>
          <w:szCs w:val="22"/>
        </w:rPr>
        <w:t>.</w:t>
      </w:r>
      <w:r w:rsidR="00DF580F" w:rsidRPr="009F7B1C">
        <w:rPr>
          <w:rFonts w:asciiTheme="minorHAnsi" w:hAnsiTheme="minorHAnsi" w:cstheme="minorHAnsi"/>
          <w:sz w:val="22"/>
          <w:szCs w:val="22"/>
        </w:rPr>
        <w:t xml:space="preserve"> </w:t>
      </w:r>
      <w:r w:rsidR="00F079F9" w:rsidRPr="009F7B1C">
        <w:rPr>
          <w:rFonts w:asciiTheme="minorHAnsi" w:hAnsiTheme="minorHAnsi" w:cstheme="minorHAnsi"/>
          <w:sz w:val="22"/>
          <w:szCs w:val="22"/>
        </w:rPr>
        <w:t>Lehot</w:t>
      </w:r>
      <w:r w:rsidRPr="009F7B1C">
        <w:rPr>
          <w:rFonts w:asciiTheme="minorHAnsi" w:hAnsiTheme="minorHAnsi" w:cstheme="minorHAnsi"/>
          <w:sz w:val="22"/>
          <w:szCs w:val="22"/>
        </w:rPr>
        <w:t>a</w:t>
      </w:r>
      <w:r w:rsidR="00F079F9" w:rsidRPr="009F7B1C">
        <w:rPr>
          <w:rFonts w:asciiTheme="minorHAnsi" w:hAnsiTheme="minorHAnsi" w:cstheme="minorHAnsi"/>
          <w:sz w:val="22"/>
          <w:szCs w:val="22"/>
        </w:rPr>
        <w:t xml:space="preserve"> na splnenie záväzk</w:t>
      </w:r>
      <w:r w:rsidRPr="009F7B1C">
        <w:rPr>
          <w:rFonts w:asciiTheme="minorHAnsi" w:hAnsiTheme="minorHAnsi" w:cstheme="minorHAnsi"/>
          <w:sz w:val="22"/>
          <w:szCs w:val="22"/>
        </w:rPr>
        <w:t xml:space="preserve">u </w:t>
      </w:r>
      <w:r w:rsidR="00F079F9" w:rsidRPr="009F7B1C">
        <w:rPr>
          <w:rFonts w:asciiTheme="minorHAnsi" w:hAnsiTheme="minorHAnsi" w:cstheme="minorHAnsi"/>
          <w:sz w:val="22"/>
          <w:szCs w:val="22"/>
        </w:rPr>
        <w:t xml:space="preserve">podľa </w:t>
      </w:r>
      <w:r w:rsidRPr="009F7B1C">
        <w:rPr>
          <w:rFonts w:asciiTheme="minorHAnsi" w:hAnsiTheme="minorHAnsi" w:cstheme="minorHAnsi"/>
          <w:sz w:val="22"/>
          <w:szCs w:val="22"/>
        </w:rPr>
        <w:t xml:space="preserve">bodu 4.4 </w:t>
      </w:r>
      <w:r w:rsidR="00F079F9" w:rsidRPr="009F7B1C">
        <w:rPr>
          <w:rFonts w:asciiTheme="minorHAnsi" w:hAnsiTheme="minorHAnsi" w:cstheme="minorHAnsi"/>
          <w:sz w:val="22"/>
          <w:szCs w:val="22"/>
        </w:rPr>
        <w:t xml:space="preserve">tohto článku </w:t>
      </w:r>
      <w:r w:rsidRPr="009F7B1C">
        <w:rPr>
          <w:rFonts w:asciiTheme="minorHAnsi" w:hAnsiTheme="minorHAnsi" w:cstheme="minorHAnsi"/>
          <w:sz w:val="22"/>
          <w:szCs w:val="22"/>
        </w:rPr>
        <w:t xml:space="preserve">Zmluvy </w:t>
      </w:r>
      <w:r w:rsidR="00F079F9" w:rsidRPr="009F7B1C">
        <w:rPr>
          <w:rFonts w:asciiTheme="minorHAnsi" w:hAnsiTheme="minorHAnsi" w:cstheme="minorHAnsi"/>
          <w:sz w:val="22"/>
          <w:szCs w:val="22"/>
        </w:rPr>
        <w:t>predstavuj</w:t>
      </w:r>
      <w:r w:rsidRPr="009F7B1C">
        <w:rPr>
          <w:rFonts w:asciiTheme="minorHAnsi" w:hAnsiTheme="minorHAnsi" w:cstheme="minorHAnsi"/>
          <w:sz w:val="22"/>
          <w:szCs w:val="22"/>
        </w:rPr>
        <w:t>e</w:t>
      </w:r>
      <w:r w:rsidR="00F079F9" w:rsidRPr="009F7B1C">
        <w:rPr>
          <w:rFonts w:asciiTheme="minorHAnsi" w:hAnsiTheme="minorHAnsi" w:cstheme="minorHAnsi"/>
          <w:sz w:val="22"/>
          <w:szCs w:val="22"/>
        </w:rPr>
        <w:t xml:space="preserve"> s ohľadom na zákonmi predpokladané lehoty konaní ideálne očakávan</w:t>
      </w:r>
      <w:r w:rsidRPr="009F7B1C">
        <w:rPr>
          <w:rFonts w:asciiTheme="minorHAnsi" w:hAnsiTheme="minorHAnsi" w:cstheme="minorHAnsi"/>
          <w:sz w:val="22"/>
          <w:szCs w:val="22"/>
        </w:rPr>
        <w:t>ú</w:t>
      </w:r>
      <w:r w:rsidR="00F079F9" w:rsidRPr="009F7B1C">
        <w:rPr>
          <w:rFonts w:asciiTheme="minorHAnsi" w:hAnsiTheme="minorHAnsi" w:cstheme="minorHAnsi"/>
          <w:sz w:val="22"/>
          <w:szCs w:val="22"/>
        </w:rPr>
        <w:t xml:space="preserve"> lehot</w:t>
      </w:r>
      <w:r w:rsidRPr="009F7B1C">
        <w:rPr>
          <w:rFonts w:asciiTheme="minorHAnsi" w:hAnsiTheme="minorHAnsi" w:cstheme="minorHAnsi"/>
          <w:sz w:val="22"/>
          <w:szCs w:val="22"/>
        </w:rPr>
        <w:t>u</w:t>
      </w:r>
      <w:r w:rsidR="00F079F9" w:rsidRPr="009F7B1C">
        <w:rPr>
          <w:rFonts w:asciiTheme="minorHAnsi" w:hAnsiTheme="minorHAnsi" w:cstheme="minorHAnsi"/>
          <w:sz w:val="22"/>
          <w:szCs w:val="22"/>
        </w:rPr>
        <w:t xml:space="preserve"> na dosiahnutie sledovaného zámeru (vydanie rozhodnutia/povolenia), ktor</w:t>
      </w:r>
      <w:r w:rsidRPr="009F7B1C">
        <w:rPr>
          <w:rFonts w:asciiTheme="minorHAnsi" w:hAnsiTheme="minorHAnsi" w:cstheme="minorHAnsi"/>
          <w:sz w:val="22"/>
          <w:szCs w:val="22"/>
        </w:rPr>
        <w:t>á</w:t>
      </w:r>
      <w:r w:rsidR="00F079F9" w:rsidRPr="009F7B1C">
        <w:rPr>
          <w:rFonts w:asciiTheme="minorHAnsi" w:hAnsiTheme="minorHAnsi" w:cstheme="minorHAnsi"/>
          <w:sz w:val="22"/>
          <w:szCs w:val="22"/>
        </w:rPr>
        <w:t xml:space="preserve"> ale </w:t>
      </w:r>
      <w:r w:rsidR="00920004" w:rsidRPr="009F7B1C">
        <w:rPr>
          <w:rFonts w:asciiTheme="minorHAnsi" w:hAnsiTheme="minorHAnsi" w:cstheme="minorHAnsi"/>
          <w:sz w:val="22"/>
          <w:szCs w:val="22"/>
        </w:rPr>
        <w:t xml:space="preserve">môže </w:t>
      </w:r>
      <w:r w:rsidR="00F079F9" w:rsidRPr="009F7B1C">
        <w:rPr>
          <w:rFonts w:asciiTheme="minorHAnsi" w:hAnsiTheme="minorHAnsi" w:cstheme="minorHAnsi"/>
          <w:sz w:val="22"/>
          <w:szCs w:val="22"/>
        </w:rPr>
        <w:t>byť zmenen</w:t>
      </w:r>
      <w:r w:rsidRPr="009F7B1C">
        <w:rPr>
          <w:rFonts w:asciiTheme="minorHAnsi" w:hAnsiTheme="minorHAnsi" w:cstheme="minorHAnsi"/>
          <w:sz w:val="22"/>
          <w:szCs w:val="22"/>
        </w:rPr>
        <w:t>á</w:t>
      </w:r>
      <w:r w:rsidR="00F079F9" w:rsidRPr="009F7B1C">
        <w:rPr>
          <w:rFonts w:asciiTheme="minorHAnsi" w:hAnsiTheme="minorHAnsi" w:cstheme="minorHAnsi"/>
          <w:sz w:val="22"/>
          <w:szCs w:val="22"/>
        </w:rPr>
        <w:t xml:space="preserve"> a predĺžen</w:t>
      </w:r>
      <w:r w:rsidRPr="009F7B1C">
        <w:rPr>
          <w:rFonts w:asciiTheme="minorHAnsi" w:hAnsiTheme="minorHAnsi" w:cstheme="minorHAnsi"/>
          <w:sz w:val="22"/>
          <w:szCs w:val="22"/>
        </w:rPr>
        <w:t>á</w:t>
      </w:r>
      <w:r w:rsidR="00F079F9" w:rsidRPr="009F7B1C">
        <w:rPr>
          <w:rFonts w:asciiTheme="minorHAnsi" w:hAnsiTheme="minorHAnsi" w:cstheme="minorHAnsi"/>
          <w:sz w:val="22"/>
          <w:szCs w:val="22"/>
        </w:rPr>
        <w:t xml:space="preserve"> o objektívne príčiny vynútené zákonnými postupmi dotknutých orgánov verejnej alebo štátnej správy pri výkone svojej pôsobnosti.</w:t>
      </w:r>
    </w:p>
    <w:p w14:paraId="08EF5712" w14:textId="77777777" w:rsidR="00F079F9" w:rsidRPr="009F7B1C" w:rsidRDefault="00F079F9" w:rsidP="00F079F9">
      <w:pPr>
        <w:pStyle w:val="Odsekzoznamu"/>
        <w:spacing w:line="240" w:lineRule="auto"/>
        <w:ind w:left="0"/>
        <w:jc w:val="both"/>
        <w:rPr>
          <w:rFonts w:asciiTheme="minorHAnsi" w:eastAsia="Arial" w:hAnsiTheme="minorHAnsi" w:cstheme="minorHAnsi"/>
          <w:sz w:val="22"/>
          <w:szCs w:val="22"/>
        </w:rPr>
      </w:pPr>
    </w:p>
    <w:p w14:paraId="60EBFDF1" w14:textId="77777777" w:rsidR="00F079F9" w:rsidRPr="009F7B1C" w:rsidRDefault="00F079F9" w:rsidP="00F079F9">
      <w:pPr>
        <w:pStyle w:val="Standard"/>
        <w:spacing w:after="0" w:line="228" w:lineRule="auto"/>
        <w:rPr>
          <w:rFonts w:asciiTheme="minorHAnsi" w:eastAsia="Times New Roman" w:hAnsiTheme="minorHAnsi" w:cstheme="minorHAnsi"/>
          <w:color w:val="000000"/>
        </w:rPr>
      </w:pPr>
    </w:p>
    <w:p w14:paraId="5879ED6D" w14:textId="77777777" w:rsidR="00EE186A" w:rsidRPr="009F7B1C" w:rsidRDefault="00EE186A" w:rsidP="00EE186A">
      <w:pPr>
        <w:pStyle w:val="Odsekzoznamu"/>
        <w:numPr>
          <w:ilvl w:val="0"/>
          <w:numId w:val="2"/>
        </w:numPr>
        <w:spacing w:line="240" w:lineRule="auto"/>
        <w:rPr>
          <w:rFonts w:asciiTheme="minorHAnsi" w:hAnsiTheme="minorHAnsi" w:cstheme="minorHAnsi"/>
          <w:b/>
          <w:bCs/>
          <w:sz w:val="22"/>
          <w:szCs w:val="22"/>
        </w:rPr>
      </w:pPr>
      <w:r w:rsidRPr="009F7B1C">
        <w:rPr>
          <w:rFonts w:asciiTheme="minorHAnsi" w:hAnsiTheme="minorHAnsi" w:cstheme="minorHAnsi"/>
          <w:b/>
          <w:bCs/>
          <w:sz w:val="22"/>
          <w:szCs w:val="22"/>
        </w:rPr>
        <w:t>REALIZÁCIA OBNOV</w:t>
      </w:r>
      <w:r w:rsidR="002F40A5" w:rsidRPr="009F7B1C">
        <w:rPr>
          <w:rFonts w:asciiTheme="minorHAnsi" w:hAnsiTheme="minorHAnsi" w:cstheme="minorHAnsi"/>
          <w:b/>
          <w:bCs/>
          <w:sz w:val="22"/>
          <w:szCs w:val="22"/>
        </w:rPr>
        <w:t>Y</w:t>
      </w:r>
      <w:r w:rsidRPr="009F7B1C">
        <w:rPr>
          <w:rFonts w:asciiTheme="minorHAnsi" w:hAnsiTheme="minorHAnsi" w:cstheme="minorHAnsi"/>
          <w:b/>
          <w:bCs/>
          <w:sz w:val="22"/>
          <w:szCs w:val="22"/>
        </w:rPr>
        <w:t xml:space="preserve"> CSS </w:t>
      </w:r>
      <w:r w:rsidR="00550AD2" w:rsidRPr="009F7B1C">
        <w:rPr>
          <w:rFonts w:asciiTheme="minorHAnsi" w:hAnsiTheme="minorHAnsi" w:cstheme="minorHAnsi"/>
          <w:b/>
          <w:bCs/>
          <w:sz w:val="22"/>
          <w:szCs w:val="22"/>
        </w:rPr>
        <w:t>(</w:t>
      </w:r>
      <w:r w:rsidRPr="009F7B1C">
        <w:rPr>
          <w:rFonts w:asciiTheme="minorHAnsi" w:hAnsiTheme="minorHAnsi" w:cstheme="minorHAnsi"/>
          <w:b/>
          <w:bCs/>
          <w:sz w:val="22"/>
          <w:szCs w:val="22"/>
        </w:rPr>
        <w:t>KRIŽOVATKY</w:t>
      </w:r>
      <w:r w:rsidR="00550AD2" w:rsidRPr="009F7B1C">
        <w:rPr>
          <w:rFonts w:asciiTheme="minorHAnsi" w:hAnsiTheme="minorHAnsi" w:cstheme="minorHAnsi"/>
          <w:b/>
          <w:bCs/>
          <w:sz w:val="22"/>
          <w:szCs w:val="22"/>
        </w:rPr>
        <w:t>, SMART PRVKY)</w:t>
      </w:r>
    </w:p>
    <w:p w14:paraId="5896577F" w14:textId="77777777" w:rsidR="00EE186A" w:rsidRPr="009F7B1C" w:rsidRDefault="00EE186A" w:rsidP="00EE186A">
      <w:pPr>
        <w:spacing w:line="240" w:lineRule="auto"/>
        <w:rPr>
          <w:rFonts w:asciiTheme="minorHAnsi" w:hAnsiTheme="minorHAnsi" w:cstheme="minorHAnsi"/>
          <w:sz w:val="22"/>
          <w:szCs w:val="22"/>
        </w:rPr>
      </w:pPr>
    </w:p>
    <w:p w14:paraId="1AA7885E" w14:textId="77777777" w:rsidR="00BF5921" w:rsidRPr="009F7B1C" w:rsidRDefault="00BF5921" w:rsidP="00FF70D8">
      <w:pPr>
        <w:pStyle w:val="Standard"/>
        <w:numPr>
          <w:ilvl w:val="1"/>
          <w:numId w:val="36"/>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Dodávateľ sa zaväzuje Objednávateľovi</w:t>
      </w:r>
      <w:r w:rsidR="002F40A5" w:rsidRPr="009F7B1C">
        <w:rPr>
          <w:rFonts w:asciiTheme="minorHAnsi" w:eastAsia="Times New Roman" w:hAnsiTheme="minorHAnsi" w:cstheme="minorHAnsi"/>
          <w:color w:val="000000"/>
        </w:rPr>
        <w:t xml:space="preserve"> na</w:t>
      </w:r>
      <w:r w:rsidRPr="009F7B1C">
        <w:rPr>
          <w:rFonts w:asciiTheme="minorHAnsi" w:eastAsia="Times New Roman" w:hAnsiTheme="minorHAnsi" w:cstheme="minorHAnsi"/>
          <w:color w:val="000000"/>
        </w:rPr>
        <w:t>:</w:t>
      </w:r>
    </w:p>
    <w:p w14:paraId="282740D6" w14:textId="77777777" w:rsidR="00BF5921" w:rsidRPr="009F7B1C" w:rsidRDefault="002F40A5" w:rsidP="00FF70D8">
      <w:pPr>
        <w:pStyle w:val="Standard"/>
        <w:numPr>
          <w:ilvl w:val="0"/>
          <w:numId w:val="37"/>
        </w:numPr>
        <w:spacing w:after="0" w:line="228" w:lineRule="auto"/>
        <w:ind w:left="993" w:hanging="426"/>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Dodanie </w:t>
      </w:r>
      <w:r w:rsidR="00BF5921" w:rsidRPr="009F7B1C">
        <w:rPr>
          <w:rFonts w:asciiTheme="minorHAnsi" w:eastAsia="Times New Roman" w:hAnsiTheme="minorHAnsi" w:cstheme="minorHAnsi"/>
          <w:color w:val="000000"/>
        </w:rPr>
        <w:t>technických a technologických prvkov CSS</w:t>
      </w:r>
      <w:r w:rsidRPr="009F7B1C">
        <w:rPr>
          <w:rFonts w:asciiTheme="minorHAnsi" w:eastAsia="Times New Roman" w:hAnsiTheme="minorHAnsi" w:cstheme="minorHAnsi"/>
          <w:color w:val="000000"/>
        </w:rPr>
        <w:t xml:space="preserve"> vrátane ich montáže</w:t>
      </w:r>
    </w:p>
    <w:p w14:paraId="04EF1E8C" w14:textId="77777777" w:rsidR="00BF5921" w:rsidRPr="009F7B1C" w:rsidRDefault="00BF5921" w:rsidP="00FF70D8">
      <w:pPr>
        <w:pStyle w:val="Standard"/>
        <w:numPr>
          <w:ilvl w:val="0"/>
          <w:numId w:val="37"/>
        </w:numPr>
        <w:spacing w:after="0" w:line="228" w:lineRule="auto"/>
        <w:ind w:left="993" w:hanging="426"/>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Implementáci</w:t>
      </w:r>
      <w:r w:rsidR="002F40A5" w:rsidRPr="009F7B1C">
        <w:rPr>
          <w:rFonts w:asciiTheme="minorHAnsi" w:eastAsia="Times New Roman" w:hAnsiTheme="minorHAnsi" w:cstheme="minorHAnsi"/>
          <w:color w:val="000000"/>
        </w:rPr>
        <w:t>u</w:t>
      </w:r>
      <w:r w:rsidRPr="009F7B1C">
        <w:rPr>
          <w:rFonts w:asciiTheme="minorHAnsi" w:eastAsia="Times New Roman" w:hAnsiTheme="minorHAnsi" w:cstheme="minorHAnsi"/>
          <w:color w:val="000000"/>
        </w:rPr>
        <w:t xml:space="preserve"> funkčných prvkov riadenia križovatky</w:t>
      </w:r>
      <w:r w:rsidR="002F40A5" w:rsidRPr="009F7B1C">
        <w:rPr>
          <w:rFonts w:asciiTheme="minorHAnsi" w:eastAsia="Times New Roman" w:hAnsiTheme="minorHAnsi" w:cstheme="minorHAnsi"/>
          <w:color w:val="000000"/>
        </w:rPr>
        <w:t>/križovatiek</w:t>
      </w:r>
    </w:p>
    <w:p w14:paraId="64739B4D" w14:textId="0E673A12" w:rsidR="00BF5921" w:rsidRPr="009F7B1C" w:rsidRDefault="00BF5921" w:rsidP="00FF70D8">
      <w:pPr>
        <w:pStyle w:val="Standard"/>
        <w:numPr>
          <w:ilvl w:val="0"/>
          <w:numId w:val="37"/>
        </w:numPr>
        <w:spacing w:after="0" w:line="228" w:lineRule="auto"/>
        <w:ind w:left="993" w:hanging="426"/>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Overenie funkčnosti systému, reguláci</w:t>
      </w:r>
      <w:r w:rsidR="002F40A5" w:rsidRPr="009F7B1C">
        <w:rPr>
          <w:rFonts w:asciiTheme="minorHAnsi" w:eastAsia="Times New Roman" w:hAnsiTheme="minorHAnsi" w:cstheme="minorHAnsi"/>
          <w:color w:val="000000"/>
        </w:rPr>
        <w:t>u</w:t>
      </w:r>
      <w:r w:rsidRPr="009F7B1C">
        <w:rPr>
          <w:rFonts w:asciiTheme="minorHAnsi" w:eastAsia="Times New Roman" w:hAnsiTheme="minorHAnsi" w:cstheme="minorHAnsi"/>
          <w:color w:val="000000"/>
        </w:rPr>
        <w:t xml:space="preserve"> a aktivizáci</w:t>
      </w:r>
      <w:r w:rsidR="002F40A5" w:rsidRPr="009F7B1C">
        <w:rPr>
          <w:rFonts w:asciiTheme="minorHAnsi" w:eastAsia="Times New Roman" w:hAnsiTheme="minorHAnsi" w:cstheme="minorHAnsi"/>
          <w:color w:val="000000"/>
        </w:rPr>
        <w:t>u</w:t>
      </w:r>
      <w:r w:rsidRPr="009F7B1C">
        <w:rPr>
          <w:rFonts w:asciiTheme="minorHAnsi" w:eastAsia="Times New Roman" w:hAnsiTheme="minorHAnsi" w:cstheme="minorHAnsi"/>
          <w:color w:val="000000"/>
        </w:rPr>
        <w:t xml:space="preserve"> programov</w:t>
      </w:r>
      <w:r w:rsidR="00576594" w:rsidRPr="009F7B1C">
        <w:rPr>
          <w:rFonts w:asciiTheme="minorHAnsi" w:eastAsia="Times New Roman" w:hAnsiTheme="minorHAnsi" w:cstheme="minorHAnsi"/>
          <w:color w:val="000000"/>
        </w:rPr>
        <w:t xml:space="preserve"> a prvkov</w:t>
      </w:r>
    </w:p>
    <w:p w14:paraId="4219CCE3" w14:textId="77777777" w:rsidR="00BF5921" w:rsidRPr="009F7B1C" w:rsidRDefault="00BF5921" w:rsidP="00FF70D8">
      <w:pPr>
        <w:pStyle w:val="Standard"/>
        <w:numPr>
          <w:ilvl w:val="0"/>
          <w:numId w:val="37"/>
        </w:numPr>
        <w:spacing w:after="0" w:line="228" w:lineRule="auto"/>
        <w:ind w:left="993" w:hanging="426"/>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Ostatné dodávky, práce a služby (vrátane demontážnych prác)</w:t>
      </w:r>
      <w:bookmarkStart w:id="18" w:name="_Hlk63945405"/>
      <w:r w:rsidRPr="009F7B1C">
        <w:rPr>
          <w:rFonts w:asciiTheme="minorHAnsi" w:hAnsiTheme="minorHAnsi" w:cstheme="minorHAnsi"/>
        </w:rPr>
        <w:t>, ktoré sú nevyhnutné a potrebné k riadnemu plneniu</w:t>
      </w:r>
      <w:bookmarkEnd w:id="18"/>
      <w:r w:rsidRPr="009F7B1C">
        <w:rPr>
          <w:rFonts w:asciiTheme="minorHAnsi" w:hAnsiTheme="minorHAnsi" w:cstheme="minorHAnsi"/>
        </w:rPr>
        <w:t xml:space="preserve">, aj keď nie sú vyslovene uvedené v tejto </w:t>
      </w:r>
      <w:r w:rsidR="002F40A5" w:rsidRPr="009F7B1C">
        <w:rPr>
          <w:rFonts w:asciiTheme="minorHAnsi" w:hAnsiTheme="minorHAnsi" w:cstheme="minorHAnsi"/>
        </w:rPr>
        <w:t>Z</w:t>
      </w:r>
      <w:r w:rsidRPr="009F7B1C">
        <w:rPr>
          <w:rFonts w:asciiTheme="minorHAnsi" w:hAnsiTheme="minorHAnsi" w:cstheme="minorHAnsi"/>
        </w:rPr>
        <w:t xml:space="preserve">mluve, pričom náklady na tieto dodávky, služby a práce sú zahrnuté do ceny </w:t>
      </w:r>
      <w:r w:rsidR="00576594" w:rsidRPr="009F7B1C">
        <w:rPr>
          <w:rFonts w:asciiTheme="minorHAnsi" w:hAnsiTheme="minorHAnsi" w:cstheme="minorHAnsi"/>
        </w:rPr>
        <w:t xml:space="preserve">predmetu Zmluvy </w:t>
      </w:r>
      <w:r w:rsidR="00CE2689" w:rsidRPr="009F7B1C">
        <w:rPr>
          <w:rFonts w:asciiTheme="minorHAnsi" w:eastAsia="Times New Roman" w:hAnsiTheme="minorHAnsi" w:cstheme="minorHAnsi"/>
          <w:color w:val="000000"/>
        </w:rPr>
        <w:t>(</w:t>
      </w:r>
      <w:r w:rsidRPr="009F7B1C">
        <w:rPr>
          <w:rFonts w:asciiTheme="minorHAnsi" w:eastAsia="Times New Roman" w:hAnsiTheme="minorHAnsi" w:cstheme="minorHAnsi"/>
          <w:color w:val="000000"/>
        </w:rPr>
        <w:t>ďalej „Obnova CSS“</w:t>
      </w:r>
      <w:r w:rsidR="00CE2689" w:rsidRPr="009F7B1C">
        <w:rPr>
          <w:rFonts w:asciiTheme="minorHAnsi" w:eastAsia="Times New Roman" w:hAnsiTheme="minorHAnsi" w:cstheme="minorHAnsi"/>
          <w:color w:val="000000"/>
        </w:rPr>
        <w:t xml:space="preserve"> alebo aj „Dielo“)</w:t>
      </w:r>
      <w:r w:rsidRPr="009F7B1C">
        <w:rPr>
          <w:rFonts w:asciiTheme="minorHAnsi" w:eastAsia="Times New Roman" w:hAnsiTheme="minorHAnsi" w:cstheme="minorHAnsi"/>
          <w:color w:val="000000"/>
        </w:rPr>
        <w:t>.</w:t>
      </w:r>
    </w:p>
    <w:p w14:paraId="72D5FA3A" w14:textId="77777777" w:rsidR="00BF5921" w:rsidRPr="009F7B1C" w:rsidRDefault="00BF5921" w:rsidP="00BF5921">
      <w:pPr>
        <w:pStyle w:val="Standard"/>
        <w:spacing w:after="0" w:line="228" w:lineRule="auto"/>
        <w:ind w:left="567"/>
        <w:jc w:val="both"/>
        <w:rPr>
          <w:rFonts w:asciiTheme="minorHAnsi" w:eastAsia="Times New Roman" w:hAnsiTheme="minorHAnsi" w:cstheme="minorHAnsi"/>
          <w:color w:val="000000"/>
        </w:rPr>
      </w:pPr>
    </w:p>
    <w:p w14:paraId="15ED7424" w14:textId="13DBC470" w:rsidR="00444AAE" w:rsidRPr="009F7B1C" w:rsidRDefault="00BF5921" w:rsidP="00FF70D8">
      <w:pPr>
        <w:pStyle w:val="Standard"/>
        <w:numPr>
          <w:ilvl w:val="1"/>
          <w:numId w:val="36"/>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rPr>
        <w:t>Minimálne technické požiadavky v rozsahu základných technických, technologických a procesných požiadaviek na Obnovu CSS – časť Križovatky</w:t>
      </w:r>
      <w:r w:rsidR="002F40A5" w:rsidRPr="009F7B1C">
        <w:rPr>
          <w:rFonts w:asciiTheme="minorHAnsi" w:eastAsia="Times New Roman" w:hAnsiTheme="minorHAnsi" w:cstheme="minorHAnsi"/>
        </w:rPr>
        <w:t>, časť Smart prvky</w:t>
      </w:r>
      <w:r w:rsidRPr="009F7B1C">
        <w:rPr>
          <w:rFonts w:asciiTheme="minorHAnsi" w:eastAsia="Times New Roman" w:hAnsiTheme="minorHAnsi" w:cstheme="minorHAnsi"/>
        </w:rPr>
        <w:t xml:space="preserve"> tvorí Prílohu č. </w:t>
      </w:r>
      <w:r w:rsidR="00DF580F" w:rsidRPr="009F7B1C">
        <w:rPr>
          <w:rFonts w:asciiTheme="minorHAnsi" w:eastAsia="Times New Roman" w:hAnsiTheme="minorHAnsi" w:cstheme="minorHAnsi"/>
        </w:rPr>
        <w:t>2</w:t>
      </w:r>
      <w:r w:rsidRPr="009F7B1C">
        <w:rPr>
          <w:rFonts w:asciiTheme="minorHAnsi" w:eastAsia="Times New Roman" w:hAnsiTheme="minorHAnsi" w:cstheme="minorHAnsi"/>
        </w:rPr>
        <w:t xml:space="preserve"> k tejto Zmluve.</w:t>
      </w:r>
    </w:p>
    <w:p w14:paraId="518D404D" w14:textId="77777777" w:rsidR="00444AAE" w:rsidRPr="009F7B1C" w:rsidRDefault="00444AAE" w:rsidP="00444AAE">
      <w:pPr>
        <w:pStyle w:val="Standard"/>
        <w:spacing w:after="0" w:line="228" w:lineRule="auto"/>
        <w:ind w:left="567"/>
        <w:jc w:val="both"/>
        <w:rPr>
          <w:rFonts w:asciiTheme="minorHAnsi" w:eastAsia="Times New Roman" w:hAnsiTheme="minorHAnsi" w:cstheme="minorHAnsi"/>
          <w:color w:val="000000"/>
        </w:rPr>
      </w:pPr>
    </w:p>
    <w:p w14:paraId="32E89ECB" w14:textId="77777777" w:rsidR="00444AAE" w:rsidRPr="009F7B1C" w:rsidRDefault="00BF5921" w:rsidP="00FF70D8">
      <w:pPr>
        <w:pStyle w:val="Standard"/>
        <w:numPr>
          <w:ilvl w:val="1"/>
          <w:numId w:val="36"/>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Miestom plnenia – </w:t>
      </w:r>
      <w:r w:rsidR="00444AAE" w:rsidRPr="009F7B1C">
        <w:rPr>
          <w:rFonts w:asciiTheme="minorHAnsi" w:eastAsia="Times New Roman" w:hAnsiTheme="minorHAnsi" w:cstheme="minorHAnsi"/>
          <w:color w:val="000000"/>
        </w:rPr>
        <w:t xml:space="preserve">mesto Trnava, </w:t>
      </w:r>
      <w:r w:rsidRPr="009F7B1C">
        <w:rPr>
          <w:rFonts w:asciiTheme="minorHAnsi" w:eastAsia="Times New Roman" w:hAnsiTheme="minorHAnsi" w:cstheme="minorHAnsi"/>
          <w:color w:val="000000"/>
        </w:rPr>
        <w:t>vybrané križovatky.</w:t>
      </w:r>
    </w:p>
    <w:p w14:paraId="21209CE7" w14:textId="77777777" w:rsidR="00444AAE" w:rsidRPr="009F7B1C" w:rsidRDefault="00444AAE" w:rsidP="00DF580F">
      <w:pPr>
        <w:rPr>
          <w:rFonts w:asciiTheme="minorHAnsi" w:hAnsiTheme="minorHAnsi" w:cstheme="minorHAnsi"/>
          <w:color w:val="000000"/>
          <w:sz w:val="22"/>
          <w:szCs w:val="22"/>
        </w:rPr>
      </w:pPr>
    </w:p>
    <w:p w14:paraId="7B300482" w14:textId="77777777" w:rsidR="003717BF" w:rsidRPr="009F7B1C" w:rsidRDefault="00BF5921" w:rsidP="00FF70D8">
      <w:pPr>
        <w:pStyle w:val="Standard"/>
        <w:numPr>
          <w:ilvl w:val="1"/>
          <w:numId w:val="36"/>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Termín plnenia je: do ...............dní od </w:t>
      </w:r>
      <w:r w:rsidR="00CE2689" w:rsidRPr="009F7B1C">
        <w:rPr>
          <w:rFonts w:asciiTheme="minorHAnsi" w:eastAsia="Times New Roman" w:hAnsiTheme="minorHAnsi" w:cstheme="minorHAnsi"/>
          <w:color w:val="000000"/>
        </w:rPr>
        <w:t xml:space="preserve">protokolárneho odovzdania miesta plnenia </w:t>
      </w:r>
      <w:r w:rsidR="003717BF" w:rsidRPr="009F7B1C">
        <w:rPr>
          <w:rFonts w:asciiTheme="minorHAnsi" w:eastAsia="Times New Roman" w:hAnsiTheme="minorHAnsi" w:cstheme="minorHAnsi"/>
          <w:color w:val="000000"/>
        </w:rPr>
        <w:t>a</w:t>
      </w:r>
      <w:r w:rsidR="00CE2689" w:rsidRPr="009F7B1C">
        <w:rPr>
          <w:rFonts w:asciiTheme="minorHAnsi" w:eastAsia="Times New Roman" w:hAnsiTheme="minorHAnsi" w:cstheme="minorHAnsi"/>
          <w:color w:val="000000"/>
        </w:rPr>
        <w:t xml:space="preserve"> od </w:t>
      </w:r>
      <w:r w:rsidR="00444AAE" w:rsidRPr="009F7B1C">
        <w:rPr>
          <w:rFonts w:asciiTheme="minorHAnsi" w:eastAsia="Times New Roman" w:hAnsiTheme="minorHAnsi" w:cstheme="minorHAnsi"/>
          <w:color w:val="000000"/>
        </w:rPr>
        <w:t>právoplatnosti povolenia na realizáciu Projektu podľa Projektovej dokumentácie</w:t>
      </w:r>
      <w:r w:rsidR="00CE2689" w:rsidRPr="009F7B1C">
        <w:rPr>
          <w:rFonts w:asciiTheme="minorHAnsi" w:eastAsia="Times New Roman" w:hAnsiTheme="minorHAnsi" w:cstheme="minorHAnsi"/>
          <w:color w:val="000000"/>
        </w:rPr>
        <w:t>, podľa toho, ktorá zo skutočností nastane neskôr.</w:t>
      </w:r>
      <w:r w:rsidR="00CE2689" w:rsidRPr="009F7B1C">
        <w:rPr>
          <w:rFonts w:asciiTheme="minorHAnsi" w:hAnsiTheme="minorHAnsi" w:cstheme="minorHAnsi"/>
          <w:shd w:val="clear" w:color="auto" w:fill="FFFFFF"/>
        </w:rPr>
        <w:t xml:space="preserve"> </w:t>
      </w:r>
    </w:p>
    <w:p w14:paraId="7C29F113" w14:textId="77777777" w:rsidR="003717BF" w:rsidRPr="009F7B1C" w:rsidRDefault="003717BF" w:rsidP="003717BF">
      <w:pPr>
        <w:pStyle w:val="Odsekzoznamu"/>
        <w:rPr>
          <w:rFonts w:asciiTheme="minorHAnsi" w:hAnsiTheme="minorHAnsi" w:cstheme="minorHAnsi"/>
          <w:sz w:val="22"/>
          <w:szCs w:val="22"/>
          <w:shd w:val="clear" w:color="auto" w:fill="FFFFFF"/>
        </w:rPr>
      </w:pPr>
    </w:p>
    <w:p w14:paraId="70125DDC" w14:textId="79330B9C" w:rsidR="00405F04" w:rsidRPr="009F7B1C" w:rsidRDefault="00CE2689" w:rsidP="00FF70D8">
      <w:pPr>
        <w:pStyle w:val="Standard"/>
        <w:numPr>
          <w:ilvl w:val="1"/>
          <w:numId w:val="36"/>
        </w:numPr>
        <w:spacing w:after="0" w:line="228" w:lineRule="auto"/>
        <w:ind w:left="567" w:hanging="567"/>
        <w:jc w:val="both"/>
        <w:rPr>
          <w:rFonts w:asciiTheme="minorHAnsi" w:eastAsia="Times New Roman" w:hAnsiTheme="minorHAnsi" w:cstheme="minorHAnsi"/>
          <w:color w:val="000000"/>
        </w:rPr>
      </w:pPr>
      <w:r w:rsidRPr="009F7B1C">
        <w:rPr>
          <w:rFonts w:asciiTheme="minorHAnsi" w:hAnsiTheme="minorHAnsi" w:cstheme="minorHAnsi"/>
          <w:shd w:val="clear" w:color="auto" w:fill="FFFFFF"/>
        </w:rPr>
        <w:t xml:space="preserve">Dodávateľ predloží časový harmonogram pre realizáciu Diela </w:t>
      </w:r>
      <w:r w:rsidR="00405F04" w:rsidRPr="009F7B1C">
        <w:rPr>
          <w:rFonts w:asciiTheme="minorHAnsi" w:hAnsiTheme="minorHAnsi" w:cstheme="minorHAnsi"/>
          <w:shd w:val="clear" w:color="auto" w:fill="FFFFFF"/>
        </w:rPr>
        <w:t xml:space="preserve">najmenej </w:t>
      </w:r>
      <w:r w:rsidR="006829DC">
        <w:rPr>
          <w:rFonts w:asciiTheme="minorHAnsi" w:hAnsiTheme="minorHAnsi" w:cstheme="minorHAnsi"/>
          <w:shd w:val="clear" w:color="auto" w:fill="FFFFFF"/>
        </w:rPr>
        <w:t>14</w:t>
      </w:r>
      <w:r w:rsidR="00405F04" w:rsidRPr="009F7B1C">
        <w:rPr>
          <w:rFonts w:asciiTheme="minorHAnsi" w:hAnsiTheme="minorHAnsi" w:cstheme="minorHAnsi"/>
          <w:shd w:val="clear" w:color="auto" w:fill="FFFFFF"/>
        </w:rPr>
        <w:t xml:space="preserve"> dní pred začatím vykonávania Diela.</w:t>
      </w:r>
    </w:p>
    <w:p w14:paraId="0BA7B9C9" w14:textId="77777777" w:rsidR="00405F04" w:rsidRPr="009F7B1C" w:rsidRDefault="00405F04" w:rsidP="00405F04">
      <w:pPr>
        <w:pStyle w:val="Odsekzoznamu"/>
        <w:rPr>
          <w:rFonts w:asciiTheme="minorHAnsi" w:hAnsiTheme="minorHAnsi" w:cstheme="minorHAnsi"/>
          <w:sz w:val="22"/>
          <w:szCs w:val="22"/>
          <w:shd w:val="clear" w:color="auto" w:fill="FFFFFF"/>
        </w:rPr>
      </w:pPr>
    </w:p>
    <w:p w14:paraId="3C8F070C" w14:textId="77777777" w:rsidR="00405F04" w:rsidRPr="009F7B1C" w:rsidRDefault="00405F04" w:rsidP="00FF70D8">
      <w:pPr>
        <w:pStyle w:val="Standard"/>
        <w:numPr>
          <w:ilvl w:val="1"/>
          <w:numId w:val="36"/>
        </w:numPr>
        <w:spacing w:after="0" w:line="228" w:lineRule="auto"/>
        <w:ind w:left="567" w:hanging="567"/>
        <w:jc w:val="both"/>
        <w:rPr>
          <w:rFonts w:asciiTheme="minorHAnsi" w:eastAsia="Times New Roman" w:hAnsiTheme="minorHAnsi" w:cstheme="minorHAnsi"/>
          <w:color w:val="000000"/>
        </w:rPr>
      </w:pPr>
      <w:r w:rsidRPr="009F7B1C">
        <w:rPr>
          <w:rFonts w:asciiTheme="minorHAnsi" w:hAnsiTheme="minorHAnsi" w:cstheme="minorHAnsi"/>
          <w:shd w:val="clear" w:color="auto" w:fill="FFFFFF"/>
        </w:rPr>
        <w:t>Ak Dodávateľ vykoná Dielo alebo jeho časť pred dohodnutým termínom, zaväzuje sa Objednávateľ toto skôr vykonané Dielo alebo jeho časť prevziať aj v skoršom ponúknutom termíne.</w:t>
      </w:r>
    </w:p>
    <w:p w14:paraId="560E2595" w14:textId="77777777" w:rsidR="003717BF" w:rsidRPr="009F7B1C" w:rsidRDefault="003717BF" w:rsidP="003717BF">
      <w:pPr>
        <w:pStyle w:val="Odsekzoznamu"/>
        <w:rPr>
          <w:rFonts w:asciiTheme="minorHAnsi" w:hAnsiTheme="minorHAnsi" w:cstheme="minorHAnsi"/>
          <w:sz w:val="22"/>
          <w:szCs w:val="22"/>
          <w:shd w:val="clear" w:color="auto" w:fill="FFFFFF"/>
        </w:rPr>
      </w:pPr>
    </w:p>
    <w:p w14:paraId="77C4B73E" w14:textId="77777777" w:rsidR="003717BF" w:rsidRPr="009F7B1C" w:rsidRDefault="00444AAE" w:rsidP="00FF70D8">
      <w:pPr>
        <w:pStyle w:val="Standard"/>
        <w:numPr>
          <w:ilvl w:val="1"/>
          <w:numId w:val="36"/>
        </w:numPr>
        <w:spacing w:after="0" w:line="228" w:lineRule="auto"/>
        <w:ind w:left="567" w:hanging="567"/>
        <w:jc w:val="both"/>
        <w:rPr>
          <w:rFonts w:asciiTheme="minorHAnsi" w:eastAsia="Times New Roman" w:hAnsiTheme="minorHAnsi" w:cstheme="minorHAnsi"/>
          <w:color w:val="000000"/>
        </w:rPr>
      </w:pPr>
      <w:r w:rsidRPr="009F7B1C">
        <w:rPr>
          <w:rFonts w:asciiTheme="minorHAnsi" w:hAnsiTheme="minorHAnsi" w:cstheme="minorHAnsi"/>
          <w:shd w:val="clear" w:color="auto" w:fill="FFFFFF"/>
        </w:rPr>
        <w:t xml:space="preserve">Objednávateľ a Dodávateľ sa zaväzujú pri plnení predmetu tejto </w:t>
      </w:r>
      <w:r w:rsidR="00CE2689" w:rsidRPr="009F7B1C">
        <w:rPr>
          <w:rFonts w:asciiTheme="minorHAnsi" w:hAnsiTheme="minorHAnsi" w:cstheme="minorHAnsi"/>
          <w:shd w:val="clear" w:color="auto" w:fill="FFFFFF"/>
        </w:rPr>
        <w:t>Zmluvy</w:t>
      </w:r>
      <w:r w:rsidRPr="009F7B1C">
        <w:rPr>
          <w:rFonts w:asciiTheme="minorHAnsi" w:hAnsiTheme="minorHAnsi" w:cstheme="minorHAnsi"/>
          <w:shd w:val="clear" w:color="auto" w:fill="FFFFFF"/>
        </w:rPr>
        <w:t xml:space="preserve"> dodržiavať platné právne predpisy Slovenskej republiky.</w:t>
      </w:r>
      <w:r w:rsidR="003717BF" w:rsidRPr="009F7B1C">
        <w:rPr>
          <w:rFonts w:asciiTheme="minorHAnsi" w:hAnsiTheme="minorHAnsi" w:cstheme="minorHAnsi"/>
          <w:shd w:val="clear" w:color="auto" w:fill="FFFFFF"/>
        </w:rPr>
        <w:t xml:space="preserve"> Pre odovzdanie a prevzatie Diela platia podmienky dohodnuté v tejto Zmluve</w:t>
      </w:r>
      <w:r w:rsidR="00907C97" w:rsidRPr="009F7B1C">
        <w:rPr>
          <w:rFonts w:asciiTheme="minorHAnsi" w:hAnsiTheme="minorHAnsi" w:cstheme="minorHAnsi"/>
          <w:shd w:val="clear" w:color="auto" w:fill="FFFFFF"/>
        </w:rPr>
        <w:t>.</w:t>
      </w:r>
    </w:p>
    <w:p w14:paraId="50B6B7DD" w14:textId="77777777" w:rsidR="003717BF" w:rsidRPr="009F7B1C" w:rsidRDefault="003717BF" w:rsidP="003717BF">
      <w:pPr>
        <w:pStyle w:val="Odsekzoznamu"/>
        <w:rPr>
          <w:rFonts w:asciiTheme="minorHAnsi" w:hAnsiTheme="minorHAnsi" w:cstheme="minorHAnsi"/>
          <w:sz w:val="22"/>
          <w:szCs w:val="22"/>
          <w:shd w:val="clear" w:color="auto" w:fill="FFFFFF"/>
        </w:rPr>
      </w:pPr>
    </w:p>
    <w:p w14:paraId="0CB87A52" w14:textId="01F613F6" w:rsidR="00444AAE" w:rsidRPr="009F7B1C" w:rsidRDefault="00444AAE" w:rsidP="00FF70D8">
      <w:pPr>
        <w:pStyle w:val="Standard"/>
        <w:numPr>
          <w:ilvl w:val="1"/>
          <w:numId w:val="36"/>
        </w:numPr>
        <w:spacing w:after="0" w:line="228" w:lineRule="auto"/>
        <w:ind w:left="567" w:hanging="567"/>
        <w:jc w:val="both"/>
        <w:rPr>
          <w:rFonts w:asciiTheme="minorHAnsi" w:eastAsia="Times New Roman" w:hAnsiTheme="minorHAnsi" w:cstheme="minorHAnsi"/>
          <w:color w:val="000000"/>
        </w:rPr>
      </w:pPr>
      <w:r w:rsidRPr="009F7B1C">
        <w:rPr>
          <w:rFonts w:asciiTheme="minorHAnsi" w:hAnsiTheme="minorHAnsi" w:cstheme="minorHAnsi"/>
          <w:shd w:val="clear" w:color="auto" w:fill="FFFFFF"/>
        </w:rPr>
        <w:t xml:space="preserve">Dielo bude realizované podľa spracovanej stavebno-technickej dokumentácie vzťahujúcej sa k Dielu bližšie špecifikovanej touto </w:t>
      </w:r>
      <w:r w:rsidR="003717BF" w:rsidRPr="009F7B1C">
        <w:rPr>
          <w:rFonts w:asciiTheme="minorHAnsi" w:hAnsiTheme="minorHAnsi" w:cstheme="minorHAnsi"/>
          <w:shd w:val="clear" w:color="auto" w:fill="FFFFFF"/>
        </w:rPr>
        <w:t>Zmluvou.</w:t>
      </w:r>
      <w:r w:rsidRPr="009F7B1C">
        <w:rPr>
          <w:rFonts w:asciiTheme="minorHAnsi" w:hAnsiTheme="minorHAnsi" w:cstheme="minorHAnsi"/>
          <w:shd w:val="clear" w:color="auto" w:fill="FFFFFF"/>
        </w:rPr>
        <w:t xml:space="preserve"> Dodávateľ je oprávnený použiť tieto podklady a dokumentáciu pre realizáciu Diela výhradne pre účely plnenia tejto Z</w:t>
      </w:r>
      <w:r w:rsidR="003717BF" w:rsidRPr="009F7B1C">
        <w:rPr>
          <w:rFonts w:asciiTheme="minorHAnsi" w:hAnsiTheme="minorHAnsi" w:cstheme="minorHAnsi"/>
          <w:shd w:val="clear" w:color="auto" w:fill="FFFFFF"/>
        </w:rPr>
        <w:t>mluvy</w:t>
      </w:r>
      <w:r w:rsidRPr="009F7B1C">
        <w:rPr>
          <w:rFonts w:asciiTheme="minorHAnsi" w:hAnsiTheme="minorHAnsi" w:cstheme="minorHAnsi"/>
          <w:shd w:val="clear" w:color="auto" w:fill="FFFFFF"/>
        </w:rPr>
        <w:t>. Stavebno-technickou dokumentáciou k Dielu sa rozumie najmä/ nie výlučne:</w:t>
      </w:r>
    </w:p>
    <w:p w14:paraId="1C3957E2" w14:textId="77777777" w:rsidR="00444AAE" w:rsidRPr="009F7B1C" w:rsidRDefault="00444AAE" w:rsidP="00FF70D8">
      <w:pPr>
        <w:numPr>
          <w:ilvl w:val="0"/>
          <w:numId w:val="40"/>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Projektová dokumentácia</w:t>
      </w:r>
      <w:r w:rsidR="003717BF" w:rsidRPr="009F7B1C">
        <w:rPr>
          <w:rFonts w:asciiTheme="minorHAnsi" w:hAnsiTheme="minorHAnsi" w:cstheme="minorHAnsi"/>
          <w:sz w:val="22"/>
          <w:szCs w:val="22"/>
          <w:shd w:val="clear" w:color="auto" w:fill="FFFFFF"/>
        </w:rPr>
        <w:t xml:space="preserve">, </w:t>
      </w:r>
      <w:r w:rsidRPr="009F7B1C">
        <w:rPr>
          <w:rFonts w:asciiTheme="minorHAnsi" w:hAnsiTheme="minorHAnsi" w:cstheme="minorHAnsi"/>
          <w:sz w:val="22"/>
          <w:szCs w:val="22"/>
          <w:shd w:val="clear" w:color="auto" w:fill="FFFFFF"/>
        </w:rPr>
        <w:t>Výkaz výmer</w:t>
      </w:r>
    </w:p>
    <w:p w14:paraId="5EED4680" w14:textId="77777777" w:rsidR="00444AAE" w:rsidRPr="009F7B1C" w:rsidRDefault="00444AAE" w:rsidP="00FF70D8">
      <w:pPr>
        <w:numPr>
          <w:ilvl w:val="0"/>
          <w:numId w:val="40"/>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Stavebné povolenie</w:t>
      </w:r>
      <w:r w:rsidR="003717BF" w:rsidRPr="009F7B1C">
        <w:rPr>
          <w:rFonts w:asciiTheme="minorHAnsi" w:hAnsiTheme="minorHAnsi" w:cstheme="minorHAnsi"/>
          <w:sz w:val="22"/>
          <w:szCs w:val="22"/>
          <w:shd w:val="clear" w:color="auto" w:fill="FFFFFF"/>
        </w:rPr>
        <w:t>, alebo iné povolenie vydané pre potreby realizácie Diela</w:t>
      </w:r>
    </w:p>
    <w:p w14:paraId="4FB68EB1" w14:textId="77777777" w:rsidR="00444AAE" w:rsidRPr="009F7B1C" w:rsidRDefault="00444AAE" w:rsidP="00FF70D8">
      <w:pPr>
        <w:numPr>
          <w:ilvl w:val="0"/>
          <w:numId w:val="40"/>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Vyjadrenia dotknutých orgánov verejnej</w:t>
      </w:r>
      <w:r w:rsidR="00432122" w:rsidRPr="009F7B1C">
        <w:rPr>
          <w:rFonts w:asciiTheme="minorHAnsi" w:hAnsiTheme="minorHAnsi" w:cstheme="minorHAnsi"/>
          <w:sz w:val="22"/>
          <w:szCs w:val="22"/>
          <w:shd w:val="clear" w:color="auto" w:fill="FFFFFF"/>
        </w:rPr>
        <w:t>/štátnej</w:t>
      </w:r>
      <w:r w:rsidRPr="009F7B1C">
        <w:rPr>
          <w:rFonts w:asciiTheme="minorHAnsi" w:hAnsiTheme="minorHAnsi" w:cstheme="minorHAnsi"/>
          <w:sz w:val="22"/>
          <w:szCs w:val="22"/>
          <w:shd w:val="clear" w:color="auto" w:fill="FFFFFF"/>
        </w:rPr>
        <w:t xml:space="preserve"> správy k uskutočneniu Diela</w:t>
      </w:r>
    </w:p>
    <w:p w14:paraId="298CEF40" w14:textId="77777777" w:rsidR="00444AAE" w:rsidRPr="009F7B1C" w:rsidRDefault="00444AAE" w:rsidP="00FF70D8">
      <w:pPr>
        <w:numPr>
          <w:ilvl w:val="0"/>
          <w:numId w:val="40"/>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Iná dokumentácia spôsobilá pre ustanovenie podmienok plnenia Diela</w:t>
      </w:r>
    </w:p>
    <w:p w14:paraId="1EC320A6" w14:textId="77777777" w:rsidR="003717BF" w:rsidRPr="009F7B1C" w:rsidRDefault="003717BF" w:rsidP="00FF70D8">
      <w:pPr>
        <w:numPr>
          <w:ilvl w:val="0"/>
          <w:numId w:val="40"/>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písomné pokyny Objednávateľa, ktorými sa nemení rozsah Diela podľa Projektu</w:t>
      </w:r>
      <w:r w:rsidR="00432122" w:rsidRPr="009F7B1C">
        <w:rPr>
          <w:rFonts w:asciiTheme="minorHAnsi" w:hAnsiTheme="minorHAnsi" w:cstheme="minorHAnsi"/>
          <w:sz w:val="22"/>
          <w:szCs w:val="22"/>
          <w:shd w:val="clear" w:color="auto" w:fill="FFFFFF"/>
        </w:rPr>
        <w:t>.</w:t>
      </w:r>
    </w:p>
    <w:p w14:paraId="3EC85533" w14:textId="77777777" w:rsidR="00CE2689" w:rsidRPr="009F7B1C" w:rsidRDefault="00CE2689" w:rsidP="00CE2689">
      <w:p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p>
    <w:p w14:paraId="267957A7" w14:textId="77777777" w:rsidR="003717BF" w:rsidRPr="009F7B1C" w:rsidRDefault="003717BF" w:rsidP="00FF70D8">
      <w:pPr>
        <w:pStyle w:val="Standard"/>
        <w:numPr>
          <w:ilvl w:val="1"/>
          <w:numId w:val="36"/>
        </w:numPr>
        <w:spacing w:after="0" w:line="228" w:lineRule="auto"/>
        <w:ind w:left="567" w:hanging="567"/>
        <w:jc w:val="both"/>
        <w:rPr>
          <w:rFonts w:asciiTheme="minorHAnsi" w:eastAsia="Times New Roman" w:hAnsiTheme="minorHAnsi" w:cstheme="minorHAnsi"/>
          <w:color w:val="000000"/>
        </w:rPr>
      </w:pPr>
      <w:r w:rsidRPr="009F7B1C">
        <w:rPr>
          <w:rFonts w:asciiTheme="minorHAnsi" w:hAnsiTheme="minorHAnsi" w:cstheme="minorHAnsi"/>
          <w:shd w:val="clear" w:color="auto" w:fill="FFFFFF"/>
        </w:rPr>
        <w:t>Zmluvné strany sa dohodli, že v prípade, ak by sa písomnými pokynmi Objednávateľa mala meniť cena alebo rozsah Diela, alebo termíny vykonania Diela, vyžaduje sa uzatvorenie písomného dodatku k tejto Zmluve.</w:t>
      </w:r>
    </w:p>
    <w:p w14:paraId="18245825" w14:textId="77777777" w:rsidR="003717BF" w:rsidRPr="009F7B1C" w:rsidRDefault="003717BF" w:rsidP="003717BF">
      <w:pPr>
        <w:pStyle w:val="Standard"/>
        <w:spacing w:after="0" w:line="228" w:lineRule="auto"/>
        <w:ind w:left="567" w:hanging="567"/>
        <w:jc w:val="both"/>
        <w:rPr>
          <w:rFonts w:asciiTheme="minorHAnsi" w:eastAsia="Times New Roman" w:hAnsiTheme="minorHAnsi" w:cstheme="minorHAnsi"/>
          <w:color w:val="000000"/>
        </w:rPr>
      </w:pPr>
    </w:p>
    <w:p w14:paraId="455638F1" w14:textId="77777777" w:rsidR="00E87411" w:rsidRPr="009F7B1C" w:rsidRDefault="00444AAE" w:rsidP="00FF70D8">
      <w:pPr>
        <w:pStyle w:val="Standard"/>
        <w:numPr>
          <w:ilvl w:val="1"/>
          <w:numId w:val="36"/>
        </w:numPr>
        <w:spacing w:after="0" w:line="228" w:lineRule="auto"/>
        <w:ind w:left="567" w:hanging="567"/>
        <w:jc w:val="both"/>
        <w:rPr>
          <w:rFonts w:asciiTheme="minorHAnsi" w:eastAsia="Times New Roman" w:hAnsiTheme="minorHAnsi" w:cstheme="minorHAnsi"/>
          <w:color w:val="000000"/>
        </w:rPr>
      </w:pPr>
      <w:r w:rsidRPr="009F7B1C">
        <w:rPr>
          <w:rFonts w:asciiTheme="minorHAnsi" w:hAnsiTheme="minorHAnsi" w:cstheme="minorHAnsi"/>
          <w:shd w:val="clear" w:color="auto" w:fill="FFFFFF"/>
        </w:rPr>
        <w:t>Stavebné povolenia</w:t>
      </w:r>
      <w:r w:rsidR="003717BF" w:rsidRPr="009F7B1C">
        <w:rPr>
          <w:rFonts w:asciiTheme="minorHAnsi" w:hAnsiTheme="minorHAnsi" w:cstheme="minorHAnsi"/>
          <w:shd w:val="clear" w:color="auto" w:fill="FFFFFF"/>
        </w:rPr>
        <w:t>, resp. iné povolenie</w:t>
      </w:r>
      <w:r w:rsidRPr="009F7B1C">
        <w:rPr>
          <w:rFonts w:asciiTheme="minorHAnsi" w:hAnsiTheme="minorHAnsi" w:cstheme="minorHAnsi"/>
          <w:shd w:val="clear" w:color="auto" w:fill="FFFFFF"/>
        </w:rPr>
        <w:t xml:space="preserve"> pre Dielo nie sú v čase uzavretia tejto Z</w:t>
      </w:r>
      <w:r w:rsidR="003717BF" w:rsidRPr="009F7B1C">
        <w:rPr>
          <w:rFonts w:asciiTheme="minorHAnsi" w:hAnsiTheme="minorHAnsi" w:cstheme="minorHAnsi"/>
          <w:shd w:val="clear" w:color="auto" w:fill="FFFFFF"/>
        </w:rPr>
        <w:t>mluvy</w:t>
      </w:r>
      <w:r w:rsidRPr="009F7B1C">
        <w:rPr>
          <w:rFonts w:asciiTheme="minorHAnsi" w:hAnsiTheme="minorHAnsi" w:cstheme="minorHAnsi"/>
          <w:shd w:val="clear" w:color="auto" w:fill="FFFFFF"/>
        </w:rPr>
        <w:t xml:space="preserve"> vydané, preto sa </w:t>
      </w:r>
      <w:r w:rsidR="00432122" w:rsidRPr="009F7B1C">
        <w:rPr>
          <w:rFonts w:asciiTheme="minorHAnsi" w:hAnsiTheme="minorHAnsi" w:cstheme="minorHAnsi"/>
          <w:shd w:val="clear" w:color="auto" w:fill="FFFFFF"/>
        </w:rPr>
        <w:t>Z</w:t>
      </w:r>
      <w:r w:rsidRPr="009F7B1C">
        <w:rPr>
          <w:rFonts w:asciiTheme="minorHAnsi" w:hAnsiTheme="minorHAnsi" w:cstheme="minorHAnsi"/>
          <w:shd w:val="clear" w:color="auto" w:fill="FFFFFF"/>
        </w:rPr>
        <w:t>mluvné strany dohodli, že v prípade, ak by podmienky uvedené v</w:t>
      </w:r>
      <w:r w:rsidR="003717BF" w:rsidRPr="009F7B1C">
        <w:rPr>
          <w:rFonts w:asciiTheme="minorHAnsi" w:hAnsiTheme="minorHAnsi" w:cstheme="minorHAnsi"/>
          <w:shd w:val="clear" w:color="auto" w:fill="FFFFFF"/>
        </w:rPr>
        <w:t xml:space="preserve"> takomto povolení </w:t>
      </w:r>
      <w:r w:rsidRPr="009F7B1C">
        <w:rPr>
          <w:rFonts w:asciiTheme="minorHAnsi" w:hAnsiTheme="minorHAnsi" w:cstheme="minorHAnsi"/>
          <w:shd w:val="clear" w:color="auto" w:fill="FFFFFF"/>
        </w:rPr>
        <w:t>a/alebo jednotlivých vyjadreniach dotknutých orgánov verejnej</w:t>
      </w:r>
      <w:r w:rsidR="003717BF" w:rsidRPr="009F7B1C">
        <w:rPr>
          <w:rFonts w:asciiTheme="minorHAnsi" w:hAnsiTheme="minorHAnsi" w:cstheme="minorHAnsi"/>
          <w:shd w:val="clear" w:color="auto" w:fill="FFFFFF"/>
        </w:rPr>
        <w:t xml:space="preserve"> alebo štátnej </w:t>
      </w:r>
      <w:r w:rsidRPr="009F7B1C">
        <w:rPr>
          <w:rFonts w:asciiTheme="minorHAnsi" w:hAnsiTheme="minorHAnsi" w:cstheme="minorHAnsi"/>
          <w:shd w:val="clear" w:color="auto" w:fill="FFFFFF"/>
        </w:rPr>
        <w:t xml:space="preserve">správy mali vplyv na realizáciu </w:t>
      </w:r>
      <w:r w:rsidR="003717BF" w:rsidRPr="009F7B1C">
        <w:rPr>
          <w:rFonts w:asciiTheme="minorHAnsi" w:hAnsiTheme="minorHAnsi" w:cstheme="minorHAnsi"/>
          <w:shd w:val="clear" w:color="auto" w:fill="FFFFFF"/>
        </w:rPr>
        <w:t>Diela, musí ich Dodávateľ pri realizácii Diela dodržať.</w:t>
      </w:r>
    </w:p>
    <w:p w14:paraId="17D3438E" w14:textId="77777777" w:rsidR="00E87411" w:rsidRPr="009F7B1C" w:rsidRDefault="00E87411" w:rsidP="00E87411">
      <w:pPr>
        <w:pStyle w:val="Odsekzoznamu"/>
        <w:ind w:left="567" w:hanging="567"/>
        <w:rPr>
          <w:rFonts w:asciiTheme="minorHAnsi" w:hAnsiTheme="minorHAnsi" w:cstheme="minorHAnsi"/>
          <w:sz w:val="22"/>
          <w:szCs w:val="22"/>
          <w:shd w:val="clear" w:color="auto" w:fill="FFFFFF"/>
        </w:rPr>
      </w:pPr>
    </w:p>
    <w:p w14:paraId="1ED35570" w14:textId="77777777" w:rsidR="00E87411" w:rsidRPr="009F7B1C" w:rsidRDefault="00444AAE" w:rsidP="00FF70D8">
      <w:pPr>
        <w:pStyle w:val="Standard"/>
        <w:numPr>
          <w:ilvl w:val="1"/>
          <w:numId w:val="36"/>
        </w:numPr>
        <w:spacing w:after="0" w:line="228" w:lineRule="auto"/>
        <w:ind w:left="567" w:hanging="567"/>
        <w:jc w:val="both"/>
        <w:rPr>
          <w:rFonts w:asciiTheme="minorHAnsi" w:eastAsia="Times New Roman" w:hAnsiTheme="minorHAnsi" w:cstheme="minorHAnsi"/>
          <w:color w:val="000000"/>
        </w:rPr>
      </w:pPr>
      <w:r w:rsidRPr="009F7B1C">
        <w:rPr>
          <w:rFonts w:asciiTheme="minorHAnsi" w:hAnsiTheme="minorHAnsi" w:cstheme="minorHAnsi"/>
          <w:shd w:val="clear" w:color="auto" w:fill="FFFFFF"/>
        </w:rPr>
        <w:t xml:space="preserve">Dodržanie termínu plnenia zo strany Dodávateľa je závislé od riadneho a včasného spolupôsobenia Objednávateľa dohodnutého v tejto </w:t>
      </w:r>
      <w:r w:rsidR="00405F04" w:rsidRPr="009F7B1C">
        <w:rPr>
          <w:rFonts w:asciiTheme="minorHAnsi" w:hAnsiTheme="minorHAnsi" w:cstheme="minorHAnsi"/>
          <w:shd w:val="clear" w:color="auto" w:fill="FFFFFF"/>
        </w:rPr>
        <w:t>Zmluve</w:t>
      </w:r>
      <w:r w:rsidRPr="009F7B1C">
        <w:rPr>
          <w:rFonts w:asciiTheme="minorHAnsi" w:hAnsiTheme="minorHAnsi" w:cstheme="minorHAnsi"/>
          <w:shd w:val="clear" w:color="auto" w:fill="FFFFFF"/>
        </w:rPr>
        <w:t>. Po dobu omeškania Objednávateľa s poskytnutím spolupôsobenia nie je Dodávateľ v omeškaní so splnením jeho povinností vyplývajúcich z</w:t>
      </w:r>
      <w:r w:rsidR="00405F04" w:rsidRPr="009F7B1C">
        <w:rPr>
          <w:rFonts w:asciiTheme="minorHAnsi" w:hAnsiTheme="minorHAnsi" w:cstheme="minorHAnsi"/>
          <w:shd w:val="clear" w:color="auto" w:fill="FFFFFF"/>
        </w:rPr>
        <w:t> </w:t>
      </w:r>
      <w:r w:rsidRPr="009F7B1C">
        <w:rPr>
          <w:rFonts w:asciiTheme="minorHAnsi" w:hAnsiTheme="minorHAnsi" w:cstheme="minorHAnsi"/>
          <w:shd w:val="clear" w:color="auto" w:fill="FFFFFF"/>
        </w:rPr>
        <w:t>tejto</w:t>
      </w:r>
      <w:r w:rsidR="00405F04" w:rsidRPr="009F7B1C">
        <w:rPr>
          <w:rFonts w:asciiTheme="minorHAnsi" w:hAnsiTheme="minorHAnsi" w:cstheme="minorHAnsi"/>
          <w:shd w:val="clear" w:color="auto" w:fill="FFFFFF"/>
        </w:rPr>
        <w:t xml:space="preserve"> Zmluvy</w:t>
      </w:r>
      <w:r w:rsidRPr="009F7B1C">
        <w:rPr>
          <w:rFonts w:asciiTheme="minorHAnsi" w:hAnsiTheme="minorHAnsi" w:cstheme="minorHAnsi"/>
          <w:shd w:val="clear" w:color="auto" w:fill="FFFFFF"/>
        </w:rPr>
        <w:t xml:space="preserve">. Po dobu, ktorú trvá omeškanie Objednávateľa s poskytnutím spolupôsobenia sa automaticky predĺži termín dokončenia </w:t>
      </w:r>
      <w:r w:rsidR="00405F04" w:rsidRPr="009F7B1C">
        <w:rPr>
          <w:rFonts w:asciiTheme="minorHAnsi" w:hAnsiTheme="minorHAnsi" w:cstheme="minorHAnsi"/>
          <w:shd w:val="clear" w:color="auto" w:fill="FFFFFF"/>
        </w:rPr>
        <w:t>Diela</w:t>
      </w:r>
      <w:r w:rsidRPr="009F7B1C">
        <w:rPr>
          <w:rFonts w:asciiTheme="minorHAnsi" w:hAnsiTheme="minorHAnsi" w:cstheme="minorHAnsi"/>
          <w:shd w:val="clear" w:color="auto" w:fill="FFFFFF"/>
        </w:rPr>
        <w:t xml:space="preserve">, pokiaľ začiatok aj koniec tohto omeškania Dodávateľ oznámi Objednávateľovi písomne, a to do </w:t>
      </w:r>
      <w:r w:rsidR="00432122" w:rsidRPr="009F7B1C">
        <w:rPr>
          <w:rFonts w:asciiTheme="minorHAnsi" w:hAnsiTheme="minorHAnsi" w:cstheme="minorHAnsi"/>
          <w:shd w:val="clear" w:color="auto" w:fill="FFFFFF"/>
        </w:rPr>
        <w:t>2</w:t>
      </w:r>
      <w:r w:rsidRPr="009F7B1C">
        <w:rPr>
          <w:rFonts w:asciiTheme="minorHAnsi" w:hAnsiTheme="minorHAnsi" w:cstheme="minorHAnsi"/>
          <w:shd w:val="clear" w:color="auto" w:fill="FFFFFF"/>
        </w:rPr>
        <w:t xml:space="preserve"> dní odo dňa vzniku skutočností zakladajúcich vznik alebo zánik takéhoto omeškania, a to aj bez potreby uzavretia písomného dodatku k Z</w:t>
      </w:r>
      <w:r w:rsidR="00405F04" w:rsidRPr="009F7B1C">
        <w:rPr>
          <w:rFonts w:asciiTheme="minorHAnsi" w:hAnsiTheme="minorHAnsi" w:cstheme="minorHAnsi"/>
          <w:shd w:val="clear" w:color="auto" w:fill="FFFFFF"/>
        </w:rPr>
        <w:t>mluve</w:t>
      </w:r>
      <w:r w:rsidRPr="009F7B1C">
        <w:rPr>
          <w:rFonts w:asciiTheme="minorHAnsi" w:hAnsiTheme="minorHAnsi" w:cstheme="minorHAnsi"/>
          <w:shd w:val="clear" w:color="auto" w:fill="FFFFFF"/>
        </w:rPr>
        <w:t>.</w:t>
      </w:r>
    </w:p>
    <w:p w14:paraId="2C815BAB" w14:textId="77777777" w:rsidR="00E87411" w:rsidRPr="009F7B1C" w:rsidRDefault="00E87411" w:rsidP="00E87411">
      <w:pPr>
        <w:pStyle w:val="Odsekzoznamu"/>
        <w:ind w:left="567" w:hanging="567"/>
        <w:rPr>
          <w:rFonts w:asciiTheme="minorHAnsi" w:hAnsiTheme="minorHAnsi" w:cstheme="minorHAnsi"/>
          <w:sz w:val="22"/>
          <w:szCs w:val="22"/>
          <w:shd w:val="clear" w:color="auto" w:fill="FFFFFF"/>
        </w:rPr>
      </w:pPr>
    </w:p>
    <w:p w14:paraId="79A66883" w14:textId="77777777" w:rsidR="00444AAE" w:rsidRPr="009F7B1C" w:rsidRDefault="00E87411" w:rsidP="00FF70D8">
      <w:pPr>
        <w:pStyle w:val="Standard"/>
        <w:numPr>
          <w:ilvl w:val="1"/>
          <w:numId w:val="36"/>
        </w:numPr>
        <w:spacing w:after="0" w:line="228" w:lineRule="auto"/>
        <w:ind w:left="567" w:hanging="567"/>
        <w:jc w:val="both"/>
        <w:rPr>
          <w:rFonts w:asciiTheme="minorHAnsi" w:eastAsia="Times New Roman" w:hAnsiTheme="minorHAnsi" w:cstheme="minorHAnsi"/>
          <w:color w:val="000000"/>
        </w:rPr>
      </w:pPr>
      <w:r w:rsidRPr="009F7B1C">
        <w:rPr>
          <w:rFonts w:asciiTheme="minorHAnsi" w:hAnsiTheme="minorHAnsi" w:cstheme="minorHAnsi"/>
          <w:shd w:val="clear" w:color="auto" w:fill="FFFFFF"/>
        </w:rPr>
        <w:t>V</w:t>
      </w:r>
      <w:r w:rsidR="00444AAE" w:rsidRPr="009F7B1C">
        <w:rPr>
          <w:rFonts w:asciiTheme="minorHAnsi" w:hAnsiTheme="minorHAnsi" w:cstheme="minorHAnsi"/>
        </w:rPr>
        <w:t>ykonávanie Diela bude pozastavené (prerušené) a termín dokončenia Diela sa predĺži v prípade:</w:t>
      </w:r>
    </w:p>
    <w:p w14:paraId="00046F0B" w14:textId="77777777" w:rsidR="00444AAE" w:rsidRPr="009F7B1C" w:rsidRDefault="00444AAE" w:rsidP="00FF70D8">
      <w:pPr>
        <w:numPr>
          <w:ilvl w:val="0"/>
          <w:numId w:val="75"/>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rPr>
        <w:t>prekážok na strane Objednávateľa spôsobujúcich nemožnosť vykonávania Diela</w:t>
      </w:r>
    </w:p>
    <w:p w14:paraId="45249971" w14:textId="77777777" w:rsidR="00444AAE" w:rsidRPr="009F7B1C" w:rsidRDefault="00444AAE" w:rsidP="00FF70D8">
      <w:pPr>
        <w:numPr>
          <w:ilvl w:val="0"/>
          <w:numId w:val="75"/>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rPr>
        <w:t>ak práce boli pozastavené z dôvodu vyššej moci</w:t>
      </w:r>
      <w:r w:rsidR="00E87411" w:rsidRPr="009F7B1C">
        <w:rPr>
          <w:rFonts w:asciiTheme="minorHAnsi" w:hAnsiTheme="minorHAnsi" w:cstheme="minorHAnsi"/>
          <w:sz w:val="22"/>
          <w:szCs w:val="22"/>
        </w:rPr>
        <w:t xml:space="preserve">, nie ale dlhšie ako </w:t>
      </w:r>
      <w:r w:rsidR="00907C97" w:rsidRPr="009F7B1C">
        <w:rPr>
          <w:rFonts w:asciiTheme="minorHAnsi" w:hAnsiTheme="minorHAnsi" w:cstheme="minorHAnsi"/>
          <w:sz w:val="22"/>
          <w:szCs w:val="22"/>
        </w:rPr>
        <w:t>7 dní</w:t>
      </w:r>
      <w:r w:rsidR="00E87411" w:rsidRPr="009F7B1C">
        <w:rPr>
          <w:rFonts w:asciiTheme="minorHAnsi" w:hAnsiTheme="minorHAnsi" w:cstheme="minorHAnsi"/>
          <w:sz w:val="22"/>
          <w:szCs w:val="22"/>
        </w:rPr>
        <w:t>.</w:t>
      </w:r>
    </w:p>
    <w:p w14:paraId="281F507B" w14:textId="46C6B91B" w:rsidR="00444AAE" w:rsidRPr="009F7B1C" w:rsidRDefault="00444AAE" w:rsidP="00444AAE">
      <w:pPr>
        <w:spacing w:line="240" w:lineRule="auto"/>
        <w:ind w:left="567"/>
        <w:jc w:val="both"/>
        <w:rPr>
          <w:rFonts w:asciiTheme="minorHAnsi" w:hAnsiTheme="minorHAnsi" w:cstheme="minorHAnsi"/>
          <w:sz w:val="22"/>
          <w:szCs w:val="22"/>
        </w:rPr>
      </w:pPr>
      <w:r w:rsidRPr="009F7B1C">
        <w:rPr>
          <w:rFonts w:asciiTheme="minorHAnsi" w:hAnsiTheme="minorHAnsi" w:cstheme="minorHAnsi"/>
          <w:sz w:val="22"/>
          <w:szCs w:val="22"/>
        </w:rPr>
        <w:t xml:space="preserve">Termín dokončenia Diela sa automaticky predĺži o dobu prerušenia, po ktoré bolo vykonávanie Diela pozastavené z dôvodov uvedených v tomto bode </w:t>
      </w:r>
      <w:r w:rsidR="00E87411" w:rsidRPr="009F7B1C">
        <w:rPr>
          <w:rFonts w:asciiTheme="minorHAnsi" w:hAnsiTheme="minorHAnsi" w:cstheme="minorHAnsi"/>
          <w:sz w:val="22"/>
          <w:szCs w:val="22"/>
        </w:rPr>
        <w:t>Z</w:t>
      </w:r>
      <w:r w:rsidRPr="009F7B1C">
        <w:rPr>
          <w:rFonts w:asciiTheme="minorHAnsi" w:hAnsiTheme="minorHAnsi" w:cstheme="minorHAnsi"/>
          <w:sz w:val="22"/>
          <w:szCs w:val="22"/>
        </w:rPr>
        <w:t>mluvy</w:t>
      </w:r>
      <w:r w:rsidR="00E87411" w:rsidRPr="009F7B1C">
        <w:rPr>
          <w:rFonts w:asciiTheme="minorHAnsi" w:hAnsiTheme="minorHAnsi" w:cstheme="minorHAnsi"/>
          <w:sz w:val="22"/>
          <w:szCs w:val="22"/>
        </w:rPr>
        <w:t xml:space="preserve">. Pre predĺženie termínu z iných ako vyššie uvedených dôvodov sa vyžaduje </w:t>
      </w:r>
      <w:r w:rsidRPr="009F7B1C">
        <w:rPr>
          <w:rFonts w:asciiTheme="minorHAnsi" w:hAnsiTheme="minorHAnsi" w:cstheme="minorHAnsi"/>
          <w:sz w:val="22"/>
          <w:szCs w:val="22"/>
          <w:shd w:val="clear" w:color="auto" w:fill="FFFFFF"/>
        </w:rPr>
        <w:t>uzavreti</w:t>
      </w:r>
      <w:r w:rsidR="00E96DCE" w:rsidRPr="009F7B1C">
        <w:rPr>
          <w:rFonts w:asciiTheme="minorHAnsi" w:hAnsiTheme="minorHAnsi" w:cstheme="minorHAnsi"/>
          <w:sz w:val="22"/>
          <w:szCs w:val="22"/>
          <w:shd w:val="clear" w:color="auto" w:fill="FFFFFF"/>
        </w:rPr>
        <w:t>e</w:t>
      </w:r>
      <w:r w:rsidRPr="009F7B1C">
        <w:rPr>
          <w:rFonts w:asciiTheme="minorHAnsi" w:hAnsiTheme="minorHAnsi" w:cstheme="minorHAnsi"/>
          <w:sz w:val="22"/>
          <w:szCs w:val="22"/>
          <w:shd w:val="clear" w:color="auto" w:fill="FFFFFF"/>
        </w:rPr>
        <w:t xml:space="preserve"> písomného dodatku k Z</w:t>
      </w:r>
      <w:r w:rsidR="00E87411" w:rsidRPr="009F7B1C">
        <w:rPr>
          <w:rFonts w:asciiTheme="minorHAnsi" w:hAnsiTheme="minorHAnsi" w:cstheme="minorHAnsi"/>
          <w:sz w:val="22"/>
          <w:szCs w:val="22"/>
          <w:shd w:val="clear" w:color="auto" w:fill="FFFFFF"/>
        </w:rPr>
        <w:t>mluve</w:t>
      </w:r>
      <w:r w:rsidRPr="009F7B1C">
        <w:rPr>
          <w:rFonts w:asciiTheme="minorHAnsi" w:hAnsiTheme="minorHAnsi" w:cstheme="minorHAnsi"/>
          <w:sz w:val="22"/>
          <w:szCs w:val="22"/>
        </w:rPr>
        <w:t>.</w:t>
      </w:r>
      <w:r w:rsidR="005A34DE" w:rsidRPr="009F7B1C">
        <w:rPr>
          <w:rFonts w:asciiTheme="minorHAnsi" w:hAnsiTheme="minorHAnsi" w:cstheme="minorHAnsi"/>
          <w:sz w:val="22"/>
          <w:szCs w:val="22"/>
        </w:rPr>
        <w:t xml:space="preserve"> Prerušenie a/alebo pozastavenie Diela zo strany Dodávateľa bezdôvodne a/alebo z dôvodov neupravených touto Zmluvou a/alebo bez dodržania postupu ustanoveného touto Zmluvou je podstatným porušením Zmluvy.</w:t>
      </w:r>
    </w:p>
    <w:p w14:paraId="545F4A83" w14:textId="77777777" w:rsidR="00E87411" w:rsidRPr="009F7B1C" w:rsidRDefault="00E87411" w:rsidP="00444AAE">
      <w:pPr>
        <w:spacing w:line="240" w:lineRule="auto"/>
        <w:ind w:left="567"/>
        <w:jc w:val="both"/>
        <w:rPr>
          <w:rFonts w:asciiTheme="minorHAnsi" w:eastAsia="Arial" w:hAnsiTheme="minorHAnsi" w:cstheme="minorHAnsi"/>
          <w:sz w:val="22"/>
          <w:szCs w:val="22"/>
        </w:rPr>
      </w:pPr>
    </w:p>
    <w:p w14:paraId="66BA5689" w14:textId="20AACDDD" w:rsidR="00444AAE" w:rsidRPr="009F7B1C" w:rsidRDefault="00444AAE" w:rsidP="00FF70D8">
      <w:pPr>
        <w:pStyle w:val="Standard"/>
        <w:numPr>
          <w:ilvl w:val="1"/>
          <w:numId w:val="36"/>
        </w:numPr>
        <w:spacing w:after="0" w:line="228" w:lineRule="auto"/>
        <w:ind w:left="567" w:hanging="567"/>
        <w:jc w:val="both"/>
        <w:rPr>
          <w:rFonts w:asciiTheme="minorHAnsi" w:eastAsia="Times New Roman" w:hAnsiTheme="minorHAnsi" w:cstheme="minorHAnsi"/>
          <w:color w:val="000000"/>
        </w:rPr>
      </w:pPr>
      <w:r w:rsidRPr="009F7B1C">
        <w:rPr>
          <w:rFonts w:asciiTheme="minorHAnsi" w:hAnsiTheme="minorHAnsi" w:cstheme="minorHAnsi"/>
        </w:rPr>
        <w:t xml:space="preserve">Objednávateľ sa zaväzuje, že počas realizácie Diela Dodávateľom, zabezpečí nad výkonom Diela </w:t>
      </w:r>
      <w:r w:rsidR="00405F04" w:rsidRPr="009F7B1C">
        <w:rPr>
          <w:rFonts w:asciiTheme="minorHAnsi" w:hAnsiTheme="minorHAnsi" w:cstheme="minorHAnsi"/>
        </w:rPr>
        <w:t xml:space="preserve">odborný </w:t>
      </w:r>
      <w:r w:rsidRPr="009F7B1C">
        <w:rPr>
          <w:rFonts w:asciiTheme="minorHAnsi" w:hAnsiTheme="minorHAnsi" w:cstheme="minorHAnsi"/>
        </w:rPr>
        <w:t xml:space="preserve">dohľad </w:t>
      </w:r>
      <w:r w:rsidR="00405F04" w:rsidRPr="009F7B1C">
        <w:rPr>
          <w:rFonts w:asciiTheme="minorHAnsi" w:hAnsiTheme="minorHAnsi" w:cstheme="minorHAnsi"/>
        </w:rPr>
        <w:t>a technický d</w:t>
      </w:r>
      <w:r w:rsidRPr="009F7B1C">
        <w:rPr>
          <w:rFonts w:asciiTheme="minorHAnsi" w:hAnsiTheme="minorHAnsi" w:cstheme="minorHAnsi"/>
        </w:rPr>
        <w:t xml:space="preserve">ozor, </w:t>
      </w:r>
      <w:r w:rsidR="00405F04" w:rsidRPr="009F7B1C">
        <w:rPr>
          <w:rFonts w:asciiTheme="minorHAnsi" w:hAnsiTheme="minorHAnsi" w:cstheme="minorHAnsi"/>
        </w:rPr>
        <w:t xml:space="preserve">a to osobou oprávnenou a spôsobilou </w:t>
      </w:r>
      <w:r w:rsidRPr="009F7B1C">
        <w:rPr>
          <w:rFonts w:asciiTheme="minorHAnsi" w:hAnsiTheme="minorHAnsi" w:cstheme="minorHAnsi"/>
        </w:rPr>
        <w:t xml:space="preserve">vykonávať </w:t>
      </w:r>
      <w:r w:rsidR="00405F04" w:rsidRPr="009F7B1C">
        <w:rPr>
          <w:rFonts w:asciiTheme="minorHAnsi" w:hAnsiTheme="minorHAnsi" w:cstheme="minorHAnsi"/>
        </w:rPr>
        <w:t xml:space="preserve">takúto </w:t>
      </w:r>
      <w:r w:rsidRPr="009F7B1C">
        <w:rPr>
          <w:rFonts w:asciiTheme="minorHAnsi" w:hAnsiTheme="minorHAnsi" w:cstheme="minorHAnsi"/>
        </w:rPr>
        <w:t>funkciu</w:t>
      </w:r>
      <w:r w:rsidR="00405F04" w:rsidRPr="009F7B1C">
        <w:rPr>
          <w:rFonts w:asciiTheme="minorHAnsi" w:hAnsiTheme="minorHAnsi" w:cstheme="minorHAnsi"/>
        </w:rPr>
        <w:t xml:space="preserve">, </w:t>
      </w:r>
      <w:r w:rsidRPr="009F7B1C">
        <w:rPr>
          <w:rFonts w:asciiTheme="minorHAnsi" w:hAnsiTheme="minorHAnsi" w:cstheme="minorHAnsi"/>
        </w:rPr>
        <w:t>pričom podmienkou je, že táto osoba nemá zmluvný vzťah, pracovný vzťah alebo iný obdobný vzťah s Dodávateľom.</w:t>
      </w:r>
      <w:r w:rsidR="00405F04" w:rsidRPr="009F7B1C">
        <w:rPr>
          <w:rFonts w:asciiTheme="minorHAnsi" w:hAnsiTheme="minorHAnsi" w:cstheme="minorHAnsi"/>
        </w:rPr>
        <w:t xml:space="preserve"> Objednávateľ oznámi osobu vykonávajúcu odborný dohľad Dodávateľovi najneskôr ku dňu začatia vykonávania Diela </w:t>
      </w:r>
      <w:r w:rsidR="00432122" w:rsidRPr="009F7B1C">
        <w:rPr>
          <w:rFonts w:asciiTheme="minorHAnsi" w:hAnsiTheme="minorHAnsi" w:cstheme="minorHAnsi"/>
        </w:rPr>
        <w:t xml:space="preserve">alebo za podmienok dojednaných touto Zmluvou </w:t>
      </w:r>
      <w:r w:rsidR="00405F04" w:rsidRPr="009F7B1C">
        <w:rPr>
          <w:rFonts w:asciiTheme="minorHAnsi" w:hAnsiTheme="minorHAnsi" w:cstheme="minorHAnsi"/>
        </w:rPr>
        <w:t>a za týmto účelom vyhotoví písomné poverenie výkonom odborného dohľadu pre túto osobu.</w:t>
      </w:r>
      <w:r w:rsidR="00C65A34" w:rsidRPr="009F7B1C">
        <w:rPr>
          <w:rFonts w:asciiTheme="minorHAnsi" w:hAnsiTheme="minorHAnsi" w:cstheme="minorHAnsi"/>
        </w:rPr>
        <w:t xml:space="preserve"> Pre vylúčenie pochybností platí, že uvedená osoba nemusí byť v zamestnaneckom pomere k Objednávateľovi.</w:t>
      </w:r>
    </w:p>
    <w:p w14:paraId="1596A289" w14:textId="77777777" w:rsidR="00405F04" w:rsidRPr="009F7B1C" w:rsidRDefault="00405F04" w:rsidP="00405F04">
      <w:pPr>
        <w:pStyle w:val="Zkladntext"/>
        <w:shd w:val="clear" w:color="auto" w:fill="auto"/>
        <w:spacing w:after="0" w:line="240" w:lineRule="auto"/>
        <w:ind w:right="80"/>
        <w:jc w:val="both"/>
        <w:rPr>
          <w:rFonts w:asciiTheme="minorHAnsi" w:hAnsiTheme="minorHAnsi" w:cstheme="minorHAnsi"/>
          <w:b w:val="0"/>
          <w:bCs w:val="0"/>
          <w:sz w:val="22"/>
          <w:szCs w:val="22"/>
        </w:rPr>
      </w:pPr>
    </w:p>
    <w:p w14:paraId="4EE6104D" w14:textId="6A12FF04" w:rsidR="00444AAE" w:rsidRPr="009F7B1C" w:rsidRDefault="00444AAE" w:rsidP="00405F04">
      <w:pPr>
        <w:spacing w:line="240" w:lineRule="auto"/>
        <w:rPr>
          <w:rFonts w:asciiTheme="minorHAnsi" w:hAnsiTheme="minorHAnsi" w:cstheme="minorHAnsi"/>
          <w:i/>
          <w:iCs/>
          <w:sz w:val="22"/>
          <w:szCs w:val="22"/>
          <w:u w:val="single"/>
          <w:shd w:val="clear" w:color="auto" w:fill="FFFFFF"/>
        </w:rPr>
      </w:pPr>
      <w:r w:rsidRPr="009F7B1C">
        <w:rPr>
          <w:rFonts w:asciiTheme="minorHAnsi" w:hAnsiTheme="minorHAnsi" w:cstheme="minorHAnsi"/>
          <w:i/>
          <w:iCs/>
          <w:sz w:val="22"/>
          <w:szCs w:val="22"/>
          <w:u w:val="single"/>
          <w:shd w:val="clear" w:color="auto" w:fill="FFFFFF"/>
        </w:rPr>
        <w:t>Práva a povinnosti zmluvných strán</w:t>
      </w:r>
    </w:p>
    <w:p w14:paraId="6B0C2C17" w14:textId="77777777" w:rsidR="00E87411" w:rsidRPr="009F7B1C" w:rsidRDefault="00E87411" w:rsidP="00405F04">
      <w:pPr>
        <w:spacing w:line="240" w:lineRule="auto"/>
        <w:rPr>
          <w:rFonts w:asciiTheme="minorHAnsi" w:eastAsia="Arial" w:hAnsiTheme="minorHAnsi" w:cstheme="minorHAnsi"/>
          <w:b/>
          <w:bCs/>
          <w:sz w:val="22"/>
          <w:szCs w:val="22"/>
          <w:shd w:val="clear" w:color="auto" w:fill="FFFFFF"/>
        </w:rPr>
      </w:pPr>
    </w:p>
    <w:p w14:paraId="4D04718E" w14:textId="77777777" w:rsidR="00444AAE"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Objednávateľ ku dňu odovzdania </w:t>
      </w:r>
      <w:r w:rsidR="002C5887" w:rsidRPr="009F7B1C">
        <w:rPr>
          <w:rFonts w:asciiTheme="minorHAnsi" w:hAnsiTheme="minorHAnsi" w:cstheme="minorHAnsi"/>
          <w:sz w:val="22"/>
          <w:szCs w:val="22"/>
        </w:rPr>
        <w:t>miesta plnenia Diela</w:t>
      </w:r>
      <w:r w:rsidRPr="009F7B1C">
        <w:rPr>
          <w:rFonts w:asciiTheme="minorHAnsi" w:hAnsiTheme="minorHAnsi" w:cstheme="minorHAnsi"/>
          <w:sz w:val="22"/>
          <w:szCs w:val="22"/>
        </w:rPr>
        <w:t>:</w:t>
      </w:r>
    </w:p>
    <w:p w14:paraId="3E853086" w14:textId="77777777" w:rsidR="00444AAE" w:rsidRPr="009F7B1C" w:rsidRDefault="00444AAE" w:rsidP="00FF70D8">
      <w:pPr>
        <w:pStyle w:val="Odsekzoznamu"/>
        <w:numPr>
          <w:ilvl w:val="0"/>
          <w:numId w:val="47"/>
        </w:numPr>
        <w:pBdr>
          <w:top w:val="nil"/>
          <w:left w:val="nil"/>
          <w:bottom w:val="nil"/>
          <w:right w:val="nil"/>
          <w:between w:val="nil"/>
          <w:bar w:val="nil"/>
        </w:pBdr>
        <w:suppressAutoHyphens w:val="0"/>
        <w:spacing w:line="240" w:lineRule="auto"/>
        <w:contextualSpacing w:val="0"/>
        <w:jc w:val="both"/>
        <w:rPr>
          <w:rFonts w:asciiTheme="minorHAnsi" w:hAnsiTheme="minorHAnsi" w:cstheme="minorHAnsi"/>
          <w:sz w:val="22"/>
          <w:szCs w:val="22"/>
        </w:rPr>
      </w:pPr>
      <w:r w:rsidRPr="009F7B1C">
        <w:rPr>
          <w:rFonts w:asciiTheme="minorHAnsi" w:hAnsiTheme="minorHAnsi" w:cstheme="minorHAnsi"/>
          <w:sz w:val="22"/>
          <w:szCs w:val="22"/>
        </w:rPr>
        <w:t>oznámi Dodávateľovi informáciu o kontaktnej osobe - zástupcu Objednávateľa, ktorá bude konať v jeho mene v rozsahu - meno, priezvisko, rozsah oprávnenia - plnomocenstvo, kontaktné údaje na poverenú osobu (v prípade zmeny oznámi Dodávateľovi informáciu o zmene kontaktnej osoby - zástupcu Objednávateľa a to najneskôr do 3 dní pred uskutočnením zmeny kontaktnej osoby</w:t>
      </w:r>
    </w:p>
    <w:p w14:paraId="16A359A7" w14:textId="77777777" w:rsidR="00444AAE" w:rsidRPr="009F7B1C" w:rsidRDefault="00444AAE" w:rsidP="00FF70D8">
      <w:pPr>
        <w:pStyle w:val="Odsekzoznamu"/>
        <w:numPr>
          <w:ilvl w:val="0"/>
          <w:numId w:val="47"/>
        </w:numPr>
        <w:pBdr>
          <w:top w:val="nil"/>
          <w:left w:val="nil"/>
          <w:bottom w:val="nil"/>
          <w:right w:val="nil"/>
          <w:between w:val="nil"/>
          <w:bar w:val="nil"/>
        </w:pBdr>
        <w:suppressAutoHyphens w:val="0"/>
        <w:spacing w:line="240" w:lineRule="auto"/>
        <w:contextualSpacing w:val="0"/>
        <w:jc w:val="both"/>
        <w:rPr>
          <w:rFonts w:asciiTheme="minorHAnsi" w:hAnsiTheme="minorHAnsi" w:cstheme="minorHAnsi"/>
          <w:sz w:val="22"/>
          <w:szCs w:val="22"/>
        </w:rPr>
      </w:pPr>
      <w:r w:rsidRPr="009F7B1C">
        <w:rPr>
          <w:rFonts w:asciiTheme="minorHAnsi" w:hAnsiTheme="minorHAnsi" w:cstheme="minorHAnsi"/>
          <w:sz w:val="22"/>
          <w:szCs w:val="22"/>
        </w:rPr>
        <w:t>doručí Dodávateľovi rozsah práv a povinností každého zástupcu oprávneného konať v mene Objednávateľa s presným vymedzením jeho kompetencií v jednom vyhotovení vo forme písomného plnomocenstva.</w:t>
      </w:r>
    </w:p>
    <w:p w14:paraId="13B30E66" w14:textId="77777777" w:rsidR="00E56D78" w:rsidRPr="009F7B1C" w:rsidRDefault="00E56D78" w:rsidP="00E56D78">
      <w:p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p>
    <w:p w14:paraId="573C1168" w14:textId="77777777" w:rsidR="00444AAE"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Dodávateľ ku dňu prevzatia </w:t>
      </w:r>
      <w:r w:rsidR="002C5887" w:rsidRPr="009F7B1C">
        <w:rPr>
          <w:rFonts w:asciiTheme="minorHAnsi" w:hAnsiTheme="minorHAnsi" w:cstheme="minorHAnsi"/>
          <w:sz w:val="22"/>
          <w:szCs w:val="22"/>
        </w:rPr>
        <w:t>miesta plnenia Diela:</w:t>
      </w:r>
    </w:p>
    <w:p w14:paraId="36749F05" w14:textId="08066C38" w:rsidR="00444AAE" w:rsidRPr="009F7B1C" w:rsidRDefault="00444AAE" w:rsidP="00FF70D8">
      <w:pPr>
        <w:pStyle w:val="Odsekzoznamu"/>
        <w:numPr>
          <w:ilvl w:val="0"/>
          <w:numId w:val="49"/>
        </w:numPr>
        <w:pBdr>
          <w:top w:val="nil"/>
          <w:left w:val="nil"/>
          <w:bottom w:val="nil"/>
          <w:right w:val="nil"/>
          <w:between w:val="nil"/>
          <w:bar w:val="nil"/>
        </w:pBdr>
        <w:suppressAutoHyphens w:val="0"/>
        <w:spacing w:line="240" w:lineRule="auto"/>
        <w:contextualSpacing w:val="0"/>
        <w:jc w:val="both"/>
        <w:rPr>
          <w:rFonts w:asciiTheme="minorHAnsi" w:hAnsiTheme="minorHAnsi" w:cstheme="minorHAnsi"/>
          <w:sz w:val="22"/>
          <w:szCs w:val="22"/>
        </w:rPr>
      </w:pPr>
      <w:r w:rsidRPr="009F7B1C">
        <w:rPr>
          <w:rFonts w:asciiTheme="minorHAnsi" w:hAnsiTheme="minorHAnsi" w:cstheme="minorHAnsi"/>
          <w:sz w:val="22"/>
          <w:szCs w:val="22"/>
        </w:rPr>
        <w:t>predloží Objednávateľovi overenú kópiu uzatvorenej platnej poistnej zmluvy/poistných zmlúv na Dielo, a to:</w:t>
      </w:r>
    </w:p>
    <w:p w14:paraId="33054D4C" w14:textId="77777777" w:rsidR="00444AAE" w:rsidRPr="009F7B1C" w:rsidRDefault="00444AAE" w:rsidP="00FF70D8">
      <w:pPr>
        <w:pStyle w:val="Odsekzoznamu"/>
        <w:numPr>
          <w:ilvl w:val="0"/>
          <w:numId w:val="51"/>
        </w:numPr>
        <w:pBdr>
          <w:top w:val="nil"/>
          <w:left w:val="nil"/>
          <w:bottom w:val="nil"/>
          <w:right w:val="nil"/>
          <w:between w:val="nil"/>
          <w:bar w:val="nil"/>
        </w:pBdr>
        <w:suppressAutoHyphens w:val="0"/>
        <w:spacing w:line="240" w:lineRule="auto"/>
        <w:contextualSpacing w:val="0"/>
        <w:jc w:val="both"/>
        <w:rPr>
          <w:rFonts w:asciiTheme="minorHAnsi" w:hAnsiTheme="minorHAnsi" w:cstheme="minorHAnsi"/>
          <w:sz w:val="22"/>
          <w:szCs w:val="22"/>
        </w:rPr>
      </w:pPr>
      <w:r w:rsidRPr="009F7B1C">
        <w:rPr>
          <w:rFonts w:asciiTheme="minorHAnsi" w:hAnsiTheme="minorHAnsi" w:cstheme="minorHAnsi"/>
          <w:sz w:val="22"/>
          <w:szCs w:val="22"/>
        </w:rPr>
        <w:t xml:space="preserve">poistenie všeobecnej zodpovednosti za škodu a poistenie zodpovednosti za škodu spôsobenú </w:t>
      </w:r>
      <w:proofErr w:type="spellStart"/>
      <w:r w:rsidRPr="009F7B1C">
        <w:rPr>
          <w:rFonts w:asciiTheme="minorHAnsi" w:hAnsiTheme="minorHAnsi" w:cstheme="minorHAnsi"/>
          <w:sz w:val="22"/>
          <w:szCs w:val="22"/>
        </w:rPr>
        <w:t>vadným</w:t>
      </w:r>
      <w:proofErr w:type="spellEnd"/>
      <w:r w:rsidRPr="009F7B1C">
        <w:rPr>
          <w:rFonts w:asciiTheme="minorHAnsi" w:hAnsiTheme="minorHAnsi" w:cstheme="minorHAnsi"/>
          <w:sz w:val="22"/>
          <w:szCs w:val="22"/>
        </w:rPr>
        <w:t xml:space="preserve"> výrobkom, za škody na zdraví alebo proti vecným škodám spôsobeným v dôsledku činnosti poisteného alebo spôsobené </w:t>
      </w:r>
      <w:proofErr w:type="spellStart"/>
      <w:r w:rsidRPr="009F7B1C">
        <w:rPr>
          <w:rFonts w:asciiTheme="minorHAnsi" w:hAnsiTheme="minorHAnsi" w:cstheme="minorHAnsi"/>
          <w:sz w:val="22"/>
          <w:szCs w:val="22"/>
        </w:rPr>
        <w:t>vadným</w:t>
      </w:r>
      <w:proofErr w:type="spellEnd"/>
      <w:r w:rsidRPr="009F7B1C">
        <w:rPr>
          <w:rFonts w:asciiTheme="minorHAnsi" w:hAnsiTheme="minorHAnsi" w:cstheme="minorHAnsi"/>
          <w:sz w:val="22"/>
          <w:szCs w:val="22"/>
        </w:rPr>
        <w:t xml:space="preserve"> výrobkom a </w:t>
      </w:r>
      <w:proofErr w:type="spellStart"/>
      <w:r w:rsidRPr="009F7B1C">
        <w:rPr>
          <w:rFonts w:asciiTheme="minorHAnsi" w:hAnsiTheme="minorHAnsi" w:cstheme="minorHAnsi"/>
          <w:sz w:val="22"/>
          <w:szCs w:val="22"/>
        </w:rPr>
        <w:t>vadne</w:t>
      </w:r>
      <w:proofErr w:type="spellEnd"/>
      <w:r w:rsidRPr="009F7B1C">
        <w:rPr>
          <w:rFonts w:asciiTheme="minorHAnsi" w:hAnsiTheme="minorHAnsi" w:cstheme="minorHAnsi"/>
          <w:sz w:val="22"/>
          <w:szCs w:val="22"/>
        </w:rPr>
        <w:t xml:space="preserve"> vykonanou prácou s limitom poistného plnenia vo výške </w:t>
      </w:r>
      <w:r w:rsidR="00405F04" w:rsidRPr="009F7B1C">
        <w:rPr>
          <w:rFonts w:asciiTheme="minorHAnsi" w:hAnsiTheme="minorHAnsi" w:cstheme="minorHAnsi"/>
          <w:sz w:val="22"/>
          <w:szCs w:val="22"/>
        </w:rPr>
        <w:t>c</w:t>
      </w:r>
      <w:r w:rsidRPr="009F7B1C">
        <w:rPr>
          <w:rFonts w:asciiTheme="minorHAnsi" w:hAnsiTheme="minorHAnsi" w:cstheme="minorHAnsi"/>
          <w:sz w:val="22"/>
          <w:szCs w:val="22"/>
        </w:rPr>
        <w:t>eny Diela</w:t>
      </w:r>
    </w:p>
    <w:p w14:paraId="6D732536" w14:textId="77777777" w:rsidR="00444AAE" w:rsidRPr="009F7B1C" w:rsidRDefault="00444AAE" w:rsidP="00FF70D8">
      <w:pPr>
        <w:pStyle w:val="Odsekzoznamu"/>
        <w:numPr>
          <w:ilvl w:val="0"/>
          <w:numId w:val="51"/>
        </w:numPr>
        <w:pBdr>
          <w:top w:val="nil"/>
          <w:left w:val="nil"/>
          <w:bottom w:val="nil"/>
          <w:right w:val="nil"/>
          <w:between w:val="nil"/>
          <w:bar w:val="nil"/>
        </w:pBdr>
        <w:suppressAutoHyphens w:val="0"/>
        <w:spacing w:line="240" w:lineRule="auto"/>
        <w:contextualSpacing w:val="0"/>
        <w:jc w:val="both"/>
        <w:rPr>
          <w:rFonts w:asciiTheme="minorHAnsi" w:hAnsiTheme="minorHAnsi" w:cstheme="minorHAnsi"/>
          <w:sz w:val="22"/>
          <w:szCs w:val="22"/>
        </w:rPr>
      </w:pPr>
      <w:r w:rsidRPr="009F7B1C">
        <w:rPr>
          <w:rFonts w:asciiTheme="minorHAnsi" w:hAnsiTheme="minorHAnsi" w:cstheme="minorHAnsi"/>
          <w:sz w:val="22"/>
          <w:szCs w:val="22"/>
        </w:rPr>
        <w:t xml:space="preserve">poistenie proti strate a poškodeniu majetku Dodávateľa na mieste realizácie </w:t>
      </w:r>
      <w:r w:rsidR="00405F04" w:rsidRPr="009F7B1C">
        <w:rPr>
          <w:rFonts w:asciiTheme="minorHAnsi" w:hAnsiTheme="minorHAnsi" w:cstheme="minorHAnsi"/>
          <w:sz w:val="22"/>
          <w:szCs w:val="22"/>
        </w:rPr>
        <w:t>Diela</w:t>
      </w:r>
    </w:p>
    <w:p w14:paraId="75678931" w14:textId="77777777" w:rsidR="00E56D78" w:rsidRPr="009F7B1C" w:rsidRDefault="00444AAE" w:rsidP="00FF70D8">
      <w:pPr>
        <w:pStyle w:val="Odsekzoznamu"/>
        <w:numPr>
          <w:ilvl w:val="0"/>
          <w:numId w:val="51"/>
        </w:numPr>
        <w:pBdr>
          <w:top w:val="nil"/>
          <w:left w:val="nil"/>
          <w:bottom w:val="nil"/>
          <w:right w:val="nil"/>
          <w:between w:val="nil"/>
          <w:bar w:val="nil"/>
        </w:pBdr>
        <w:suppressAutoHyphens w:val="0"/>
        <w:spacing w:line="240" w:lineRule="auto"/>
        <w:contextualSpacing w:val="0"/>
        <w:jc w:val="both"/>
        <w:rPr>
          <w:rFonts w:asciiTheme="minorHAnsi" w:hAnsiTheme="minorHAnsi" w:cstheme="minorHAnsi"/>
          <w:sz w:val="22"/>
          <w:szCs w:val="22"/>
        </w:rPr>
      </w:pPr>
      <w:r w:rsidRPr="009F7B1C">
        <w:rPr>
          <w:rFonts w:asciiTheme="minorHAnsi" w:hAnsiTheme="minorHAnsi" w:cstheme="minorHAnsi"/>
          <w:sz w:val="22"/>
          <w:szCs w:val="22"/>
        </w:rPr>
        <w:t>poistenie pre prípad zodpovednosti za škodu pri pracovnom úraze alebo chorobe z povolania zamestnancov Dodávateľa a/alebo poddodávateľa/subdodávateľa.</w:t>
      </w:r>
    </w:p>
    <w:p w14:paraId="20071151" w14:textId="77777777" w:rsidR="00E56D78" w:rsidRPr="009F7B1C" w:rsidRDefault="00444AAE" w:rsidP="00E56D78">
      <w:pPr>
        <w:pBdr>
          <w:top w:val="nil"/>
          <w:left w:val="nil"/>
          <w:bottom w:val="nil"/>
          <w:right w:val="nil"/>
          <w:between w:val="nil"/>
          <w:bar w:val="nil"/>
        </w:pBdr>
        <w:suppressAutoHyphens w:val="0"/>
        <w:spacing w:line="240" w:lineRule="auto"/>
        <w:ind w:left="1134"/>
        <w:jc w:val="both"/>
        <w:rPr>
          <w:rFonts w:asciiTheme="minorHAnsi" w:hAnsiTheme="minorHAnsi" w:cstheme="minorHAnsi"/>
          <w:sz w:val="22"/>
          <w:szCs w:val="22"/>
        </w:rPr>
      </w:pPr>
      <w:r w:rsidRPr="009F7B1C">
        <w:rPr>
          <w:rFonts w:asciiTheme="minorHAnsi" w:hAnsiTheme="minorHAnsi" w:cstheme="minorHAnsi"/>
          <w:sz w:val="22"/>
          <w:szCs w:val="22"/>
        </w:rPr>
        <w:t xml:space="preserve">Dodávateľ je povinný preukázať Objednávateľovi za podmienok podľa tohto bodu </w:t>
      </w:r>
      <w:r w:rsidR="002C5887" w:rsidRPr="009F7B1C">
        <w:rPr>
          <w:rFonts w:asciiTheme="minorHAnsi" w:hAnsiTheme="minorHAnsi" w:cstheme="minorHAnsi"/>
          <w:sz w:val="22"/>
          <w:szCs w:val="22"/>
        </w:rPr>
        <w:t>Zmluvy p</w:t>
      </w:r>
      <w:r w:rsidRPr="009F7B1C">
        <w:rPr>
          <w:rFonts w:asciiTheme="minorHAnsi" w:hAnsiTheme="minorHAnsi" w:cstheme="minorHAnsi"/>
          <w:sz w:val="22"/>
          <w:szCs w:val="22"/>
        </w:rPr>
        <w:t>latné poistenia na všetky požadované riziká alebo prípadné/možné škody spôsobené činnosťou Dodávateľa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4A301549" w14:textId="77777777" w:rsidR="00E56D78" w:rsidRPr="009F7B1C" w:rsidRDefault="00444AAE" w:rsidP="00E56D78">
      <w:pPr>
        <w:pBdr>
          <w:top w:val="nil"/>
          <w:left w:val="nil"/>
          <w:bottom w:val="nil"/>
          <w:right w:val="nil"/>
          <w:between w:val="nil"/>
          <w:bar w:val="nil"/>
        </w:pBdr>
        <w:suppressAutoHyphens w:val="0"/>
        <w:spacing w:line="240" w:lineRule="auto"/>
        <w:ind w:left="1134"/>
        <w:jc w:val="both"/>
        <w:rPr>
          <w:rFonts w:asciiTheme="minorHAnsi" w:hAnsiTheme="minorHAnsi" w:cstheme="minorHAnsi"/>
          <w:sz w:val="22"/>
          <w:szCs w:val="22"/>
        </w:rPr>
      </w:pPr>
      <w:r w:rsidRPr="009F7B1C">
        <w:rPr>
          <w:rFonts w:asciiTheme="minorHAnsi" w:hAnsiTheme="minorHAnsi" w:cstheme="minorHAnsi"/>
          <w:sz w:val="22"/>
          <w:szCs w:val="22"/>
        </w:rPr>
        <w:t>Uvedené povinnosti sa od Dodávateľa vyžadujú pre celkové poistenie vrátane poistenia poddodávateľov/subdodávateľov, pričom sa Dodávateľ zaväzuje udržiavať v platnosti poistnú zmluvu/poistné zmluvy na toto Dielo a na škody spôsobené činnosťou pri zhotovovaní Diela do dňa protokolárneho odovzdania a prevzatia Diela. Všetky náklady vzniknuté v súvislosti s uzatvorením a udržiavaním platnosti takejto poistnej zmluvy/poistných zmlúv uhradí Dodávateľ v plnom rozsahu.</w:t>
      </w:r>
    </w:p>
    <w:p w14:paraId="31AD6896" w14:textId="77777777" w:rsidR="00444AAE" w:rsidRPr="009F7B1C" w:rsidRDefault="00444AAE" w:rsidP="00E56D78">
      <w:pPr>
        <w:pBdr>
          <w:top w:val="nil"/>
          <w:left w:val="nil"/>
          <w:bottom w:val="nil"/>
          <w:right w:val="nil"/>
          <w:between w:val="nil"/>
          <w:bar w:val="nil"/>
        </w:pBdr>
        <w:suppressAutoHyphens w:val="0"/>
        <w:spacing w:line="240" w:lineRule="auto"/>
        <w:ind w:left="1134"/>
        <w:jc w:val="both"/>
        <w:rPr>
          <w:rFonts w:asciiTheme="minorHAnsi" w:hAnsiTheme="minorHAnsi" w:cstheme="minorHAnsi"/>
          <w:sz w:val="22"/>
          <w:szCs w:val="22"/>
        </w:rPr>
      </w:pPr>
      <w:r w:rsidRPr="009F7B1C">
        <w:rPr>
          <w:rFonts w:asciiTheme="minorHAnsi" w:hAnsiTheme="minorHAnsi" w:cstheme="minorHAnsi"/>
          <w:sz w:val="22"/>
          <w:szCs w:val="22"/>
        </w:rPr>
        <w:t>Preukázané škody, ktoré nie sú kryté poistením, budú uhradené Objednávateľom alebo Dodávateľom v zmysle ich zodpovednosti.</w:t>
      </w:r>
    </w:p>
    <w:p w14:paraId="64921EE0" w14:textId="70CA7478" w:rsidR="00E56D78" w:rsidRPr="009F7B1C" w:rsidRDefault="00444AAE" w:rsidP="00FF70D8">
      <w:pPr>
        <w:pStyle w:val="Odsekzoznamu"/>
        <w:numPr>
          <w:ilvl w:val="0"/>
          <w:numId w:val="49"/>
        </w:numPr>
        <w:spacing w:line="240" w:lineRule="auto"/>
        <w:jc w:val="both"/>
        <w:rPr>
          <w:rFonts w:asciiTheme="minorHAnsi" w:eastAsia="Arial" w:hAnsiTheme="minorHAnsi" w:cstheme="minorHAnsi"/>
          <w:sz w:val="22"/>
          <w:szCs w:val="22"/>
        </w:rPr>
      </w:pPr>
      <w:r w:rsidRPr="009F7B1C">
        <w:rPr>
          <w:rFonts w:asciiTheme="minorHAnsi" w:hAnsiTheme="minorHAnsi" w:cstheme="minorHAnsi"/>
          <w:sz w:val="22"/>
          <w:szCs w:val="22"/>
        </w:rPr>
        <w:t>informáciu o kontaktnej osobe - zástupcu Dodávateľa, ktorá bude konať v jeho mene v rozsahu - meno, priezvisko, rozsah oprávnenia - plnomocenstvo, kontaktné údaje na poverenú osobu (v prípade zmeny oznámi Objednávateľovi informáciu o zmene kontaktnej osoby - zástupcu Dodávateľa najneskôr 3 dn</w:t>
      </w:r>
      <w:r w:rsidR="002C5887" w:rsidRPr="009F7B1C">
        <w:rPr>
          <w:rFonts w:asciiTheme="minorHAnsi" w:hAnsiTheme="minorHAnsi" w:cstheme="minorHAnsi"/>
          <w:sz w:val="22"/>
          <w:szCs w:val="22"/>
        </w:rPr>
        <w:t>i</w:t>
      </w:r>
      <w:r w:rsidRPr="009F7B1C">
        <w:rPr>
          <w:rFonts w:asciiTheme="minorHAnsi" w:hAnsiTheme="minorHAnsi" w:cstheme="minorHAnsi"/>
          <w:sz w:val="22"/>
          <w:szCs w:val="22"/>
        </w:rPr>
        <w:t xml:space="preserve"> pred uskutočnením zmeny)</w:t>
      </w:r>
      <w:r w:rsidR="00550AD2" w:rsidRPr="009F7B1C">
        <w:rPr>
          <w:rFonts w:asciiTheme="minorHAnsi" w:hAnsiTheme="minorHAnsi" w:cstheme="minorHAnsi"/>
          <w:sz w:val="22"/>
          <w:szCs w:val="22"/>
        </w:rPr>
        <w:t xml:space="preserve"> a </w:t>
      </w:r>
      <w:r w:rsidRPr="009F7B1C">
        <w:rPr>
          <w:rFonts w:asciiTheme="minorHAnsi" w:hAnsiTheme="minorHAnsi" w:cstheme="minorHAnsi"/>
          <w:sz w:val="22"/>
          <w:szCs w:val="22"/>
        </w:rPr>
        <w:t xml:space="preserve">doručí Objednávateľovi </w:t>
      </w:r>
      <w:r w:rsidR="00550AD2" w:rsidRPr="009F7B1C">
        <w:rPr>
          <w:rFonts w:asciiTheme="minorHAnsi" w:hAnsiTheme="minorHAnsi" w:cstheme="minorHAnsi"/>
          <w:sz w:val="22"/>
          <w:szCs w:val="22"/>
        </w:rPr>
        <w:t>r</w:t>
      </w:r>
      <w:r w:rsidRPr="009F7B1C">
        <w:rPr>
          <w:rFonts w:asciiTheme="minorHAnsi" w:hAnsiTheme="minorHAnsi" w:cstheme="minorHAnsi"/>
          <w:sz w:val="22"/>
          <w:szCs w:val="22"/>
        </w:rPr>
        <w:t>ozsah práv a povinností každého zástupcu oprávneného konať v mene Dodávateľ</w:t>
      </w:r>
      <w:r w:rsidR="00C65A34" w:rsidRPr="009F7B1C">
        <w:rPr>
          <w:rFonts w:asciiTheme="minorHAnsi" w:hAnsiTheme="minorHAnsi" w:cstheme="minorHAnsi"/>
          <w:sz w:val="22"/>
          <w:szCs w:val="22"/>
        </w:rPr>
        <w:t>a</w:t>
      </w:r>
      <w:r w:rsidRPr="009F7B1C">
        <w:rPr>
          <w:rFonts w:asciiTheme="minorHAnsi" w:hAnsiTheme="minorHAnsi" w:cstheme="minorHAnsi"/>
          <w:sz w:val="22"/>
          <w:szCs w:val="22"/>
        </w:rPr>
        <w:t xml:space="preserve"> s presným vymedzením jeho kompetencií v jednom vyhotovení vo forme písomného plnomocenstva</w:t>
      </w:r>
    </w:p>
    <w:p w14:paraId="54B77627" w14:textId="77777777" w:rsidR="002C5887" w:rsidRPr="009F7B1C" w:rsidRDefault="002C5887" w:rsidP="00FF70D8">
      <w:pPr>
        <w:pStyle w:val="Odsekzoznamu"/>
        <w:numPr>
          <w:ilvl w:val="0"/>
          <w:numId w:val="49"/>
        </w:numPr>
        <w:spacing w:line="240" w:lineRule="auto"/>
        <w:jc w:val="both"/>
        <w:rPr>
          <w:rFonts w:asciiTheme="minorHAnsi" w:eastAsia="Arial" w:hAnsiTheme="minorHAnsi" w:cstheme="minorHAnsi"/>
          <w:sz w:val="22"/>
          <w:szCs w:val="22"/>
        </w:rPr>
      </w:pPr>
      <w:r w:rsidRPr="009F7B1C">
        <w:rPr>
          <w:rFonts w:asciiTheme="minorHAnsi" w:hAnsiTheme="minorHAnsi" w:cstheme="minorHAnsi"/>
          <w:sz w:val="22"/>
          <w:szCs w:val="22"/>
        </w:rPr>
        <w:t>informáciu o osobe</w:t>
      </w:r>
      <w:r w:rsidR="00444AAE" w:rsidRPr="009F7B1C">
        <w:rPr>
          <w:rFonts w:asciiTheme="minorHAnsi" w:hAnsiTheme="minorHAnsi" w:cstheme="minorHAnsi"/>
          <w:sz w:val="22"/>
          <w:szCs w:val="22"/>
        </w:rPr>
        <w:t xml:space="preserve">, ktorá bude koordinátorom bezpečnosti podľa nariadenia vlády SR č. 396/2006 Z.z. o minimálnych bezpečnostných a zdravotných požiadavkách na stavenisko v platnom znení, </w:t>
      </w:r>
      <w:r w:rsidRPr="009F7B1C">
        <w:rPr>
          <w:rFonts w:asciiTheme="minorHAnsi" w:hAnsiTheme="minorHAnsi" w:cstheme="minorHAnsi"/>
          <w:sz w:val="22"/>
          <w:szCs w:val="22"/>
        </w:rPr>
        <w:t xml:space="preserve">ktorá bude </w:t>
      </w:r>
      <w:r w:rsidR="00444AAE" w:rsidRPr="009F7B1C">
        <w:rPr>
          <w:rFonts w:asciiTheme="minorHAnsi" w:hAnsiTheme="minorHAnsi" w:cstheme="minorHAnsi"/>
          <w:sz w:val="22"/>
          <w:szCs w:val="22"/>
        </w:rPr>
        <w:t>k dispozícii Dodávateľovi do dňa protokolárneho odovzdania a prevzatia Diela,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3</w:t>
      </w:r>
      <w:r w:rsidRPr="009F7B1C">
        <w:rPr>
          <w:rFonts w:asciiTheme="minorHAnsi" w:hAnsiTheme="minorHAnsi" w:cstheme="minorHAnsi"/>
          <w:sz w:val="22"/>
          <w:szCs w:val="22"/>
        </w:rPr>
        <w:t xml:space="preserve"> </w:t>
      </w:r>
      <w:r w:rsidR="00444AAE" w:rsidRPr="009F7B1C">
        <w:rPr>
          <w:rFonts w:asciiTheme="minorHAnsi" w:hAnsiTheme="minorHAnsi" w:cstheme="minorHAnsi"/>
          <w:sz w:val="22"/>
          <w:szCs w:val="22"/>
        </w:rPr>
        <w:t>kalendárnych dní pred uskutočnením zmeny tejto osoby)</w:t>
      </w:r>
    </w:p>
    <w:p w14:paraId="1D3C9CE6" w14:textId="77777777" w:rsidR="002C5887" w:rsidRPr="009F7B1C" w:rsidRDefault="002C5887" w:rsidP="002C5887">
      <w:p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p>
    <w:p w14:paraId="395BD828" w14:textId="77777777" w:rsidR="002C5887" w:rsidRPr="009F7B1C" w:rsidRDefault="00E56D78" w:rsidP="002C5887">
      <w:pPr>
        <w:pBdr>
          <w:top w:val="nil"/>
          <w:left w:val="nil"/>
          <w:bottom w:val="nil"/>
          <w:right w:val="nil"/>
          <w:between w:val="nil"/>
          <w:bar w:val="nil"/>
        </w:pBdr>
        <w:suppressAutoHyphens w:val="0"/>
        <w:spacing w:line="240" w:lineRule="auto"/>
        <w:jc w:val="both"/>
        <w:rPr>
          <w:rFonts w:asciiTheme="minorHAnsi" w:hAnsiTheme="minorHAnsi" w:cstheme="minorHAnsi"/>
          <w:i/>
          <w:iCs/>
          <w:sz w:val="22"/>
          <w:szCs w:val="22"/>
          <w:u w:val="single"/>
        </w:rPr>
      </w:pPr>
      <w:r w:rsidRPr="009F7B1C">
        <w:rPr>
          <w:rFonts w:asciiTheme="minorHAnsi" w:hAnsiTheme="minorHAnsi" w:cstheme="minorHAnsi"/>
          <w:i/>
          <w:iCs/>
          <w:sz w:val="22"/>
          <w:szCs w:val="22"/>
          <w:u w:val="single"/>
        </w:rPr>
        <w:t xml:space="preserve">Subdodávateľský / </w:t>
      </w:r>
      <w:r w:rsidR="002C5887" w:rsidRPr="009F7B1C">
        <w:rPr>
          <w:rFonts w:asciiTheme="minorHAnsi" w:hAnsiTheme="minorHAnsi" w:cstheme="minorHAnsi"/>
          <w:i/>
          <w:iCs/>
          <w:sz w:val="22"/>
          <w:szCs w:val="22"/>
          <w:u w:val="single"/>
        </w:rPr>
        <w:t>Poddodávsteľský systém</w:t>
      </w:r>
    </w:p>
    <w:p w14:paraId="13803DA4" w14:textId="77777777" w:rsidR="002C5887" w:rsidRPr="009F7B1C" w:rsidRDefault="002C5887" w:rsidP="002C5887">
      <w:p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p>
    <w:p w14:paraId="39C97E84" w14:textId="56F2391C" w:rsidR="002C5887" w:rsidRPr="009F7B1C" w:rsidRDefault="002C5887"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Dodávateľ predloží O</w:t>
      </w:r>
      <w:r w:rsidR="00444AAE" w:rsidRPr="009F7B1C">
        <w:rPr>
          <w:rFonts w:asciiTheme="minorHAnsi" w:hAnsiTheme="minorHAnsi" w:cstheme="minorHAnsi"/>
          <w:sz w:val="22"/>
          <w:szCs w:val="22"/>
        </w:rPr>
        <w:t xml:space="preserve">bjednávateľovi zoznam známych poddodávateľov/subdodávateľov s uvedením a/alebo preukázaním nasledovných údajov a/alebo dokladov: (i) identifikačných údajov poddodávateľov/subdodávateľov v kvalite obchodné meno – sídlo – IČO – kontaktná osoba, (ii) identifikácie a opisu časti </w:t>
      </w:r>
      <w:r w:rsidR="00E56D78" w:rsidRPr="009F7B1C">
        <w:rPr>
          <w:rFonts w:asciiTheme="minorHAnsi" w:hAnsiTheme="minorHAnsi" w:cstheme="minorHAnsi"/>
          <w:sz w:val="22"/>
          <w:szCs w:val="22"/>
        </w:rPr>
        <w:t xml:space="preserve">predmetu </w:t>
      </w:r>
      <w:r w:rsidR="00444AAE" w:rsidRPr="009F7B1C">
        <w:rPr>
          <w:rFonts w:asciiTheme="minorHAnsi" w:hAnsiTheme="minorHAnsi" w:cstheme="minorHAnsi"/>
          <w:sz w:val="22"/>
          <w:szCs w:val="22"/>
        </w:rPr>
        <w:t xml:space="preserve">Diela, ktorú bude realizovať poddodávateľ/subdodávateľ, (iii) dokladov preukazujúcich oprávnenie poddodávateľa/subdodávateľa vykonávať danú časť predmetu zákazky, (iv) dokladov preukazujúcich splnenie podmienok ustanovených touto </w:t>
      </w:r>
      <w:r w:rsidR="00E56D78" w:rsidRPr="009F7B1C">
        <w:rPr>
          <w:rFonts w:asciiTheme="minorHAnsi" w:hAnsiTheme="minorHAnsi" w:cstheme="minorHAnsi"/>
          <w:sz w:val="22"/>
          <w:szCs w:val="22"/>
        </w:rPr>
        <w:t>Z</w:t>
      </w:r>
      <w:r w:rsidR="00444AAE" w:rsidRPr="009F7B1C">
        <w:rPr>
          <w:rFonts w:asciiTheme="minorHAnsi" w:hAnsiTheme="minorHAnsi" w:cstheme="minorHAnsi"/>
          <w:sz w:val="22"/>
          <w:szCs w:val="22"/>
        </w:rPr>
        <w:t xml:space="preserve">mluvou pre osobu poddodávateľa/subdodávateľa, (v) záväzné vyhlásenie Dodávateľa, že navrhnutý </w:t>
      </w:r>
      <w:r w:rsidR="00550AD2" w:rsidRPr="009F7B1C">
        <w:rPr>
          <w:rFonts w:asciiTheme="minorHAnsi" w:hAnsiTheme="minorHAnsi" w:cstheme="minorHAnsi"/>
          <w:sz w:val="22"/>
          <w:szCs w:val="22"/>
        </w:rPr>
        <w:t>p</w:t>
      </w:r>
      <w:r w:rsidR="00444AAE" w:rsidRPr="009F7B1C">
        <w:rPr>
          <w:rFonts w:asciiTheme="minorHAnsi" w:hAnsiTheme="minorHAnsi" w:cstheme="minorHAnsi"/>
          <w:sz w:val="22"/>
          <w:szCs w:val="22"/>
        </w:rPr>
        <w:t>oddodávateľ/</w:t>
      </w:r>
      <w:r w:rsidR="00550AD2" w:rsidRPr="009F7B1C">
        <w:rPr>
          <w:rFonts w:asciiTheme="minorHAnsi" w:hAnsiTheme="minorHAnsi" w:cstheme="minorHAnsi"/>
          <w:sz w:val="22"/>
          <w:szCs w:val="22"/>
        </w:rPr>
        <w:t>s</w:t>
      </w:r>
      <w:r w:rsidR="00444AAE" w:rsidRPr="009F7B1C">
        <w:rPr>
          <w:rFonts w:asciiTheme="minorHAnsi" w:hAnsiTheme="minorHAnsi" w:cstheme="minorHAnsi"/>
          <w:sz w:val="22"/>
          <w:szCs w:val="22"/>
        </w:rPr>
        <w:t>ubdodávateľ spĺňa, alebo najneskôr v čase plnenia bude spĺňať podmienky účasti podľa § 32 ods. 1 zákona o verejnom obstarávaní</w:t>
      </w:r>
      <w:r w:rsidR="002D6658" w:rsidRPr="009F7B1C">
        <w:rPr>
          <w:rFonts w:asciiTheme="minorHAnsi" w:hAnsiTheme="minorHAnsi" w:cstheme="minorHAnsi"/>
          <w:sz w:val="22"/>
          <w:szCs w:val="22"/>
        </w:rPr>
        <w:t xml:space="preserve"> </w:t>
      </w:r>
      <w:r w:rsidR="00444AAE" w:rsidRPr="009F7B1C">
        <w:rPr>
          <w:rFonts w:asciiTheme="minorHAnsi" w:hAnsiTheme="minorHAnsi" w:cstheme="minorHAnsi"/>
          <w:sz w:val="22"/>
          <w:szCs w:val="22"/>
        </w:rPr>
        <w:t>a je alebo najneskôr v čase plnenia bude zapísaný v registri partnerov verejného sektora, ak má povinnosť zapisovať sa do registra partnerov verejného sektora v zmysle zákona č. 315/2016 Z.z. o registri partnerov verejného sektora a o zmene a doplnení niektorých zákonov.</w:t>
      </w:r>
    </w:p>
    <w:p w14:paraId="020761CD" w14:textId="77777777" w:rsidR="00E56D78" w:rsidRPr="009F7B1C" w:rsidRDefault="00E56D78" w:rsidP="00E56D78">
      <w:pPr>
        <w:pStyle w:val="Odsekzoznamu"/>
        <w:pBdr>
          <w:top w:val="nil"/>
          <w:left w:val="nil"/>
          <w:bottom w:val="nil"/>
          <w:right w:val="nil"/>
          <w:between w:val="nil"/>
          <w:bar w:val="nil"/>
        </w:pBdr>
        <w:suppressAutoHyphens w:val="0"/>
        <w:spacing w:line="240" w:lineRule="auto"/>
        <w:ind w:left="567"/>
        <w:jc w:val="both"/>
        <w:rPr>
          <w:rFonts w:asciiTheme="minorHAnsi" w:hAnsiTheme="minorHAnsi" w:cstheme="minorHAnsi"/>
          <w:sz w:val="22"/>
          <w:szCs w:val="22"/>
        </w:rPr>
      </w:pPr>
    </w:p>
    <w:p w14:paraId="703FB2C3" w14:textId="77777777" w:rsidR="00E56D78"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eastAsia="Arial" w:hAnsiTheme="minorHAnsi" w:cstheme="minorHAnsi"/>
          <w:sz w:val="22"/>
          <w:szCs w:val="22"/>
        </w:rPr>
        <w:t>Dod</w:t>
      </w:r>
      <w:r w:rsidRPr="009F7B1C">
        <w:rPr>
          <w:rFonts w:asciiTheme="minorHAnsi" w:hAnsiTheme="minorHAnsi" w:cstheme="minorHAnsi"/>
          <w:sz w:val="22"/>
          <w:szCs w:val="22"/>
        </w:rPr>
        <w:t>ávateľ je povinný doručiť a pravidelne aktualizovať zoznam svojich poddodávateľov/subdodávateľov, ktorí sa majú podieľať alebo sa podieľajú na realizácii Diela alebo jeho časti.</w:t>
      </w:r>
      <w:r w:rsidR="002C5887" w:rsidRPr="009F7B1C">
        <w:rPr>
          <w:rFonts w:asciiTheme="minorHAnsi" w:hAnsiTheme="minorHAnsi" w:cstheme="minorHAnsi"/>
          <w:sz w:val="22"/>
          <w:szCs w:val="22"/>
        </w:rPr>
        <w:t xml:space="preserve"> </w:t>
      </w:r>
      <w:r w:rsidRPr="009F7B1C">
        <w:rPr>
          <w:rFonts w:asciiTheme="minorHAnsi" w:eastAsia="Arial" w:hAnsiTheme="minorHAnsi" w:cstheme="minorHAnsi"/>
          <w:sz w:val="22"/>
          <w:szCs w:val="22"/>
        </w:rPr>
        <w:t>V pr</w:t>
      </w:r>
      <w:r w:rsidRPr="009F7B1C">
        <w:rPr>
          <w:rFonts w:asciiTheme="minorHAnsi" w:hAnsiTheme="minorHAnsi" w:cstheme="minorHAnsi"/>
          <w:sz w:val="22"/>
          <w:szCs w:val="22"/>
        </w:rPr>
        <w:t xml:space="preserve">ípade, ak dôjde počas realizácie </w:t>
      </w:r>
      <w:r w:rsidR="00E56D78" w:rsidRPr="009F7B1C">
        <w:rPr>
          <w:rFonts w:asciiTheme="minorHAnsi" w:hAnsiTheme="minorHAnsi" w:cstheme="minorHAnsi"/>
          <w:sz w:val="22"/>
          <w:szCs w:val="22"/>
        </w:rPr>
        <w:t>D</w:t>
      </w:r>
      <w:r w:rsidRPr="009F7B1C">
        <w:rPr>
          <w:rFonts w:asciiTheme="minorHAnsi" w:hAnsiTheme="minorHAnsi" w:cstheme="minorHAnsi"/>
          <w:sz w:val="22"/>
          <w:szCs w:val="22"/>
        </w:rPr>
        <w:t>iela k zmene poddodávateľa/subdodávateľa oproti pôvodnému zoznamu, je Dodávateľ povinný predložiť Objednávateľovi do dvoch 2 pracovných dní odo dňa, kedy sa o tejto skutočnosti dozvie, žiadosť o zmenu poddodávateľa/subdodávateľa.</w:t>
      </w:r>
    </w:p>
    <w:p w14:paraId="56B9D302" w14:textId="77777777" w:rsidR="00E56D78" w:rsidRPr="009F7B1C" w:rsidRDefault="00E56D78" w:rsidP="00E56D78">
      <w:pPr>
        <w:pStyle w:val="Odsekzoznamu"/>
        <w:rPr>
          <w:rFonts w:asciiTheme="minorHAnsi" w:eastAsia="Arial" w:hAnsiTheme="minorHAnsi" w:cstheme="minorHAnsi"/>
          <w:sz w:val="22"/>
          <w:szCs w:val="22"/>
        </w:rPr>
      </w:pPr>
    </w:p>
    <w:p w14:paraId="31E0E159" w14:textId="21E306FF" w:rsidR="00E56D78"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eastAsia="Arial" w:hAnsiTheme="minorHAnsi" w:cstheme="minorHAnsi"/>
          <w:sz w:val="22"/>
          <w:szCs w:val="22"/>
        </w:rPr>
        <w:t>Dod</w:t>
      </w:r>
      <w:r w:rsidRPr="009F7B1C">
        <w:rPr>
          <w:rFonts w:asciiTheme="minorHAnsi" w:hAnsiTheme="minorHAnsi" w:cstheme="minorHAnsi"/>
          <w:sz w:val="22"/>
          <w:szCs w:val="22"/>
        </w:rPr>
        <w:t>ávateľ je povinný každú zmluvu o poddodávke/subdodávke uzatvoriť v písomnej forme len s predchádzajúcim písomným súhlasom Objednávateľa k navrhovanému poddodávateľovi/subdodávateľovi. Objednávateľ oznámi Dodávateľovi svoje rozhodnutie o súhlase alebo nesúhlase s uzatvorením zmluvy o poddodávke/subdodávke najneskôr do 7</w:t>
      </w:r>
      <w:r w:rsidR="002C5887" w:rsidRPr="009F7B1C">
        <w:rPr>
          <w:rFonts w:asciiTheme="minorHAnsi" w:hAnsiTheme="minorHAnsi" w:cstheme="minorHAnsi"/>
          <w:sz w:val="22"/>
          <w:szCs w:val="22"/>
        </w:rPr>
        <w:t xml:space="preserve"> </w:t>
      </w:r>
      <w:r w:rsidRPr="009F7B1C">
        <w:rPr>
          <w:rFonts w:asciiTheme="minorHAnsi" w:hAnsiTheme="minorHAnsi" w:cstheme="minorHAnsi"/>
          <w:sz w:val="22"/>
          <w:szCs w:val="22"/>
        </w:rPr>
        <w:t xml:space="preserve">pracovných dní od doručenia žiadosti o udelenie tohto súhlasu. Ak Objednávateľ neoznámi svoj nesúhlas do 7 pracovných dní odo dňa doručenia žiadosti o schválenie, v tomto prípade to znamená, že nemá výhrady k výberu poddodávateľa/subdodávateľa a Dodávateľ je oprávnený uzatvoriť s vybraným poddodávateľom/subdodávateľom príslušné zmluvy, na základe ktorých bude zabezpečované plnenie tejto </w:t>
      </w:r>
      <w:r w:rsidR="002C5887" w:rsidRPr="009F7B1C">
        <w:rPr>
          <w:rFonts w:asciiTheme="minorHAnsi" w:hAnsiTheme="minorHAnsi" w:cstheme="minorHAnsi"/>
          <w:sz w:val="22"/>
          <w:szCs w:val="22"/>
        </w:rPr>
        <w:t>Zmluvy</w:t>
      </w:r>
      <w:r w:rsidRPr="009F7B1C">
        <w:rPr>
          <w:rFonts w:asciiTheme="minorHAnsi" w:hAnsiTheme="minorHAnsi" w:cstheme="minorHAnsi"/>
          <w:sz w:val="22"/>
          <w:szCs w:val="22"/>
        </w:rPr>
        <w:t>.</w:t>
      </w:r>
    </w:p>
    <w:p w14:paraId="1B31E335" w14:textId="77777777" w:rsidR="00E56D78" w:rsidRPr="009F7B1C" w:rsidRDefault="00E56D78" w:rsidP="00E56D78">
      <w:pPr>
        <w:rPr>
          <w:rFonts w:asciiTheme="minorHAnsi" w:hAnsiTheme="minorHAnsi" w:cstheme="minorHAnsi"/>
          <w:sz w:val="22"/>
          <w:szCs w:val="22"/>
        </w:rPr>
      </w:pPr>
    </w:p>
    <w:p w14:paraId="63E633DB" w14:textId="77777777" w:rsidR="00444AAE"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Dodávateľ v prípade využitia plnenia Diela alebo jeho časti cestou poddodávateľa/subdodávateľa nie je oprávnený meniť </w:t>
      </w:r>
      <w:r w:rsidR="002C5887" w:rsidRPr="009F7B1C">
        <w:rPr>
          <w:rFonts w:asciiTheme="minorHAnsi" w:hAnsiTheme="minorHAnsi" w:cstheme="minorHAnsi"/>
          <w:sz w:val="22"/>
          <w:szCs w:val="22"/>
        </w:rPr>
        <w:t>č</w:t>
      </w:r>
      <w:r w:rsidRPr="009F7B1C">
        <w:rPr>
          <w:rFonts w:asciiTheme="minorHAnsi" w:hAnsiTheme="minorHAnsi" w:cstheme="minorHAnsi"/>
          <w:sz w:val="22"/>
          <w:szCs w:val="22"/>
        </w:rPr>
        <w:t xml:space="preserve">asový harmonogram </w:t>
      </w:r>
      <w:r w:rsidR="002C5887" w:rsidRPr="009F7B1C">
        <w:rPr>
          <w:rFonts w:asciiTheme="minorHAnsi" w:hAnsiTheme="minorHAnsi" w:cstheme="minorHAnsi"/>
          <w:sz w:val="22"/>
          <w:szCs w:val="22"/>
        </w:rPr>
        <w:t>plnenia Diela</w:t>
      </w:r>
      <w:r w:rsidRPr="009F7B1C">
        <w:rPr>
          <w:rFonts w:asciiTheme="minorHAnsi" w:hAnsiTheme="minorHAnsi" w:cstheme="minorHAnsi"/>
          <w:sz w:val="22"/>
          <w:szCs w:val="22"/>
        </w:rPr>
        <w:t>.</w:t>
      </w:r>
    </w:p>
    <w:p w14:paraId="11603CF7" w14:textId="77777777" w:rsidR="00E56D78" w:rsidRPr="009F7B1C" w:rsidRDefault="00E56D78" w:rsidP="00E56D78">
      <w:pPr>
        <w:rPr>
          <w:rFonts w:asciiTheme="minorHAnsi" w:hAnsiTheme="minorHAnsi" w:cstheme="minorHAnsi"/>
          <w:sz w:val="22"/>
          <w:szCs w:val="22"/>
        </w:rPr>
      </w:pPr>
    </w:p>
    <w:p w14:paraId="340F927E" w14:textId="03F3B0DC" w:rsidR="00E56D78" w:rsidRPr="009F7B1C" w:rsidRDefault="00E56D78" w:rsidP="00E56D78">
      <w:pPr>
        <w:pStyle w:val="Zkladntext5"/>
        <w:shd w:val="clear" w:color="auto" w:fill="auto"/>
        <w:spacing w:before="0" w:after="0" w:line="240" w:lineRule="auto"/>
        <w:ind w:right="240"/>
        <w:jc w:val="left"/>
        <w:rPr>
          <w:rFonts w:asciiTheme="minorHAnsi" w:hAnsiTheme="minorHAnsi" w:cstheme="minorHAnsi"/>
          <w:b w:val="0"/>
          <w:bCs w:val="0"/>
          <w:i/>
          <w:iCs/>
          <w:sz w:val="22"/>
          <w:szCs w:val="22"/>
          <w:u w:val="single"/>
        </w:rPr>
      </w:pPr>
      <w:r w:rsidRPr="009F7B1C">
        <w:rPr>
          <w:rFonts w:asciiTheme="minorHAnsi" w:hAnsiTheme="minorHAnsi" w:cstheme="minorHAnsi"/>
          <w:b w:val="0"/>
          <w:bCs w:val="0"/>
          <w:i/>
          <w:iCs/>
          <w:sz w:val="22"/>
          <w:szCs w:val="22"/>
          <w:u w:val="single"/>
          <w:shd w:val="clear" w:color="auto" w:fill="FFFFFF"/>
        </w:rPr>
        <w:t>Podmienky uskutočnenia prác</w:t>
      </w:r>
      <w:r w:rsidR="002768D8" w:rsidRPr="009F7B1C">
        <w:rPr>
          <w:rFonts w:asciiTheme="minorHAnsi" w:hAnsiTheme="minorHAnsi" w:cstheme="minorHAnsi"/>
          <w:b w:val="0"/>
          <w:bCs w:val="0"/>
          <w:i/>
          <w:iCs/>
          <w:sz w:val="22"/>
          <w:szCs w:val="22"/>
          <w:u w:val="single"/>
          <w:shd w:val="clear" w:color="auto" w:fill="FFFFFF"/>
        </w:rPr>
        <w:t>/Diela</w:t>
      </w:r>
    </w:p>
    <w:p w14:paraId="5473BF8B" w14:textId="77777777" w:rsidR="00E56D78" w:rsidRPr="009F7B1C" w:rsidRDefault="00E56D78" w:rsidP="00E56D78">
      <w:pPr>
        <w:rPr>
          <w:rFonts w:asciiTheme="minorHAnsi" w:hAnsiTheme="minorHAnsi" w:cstheme="minorHAnsi"/>
          <w:sz w:val="22"/>
          <w:szCs w:val="22"/>
        </w:rPr>
      </w:pPr>
    </w:p>
    <w:p w14:paraId="7788142E" w14:textId="77777777" w:rsidR="00E56D78"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Dodávateľ </w:t>
      </w:r>
      <w:r w:rsidRPr="009F7B1C">
        <w:rPr>
          <w:rFonts w:asciiTheme="minorHAnsi" w:hAnsiTheme="minorHAnsi" w:cstheme="minorHAnsi"/>
          <w:sz w:val="22"/>
          <w:szCs w:val="22"/>
          <w:shd w:val="clear" w:color="auto" w:fill="FFFFFF"/>
        </w:rPr>
        <w:t>sa zaväzuje uskutočniť Dielo vo vlastnom mene a na vlastnú zodpovednosť, na svoje náklady a na vlastné nebezpečenstvo. Dodávateľ vyhlasuje, že má oprávnenie vykonať Dielo v rozsahu dohodnutom touto Z</w:t>
      </w:r>
      <w:r w:rsidR="004A138D" w:rsidRPr="009F7B1C">
        <w:rPr>
          <w:rFonts w:asciiTheme="minorHAnsi" w:hAnsiTheme="minorHAnsi" w:cstheme="minorHAnsi"/>
          <w:sz w:val="22"/>
          <w:szCs w:val="22"/>
          <w:shd w:val="clear" w:color="auto" w:fill="FFFFFF"/>
        </w:rPr>
        <w:t>mluvou.</w:t>
      </w:r>
    </w:p>
    <w:p w14:paraId="3A7B1D00" w14:textId="77777777" w:rsidR="00E56D78" w:rsidRPr="009F7B1C" w:rsidRDefault="00E56D78" w:rsidP="00E56D78">
      <w:p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p>
    <w:p w14:paraId="20145F3F" w14:textId="77777777" w:rsidR="00E56D78"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Dodávateľ</w:t>
      </w:r>
      <w:r w:rsidRPr="009F7B1C">
        <w:rPr>
          <w:rFonts w:asciiTheme="minorHAnsi" w:hAnsiTheme="minorHAnsi" w:cstheme="minorHAnsi"/>
          <w:sz w:val="22"/>
          <w:szCs w:val="22"/>
          <w:shd w:val="clear" w:color="auto" w:fill="FFFFFF"/>
        </w:rPr>
        <w:t xml:space="preserve"> sa zaväzuje, že pri vykonávaní Diela bude postupovať s odbornou starostlivosťou, bude dodržiavať všeobecne záväzné právne predpisy, slovenské technické normy a podmienky tejto Z</w:t>
      </w:r>
      <w:r w:rsidR="002D417B" w:rsidRPr="009F7B1C">
        <w:rPr>
          <w:rFonts w:asciiTheme="minorHAnsi" w:hAnsiTheme="minorHAnsi" w:cstheme="minorHAnsi"/>
          <w:sz w:val="22"/>
          <w:szCs w:val="22"/>
          <w:shd w:val="clear" w:color="auto" w:fill="FFFFFF"/>
        </w:rPr>
        <w:t>mluvy.</w:t>
      </w:r>
    </w:p>
    <w:p w14:paraId="4896A9FC" w14:textId="77777777" w:rsidR="00E56D78" w:rsidRPr="009F7B1C" w:rsidRDefault="00E56D78" w:rsidP="00E56D78">
      <w:pPr>
        <w:rPr>
          <w:rFonts w:asciiTheme="minorHAnsi" w:hAnsiTheme="minorHAnsi" w:cstheme="minorHAnsi"/>
          <w:sz w:val="22"/>
          <w:szCs w:val="22"/>
        </w:rPr>
      </w:pPr>
    </w:p>
    <w:p w14:paraId="570407EE" w14:textId="77777777" w:rsidR="00E56D78"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Dodávateľ sa zaväzuje vyzvať Objednávateľ</w:t>
      </w:r>
      <w:r w:rsidR="002D417B" w:rsidRPr="009F7B1C">
        <w:rPr>
          <w:rFonts w:asciiTheme="minorHAnsi" w:hAnsiTheme="minorHAnsi" w:cstheme="minorHAnsi"/>
          <w:sz w:val="22"/>
          <w:szCs w:val="22"/>
        </w:rPr>
        <w:t xml:space="preserve">a </w:t>
      </w:r>
      <w:r w:rsidRPr="009F7B1C">
        <w:rPr>
          <w:rFonts w:asciiTheme="minorHAnsi" w:hAnsiTheme="minorHAnsi" w:cstheme="minorHAnsi"/>
          <w:sz w:val="22"/>
          <w:szCs w:val="22"/>
        </w:rPr>
        <w:t xml:space="preserve">na kontrolu tých častí </w:t>
      </w:r>
      <w:r w:rsidR="004A138D" w:rsidRPr="009F7B1C">
        <w:rPr>
          <w:rFonts w:asciiTheme="minorHAnsi" w:hAnsiTheme="minorHAnsi" w:cstheme="minorHAnsi"/>
          <w:sz w:val="22"/>
          <w:szCs w:val="22"/>
        </w:rPr>
        <w:t>Diela</w:t>
      </w:r>
      <w:r w:rsidRPr="009F7B1C">
        <w:rPr>
          <w:rFonts w:asciiTheme="minorHAnsi" w:hAnsiTheme="minorHAnsi" w:cstheme="minorHAnsi"/>
          <w:sz w:val="22"/>
          <w:szCs w:val="22"/>
        </w:rPr>
        <w:t>, ktoré po ďalšom postupe prác budú neprístupné kontrole</w:t>
      </w:r>
      <w:r w:rsidR="004A138D" w:rsidRPr="009F7B1C">
        <w:rPr>
          <w:rFonts w:asciiTheme="minorHAnsi" w:hAnsiTheme="minorHAnsi" w:cstheme="minorHAnsi"/>
          <w:sz w:val="22"/>
          <w:szCs w:val="22"/>
        </w:rPr>
        <w:t>.</w:t>
      </w:r>
    </w:p>
    <w:p w14:paraId="50B11811" w14:textId="77777777" w:rsidR="00E56D78" w:rsidRPr="009F7B1C" w:rsidRDefault="00E56D78" w:rsidP="00E56D78">
      <w:pPr>
        <w:rPr>
          <w:rFonts w:asciiTheme="minorHAnsi" w:hAnsiTheme="minorHAnsi" w:cstheme="minorHAnsi"/>
          <w:sz w:val="22"/>
          <w:szCs w:val="22"/>
        </w:rPr>
      </w:pPr>
    </w:p>
    <w:p w14:paraId="34F51F84" w14:textId="77777777" w:rsidR="00E56D78"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Ak hrozí, že dôjde zo strany Dodávateľa k omeškaniu prác v termíne zhotovenia Diela, je Dodávateľ povinný posilniť výrobné a technické kapacity k eliminácii časového sklzu, resp. zahájiť viaczmenné práce, a to všetko bez nároku na zvýšenú odmenu.</w:t>
      </w:r>
    </w:p>
    <w:p w14:paraId="3AC6CE8A" w14:textId="77777777" w:rsidR="00E56D78" w:rsidRPr="009F7B1C" w:rsidRDefault="00E56D78" w:rsidP="00E56D78">
      <w:pPr>
        <w:rPr>
          <w:rFonts w:asciiTheme="minorHAnsi" w:hAnsiTheme="minorHAnsi" w:cstheme="minorHAnsi"/>
          <w:sz w:val="22"/>
          <w:szCs w:val="22"/>
        </w:rPr>
      </w:pPr>
    </w:p>
    <w:p w14:paraId="77EE57D3" w14:textId="77777777" w:rsidR="00E56D78"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lastRenderedPageBreak/>
        <w:t xml:space="preserve">Dodávateľ </w:t>
      </w:r>
      <w:r w:rsidRPr="009F7B1C">
        <w:rPr>
          <w:rFonts w:asciiTheme="minorHAnsi" w:hAnsiTheme="minorHAnsi" w:cstheme="minorHAnsi"/>
          <w:sz w:val="22"/>
          <w:szCs w:val="22"/>
          <w:shd w:val="clear" w:color="auto" w:fill="FFFFFF"/>
        </w:rPr>
        <w:t>zodpovedá za bezpečnosť a ochranu zdravia vlastných pracovníkov, protipožiarne opatrenia a opatrenia proti škodám, ktoré by mohli vzniknúť na majetku Dodávateľa a Objednávateľa. Dodávateľ zodpovedá za škody, ktoré preukázateľne spôsobia jeho pracovníci na majetku Objednávateľa.</w:t>
      </w:r>
    </w:p>
    <w:p w14:paraId="0DAC35BD" w14:textId="77777777" w:rsidR="00E56D78" w:rsidRPr="009F7B1C" w:rsidRDefault="00E56D78" w:rsidP="00E56D78">
      <w:pPr>
        <w:rPr>
          <w:rFonts w:asciiTheme="minorHAnsi" w:hAnsiTheme="minorHAnsi" w:cstheme="minorHAnsi"/>
          <w:sz w:val="22"/>
          <w:szCs w:val="22"/>
        </w:rPr>
      </w:pPr>
    </w:p>
    <w:p w14:paraId="22963F58" w14:textId="77777777" w:rsidR="00E56D78"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Dodávateľ </w:t>
      </w:r>
      <w:r w:rsidRPr="009F7B1C">
        <w:rPr>
          <w:rFonts w:asciiTheme="minorHAnsi" w:hAnsiTheme="minorHAnsi" w:cstheme="minorHAnsi"/>
          <w:sz w:val="22"/>
          <w:szCs w:val="22"/>
          <w:shd w:val="clear" w:color="auto" w:fill="FFFFFF"/>
        </w:rPr>
        <w:t>zodpovedá za čistotu a poriadok v mieste vykonania Diela. Dodávateľ odstráni na vlastné náklady odpady, ktoré sú výsledkom jeho činnosti</w:t>
      </w:r>
      <w:r w:rsidR="004A138D" w:rsidRPr="009F7B1C">
        <w:rPr>
          <w:rFonts w:asciiTheme="minorHAnsi" w:hAnsiTheme="minorHAnsi" w:cstheme="minorHAnsi"/>
          <w:sz w:val="22"/>
          <w:szCs w:val="22"/>
          <w:shd w:val="clear" w:color="auto" w:fill="FFFFFF"/>
        </w:rPr>
        <w:t xml:space="preserve"> alebo demontážnych prác.</w:t>
      </w:r>
    </w:p>
    <w:p w14:paraId="7908E8D5" w14:textId="77777777" w:rsidR="00E56D78" w:rsidRPr="009F7B1C" w:rsidRDefault="00E56D78" w:rsidP="00E56D78">
      <w:pPr>
        <w:rPr>
          <w:rFonts w:asciiTheme="minorHAnsi" w:hAnsiTheme="minorHAnsi" w:cstheme="minorHAnsi"/>
          <w:sz w:val="22"/>
          <w:szCs w:val="22"/>
        </w:rPr>
      </w:pPr>
    </w:p>
    <w:p w14:paraId="65D939B9" w14:textId="77777777" w:rsidR="001E3968" w:rsidRPr="009F7B1C" w:rsidRDefault="002D417B"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Dodávateľ </w:t>
      </w:r>
      <w:r w:rsidR="001E3968" w:rsidRPr="009F7B1C">
        <w:rPr>
          <w:rFonts w:asciiTheme="minorHAnsi" w:hAnsiTheme="minorHAnsi" w:cstheme="minorHAnsi"/>
          <w:snapToGrid w:val="0"/>
          <w:sz w:val="22"/>
          <w:szCs w:val="22"/>
        </w:rPr>
        <w:t>je povinný umožniť a strpieť výkon dohľadu súvisiaceho s</w:t>
      </w:r>
      <w:r w:rsidRPr="009F7B1C">
        <w:rPr>
          <w:rFonts w:asciiTheme="minorHAnsi" w:hAnsiTheme="minorHAnsi" w:cstheme="minorHAnsi"/>
          <w:snapToGrid w:val="0"/>
          <w:sz w:val="22"/>
          <w:szCs w:val="22"/>
        </w:rPr>
        <w:t> plnením podľa tejto Zmluvy</w:t>
      </w:r>
      <w:r w:rsidR="001E3968" w:rsidRPr="009F7B1C">
        <w:rPr>
          <w:rFonts w:asciiTheme="minorHAnsi" w:hAnsiTheme="minorHAnsi" w:cstheme="minorHAnsi"/>
          <w:snapToGrid w:val="0"/>
          <w:sz w:val="22"/>
          <w:szCs w:val="22"/>
        </w:rPr>
        <w:t xml:space="preserve"> kedykoľvek počas platnosti a účinnosti Zmluvy o poskytnutí NFP, a to oprávnenými osobami a poskytnúť im všetku </w:t>
      </w:r>
      <w:r w:rsidRPr="009F7B1C">
        <w:rPr>
          <w:rFonts w:asciiTheme="minorHAnsi" w:hAnsiTheme="minorHAnsi" w:cstheme="minorHAnsi"/>
          <w:snapToGrid w:val="0"/>
          <w:sz w:val="22"/>
          <w:szCs w:val="22"/>
        </w:rPr>
        <w:t>s</w:t>
      </w:r>
      <w:r w:rsidR="001E3968" w:rsidRPr="009F7B1C">
        <w:rPr>
          <w:rFonts w:asciiTheme="minorHAnsi" w:hAnsiTheme="minorHAnsi" w:cstheme="minorHAnsi"/>
          <w:snapToGrid w:val="0"/>
          <w:sz w:val="22"/>
          <w:szCs w:val="22"/>
        </w:rPr>
        <w:t>účinnosť. Oprávnené osoby na výkon kontroly/auditu sú najmä:</w:t>
      </w:r>
    </w:p>
    <w:p w14:paraId="59886245" w14:textId="77777777" w:rsidR="001E3968" w:rsidRPr="009F7B1C" w:rsidRDefault="001E3968" w:rsidP="00FF70D8">
      <w:pPr>
        <w:pStyle w:val="Odsekzoznamu"/>
        <w:numPr>
          <w:ilvl w:val="0"/>
          <w:numId w:val="74"/>
        </w:numPr>
        <w:suppressAutoHyphens w:val="0"/>
        <w:spacing w:line="240" w:lineRule="auto"/>
        <w:ind w:left="1134" w:right="-29" w:hanging="567"/>
        <w:jc w:val="both"/>
        <w:rPr>
          <w:rFonts w:asciiTheme="minorHAnsi" w:hAnsiTheme="minorHAnsi" w:cstheme="minorHAnsi"/>
          <w:snapToGrid w:val="0"/>
          <w:sz w:val="22"/>
          <w:szCs w:val="22"/>
        </w:rPr>
      </w:pPr>
      <w:r w:rsidRPr="009F7B1C">
        <w:rPr>
          <w:rFonts w:asciiTheme="minorHAnsi" w:hAnsiTheme="minorHAnsi" w:cstheme="minorHAnsi"/>
          <w:snapToGrid w:val="0"/>
          <w:sz w:val="22"/>
          <w:szCs w:val="22"/>
        </w:rPr>
        <w:t xml:space="preserve">poskytovateľ NFP a ním poverené osoby, </w:t>
      </w:r>
    </w:p>
    <w:p w14:paraId="602ED8C4" w14:textId="77777777" w:rsidR="001E3968" w:rsidRPr="009F7B1C" w:rsidRDefault="001E3968" w:rsidP="00FF70D8">
      <w:pPr>
        <w:pStyle w:val="Odsekzoznamu"/>
        <w:numPr>
          <w:ilvl w:val="0"/>
          <w:numId w:val="74"/>
        </w:numPr>
        <w:suppressAutoHyphens w:val="0"/>
        <w:spacing w:line="240" w:lineRule="auto"/>
        <w:ind w:left="1134" w:right="-29" w:hanging="567"/>
        <w:jc w:val="both"/>
        <w:rPr>
          <w:rFonts w:asciiTheme="minorHAnsi" w:hAnsiTheme="minorHAnsi" w:cstheme="minorHAnsi"/>
          <w:snapToGrid w:val="0"/>
          <w:sz w:val="22"/>
          <w:szCs w:val="22"/>
        </w:rPr>
      </w:pPr>
      <w:r w:rsidRPr="009F7B1C">
        <w:rPr>
          <w:rFonts w:asciiTheme="minorHAnsi" w:hAnsiTheme="minorHAnsi" w:cstheme="minorHAnsi"/>
          <w:snapToGrid w:val="0"/>
          <w:sz w:val="22"/>
          <w:szCs w:val="22"/>
        </w:rPr>
        <w:t>Útvar vnútorného auditu Riadiaceho orgánu alebo Sprostredkovateľského orgánu a nimi poverené osoby,</w:t>
      </w:r>
    </w:p>
    <w:p w14:paraId="003EC008" w14:textId="77777777" w:rsidR="001E3968" w:rsidRPr="009F7B1C" w:rsidRDefault="001E3968" w:rsidP="00FF70D8">
      <w:pPr>
        <w:pStyle w:val="Odsekzoznamu"/>
        <w:numPr>
          <w:ilvl w:val="0"/>
          <w:numId w:val="74"/>
        </w:numPr>
        <w:suppressAutoHyphens w:val="0"/>
        <w:spacing w:line="240" w:lineRule="auto"/>
        <w:ind w:left="1134" w:right="-29" w:hanging="567"/>
        <w:jc w:val="both"/>
        <w:rPr>
          <w:rFonts w:asciiTheme="minorHAnsi" w:hAnsiTheme="minorHAnsi" w:cstheme="minorHAnsi"/>
          <w:snapToGrid w:val="0"/>
          <w:sz w:val="22"/>
          <w:szCs w:val="22"/>
        </w:rPr>
      </w:pPr>
      <w:r w:rsidRPr="009F7B1C">
        <w:rPr>
          <w:rFonts w:asciiTheme="minorHAnsi" w:hAnsiTheme="minorHAnsi" w:cstheme="minorHAnsi"/>
          <w:snapToGrid w:val="0"/>
          <w:sz w:val="22"/>
          <w:szCs w:val="22"/>
        </w:rPr>
        <w:t>Najvyšší kontrolný úrad SR, Úrad vládneho auditu, Certifikačný orgán a nimi poverené osoby,</w:t>
      </w:r>
    </w:p>
    <w:p w14:paraId="0259AACF" w14:textId="77777777" w:rsidR="001E3968" w:rsidRPr="009F7B1C" w:rsidRDefault="001E3968" w:rsidP="00FF70D8">
      <w:pPr>
        <w:pStyle w:val="Odsekzoznamu"/>
        <w:numPr>
          <w:ilvl w:val="0"/>
          <w:numId w:val="74"/>
        </w:numPr>
        <w:suppressAutoHyphens w:val="0"/>
        <w:spacing w:line="240" w:lineRule="auto"/>
        <w:ind w:left="1134" w:right="-29" w:hanging="567"/>
        <w:jc w:val="both"/>
        <w:rPr>
          <w:rFonts w:asciiTheme="minorHAnsi" w:hAnsiTheme="minorHAnsi" w:cstheme="minorHAnsi"/>
          <w:snapToGrid w:val="0"/>
          <w:sz w:val="22"/>
          <w:szCs w:val="22"/>
        </w:rPr>
      </w:pPr>
      <w:r w:rsidRPr="009F7B1C">
        <w:rPr>
          <w:rFonts w:asciiTheme="minorHAnsi" w:hAnsiTheme="minorHAnsi" w:cstheme="minorHAnsi"/>
          <w:snapToGrid w:val="0"/>
          <w:sz w:val="22"/>
          <w:szCs w:val="22"/>
        </w:rPr>
        <w:t>Orgán auditu, jeho spolupracujúce orgány a osoby poverené na výkon kontroly/auditu,</w:t>
      </w:r>
    </w:p>
    <w:p w14:paraId="44FA67A5" w14:textId="77777777" w:rsidR="001E3968" w:rsidRPr="009F7B1C" w:rsidRDefault="001E3968" w:rsidP="00FF70D8">
      <w:pPr>
        <w:pStyle w:val="Odsekzoznamu"/>
        <w:numPr>
          <w:ilvl w:val="0"/>
          <w:numId w:val="74"/>
        </w:numPr>
        <w:suppressAutoHyphens w:val="0"/>
        <w:spacing w:line="240" w:lineRule="auto"/>
        <w:ind w:left="1134" w:right="-29" w:hanging="567"/>
        <w:jc w:val="both"/>
        <w:rPr>
          <w:rFonts w:asciiTheme="minorHAnsi" w:hAnsiTheme="minorHAnsi" w:cstheme="minorHAnsi"/>
          <w:snapToGrid w:val="0"/>
          <w:sz w:val="22"/>
          <w:szCs w:val="22"/>
        </w:rPr>
      </w:pPr>
      <w:r w:rsidRPr="009F7B1C">
        <w:rPr>
          <w:rFonts w:asciiTheme="minorHAnsi" w:hAnsiTheme="minorHAnsi" w:cstheme="minorHAnsi"/>
          <w:snapToGrid w:val="0"/>
          <w:sz w:val="22"/>
          <w:szCs w:val="22"/>
        </w:rPr>
        <w:t>Splnomocnení zástupcovia Európskej Komisie a Európskeho dvora audítorov</w:t>
      </w:r>
    </w:p>
    <w:p w14:paraId="5566FFBE" w14:textId="77777777" w:rsidR="002D417B" w:rsidRPr="009F7B1C" w:rsidRDefault="001E3968" w:rsidP="00FF70D8">
      <w:pPr>
        <w:pStyle w:val="Odsekzoznamu"/>
        <w:numPr>
          <w:ilvl w:val="0"/>
          <w:numId w:val="74"/>
        </w:numPr>
        <w:suppressAutoHyphens w:val="0"/>
        <w:spacing w:line="240" w:lineRule="auto"/>
        <w:ind w:left="1134" w:right="-29" w:hanging="567"/>
        <w:jc w:val="both"/>
        <w:rPr>
          <w:rFonts w:asciiTheme="minorHAnsi" w:hAnsiTheme="minorHAnsi" w:cstheme="minorHAnsi"/>
          <w:snapToGrid w:val="0"/>
          <w:sz w:val="22"/>
          <w:szCs w:val="22"/>
        </w:rPr>
      </w:pPr>
      <w:r w:rsidRPr="009F7B1C">
        <w:rPr>
          <w:rFonts w:asciiTheme="minorHAnsi" w:hAnsiTheme="minorHAnsi" w:cstheme="minorHAnsi"/>
          <w:snapToGrid w:val="0"/>
          <w:sz w:val="22"/>
          <w:szCs w:val="22"/>
        </w:rPr>
        <w:t>Orgán zabezpečujúci ochranu finančných záujmov EÚ,</w:t>
      </w:r>
    </w:p>
    <w:p w14:paraId="6B6DFBA1" w14:textId="77777777" w:rsidR="001E3968" w:rsidRPr="009F7B1C" w:rsidRDefault="001E3968" w:rsidP="00FF70D8">
      <w:pPr>
        <w:pStyle w:val="Odsekzoznamu"/>
        <w:numPr>
          <w:ilvl w:val="0"/>
          <w:numId w:val="74"/>
        </w:numPr>
        <w:suppressAutoHyphens w:val="0"/>
        <w:spacing w:line="240" w:lineRule="auto"/>
        <w:ind w:left="1134" w:right="-29" w:hanging="567"/>
        <w:jc w:val="both"/>
        <w:rPr>
          <w:rFonts w:asciiTheme="minorHAnsi" w:hAnsiTheme="minorHAnsi" w:cstheme="minorHAnsi"/>
          <w:snapToGrid w:val="0"/>
          <w:sz w:val="22"/>
          <w:szCs w:val="22"/>
        </w:rPr>
      </w:pPr>
      <w:r w:rsidRPr="009F7B1C">
        <w:rPr>
          <w:rFonts w:asciiTheme="minorHAnsi" w:hAnsiTheme="minorHAnsi" w:cstheme="minorHAnsi"/>
          <w:snapToGrid w:val="0"/>
          <w:sz w:val="22"/>
          <w:szCs w:val="22"/>
        </w:rPr>
        <w:t>Osoby prizvané orgánmi uvedenými v písm. a) až f) v súlade s príslušnými právnymi predpismi SR a právnymi aktmi EÚ.</w:t>
      </w:r>
    </w:p>
    <w:p w14:paraId="755B46FF" w14:textId="77777777" w:rsidR="001E3968" w:rsidRPr="009F7B1C" w:rsidRDefault="001E3968" w:rsidP="004A138D">
      <w:pPr>
        <w:spacing w:line="240" w:lineRule="auto"/>
        <w:rPr>
          <w:rFonts w:asciiTheme="minorHAnsi" w:hAnsiTheme="minorHAnsi" w:cstheme="minorHAnsi"/>
          <w:b/>
          <w:bCs/>
          <w:sz w:val="22"/>
          <w:szCs w:val="22"/>
        </w:rPr>
      </w:pPr>
    </w:p>
    <w:p w14:paraId="49BF9A0D" w14:textId="77777777" w:rsidR="00444AAE" w:rsidRPr="009F7B1C" w:rsidRDefault="00444AAE" w:rsidP="004A138D">
      <w:pPr>
        <w:spacing w:line="240" w:lineRule="auto"/>
        <w:rPr>
          <w:rFonts w:asciiTheme="minorHAnsi" w:eastAsia="Arial" w:hAnsiTheme="minorHAnsi" w:cstheme="minorHAnsi"/>
          <w:i/>
          <w:iCs/>
          <w:sz w:val="22"/>
          <w:szCs w:val="22"/>
          <w:u w:val="single"/>
        </w:rPr>
      </w:pPr>
      <w:r w:rsidRPr="009F7B1C">
        <w:rPr>
          <w:rFonts w:asciiTheme="minorHAnsi" w:hAnsiTheme="minorHAnsi" w:cstheme="minorHAnsi"/>
          <w:i/>
          <w:iCs/>
          <w:sz w:val="22"/>
          <w:szCs w:val="22"/>
          <w:u w:val="single"/>
        </w:rPr>
        <w:t>Odovzdanie a prevzatie Diela</w:t>
      </w:r>
    </w:p>
    <w:p w14:paraId="5685B079" w14:textId="77777777" w:rsidR="00D65046" w:rsidRPr="009F7B1C" w:rsidRDefault="00D65046" w:rsidP="004A138D">
      <w:p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p>
    <w:p w14:paraId="61D0044C" w14:textId="77777777" w:rsidR="00444AAE"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Dielo, ktoré je predmetom tejto Zmluvy, bude odovzdané Dodávateľom Objednávateľovi vo forme protokolárneho odovzdania riadne a včas dokončeného Diela. Dodávateľ vykoná na vlastné náklady všetky skúšky, kontroly a merania, ktoré sú potrebné pre riadne ukončenie Diela alebo jeho uvedenie do prevádzky.</w:t>
      </w:r>
    </w:p>
    <w:p w14:paraId="0441B87F" w14:textId="77777777" w:rsidR="00E56D78" w:rsidRPr="009F7B1C" w:rsidRDefault="00E56D78" w:rsidP="00E56D78">
      <w:p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p>
    <w:p w14:paraId="684F8E4A" w14:textId="77777777" w:rsidR="00AD2EFC"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Po riadnom vykonaní Diela navrhne Dodávateľ písomnou cestou jeho protokolárne odovzdanie Objednávateľovi (ďalej len „Výzva na prevzatie Diela“). Vo Výzve na prevzatie Diela Dodávateľ určí termín odovzdania Diela, ktorý nesmie byť skôr ako </w:t>
      </w:r>
      <w:r w:rsidR="00AD2EFC" w:rsidRPr="009F7B1C">
        <w:rPr>
          <w:rFonts w:asciiTheme="minorHAnsi" w:hAnsiTheme="minorHAnsi" w:cstheme="minorHAnsi"/>
          <w:sz w:val="22"/>
          <w:szCs w:val="22"/>
        </w:rPr>
        <w:t>7</w:t>
      </w:r>
      <w:r w:rsidRPr="009F7B1C">
        <w:rPr>
          <w:rFonts w:asciiTheme="minorHAnsi" w:hAnsiTheme="minorHAnsi" w:cstheme="minorHAnsi"/>
          <w:sz w:val="22"/>
          <w:szCs w:val="22"/>
        </w:rPr>
        <w:t xml:space="preserve"> kalendárnych dní odo dňa doručenia Výzvy na prevzatie Diela Objednávateľovi. Ak Objednávateľ napriek riadnemu a včasnému určeniu termínu odovzdania Diela Dodávateľom má dôvody hodné osobitného zreteľa, pre ktoré sa nezúčastní odovzdania Diela, Dodávateľ je povinný dohodnúť sa s Objednávateľom na inom termíne odovzdania Diela. Objednávateľ Dielo prevezme výlučne v prípade, že na Diele nebudú zistené také vady a nedorobky, ktoré by bránili riadnemu, bezpečnému a plne funkčnému užívaniu. Prevzatie Diela môže byť Objednávateľom odmietnuté v prípade zistených </w:t>
      </w:r>
      <w:proofErr w:type="spellStart"/>
      <w:r w:rsidRPr="009F7B1C">
        <w:rPr>
          <w:rFonts w:asciiTheme="minorHAnsi" w:hAnsiTheme="minorHAnsi" w:cstheme="minorHAnsi"/>
          <w:sz w:val="22"/>
          <w:szCs w:val="22"/>
        </w:rPr>
        <w:t>závad</w:t>
      </w:r>
      <w:proofErr w:type="spellEnd"/>
      <w:r w:rsidRPr="009F7B1C">
        <w:rPr>
          <w:rFonts w:asciiTheme="minorHAnsi" w:hAnsiTheme="minorHAnsi" w:cstheme="minorHAnsi"/>
          <w:sz w:val="22"/>
          <w:szCs w:val="22"/>
        </w:rPr>
        <w:t xml:space="preserve"> funkčnosti</w:t>
      </w:r>
      <w:r w:rsidR="00D65046" w:rsidRPr="009F7B1C">
        <w:rPr>
          <w:rFonts w:asciiTheme="minorHAnsi" w:hAnsiTheme="minorHAnsi" w:cstheme="minorHAnsi"/>
          <w:sz w:val="22"/>
          <w:szCs w:val="22"/>
        </w:rPr>
        <w:t xml:space="preserve"> a/alebo prevádzkyschopnosti</w:t>
      </w:r>
      <w:r w:rsidRPr="009F7B1C">
        <w:rPr>
          <w:rFonts w:asciiTheme="minorHAnsi" w:hAnsiTheme="minorHAnsi" w:cstheme="minorHAnsi"/>
          <w:sz w:val="22"/>
          <w:szCs w:val="22"/>
        </w:rPr>
        <w:t>, ktoré bránia užívaniu Diela.</w:t>
      </w:r>
    </w:p>
    <w:p w14:paraId="4F12A8E3" w14:textId="77777777" w:rsidR="00AD2EFC" w:rsidRPr="009F7B1C" w:rsidRDefault="00AD2EFC" w:rsidP="00AD2EFC">
      <w:pPr>
        <w:rPr>
          <w:rFonts w:asciiTheme="minorHAnsi" w:hAnsiTheme="minorHAnsi" w:cstheme="minorHAnsi"/>
          <w:sz w:val="22"/>
          <w:szCs w:val="22"/>
        </w:rPr>
      </w:pPr>
    </w:p>
    <w:p w14:paraId="19E5FDE9" w14:textId="77777777" w:rsidR="00444AAE"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Dodávateľ spolu s Výzvou na prevzatie Diela predloží Objednávateľovi predpísanú dokladovú časť vzťahujúcu sa k Dielu (ďalej len „Dokladová časť“) na kontrolu. Dokladová časť bude obsahovať v 2 vyhotoveniach najmä, ale nie výlučne:</w:t>
      </w:r>
    </w:p>
    <w:p w14:paraId="274A8746" w14:textId="73BDC974" w:rsidR="00444AAE" w:rsidRPr="009F7B1C" w:rsidRDefault="00444AAE" w:rsidP="00FF70D8">
      <w:pPr>
        <w:numPr>
          <w:ilvl w:val="0"/>
          <w:numId w:val="54"/>
        </w:numPr>
        <w:pBdr>
          <w:top w:val="nil"/>
          <w:left w:val="nil"/>
          <w:bottom w:val="nil"/>
          <w:right w:val="nil"/>
          <w:between w:val="nil"/>
          <w:bar w:val="nil"/>
        </w:pBdr>
        <w:suppressAutoHyphens w:val="0"/>
        <w:spacing w:line="240" w:lineRule="auto"/>
        <w:ind w:left="1134" w:hanging="567"/>
        <w:jc w:val="both"/>
        <w:rPr>
          <w:rFonts w:asciiTheme="minorHAnsi" w:hAnsiTheme="minorHAnsi" w:cstheme="minorHAnsi"/>
          <w:sz w:val="22"/>
          <w:szCs w:val="22"/>
        </w:rPr>
      </w:pPr>
      <w:r w:rsidRPr="009F7B1C">
        <w:rPr>
          <w:rFonts w:asciiTheme="minorHAnsi" w:hAnsiTheme="minorHAnsi" w:cstheme="minorHAnsi"/>
          <w:sz w:val="22"/>
          <w:szCs w:val="22"/>
        </w:rPr>
        <w:t>projekty skutočného vyhotovenia Diela</w:t>
      </w:r>
      <w:r w:rsidR="00C65A34" w:rsidRPr="009F7B1C">
        <w:rPr>
          <w:rFonts w:asciiTheme="minorHAnsi" w:hAnsiTheme="minorHAnsi" w:cstheme="minorHAnsi"/>
          <w:sz w:val="22"/>
          <w:szCs w:val="22"/>
        </w:rPr>
        <w:t xml:space="preserve"> vrátane porealizačného zamerania v digitálnej forme pre účely technickej mapy mesta Trnavy</w:t>
      </w:r>
    </w:p>
    <w:p w14:paraId="713441AC" w14:textId="77777777" w:rsidR="00444AAE" w:rsidRPr="009F7B1C" w:rsidRDefault="00444AAE" w:rsidP="00FF70D8">
      <w:pPr>
        <w:numPr>
          <w:ilvl w:val="0"/>
          <w:numId w:val="54"/>
        </w:numPr>
        <w:pBdr>
          <w:top w:val="nil"/>
          <w:left w:val="nil"/>
          <w:bottom w:val="nil"/>
          <w:right w:val="nil"/>
          <w:between w:val="nil"/>
          <w:bar w:val="nil"/>
        </w:pBdr>
        <w:suppressAutoHyphens w:val="0"/>
        <w:spacing w:line="240" w:lineRule="auto"/>
        <w:ind w:left="1134" w:hanging="567"/>
        <w:jc w:val="both"/>
        <w:rPr>
          <w:rFonts w:asciiTheme="minorHAnsi" w:hAnsiTheme="minorHAnsi" w:cstheme="minorHAnsi"/>
          <w:sz w:val="22"/>
          <w:szCs w:val="22"/>
        </w:rPr>
      </w:pPr>
      <w:r w:rsidRPr="009F7B1C">
        <w:rPr>
          <w:rFonts w:asciiTheme="minorHAnsi" w:hAnsiTheme="minorHAnsi" w:cstheme="minorHAnsi"/>
          <w:sz w:val="22"/>
          <w:szCs w:val="22"/>
        </w:rPr>
        <w:t>stavebný denník</w:t>
      </w:r>
      <w:r w:rsidR="00AD2EFC" w:rsidRPr="009F7B1C">
        <w:rPr>
          <w:rFonts w:asciiTheme="minorHAnsi" w:hAnsiTheme="minorHAnsi" w:cstheme="minorHAnsi"/>
          <w:sz w:val="22"/>
          <w:szCs w:val="22"/>
        </w:rPr>
        <w:t>, pokiaľ je vedený</w:t>
      </w:r>
    </w:p>
    <w:p w14:paraId="7CC85AFE" w14:textId="77777777" w:rsidR="00444AAE" w:rsidRPr="009F7B1C" w:rsidRDefault="00444AAE" w:rsidP="00FF70D8">
      <w:pPr>
        <w:numPr>
          <w:ilvl w:val="0"/>
          <w:numId w:val="54"/>
        </w:numPr>
        <w:pBdr>
          <w:top w:val="nil"/>
          <w:left w:val="nil"/>
          <w:bottom w:val="nil"/>
          <w:right w:val="nil"/>
          <w:between w:val="nil"/>
          <w:bar w:val="nil"/>
        </w:pBdr>
        <w:suppressAutoHyphens w:val="0"/>
        <w:spacing w:line="240" w:lineRule="auto"/>
        <w:ind w:left="1134" w:hanging="567"/>
        <w:jc w:val="both"/>
        <w:rPr>
          <w:rFonts w:asciiTheme="minorHAnsi" w:hAnsiTheme="minorHAnsi" w:cstheme="minorHAnsi"/>
          <w:sz w:val="22"/>
          <w:szCs w:val="22"/>
        </w:rPr>
      </w:pPr>
      <w:r w:rsidRPr="009F7B1C">
        <w:rPr>
          <w:rFonts w:asciiTheme="minorHAnsi" w:hAnsiTheme="minorHAnsi" w:cstheme="minorHAnsi"/>
          <w:sz w:val="22"/>
          <w:szCs w:val="22"/>
        </w:rPr>
        <w:t>certifikáty</w:t>
      </w:r>
    </w:p>
    <w:p w14:paraId="2D57B7B0" w14:textId="77777777" w:rsidR="00444AAE" w:rsidRPr="009F7B1C" w:rsidRDefault="00444AAE" w:rsidP="00FF70D8">
      <w:pPr>
        <w:numPr>
          <w:ilvl w:val="0"/>
          <w:numId w:val="54"/>
        </w:numPr>
        <w:pBdr>
          <w:top w:val="nil"/>
          <w:left w:val="nil"/>
          <w:bottom w:val="nil"/>
          <w:right w:val="nil"/>
          <w:between w:val="nil"/>
          <w:bar w:val="nil"/>
        </w:pBdr>
        <w:suppressAutoHyphens w:val="0"/>
        <w:spacing w:line="240" w:lineRule="auto"/>
        <w:ind w:left="1134"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doklady o odvoze a likvidácii </w:t>
      </w:r>
      <w:r w:rsidR="00AD2EFC" w:rsidRPr="009F7B1C">
        <w:rPr>
          <w:rFonts w:asciiTheme="minorHAnsi" w:hAnsiTheme="minorHAnsi" w:cstheme="minorHAnsi"/>
          <w:sz w:val="22"/>
          <w:szCs w:val="22"/>
        </w:rPr>
        <w:t>odpadu</w:t>
      </w:r>
    </w:p>
    <w:p w14:paraId="192EA6B1" w14:textId="77777777" w:rsidR="00444AAE" w:rsidRPr="009F7B1C" w:rsidRDefault="00444AAE" w:rsidP="00FF70D8">
      <w:pPr>
        <w:numPr>
          <w:ilvl w:val="0"/>
          <w:numId w:val="54"/>
        </w:numPr>
        <w:pBdr>
          <w:top w:val="nil"/>
          <w:left w:val="nil"/>
          <w:bottom w:val="nil"/>
          <w:right w:val="nil"/>
          <w:between w:val="nil"/>
          <w:bar w:val="nil"/>
        </w:pBdr>
        <w:suppressAutoHyphens w:val="0"/>
        <w:spacing w:line="240" w:lineRule="auto"/>
        <w:ind w:left="1134" w:hanging="567"/>
        <w:jc w:val="both"/>
        <w:rPr>
          <w:rFonts w:asciiTheme="minorHAnsi" w:hAnsiTheme="minorHAnsi" w:cstheme="minorHAnsi"/>
          <w:sz w:val="22"/>
          <w:szCs w:val="22"/>
        </w:rPr>
      </w:pPr>
      <w:r w:rsidRPr="009F7B1C">
        <w:rPr>
          <w:rFonts w:asciiTheme="minorHAnsi" w:hAnsiTheme="minorHAnsi" w:cstheme="minorHAnsi"/>
          <w:sz w:val="22"/>
          <w:szCs w:val="22"/>
        </w:rPr>
        <w:t>revízne správy</w:t>
      </w:r>
    </w:p>
    <w:p w14:paraId="2DBDA048" w14:textId="77777777" w:rsidR="00444AAE" w:rsidRPr="009F7B1C" w:rsidRDefault="00444AAE" w:rsidP="00FF70D8">
      <w:pPr>
        <w:numPr>
          <w:ilvl w:val="0"/>
          <w:numId w:val="54"/>
        </w:numPr>
        <w:pBdr>
          <w:top w:val="nil"/>
          <w:left w:val="nil"/>
          <w:bottom w:val="nil"/>
          <w:right w:val="nil"/>
          <w:between w:val="nil"/>
          <w:bar w:val="nil"/>
        </w:pBdr>
        <w:suppressAutoHyphens w:val="0"/>
        <w:spacing w:line="240" w:lineRule="auto"/>
        <w:ind w:left="1134" w:hanging="567"/>
        <w:jc w:val="both"/>
        <w:rPr>
          <w:rFonts w:asciiTheme="minorHAnsi" w:hAnsiTheme="minorHAnsi" w:cstheme="minorHAnsi"/>
          <w:sz w:val="22"/>
          <w:szCs w:val="22"/>
        </w:rPr>
      </w:pPr>
      <w:r w:rsidRPr="009F7B1C">
        <w:rPr>
          <w:rFonts w:asciiTheme="minorHAnsi" w:hAnsiTheme="minorHAnsi" w:cstheme="minorHAnsi"/>
          <w:sz w:val="22"/>
          <w:szCs w:val="22"/>
        </w:rPr>
        <w:t>záručné listy v kópii</w:t>
      </w:r>
    </w:p>
    <w:p w14:paraId="5EBAA4AC" w14:textId="77777777" w:rsidR="00444AAE" w:rsidRPr="009F7B1C" w:rsidRDefault="00444AAE" w:rsidP="00FF70D8">
      <w:pPr>
        <w:numPr>
          <w:ilvl w:val="0"/>
          <w:numId w:val="54"/>
        </w:numPr>
        <w:pBdr>
          <w:top w:val="nil"/>
          <w:left w:val="nil"/>
          <w:bottom w:val="nil"/>
          <w:right w:val="nil"/>
          <w:between w:val="nil"/>
          <w:bar w:val="nil"/>
        </w:pBdr>
        <w:suppressAutoHyphens w:val="0"/>
        <w:spacing w:line="240" w:lineRule="auto"/>
        <w:ind w:left="1134" w:hanging="567"/>
        <w:jc w:val="both"/>
        <w:rPr>
          <w:rFonts w:asciiTheme="minorHAnsi" w:hAnsiTheme="minorHAnsi" w:cstheme="minorHAnsi"/>
          <w:sz w:val="22"/>
          <w:szCs w:val="22"/>
        </w:rPr>
      </w:pPr>
      <w:r w:rsidRPr="009F7B1C">
        <w:rPr>
          <w:rFonts w:asciiTheme="minorHAnsi" w:hAnsiTheme="minorHAnsi" w:cstheme="minorHAnsi"/>
          <w:sz w:val="22"/>
          <w:szCs w:val="22"/>
        </w:rPr>
        <w:t>doklady o vykonaní skúšok</w:t>
      </w:r>
    </w:p>
    <w:p w14:paraId="394C555E" w14:textId="782560E9" w:rsidR="00444AAE" w:rsidRPr="009F7B1C" w:rsidRDefault="00444AAE" w:rsidP="00FF70D8">
      <w:pPr>
        <w:numPr>
          <w:ilvl w:val="0"/>
          <w:numId w:val="54"/>
        </w:numPr>
        <w:pBdr>
          <w:top w:val="nil"/>
          <w:left w:val="nil"/>
          <w:bottom w:val="nil"/>
          <w:right w:val="nil"/>
          <w:between w:val="nil"/>
          <w:bar w:val="nil"/>
        </w:pBdr>
        <w:suppressAutoHyphens w:val="0"/>
        <w:spacing w:line="240" w:lineRule="auto"/>
        <w:ind w:left="1134" w:hanging="567"/>
        <w:jc w:val="both"/>
        <w:rPr>
          <w:rFonts w:asciiTheme="minorHAnsi" w:hAnsiTheme="minorHAnsi" w:cstheme="minorHAnsi"/>
          <w:sz w:val="22"/>
          <w:szCs w:val="22"/>
        </w:rPr>
      </w:pPr>
      <w:r w:rsidRPr="009F7B1C">
        <w:rPr>
          <w:rFonts w:asciiTheme="minorHAnsi" w:hAnsiTheme="minorHAnsi" w:cstheme="minorHAnsi"/>
          <w:sz w:val="22"/>
          <w:szCs w:val="22"/>
        </w:rPr>
        <w:lastRenderedPageBreak/>
        <w:t>návody na obsluhu a údržbu technologických zariadení</w:t>
      </w:r>
      <w:r w:rsidR="00C65A34" w:rsidRPr="009F7B1C">
        <w:rPr>
          <w:rFonts w:asciiTheme="minorHAnsi" w:hAnsiTheme="minorHAnsi" w:cstheme="minorHAnsi"/>
          <w:sz w:val="22"/>
          <w:szCs w:val="22"/>
        </w:rPr>
        <w:t>, vrátane všetkých manuálov na obsluhu a užívanie Diela</w:t>
      </w:r>
    </w:p>
    <w:p w14:paraId="4073CCCB" w14:textId="77777777" w:rsidR="00444AAE" w:rsidRPr="009F7B1C" w:rsidRDefault="00444AAE" w:rsidP="00FF70D8">
      <w:pPr>
        <w:numPr>
          <w:ilvl w:val="0"/>
          <w:numId w:val="54"/>
        </w:numPr>
        <w:pBdr>
          <w:top w:val="nil"/>
          <w:left w:val="nil"/>
          <w:bottom w:val="nil"/>
          <w:right w:val="nil"/>
          <w:between w:val="nil"/>
          <w:bar w:val="nil"/>
        </w:pBdr>
        <w:suppressAutoHyphens w:val="0"/>
        <w:spacing w:line="240" w:lineRule="auto"/>
        <w:ind w:left="1134" w:hanging="567"/>
        <w:jc w:val="both"/>
        <w:rPr>
          <w:rFonts w:asciiTheme="minorHAnsi" w:hAnsiTheme="minorHAnsi" w:cstheme="minorHAnsi"/>
          <w:sz w:val="22"/>
          <w:szCs w:val="22"/>
        </w:rPr>
      </w:pPr>
      <w:r w:rsidRPr="009F7B1C">
        <w:rPr>
          <w:rFonts w:asciiTheme="minorHAnsi" w:hAnsiTheme="minorHAnsi" w:cstheme="minorHAnsi"/>
          <w:sz w:val="22"/>
          <w:szCs w:val="22"/>
        </w:rPr>
        <w:t>doklady a certifikáty na akúkoľvek časť Diela, pokiaľ sa takéto doklady v súlade so všeobecne záväznými právnymi predpismi alebo technickými normami a</w:t>
      </w:r>
      <w:r w:rsidR="00D65046" w:rsidRPr="009F7B1C">
        <w:rPr>
          <w:rFonts w:asciiTheme="minorHAnsi" w:hAnsiTheme="minorHAnsi" w:cstheme="minorHAnsi"/>
          <w:sz w:val="22"/>
          <w:szCs w:val="22"/>
        </w:rPr>
        <w:t>lebo</w:t>
      </w:r>
      <w:r w:rsidRPr="009F7B1C">
        <w:rPr>
          <w:rFonts w:asciiTheme="minorHAnsi" w:hAnsiTheme="minorHAnsi" w:cstheme="minorHAnsi"/>
          <w:sz w:val="22"/>
          <w:szCs w:val="22"/>
        </w:rPr>
        <w:t xml:space="preserve"> stavebným</w:t>
      </w:r>
      <w:r w:rsidR="00D65046" w:rsidRPr="009F7B1C">
        <w:rPr>
          <w:rFonts w:asciiTheme="minorHAnsi" w:hAnsiTheme="minorHAnsi" w:cstheme="minorHAnsi"/>
          <w:sz w:val="22"/>
          <w:szCs w:val="22"/>
        </w:rPr>
        <w:t xml:space="preserve">/kolaudačným </w:t>
      </w:r>
      <w:r w:rsidRPr="009F7B1C">
        <w:rPr>
          <w:rFonts w:asciiTheme="minorHAnsi" w:hAnsiTheme="minorHAnsi" w:cstheme="minorHAnsi"/>
          <w:sz w:val="22"/>
          <w:szCs w:val="22"/>
        </w:rPr>
        <w:t>konaním vyžadujú.</w:t>
      </w:r>
    </w:p>
    <w:p w14:paraId="358452D3" w14:textId="77777777" w:rsidR="00444AAE" w:rsidRPr="009F7B1C" w:rsidRDefault="00444AAE" w:rsidP="00AD2EFC">
      <w:pPr>
        <w:spacing w:line="240" w:lineRule="auto"/>
        <w:ind w:left="567"/>
        <w:jc w:val="both"/>
        <w:rPr>
          <w:rFonts w:asciiTheme="minorHAnsi" w:eastAsia="Arial" w:hAnsiTheme="minorHAnsi" w:cstheme="minorHAnsi"/>
          <w:sz w:val="22"/>
          <w:szCs w:val="22"/>
        </w:rPr>
      </w:pPr>
      <w:r w:rsidRPr="009F7B1C">
        <w:rPr>
          <w:rFonts w:asciiTheme="minorHAnsi" w:hAnsiTheme="minorHAnsi" w:cstheme="minorHAnsi"/>
          <w:sz w:val="22"/>
          <w:szCs w:val="22"/>
        </w:rPr>
        <w:t>Ak nepredloží/nedoloží Dodávateľ požadované doklady (ktorýkoľvek doklad aj jednotlivo), nepovažuje sa dielo za dokončené a schopné odovzdania</w:t>
      </w:r>
      <w:r w:rsidR="00AD2EFC" w:rsidRPr="009F7B1C">
        <w:rPr>
          <w:rFonts w:asciiTheme="minorHAnsi" w:hAnsiTheme="minorHAnsi" w:cstheme="minorHAnsi"/>
          <w:sz w:val="22"/>
          <w:szCs w:val="22"/>
        </w:rPr>
        <w:t xml:space="preserve"> a uvedené sa považuje za podstatné porušenie Zmluvy.</w:t>
      </w:r>
    </w:p>
    <w:p w14:paraId="306A42A4" w14:textId="77777777" w:rsidR="00D65046" w:rsidRPr="009F7B1C" w:rsidRDefault="00D65046" w:rsidP="00D65046">
      <w:pPr>
        <w:pBdr>
          <w:top w:val="nil"/>
          <w:left w:val="nil"/>
          <w:bottom w:val="nil"/>
          <w:right w:val="nil"/>
          <w:between w:val="nil"/>
          <w:bar w:val="nil"/>
        </w:pBdr>
        <w:tabs>
          <w:tab w:val="left" w:pos="613"/>
        </w:tabs>
        <w:suppressAutoHyphens w:val="0"/>
        <w:spacing w:line="240" w:lineRule="auto"/>
        <w:jc w:val="both"/>
        <w:rPr>
          <w:rFonts w:asciiTheme="minorHAnsi" w:hAnsiTheme="minorHAnsi" w:cstheme="minorHAnsi"/>
          <w:sz w:val="22"/>
          <w:szCs w:val="22"/>
        </w:rPr>
      </w:pPr>
    </w:p>
    <w:p w14:paraId="778B6D2F" w14:textId="263249BE" w:rsidR="00AD2EFC" w:rsidRPr="009F7B1C" w:rsidRDefault="00444AAE" w:rsidP="00FF70D8">
      <w:pPr>
        <w:pStyle w:val="Odsekzoznamu"/>
        <w:numPr>
          <w:ilvl w:val="1"/>
          <w:numId w:val="36"/>
        </w:numPr>
        <w:pBdr>
          <w:top w:val="nil"/>
          <w:left w:val="nil"/>
          <w:bottom w:val="nil"/>
          <w:right w:val="nil"/>
          <w:between w:val="nil"/>
          <w:bar w:val="nil"/>
        </w:pBdr>
        <w:tabs>
          <w:tab w:val="left" w:pos="567"/>
        </w:tabs>
        <w:suppressAutoHyphens w:val="0"/>
        <w:spacing w:line="240" w:lineRule="auto"/>
        <w:ind w:left="567" w:hanging="567"/>
        <w:jc w:val="both"/>
        <w:rPr>
          <w:rFonts w:asciiTheme="minorHAnsi" w:hAnsiTheme="minorHAnsi" w:cstheme="minorHAnsi"/>
          <w:sz w:val="22"/>
          <w:szCs w:val="22"/>
          <w:shd w:val="clear" w:color="auto" w:fill="FFFFFF"/>
        </w:rPr>
      </w:pPr>
      <w:r w:rsidRPr="009F7B1C">
        <w:rPr>
          <w:rFonts w:asciiTheme="minorHAnsi" w:hAnsiTheme="minorHAnsi" w:cstheme="minorHAnsi"/>
          <w:sz w:val="22"/>
          <w:szCs w:val="22"/>
        </w:rPr>
        <w:t>Dodávateľ sa zaväzuje pri odovzdaní a prevzatí Diela oboznámiť Objednávateľa s podmienkami a požiadavkami na technológiu a jej prevádzku poskytovanou dodávateľmi technológií</w:t>
      </w:r>
      <w:r w:rsidR="002768D8" w:rsidRPr="009F7B1C">
        <w:rPr>
          <w:rFonts w:asciiTheme="minorHAnsi" w:hAnsiTheme="minorHAnsi" w:cstheme="minorHAnsi"/>
          <w:sz w:val="22"/>
          <w:szCs w:val="22"/>
        </w:rPr>
        <w:t xml:space="preserve"> a zaučiť Objednávateľa na použitie Diela</w:t>
      </w:r>
      <w:r w:rsidRPr="009F7B1C">
        <w:rPr>
          <w:rFonts w:asciiTheme="minorHAnsi" w:hAnsiTheme="minorHAnsi" w:cstheme="minorHAnsi"/>
          <w:sz w:val="22"/>
          <w:szCs w:val="22"/>
        </w:rPr>
        <w:t>. V prípade, že Objednávateľ odmietne podpísať protokol o odovzdaní a prevzatí Diela (ďalej len „Protokol“), spíšu Zmluvné strany Zápis, v ktorom uvedú svoje stanoviská a ich odôvodnenie. Objednávateľ pritom nie je oprávnený odmietnuť spísanie a podpísanie Zápisu, inak sa má za to, že Objednávateľ Dielo prevzal bez námietok (</w:t>
      </w:r>
      <w:r w:rsidRPr="009F7B1C">
        <w:rPr>
          <w:rFonts w:asciiTheme="minorHAnsi" w:hAnsiTheme="minorHAnsi" w:cstheme="minorHAnsi"/>
          <w:sz w:val="22"/>
          <w:szCs w:val="22"/>
          <w:shd w:val="clear" w:color="auto" w:fill="FFFFFF"/>
        </w:rPr>
        <w:t>dohodnutá fikcia súhlasu s prevzatím Diela do držby a užívania).</w:t>
      </w:r>
    </w:p>
    <w:p w14:paraId="3AE89B96" w14:textId="77777777" w:rsidR="00AD2EFC" w:rsidRPr="009F7B1C" w:rsidRDefault="00AD2EFC" w:rsidP="00AD2EFC">
      <w:pPr>
        <w:pBdr>
          <w:top w:val="nil"/>
          <w:left w:val="nil"/>
          <w:bottom w:val="nil"/>
          <w:right w:val="nil"/>
          <w:between w:val="nil"/>
          <w:bar w:val="nil"/>
        </w:pBdr>
        <w:tabs>
          <w:tab w:val="left" w:pos="567"/>
        </w:tabs>
        <w:suppressAutoHyphens w:val="0"/>
        <w:spacing w:line="240" w:lineRule="auto"/>
        <w:jc w:val="both"/>
        <w:rPr>
          <w:rFonts w:asciiTheme="minorHAnsi" w:hAnsiTheme="minorHAnsi" w:cstheme="minorHAnsi"/>
          <w:sz w:val="22"/>
          <w:szCs w:val="22"/>
          <w:shd w:val="clear" w:color="auto" w:fill="FFFFFF"/>
        </w:rPr>
      </w:pPr>
    </w:p>
    <w:p w14:paraId="08A5988C" w14:textId="77777777" w:rsidR="00444AAE" w:rsidRPr="009F7B1C" w:rsidRDefault="00444AAE" w:rsidP="00FF70D8">
      <w:pPr>
        <w:pStyle w:val="Odsekzoznamu"/>
        <w:numPr>
          <w:ilvl w:val="1"/>
          <w:numId w:val="36"/>
        </w:numPr>
        <w:pBdr>
          <w:top w:val="nil"/>
          <w:left w:val="nil"/>
          <w:bottom w:val="nil"/>
          <w:right w:val="nil"/>
          <w:between w:val="nil"/>
          <w:bar w:val="nil"/>
        </w:pBdr>
        <w:tabs>
          <w:tab w:val="left" w:pos="567"/>
        </w:tabs>
        <w:suppressAutoHyphens w:val="0"/>
        <w:spacing w:line="240" w:lineRule="auto"/>
        <w:ind w:left="567" w:hanging="567"/>
        <w:jc w:val="both"/>
        <w:rPr>
          <w:rFonts w:asciiTheme="minorHAnsi" w:hAnsiTheme="minorHAnsi" w:cstheme="minorHAnsi"/>
          <w:sz w:val="22"/>
          <w:szCs w:val="22"/>
          <w:shd w:val="clear" w:color="auto" w:fill="FFFFFF"/>
        </w:rPr>
      </w:pPr>
      <w:r w:rsidRPr="009F7B1C">
        <w:rPr>
          <w:rFonts w:asciiTheme="minorHAnsi" w:hAnsiTheme="minorHAnsi" w:cstheme="minorHAnsi"/>
          <w:sz w:val="22"/>
          <w:szCs w:val="22"/>
        </w:rPr>
        <w:t>Protokol bude obsahovať najmä</w:t>
      </w:r>
      <w:r w:rsidR="00AD2EFC" w:rsidRPr="009F7B1C">
        <w:rPr>
          <w:rFonts w:asciiTheme="minorHAnsi" w:hAnsiTheme="minorHAnsi" w:cstheme="minorHAnsi"/>
          <w:sz w:val="22"/>
          <w:szCs w:val="22"/>
        </w:rPr>
        <w:t>/</w:t>
      </w:r>
      <w:r w:rsidRPr="009F7B1C">
        <w:rPr>
          <w:rFonts w:asciiTheme="minorHAnsi" w:hAnsiTheme="minorHAnsi" w:cstheme="minorHAnsi"/>
          <w:sz w:val="22"/>
          <w:szCs w:val="22"/>
        </w:rPr>
        <w:t>nie výlučne:</w:t>
      </w:r>
    </w:p>
    <w:p w14:paraId="53D9D82C" w14:textId="77777777" w:rsidR="00444AAE" w:rsidRPr="009F7B1C" w:rsidRDefault="00444AAE" w:rsidP="00FF70D8">
      <w:pPr>
        <w:numPr>
          <w:ilvl w:val="0"/>
          <w:numId w:val="56"/>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rPr>
        <w:t>základné údaje o Diele</w:t>
      </w:r>
    </w:p>
    <w:p w14:paraId="6746FB5B" w14:textId="77777777" w:rsidR="00444AAE" w:rsidRPr="009F7B1C" w:rsidRDefault="00444AAE" w:rsidP="00FF70D8">
      <w:pPr>
        <w:numPr>
          <w:ilvl w:val="0"/>
          <w:numId w:val="56"/>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rPr>
        <w:t>súpis zistených vád a nedorobkov na Diele</w:t>
      </w:r>
    </w:p>
    <w:p w14:paraId="2925B710" w14:textId="77777777" w:rsidR="00444AAE" w:rsidRPr="009F7B1C" w:rsidRDefault="00444AAE" w:rsidP="00FF70D8">
      <w:pPr>
        <w:numPr>
          <w:ilvl w:val="0"/>
          <w:numId w:val="56"/>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rPr>
        <w:t>lehoty na odstránenie vád a nedorobkov Diela</w:t>
      </w:r>
    </w:p>
    <w:p w14:paraId="26ECB4F5" w14:textId="77777777" w:rsidR="00444AAE" w:rsidRPr="009F7B1C" w:rsidRDefault="00444AAE" w:rsidP="00FF70D8">
      <w:pPr>
        <w:numPr>
          <w:ilvl w:val="0"/>
          <w:numId w:val="56"/>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rPr>
        <w:t>zoznam odovzdaných dokladov vzťahujúcich sa k Dielu (Dokladová časť)</w:t>
      </w:r>
    </w:p>
    <w:p w14:paraId="61E6F42B" w14:textId="77777777" w:rsidR="00444AAE" w:rsidRPr="009F7B1C" w:rsidRDefault="00444AAE" w:rsidP="00FF70D8">
      <w:pPr>
        <w:numPr>
          <w:ilvl w:val="0"/>
          <w:numId w:val="56"/>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rPr>
        <w:t>prehlásenie Zmluvných strán o tom, že Dodávateľ Dielo odovzdáva a Objednávateľ Dielo preberá</w:t>
      </w:r>
    </w:p>
    <w:p w14:paraId="7431F54D" w14:textId="77777777" w:rsidR="00444AAE" w:rsidRPr="009F7B1C" w:rsidRDefault="00444AAE" w:rsidP="00FF70D8">
      <w:pPr>
        <w:numPr>
          <w:ilvl w:val="0"/>
          <w:numId w:val="56"/>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rPr>
        <w:t>podpisy oprávnených zástupcov Zmluvných strán</w:t>
      </w:r>
    </w:p>
    <w:p w14:paraId="3B9C8974" w14:textId="77777777" w:rsidR="00444AAE" w:rsidRPr="009F7B1C" w:rsidRDefault="00444AAE" w:rsidP="00FF70D8">
      <w:pPr>
        <w:numPr>
          <w:ilvl w:val="0"/>
          <w:numId w:val="56"/>
        </w:num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r w:rsidRPr="009F7B1C">
        <w:rPr>
          <w:rFonts w:asciiTheme="minorHAnsi" w:hAnsiTheme="minorHAnsi" w:cstheme="minorHAnsi"/>
          <w:sz w:val="22"/>
          <w:szCs w:val="22"/>
        </w:rPr>
        <w:t>konštatovanie, že dňom odovzdania a prevzatia Diela začína plynúť záručná doba.</w:t>
      </w:r>
    </w:p>
    <w:p w14:paraId="7F51F1FE" w14:textId="77777777" w:rsidR="00D65046" w:rsidRPr="009F7B1C" w:rsidRDefault="00D65046" w:rsidP="00D65046">
      <w:p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p>
    <w:p w14:paraId="05BD88B9" w14:textId="77777777" w:rsidR="00444AAE"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Podpisom Protokolu oboma Zmluvnými stranami sa Dielo považuje za odovzdané.</w:t>
      </w:r>
    </w:p>
    <w:p w14:paraId="5332E6F7" w14:textId="77777777" w:rsidR="00AD2EFC" w:rsidRPr="009F7B1C" w:rsidRDefault="00AD2EFC" w:rsidP="00AD2EFC">
      <w:p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p>
    <w:p w14:paraId="62D36FB0" w14:textId="77777777" w:rsidR="00AD2EFC" w:rsidRPr="009F7B1C" w:rsidRDefault="00AD2EFC" w:rsidP="00AD2EFC">
      <w:pPr>
        <w:pStyle w:val="Zkladntext5"/>
        <w:shd w:val="clear" w:color="auto" w:fill="auto"/>
        <w:spacing w:before="0" w:after="0" w:line="240" w:lineRule="auto"/>
        <w:ind w:right="240"/>
        <w:jc w:val="left"/>
        <w:rPr>
          <w:rFonts w:asciiTheme="minorHAnsi" w:hAnsiTheme="minorHAnsi" w:cstheme="minorHAnsi"/>
          <w:b w:val="0"/>
          <w:bCs w:val="0"/>
          <w:i/>
          <w:iCs/>
          <w:sz w:val="22"/>
          <w:szCs w:val="22"/>
          <w:u w:val="single"/>
          <w:shd w:val="clear" w:color="auto" w:fill="FFFFFF"/>
        </w:rPr>
      </w:pPr>
      <w:r w:rsidRPr="009F7B1C">
        <w:rPr>
          <w:rFonts w:asciiTheme="minorHAnsi" w:hAnsiTheme="minorHAnsi" w:cstheme="minorHAnsi"/>
          <w:b w:val="0"/>
          <w:bCs w:val="0"/>
          <w:i/>
          <w:iCs/>
          <w:sz w:val="22"/>
          <w:szCs w:val="22"/>
          <w:u w:val="single"/>
          <w:shd w:val="clear" w:color="auto" w:fill="FFFFFF"/>
        </w:rPr>
        <w:t>Zodpovednosť za vady a záruka</w:t>
      </w:r>
    </w:p>
    <w:p w14:paraId="6470AA99" w14:textId="77777777" w:rsidR="00AD2EFC" w:rsidRPr="009F7B1C" w:rsidRDefault="00AD2EFC" w:rsidP="00AD2EFC">
      <w:pPr>
        <w:pBdr>
          <w:top w:val="nil"/>
          <w:left w:val="nil"/>
          <w:bottom w:val="nil"/>
          <w:right w:val="nil"/>
          <w:between w:val="nil"/>
          <w:bar w:val="nil"/>
        </w:pBdr>
        <w:suppressAutoHyphens w:val="0"/>
        <w:spacing w:line="240" w:lineRule="auto"/>
        <w:jc w:val="both"/>
        <w:rPr>
          <w:rFonts w:asciiTheme="minorHAnsi" w:hAnsiTheme="minorHAnsi" w:cstheme="minorHAnsi"/>
          <w:sz w:val="22"/>
          <w:szCs w:val="22"/>
        </w:rPr>
      </w:pPr>
    </w:p>
    <w:p w14:paraId="514D8C7E" w14:textId="77777777" w:rsidR="00AD2EFC" w:rsidRPr="009F7B1C" w:rsidRDefault="00691167"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D</w:t>
      </w:r>
      <w:r w:rsidR="00444AAE" w:rsidRPr="009F7B1C">
        <w:rPr>
          <w:rFonts w:asciiTheme="minorHAnsi" w:hAnsiTheme="minorHAnsi" w:cstheme="minorHAnsi"/>
          <w:sz w:val="22"/>
          <w:szCs w:val="22"/>
        </w:rPr>
        <w:t>odávateľ</w:t>
      </w:r>
      <w:r w:rsidR="00444AAE" w:rsidRPr="009F7B1C">
        <w:rPr>
          <w:rFonts w:asciiTheme="minorHAnsi" w:hAnsiTheme="minorHAnsi" w:cstheme="minorHAnsi"/>
          <w:sz w:val="22"/>
          <w:szCs w:val="22"/>
          <w:shd w:val="clear" w:color="auto" w:fill="FFFFFF"/>
        </w:rPr>
        <w:t xml:space="preserve"> zodpovedá za úplné, kvalitné a kompletné zhotovenie Diela a za to, že Dielo vykoná podľa podmienok tejto Zmluvy a Projektovej dokumentácie, vydaných povolení, zabezpečí realizáciu Diela v súlade s platnými právnymi predpismi Slovenskej republiky a s platnými technickými a technologickými normami a Dodávateľ zodpovedá aj za to, že počas záručnej doby bude mať predmet Zmluvy všetky vlastnosti uvedené v tejto Zmluve. Dodávateľ zodpovedá za to, že ním vykonané práce a dodané materiály </w:t>
      </w:r>
      <w:r w:rsidRPr="009F7B1C">
        <w:rPr>
          <w:rFonts w:asciiTheme="minorHAnsi" w:hAnsiTheme="minorHAnsi" w:cstheme="minorHAnsi"/>
          <w:sz w:val="22"/>
          <w:szCs w:val="22"/>
          <w:shd w:val="clear" w:color="auto" w:fill="FFFFFF"/>
        </w:rPr>
        <w:t xml:space="preserve">a tovary </w:t>
      </w:r>
      <w:r w:rsidR="00444AAE" w:rsidRPr="009F7B1C">
        <w:rPr>
          <w:rFonts w:asciiTheme="minorHAnsi" w:hAnsiTheme="minorHAnsi" w:cstheme="minorHAnsi"/>
          <w:sz w:val="22"/>
          <w:szCs w:val="22"/>
          <w:shd w:val="clear" w:color="auto" w:fill="FFFFFF"/>
        </w:rPr>
        <w:t>budú zodpovedať príslušným právnym predpisom a normám platným v SR.</w:t>
      </w:r>
    </w:p>
    <w:p w14:paraId="2713A09B" w14:textId="77777777" w:rsidR="00AD2EFC" w:rsidRPr="009F7B1C" w:rsidRDefault="00AD2EFC" w:rsidP="00AD2EFC">
      <w:pPr>
        <w:pStyle w:val="Odsekzoznamu"/>
        <w:pBdr>
          <w:top w:val="nil"/>
          <w:left w:val="nil"/>
          <w:bottom w:val="nil"/>
          <w:right w:val="nil"/>
          <w:between w:val="nil"/>
          <w:bar w:val="nil"/>
        </w:pBdr>
        <w:suppressAutoHyphens w:val="0"/>
        <w:spacing w:line="240" w:lineRule="auto"/>
        <w:ind w:left="567"/>
        <w:jc w:val="both"/>
        <w:rPr>
          <w:rFonts w:asciiTheme="minorHAnsi" w:hAnsiTheme="minorHAnsi" w:cstheme="minorHAnsi"/>
          <w:sz w:val="22"/>
          <w:szCs w:val="22"/>
        </w:rPr>
      </w:pPr>
    </w:p>
    <w:p w14:paraId="37052430" w14:textId="77777777" w:rsidR="00AD2EFC"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Dodávateľ sa zaväzuje použiť na vykonanie Diela len také materiály a zariadenia, ktoré majú platné certifikáty kvality a spĺňajú podmienky kladené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w:t>
      </w:r>
      <w:r w:rsidR="00691167" w:rsidRPr="009F7B1C">
        <w:rPr>
          <w:rFonts w:asciiTheme="minorHAnsi" w:hAnsiTheme="minorHAnsi" w:cstheme="minorHAnsi"/>
          <w:sz w:val="22"/>
          <w:szCs w:val="22"/>
        </w:rPr>
        <w:t>Objednávateľom.</w:t>
      </w:r>
    </w:p>
    <w:p w14:paraId="5B4A2306" w14:textId="77777777" w:rsidR="00AD2EFC" w:rsidRPr="009F7B1C" w:rsidRDefault="00AD2EFC" w:rsidP="00AD2EFC">
      <w:pPr>
        <w:rPr>
          <w:rFonts w:asciiTheme="minorHAnsi" w:hAnsiTheme="minorHAnsi" w:cstheme="minorHAnsi"/>
          <w:sz w:val="22"/>
          <w:szCs w:val="22"/>
        </w:rPr>
      </w:pPr>
    </w:p>
    <w:p w14:paraId="462E7200" w14:textId="77777777" w:rsidR="00AD2EFC"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Pokiaľ na niektorú dodávku alebo jej časti neboli dohodnuté osobitné technické podmienky pre voľbu materiálov a výrobkov určených k vykonaniu Diela, musia dosahovať vlastnosti a technické a technologické parametre určené Projektovou dokumentáciou a príslušnými právnymi normami. Na žiadosť Objednávateľa je Dodávateľ povinný zdokumentovať navrhované materiály a výrobky na vzorkách a predložiť v dostatočnom časovom predstihu v zmysle technologických postupov, dodávky a dohodnutého harmonogramu na odsúhlasenie </w:t>
      </w:r>
      <w:r w:rsidR="00691167" w:rsidRPr="009F7B1C">
        <w:rPr>
          <w:rFonts w:asciiTheme="minorHAnsi" w:hAnsiTheme="minorHAnsi" w:cstheme="minorHAnsi"/>
          <w:sz w:val="22"/>
          <w:szCs w:val="22"/>
        </w:rPr>
        <w:t>Objednávateľovi.</w:t>
      </w:r>
    </w:p>
    <w:p w14:paraId="7ED83526" w14:textId="77777777" w:rsidR="00AD2EFC" w:rsidRPr="009F7B1C" w:rsidRDefault="00AD2EFC" w:rsidP="00AD2EFC">
      <w:pPr>
        <w:rPr>
          <w:rFonts w:asciiTheme="minorHAnsi" w:hAnsiTheme="minorHAnsi" w:cstheme="minorHAnsi"/>
          <w:sz w:val="22"/>
          <w:szCs w:val="22"/>
        </w:rPr>
      </w:pPr>
    </w:p>
    <w:p w14:paraId="477BFA20" w14:textId="77777777" w:rsidR="00AD2EFC"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Dodávateľ</w:t>
      </w:r>
      <w:r w:rsidRPr="009F7B1C">
        <w:rPr>
          <w:rFonts w:asciiTheme="minorHAnsi" w:hAnsiTheme="minorHAnsi" w:cstheme="minorHAnsi"/>
          <w:sz w:val="22"/>
          <w:szCs w:val="22"/>
          <w:shd w:val="clear" w:color="auto" w:fill="FFFFFF"/>
        </w:rPr>
        <w:t xml:space="preserve"> zodpovedá za vady, ktoré </w:t>
      </w:r>
      <w:r w:rsidR="00691167" w:rsidRPr="009F7B1C">
        <w:rPr>
          <w:rFonts w:asciiTheme="minorHAnsi" w:hAnsiTheme="minorHAnsi" w:cstheme="minorHAnsi"/>
          <w:sz w:val="22"/>
          <w:szCs w:val="22"/>
          <w:shd w:val="clear" w:color="auto" w:fill="FFFFFF"/>
        </w:rPr>
        <w:t>Dielo m</w:t>
      </w:r>
      <w:r w:rsidRPr="009F7B1C">
        <w:rPr>
          <w:rFonts w:asciiTheme="minorHAnsi" w:hAnsiTheme="minorHAnsi" w:cstheme="minorHAnsi"/>
          <w:sz w:val="22"/>
          <w:szCs w:val="22"/>
          <w:shd w:val="clear" w:color="auto" w:fill="FFFFFF"/>
        </w:rPr>
        <w:t>á v čase jeho odovzdania Objednávateľovi. Vady zrejmé už pri preberaní musí Objednávateľ uviesť v</w:t>
      </w:r>
      <w:r w:rsidR="00691167" w:rsidRPr="009F7B1C">
        <w:rPr>
          <w:rFonts w:asciiTheme="minorHAnsi" w:hAnsiTheme="minorHAnsi" w:cstheme="minorHAnsi"/>
          <w:sz w:val="22"/>
          <w:szCs w:val="22"/>
          <w:shd w:val="clear" w:color="auto" w:fill="FFFFFF"/>
        </w:rPr>
        <w:t xml:space="preserve"> protokole </w:t>
      </w:r>
      <w:r w:rsidRPr="009F7B1C">
        <w:rPr>
          <w:rFonts w:asciiTheme="minorHAnsi" w:hAnsiTheme="minorHAnsi" w:cstheme="minorHAnsi"/>
          <w:sz w:val="22"/>
          <w:szCs w:val="22"/>
          <w:shd w:val="clear" w:color="auto" w:fill="FFFFFF"/>
        </w:rPr>
        <w:t xml:space="preserve">o odovzdaní a prevzatí (preberací protokol). Za vady, ktoré sa prejavili po odovzdaní </w:t>
      </w:r>
      <w:r w:rsidR="00691167" w:rsidRPr="009F7B1C">
        <w:rPr>
          <w:rFonts w:asciiTheme="minorHAnsi" w:hAnsiTheme="minorHAnsi" w:cstheme="minorHAnsi"/>
          <w:sz w:val="22"/>
          <w:szCs w:val="22"/>
          <w:shd w:val="clear" w:color="auto" w:fill="FFFFFF"/>
        </w:rPr>
        <w:t xml:space="preserve">Diela </w:t>
      </w:r>
      <w:r w:rsidRPr="009F7B1C">
        <w:rPr>
          <w:rFonts w:asciiTheme="minorHAnsi" w:hAnsiTheme="minorHAnsi" w:cstheme="minorHAnsi"/>
          <w:sz w:val="22"/>
          <w:szCs w:val="22"/>
          <w:shd w:val="clear" w:color="auto" w:fill="FFFFFF"/>
        </w:rPr>
        <w:t>zodpovedá Dodávateľ iba vtedy, ak boli spôsobené porušením jeho povinností.</w:t>
      </w:r>
    </w:p>
    <w:p w14:paraId="7A377942" w14:textId="77777777" w:rsidR="00AD2EFC" w:rsidRPr="009F7B1C" w:rsidRDefault="00AD2EFC" w:rsidP="00AD2EFC">
      <w:pPr>
        <w:rPr>
          <w:rFonts w:asciiTheme="minorHAnsi" w:hAnsiTheme="minorHAnsi" w:cstheme="minorHAnsi"/>
          <w:sz w:val="22"/>
          <w:szCs w:val="22"/>
        </w:rPr>
      </w:pPr>
    </w:p>
    <w:p w14:paraId="3D33DECD" w14:textId="77777777" w:rsidR="00AD2EFC"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Dodávateľ</w:t>
      </w:r>
      <w:r w:rsidRPr="009F7B1C">
        <w:rPr>
          <w:rFonts w:asciiTheme="minorHAnsi" w:hAnsiTheme="minorHAnsi" w:cstheme="minorHAnsi"/>
          <w:sz w:val="22"/>
          <w:szCs w:val="22"/>
          <w:shd w:val="clear" w:color="auto" w:fill="FFFFFF"/>
        </w:rPr>
        <w:t xml:space="preserve"> nezodpovedá za vady, ktoré boli spôsobené použitím podkladov prevzatých od Objednávateľa a Dodávateľ ani po vynaložení všetkej odbornej starostlivosti nemohol zistiť ich nevhodnosť, prípadne na ňu upozornil Objednávateľa a ten na ich použití trval.</w:t>
      </w:r>
    </w:p>
    <w:p w14:paraId="09F721D6" w14:textId="77777777" w:rsidR="00AD2EFC" w:rsidRPr="009F7B1C" w:rsidRDefault="00AD2EFC" w:rsidP="00AD2EFC">
      <w:pPr>
        <w:rPr>
          <w:rFonts w:asciiTheme="minorHAnsi" w:hAnsiTheme="minorHAnsi" w:cstheme="minorHAnsi"/>
          <w:sz w:val="22"/>
          <w:szCs w:val="22"/>
          <w:shd w:val="clear" w:color="auto" w:fill="FFFFFF"/>
        </w:rPr>
      </w:pPr>
    </w:p>
    <w:p w14:paraId="68D9CD88" w14:textId="77777777" w:rsidR="00691167" w:rsidRPr="009F7B1C" w:rsidRDefault="00444AAE" w:rsidP="00FF70D8">
      <w:pPr>
        <w:pStyle w:val="Odsekzoznamu"/>
        <w:numPr>
          <w:ilvl w:val="1"/>
          <w:numId w:val="36"/>
        </w:numPr>
        <w:pBdr>
          <w:top w:val="nil"/>
          <w:left w:val="nil"/>
          <w:bottom w:val="nil"/>
          <w:right w:val="nil"/>
          <w:between w:val="nil"/>
          <w:bar w:val="nil"/>
        </w:pBdr>
        <w:suppressAutoHyphens w:val="0"/>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Dodávateľ poskytuje Objednávateľovi záručnú dobu</w:t>
      </w:r>
      <w:r w:rsidR="00AD2EFC" w:rsidRPr="009F7B1C">
        <w:rPr>
          <w:rFonts w:asciiTheme="minorHAnsi" w:hAnsiTheme="minorHAnsi" w:cstheme="minorHAnsi"/>
          <w:sz w:val="22"/>
          <w:szCs w:val="22"/>
          <w:shd w:val="clear" w:color="auto" w:fill="FFFFFF"/>
        </w:rPr>
        <w:t>:</w:t>
      </w:r>
    </w:p>
    <w:p w14:paraId="06AEBC7E" w14:textId="5F5CF9A2" w:rsidR="00691167" w:rsidRPr="009F7B1C" w:rsidRDefault="00691167" w:rsidP="00FF70D8">
      <w:pPr>
        <w:pStyle w:val="Zkladntext"/>
        <w:numPr>
          <w:ilvl w:val="0"/>
          <w:numId w:val="76"/>
        </w:numPr>
        <w:shd w:val="clear" w:color="auto" w:fill="auto"/>
        <w:spacing w:after="0" w:line="240" w:lineRule="auto"/>
        <w:ind w:left="1134" w:right="80" w:hanging="567"/>
        <w:jc w:val="both"/>
        <w:rPr>
          <w:rFonts w:asciiTheme="minorHAnsi" w:hAnsiTheme="minorHAnsi" w:cstheme="minorHAnsi"/>
          <w:b w:val="0"/>
          <w:bCs w:val="0"/>
          <w:sz w:val="22"/>
          <w:szCs w:val="22"/>
        </w:rPr>
      </w:pPr>
      <w:r w:rsidRPr="009F7B1C">
        <w:rPr>
          <w:rFonts w:asciiTheme="minorHAnsi" w:hAnsiTheme="minorHAnsi" w:cstheme="minorHAnsi"/>
          <w:b w:val="0"/>
          <w:bCs w:val="0"/>
          <w:sz w:val="22"/>
          <w:szCs w:val="22"/>
          <w:shd w:val="clear" w:color="auto" w:fill="FFFFFF"/>
        </w:rPr>
        <w:t xml:space="preserve">na </w:t>
      </w:r>
      <w:r w:rsidR="00444AAE" w:rsidRPr="009F7B1C">
        <w:rPr>
          <w:rFonts w:asciiTheme="minorHAnsi" w:hAnsiTheme="minorHAnsi" w:cstheme="minorHAnsi"/>
          <w:b w:val="0"/>
          <w:bCs w:val="0"/>
          <w:sz w:val="22"/>
          <w:szCs w:val="22"/>
          <w:shd w:val="clear" w:color="auto" w:fill="FFFFFF"/>
        </w:rPr>
        <w:t xml:space="preserve">stavebné časti </w:t>
      </w:r>
      <w:r w:rsidRPr="009F7B1C">
        <w:rPr>
          <w:rFonts w:asciiTheme="minorHAnsi" w:hAnsiTheme="minorHAnsi" w:cstheme="minorHAnsi"/>
          <w:b w:val="0"/>
          <w:bCs w:val="0"/>
          <w:sz w:val="22"/>
          <w:szCs w:val="22"/>
          <w:shd w:val="clear" w:color="auto" w:fill="FFFFFF"/>
        </w:rPr>
        <w:t>Diela v</w:t>
      </w:r>
      <w:r w:rsidR="00444AAE" w:rsidRPr="009F7B1C">
        <w:rPr>
          <w:rFonts w:asciiTheme="minorHAnsi" w:hAnsiTheme="minorHAnsi" w:cstheme="minorHAnsi"/>
          <w:b w:val="0"/>
          <w:bCs w:val="0"/>
          <w:sz w:val="22"/>
          <w:szCs w:val="22"/>
          <w:shd w:val="clear" w:color="auto" w:fill="FFFFFF"/>
        </w:rPr>
        <w:t xml:space="preserve"> trvaní </w:t>
      </w:r>
      <w:r w:rsidR="00C65A34" w:rsidRPr="009F7B1C">
        <w:rPr>
          <w:rFonts w:asciiTheme="minorHAnsi" w:hAnsiTheme="minorHAnsi" w:cstheme="minorHAnsi"/>
          <w:b w:val="0"/>
          <w:bCs w:val="0"/>
          <w:sz w:val="22"/>
          <w:szCs w:val="22"/>
          <w:shd w:val="clear" w:color="auto" w:fill="FFFFFF"/>
        </w:rPr>
        <w:t>84</w:t>
      </w:r>
      <w:r w:rsidR="00AD2EFC" w:rsidRPr="009F7B1C">
        <w:rPr>
          <w:rFonts w:asciiTheme="minorHAnsi" w:hAnsiTheme="minorHAnsi" w:cstheme="minorHAnsi"/>
          <w:b w:val="0"/>
          <w:bCs w:val="0"/>
          <w:sz w:val="22"/>
          <w:szCs w:val="22"/>
          <w:shd w:val="clear" w:color="auto" w:fill="FFFFFF"/>
        </w:rPr>
        <w:t xml:space="preserve"> </w:t>
      </w:r>
      <w:r w:rsidR="00444AAE" w:rsidRPr="009F7B1C">
        <w:rPr>
          <w:rFonts w:asciiTheme="minorHAnsi" w:hAnsiTheme="minorHAnsi" w:cstheme="minorHAnsi"/>
          <w:b w:val="0"/>
          <w:bCs w:val="0"/>
          <w:sz w:val="22"/>
          <w:szCs w:val="22"/>
          <w:shd w:val="clear" w:color="auto" w:fill="FFFFFF"/>
        </w:rPr>
        <w:t>mesiacov (ďalej len „Záručná doba“)</w:t>
      </w:r>
    </w:p>
    <w:p w14:paraId="7881D854" w14:textId="77777777" w:rsidR="00691167" w:rsidRPr="009F7B1C" w:rsidRDefault="00691167" w:rsidP="00FF70D8">
      <w:pPr>
        <w:pStyle w:val="Zkladntext"/>
        <w:numPr>
          <w:ilvl w:val="0"/>
          <w:numId w:val="76"/>
        </w:numPr>
        <w:shd w:val="clear" w:color="auto" w:fill="auto"/>
        <w:spacing w:after="0" w:line="240" w:lineRule="auto"/>
        <w:ind w:left="1134" w:right="80" w:hanging="567"/>
        <w:jc w:val="both"/>
        <w:rPr>
          <w:rFonts w:asciiTheme="minorHAnsi" w:hAnsiTheme="minorHAnsi" w:cstheme="minorHAnsi"/>
          <w:b w:val="0"/>
          <w:bCs w:val="0"/>
          <w:sz w:val="22"/>
          <w:szCs w:val="22"/>
        </w:rPr>
      </w:pPr>
      <w:r w:rsidRPr="009F7B1C">
        <w:rPr>
          <w:rFonts w:asciiTheme="minorHAnsi" w:hAnsiTheme="minorHAnsi" w:cstheme="minorHAnsi"/>
          <w:b w:val="0"/>
          <w:bCs w:val="0"/>
          <w:sz w:val="22"/>
          <w:szCs w:val="22"/>
          <w:shd w:val="clear" w:color="auto" w:fill="FFFFFF"/>
        </w:rPr>
        <w:t>na technologické časti Diela, p</w:t>
      </w:r>
      <w:r w:rsidR="00444AAE" w:rsidRPr="009F7B1C">
        <w:rPr>
          <w:rFonts w:asciiTheme="minorHAnsi" w:hAnsiTheme="minorHAnsi" w:cstheme="minorHAnsi"/>
          <w:b w:val="0"/>
          <w:bCs w:val="0"/>
          <w:sz w:val="22"/>
          <w:szCs w:val="22"/>
          <w:shd w:val="clear" w:color="auto" w:fill="FFFFFF"/>
        </w:rPr>
        <w:t>re dodávky, materiály a zariadenia s vlastnými záručnými listami je dohodnutá záručná doba v dĺžke vyznačenej v týchto záručných listoch s momentom začatia plynutia uvedeným v záručných listoch (ďalej len „Osobitná záručná doba“).</w:t>
      </w:r>
    </w:p>
    <w:p w14:paraId="28551550" w14:textId="77777777" w:rsidR="00691167" w:rsidRPr="009F7B1C" w:rsidRDefault="00691167" w:rsidP="00691167">
      <w:pPr>
        <w:pStyle w:val="Zkladntext"/>
        <w:shd w:val="clear" w:color="auto" w:fill="auto"/>
        <w:spacing w:after="0" w:line="240" w:lineRule="auto"/>
        <w:ind w:right="80"/>
        <w:jc w:val="both"/>
        <w:rPr>
          <w:rFonts w:asciiTheme="minorHAnsi" w:hAnsiTheme="minorHAnsi" w:cstheme="minorHAnsi"/>
          <w:b w:val="0"/>
          <w:bCs w:val="0"/>
          <w:sz w:val="22"/>
          <w:szCs w:val="22"/>
          <w:shd w:val="clear" w:color="auto" w:fill="FFFFFF"/>
        </w:rPr>
      </w:pPr>
    </w:p>
    <w:p w14:paraId="631F6F35" w14:textId="77777777" w:rsidR="00AD2EFC" w:rsidRPr="009F7B1C" w:rsidRDefault="00444AAE" w:rsidP="00FF70D8">
      <w:pPr>
        <w:pStyle w:val="Zkladntext"/>
        <w:numPr>
          <w:ilvl w:val="1"/>
          <w:numId w:val="36"/>
        </w:numPr>
        <w:shd w:val="clear" w:color="auto" w:fill="auto"/>
        <w:spacing w:after="0" w:line="240" w:lineRule="auto"/>
        <w:ind w:left="567" w:right="80" w:hanging="567"/>
        <w:jc w:val="both"/>
        <w:rPr>
          <w:rFonts w:asciiTheme="minorHAnsi" w:hAnsiTheme="minorHAnsi" w:cstheme="minorHAnsi"/>
          <w:b w:val="0"/>
          <w:bCs w:val="0"/>
          <w:sz w:val="22"/>
          <w:szCs w:val="22"/>
          <w:shd w:val="clear" w:color="auto" w:fill="FFFFFF"/>
        </w:rPr>
      </w:pPr>
      <w:r w:rsidRPr="009F7B1C">
        <w:rPr>
          <w:rFonts w:asciiTheme="minorHAnsi" w:hAnsiTheme="minorHAnsi" w:cstheme="minorHAnsi"/>
          <w:b w:val="0"/>
          <w:bCs w:val="0"/>
          <w:sz w:val="22"/>
          <w:szCs w:val="22"/>
          <w:shd w:val="clear" w:color="auto" w:fill="FFFFFF"/>
        </w:rPr>
        <w:t xml:space="preserve">Záručná doba plynie odo dňa podpísania </w:t>
      </w:r>
      <w:r w:rsidR="00691167" w:rsidRPr="009F7B1C">
        <w:rPr>
          <w:rFonts w:asciiTheme="minorHAnsi" w:hAnsiTheme="minorHAnsi" w:cstheme="minorHAnsi"/>
          <w:b w:val="0"/>
          <w:bCs w:val="0"/>
          <w:sz w:val="22"/>
          <w:szCs w:val="22"/>
          <w:shd w:val="clear" w:color="auto" w:fill="FFFFFF"/>
        </w:rPr>
        <w:t>preberacieho p</w:t>
      </w:r>
      <w:r w:rsidRPr="009F7B1C">
        <w:rPr>
          <w:rFonts w:asciiTheme="minorHAnsi" w:hAnsiTheme="minorHAnsi" w:cstheme="minorHAnsi"/>
          <w:b w:val="0"/>
          <w:bCs w:val="0"/>
          <w:sz w:val="22"/>
          <w:szCs w:val="22"/>
          <w:shd w:val="clear" w:color="auto" w:fill="FFFFFF"/>
        </w:rPr>
        <w:t>rotokolu oboma Zmluvnými stranami. V prípade, ak Objednávateľ prevezme Dielo s drobnými vadami a nedorobkami, Záručná doba začína plynúť od okamihu podpísania zápisu o odstránení týchto drobných vád a nedorobkov.</w:t>
      </w:r>
    </w:p>
    <w:p w14:paraId="47FA3997" w14:textId="77777777" w:rsidR="00AD2EFC" w:rsidRPr="009F7B1C" w:rsidRDefault="00AD2EFC" w:rsidP="00AD2EFC">
      <w:pPr>
        <w:pStyle w:val="Zkladntext"/>
        <w:shd w:val="clear" w:color="auto" w:fill="auto"/>
        <w:spacing w:after="0" w:line="240" w:lineRule="auto"/>
        <w:ind w:right="80"/>
        <w:jc w:val="both"/>
        <w:rPr>
          <w:rFonts w:asciiTheme="minorHAnsi" w:hAnsiTheme="minorHAnsi" w:cstheme="minorHAnsi"/>
          <w:b w:val="0"/>
          <w:bCs w:val="0"/>
          <w:sz w:val="22"/>
          <w:szCs w:val="22"/>
          <w:shd w:val="clear" w:color="auto" w:fill="FFFFFF"/>
        </w:rPr>
      </w:pPr>
    </w:p>
    <w:p w14:paraId="658040ED" w14:textId="77777777" w:rsidR="00AD2EFC" w:rsidRPr="009F7B1C" w:rsidRDefault="00444AAE" w:rsidP="00FF70D8">
      <w:pPr>
        <w:pStyle w:val="Zkladntext"/>
        <w:numPr>
          <w:ilvl w:val="1"/>
          <w:numId w:val="36"/>
        </w:numPr>
        <w:shd w:val="clear" w:color="auto" w:fill="auto"/>
        <w:spacing w:after="0" w:line="240" w:lineRule="auto"/>
        <w:ind w:left="567" w:right="80" w:hanging="567"/>
        <w:jc w:val="both"/>
        <w:rPr>
          <w:rFonts w:asciiTheme="minorHAnsi" w:hAnsiTheme="minorHAnsi" w:cstheme="minorHAnsi"/>
          <w:b w:val="0"/>
          <w:bCs w:val="0"/>
          <w:sz w:val="22"/>
          <w:szCs w:val="22"/>
          <w:shd w:val="clear" w:color="auto" w:fill="FFFFFF"/>
        </w:rPr>
      </w:pPr>
      <w:r w:rsidRPr="009F7B1C">
        <w:rPr>
          <w:rFonts w:asciiTheme="minorHAnsi" w:hAnsiTheme="minorHAnsi" w:cstheme="minorHAnsi"/>
          <w:b w:val="0"/>
          <w:bCs w:val="0"/>
          <w:sz w:val="22"/>
          <w:szCs w:val="22"/>
          <w:shd w:val="clear" w:color="auto" w:fill="FFFFFF"/>
        </w:rPr>
        <w:t>Záručná doba neplynie po dobu, po ktorú Objednávateľ nemôže Dielo alebo jeho časť užívať pre jeho vady a/alebo nedorobky, za ktoré zodpovedá Dodávateľ. V prípade, že pri odstraňovaní vád a/alebo nedorobkov došlo k výmene jednotlivých častí Diela za nové, pre nové časti Diela začína plynúť nová Záručná doba.</w:t>
      </w:r>
    </w:p>
    <w:p w14:paraId="0447B398" w14:textId="77777777" w:rsidR="00AD2EFC" w:rsidRPr="009F7B1C" w:rsidRDefault="00AD2EFC" w:rsidP="00AD2EFC">
      <w:pPr>
        <w:rPr>
          <w:rFonts w:asciiTheme="minorHAnsi" w:hAnsiTheme="minorHAnsi" w:cstheme="minorHAnsi"/>
          <w:b/>
          <w:bCs/>
          <w:sz w:val="22"/>
          <w:szCs w:val="22"/>
          <w:shd w:val="clear" w:color="auto" w:fill="FFFFFF"/>
        </w:rPr>
      </w:pPr>
    </w:p>
    <w:p w14:paraId="4DC18C7C" w14:textId="77777777" w:rsidR="00AD2EFC" w:rsidRPr="009F7B1C" w:rsidRDefault="00444AAE" w:rsidP="00FF70D8">
      <w:pPr>
        <w:pStyle w:val="Zkladntext"/>
        <w:numPr>
          <w:ilvl w:val="1"/>
          <w:numId w:val="36"/>
        </w:numPr>
        <w:shd w:val="clear" w:color="auto" w:fill="auto"/>
        <w:spacing w:after="0" w:line="240" w:lineRule="auto"/>
        <w:ind w:left="567" w:right="80" w:hanging="567"/>
        <w:jc w:val="both"/>
        <w:rPr>
          <w:rFonts w:asciiTheme="minorHAnsi" w:hAnsiTheme="minorHAnsi" w:cstheme="minorHAnsi"/>
          <w:b w:val="0"/>
          <w:bCs w:val="0"/>
          <w:sz w:val="22"/>
          <w:szCs w:val="22"/>
          <w:shd w:val="clear" w:color="auto" w:fill="FFFFFF"/>
        </w:rPr>
      </w:pPr>
      <w:r w:rsidRPr="009F7B1C">
        <w:rPr>
          <w:rFonts w:asciiTheme="minorHAnsi" w:hAnsiTheme="minorHAnsi" w:cstheme="minorHAnsi"/>
          <w:b w:val="0"/>
          <w:bCs w:val="0"/>
          <w:sz w:val="22"/>
          <w:szCs w:val="22"/>
          <w:shd w:val="clear" w:color="auto" w:fill="FFFFFF"/>
        </w:rPr>
        <w:t>Dodávateľ je povinný počas plynutia Záručnej doby a/alebo Osobitnej záručnej doby na svoje náklady, riziko a zodpovednosť odstrániť zistené vady, za ktoré nesie zodpovednosť v súlade s ustanoveniami Zmluvy a relevantných ustanovení Obchodného zákonníka. Záručná doba sa nevzťahuje na predmety spotrebného charakteru</w:t>
      </w:r>
      <w:r w:rsidR="00691167" w:rsidRPr="009F7B1C">
        <w:rPr>
          <w:rFonts w:asciiTheme="minorHAnsi" w:hAnsiTheme="minorHAnsi" w:cstheme="minorHAnsi"/>
          <w:b w:val="0"/>
          <w:bCs w:val="0"/>
          <w:sz w:val="22"/>
          <w:szCs w:val="22"/>
          <w:shd w:val="clear" w:color="auto" w:fill="FFFFFF"/>
        </w:rPr>
        <w:t>.</w:t>
      </w:r>
    </w:p>
    <w:p w14:paraId="153748B7" w14:textId="77777777" w:rsidR="00AD2EFC" w:rsidRPr="009F7B1C" w:rsidRDefault="00AD2EFC" w:rsidP="00AD2EFC">
      <w:pPr>
        <w:rPr>
          <w:rFonts w:asciiTheme="minorHAnsi" w:hAnsiTheme="minorHAnsi" w:cstheme="minorHAnsi"/>
          <w:b/>
          <w:bCs/>
          <w:sz w:val="22"/>
          <w:szCs w:val="22"/>
          <w:shd w:val="clear" w:color="auto" w:fill="FFFFFF"/>
        </w:rPr>
      </w:pPr>
    </w:p>
    <w:p w14:paraId="04ED5BE4" w14:textId="07E2DE63" w:rsidR="00990AA4" w:rsidRPr="009F7B1C" w:rsidRDefault="00444AAE" w:rsidP="00FF70D8">
      <w:pPr>
        <w:pStyle w:val="Zkladntext"/>
        <w:numPr>
          <w:ilvl w:val="1"/>
          <w:numId w:val="36"/>
        </w:numPr>
        <w:shd w:val="clear" w:color="auto" w:fill="auto"/>
        <w:spacing w:after="0" w:line="240" w:lineRule="auto"/>
        <w:ind w:left="567" w:right="80" w:hanging="567"/>
        <w:jc w:val="both"/>
        <w:rPr>
          <w:rFonts w:asciiTheme="minorHAnsi" w:hAnsiTheme="minorHAnsi" w:cstheme="minorHAnsi"/>
          <w:b w:val="0"/>
          <w:bCs w:val="0"/>
          <w:sz w:val="22"/>
          <w:szCs w:val="22"/>
          <w:shd w:val="clear" w:color="auto" w:fill="FFFFFF"/>
        </w:rPr>
      </w:pPr>
      <w:r w:rsidRPr="009F7B1C">
        <w:rPr>
          <w:rFonts w:asciiTheme="minorHAnsi" w:hAnsiTheme="minorHAnsi" w:cstheme="minorHAnsi"/>
          <w:b w:val="0"/>
          <w:bCs w:val="0"/>
          <w:sz w:val="22"/>
          <w:szCs w:val="22"/>
          <w:shd w:val="clear" w:color="auto" w:fill="FFFFFF"/>
        </w:rPr>
        <w:t xml:space="preserve">Objednávateľ je povinný bez zbytočného odkladu písomne oznámiť Dodávateľovi vady Diela najneskôr však v lehote </w:t>
      </w:r>
      <w:r w:rsidR="00AD2EFC" w:rsidRPr="009F7B1C">
        <w:rPr>
          <w:rFonts w:asciiTheme="minorHAnsi" w:hAnsiTheme="minorHAnsi" w:cstheme="minorHAnsi"/>
          <w:b w:val="0"/>
          <w:bCs w:val="0"/>
          <w:sz w:val="22"/>
          <w:szCs w:val="22"/>
          <w:shd w:val="clear" w:color="auto" w:fill="FFFFFF"/>
        </w:rPr>
        <w:t>7</w:t>
      </w:r>
      <w:r w:rsidRPr="009F7B1C">
        <w:rPr>
          <w:rFonts w:asciiTheme="minorHAnsi" w:hAnsiTheme="minorHAnsi" w:cstheme="minorHAnsi"/>
          <w:b w:val="0"/>
          <w:bCs w:val="0"/>
          <w:sz w:val="22"/>
          <w:szCs w:val="22"/>
          <w:shd w:val="clear" w:color="auto" w:fill="FFFFFF"/>
        </w:rPr>
        <w:t xml:space="preserve"> kalendárnych dní odo dňa, kedy vadu zistil. V oznámení Objednávateľ uvedie popis vady, ako sa vada prejavila a jej rozsah. Dodávateľ je povinný nastúpiť na odstránenie reklamovanej vady bez zbytočného odkladu, najneskôr ale do </w:t>
      </w:r>
      <w:r w:rsidR="006C317D" w:rsidRPr="009F7B1C">
        <w:rPr>
          <w:rFonts w:asciiTheme="minorHAnsi" w:hAnsiTheme="minorHAnsi" w:cstheme="minorHAnsi"/>
          <w:b w:val="0"/>
          <w:bCs w:val="0"/>
          <w:sz w:val="22"/>
          <w:szCs w:val="22"/>
          <w:shd w:val="clear" w:color="auto" w:fill="FFFFFF"/>
        </w:rPr>
        <w:t>2</w:t>
      </w:r>
      <w:r w:rsidRPr="009F7B1C">
        <w:rPr>
          <w:rFonts w:asciiTheme="minorHAnsi" w:hAnsiTheme="minorHAnsi" w:cstheme="minorHAnsi"/>
          <w:b w:val="0"/>
          <w:bCs w:val="0"/>
          <w:sz w:val="22"/>
          <w:szCs w:val="22"/>
          <w:shd w:val="clear" w:color="auto" w:fill="FFFFFF"/>
        </w:rPr>
        <w:t xml:space="preserve"> kalendárnych dní odo dňa oznámenia vady Objednávateľom. V prípade havarijného stavu je Dodávateľ povinný nastúpiť na odstránenie vád na Diele bez zbytočného odkladu, najneskôr ale do </w:t>
      </w:r>
      <w:r w:rsidR="006C317D" w:rsidRPr="009F7B1C">
        <w:rPr>
          <w:rFonts w:asciiTheme="minorHAnsi" w:hAnsiTheme="minorHAnsi" w:cstheme="minorHAnsi"/>
          <w:b w:val="0"/>
          <w:bCs w:val="0"/>
          <w:sz w:val="22"/>
          <w:szCs w:val="22"/>
          <w:shd w:val="clear" w:color="auto" w:fill="FFFFFF"/>
        </w:rPr>
        <w:t xml:space="preserve">4 hodín </w:t>
      </w:r>
      <w:r w:rsidRPr="009F7B1C">
        <w:rPr>
          <w:rFonts w:asciiTheme="minorHAnsi" w:hAnsiTheme="minorHAnsi" w:cstheme="minorHAnsi"/>
          <w:b w:val="0"/>
          <w:bCs w:val="0"/>
          <w:sz w:val="22"/>
          <w:szCs w:val="22"/>
          <w:shd w:val="clear" w:color="auto" w:fill="FFFFFF"/>
        </w:rPr>
        <w:t xml:space="preserve">od okamihu oznámenia vady. V prípade, že vada nie je opraviteľná, Dodávateľ je povinný provizórne sprevádzkovať poškodenú (nefunkčnú) časť Diela, a to do </w:t>
      </w:r>
      <w:r w:rsidR="006C317D" w:rsidRPr="009F7B1C">
        <w:rPr>
          <w:rFonts w:asciiTheme="minorHAnsi" w:hAnsiTheme="minorHAnsi" w:cstheme="minorHAnsi"/>
          <w:b w:val="0"/>
          <w:bCs w:val="0"/>
          <w:sz w:val="22"/>
          <w:szCs w:val="22"/>
          <w:shd w:val="clear" w:color="auto" w:fill="FFFFFF"/>
        </w:rPr>
        <w:t>24</w:t>
      </w:r>
      <w:r w:rsidRPr="009F7B1C">
        <w:rPr>
          <w:rFonts w:asciiTheme="minorHAnsi" w:hAnsiTheme="minorHAnsi" w:cstheme="minorHAnsi"/>
          <w:b w:val="0"/>
          <w:bCs w:val="0"/>
          <w:sz w:val="22"/>
          <w:szCs w:val="22"/>
          <w:shd w:val="clear" w:color="auto" w:fill="FFFFFF"/>
        </w:rPr>
        <w:t xml:space="preserve"> hodín od nastúpenia Dodávateľa na odstraňovanie vady. </w:t>
      </w:r>
      <w:r w:rsidR="00907C97" w:rsidRPr="009F7B1C">
        <w:rPr>
          <w:rFonts w:asciiTheme="minorHAnsi" w:hAnsiTheme="minorHAnsi" w:cstheme="minorHAnsi"/>
          <w:b w:val="0"/>
          <w:bCs w:val="0"/>
          <w:sz w:val="22"/>
          <w:szCs w:val="22"/>
          <w:shd w:val="clear" w:color="auto" w:fill="FFFFFF"/>
        </w:rPr>
        <w:t xml:space="preserve">Porušenie uvedených povinností Dodávateľom sa považuje za podstatné porušenie Zmluvy. </w:t>
      </w:r>
      <w:r w:rsidRPr="009F7B1C">
        <w:rPr>
          <w:rFonts w:asciiTheme="minorHAnsi" w:hAnsiTheme="minorHAnsi" w:cstheme="minorHAnsi"/>
          <w:b w:val="0"/>
          <w:bCs w:val="0"/>
          <w:sz w:val="22"/>
          <w:szCs w:val="22"/>
          <w:shd w:val="clear" w:color="auto" w:fill="FFFFFF"/>
        </w:rPr>
        <w:t xml:space="preserve">Ak Dodávateľ neodstráni vady, za ktoré zodpovedá, ani po písomnej výzve Objednávateľa </w:t>
      </w:r>
      <w:r w:rsidR="00990AA4" w:rsidRPr="009F7B1C">
        <w:rPr>
          <w:rFonts w:asciiTheme="minorHAnsi" w:hAnsiTheme="minorHAnsi" w:cstheme="minorHAnsi"/>
          <w:b w:val="0"/>
          <w:bCs w:val="0"/>
          <w:sz w:val="22"/>
          <w:szCs w:val="22"/>
          <w:shd w:val="clear" w:color="auto" w:fill="FFFFFF"/>
        </w:rPr>
        <w:t xml:space="preserve">alebo po uplynutí Objednávateľom </w:t>
      </w:r>
      <w:r w:rsidRPr="009F7B1C">
        <w:rPr>
          <w:rFonts w:asciiTheme="minorHAnsi" w:hAnsiTheme="minorHAnsi" w:cstheme="minorHAnsi"/>
          <w:b w:val="0"/>
          <w:bCs w:val="0"/>
          <w:sz w:val="22"/>
          <w:szCs w:val="22"/>
          <w:shd w:val="clear" w:color="auto" w:fill="FFFFFF"/>
        </w:rPr>
        <w:t>poskytnu</w:t>
      </w:r>
      <w:r w:rsidR="00990AA4" w:rsidRPr="009F7B1C">
        <w:rPr>
          <w:rFonts w:asciiTheme="minorHAnsi" w:hAnsiTheme="minorHAnsi" w:cstheme="minorHAnsi"/>
          <w:b w:val="0"/>
          <w:bCs w:val="0"/>
          <w:sz w:val="22"/>
          <w:szCs w:val="22"/>
          <w:shd w:val="clear" w:color="auto" w:fill="FFFFFF"/>
        </w:rPr>
        <w:t xml:space="preserve">tej </w:t>
      </w:r>
      <w:r w:rsidRPr="009F7B1C">
        <w:rPr>
          <w:rFonts w:asciiTheme="minorHAnsi" w:hAnsiTheme="minorHAnsi" w:cstheme="minorHAnsi"/>
          <w:b w:val="0"/>
          <w:bCs w:val="0"/>
          <w:sz w:val="22"/>
          <w:szCs w:val="22"/>
          <w:shd w:val="clear" w:color="auto" w:fill="FFFFFF"/>
        </w:rPr>
        <w:t xml:space="preserve">primeranej lehoty na plnenie nie kratšej ako </w:t>
      </w:r>
      <w:r w:rsidR="006C317D" w:rsidRPr="009F7B1C">
        <w:rPr>
          <w:rFonts w:asciiTheme="minorHAnsi" w:hAnsiTheme="minorHAnsi" w:cstheme="minorHAnsi"/>
          <w:b w:val="0"/>
          <w:bCs w:val="0"/>
          <w:sz w:val="22"/>
          <w:szCs w:val="22"/>
          <w:shd w:val="clear" w:color="auto" w:fill="FFFFFF"/>
        </w:rPr>
        <w:t>2</w:t>
      </w:r>
      <w:r w:rsidRPr="009F7B1C">
        <w:rPr>
          <w:rFonts w:asciiTheme="minorHAnsi" w:hAnsiTheme="minorHAnsi" w:cstheme="minorHAnsi"/>
          <w:b w:val="0"/>
          <w:bCs w:val="0"/>
          <w:sz w:val="22"/>
          <w:szCs w:val="22"/>
          <w:shd w:val="clear" w:color="auto" w:fill="FFFFFF"/>
        </w:rPr>
        <w:t xml:space="preserve"> kalendárn</w:t>
      </w:r>
      <w:r w:rsidR="006C317D" w:rsidRPr="009F7B1C">
        <w:rPr>
          <w:rFonts w:asciiTheme="minorHAnsi" w:hAnsiTheme="minorHAnsi" w:cstheme="minorHAnsi"/>
          <w:b w:val="0"/>
          <w:bCs w:val="0"/>
          <w:sz w:val="22"/>
          <w:szCs w:val="22"/>
          <w:shd w:val="clear" w:color="auto" w:fill="FFFFFF"/>
        </w:rPr>
        <w:t xml:space="preserve">e </w:t>
      </w:r>
      <w:r w:rsidRPr="009F7B1C">
        <w:rPr>
          <w:rFonts w:asciiTheme="minorHAnsi" w:hAnsiTheme="minorHAnsi" w:cstheme="minorHAnsi"/>
          <w:b w:val="0"/>
          <w:bCs w:val="0"/>
          <w:sz w:val="22"/>
          <w:szCs w:val="22"/>
          <w:shd w:val="clear" w:color="auto" w:fill="FFFFFF"/>
        </w:rPr>
        <w:t>dn</w:t>
      </w:r>
      <w:r w:rsidR="006C317D" w:rsidRPr="009F7B1C">
        <w:rPr>
          <w:rFonts w:asciiTheme="minorHAnsi" w:hAnsiTheme="minorHAnsi" w:cstheme="minorHAnsi"/>
          <w:b w:val="0"/>
          <w:bCs w:val="0"/>
          <w:sz w:val="22"/>
          <w:szCs w:val="22"/>
          <w:shd w:val="clear" w:color="auto" w:fill="FFFFFF"/>
        </w:rPr>
        <w:t>i</w:t>
      </w:r>
      <w:r w:rsidRPr="009F7B1C">
        <w:rPr>
          <w:rFonts w:asciiTheme="minorHAnsi" w:hAnsiTheme="minorHAnsi" w:cstheme="minorHAnsi"/>
          <w:b w:val="0"/>
          <w:bCs w:val="0"/>
          <w:sz w:val="22"/>
          <w:szCs w:val="22"/>
          <w:shd w:val="clear" w:color="auto" w:fill="FFFFFF"/>
        </w:rPr>
        <w:t>,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20EAF147" w14:textId="77777777" w:rsidR="00990AA4" w:rsidRPr="009F7B1C" w:rsidRDefault="00990AA4" w:rsidP="00990AA4">
      <w:pPr>
        <w:pStyle w:val="Zkladntext"/>
        <w:shd w:val="clear" w:color="auto" w:fill="auto"/>
        <w:spacing w:after="0" w:line="240" w:lineRule="auto"/>
        <w:ind w:right="80"/>
        <w:jc w:val="both"/>
        <w:rPr>
          <w:rFonts w:asciiTheme="minorHAnsi" w:hAnsiTheme="minorHAnsi" w:cstheme="minorHAnsi"/>
          <w:b w:val="0"/>
          <w:bCs w:val="0"/>
          <w:sz w:val="22"/>
          <w:szCs w:val="22"/>
          <w:shd w:val="clear" w:color="auto" w:fill="FFFFFF"/>
        </w:rPr>
      </w:pPr>
    </w:p>
    <w:p w14:paraId="7036F427" w14:textId="77777777" w:rsidR="00444AAE" w:rsidRPr="009F7B1C" w:rsidRDefault="00444AAE" w:rsidP="00FF70D8">
      <w:pPr>
        <w:pStyle w:val="Zkladntext"/>
        <w:numPr>
          <w:ilvl w:val="1"/>
          <w:numId w:val="36"/>
        </w:numPr>
        <w:shd w:val="clear" w:color="auto" w:fill="auto"/>
        <w:spacing w:after="0" w:line="240" w:lineRule="auto"/>
        <w:ind w:left="567" w:right="80" w:hanging="567"/>
        <w:jc w:val="both"/>
        <w:rPr>
          <w:rFonts w:asciiTheme="minorHAnsi" w:hAnsiTheme="minorHAnsi" w:cstheme="minorHAnsi"/>
          <w:b w:val="0"/>
          <w:bCs w:val="0"/>
          <w:sz w:val="22"/>
          <w:szCs w:val="22"/>
          <w:shd w:val="clear" w:color="auto" w:fill="FFFFFF"/>
        </w:rPr>
      </w:pPr>
      <w:r w:rsidRPr="009F7B1C">
        <w:rPr>
          <w:rFonts w:asciiTheme="minorHAnsi" w:hAnsiTheme="minorHAnsi" w:cstheme="minorHAnsi"/>
          <w:b w:val="0"/>
          <w:bCs w:val="0"/>
          <w:sz w:val="22"/>
          <w:szCs w:val="22"/>
          <w:shd w:val="clear" w:color="auto" w:fill="FFFFFF"/>
        </w:rPr>
        <w:t xml:space="preserve">Zmluvné strany sa dohodli, že v prípade, ak bude </w:t>
      </w:r>
      <w:r w:rsidR="00990AA4" w:rsidRPr="009F7B1C">
        <w:rPr>
          <w:rFonts w:asciiTheme="minorHAnsi" w:hAnsiTheme="minorHAnsi" w:cstheme="minorHAnsi"/>
          <w:b w:val="0"/>
          <w:bCs w:val="0"/>
          <w:sz w:val="22"/>
          <w:szCs w:val="22"/>
          <w:shd w:val="clear" w:color="auto" w:fill="FFFFFF"/>
        </w:rPr>
        <w:t>D</w:t>
      </w:r>
      <w:r w:rsidRPr="009F7B1C">
        <w:rPr>
          <w:rFonts w:asciiTheme="minorHAnsi" w:hAnsiTheme="minorHAnsi" w:cstheme="minorHAnsi"/>
          <w:b w:val="0"/>
          <w:bCs w:val="0"/>
          <w:sz w:val="22"/>
          <w:szCs w:val="22"/>
          <w:shd w:val="clear" w:color="auto" w:fill="FFFFFF"/>
        </w:rPr>
        <w:t>ielo odovzdávané po častiach spôsobilých samostatnému odovzdaniu, tak aj záručná doba začne plynúť po častiach (t.j. okamihom odovzdania príslušnej časti Diela).</w:t>
      </w:r>
    </w:p>
    <w:p w14:paraId="07416153" w14:textId="77777777" w:rsidR="00990AA4" w:rsidRPr="009F7B1C" w:rsidRDefault="00990AA4" w:rsidP="00990AA4">
      <w:pPr>
        <w:rPr>
          <w:rFonts w:asciiTheme="minorHAnsi" w:hAnsiTheme="minorHAnsi" w:cstheme="minorHAnsi"/>
          <w:i/>
          <w:iCs/>
          <w:sz w:val="22"/>
          <w:szCs w:val="22"/>
          <w:u w:val="single"/>
          <w:shd w:val="clear" w:color="auto" w:fill="FFFFFF"/>
        </w:rPr>
      </w:pPr>
    </w:p>
    <w:p w14:paraId="723F6904" w14:textId="77777777" w:rsidR="00990AA4" w:rsidRPr="009F7B1C" w:rsidRDefault="00990AA4" w:rsidP="00990AA4">
      <w:pPr>
        <w:spacing w:line="240" w:lineRule="auto"/>
        <w:rPr>
          <w:rFonts w:asciiTheme="minorHAnsi" w:eastAsia="Arial" w:hAnsiTheme="minorHAnsi" w:cstheme="minorHAnsi"/>
          <w:i/>
          <w:iCs/>
          <w:sz w:val="22"/>
          <w:szCs w:val="22"/>
          <w:u w:val="single"/>
        </w:rPr>
      </w:pPr>
      <w:r w:rsidRPr="009F7B1C">
        <w:rPr>
          <w:rFonts w:asciiTheme="minorHAnsi" w:hAnsiTheme="minorHAnsi" w:cstheme="minorHAnsi"/>
          <w:i/>
          <w:iCs/>
          <w:sz w:val="22"/>
          <w:szCs w:val="22"/>
          <w:u w:val="single"/>
        </w:rPr>
        <w:lastRenderedPageBreak/>
        <w:t>Osobitné ustanovenia o zhotovení Diela po častiach – Plnenie na Etapy</w:t>
      </w:r>
    </w:p>
    <w:p w14:paraId="05ACC3AE" w14:textId="77777777" w:rsidR="00990AA4" w:rsidRPr="009F7B1C" w:rsidRDefault="00990AA4" w:rsidP="00990AA4">
      <w:pPr>
        <w:rPr>
          <w:rFonts w:asciiTheme="minorHAnsi" w:hAnsiTheme="minorHAnsi" w:cstheme="minorHAnsi"/>
          <w:sz w:val="22"/>
          <w:szCs w:val="22"/>
          <w:shd w:val="clear" w:color="auto" w:fill="FFFFFF"/>
        </w:rPr>
      </w:pPr>
    </w:p>
    <w:p w14:paraId="4FDB9C30" w14:textId="77777777" w:rsidR="0006257C" w:rsidRPr="009F7B1C" w:rsidRDefault="0006257C" w:rsidP="00FF70D8">
      <w:pPr>
        <w:pStyle w:val="Zkladntext"/>
        <w:numPr>
          <w:ilvl w:val="1"/>
          <w:numId w:val="36"/>
        </w:numPr>
        <w:shd w:val="clear" w:color="auto" w:fill="auto"/>
        <w:spacing w:after="0" w:line="240" w:lineRule="auto"/>
        <w:ind w:left="567" w:right="80" w:hanging="567"/>
        <w:jc w:val="both"/>
        <w:rPr>
          <w:rFonts w:asciiTheme="minorHAnsi" w:hAnsiTheme="minorHAnsi" w:cstheme="minorHAnsi"/>
          <w:b w:val="0"/>
          <w:bCs w:val="0"/>
          <w:sz w:val="22"/>
          <w:szCs w:val="22"/>
          <w:shd w:val="clear" w:color="auto" w:fill="FFFFFF"/>
        </w:rPr>
      </w:pPr>
      <w:r w:rsidRPr="009F7B1C">
        <w:rPr>
          <w:rFonts w:asciiTheme="minorHAnsi" w:hAnsiTheme="minorHAnsi" w:cstheme="minorHAnsi"/>
          <w:b w:val="0"/>
          <w:bCs w:val="0"/>
          <w:sz w:val="22"/>
          <w:szCs w:val="22"/>
        </w:rPr>
        <w:t>Objednávateľ si vyhradzuje právo vylúčiť na samostatné plnenie časti Diela v dojednanom rozsahu a termíne plnenia, výlučne za podmienky právnej/technickej/finančnej spôsobilosti takejto časti Diela na plnenie, funkčnú využiteľnosť a prevádzkyschopnosť – výhrada „Plnenia na Etapy“, pričom:</w:t>
      </w:r>
    </w:p>
    <w:p w14:paraId="3703BD32" w14:textId="77777777" w:rsidR="0006257C" w:rsidRPr="009F7B1C" w:rsidRDefault="0006257C" w:rsidP="00FF70D8">
      <w:pPr>
        <w:pStyle w:val="Odsekzoznamu"/>
        <w:numPr>
          <w:ilvl w:val="0"/>
          <w:numId w:val="68"/>
        </w:numPr>
        <w:pBdr>
          <w:top w:val="nil"/>
          <w:left w:val="nil"/>
          <w:bottom w:val="nil"/>
          <w:right w:val="nil"/>
          <w:between w:val="nil"/>
          <w:bar w:val="nil"/>
        </w:pBdr>
        <w:tabs>
          <w:tab w:val="clear" w:pos="993"/>
          <w:tab w:val="left" w:pos="1134"/>
        </w:tabs>
        <w:suppressAutoHyphens w:val="0"/>
        <w:spacing w:line="240" w:lineRule="auto"/>
        <w:ind w:left="1134" w:hanging="567"/>
        <w:contextualSpacing w:val="0"/>
        <w:jc w:val="both"/>
        <w:rPr>
          <w:rFonts w:asciiTheme="minorHAnsi" w:hAnsiTheme="minorHAnsi" w:cstheme="minorHAnsi"/>
          <w:sz w:val="22"/>
          <w:szCs w:val="22"/>
        </w:rPr>
      </w:pPr>
      <w:r w:rsidRPr="009F7B1C">
        <w:rPr>
          <w:rFonts w:asciiTheme="minorHAnsi" w:hAnsiTheme="minorHAnsi" w:cstheme="minorHAnsi"/>
          <w:sz w:val="22"/>
          <w:szCs w:val="22"/>
        </w:rPr>
        <w:t>„právnou spôsobilosťou“ pre zhotovenie Diela, resp. jeho časti, sa rozumie oprávnenosť plnenie takej časti Diela, ktorej svedčí právoplatné stavebné povolenie a/alebo je oprávnená na realizáciu v zmysle platných všeobecne záväzných právnych predpisov a technických noriem Slovenskej republiky a Európskej únie</w:t>
      </w:r>
    </w:p>
    <w:p w14:paraId="257E0640" w14:textId="77777777" w:rsidR="0006257C" w:rsidRPr="009F7B1C" w:rsidRDefault="0006257C" w:rsidP="00FF70D8">
      <w:pPr>
        <w:pStyle w:val="Odsekzoznamu"/>
        <w:numPr>
          <w:ilvl w:val="0"/>
          <w:numId w:val="68"/>
        </w:numPr>
        <w:pBdr>
          <w:top w:val="nil"/>
          <w:left w:val="nil"/>
          <w:bottom w:val="nil"/>
          <w:right w:val="nil"/>
          <w:between w:val="nil"/>
          <w:bar w:val="nil"/>
        </w:pBdr>
        <w:tabs>
          <w:tab w:val="clear" w:pos="993"/>
          <w:tab w:val="left" w:pos="1134"/>
        </w:tabs>
        <w:suppressAutoHyphens w:val="0"/>
        <w:spacing w:line="240" w:lineRule="auto"/>
        <w:ind w:left="1134" w:hanging="567"/>
        <w:contextualSpacing w:val="0"/>
        <w:jc w:val="both"/>
        <w:rPr>
          <w:rFonts w:asciiTheme="minorHAnsi" w:hAnsiTheme="minorHAnsi" w:cstheme="minorHAnsi"/>
          <w:sz w:val="22"/>
          <w:szCs w:val="22"/>
        </w:rPr>
      </w:pPr>
      <w:r w:rsidRPr="009F7B1C">
        <w:rPr>
          <w:rFonts w:asciiTheme="minorHAnsi" w:hAnsiTheme="minorHAnsi" w:cstheme="minorHAnsi"/>
          <w:sz w:val="22"/>
          <w:szCs w:val="22"/>
        </w:rPr>
        <w:t>„technickou spôsobilosťou“ sa rozumie stavebná spôsobilosť zrealizovať technické riešenie časti Diela najmä/nie výlučne podľa stavebno-technickej dokumentácie tak, aby dotknutá časť Diela vykazovala znaky funkčnej využiteľnosti a prevádzkyschopnosti a bola tak spôsobilá na kolaudáciu (pokiaľ sa vyžaduje) a/alebo na následné uvedenie do prevádzky</w:t>
      </w:r>
    </w:p>
    <w:p w14:paraId="6EC28BFB" w14:textId="77777777" w:rsidR="00990AA4" w:rsidRPr="009F7B1C" w:rsidRDefault="0006257C" w:rsidP="00FF70D8">
      <w:pPr>
        <w:pStyle w:val="Odsekzoznamu"/>
        <w:numPr>
          <w:ilvl w:val="0"/>
          <w:numId w:val="68"/>
        </w:numPr>
        <w:pBdr>
          <w:top w:val="nil"/>
          <w:left w:val="nil"/>
          <w:bottom w:val="nil"/>
          <w:right w:val="nil"/>
          <w:between w:val="nil"/>
          <w:bar w:val="nil"/>
        </w:pBdr>
        <w:tabs>
          <w:tab w:val="clear" w:pos="993"/>
          <w:tab w:val="left" w:pos="1134"/>
        </w:tabs>
        <w:suppressAutoHyphens w:val="0"/>
        <w:spacing w:line="240" w:lineRule="auto"/>
        <w:ind w:left="1134" w:hanging="567"/>
        <w:contextualSpacing w:val="0"/>
        <w:jc w:val="both"/>
        <w:rPr>
          <w:rFonts w:asciiTheme="minorHAnsi" w:hAnsiTheme="minorHAnsi" w:cstheme="minorHAnsi"/>
          <w:sz w:val="22"/>
          <w:szCs w:val="22"/>
        </w:rPr>
      </w:pPr>
      <w:r w:rsidRPr="009F7B1C">
        <w:rPr>
          <w:rFonts w:asciiTheme="minorHAnsi" w:hAnsiTheme="minorHAnsi" w:cstheme="minorHAnsi"/>
          <w:sz w:val="22"/>
          <w:szCs w:val="22"/>
        </w:rPr>
        <w:t>„finančnou spôsobilosťou“ sa rozumie preukázanie finančného krytia na úhradu Ceny za príslušnú časť plnenia.</w:t>
      </w:r>
    </w:p>
    <w:p w14:paraId="38810802" w14:textId="5D74BCF6" w:rsidR="0006257C" w:rsidRPr="009F7B1C" w:rsidRDefault="0006257C" w:rsidP="00990AA4">
      <w:pPr>
        <w:pBdr>
          <w:top w:val="nil"/>
          <w:left w:val="nil"/>
          <w:bottom w:val="nil"/>
          <w:right w:val="nil"/>
          <w:between w:val="nil"/>
          <w:bar w:val="nil"/>
        </w:pBdr>
        <w:tabs>
          <w:tab w:val="left" w:pos="1134"/>
        </w:tabs>
        <w:suppressAutoHyphens w:val="0"/>
        <w:spacing w:line="240" w:lineRule="auto"/>
        <w:ind w:left="567"/>
        <w:jc w:val="both"/>
        <w:rPr>
          <w:rFonts w:asciiTheme="minorHAnsi" w:hAnsiTheme="minorHAnsi" w:cstheme="minorHAnsi"/>
          <w:sz w:val="22"/>
          <w:szCs w:val="22"/>
        </w:rPr>
      </w:pPr>
      <w:r w:rsidRPr="009F7B1C">
        <w:rPr>
          <w:rFonts w:asciiTheme="minorHAnsi" w:hAnsiTheme="minorHAnsi" w:cstheme="minorHAnsi"/>
          <w:sz w:val="22"/>
          <w:szCs w:val="22"/>
        </w:rPr>
        <w:t>Pre plnenie každej Etapy sa budú záväzn</w:t>
      </w:r>
      <w:r w:rsidR="00C65A34" w:rsidRPr="009F7B1C">
        <w:rPr>
          <w:rFonts w:asciiTheme="minorHAnsi" w:hAnsiTheme="minorHAnsi" w:cstheme="minorHAnsi"/>
          <w:sz w:val="22"/>
          <w:szCs w:val="22"/>
        </w:rPr>
        <w:t>e</w:t>
      </w:r>
      <w:r w:rsidRPr="009F7B1C">
        <w:rPr>
          <w:rFonts w:asciiTheme="minorHAnsi" w:hAnsiTheme="minorHAnsi" w:cstheme="minorHAnsi"/>
          <w:sz w:val="22"/>
          <w:szCs w:val="22"/>
        </w:rPr>
        <w:t xml:space="preserve"> uplatňovať všetky ustanovenia a dojednania tejto Zmluvy.</w:t>
      </w:r>
    </w:p>
    <w:p w14:paraId="491CF6E3" w14:textId="77777777" w:rsidR="0006257C" w:rsidRPr="009F7B1C" w:rsidRDefault="0006257C" w:rsidP="006C317D">
      <w:pPr>
        <w:pStyle w:val="Zkladntext5"/>
        <w:shd w:val="clear" w:color="auto" w:fill="auto"/>
        <w:spacing w:before="0" w:after="0" w:line="240" w:lineRule="auto"/>
        <w:ind w:left="40"/>
        <w:jc w:val="left"/>
        <w:rPr>
          <w:rFonts w:asciiTheme="minorHAnsi" w:hAnsiTheme="minorHAnsi" w:cstheme="minorHAnsi"/>
          <w:color w:val="auto"/>
          <w:sz w:val="22"/>
          <w:szCs w:val="22"/>
          <w:shd w:val="clear" w:color="auto" w:fill="FFFFFF"/>
        </w:rPr>
      </w:pPr>
    </w:p>
    <w:p w14:paraId="77384B36" w14:textId="77777777" w:rsidR="0006257C" w:rsidRPr="009F7B1C" w:rsidRDefault="0006257C" w:rsidP="006C317D">
      <w:pPr>
        <w:pStyle w:val="Zkladntext5"/>
        <w:shd w:val="clear" w:color="auto" w:fill="auto"/>
        <w:spacing w:before="0" w:after="0" w:line="240" w:lineRule="auto"/>
        <w:ind w:left="40"/>
        <w:jc w:val="left"/>
        <w:rPr>
          <w:rFonts w:asciiTheme="minorHAnsi" w:hAnsiTheme="minorHAnsi" w:cstheme="minorHAnsi"/>
          <w:color w:val="auto"/>
          <w:sz w:val="22"/>
          <w:szCs w:val="22"/>
          <w:shd w:val="clear" w:color="auto" w:fill="FFFFFF"/>
        </w:rPr>
      </w:pPr>
    </w:p>
    <w:p w14:paraId="45AA5446" w14:textId="77777777" w:rsidR="007B0B53" w:rsidRPr="009F7B1C" w:rsidRDefault="007B0B53" w:rsidP="00990AA4">
      <w:pPr>
        <w:pStyle w:val="Standard"/>
        <w:numPr>
          <w:ilvl w:val="0"/>
          <w:numId w:val="2"/>
        </w:numPr>
        <w:spacing w:after="0" w:line="228" w:lineRule="auto"/>
        <w:jc w:val="both"/>
        <w:rPr>
          <w:rFonts w:asciiTheme="minorHAnsi" w:eastAsia="Times New Roman" w:hAnsiTheme="minorHAnsi" w:cstheme="minorHAnsi"/>
          <w:b/>
          <w:bCs/>
        </w:rPr>
      </w:pPr>
      <w:r w:rsidRPr="009F7B1C">
        <w:rPr>
          <w:rFonts w:asciiTheme="minorHAnsi" w:eastAsia="Times New Roman" w:hAnsiTheme="minorHAnsi" w:cstheme="minorHAnsi"/>
          <w:b/>
          <w:bCs/>
        </w:rPr>
        <w:t>PODPORA PRI SPRÁVE A PREVÁDZKE PROJEKTU A SERVIS</w:t>
      </w:r>
    </w:p>
    <w:p w14:paraId="326FCC6F" w14:textId="77777777" w:rsidR="007B0B53" w:rsidRPr="009F7B1C" w:rsidRDefault="007B0B53" w:rsidP="006C317D">
      <w:pPr>
        <w:pStyle w:val="Zkladntext5"/>
        <w:shd w:val="clear" w:color="auto" w:fill="auto"/>
        <w:spacing w:before="0" w:after="0" w:line="240" w:lineRule="auto"/>
        <w:ind w:left="40"/>
        <w:jc w:val="left"/>
        <w:rPr>
          <w:rFonts w:asciiTheme="minorHAnsi" w:hAnsiTheme="minorHAnsi" w:cstheme="minorHAnsi"/>
          <w:color w:val="auto"/>
          <w:sz w:val="22"/>
          <w:szCs w:val="22"/>
          <w:shd w:val="clear" w:color="auto" w:fill="FFFFFF"/>
        </w:rPr>
      </w:pPr>
    </w:p>
    <w:p w14:paraId="06029159" w14:textId="16A19BD1" w:rsidR="007B0B53" w:rsidRPr="009F7B1C" w:rsidRDefault="007B0B53" w:rsidP="00FF70D8">
      <w:pPr>
        <w:pStyle w:val="Standard"/>
        <w:numPr>
          <w:ilvl w:val="1"/>
          <w:numId w:val="27"/>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Dodávateľ sa </w:t>
      </w:r>
      <w:r w:rsidR="00A75811">
        <w:rPr>
          <w:rFonts w:asciiTheme="minorHAnsi" w:eastAsia="Times New Roman" w:hAnsiTheme="minorHAnsi" w:cstheme="minorHAnsi"/>
          <w:color w:val="000000"/>
        </w:rPr>
        <w:t xml:space="preserve">po dobu trvania Zmluvy </w:t>
      </w:r>
      <w:r w:rsidRPr="009F7B1C">
        <w:rPr>
          <w:rFonts w:asciiTheme="minorHAnsi" w:eastAsia="Times New Roman" w:hAnsiTheme="minorHAnsi" w:cstheme="minorHAnsi"/>
          <w:color w:val="000000"/>
        </w:rPr>
        <w:t>zaväzuje Objednávateľovi:</w:t>
      </w:r>
    </w:p>
    <w:p w14:paraId="2BE546C1" w14:textId="2693FEC5" w:rsidR="00F31C73" w:rsidRDefault="007B0B53" w:rsidP="00FF70D8">
      <w:pPr>
        <w:pStyle w:val="Standard"/>
        <w:numPr>
          <w:ilvl w:val="0"/>
          <w:numId w:val="79"/>
        </w:numPr>
        <w:spacing w:after="0" w:line="228" w:lineRule="auto"/>
        <w:ind w:left="1134"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poskytovať služby súvisiace s podporou a správou Projektu</w:t>
      </w:r>
      <w:r w:rsidR="00F31C73">
        <w:rPr>
          <w:rFonts w:asciiTheme="minorHAnsi" w:eastAsia="Times New Roman" w:hAnsiTheme="minorHAnsi" w:cstheme="minorHAnsi"/>
          <w:color w:val="000000"/>
        </w:rPr>
        <w:t>, najmä/nie výlučne:</w:t>
      </w:r>
    </w:p>
    <w:p w14:paraId="1B1593D8" w14:textId="77777777" w:rsidR="00F31C73" w:rsidRDefault="00976CA5" w:rsidP="00F31C73">
      <w:pPr>
        <w:pStyle w:val="Standard"/>
        <w:numPr>
          <w:ilvl w:val="0"/>
          <w:numId w:val="83"/>
        </w:numPr>
        <w:spacing w:after="0" w:line="228" w:lineRule="auto"/>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výkon </w:t>
      </w:r>
      <w:r w:rsidR="00F31C73">
        <w:rPr>
          <w:rFonts w:asciiTheme="minorHAnsi" w:eastAsia="Times New Roman" w:hAnsiTheme="minorHAnsi" w:cstheme="minorHAnsi"/>
          <w:color w:val="000000"/>
        </w:rPr>
        <w:t xml:space="preserve">bežnej </w:t>
      </w:r>
      <w:r w:rsidRPr="009F7B1C">
        <w:rPr>
          <w:rFonts w:asciiTheme="minorHAnsi" w:eastAsia="Times New Roman" w:hAnsiTheme="minorHAnsi" w:cstheme="minorHAnsi"/>
          <w:color w:val="000000"/>
        </w:rPr>
        <w:t>prevádzky a správy Systému riadenia dopravy TT</w:t>
      </w:r>
      <w:r w:rsidR="00F31C73">
        <w:rPr>
          <w:rFonts w:asciiTheme="minorHAnsi" w:eastAsia="Times New Roman" w:hAnsiTheme="minorHAnsi" w:cstheme="minorHAnsi"/>
          <w:color w:val="000000"/>
        </w:rPr>
        <w:t xml:space="preserve"> na zariadeniach Dodávateľa</w:t>
      </w:r>
    </w:p>
    <w:p w14:paraId="2509F7E1" w14:textId="1CDE985C" w:rsidR="00F31C73" w:rsidRDefault="007925D1" w:rsidP="00F31C73">
      <w:pPr>
        <w:pStyle w:val="Standard"/>
        <w:numPr>
          <w:ilvl w:val="0"/>
          <w:numId w:val="83"/>
        </w:numPr>
        <w:spacing w:after="0" w:line="228" w:lineRule="auto"/>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výkon bežných odborných prehliadok </w:t>
      </w:r>
      <w:r w:rsidR="00F31C73">
        <w:rPr>
          <w:rFonts w:asciiTheme="minorHAnsi" w:eastAsia="Times New Roman" w:hAnsiTheme="minorHAnsi" w:cstheme="minorHAnsi"/>
          <w:color w:val="000000"/>
        </w:rPr>
        <w:t xml:space="preserve">vybraných </w:t>
      </w:r>
      <w:r w:rsidRPr="009F7B1C">
        <w:rPr>
          <w:rFonts w:asciiTheme="minorHAnsi" w:eastAsia="Times New Roman" w:hAnsiTheme="minorHAnsi" w:cstheme="minorHAnsi"/>
          <w:color w:val="000000"/>
        </w:rPr>
        <w:t>zariadení</w:t>
      </w:r>
      <w:r w:rsidR="00F31C73" w:rsidRPr="00F31C73">
        <w:rPr>
          <w:rFonts w:asciiTheme="minorHAnsi" w:eastAsia="Times New Roman" w:hAnsiTheme="minorHAnsi" w:cstheme="minorHAnsi"/>
          <w:color w:val="000000"/>
        </w:rPr>
        <w:t xml:space="preserve"> </w:t>
      </w:r>
      <w:r w:rsidR="00F31C73" w:rsidRPr="009F7B1C">
        <w:rPr>
          <w:rFonts w:asciiTheme="minorHAnsi" w:eastAsia="Times New Roman" w:hAnsiTheme="minorHAnsi" w:cstheme="minorHAnsi"/>
          <w:color w:val="000000"/>
        </w:rPr>
        <w:t>Systému riadenia dopravy T</w:t>
      </w:r>
      <w:r w:rsidR="00903B23">
        <w:rPr>
          <w:rFonts w:asciiTheme="minorHAnsi" w:eastAsia="Times New Roman" w:hAnsiTheme="minorHAnsi" w:cstheme="minorHAnsi"/>
          <w:color w:val="000000"/>
        </w:rPr>
        <w:t>T</w:t>
      </w:r>
    </w:p>
    <w:p w14:paraId="2E4DDC40" w14:textId="766BB7CA" w:rsidR="00F31C73" w:rsidRDefault="007925D1" w:rsidP="00F31C73">
      <w:pPr>
        <w:pStyle w:val="Standard"/>
        <w:numPr>
          <w:ilvl w:val="0"/>
          <w:numId w:val="83"/>
        </w:numPr>
        <w:spacing w:after="0" w:line="228" w:lineRule="auto"/>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výkon pohotovostnej služby </w:t>
      </w:r>
      <w:r w:rsidR="00A75811">
        <w:rPr>
          <w:rFonts w:asciiTheme="minorHAnsi" w:eastAsia="Times New Roman" w:hAnsiTheme="minorHAnsi" w:cstheme="minorHAnsi"/>
          <w:color w:val="000000"/>
        </w:rPr>
        <w:t xml:space="preserve">(dispečingu) </w:t>
      </w:r>
      <w:r w:rsidRPr="009F7B1C">
        <w:rPr>
          <w:rFonts w:asciiTheme="minorHAnsi" w:eastAsia="Times New Roman" w:hAnsiTheme="minorHAnsi" w:cstheme="minorHAnsi"/>
          <w:color w:val="000000"/>
        </w:rPr>
        <w:t>pri správe a riadení Systému riadenia dopravy TT</w:t>
      </w:r>
    </w:p>
    <w:p w14:paraId="67A3093A" w14:textId="6B6D2085" w:rsidR="00903B23" w:rsidRDefault="00F31C73" w:rsidP="00F31C73">
      <w:pPr>
        <w:pStyle w:val="Standard"/>
        <w:numPr>
          <w:ilvl w:val="0"/>
          <w:numId w:val="83"/>
        </w:numPr>
        <w:spacing w:after="0" w:line="228"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zabezpečenie dátovej komunikácie medzi zariadeniami </w:t>
      </w:r>
      <w:r w:rsidR="00903B23">
        <w:rPr>
          <w:rFonts w:asciiTheme="minorHAnsi" w:eastAsia="Times New Roman" w:hAnsiTheme="minorHAnsi" w:cstheme="minorHAnsi"/>
          <w:color w:val="000000"/>
        </w:rPr>
        <w:t>Systému riadenia dopravy TT (najmä IoT technológia, GSM komunikácia</w:t>
      </w:r>
      <w:r w:rsidR="00A75811">
        <w:rPr>
          <w:rFonts w:asciiTheme="minorHAnsi" w:eastAsia="Times New Roman" w:hAnsiTheme="minorHAnsi" w:cstheme="minorHAnsi"/>
          <w:color w:val="000000"/>
        </w:rPr>
        <w:t xml:space="preserve"> a i.</w:t>
      </w:r>
      <w:r w:rsidR="00903B23">
        <w:rPr>
          <w:rFonts w:asciiTheme="minorHAnsi" w:eastAsia="Times New Roman" w:hAnsiTheme="minorHAnsi" w:cstheme="minorHAnsi"/>
          <w:color w:val="000000"/>
        </w:rPr>
        <w:t>)</w:t>
      </w:r>
    </w:p>
    <w:p w14:paraId="2B8EC0B3" w14:textId="0D9E8795" w:rsidR="007B0B53" w:rsidRDefault="00903B23" w:rsidP="00F31C73">
      <w:pPr>
        <w:pStyle w:val="Standard"/>
        <w:numPr>
          <w:ilvl w:val="0"/>
          <w:numId w:val="83"/>
        </w:numPr>
        <w:spacing w:after="0" w:line="228"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výkon iných služieb a prác potrebných/vyžiadaných na zabezpečenie riadnej funkčnosti a bežnej prevádzkyschopnosti Systému riadenia dopravy TT, a to aj v prípade, pokiaľ nie sú explicitne uvedené v tejto Zmluve</w:t>
      </w:r>
      <w:r w:rsidR="00A75811">
        <w:rPr>
          <w:rFonts w:asciiTheme="minorHAnsi" w:eastAsia="Times New Roman" w:hAnsiTheme="minorHAnsi" w:cstheme="minorHAnsi"/>
          <w:color w:val="000000"/>
        </w:rPr>
        <w:t>,</w:t>
      </w:r>
      <w:r w:rsidR="007F716B">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ale sú potrebné pre plnenie Zmluvy</w:t>
      </w:r>
    </w:p>
    <w:p w14:paraId="15C41D19" w14:textId="5EED8777" w:rsidR="0045266E" w:rsidRPr="009F7B1C" w:rsidRDefault="0045266E" w:rsidP="00F31C73">
      <w:pPr>
        <w:pStyle w:val="Standard"/>
        <w:numPr>
          <w:ilvl w:val="0"/>
          <w:numId w:val="83"/>
        </w:numPr>
        <w:spacing w:after="0" w:line="228"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výkon programátorských prác v Systéme riadenia dopravy TT </w:t>
      </w:r>
      <w:r w:rsidRPr="000F2407">
        <w:t>v</w:t>
      </w:r>
      <w:r w:rsidR="00EF2771">
        <w:t xml:space="preserve"> rámcovom </w:t>
      </w:r>
      <w:r w:rsidRPr="000F2407">
        <w:t>rozsahu 5</w:t>
      </w:r>
      <w:r>
        <w:t>00</w:t>
      </w:r>
      <w:r w:rsidRPr="000F2407">
        <w:t xml:space="preserve"> </w:t>
      </w:r>
      <w:proofErr w:type="spellStart"/>
      <w:r w:rsidRPr="000F2407">
        <w:t>človeko</w:t>
      </w:r>
      <w:r>
        <w:t>hodín</w:t>
      </w:r>
      <w:proofErr w:type="spellEnd"/>
      <w:r w:rsidR="00EF2771">
        <w:t xml:space="preserve"> po dobu trvania Zmluvy</w:t>
      </w:r>
      <w:r w:rsidRPr="000F2407">
        <w:t xml:space="preserve">, ktoré </w:t>
      </w:r>
      <w:r>
        <w:t>O</w:t>
      </w:r>
      <w:r w:rsidRPr="000F2407">
        <w:t xml:space="preserve">bjednávateľ môže/nemusí vyčerpať počas doby trvania </w:t>
      </w:r>
      <w:r>
        <w:t>Z</w:t>
      </w:r>
      <w:r w:rsidRPr="000F2407">
        <w:t xml:space="preserve">mluvy na základe individuálnych požiadaviek (objednávok). Uvedené programátorské práce </w:t>
      </w:r>
      <w:r>
        <w:t>sú prioritne alokované a budú</w:t>
      </w:r>
      <w:r w:rsidRPr="000F2407">
        <w:t xml:space="preserve"> </w:t>
      </w:r>
      <w:r>
        <w:t xml:space="preserve">prednostne </w:t>
      </w:r>
      <w:r w:rsidRPr="000F2407">
        <w:t xml:space="preserve">využité pre potreby zabezpečenia </w:t>
      </w:r>
      <w:r>
        <w:t xml:space="preserve">prevádzky, správy, rozvoja Systému riadenia dopravy TT a prípadnej plánovanej </w:t>
      </w:r>
      <w:r w:rsidRPr="000F2407">
        <w:t xml:space="preserve">kompatibility a integrácie systému </w:t>
      </w:r>
      <w:r>
        <w:t>O</w:t>
      </w:r>
      <w:r w:rsidRPr="000F2407">
        <w:t>bjednávateľ</w:t>
      </w:r>
      <w:r>
        <w:t>a v inom funkčnom prostredí</w:t>
      </w:r>
    </w:p>
    <w:p w14:paraId="3B8AD57D" w14:textId="0F0C65C7" w:rsidR="00903B23" w:rsidRDefault="007B0B53" w:rsidP="00A75811">
      <w:pPr>
        <w:pStyle w:val="Standard"/>
        <w:numPr>
          <w:ilvl w:val="0"/>
          <w:numId w:val="79"/>
        </w:numPr>
        <w:spacing w:after="0" w:line="228" w:lineRule="auto"/>
        <w:ind w:left="1134"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poskytovať služby servisu </w:t>
      </w:r>
      <w:r w:rsidR="00990AA4" w:rsidRPr="009F7B1C">
        <w:rPr>
          <w:rFonts w:asciiTheme="minorHAnsi" w:eastAsia="Times New Roman" w:hAnsiTheme="minorHAnsi" w:cstheme="minorHAnsi"/>
          <w:color w:val="000000"/>
        </w:rPr>
        <w:t xml:space="preserve">Projektu </w:t>
      </w:r>
      <w:r w:rsidRPr="009F7B1C">
        <w:rPr>
          <w:rFonts w:asciiTheme="minorHAnsi" w:eastAsia="Times New Roman" w:hAnsiTheme="minorHAnsi" w:cstheme="minorHAnsi"/>
          <w:color w:val="000000"/>
        </w:rPr>
        <w:t>a</w:t>
      </w:r>
      <w:r w:rsidR="00990AA4" w:rsidRPr="009F7B1C">
        <w:rPr>
          <w:rFonts w:asciiTheme="minorHAnsi" w:eastAsia="Times New Roman" w:hAnsiTheme="minorHAnsi" w:cstheme="minorHAnsi"/>
          <w:color w:val="000000"/>
        </w:rPr>
        <w:t xml:space="preserve"> vykonania </w:t>
      </w:r>
      <w:r w:rsidRPr="009F7B1C">
        <w:rPr>
          <w:rFonts w:asciiTheme="minorHAnsi" w:eastAsia="Times New Roman" w:hAnsiTheme="minorHAnsi" w:cstheme="minorHAnsi"/>
          <w:color w:val="000000"/>
        </w:rPr>
        <w:t xml:space="preserve">servisných </w:t>
      </w:r>
      <w:r w:rsidR="00990AA4" w:rsidRPr="009F7B1C">
        <w:rPr>
          <w:rFonts w:asciiTheme="minorHAnsi" w:eastAsia="Times New Roman" w:hAnsiTheme="minorHAnsi" w:cstheme="minorHAnsi"/>
          <w:color w:val="000000"/>
        </w:rPr>
        <w:t>dodávok a</w:t>
      </w:r>
      <w:r w:rsidR="00A75811">
        <w:rPr>
          <w:rFonts w:asciiTheme="minorHAnsi" w:eastAsia="Times New Roman" w:hAnsiTheme="minorHAnsi" w:cstheme="minorHAnsi"/>
          <w:color w:val="000000"/>
        </w:rPr>
        <w:t> </w:t>
      </w:r>
      <w:r w:rsidRPr="009F7B1C">
        <w:rPr>
          <w:rFonts w:asciiTheme="minorHAnsi" w:eastAsia="Times New Roman" w:hAnsiTheme="minorHAnsi" w:cstheme="minorHAnsi"/>
          <w:color w:val="000000"/>
        </w:rPr>
        <w:t>zásahov</w:t>
      </w:r>
      <w:r w:rsidR="00A75811">
        <w:rPr>
          <w:rFonts w:asciiTheme="minorHAnsi" w:eastAsia="Times New Roman" w:hAnsiTheme="minorHAnsi" w:cstheme="minorHAnsi"/>
          <w:color w:val="000000"/>
        </w:rPr>
        <w:t xml:space="preserve">, </w:t>
      </w:r>
      <w:r w:rsidR="007925D1" w:rsidRPr="009F7B1C">
        <w:rPr>
          <w:rFonts w:asciiTheme="minorHAnsi" w:eastAsia="Times New Roman" w:hAnsiTheme="minorHAnsi" w:cstheme="minorHAnsi"/>
          <w:color w:val="000000"/>
        </w:rPr>
        <w:t>najmä</w:t>
      </w:r>
      <w:r w:rsidR="00A75811">
        <w:rPr>
          <w:rFonts w:asciiTheme="minorHAnsi" w:eastAsia="Times New Roman" w:hAnsiTheme="minorHAnsi" w:cstheme="minorHAnsi"/>
          <w:color w:val="000000"/>
        </w:rPr>
        <w:t>/</w:t>
      </w:r>
      <w:r w:rsidR="007925D1" w:rsidRPr="009F7B1C">
        <w:rPr>
          <w:rFonts w:asciiTheme="minorHAnsi" w:eastAsia="Times New Roman" w:hAnsiTheme="minorHAnsi" w:cstheme="minorHAnsi"/>
          <w:color w:val="000000"/>
        </w:rPr>
        <w:t>nie výlučne</w:t>
      </w:r>
      <w:r w:rsidR="00A75811">
        <w:rPr>
          <w:rFonts w:asciiTheme="minorHAnsi" w:eastAsia="Times New Roman" w:hAnsiTheme="minorHAnsi" w:cstheme="minorHAnsi"/>
          <w:color w:val="000000"/>
        </w:rPr>
        <w:t>:</w:t>
      </w:r>
    </w:p>
    <w:p w14:paraId="1E8363CD" w14:textId="7451C1BC" w:rsidR="007B0B53" w:rsidRDefault="00A75811" w:rsidP="00A75811">
      <w:pPr>
        <w:pStyle w:val="Standard"/>
        <w:numPr>
          <w:ilvl w:val="0"/>
          <w:numId w:val="84"/>
        </w:numPr>
        <w:spacing w:after="0" w:line="228" w:lineRule="auto"/>
        <w:ind w:left="1560"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servisné </w:t>
      </w:r>
      <w:r w:rsidR="007925D1" w:rsidRPr="00903B23">
        <w:rPr>
          <w:rFonts w:asciiTheme="minorHAnsi" w:eastAsia="Times New Roman" w:hAnsiTheme="minorHAnsi" w:cstheme="minorHAnsi"/>
          <w:color w:val="000000"/>
        </w:rPr>
        <w:t>zásahy pri dopravných nehodách, kolíznych situáciách</w:t>
      </w:r>
      <w:r w:rsidR="00EF2771">
        <w:rPr>
          <w:rFonts w:asciiTheme="minorHAnsi" w:eastAsia="Times New Roman" w:hAnsiTheme="minorHAnsi" w:cstheme="minorHAnsi"/>
          <w:color w:val="000000"/>
        </w:rPr>
        <w:t xml:space="preserve">, systémových incidentoch </w:t>
      </w:r>
      <w:r w:rsidR="007925D1" w:rsidRPr="00903B23">
        <w:rPr>
          <w:rFonts w:asciiTheme="minorHAnsi" w:eastAsia="Times New Roman" w:hAnsiTheme="minorHAnsi" w:cstheme="minorHAnsi"/>
          <w:color w:val="000000"/>
        </w:rPr>
        <w:t>a</w:t>
      </w:r>
      <w:r w:rsidR="00903B23">
        <w:rPr>
          <w:rFonts w:asciiTheme="minorHAnsi" w:eastAsia="Times New Roman" w:hAnsiTheme="minorHAnsi" w:cstheme="minorHAnsi"/>
          <w:color w:val="000000"/>
        </w:rPr>
        <w:t>/alebo</w:t>
      </w:r>
      <w:r w:rsidR="007925D1" w:rsidRPr="00903B23">
        <w:rPr>
          <w:rFonts w:asciiTheme="minorHAnsi" w:eastAsia="Times New Roman" w:hAnsiTheme="minorHAnsi" w:cstheme="minorHAnsi"/>
          <w:color w:val="000000"/>
        </w:rPr>
        <w:t xml:space="preserve"> výpadkoch Systému riadenia dopravy TT </w:t>
      </w:r>
      <w:r w:rsidR="00903B23" w:rsidRPr="00903B23">
        <w:rPr>
          <w:rFonts w:asciiTheme="minorHAnsi" w:eastAsia="Times New Roman" w:hAnsiTheme="minorHAnsi" w:cstheme="minorHAnsi"/>
          <w:color w:val="000000"/>
        </w:rPr>
        <w:t>nezavinených Dodávateľom</w:t>
      </w:r>
    </w:p>
    <w:p w14:paraId="0B417D5A" w14:textId="0D7E7D73" w:rsidR="00903B23" w:rsidRPr="00903B23" w:rsidRDefault="00903B23" w:rsidP="00A75811">
      <w:pPr>
        <w:pStyle w:val="Standard"/>
        <w:numPr>
          <w:ilvl w:val="0"/>
          <w:numId w:val="84"/>
        </w:numPr>
        <w:spacing w:after="0" w:line="228" w:lineRule="auto"/>
        <w:ind w:left="1560"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iné </w:t>
      </w:r>
      <w:r w:rsidR="00A75811">
        <w:rPr>
          <w:rFonts w:asciiTheme="minorHAnsi" w:eastAsia="Times New Roman" w:hAnsiTheme="minorHAnsi" w:cstheme="minorHAnsi"/>
          <w:color w:val="000000"/>
        </w:rPr>
        <w:t xml:space="preserve">servisné </w:t>
      </w:r>
      <w:r>
        <w:rPr>
          <w:rFonts w:asciiTheme="minorHAnsi" w:eastAsia="Times New Roman" w:hAnsiTheme="minorHAnsi" w:cstheme="minorHAnsi"/>
          <w:color w:val="000000"/>
        </w:rPr>
        <w:t>zásahy súvisiace s</w:t>
      </w:r>
      <w:r w:rsidR="00A75811">
        <w:rPr>
          <w:rFonts w:asciiTheme="minorHAnsi" w:eastAsia="Times New Roman" w:hAnsiTheme="minorHAnsi" w:cstheme="minorHAnsi"/>
          <w:color w:val="000000"/>
        </w:rPr>
        <w:t> odstránením nedostatkov</w:t>
      </w:r>
      <w:r w:rsidR="00EF2771">
        <w:rPr>
          <w:rFonts w:asciiTheme="minorHAnsi" w:eastAsia="Times New Roman" w:hAnsiTheme="minorHAnsi" w:cstheme="minorHAnsi"/>
          <w:color w:val="000000"/>
        </w:rPr>
        <w:t xml:space="preserve">, incidentov </w:t>
      </w:r>
      <w:r w:rsidR="00A75811">
        <w:rPr>
          <w:rFonts w:asciiTheme="minorHAnsi" w:eastAsia="Times New Roman" w:hAnsiTheme="minorHAnsi" w:cstheme="minorHAnsi"/>
          <w:color w:val="000000"/>
        </w:rPr>
        <w:t>a chýb pri riadnej funkčnosti a bežnej prevádzkyschopnosti Systému riadenia dopravy TT.</w:t>
      </w:r>
    </w:p>
    <w:p w14:paraId="319881F8" w14:textId="77777777" w:rsidR="007B0B53" w:rsidRPr="009F7B1C" w:rsidRDefault="007B0B53" w:rsidP="007B0B53">
      <w:pPr>
        <w:pStyle w:val="Standard"/>
        <w:spacing w:after="0" w:line="228" w:lineRule="auto"/>
        <w:ind w:left="567"/>
        <w:jc w:val="both"/>
        <w:rPr>
          <w:rFonts w:asciiTheme="minorHAnsi" w:eastAsia="Times New Roman" w:hAnsiTheme="minorHAnsi" w:cstheme="minorHAnsi"/>
          <w:color w:val="000000"/>
        </w:rPr>
      </w:pPr>
    </w:p>
    <w:p w14:paraId="42BEE069" w14:textId="64DCD1F9" w:rsidR="00990AA4" w:rsidRPr="009F7B1C" w:rsidRDefault="007B0B53" w:rsidP="00FF70D8">
      <w:pPr>
        <w:pStyle w:val="Standard"/>
        <w:numPr>
          <w:ilvl w:val="1"/>
          <w:numId w:val="27"/>
        </w:numPr>
        <w:spacing w:after="0" w:line="228" w:lineRule="auto"/>
        <w:ind w:left="567" w:hanging="567"/>
        <w:jc w:val="both"/>
        <w:rPr>
          <w:rFonts w:asciiTheme="minorHAnsi" w:eastAsia="Times New Roman" w:hAnsiTheme="minorHAnsi" w:cstheme="minorHAnsi"/>
        </w:rPr>
      </w:pPr>
      <w:r w:rsidRPr="009F7B1C">
        <w:rPr>
          <w:rFonts w:asciiTheme="minorHAnsi" w:eastAsia="Times New Roman" w:hAnsiTheme="minorHAnsi" w:cstheme="minorHAnsi"/>
        </w:rPr>
        <w:t>Rozsah služieb a úkono</w:t>
      </w:r>
      <w:r w:rsidR="007925D1" w:rsidRPr="009F7B1C">
        <w:rPr>
          <w:rFonts w:asciiTheme="minorHAnsi" w:eastAsia="Times New Roman" w:hAnsiTheme="minorHAnsi" w:cstheme="minorHAnsi"/>
        </w:rPr>
        <w:t>v</w:t>
      </w:r>
      <w:r w:rsidRPr="009F7B1C">
        <w:rPr>
          <w:rFonts w:asciiTheme="minorHAnsi" w:eastAsia="Times New Roman" w:hAnsiTheme="minorHAnsi" w:cstheme="minorHAnsi"/>
        </w:rPr>
        <w:t xml:space="preserve"> tvorí Prílohu č. </w:t>
      </w:r>
      <w:r w:rsidR="000A6439">
        <w:rPr>
          <w:rFonts w:asciiTheme="minorHAnsi" w:eastAsia="Times New Roman" w:hAnsiTheme="minorHAnsi" w:cstheme="minorHAnsi"/>
        </w:rPr>
        <w:t>3</w:t>
      </w:r>
      <w:r w:rsidR="00990AA4" w:rsidRPr="009F7B1C">
        <w:rPr>
          <w:rFonts w:asciiTheme="minorHAnsi" w:eastAsia="Times New Roman" w:hAnsiTheme="minorHAnsi" w:cstheme="minorHAnsi"/>
        </w:rPr>
        <w:t xml:space="preserve"> tejto </w:t>
      </w:r>
      <w:r w:rsidRPr="009F7B1C">
        <w:rPr>
          <w:rFonts w:asciiTheme="minorHAnsi" w:eastAsia="Times New Roman" w:hAnsiTheme="minorHAnsi" w:cstheme="minorHAnsi"/>
        </w:rPr>
        <w:t>Zmluv</w:t>
      </w:r>
      <w:r w:rsidR="00990AA4" w:rsidRPr="009F7B1C">
        <w:rPr>
          <w:rFonts w:asciiTheme="minorHAnsi" w:eastAsia="Times New Roman" w:hAnsiTheme="minorHAnsi" w:cstheme="minorHAnsi"/>
        </w:rPr>
        <w:t>y</w:t>
      </w:r>
      <w:r w:rsidRPr="009F7B1C">
        <w:rPr>
          <w:rFonts w:asciiTheme="minorHAnsi" w:eastAsia="Times New Roman" w:hAnsiTheme="minorHAnsi" w:cstheme="minorHAnsi"/>
        </w:rPr>
        <w:t>.</w:t>
      </w:r>
    </w:p>
    <w:p w14:paraId="2FB3E367" w14:textId="77777777" w:rsidR="00990AA4" w:rsidRPr="009F7B1C" w:rsidRDefault="00990AA4" w:rsidP="00990AA4">
      <w:pPr>
        <w:pStyle w:val="Standard"/>
        <w:spacing w:after="0" w:line="228" w:lineRule="auto"/>
        <w:ind w:left="567"/>
        <w:jc w:val="both"/>
        <w:rPr>
          <w:rFonts w:asciiTheme="minorHAnsi" w:eastAsia="Times New Roman" w:hAnsiTheme="minorHAnsi" w:cstheme="minorHAnsi"/>
        </w:rPr>
      </w:pPr>
    </w:p>
    <w:p w14:paraId="2327B64B" w14:textId="77777777" w:rsidR="00990AA4" w:rsidRPr="009F7B1C" w:rsidRDefault="007B0B53" w:rsidP="00FF70D8">
      <w:pPr>
        <w:pStyle w:val="Standard"/>
        <w:numPr>
          <w:ilvl w:val="1"/>
          <w:numId w:val="27"/>
        </w:numPr>
        <w:spacing w:after="0" w:line="228" w:lineRule="auto"/>
        <w:ind w:left="567" w:hanging="567"/>
        <w:jc w:val="both"/>
        <w:rPr>
          <w:rFonts w:asciiTheme="minorHAnsi" w:eastAsia="Times New Roman" w:hAnsiTheme="minorHAnsi" w:cstheme="minorHAnsi"/>
        </w:rPr>
      </w:pPr>
      <w:r w:rsidRPr="009F7B1C">
        <w:rPr>
          <w:rFonts w:asciiTheme="minorHAnsi" w:eastAsia="Times New Roman" w:hAnsiTheme="minorHAnsi" w:cstheme="minorHAnsi"/>
          <w:color w:val="000000"/>
        </w:rPr>
        <w:t>Miestom plnenia – mesto Trnava, vybrané križovatky.</w:t>
      </w:r>
    </w:p>
    <w:p w14:paraId="458926D9" w14:textId="77777777" w:rsidR="00990AA4" w:rsidRPr="009F7B1C" w:rsidRDefault="00990AA4" w:rsidP="00990AA4">
      <w:pPr>
        <w:rPr>
          <w:rFonts w:asciiTheme="minorHAnsi" w:hAnsiTheme="minorHAnsi" w:cstheme="minorHAnsi"/>
          <w:color w:val="000000"/>
        </w:rPr>
      </w:pPr>
    </w:p>
    <w:p w14:paraId="39A4373D" w14:textId="77777777" w:rsidR="00990AA4" w:rsidRPr="009F7B1C" w:rsidRDefault="007B0B53" w:rsidP="00FF70D8">
      <w:pPr>
        <w:pStyle w:val="Standard"/>
        <w:numPr>
          <w:ilvl w:val="1"/>
          <w:numId w:val="27"/>
        </w:numPr>
        <w:spacing w:after="0" w:line="228" w:lineRule="auto"/>
        <w:ind w:left="567" w:hanging="567"/>
        <w:jc w:val="both"/>
        <w:rPr>
          <w:rFonts w:asciiTheme="minorHAnsi" w:eastAsia="Times New Roman" w:hAnsiTheme="minorHAnsi" w:cstheme="minorHAnsi"/>
        </w:rPr>
      </w:pPr>
      <w:r w:rsidRPr="009F7B1C">
        <w:rPr>
          <w:rFonts w:asciiTheme="minorHAnsi" w:eastAsia="Times New Roman" w:hAnsiTheme="minorHAnsi" w:cstheme="minorHAnsi"/>
          <w:color w:val="000000"/>
        </w:rPr>
        <w:t>Termín plnenia: po dobu platnosti tejto Zmluvy</w:t>
      </w:r>
    </w:p>
    <w:p w14:paraId="6BE7E1EB" w14:textId="77777777" w:rsidR="00990AA4" w:rsidRPr="009F7B1C" w:rsidRDefault="00990AA4" w:rsidP="00990AA4">
      <w:pPr>
        <w:rPr>
          <w:rFonts w:asciiTheme="minorHAnsi" w:hAnsiTheme="minorHAnsi" w:cstheme="minorHAnsi"/>
          <w:color w:val="000000"/>
        </w:rPr>
      </w:pPr>
    </w:p>
    <w:p w14:paraId="74E851E7" w14:textId="77777777" w:rsidR="00976CA5" w:rsidRPr="009F7B1C" w:rsidRDefault="00791550" w:rsidP="00FF70D8">
      <w:pPr>
        <w:pStyle w:val="Standard"/>
        <w:numPr>
          <w:ilvl w:val="1"/>
          <w:numId w:val="27"/>
        </w:numPr>
        <w:spacing w:after="0" w:line="228" w:lineRule="auto"/>
        <w:ind w:left="567" w:hanging="567"/>
        <w:jc w:val="both"/>
        <w:rPr>
          <w:rFonts w:asciiTheme="minorHAnsi" w:eastAsia="Times New Roman" w:hAnsiTheme="minorHAnsi" w:cstheme="minorHAnsi"/>
        </w:rPr>
      </w:pPr>
      <w:r w:rsidRPr="009F7B1C">
        <w:rPr>
          <w:rFonts w:asciiTheme="minorHAnsi" w:eastAsia="Times New Roman" w:hAnsiTheme="minorHAnsi" w:cstheme="minorHAnsi"/>
          <w:color w:val="000000"/>
        </w:rPr>
        <w:t xml:space="preserve">Cena za plnenie podľa tohto článku Zmluvy bude </w:t>
      </w:r>
    </w:p>
    <w:p w14:paraId="7D01DC0F" w14:textId="22532AF6" w:rsidR="00976CA5" w:rsidRPr="009F7B1C" w:rsidRDefault="00976CA5" w:rsidP="00FF70D8">
      <w:pPr>
        <w:pStyle w:val="Standard"/>
        <w:numPr>
          <w:ilvl w:val="0"/>
          <w:numId w:val="82"/>
        </w:numPr>
        <w:spacing w:after="0" w:line="228" w:lineRule="auto"/>
        <w:ind w:left="1134" w:hanging="567"/>
        <w:jc w:val="both"/>
        <w:rPr>
          <w:rFonts w:asciiTheme="minorHAnsi" w:eastAsia="Times New Roman" w:hAnsiTheme="minorHAnsi" w:cstheme="minorHAnsi"/>
        </w:rPr>
      </w:pPr>
      <w:r w:rsidRPr="009F7B1C">
        <w:rPr>
          <w:rFonts w:asciiTheme="minorHAnsi" w:eastAsia="Times New Roman" w:hAnsiTheme="minorHAnsi" w:cstheme="minorHAnsi"/>
          <w:color w:val="000000"/>
        </w:rPr>
        <w:t>fakturovaná pre plnenie podľa bodu 6.1 písm. a) tejto Zmluvy v paušálnej výške</w:t>
      </w:r>
      <w:r w:rsidR="00EF2771" w:rsidRPr="00EF2771">
        <w:rPr>
          <w:rFonts w:asciiTheme="minorHAnsi" w:eastAsia="Times New Roman" w:hAnsiTheme="minorHAnsi" w:cstheme="minorHAnsi"/>
          <w:color w:val="000000"/>
        </w:rPr>
        <w:t xml:space="preserve"> </w:t>
      </w:r>
      <w:r w:rsidR="00EF2771" w:rsidRPr="009F7B1C">
        <w:rPr>
          <w:rFonts w:asciiTheme="minorHAnsi" w:eastAsia="Times New Roman" w:hAnsiTheme="minorHAnsi" w:cstheme="minorHAnsi"/>
          <w:color w:val="000000"/>
        </w:rPr>
        <w:t>a Objednávateľ zaplatí cenu na základe faktúry doručenej Dodávateľom</w:t>
      </w:r>
      <w:r w:rsidR="00EF2771">
        <w:rPr>
          <w:rFonts w:asciiTheme="minorHAnsi" w:eastAsia="Times New Roman" w:hAnsiTheme="minorHAnsi" w:cstheme="minorHAnsi"/>
          <w:color w:val="000000"/>
        </w:rPr>
        <w:t xml:space="preserve">, s výnimkou bodu 6.1 písm. a) ods. 6, ktorá bude </w:t>
      </w:r>
      <w:r w:rsidR="00EF2771" w:rsidRPr="009F7B1C">
        <w:rPr>
          <w:rFonts w:asciiTheme="minorHAnsi" w:eastAsia="Times New Roman" w:hAnsiTheme="minorHAnsi" w:cstheme="minorHAnsi"/>
          <w:color w:val="000000"/>
        </w:rPr>
        <w:t xml:space="preserve">fakturovaná </w:t>
      </w:r>
      <w:r w:rsidR="00EF2771">
        <w:rPr>
          <w:rFonts w:asciiTheme="minorHAnsi" w:eastAsia="Times New Roman" w:hAnsiTheme="minorHAnsi" w:cstheme="minorHAnsi"/>
          <w:color w:val="000000"/>
        </w:rPr>
        <w:t>p</w:t>
      </w:r>
      <w:r w:rsidR="00EF2771" w:rsidRPr="009F7B1C">
        <w:rPr>
          <w:rFonts w:asciiTheme="minorHAnsi" w:eastAsia="Times New Roman" w:hAnsiTheme="minorHAnsi" w:cstheme="minorHAnsi"/>
          <w:color w:val="000000"/>
        </w:rPr>
        <w:t xml:space="preserve">odľa </w:t>
      </w:r>
      <w:r w:rsidR="00EF2771">
        <w:rPr>
          <w:rFonts w:asciiTheme="minorHAnsi" w:eastAsia="Times New Roman" w:hAnsiTheme="minorHAnsi" w:cstheme="minorHAnsi"/>
          <w:color w:val="000000"/>
        </w:rPr>
        <w:t xml:space="preserve">skutočne </w:t>
      </w:r>
      <w:r w:rsidR="00EF2771" w:rsidRPr="009F7B1C">
        <w:rPr>
          <w:rFonts w:asciiTheme="minorHAnsi" w:eastAsia="Times New Roman" w:hAnsiTheme="minorHAnsi" w:cstheme="minorHAnsi"/>
          <w:color w:val="000000"/>
        </w:rPr>
        <w:t xml:space="preserve">objednaných, skutočne vykonaných a vzájomne odsúhlasených </w:t>
      </w:r>
      <w:r w:rsidR="00EF2771">
        <w:rPr>
          <w:rFonts w:asciiTheme="minorHAnsi" w:eastAsia="Times New Roman" w:hAnsiTheme="minorHAnsi" w:cstheme="minorHAnsi"/>
          <w:color w:val="000000"/>
        </w:rPr>
        <w:t xml:space="preserve">programátorských hodín </w:t>
      </w:r>
      <w:r w:rsidR="00EF2771" w:rsidRPr="009F7B1C">
        <w:rPr>
          <w:rFonts w:asciiTheme="minorHAnsi" w:eastAsia="Times New Roman" w:hAnsiTheme="minorHAnsi" w:cstheme="minorHAnsi"/>
          <w:color w:val="000000"/>
        </w:rPr>
        <w:t>a Objednávateľ zaplatí cenu na základe faktúry doručenej Dodávateľom</w:t>
      </w:r>
    </w:p>
    <w:p w14:paraId="39D2EE81" w14:textId="15804770" w:rsidR="00990AA4" w:rsidRPr="009F7B1C" w:rsidRDefault="00791550" w:rsidP="00FF70D8">
      <w:pPr>
        <w:pStyle w:val="Standard"/>
        <w:numPr>
          <w:ilvl w:val="0"/>
          <w:numId w:val="82"/>
        </w:numPr>
        <w:spacing w:after="0" w:line="228" w:lineRule="auto"/>
        <w:ind w:left="1134" w:hanging="567"/>
        <w:jc w:val="both"/>
        <w:rPr>
          <w:rFonts w:asciiTheme="minorHAnsi" w:eastAsia="Times New Roman" w:hAnsiTheme="minorHAnsi" w:cstheme="minorHAnsi"/>
        </w:rPr>
      </w:pPr>
      <w:r w:rsidRPr="009F7B1C">
        <w:rPr>
          <w:rFonts w:asciiTheme="minorHAnsi" w:eastAsia="Times New Roman" w:hAnsiTheme="minorHAnsi" w:cstheme="minorHAnsi"/>
          <w:color w:val="000000"/>
        </w:rPr>
        <w:t xml:space="preserve">fakturovaná </w:t>
      </w:r>
      <w:r w:rsidR="00976CA5" w:rsidRPr="009F7B1C">
        <w:rPr>
          <w:rFonts w:asciiTheme="minorHAnsi" w:eastAsia="Times New Roman" w:hAnsiTheme="minorHAnsi" w:cstheme="minorHAnsi"/>
          <w:color w:val="000000"/>
        </w:rPr>
        <w:t xml:space="preserve">pre plnenie </w:t>
      </w:r>
      <w:r w:rsidRPr="009F7B1C">
        <w:rPr>
          <w:rFonts w:asciiTheme="minorHAnsi" w:eastAsia="Times New Roman" w:hAnsiTheme="minorHAnsi" w:cstheme="minorHAnsi"/>
          <w:color w:val="000000"/>
        </w:rPr>
        <w:t xml:space="preserve">podľa </w:t>
      </w:r>
      <w:r w:rsidR="00976CA5" w:rsidRPr="009F7B1C">
        <w:rPr>
          <w:rFonts w:asciiTheme="minorHAnsi" w:eastAsia="Times New Roman" w:hAnsiTheme="minorHAnsi" w:cstheme="minorHAnsi"/>
          <w:color w:val="000000"/>
        </w:rPr>
        <w:t xml:space="preserve">bodu 6.1 písm. b) tejto Zmluvy podľa </w:t>
      </w:r>
      <w:r w:rsidRPr="009F7B1C">
        <w:rPr>
          <w:rFonts w:asciiTheme="minorHAnsi" w:eastAsia="Times New Roman" w:hAnsiTheme="minorHAnsi" w:cstheme="minorHAnsi"/>
          <w:color w:val="000000"/>
        </w:rPr>
        <w:t xml:space="preserve">objednaných, </w:t>
      </w:r>
      <w:r w:rsidR="00976CA5" w:rsidRPr="009F7B1C">
        <w:rPr>
          <w:rFonts w:asciiTheme="minorHAnsi" w:eastAsia="Times New Roman" w:hAnsiTheme="minorHAnsi" w:cstheme="minorHAnsi"/>
          <w:color w:val="000000"/>
        </w:rPr>
        <w:t xml:space="preserve">skutočne </w:t>
      </w:r>
      <w:r w:rsidRPr="009F7B1C">
        <w:rPr>
          <w:rFonts w:asciiTheme="minorHAnsi" w:eastAsia="Times New Roman" w:hAnsiTheme="minorHAnsi" w:cstheme="minorHAnsi"/>
          <w:color w:val="000000"/>
        </w:rPr>
        <w:t xml:space="preserve">vykonaných a vzájomne odsúhlasených služieb/prác/dodávok a </w:t>
      </w:r>
      <w:r w:rsidR="007B0B53" w:rsidRPr="009F7B1C">
        <w:rPr>
          <w:rFonts w:asciiTheme="minorHAnsi" w:eastAsia="Times New Roman" w:hAnsiTheme="minorHAnsi" w:cstheme="minorHAnsi"/>
          <w:color w:val="000000"/>
        </w:rPr>
        <w:t>Objednávateľ zaplatí cenu na základe faktúry doručenej Dodávateľom</w:t>
      </w:r>
      <w:r w:rsidRPr="009F7B1C">
        <w:rPr>
          <w:rFonts w:asciiTheme="minorHAnsi" w:eastAsia="Times New Roman" w:hAnsiTheme="minorHAnsi" w:cstheme="minorHAnsi"/>
          <w:color w:val="000000"/>
        </w:rPr>
        <w:t>.</w:t>
      </w:r>
    </w:p>
    <w:p w14:paraId="6C14A7B2" w14:textId="77777777" w:rsidR="00990AA4" w:rsidRPr="009F7B1C" w:rsidRDefault="00990AA4" w:rsidP="00990AA4">
      <w:pPr>
        <w:rPr>
          <w:rFonts w:asciiTheme="minorHAnsi" w:hAnsiTheme="minorHAnsi" w:cstheme="minorHAnsi"/>
          <w:color w:val="000000"/>
        </w:rPr>
      </w:pPr>
    </w:p>
    <w:p w14:paraId="6F7259E3" w14:textId="77777777" w:rsidR="00990AA4" w:rsidRPr="009F7B1C" w:rsidRDefault="007B0B53" w:rsidP="00FF70D8">
      <w:pPr>
        <w:pStyle w:val="Standard"/>
        <w:numPr>
          <w:ilvl w:val="1"/>
          <w:numId w:val="27"/>
        </w:numPr>
        <w:spacing w:after="0" w:line="228" w:lineRule="auto"/>
        <w:ind w:left="567" w:hanging="567"/>
        <w:jc w:val="both"/>
        <w:rPr>
          <w:rFonts w:asciiTheme="minorHAnsi" w:eastAsia="Times New Roman" w:hAnsiTheme="minorHAnsi" w:cstheme="minorHAnsi"/>
        </w:rPr>
      </w:pPr>
      <w:r w:rsidRPr="009F7B1C">
        <w:rPr>
          <w:rFonts w:asciiTheme="minorHAnsi" w:eastAsia="Times New Roman" w:hAnsiTheme="minorHAnsi" w:cstheme="minorHAnsi"/>
          <w:color w:val="000000"/>
        </w:rPr>
        <w:t xml:space="preserve">Dodávateľ vystaví faktúru za poskytnuté plnenia na </w:t>
      </w:r>
      <w:r w:rsidR="00791550" w:rsidRPr="009F7B1C">
        <w:rPr>
          <w:rFonts w:asciiTheme="minorHAnsi" w:eastAsia="Times New Roman" w:hAnsiTheme="minorHAnsi" w:cstheme="minorHAnsi"/>
          <w:color w:val="000000"/>
        </w:rPr>
        <w:t xml:space="preserve">štvrťročnej </w:t>
      </w:r>
      <w:r w:rsidRPr="009F7B1C">
        <w:rPr>
          <w:rFonts w:asciiTheme="minorHAnsi" w:eastAsia="Times New Roman" w:hAnsiTheme="minorHAnsi" w:cstheme="minorHAnsi"/>
          <w:color w:val="000000"/>
        </w:rPr>
        <w:t xml:space="preserve">báze. Faktúra je splatná do </w:t>
      </w:r>
      <w:r w:rsidR="00907C97" w:rsidRPr="009F7B1C">
        <w:rPr>
          <w:rFonts w:asciiTheme="minorHAnsi" w:eastAsia="Times New Roman" w:hAnsiTheme="minorHAnsi" w:cstheme="minorHAnsi"/>
          <w:color w:val="000000"/>
        </w:rPr>
        <w:t>30</w:t>
      </w:r>
      <w:r w:rsidRPr="009F7B1C">
        <w:rPr>
          <w:rFonts w:asciiTheme="minorHAnsi" w:eastAsia="Times New Roman" w:hAnsiTheme="minorHAnsi" w:cstheme="minorHAnsi"/>
          <w:color w:val="000000"/>
        </w:rPr>
        <w:t xml:space="preserve"> dní odo dňa jej doručenia Objednávateľovi.</w:t>
      </w:r>
    </w:p>
    <w:p w14:paraId="10EF4DFB" w14:textId="77777777" w:rsidR="00990AA4" w:rsidRPr="009F7B1C" w:rsidRDefault="00990AA4" w:rsidP="00990AA4">
      <w:pPr>
        <w:rPr>
          <w:rFonts w:asciiTheme="minorHAnsi" w:hAnsiTheme="minorHAnsi" w:cstheme="minorHAnsi"/>
          <w:color w:val="000000"/>
        </w:rPr>
      </w:pPr>
    </w:p>
    <w:p w14:paraId="478F5B0B" w14:textId="0AC1B90E" w:rsidR="00990AA4" w:rsidRPr="009F7B1C" w:rsidRDefault="007B0B53" w:rsidP="00FF70D8">
      <w:pPr>
        <w:pStyle w:val="Standard"/>
        <w:numPr>
          <w:ilvl w:val="1"/>
          <w:numId w:val="27"/>
        </w:numPr>
        <w:spacing w:after="0" w:line="228" w:lineRule="auto"/>
        <w:ind w:left="567" w:hanging="567"/>
        <w:jc w:val="both"/>
        <w:rPr>
          <w:rFonts w:asciiTheme="minorHAnsi" w:eastAsia="Times New Roman" w:hAnsiTheme="minorHAnsi" w:cstheme="minorHAnsi"/>
        </w:rPr>
      </w:pPr>
      <w:r w:rsidRPr="009F7B1C">
        <w:rPr>
          <w:rFonts w:asciiTheme="minorHAnsi" w:eastAsia="Times New Roman" w:hAnsiTheme="minorHAnsi" w:cstheme="minorHAnsi"/>
          <w:color w:val="000000"/>
        </w:rPr>
        <w:t>Zmluvné strany sa dohodli, že cena za systémov</w:t>
      </w:r>
      <w:r w:rsidR="00791550" w:rsidRPr="009F7B1C">
        <w:rPr>
          <w:rFonts w:asciiTheme="minorHAnsi" w:eastAsia="Times New Roman" w:hAnsiTheme="minorHAnsi" w:cstheme="minorHAnsi"/>
          <w:color w:val="000000"/>
        </w:rPr>
        <w:t xml:space="preserve">é, </w:t>
      </w:r>
      <w:r w:rsidRPr="009F7B1C">
        <w:rPr>
          <w:rFonts w:asciiTheme="minorHAnsi" w:eastAsia="Times New Roman" w:hAnsiTheme="minorHAnsi" w:cstheme="minorHAnsi"/>
          <w:color w:val="000000"/>
        </w:rPr>
        <w:t xml:space="preserve">inžinierske </w:t>
      </w:r>
      <w:r w:rsidR="00791550" w:rsidRPr="009F7B1C">
        <w:rPr>
          <w:rFonts w:asciiTheme="minorHAnsi" w:eastAsia="Times New Roman" w:hAnsiTheme="minorHAnsi" w:cstheme="minorHAnsi"/>
          <w:color w:val="000000"/>
        </w:rPr>
        <w:t xml:space="preserve">a servisné </w:t>
      </w:r>
      <w:r w:rsidRPr="009F7B1C">
        <w:rPr>
          <w:rFonts w:asciiTheme="minorHAnsi" w:eastAsia="Times New Roman" w:hAnsiTheme="minorHAnsi" w:cstheme="minorHAnsi"/>
          <w:color w:val="000000"/>
        </w:rPr>
        <w:t>práce</w:t>
      </w:r>
      <w:r w:rsidR="00791550" w:rsidRPr="009F7B1C">
        <w:rPr>
          <w:rFonts w:asciiTheme="minorHAnsi" w:eastAsia="Times New Roman" w:hAnsiTheme="minorHAnsi" w:cstheme="minorHAnsi"/>
          <w:color w:val="000000"/>
        </w:rPr>
        <w:t>/zásahy</w:t>
      </w:r>
      <w:r w:rsidRPr="009F7B1C">
        <w:rPr>
          <w:rFonts w:asciiTheme="minorHAnsi" w:eastAsia="Times New Roman" w:hAnsiTheme="minorHAnsi" w:cstheme="minorHAnsi"/>
          <w:color w:val="000000"/>
        </w:rPr>
        <w:t xml:space="preserve"> spojené s</w:t>
      </w:r>
      <w:r w:rsidR="00791550" w:rsidRPr="009F7B1C">
        <w:rPr>
          <w:rFonts w:asciiTheme="minorHAnsi" w:eastAsia="Times New Roman" w:hAnsiTheme="minorHAnsi" w:cstheme="minorHAnsi"/>
          <w:color w:val="000000"/>
        </w:rPr>
        <w:t xml:space="preserve"> plnením podľa tohto článku Zmluvy </w:t>
      </w:r>
      <w:r w:rsidRPr="009F7B1C">
        <w:rPr>
          <w:rFonts w:asciiTheme="minorHAnsi" w:eastAsia="Times New Roman" w:hAnsiTheme="minorHAnsi" w:cstheme="minorHAnsi"/>
          <w:color w:val="000000"/>
        </w:rPr>
        <w:t>nie je zahrnutá v cene licencie a tieto práce</w:t>
      </w:r>
      <w:r w:rsidR="00791550" w:rsidRPr="009F7B1C">
        <w:rPr>
          <w:rFonts w:asciiTheme="minorHAnsi" w:eastAsia="Times New Roman" w:hAnsiTheme="minorHAnsi" w:cstheme="minorHAnsi"/>
          <w:color w:val="000000"/>
        </w:rPr>
        <w:t>/zásahy</w:t>
      </w:r>
      <w:r w:rsidRPr="009F7B1C">
        <w:rPr>
          <w:rFonts w:asciiTheme="minorHAnsi" w:eastAsia="Times New Roman" w:hAnsiTheme="minorHAnsi" w:cstheme="minorHAnsi"/>
          <w:color w:val="000000"/>
        </w:rPr>
        <w:t xml:space="preserve"> budú ocenené a zaplatené osobitne podľa </w:t>
      </w:r>
      <w:r w:rsidR="00791550" w:rsidRPr="009F7B1C">
        <w:rPr>
          <w:rFonts w:asciiTheme="minorHAnsi" w:eastAsia="Times New Roman" w:hAnsiTheme="minorHAnsi" w:cstheme="minorHAnsi"/>
          <w:color w:val="000000"/>
        </w:rPr>
        <w:t xml:space="preserve">požadovaného tovaru a požadovaných služieb určených na </w:t>
      </w:r>
      <w:r w:rsidRPr="009F7B1C">
        <w:rPr>
          <w:rFonts w:asciiTheme="minorHAnsi" w:eastAsia="Times New Roman" w:hAnsiTheme="minorHAnsi" w:cstheme="minorHAnsi"/>
          <w:color w:val="000000"/>
        </w:rPr>
        <w:t>poč</w:t>
      </w:r>
      <w:r w:rsidR="00791550" w:rsidRPr="009F7B1C">
        <w:rPr>
          <w:rFonts w:asciiTheme="minorHAnsi" w:eastAsia="Times New Roman" w:hAnsiTheme="minorHAnsi" w:cstheme="minorHAnsi"/>
          <w:color w:val="000000"/>
        </w:rPr>
        <w:t xml:space="preserve">et </w:t>
      </w:r>
      <w:proofErr w:type="spellStart"/>
      <w:r w:rsidRPr="009F7B1C">
        <w:rPr>
          <w:rFonts w:asciiTheme="minorHAnsi" w:eastAsia="Times New Roman" w:hAnsiTheme="minorHAnsi" w:cstheme="minorHAnsi"/>
          <w:color w:val="000000"/>
        </w:rPr>
        <w:t>človeko</w:t>
      </w:r>
      <w:proofErr w:type="spellEnd"/>
      <w:r w:rsidRPr="009F7B1C">
        <w:rPr>
          <w:rFonts w:asciiTheme="minorHAnsi" w:eastAsia="Times New Roman" w:hAnsiTheme="minorHAnsi" w:cstheme="minorHAnsi"/>
          <w:color w:val="000000"/>
        </w:rPr>
        <w:t>-hodín podľa cenníka</w:t>
      </w:r>
      <w:r w:rsidR="00791550" w:rsidRPr="009F7B1C">
        <w:rPr>
          <w:rFonts w:asciiTheme="minorHAnsi" w:eastAsia="Times New Roman" w:hAnsiTheme="minorHAnsi" w:cstheme="minorHAnsi"/>
          <w:color w:val="000000"/>
        </w:rPr>
        <w:t xml:space="preserve">, ktorý tvorí </w:t>
      </w:r>
      <w:r w:rsidRPr="009F7B1C">
        <w:rPr>
          <w:rFonts w:asciiTheme="minorHAnsi" w:eastAsia="Times New Roman" w:hAnsiTheme="minorHAnsi" w:cstheme="minorHAnsi"/>
          <w:color w:val="000000"/>
        </w:rPr>
        <w:t>Príloh</w:t>
      </w:r>
      <w:r w:rsidR="00791550" w:rsidRPr="009F7B1C">
        <w:rPr>
          <w:rFonts w:asciiTheme="minorHAnsi" w:eastAsia="Times New Roman" w:hAnsiTheme="minorHAnsi" w:cstheme="minorHAnsi"/>
          <w:color w:val="000000"/>
        </w:rPr>
        <w:t>u</w:t>
      </w:r>
      <w:r w:rsidRPr="009F7B1C">
        <w:rPr>
          <w:rFonts w:asciiTheme="minorHAnsi" w:eastAsia="Times New Roman" w:hAnsiTheme="minorHAnsi" w:cstheme="minorHAnsi"/>
          <w:color w:val="000000"/>
        </w:rPr>
        <w:t xml:space="preserve"> č.</w:t>
      </w:r>
      <w:r w:rsidR="00791550" w:rsidRPr="009F7B1C">
        <w:rPr>
          <w:rFonts w:asciiTheme="minorHAnsi" w:eastAsia="Times New Roman" w:hAnsiTheme="minorHAnsi" w:cstheme="minorHAnsi"/>
          <w:color w:val="000000"/>
        </w:rPr>
        <w:t xml:space="preserve"> </w:t>
      </w:r>
      <w:r w:rsidR="000A6439">
        <w:rPr>
          <w:rFonts w:asciiTheme="minorHAnsi" w:eastAsia="Times New Roman" w:hAnsiTheme="minorHAnsi" w:cstheme="minorHAnsi"/>
          <w:color w:val="000000"/>
        </w:rPr>
        <w:t>4</w:t>
      </w:r>
      <w:r w:rsidR="00791550" w:rsidRPr="009F7B1C">
        <w:rPr>
          <w:rFonts w:asciiTheme="minorHAnsi" w:eastAsia="Times New Roman" w:hAnsiTheme="minorHAnsi" w:cstheme="minorHAnsi"/>
          <w:color w:val="000000"/>
        </w:rPr>
        <w:t xml:space="preserve"> </w:t>
      </w:r>
      <w:r w:rsidRPr="009F7B1C">
        <w:rPr>
          <w:rFonts w:asciiTheme="minorHAnsi" w:eastAsia="Times New Roman" w:hAnsiTheme="minorHAnsi" w:cstheme="minorHAnsi"/>
          <w:color w:val="000000"/>
        </w:rPr>
        <w:t xml:space="preserve">tejto Zmluvy. </w:t>
      </w:r>
    </w:p>
    <w:p w14:paraId="61A48C10" w14:textId="77777777" w:rsidR="00990AA4" w:rsidRPr="009F7B1C" w:rsidRDefault="00990AA4" w:rsidP="00990AA4">
      <w:pPr>
        <w:rPr>
          <w:rFonts w:asciiTheme="minorHAnsi" w:hAnsiTheme="minorHAnsi" w:cstheme="minorHAnsi"/>
        </w:rPr>
      </w:pPr>
    </w:p>
    <w:p w14:paraId="009E1E34" w14:textId="77777777" w:rsidR="007B0B53" w:rsidRPr="009F7B1C" w:rsidRDefault="007B0B53" w:rsidP="00FF70D8">
      <w:pPr>
        <w:pStyle w:val="Standard"/>
        <w:numPr>
          <w:ilvl w:val="1"/>
          <w:numId w:val="27"/>
        </w:numPr>
        <w:spacing w:after="0" w:line="228" w:lineRule="auto"/>
        <w:ind w:left="567" w:hanging="567"/>
        <w:jc w:val="both"/>
        <w:rPr>
          <w:rFonts w:asciiTheme="minorHAnsi" w:eastAsia="Times New Roman" w:hAnsiTheme="minorHAnsi" w:cstheme="minorHAnsi"/>
        </w:rPr>
      </w:pPr>
      <w:r w:rsidRPr="009F7B1C">
        <w:rPr>
          <w:rFonts w:asciiTheme="minorHAnsi" w:hAnsiTheme="minorHAnsi" w:cstheme="minorHAnsi"/>
        </w:rPr>
        <w:t xml:space="preserve">Tovary, služby a činnosti </w:t>
      </w:r>
      <w:r w:rsidR="00791550" w:rsidRPr="009F7B1C">
        <w:rPr>
          <w:rFonts w:asciiTheme="minorHAnsi" w:hAnsiTheme="minorHAnsi" w:cstheme="minorHAnsi"/>
        </w:rPr>
        <w:t xml:space="preserve">podľa tohto článku Zmluvy </w:t>
      </w:r>
      <w:r w:rsidRPr="009F7B1C">
        <w:rPr>
          <w:rFonts w:asciiTheme="minorHAnsi" w:hAnsiTheme="minorHAnsi" w:cstheme="minorHAnsi"/>
        </w:rPr>
        <w:t xml:space="preserve">realizuje Dodávateľ na základe predchádzajúcej objednávky, súčasťou ktorej bude špecifikácia obsahu, času a cieľov požadovanej </w:t>
      </w:r>
      <w:r w:rsidR="00791550" w:rsidRPr="009F7B1C">
        <w:rPr>
          <w:rFonts w:asciiTheme="minorHAnsi" w:hAnsiTheme="minorHAnsi" w:cstheme="minorHAnsi"/>
        </w:rPr>
        <w:t>služby/zásahu</w:t>
      </w:r>
      <w:r w:rsidRPr="009F7B1C">
        <w:rPr>
          <w:rFonts w:asciiTheme="minorHAnsi" w:hAnsiTheme="minorHAnsi" w:cstheme="minorHAnsi"/>
        </w:rPr>
        <w:t>. Na základe prijatej objednávky predloží Dodávateľ ponuku na riešenie, pričom realizáciu vykonáva následne na základe Objednávateľom písomne prijatej ponuky.</w:t>
      </w:r>
      <w:r w:rsidR="00990AA4" w:rsidRPr="009F7B1C">
        <w:rPr>
          <w:rFonts w:asciiTheme="minorHAnsi" w:hAnsiTheme="minorHAnsi" w:cstheme="minorHAnsi"/>
        </w:rPr>
        <w:t xml:space="preserve"> Dodávateľ je povinný nastúpiť na plnenie a uskutočniť plnenie v termíne/lehotách uvedených Objednávateľom v písomnej objednávke na plnenie.</w:t>
      </w:r>
    </w:p>
    <w:p w14:paraId="4CF962F1" w14:textId="77777777" w:rsidR="007B0B53" w:rsidRPr="009F7B1C" w:rsidRDefault="007B0B53" w:rsidP="006C317D">
      <w:pPr>
        <w:pStyle w:val="Zkladntext5"/>
        <w:shd w:val="clear" w:color="auto" w:fill="auto"/>
        <w:spacing w:before="0" w:after="0" w:line="240" w:lineRule="auto"/>
        <w:ind w:left="40"/>
        <w:jc w:val="left"/>
        <w:rPr>
          <w:rFonts w:asciiTheme="minorHAnsi" w:hAnsiTheme="minorHAnsi" w:cstheme="minorHAnsi"/>
          <w:color w:val="auto"/>
          <w:sz w:val="22"/>
          <w:szCs w:val="22"/>
          <w:shd w:val="clear" w:color="auto" w:fill="FFFFFF"/>
        </w:rPr>
      </w:pPr>
    </w:p>
    <w:p w14:paraId="16559E48" w14:textId="77777777" w:rsidR="0006257C" w:rsidRPr="009F7B1C" w:rsidRDefault="0006257C" w:rsidP="006C317D">
      <w:pPr>
        <w:pStyle w:val="Zkladntext5"/>
        <w:shd w:val="clear" w:color="auto" w:fill="auto"/>
        <w:spacing w:before="0" w:after="0" w:line="240" w:lineRule="auto"/>
        <w:ind w:left="40"/>
        <w:jc w:val="left"/>
        <w:rPr>
          <w:rFonts w:asciiTheme="minorHAnsi" w:hAnsiTheme="minorHAnsi" w:cstheme="minorHAnsi"/>
          <w:color w:val="auto"/>
          <w:sz w:val="22"/>
          <w:szCs w:val="22"/>
          <w:shd w:val="clear" w:color="auto" w:fill="FFFFFF"/>
        </w:rPr>
      </w:pPr>
    </w:p>
    <w:p w14:paraId="6DA5F038" w14:textId="77777777" w:rsidR="00EE186A" w:rsidRPr="009F7B1C" w:rsidRDefault="004A138D" w:rsidP="00EE186A">
      <w:pPr>
        <w:pStyle w:val="Odsekzoznamu"/>
        <w:numPr>
          <w:ilvl w:val="0"/>
          <w:numId w:val="2"/>
        </w:numPr>
        <w:spacing w:line="240" w:lineRule="auto"/>
        <w:rPr>
          <w:rFonts w:asciiTheme="minorHAnsi" w:hAnsiTheme="minorHAnsi" w:cstheme="minorHAnsi"/>
          <w:b/>
          <w:bCs/>
          <w:sz w:val="22"/>
          <w:szCs w:val="22"/>
        </w:rPr>
      </w:pPr>
      <w:r w:rsidRPr="009F7B1C">
        <w:rPr>
          <w:rFonts w:asciiTheme="minorHAnsi" w:hAnsiTheme="minorHAnsi" w:cstheme="minorHAnsi"/>
          <w:b/>
          <w:bCs/>
          <w:sz w:val="22"/>
          <w:szCs w:val="22"/>
        </w:rPr>
        <w:t>CENA PLNENIA</w:t>
      </w:r>
    </w:p>
    <w:p w14:paraId="11FD79CD" w14:textId="77777777" w:rsidR="00F079F9" w:rsidRPr="009F7B1C" w:rsidRDefault="00F079F9" w:rsidP="00F079F9">
      <w:pPr>
        <w:pStyle w:val="Standard"/>
        <w:spacing w:after="0" w:line="228" w:lineRule="auto"/>
        <w:rPr>
          <w:rFonts w:asciiTheme="minorHAnsi" w:eastAsia="Times New Roman" w:hAnsiTheme="minorHAnsi" w:cstheme="minorHAnsi"/>
          <w:color w:val="000000"/>
        </w:rPr>
      </w:pPr>
    </w:p>
    <w:p w14:paraId="44365EDA" w14:textId="2A67B38D" w:rsidR="00444AAE" w:rsidRPr="00EF2771" w:rsidRDefault="00444AAE" w:rsidP="00EF2771">
      <w:pPr>
        <w:pStyle w:val="Odsekzoznamu"/>
        <w:numPr>
          <w:ilvl w:val="1"/>
          <w:numId w:val="80"/>
        </w:numPr>
        <w:spacing w:line="240" w:lineRule="auto"/>
        <w:ind w:left="567" w:hanging="567"/>
        <w:jc w:val="both"/>
        <w:rPr>
          <w:rFonts w:asciiTheme="minorHAnsi" w:eastAsia="Arial" w:hAnsiTheme="minorHAnsi" w:cstheme="minorHAnsi"/>
          <w:sz w:val="22"/>
          <w:szCs w:val="22"/>
        </w:rPr>
      </w:pPr>
      <w:r w:rsidRPr="009F7B1C">
        <w:rPr>
          <w:rFonts w:asciiTheme="minorHAnsi" w:hAnsiTheme="minorHAnsi" w:cstheme="minorHAnsi"/>
          <w:sz w:val="22"/>
          <w:szCs w:val="22"/>
        </w:rPr>
        <w:t xml:space="preserve">Celková cena </w:t>
      </w:r>
      <w:r w:rsidR="005750BB" w:rsidRPr="009F7B1C">
        <w:rPr>
          <w:rFonts w:asciiTheme="minorHAnsi" w:hAnsiTheme="minorHAnsi" w:cstheme="minorHAnsi"/>
          <w:sz w:val="22"/>
          <w:szCs w:val="22"/>
        </w:rPr>
        <w:t>plnenia podľa tejto Zmluvy bola stanovená dohodou zmluvných strán nasledovne:</w:t>
      </w:r>
    </w:p>
    <w:p w14:paraId="675FE7FC" w14:textId="77777777" w:rsidR="00EF2771" w:rsidRPr="009F7B1C" w:rsidRDefault="00EF2771" w:rsidP="00EF2771">
      <w:pPr>
        <w:pStyle w:val="Odsekzoznamu"/>
        <w:spacing w:line="240" w:lineRule="auto"/>
        <w:ind w:left="567"/>
        <w:jc w:val="both"/>
        <w:rPr>
          <w:rFonts w:asciiTheme="minorHAnsi" w:eastAsia="Arial" w:hAnsiTheme="minorHAnsi" w:cstheme="minorHAnsi"/>
          <w:sz w:val="22"/>
          <w:szCs w:val="22"/>
        </w:rPr>
      </w:pPr>
    </w:p>
    <w:tbl>
      <w:tblPr>
        <w:tblStyle w:val="TableNormal"/>
        <w:tblW w:w="8505"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16"/>
        <w:gridCol w:w="2789"/>
      </w:tblGrid>
      <w:tr w:rsidR="00444AAE" w:rsidRPr="009F7B1C" w14:paraId="16EB32BF"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19F91" w14:textId="47FB0635" w:rsidR="00444AAE" w:rsidRPr="009F7B1C" w:rsidRDefault="00444AAE" w:rsidP="00444AAE">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bez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37DBB" w14:textId="77777777" w:rsidR="00444AAE" w:rsidRPr="009F7B1C" w:rsidRDefault="00444AAE" w:rsidP="00444AAE">
            <w:pPr>
              <w:pStyle w:val="Odsekzoznamu"/>
              <w:ind w:left="0"/>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444AAE" w:rsidRPr="009F7B1C" w14:paraId="132E3BDB"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68B9F" w14:textId="77777777" w:rsidR="00444AAE" w:rsidRPr="009F7B1C" w:rsidRDefault="00444AAE" w:rsidP="00444AAE">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20%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7427C" w14:textId="77777777" w:rsidR="00444AAE" w:rsidRPr="009F7B1C" w:rsidRDefault="00444AAE" w:rsidP="00444AAE">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444AAE" w:rsidRPr="009F7B1C" w14:paraId="50F7562C"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B0BDC" w14:textId="5F78A790" w:rsidR="00444AAE" w:rsidRPr="009F7B1C" w:rsidRDefault="00444AAE" w:rsidP="00444AAE">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vrátane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2E5D0" w14:textId="77777777" w:rsidR="00444AAE" w:rsidRPr="009F7B1C" w:rsidRDefault="00444AAE" w:rsidP="00444AAE">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444AAE" w:rsidRPr="009F7B1C" w14:paraId="29939042" w14:textId="77777777" w:rsidTr="00F14BCC">
        <w:trPr>
          <w:trHeight w:val="240"/>
        </w:trPr>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1A855" w14:textId="77777777" w:rsidR="00444AAE" w:rsidRPr="009F7B1C" w:rsidRDefault="00444AAE" w:rsidP="00444AAE">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Slovom: ...</w:t>
            </w:r>
            <w:r w:rsidR="004A138D" w:rsidRPr="009F7B1C">
              <w:rPr>
                <w:rFonts w:asciiTheme="minorHAnsi" w:hAnsiTheme="minorHAnsi" w:cstheme="minorHAnsi"/>
                <w:sz w:val="22"/>
                <w:szCs w:val="22"/>
                <w:shd w:val="clear" w:color="auto" w:fill="FFFFFF"/>
              </w:rPr>
              <w:t>..........</w:t>
            </w:r>
            <w:r w:rsidRPr="009F7B1C">
              <w:rPr>
                <w:rFonts w:asciiTheme="minorHAnsi" w:hAnsiTheme="minorHAnsi" w:cstheme="minorHAnsi"/>
                <w:sz w:val="22"/>
                <w:szCs w:val="22"/>
                <w:shd w:val="clear" w:color="auto" w:fill="FFFFFF"/>
              </w:rPr>
              <w:t>.... eur</w:t>
            </w:r>
          </w:p>
        </w:tc>
      </w:tr>
    </w:tbl>
    <w:p w14:paraId="1D12037A" w14:textId="77777777" w:rsidR="00444AAE" w:rsidRPr="009F7B1C" w:rsidRDefault="00444AAE" w:rsidP="004A138D">
      <w:pPr>
        <w:spacing w:line="240" w:lineRule="auto"/>
        <w:rPr>
          <w:rFonts w:asciiTheme="minorHAnsi" w:eastAsia="Arial" w:hAnsiTheme="minorHAnsi" w:cstheme="minorHAnsi"/>
          <w:sz w:val="22"/>
          <w:szCs w:val="22"/>
        </w:rPr>
      </w:pPr>
    </w:p>
    <w:p w14:paraId="571C2E72" w14:textId="77777777" w:rsidR="00444AAE" w:rsidRPr="009F7B1C" w:rsidRDefault="00444AAE" w:rsidP="00FF70D8">
      <w:pPr>
        <w:pStyle w:val="Odsekzoznamu"/>
        <w:numPr>
          <w:ilvl w:val="1"/>
          <w:numId w:val="80"/>
        </w:numPr>
        <w:spacing w:line="240" w:lineRule="auto"/>
        <w:ind w:left="567" w:hanging="567"/>
        <w:rPr>
          <w:rFonts w:asciiTheme="minorHAnsi" w:eastAsia="Arial" w:hAnsiTheme="minorHAnsi" w:cstheme="minorHAnsi"/>
          <w:sz w:val="22"/>
          <w:szCs w:val="22"/>
        </w:rPr>
      </w:pPr>
      <w:r w:rsidRPr="009F7B1C">
        <w:rPr>
          <w:rFonts w:asciiTheme="minorHAnsi" w:hAnsiTheme="minorHAnsi" w:cstheme="minorHAnsi"/>
          <w:sz w:val="22"/>
          <w:szCs w:val="22"/>
        </w:rPr>
        <w:t>Špecifikácia ceny</w:t>
      </w:r>
      <w:r w:rsidR="0012712D" w:rsidRPr="009F7B1C">
        <w:rPr>
          <w:rFonts w:asciiTheme="minorHAnsi" w:hAnsiTheme="minorHAnsi" w:cstheme="minorHAnsi"/>
          <w:sz w:val="22"/>
          <w:szCs w:val="22"/>
        </w:rPr>
        <w:t xml:space="preserve"> - rámcová</w:t>
      </w:r>
      <w:r w:rsidR="00F14BCC" w:rsidRPr="009F7B1C">
        <w:rPr>
          <w:rFonts w:asciiTheme="minorHAnsi" w:hAnsiTheme="minorHAnsi" w:cstheme="minorHAnsi"/>
          <w:sz w:val="22"/>
          <w:szCs w:val="22"/>
        </w:rPr>
        <w:t>:</w:t>
      </w:r>
    </w:p>
    <w:p w14:paraId="6F2E9E0F" w14:textId="77777777" w:rsidR="00F14BCC" w:rsidRPr="009F7B1C" w:rsidRDefault="00F14BCC" w:rsidP="00F14BCC">
      <w:pPr>
        <w:pStyle w:val="Odsekzoznamu"/>
        <w:spacing w:line="240" w:lineRule="auto"/>
        <w:ind w:left="567"/>
        <w:rPr>
          <w:rFonts w:asciiTheme="minorHAnsi" w:eastAsia="Arial" w:hAnsiTheme="minorHAnsi" w:cstheme="minorHAnsi"/>
          <w:sz w:val="22"/>
          <w:szCs w:val="22"/>
        </w:rPr>
      </w:pPr>
    </w:p>
    <w:p w14:paraId="6A728CB3" w14:textId="77777777" w:rsidR="005750BB" w:rsidRPr="009F7B1C" w:rsidRDefault="00444AAE" w:rsidP="00FF70D8">
      <w:pPr>
        <w:pStyle w:val="Odsekzoznamu"/>
        <w:numPr>
          <w:ilvl w:val="0"/>
          <w:numId w:val="71"/>
        </w:numPr>
        <w:spacing w:line="240" w:lineRule="auto"/>
        <w:jc w:val="both"/>
        <w:rPr>
          <w:rFonts w:asciiTheme="minorHAnsi" w:hAnsiTheme="minorHAnsi" w:cstheme="minorHAnsi"/>
          <w:b/>
          <w:bCs/>
          <w:sz w:val="22"/>
          <w:szCs w:val="22"/>
        </w:rPr>
      </w:pPr>
      <w:r w:rsidRPr="009F7B1C">
        <w:rPr>
          <w:rFonts w:asciiTheme="minorHAnsi" w:hAnsiTheme="minorHAnsi" w:cstheme="minorHAnsi"/>
          <w:b/>
          <w:bCs/>
          <w:sz w:val="22"/>
          <w:szCs w:val="22"/>
        </w:rPr>
        <w:t xml:space="preserve">Cena za </w:t>
      </w:r>
      <w:r w:rsidR="004A138D" w:rsidRPr="009F7B1C">
        <w:rPr>
          <w:rFonts w:asciiTheme="minorHAnsi" w:hAnsiTheme="minorHAnsi" w:cstheme="minorHAnsi"/>
          <w:b/>
          <w:bCs/>
          <w:sz w:val="22"/>
          <w:szCs w:val="22"/>
        </w:rPr>
        <w:t>Smart platformu Projektu</w:t>
      </w:r>
    </w:p>
    <w:tbl>
      <w:tblPr>
        <w:tblStyle w:val="TableNormal"/>
        <w:tblW w:w="8505"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16"/>
        <w:gridCol w:w="2789"/>
      </w:tblGrid>
      <w:tr w:rsidR="005750BB" w:rsidRPr="009F7B1C" w14:paraId="6AC2701F"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C948E" w14:textId="4883EAE4"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bez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BEA24" w14:textId="77777777" w:rsidR="005750BB" w:rsidRPr="009F7B1C" w:rsidRDefault="005750BB" w:rsidP="0012712D">
            <w:pPr>
              <w:pStyle w:val="Odsekzoznamu"/>
              <w:ind w:left="0"/>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4074E1D3"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437A5" w14:textId="77777777"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20%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77B5F" w14:textId="77777777" w:rsidR="005750BB" w:rsidRPr="009F7B1C" w:rsidRDefault="005750BB" w:rsidP="0012712D">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075EDD4E"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82E4C" w14:textId="340EB2EF"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vrátane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500DC" w14:textId="77777777" w:rsidR="005750BB" w:rsidRPr="009F7B1C" w:rsidRDefault="005750BB" w:rsidP="0012712D">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45FCE924" w14:textId="77777777" w:rsidTr="00F14BCC">
        <w:trPr>
          <w:trHeight w:val="240"/>
        </w:trPr>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CA398" w14:textId="77777777"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Slovom: ................. eur</w:t>
            </w:r>
          </w:p>
        </w:tc>
      </w:tr>
    </w:tbl>
    <w:p w14:paraId="1288EBA3" w14:textId="77777777" w:rsidR="00444AAE" w:rsidRPr="009F7B1C" w:rsidRDefault="00444AAE" w:rsidP="004A138D">
      <w:pPr>
        <w:spacing w:line="240" w:lineRule="auto"/>
        <w:ind w:firstLine="567"/>
        <w:jc w:val="both"/>
        <w:rPr>
          <w:rFonts w:asciiTheme="minorHAnsi" w:eastAsia="Arial" w:hAnsiTheme="minorHAnsi" w:cstheme="minorHAnsi"/>
          <w:sz w:val="22"/>
          <w:szCs w:val="22"/>
        </w:rPr>
      </w:pPr>
    </w:p>
    <w:p w14:paraId="29C492B9" w14:textId="77777777" w:rsidR="005750BB" w:rsidRPr="009F7B1C" w:rsidRDefault="005750BB" w:rsidP="00FF70D8">
      <w:pPr>
        <w:pStyle w:val="Odsekzoznamu"/>
        <w:numPr>
          <w:ilvl w:val="0"/>
          <w:numId w:val="71"/>
        </w:numPr>
        <w:spacing w:line="240" w:lineRule="auto"/>
        <w:jc w:val="both"/>
        <w:rPr>
          <w:rFonts w:asciiTheme="minorHAnsi" w:hAnsiTheme="minorHAnsi" w:cstheme="minorHAnsi"/>
          <w:b/>
          <w:bCs/>
          <w:sz w:val="22"/>
          <w:szCs w:val="22"/>
        </w:rPr>
      </w:pPr>
      <w:r w:rsidRPr="009F7B1C">
        <w:rPr>
          <w:rFonts w:asciiTheme="minorHAnsi" w:hAnsiTheme="minorHAnsi" w:cstheme="minorHAnsi"/>
          <w:b/>
          <w:bCs/>
          <w:sz w:val="22"/>
          <w:szCs w:val="22"/>
        </w:rPr>
        <w:t>Cena za Projektovú dokumentáciu</w:t>
      </w:r>
    </w:p>
    <w:tbl>
      <w:tblPr>
        <w:tblStyle w:val="TableNormal"/>
        <w:tblW w:w="8505"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16"/>
        <w:gridCol w:w="2789"/>
      </w:tblGrid>
      <w:tr w:rsidR="005750BB" w:rsidRPr="009F7B1C" w14:paraId="7B6095A2"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D9A1F" w14:textId="3B4CD4EE"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lastRenderedPageBreak/>
              <w:t>Cena bez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E8C13" w14:textId="77777777" w:rsidR="005750BB" w:rsidRPr="009F7B1C" w:rsidRDefault="005750BB" w:rsidP="0012712D">
            <w:pPr>
              <w:pStyle w:val="Odsekzoznamu"/>
              <w:ind w:left="0"/>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6CA107B4"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954CC" w14:textId="77777777"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20%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6F425" w14:textId="77777777" w:rsidR="005750BB" w:rsidRPr="009F7B1C" w:rsidRDefault="005750BB" w:rsidP="0012712D">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05AAF5B3"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1838A" w14:textId="4890164E"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vrátane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04EC7" w14:textId="77777777" w:rsidR="005750BB" w:rsidRPr="009F7B1C" w:rsidRDefault="005750BB" w:rsidP="0012712D">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4961A9B8" w14:textId="77777777" w:rsidTr="00F14BCC">
        <w:trPr>
          <w:trHeight w:val="240"/>
        </w:trPr>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0797F" w14:textId="77777777"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Slovom: ................. eur</w:t>
            </w:r>
          </w:p>
        </w:tc>
      </w:tr>
    </w:tbl>
    <w:p w14:paraId="42B8D49B" w14:textId="77777777" w:rsidR="005750BB" w:rsidRPr="009F7B1C" w:rsidRDefault="005750BB" w:rsidP="005750BB">
      <w:pPr>
        <w:spacing w:line="240" w:lineRule="auto"/>
        <w:ind w:firstLine="567"/>
        <w:jc w:val="both"/>
        <w:rPr>
          <w:rFonts w:asciiTheme="minorHAnsi" w:eastAsia="Arial" w:hAnsiTheme="minorHAnsi" w:cstheme="minorHAnsi"/>
          <w:sz w:val="22"/>
          <w:szCs w:val="22"/>
        </w:rPr>
      </w:pPr>
    </w:p>
    <w:p w14:paraId="47C11334" w14:textId="77777777" w:rsidR="005750BB" w:rsidRPr="009F7B1C" w:rsidRDefault="005750BB" w:rsidP="00FF70D8">
      <w:pPr>
        <w:pStyle w:val="Odsekzoznamu"/>
        <w:numPr>
          <w:ilvl w:val="0"/>
          <w:numId w:val="71"/>
        </w:numPr>
        <w:spacing w:line="240" w:lineRule="auto"/>
        <w:jc w:val="both"/>
        <w:rPr>
          <w:rFonts w:asciiTheme="minorHAnsi" w:hAnsiTheme="minorHAnsi" w:cstheme="minorHAnsi"/>
          <w:b/>
          <w:bCs/>
          <w:sz w:val="22"/>
          <w:szCs w:val="22"/>
        </w:rPr>
      </w:pPr>
      <w:r w:rsidRPr="009F7B1C">
        <w:rPr>
          <w:rFonts w:asciiTheme="minorHAnsi" w:hAnsiTheme="minorHAnsi" w:cstheme="minorHAnsi"/>
          <w:b/>
          <w:bCs/>
          <w:sz w:val="22"/>
          <w:szCs w:val="22"/>
        </w:rPr>
        <w:t>Cena za Inžiniersku činnosť</w:t>
      </w:r>
    </w:p>
    <w:tbl>
      <w:tblPr>
        <w:tblStyle w:val="TableNormal"/>
        <w:tblW w:w="8505"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16"/>
        <w:gridCol w:w="2789"/>
      </w:tblGrid>
      <w:tr w:rsidR="005750BB" w:rsidRPr="009F7B1C" w14:paraId="6D75B6F5"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A8403" w14:textId="68BCDAD5"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bez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743EE" w14:textId="77777777" w:rsidR="005750BB" w:rsidRPr="009F7B1C" w:rsidRDefault="005750BB" w:rsidP="0012712D">
            <w:pPr>
              <w:pStyle w:val="Odsekzoznamu"/>
              <w:ind w:left="0"/>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29B499A2"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8C95E" w14:textId="77777777"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20%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1F86E" w14:textId="77777777" w:rsidR="005750BB" w:rsidRPr="009F7B1C" w:rsidRDefault="005750BB" w:rsidP="0012712D">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41D5CF39"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6B77E" w14:textId="27B518E0"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vrátane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A15DF" w14:textId="77777777" w:rsidR="005750BB" w:rsidRPr="009F7B1C" w:rsidRDefault="005750BB" w:rsidP="0012712D">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1A0D0C0F" w14:textId="77777777" w:rsidTr="00F14BCC">
        <w:trPr>
          <w:trHeight w:val="240"/>
        </w:trPr>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B94EC" w14:textId="77777777"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Slovom: ................. eur</w:t>
            </w:r>
          </w:p>
        </w:tc>
      </w:tr>
    </w:tbl>
    <w:p w14:paraId="01946BA0" w14:textId="77777777" w:rsidR="005750BB" w:rsidRPr="009F7B1C" w:rsidRDefault="005750BB" w:rsidP="005750BB">
      <w:pPr>
        <w:spacing w:line="240" w:lineRule="auto"/>
        <w:ind w:firstLine="567"/>
        <w:jc w:val="both"/>
        <w:rPr>
          <w:rFonts w:asciiTheme="minorHAnsi" w:eastAsia="Arial" w:hAnsiTheme="minorHAnsi" w:cstheme="minorHAnsi"/>
          <w:sz w:val="22"/>
          <w:szCs w:val="22"/>
        </w:rPr>
      </w:pPr>
    </w:p>
    <w:p w14:paraId="35F19A3D" w14:textId="77777777" w:rsidR="005750BB" w:rsidRPr="009F7B1C" w:rsidRDefault="005750BB" w:rsidP="00FF70D8">
      <w:pPr>
        <w:pStyle w:val="Odsekzoznamu"/>
        <w:numPr>
          <w:ilvl w:val="0"/>
          <w:numId w:val="71"/>
        </w:numPr>
        <w:spacing w:line="240" w:lineRule="auto"/>
        <w:jc w:val="both"/>
        <w:rPr>
          <w:rFonts w:asciiTheme="minorHAnsi" w:hAnsiTheme="minorHAnsi" w:cstheme="minorHAnsi"/>
          <w:b/>
          <w:bCs/>
          <w:sz w:val="22"/>
          <w:szCs w:val="22"/>
        </w:rPr>
      </w:pPr>
      <w:r w:rsidRPr="009F7B1C">
        <w:rPr>
          <w:rFonts w:asciiTheme="minorHAnsi" w:hAnsiTheme="minorHAnsi" w:cstheme="minorHAnsi"/>
          <w:b/>
          <w:bCs/>
          <w:sz w:val="22"/>
          <w:szCs w:val="22"/>
        </w:rPr>
        <w:t>Cena za Realizáciu obnovy CSS – časť Križovatky</w:t>
      </w:r>
    </w:p>
    <w:tbl>
      <w:tblPr>
        <w:tblStyle w:val="TableNormal"/>
        <w:tblW w:w="8505"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16"/>
        <w:gridCol w:w="2789"/>
      </w:tblGrid>
      <w:tr w:rsidR="005750BB" w:rsidRPr="009F7B1C" w14:paraId="0EA41BBA"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6EA16" w14:textId="0C4BF050"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bez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EF75A" w14:textId="77777777" w:rsidR="005750BB" w:rsidRPr="009F7B1C" w:rsidRDefault="005750BB" w:rsidP="0012712D">
            <w:pPr>
              <w:pStyle w:val="Odsekzoznamu"/>
              <w:ind w:left="0"/>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6D8A36DA"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874DA" w14:textId="77777777"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20%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7B792" w14:textId="77777777" w:rsidR="005750BB" w:rsidRPr="009F7B1C" w:rsidRDefault="005750BB" w:rsidP="0012712D">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134E0381"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728BA" w14:textId="7ABD9895"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vrátane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25831" w14:textId="77777777" w:rsidR="005750BB" w:rsidRPr="009F7B1C" w:rsidRDefault="005750BB" w:rsidP="0012712D">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364CC84B" w14:textId="77777777" w:rsidTr="00F14BCC">
        <w:trPr>
          <w:trHeight w:val="240"/>
        </w:trPr>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92C14" w14:textId="77777777"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Slovom: ................. eur</w:t>
            </w:r>
          </w:p>
        </w:tc>
      </w:tr>
    </w:tbl>
    <w:p w14:paraId="3AACB499" w14:textId="77777777" w:rsidR="005750BB" w:rsidRPr="009F7B1C" w:rsidRDefault="005750BB" w:rsidP="005750BB">
      <w:pPr>
        <w:spacing w:line="240" w:lineRule="auto"/>
        <w:ind w:firstLine="567"/>
        <w:jc w:val="both"/>
        <w:rPr>
          <w:rFonts w:asciiTheme="minorHAnsi" w:eastAsia="Arial" w:hAnsiTheme="minorHAnsi" w:cstheme="minorHAnsi"/>
          <w:sz w:val="22"/>
          <w:szCs w:val="22"/>
        </w:rPr>
      </w:pPr>
    </w:p>
    <w:p w14:paraId="0E9912C6" w14:textId="77777777" w:rsidR="005750BB" w:rsidRPr="009F7B1C" w:rsidRDefault="005750BB" w:rsidP="00FF70D8">
      <w:pPr>
        <w:pStyle w:val="Odsekzoznamu"/>
        <w:numPr>
          <w:ilvl w:val="0"/>
          <w:numId w:val="71"/>
        </w:numPr>
        <w:spacing w:line="240" w:lineRule="auto"/>
        <w:jc w:val="both"/>
        <w:rPr>
          <w:rFonts w:asciiTheme="minorHAnsi" w:hAnsiTheme="minorHAnsi" w:cstheme="minorHAnsi"/>
          <w:b/>
          <w:bCs/>
          <w:sz w:val="22"/>
          <w:szCs w:val="22"/>
        </w:rPr>
      </w:pPr>
      <w:r w:rsidRPr="009F7B1C">
        <w:rPr>
          <w:rFonts w:asciiTheme="minorHAnsi" w:hAnsiTheme="minorHAnsi" w:cstheme="minorHAnsi"/>
          <w:b/>
          <w:bCs/>
          <w:sz w:val="22"/>
          <w:szCs w:val="22"/>
        </w:rPr>
        <w:t>Cena za Realizáciu obnovy CSS – časť Smart prvky</w:t>
      </w:r>
    </w:p>
    <w:tbl>
      <w:tblPr>
        <w:tblStyle w:val="TableNormal"/>
        <w:tblW w:w="8505"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16"/>
        <w:gridCol w:w="2789"/>
      </w:tblGrid>
      <w:tr w:rsidR="005750BB" w:rsidRPr="009F7B1C" w14:paraId="660861FF"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1EA75" w14:textId="36FEE4CD"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bez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C4AA5" w14:textId="77777777" w:rsidR="005750BB" w:rsidRPr="009F7B1C" w:rsidRDefault="005750BB" w:rsidP="0012712D">
            <w:pPr>
              <w:pStyle w:val="Odsekzoznamu"/>
              <w:ind w:left="0"/>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7D8112F9"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46D78" w14:textId="77777777"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20%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87BC5" w14:textId="77777777" w:rsidR="005750BB" w:rsidRPr="009F7B1C" w:rsidRDefault="005750BB" w:rsidP="0012712D">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25DDBFDF" w14:textId="77777777" w:rsidTr="00F14B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1D590" w14:textId="1028DDE0"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vrátane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ADFF0" w14:textId="77777777" w:rsidR="005750BB" w:rsidRPr="009F7B1C" w:rsidRDefault="005750BB" w:rsidP="0012712D">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5750BB" w:rsidRPr="009F7B1C" w14:paraId="4AC4ECC8" w14:textId="77777777" w:rsidTr="00F14BCC">
        <w:trPr>
          <w:trHeight w:val="240"/>
        </w:trPr>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6A501" w14:textId="77777777" w:rsidR="005750BB" w:rsidRPr="009F7B1C" w:rsidRDefault="005750BB" w:rsidP="0012712D">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Slovom: ................. eur</w:t>
            </w:r>
          </w:p>
        </w:tc>
      </w:tr>
    </w:tbl>
    <w:p w14:paraId="7FBC9130" w14:textId="263A4D08" w:rsidR="005750BB" w:rsidRDefault="005750BB" w:rsidP="005750BB">
      <w:pPr>
        <w:spacing w:line="240" w:lineRule="auto"/>
        <w:ind w:firstLine="567"/>
        <w:jc w:val="both"/>
        <w:rPr>
          <w:rFonts w:asciiTheme="minorHAnsi" w:eastAsia="Arial" w:hAnsiTheme="minorHAnsi" w:cstheme="minorHAnsi"/>
          <w:sz w:val="22"/>
          <w:szCs w:val="22"/>
        </w:rPr>
      </w:pPr>
    </w:p>
    <w:p w14:paraId="4B4D4CBE" w14:textId="7FCA3C0D" w:rsidR="00A75811" w:rsidRPr="009F7B1C" w:rsidRDefault="00A75811" w:rsidP="00A75811">
      <w:pPr>
        <w:pStyle w:val="Odsekzoznamu"/>
        <w:numPr>
          <w:ilvl w:val="0"/>
          <w:numId w:val="71"/>
        </w:numPr>
        <w:spacing w:line="240" w:lineRule="auto"/>
        <w:jc w:val="both"/>
        <w:rPr>
          <w:rFonts w:asciiTheme="minorHAnsi" w:hAnsiTheme="minorHAnsi" w:cstheme="minorHAnsi"/>
          <w:b/>
          <w:bCs/>
          <w:sz w:val="22"/>
          <w:szCs w:val="22"/>
        </w:rPr>
      </w:pPr>
      <w:bookmarkStart w:id="19" w:name="_Hlk85634184"/>
      <w:r w:rsidRPr="009F7B1C">
        <w:rPr>
          <w:rFonts w:asciiTheme="minorHAnsi" w:hAnsiTheme="minorHAnsi" w:cstheme="minorHAnsi"/>
          <w:b/>
          <w:bCs/>
          <w:sz w:val="22"/>
          <w:szCs w:val="22"/>
        </w:rPr>
        <w:t xml:space="preserve">Cena za </w:t>
      </w:r>
      <w:r>
        <w:rPr>
          <w:rFonts w:asciiTheme="minorHAnsi" w:hAnsiTheme="minorHAnsi" w:cstheme="minorHAnsi"/>
          <w:b/>
          <w:bCs/>
          <w:sz w:val="22"/>
          <w:szCs w:val="22"/>
        </w:rPr>
        <w:t>podporu pri správe a prevádzke Projektu</w:t>
      </w:r>
      <w:r w:rsidR="00EF2771">
        <w:rPr>
          <w:rFonts w:asciiTheme="minorHAnsi" w:hAnsiTheme="minorHAnsi" w:cstheme="minorHAnsi"/>
          <w:b/>
          <w:bCs/>
          <w:sz w:val="22"/>
          <w:szCs w:val="22"/>
        </w:rPr>
        <w:t xml:space="preserve"> podľa bodu 6.1 písm. a) Zmluvy</w:t>
      </w:r>
    </w:p>
    <w:tbl>
      <w:tblPr>
        <w:tblStyle w:val="TableNormal"/>
        <w:tblW w:w="8505"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16"/>
        <w:gridCol w:w="2789"/>
      </w:tblGrid>
      <w:tr w:rsidR="00A75811" w:rsidRPr="009F7B1C" w14:paraId="418BADB3" w14:textId="77777777" w:rsidTr="001775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5EA97" w14:textId="6D8067AB" w:rsidR="00A75811" w:rsidRPr="009F7B1C" w:rsidRDefault="00A75811" w:rsidP="001775CC">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bez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58D53" w14:textId="77777777" w:rsidR="00A75811" w:rsidRPr="009F7B1C" w:rsidRDefault="00A75811" w:rsidP="001775CC">
            <w:pPr>
              <w:pStyle w:val="Odsekzoznamu"/>
              <w:ind w:left="0"/>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A75811" w:rsidRPr="009F7B1C" w14:paraId="41C83807" w14:textId="77777777" w:rsidTr="001775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3924E" w14:textId="77777777" w:rsidR="00A75811" w:rsidRPr="009F7B1C" w:rsidRDefault="00A75811" w:rsidP="001775CC">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20%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091DB" w14:textId="77777777" w:rsidR="00A75811" w:rsidRPr="009F7B1C" w:rsidRDefault="00A75811" w:rsidP="001775CC">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A75811" w:rsidRPr="009F7B1C" w14:paraId="37714E00" w14:textId="77777777" w:rsidTr="001775CC">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A4A99" w14:textId="683AA730" w:rsidR="00A75811" w:rsidRPr="009F7B1C" w:rsidRDefault="00A75811" w:rsidP="001775CC">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vrátane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C9232" w14:textId="77777777" w:rsidR="00A75811" w:rsidRPr="009F7B1C" w:rsidRDefault="00A75811" w:rsidP="001775CC">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A75811" w:rsidRPr="009F7B1C" w14:paraId="3383CBDA" w14:textId="77777777" w:rsidTr="001775CC">
        <w:trPr>
          <w:trHeight w:val="240"/>
        </w:trPr>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A1491" w14:textId="77777777" w:rsidR="00A75811" w:rsidRPr="009F7B1C" w:rsidRDefault="00A75811" w:rsidP="001775CC">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Slovom: ................. eur</w:t>
            </w:r>
          </w:p>
        </w:tc>
      </w:tr>
    </w:tbl>
    <w:p w14:paraId="576B529E" w14:textId="2C1DFD8E" w:rsidR="00A75811" w:rsidRDefault="00A75811" w:rsidP="005750BB">
      <w:pPr>
        <w:spacing w:line="240" w:lineRule="auto"/>
        <w:ind w:firstLine="567"/>
        <w:jc w:val="both"/>
        <w:rPr>
          <w:rFonts w:asciiTheme="minorHAnsi" w:eastAsia="Arial" w:hAnsiTheme="minorHAnsi" w:cstheme="minorHAnsi"/>
          <w:sz w:val="22"/>
          <w:szCs w:val="22"/>
        </w:rPr>
      </w:pPr>
    </w:p>
    <w:bookmarkEnd w:id="19"/>
    <w:p w14:paraId="14797EFD" w14:textId="26B28A13" w:rsidR="00EF2771" w:rsidRPr="009F7B1C" w:rsidRDefault="00EF2771" w:rsidP="00EF2771">
      <w:pPr>
        <w:pStyle w:val="Odsekzoznamu"/>
        <w:numPr>
          <w:ilvl w:val="0"/>
          <w:numId w:val="71"/>
        </w:numPr>
        <w:spacing w:line="240" w:lineRule="auto"/>
        <w:jc w:val="both"/>
        <w:rPr>
          <w:rFonts w:asciiTheme="minorHAnsi" w:hAnsiTheme="minorHAnsi" w:cstheme="minorHAnsi"/>
          <w:b/>
          <w:bCs/>
          <w:sz w:val="22"/>
          <w:szCs w:val="22"/>
        </w:rPr>
      </w:pPr>
      <w:r w:rsidRPr="009F7B1C">
        <w:rPr>
          <w:rFonts w:asciiTheme="minorHAnsi" w:hAnsiTheme="minorHAnsi" w:cstheme="minorHAnsi"/>
          <w:b/>
          <w:bCs/>
          <w:sz w:val="22"/>
          <w:szCs w:val="22"/>
        </w:rPr>
        <w:t xml:space="preserve">Cena za </w:t>
      </w:r>
      <w:r>
        <w:rPr>
          <w:rFonts w:asciiTheme="minorHAnsi" w:hAnsiTheme="minorHAnsi" w:cstheme="minorHAnsi"/>
          <w:b/>
          <w:bCs/>
          <w:sz w:val="22"/>
          <w:szCs w:val="22"/>
        </w:rPr>
        <w:t xml:space="preserve">1 </w:t>
      </w:r>
      <w:proofErr w:type="spellStart"/>
      <w:r>
        <w:rPr>
          <w:rFonts w:asciiTheme="minorHAnsi" w:hAnsiTheme="minorHAnsi" w:cstheme="minorHAnsi"/>
          <w:b/>
          <w:bCs/>
          <w:sz w:val="22"/>
          <w:szCs w:val="22"/>
        </w:rPr>
        <w:t>človekohodinu</w:t>
      </w:r>
      <w:proofErr w:type="spellEnd"/>
      <w:r>
        <w:rPr>
          <w:rFonts w:asciiTheme="minorHAnsi" w:hAnsiTheme="minorHAnsi" w:cstheme="minorHAnsi"/>
          <w:b/>
          <w:bCs/>
          <w:sz w:val="22"/>
          <w:szCs w:val="22"/>
        </w:rPr>
        <w:t xml:space="preserve"> programátorských prác podľa bodu 6.1 písm. a) ods. 6 Zmluvy</w:t>
      </w:r>
    </w:p>
    <w:tbl>
      <w:tblPr>
        <w:tblStyle w:val="TableNormal"/>
        <w:tblW w:w="8505"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16"/>
        <w:gridCol w:w="2789"/>
      </w:tblGrid>
      <w:tr w:rsidR="00EF2771" w:rsidRPr="009F7B1C" w14:paraId="6B8E258D" w14:textId="77777777" w:rsidTr="00FB1F79">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978AB" w14:textId="56398042" w:rsidR="00EF2771" w:rsidRPr="009F7B1C" w:rsidRDefault="00EF2771" w:rsidP="00FB1F79">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bez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6F9E8" w14:textId="77777777" w:rsidR="00EF2771" w:rsidRPr="009F7B1C" w:rsidRDefault="00EF2771" w:rsidP="00FB1F79">
            <w:pPr>
              <w:pStyle w:val="Odsekzoznamu"/>
              <w:ind w:left="0"/>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EF2771" w:rsidRPr="009F7B1C" w14:paraId="50C5E516" w14:textId="77777777" w:rsidTr="00FB1F79">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37E1F" w14:textId="77777777" w:rsidR="00EF2771" w:rsidRPr="009F7B1C" w:rsidRDefault="00EF2771" w:rsidP="00FB1F79">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20%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A3452" w14:textId="77777777" w:rsidR="00EF2771" w:rsidRPr="009F7B1C" w:rsidRDefault="00EF2771" w:rsidP="00FB1F79">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EF2771" w:rsidRPr="009F7B1C" w14:paraId="08BA3492" w14:textId="77777777" w:rsidTr="00FB1F79">
        <w:trPr>
          <w:trHeight w:val="240"/>
        </w:trPr>
        <w:tc>
          <w:tcPr>
            <w:tcW w:w="5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258C8" w14:textId="3A40C0F3" w:rsidR="00EF2771" w:rsidRPr="009F7B1C" w:rsidRDefault="00EF2771" w:rsidP="00FB1F79">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vrátane DPH</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4CEB1" w14:textId="77777777" w:rsidR="00EF2771" w:rsidRPr="009F7B1C" w:rsidRDefault="00EF2771" w:rsidP="00FB1F79">
            <w:pPr>
              <w:jc w:val="right"/>
              <w:rPr>
                <w:rFonts w:asciiTheme="minorHAnsi" w:hAnsiTheme="minorHAnsi" w:cstheme="minorHAnsi"/>
                <w:sz w:val="22"/>
                <w:szCs w:val="22"/>
              </w:rPr>
            </w:pPr>
            <w:r w:rsidRPr="009F7B1C">
              <w:rPr>
                <w:rFonts w:asciiTheme="minorHAnsi" w:hAnsiTheme="minorHAnsi" w:cstheme="minorHAnsi"/>
                <w:sz w:val="22"/>
                <w:szCs w:val="22"/>
                <w:shd w:val="clear" w:color="auto" w:fill="FFFFFF"/>
              </w:rPr>
              <w:t>€</w:t>
            </w:r>
          </w:p>
        </w:tc>
      </w:tr>
      <w:tr w:rsidR="00EF2771" w:rsidRPr="009F7B1C" w14:paraId="3716F370" w14:textId="77777777" w:rsidTr="00FB1F79">
        <w:trPr>
          <w:trHeight w:val="240"/>
        </w:trPr>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F7777" w14:textId="77777777" w:rsidR="00EF2771" w:rsidRPr="009F7B1C" w:rsidRDefault="00EF2771" w:rsidP="00FB1F79">
            <w:pPr>
              <w:pStyle w:val="Odsekzoznamu"/>
              <w:ind w:left="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Slovom: ................. eur</w:t>
            </w:r>
          </w:p>
        </w:tc>
      </w:tr>
    </w:tbl>
    <w:p w14:paraId="50C3BF01" w14:textId="77777777" w:rsidR="00EF2771" w:rsidRPr="009F7B1C" w:rsidRDefault="00EF2771" w:rsidP="005750BB">
      <w:pPr>
        <w:spacing w:line="240" w:lineRule="auto"/>
        <w:ind w:firstLine="567"/>
        <w:jc w:val="both"/>
        <w:rPr>
          <w:rFonts w:asciiTheme="minorHAnsi" w:eastAsia="Arial" w:hAnsiTheme="minorHAnsi" w:cstheme="minorHAnsi"/>
          <w:sz w:val="22"/>
          <w:szCs w:val="22"/>
        </w:rPr>
      </w:pPr>
    </w:p>
    <w:p w14:paraId="001AEB28" w14:textId="5DD56E5A" w:rsidR="0012712D" w:rsidRPr="009F7B1C" w:rsidRDefault="0012712D" w:rsidP="00FF70D8">
      <w:pPr>
        <w:pStyle w:val="Odsekzoznamu"/>
        <w:numPr>
          <w:ilvl w:val="1"/>
          <w:numId w:val="80"/>
        </w:numPr>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Špecifikácia ceny – jednotková tvorí Prílohu č. </w:t>
      </w:r>
      <w:r w:rsidR="000A6439">
        <w:rPr>
          <w:rFonts w:asciiTheme="minorHAnsi" w:hAnsiTheme="minorHAnsi" w:cstheme="minorHAnsi"/>
          <w:sz w:val="22"/>
          <w:szCs w:val="22"/>
        </w:rPr>
        <w:t>5</w:t>
      </w:r>
      <w:r w:rsidRPr="009F7B1C">
        <w:rPr>
          <w:rFonts w:asciiTheme="minorHAnsi" w:hAnsiTheme="minorHAnsi" w:cstheme="minorHAnsi"/>
          <w:sz w:val="22"/>
          <w:szCs w:val="22"/>
        </w:rPr>
        <w:t xml:space="preserve"> tejto Zmluvy.</w:t>
      </w:r>
    </w:p>
    <w:p w14:paraId="23BC15CE" w14:textId="77777777" w:rsidR="0012712D" w:rsidRPr="009F7B1C" w:rsidRDefault="0012712D" w:rsidP="0012712D">
      <w:pPr>
        <w:pStyle w:val="Odsekzoznamu"/>
        <w:spacing w:line="240" w:lineRule="auto"/>
        <w:ind w:left="567"/>
        <w:jc w:val="both"/>
        <w:rPr>
          <w:rFonts w:asciiTheme="minorHAnsi" w:hAnsiTheme="minorHAnsi" w:cstheme="minorHAnsi"/>
          <w:sz w:val="22"/>
          <w:szCs w:val="22"/>
        </w:rPr>
      </w:pPr>
    </w:p>
    <w:p w14:paraId="019D4321" w14:textId="77777777" w:rsidR="005750BB" w:rsidRPr="009F7B1C" w:rsidRDefault="00444AAE" w:rsidP="00FF70D8">
      <w:pPr>
        <w:pStyle w:val="Odsekzoznamu"/>
        <w:numPr>
          <w:ilvl w:val="1"/>
          <w:numId w:val="80"/>
        </w:numPr>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lastRenderedPageBreak/>
        <w:t>Cena zahŕňa 20% daň z pridanej hodnoty</w:t>
      </w:r>
      <w:r w:rsidR="00F14BCC" w:rsidRPr="009F7B1C">
        <w:rPr>
          <w:rFonts w:asciiTheme="minorHAnsi" w:hAnsiTheme="minorHAnsi" w:cstheme="minorHAnsi"/>
          <w:sz w:val="22"/>
          <w:szCs w:val="22"/>
        </w:rPr>
        <w:t xml:space="preserve"> (DPH)</w:t>
      </w:r>
      <w:r w:rsidRPr="009F7B1C">
        <w:rPr>
          <w:rFonts w:asciiTheme="minorHAnsi" w:hAnsiTheme="minorHAnsi" w:cstheme="minorHAnsi"/>
          <w:sz w:val="22"/>
          <w:szCs w:val="22"/>
        </w:rPr>
        <w:t xml:space="preserve">. Zmluvné strany sa dohodli, že ak by sa výška DPH zmenila, potom </w:t>
      </w:r>
      <w:r w:rsidR="00990AA4" w:rsidRPr="009F7B1C">
        <w:rPr>
          <w:rFonts w:asciiTheme="minorHAnsi" w:hAnsiTheme="minorHAnsi" w:cstheme="minorHAnsi"/>
          <w:sz w:val="22"/>
          <w:szCs w:val="22"/>
        </w:rPr>
        <w:t>Z</w:t>
      </w:r>
      <w:r w:rsidRPr="009F7B1C">
        <w:rPr>
          <w:rFonts w:asciiTheme="minorHAnsi" w:hAnsiTheme="minorHAnsi" w:cstheme="minorHAnsi"/>
          <w:sz w:val="22"/>
          <w:szCs w:val="22"/>
        </w:rPr>
        <w:t xml:space="preserve">mluvné strany upravia cenu </w:t>
      </w:r>
      <w:r w:rsidR="00990AA4" w:rsidRPr="009F7B1C">
        <w:rPr>
          <w:rFonts w:asciiTheme="minorHAnsi" w:hAnsiTheme="minorHAnsi" w:cstheme="minorHAnsi"/>
          <w:sz w:val="22"/>
          <w:szCs w:val="22"/>
        </w:rPr>
        <w:t>plnenia</w:t>
      </w:r>
      <w:r w:rsidRPr="009F7B1C">
        <w:rPr>
          <w:rFonts w:asciiTheme="minorHAnsi" w:hAnsiTheme="minorHAnsi" w:cstheme="minorHAnsi"/>
          <w:sz w:val="22"/>
          <w:szCs w:val="22"/>
        </w:rPr>
        <w:t xml:space="preserve"> zohľadniac príslušnú úpravu výšky zákonnej sadzby DPH.</w:t>
      </w:r>
    </w:p>
    <w:p w14:paraId="0924E8D6" w14:textId="77777777" w:rsidR="005750BB" w:rsidRPr="009F7B1C" w:rsidRDefault="005750BB" w:rsidP="005750BB">
      <w:pPr>
        <w:pStyle w:val="Odsekzoznamu"/>
        <w:spacing w:line="240" w:lineRule="auto"/>
        <w:ind w:left="567"/>
        <w:jc w:val="both"/>
        <w:rPr>
          <w:rFonts w:asciiTheme="minorHAnsi" w:hAnsiTheme="minorHAnsi" w:cstheme="minorHAnsi"/>
          <w:sz w:val="22"/>
          <w:szCs w:val="22"/>
        </w:rPr>
      </w:pPr>
    </w:p>
    <w:p w14:paraId="680514C9" w14:textId="77777777" w:rsidR="005750BB" w:rsidRPr="009F7B1C" w:rsidRDefault="00444AAE" w:rsidP="00FF70D8">
      <w:pPr>
        <w:pStyle w:val="Odsekzoznamu"/>
        <w:numPr>
          <w:ilvl w:val="1"/>
          <w:numId w:val="80"/>
        </w:numPr>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rPr>
        <w:t>Pokiaľ by činnosťou Dodávateľa vzniklo dielo podľa Autorského zákona, stáva sa Objednávateľ okamihom prevzatia takéhoto diela jeho užívateľom, to znamená držiteľom výhradnej a časovo neobmedzenej licencie</w:t>
      </w:r>
      <w:r w:rsidR="005750BB" w:rsidRPr="009F7B1C">
        <w:rPr>
          <w:rFonts w:asciiTheme="minorHAnsi" w:hAnsiTheme="minorHAnsi" w:cstheme="minorHAnsi"/>
          <w:sz w:val="22"/>
          <w:szCs w:val="22"/>
        </w:rPr>
        <w:t xml:space="preserve"> podľa podmienok uvedených v tejto Zmluve.</w:t>
      </w:r>
      <w:r w:rsidRPr="009F7B1C">
        <w:rPr>
          <w:rFonts w:asciiTheme="minorHAnsi" w:hAnsiTheme="minorHAnsi" w:cstheme="minorHAnsi"/>
          <w:sz w:val="22"/>
          <w:szCs w:val="22"/>
        </w:rPr>
        <w:t xml:space="preserve"> Cena za toto právo použitia </w:t>
      </w:r>
      <w:r w:rsidR="00F14BCC" w:rsidRPr="009F7B1C">
        <w:rPr>
          <w:rFonts w:asciiTheme="minorHAnsi" w:hAnsiTheme="minorHAnsi" w:cstheme="minorHAnsi"/>
          <w:sz w:val="22"/>
          <w:szCs w:val="22"/>
        </w:rPr>
        <w:t xml:space="preserve">(cena licencie) </w:t>
      </w:r>
      <w:r w:rsidRPr="009F7B1C">
        <w:rPr>
          <w:rFonts w:asciiTheme="minorHAnsi" w:hAnsiTheme="minorHAnsi" w:cstheme="minorHAnsi"/>
          <w:sz w:val="22"/>
          <w:szCs w:val="22"/>
        </w:rPr>
        <w:t>je zahrnutá v cene za dodanie predmetu Zmluvy</w:t>
      </w:r>
      <w:r w:rsidR="005750BB" w:rsidRPr="009F7B1C">
        <w:rPr>
          <w:rFonts w:asciiTheme="minorHAnsi" w:hAnsiTheme="minorHAnsi" w:cstheme="minorHAnsi"/>
          <w:sz w:val="22"/>
          <w:szCs w:val="22"/>
        </w:rPr>
        <w:t>, resp. príslušnej časti predmetu Zmluvy.</w:t>
      </w:r>
    </w:p>
    <w:p w14:paraId="25FB4D75" w14:textId="77777777" w:rsidR="005750BB" w:rsidRPr="009F7B1C" w:rsidRDefault="005750BB" w:rsidP="005750BB">
      <w:pPr>
        <w:pStyle w:val="Odsekzoznamu"/>
        <w:rPr>
          <w:rFonts w:asciiTheme="minorHAnsi" w:hAnsiTheme="minorHAnsi" w:cstheme="minorHAnsi"/>
          <w:sz w:val="22"/>
          <w:szCs w:val="22"/>
          <w:shd w:val="clear" w:color="auto" w:fill="FFFFFF"/>
        </w:rPr>
      </w:pPr>
    </w:p>
    <w:p w14:paraId="34D748FD" w14:textId="77777777" w:rsidR="00444AAE" w:rsidRPr="009F7B1C" w:rsidRDefault="00444AAE" w:rsidP="00FF70D8">
      <w:pPr>
        <w:pStyle w:val="Odsekzoznamu"/>
        <w:numPr>
          <w:ilvl w:val="1"/>
          <w:numId w:val="80"/>
        </w:numPr>
        <w:spacing w:line="240" w:lineRule="auto"/>
        <w:ind w:left="567" w:hanging="567"/>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 xml:space="preserve">Cena </w:t>
      </w:r>
      <w:r w:rsidR="005750BB" w:rsidRPr="009F7B1C">
        <w:rPr>
          <w:rFonts w:asciiTheme="minorHAnsi" w:hAnsiTheme="minorHAnsi" w:cstheme="minorHAnsi"/>
          <w:sz w:val="22"/>
          <w:szCs w:val="22"/>
          <w:shd w:val="clear" w:color="auto" w:fill="FFFFFF"/>
        </w:rPr>
        <w:t>za plnenie</w:t>
      </w:r>
      <w:r w:rsidRPr="009F7B1C">
        <w:rPr>
          <w:rFonts w:asciiTheme="minorHAnsi" w:hAnsiTheme="minorHAnsi" w:cstheme="minorHAnsi"/>
          <w:sz w:val="22"/>
          <w:szCs w:val="22"/>
          <w:shd w:val="clear" w:color="auto" w:fill="FFFFFF"/>
        </w:rPr>
        <w:t xml:space="preserve"> je zmluvnými stranami dohodnutá ako cena pevná a maximálna a preto jej súčasťou je:</w:t>
      </w:r>
    </w:p>
    <w:p w14:paraId="4217D053" w14:textId="77777777" w:rsidR="00444AAE" w:rsidRPr="009F7B1C" w:rsidRDefault="00444AAE" w:rsidP="00FF70D8">
      <w:pPr>
        <w:pStyle w:val="Odsekzoznamu"/>
        <w:numPr>
          <w:ilvl w:val="0"/>
          <w:numId w:val="72"/>
        </w:numPr>
        <w:pBdr>
          <w:top w:val="nil"/>
          <w:left w:val="nil"/>
          <w:bottom w:val="nil"/>
          <w:right w:val="nil"/>
          <w:between w:val="nil"/>
          <w:bar w:val="nil"/>
        </w:pBdr>
        <w:tabs>
          <w:tab w:val="clear" w:pos="993"/>
          <w:tab w:val="left" w:pos="1134"/>
        </w:tabs>
        <w:suppressAutoHyphens w:val="0"/>
        <w:spacing w:line="240" w:lineRule="auto"/>
        <w:ind w:left="1134" w:hanging="567"/>
        <w:contextualSpacing w:val="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všetkých dodávok, prác a</w:t>
      </w:r>
      <w:r w:rsidR="005750BB" w:rsidRPr="009F7B1C">
        <w:rPr>
          <w:rFonts w:asciiTheme="minorHAnsi" w:hAnsiTheme="minorHAnsi" w:cstheme="minorHAnsi"/>
          <w:sz w:val="22"/>
          <w:szCs w:val="22"/>
          <w:shd w:val="clear" w:color="auto" w:fill="FFFFFF"/>
        </w:rPr>
        <w:t xml:space="preserve"> služieb a </w:t>
      </w:r>
      <w:r w:rsidRPr="009F7B1C">
        <w:rPr>
          <w:rFonts w:asciiTheme="minorHAnsi" w:hAnsiTheme="minorHAnsi" w:cstheme="minorHAnsi"/>
          <w:sz w:val="22"/>
          <w:szCs w:val="22"/>
          <w:shd w:val="clear" w:color="auto" w:fill="FFFFFF"/>
        </w:rPr>
        <w:t xml:space="preserve">výkonov, ktoré sú potrebné pre </w:t>
      </w:r>
      <w:r w:rsidR="005750BB" w:rsidRPr="009F7B1C">
        <w:rPr>
          <w:rFonts w:asciiTheme="minorHAnsi" w:hAnsiTheme="minorHAnsi" w:cstheme="minorHAnsi"/>
          <w:sz w:val="22"/>
          <w:szCs w:val="22"/>
          <w:shd w:val="clear" w:color="auto" w:fill="FFFFFF"/>
        </w:rPr>
        <w:t>plnenie Zmluvy</w:t>
      </w:r>
      <w:r w:rsidR="00F14BCC" w:rsidRPr="009F7B1C">
        <w:rPr>
          <w:rFonts w:asciiTheme="minorHAnsi" w:hAnsiTheme="minorHAnsi" w:cstheme="minorHAnsi"/>
          <w:sz w:val="22"/>
          <w:szCs w:val="22"/>
          <w:shd w:val="clear" w:color="auto" w:fill="FFFFFF"/>
        </w:rPr>
        <w:t xml:space="preserve"> aj keď nie sú uvedené v Zmluve ale pre plnenie Zmluvy sú potrebné</w:t>
      </w:r>
    </w:p>
    <w:p w14:paraId="269FE5C2" w14:textId="77777777" w:rsidR="00F14BCC" w:rsidRPr="009F7B1C" w:rsidRDefault="00444AAE" w:rsidP="00FF70D8">
      <w:pPr>
        <w:pStyle w:val="Odsekzoznamu"/>
        <w:numPr>
          <w:ilvl w:val="0"/>
          <w:numId w:val="72"/>
        </w:numPr>
        <w:pBdr>
          <w:top w:val="nil"/>
          <w:left w:val="nil"/>
          <w:bottom w:val="nil"/>
          <w:right w:val="nil"/>
          <w:between w:val="nil"/>
          <w:bar w:val="nil"/>
        </w:pBdr>
        <w:tabs>
          <w:tab w:val="clear" w:pos="993"/>
          <w:tab w:val="left" w:pos="1134"/>
        </w:tabs>
        <w:suppressAutoHyphens w:val="0"/>
        <w:spacing w:line="240" w:lineRule="auto"/>
        <w:ind w:left="1134" w:hanging="567"/>
        <w:contextualSpacing w:val="0"/>
        <w:jc w:val="both"/>
        <w:rPr>
          <w:rFonts w:asciiTheme="minorHAnsi" w:hAnsiTheme="minorHAnsi" w:cstheme="minorHAnsi"/>
          <w:sz w:val="22"/>
          <w:szCs w:val="22"/>
        </w:rPr>
      </w:pPr>
      <w:r w:rsidRPr="009F7B1C">
        <w:rPr>
          <w:rFonts w:asciiTheme="minorHAnsi" w:hAnsiTheme="minorHAnsi" w:cstheme="minorHAnsi"/>
          <w:sz w:val="22"/>
          <w:szCs w:val="22"/>
          <w:shd w:val="clear" w:color="auto" w:fill="FFFFFF"/>
        </w:rPr>
        <w:t>cena za vypracovanie alebo obstaranie všetkých dokladov, ktoré má Dodávateľ odovzdať Objednávateľovi spolu s</w:t>
      </w:r>
      <w:r w:rsidR="00F14BCC" w:rsidRPr="009F7B1C">
        <w:rPr>
          <w:rFonts w:asciiTheme="minorHAnsi" w:hAnsiTheme="minorHAnsi" w:cstheme="minorHAnsi"/>
          <w:sz w:val="22"/>
          <w:szCs w:val="22"/>
          <w:shd w:val="clear" w:color="auto" w:fill="FFFFFF"/>
        </w:rPr>
        <w:t> plnením Zmluvy.</w:t>
      </w:r>
    </w:p>
    <w:p w14:paraId="5F3E02A4" w14:textId="77777777" w:rsidR="00444AAE" w:rsidRPr="009F7B1C" w:rsidRDefault="00444AAE" w:rsidP="00444AAE">
      <w:pPr>
        <w:pStyle w:val="Odsekzoznamu"/>
        <w:spacing w:line="240" w:lineRule="auto"/>
        <w:ind w:left="0"/>
        <w:jc w:val="both"/>
        <w:rPr>
          <w:rFonts w:asciiTheme="minorHAnsi" w:eastAsia="Arial" w:hAnsiTheme="minorHAnsi" w:cstheme="minorHAnsi"/>
          <w:sz w:val="22"/>
          <w:szCs w:val="22"/>
          <w:shd w:val="clear" w:color="auto" w:fill="FFFFFF"/>
        </w:rPr>
      </w:pPr>
    </w:p>
    <w:p w14:paraId="68F82C23" w14:textId="77777777" w:rsidR="00444AAE" w:rsidRPr="009F7B1C" w:rsidRDefault="00444AAE" w:rsidP="00444AAE">
      <w:pPr>
        <w:spacing w:line="240" w:lineRule="auto"/>
        <w:jc w:val="both"/>
        <w:rPr>
          <w:rFonts w:asciiTheme="minorHAnsi" w:eastAsia="Arial" w:hAnsiTheme="minorHAnsi" w:cstheme="minorHAnsi"/>
          <w:sz w:val="22"/>
          <w:szCs w:val="22"/>
        </w:rPr>
      </w:pPr>
    </w:p>
    <w:p w14:paraId="13C21D66" w14:textId="77777777" w:rsidR="00894E4F" w:rsidRPr="009F7B1C" w:rsidRDefault="00894E4F" w:rsidP="00FF70D8">
      <w:pPr>
        <w:pStyle w:val="Odsekzoznamu"/>
        <w:widowControl w:val="0"/>
        <w:numPr>
          <w:ilvl w:val="0"/>
          <w:numId w:val="80"/>
        </w:numPr>
        <w:tabs>
          <w:tab w:val="left" w:pos="2304"/>
          <w:tab w:val="left" w:pos="3456"/>
          <w:tab w:val="left" w:pos="4608"/>
          <w:tab w:val="left" w:pos="5760"/>
          <w:tab w:val="left" w:pos="6912"/>
          <w:tab w:val="left" w:pos="8064"/>
        </w:tabs>
        <w:autoSpaceDE w:val="0"/>
        <w:autoSpaceDN w:val="0"/>
        <w:adjustRightInd w:val="0"/>
        <w:ind w:left="567" w:right="-29" w:hanging="567"/>
        <w:rPr>
          <w:rFonts w:asciiTheme="minorHAnsi" w:hAnsiTheme="minorHAnsi" w:cstheme="minorHAnsi"/>
          <w:b/>
          <w:bCs/>
          <w:sz w:val="22"/>
          <w:szCs w:val="22"/>
        </w:rPr>
      </w:pPr>
      <w:r w:rsidRPr="009F7B1C">
        <w:rPr>
          <w:rFonts w:asciiTheme="minorHAnsi" w:hAnsiTheme="minorHAnsi" w:cstheme="minorHAnsi"/>
          <w:b/>
          <w:bCs/>
          <w:sz w:val="22"/>
          <w:szCs w:val="22"/>
        </w:rPr>
        <w:t>PLATOBNÉ PODMIENKY</w:t>
      </w:r>
    </w:p>
    <w:p w14:paraId="18EE8E00" w14:textId="77777777" w:rsidR="00894E4F" w:rsidRPr="009F7B1C" w:rsidRDefault="00894E4F" w:rsidP="00894E4F">
      <w:pPr>
        <w:widowControl w:val="0"/>
        <w:tabs>
          <w:tab w:val="left" w:pos="2304"/>
          <w:tab w:val="left" w:pos="3456"/>
          <w:tab w:val="left" w:pos="4608"/>
          <w:tab w:val="left" w:pos="5760"/>
          <w:tab w:val="left" w:pos="6912"/>
          <w:tab w:val="left" w:pos="8064"/>
        </w:tabs>
        <w:ind w:left="720" w:right="-29" w:hanging="720"/>
        <w:jc w:val="both"/>
        <w:rPr>
          <w:rFonts w:asciiTheme="minorHAnsi" w:hAnsiTheme="minorHAnsi" w:cstheme="minorHAnsi"/>
          <w:sz w:val="22"/>
          <w:szCs w:val="22"/>
        </w:rPr>
      </w:pPr>
    </w:p>
    <w:p w14:paraId="12CA5578" w14:textId="77777777" w:rsidR="00894E4F" w:rsidRPr="009F7B1C" w:rsidRDefault="00894E4F" w:rsidP="00FF70D8">
      <w:pPr>
        <w:pStyle w:val="Odsekzoznamu"/>
        <w:numPr>
          <w:ilvl w:val="1"/>
          <w:numId w:val="80"/>
        </w:numPr>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Dodávateľ podpisom </w:t>
      </w:r>
      <w:r w:rsidR="00907C97" w:rsidRPr="009F7B1C">
        <w:rPr>
          <w:rFonts w:asciiTheme="minorHAnsi" w:hAnsiTheme="minorHAnsi" w:cstheme="minorHAnsi"/>
          <w:sz w:val="22"/>
          <w:szCs w:val="22"/>
        </w:rPr>
        <w:t>Z</w:t>
      </w:r>
      <w:r w:rsidRPr="009F7B1C">
        <w:rPr>
          <w:rFonts w:asciiTheme="minorHAnsi" w:hAnsiTheme="minorHAnsi" w:cstheme="minorHAnsi"/>
          <w:sz w:val="22"/>
          <w:szCs w:val="22"/>
        </w:rPr>
        <w:t>mluvy berie na vedomie, že predmet zákazky je/bude spolufinancovaný zo zdrojov EÚ a štátneho rozpočtu a pri systéme predfinancovania si nebude uplatňovať sankcie a úroky za nedodržanie lehoty splatnosti faktúry na strane Objednávateľa, ak k omeškaniu dôjde bez jeho zavinenia.</w:t>
      </w:r>
    </w:p>
    <w:p w14:paraId="773D8A4C" w14:textId="77777777" w:rsidR="006C317D" w:rsidRPr="009F7B1C" w:rsidRDefault="006C317D" w:rsidP="006C317D">
      <w:pPr>
        <w:pStyle w:val="Odsekzoznamu"/>
        <w:ind w:left="567"/>
        <w:jc w:val="both"/>
        <w:rPr>
          <w:rFonts w:asciiTheme="minorHAnsi" w:hAnsiTheme="minorHAnsi" w:cstheme="minorHAnsi"/>
          <w:sz w:val="22"/>
          <w:szCs w:val="22"/>
        </w:rPr>
      </w:pPr>
    </w:p>
    <w:p w14:paraId="0EEF7E2C" w14:textId="77777777" w:rsidR="006C317D" w:rsidRPr="009F7B1C" w:rsidRDefault="00894E4F" w:rsidP="00FF70D8">
      <w:pPr>
        <w:pStyle w:val="Odsekzoznamu"/>
        <w:numPr>
          <w:ilvl w:val="1"/>
          <w:numId w:val="80"/>
        </w:numPr>
        <w:ind w:left="567" w:hanging="567"/>
        <w:jc w:val="both"/>
        <w:rPr>
          <w:rFonts w:asciiTheme="minorHAnsi" w:hAnsiTheme="minorHAnsi" w:cstheme="minorHAnsi"/>
          <w:sz w:val="22"/>
          <w:szCs w:val="22"/>
        </w:rPr>
      </w:pPr>
      <w:r w:rsidRPr="009F7B1C">
        <w:rPr>
          <w:rFonts w:asciiTheme="minorHAnsi" w:hAnsiTheme="minorHAnsi" w:cstheme="minorHAnsi"/>
          <w:sz w:val="22"/>
          <w:szCs w:val="22"/>
        </w:rPr>
        <w:t>Zmluvné strany sa dohodli, že Objednávateľ neposkytne Dodávateľovi žiaden preddavok na predmet Zmluvy. Právo fakturovať vzniká Dodávateľovi až po písomnom odovzdaní a prebratí príslušnej časti predmetu Zmluvy. Objednávateľ preberie predmet Zmluvy až po odstránení všetkých vád a nedorobkov.</w:t>
      </w:r>
    </w:p>
    <w:p w14:paraId="14C81B81" w14:textId="77777777" w:rsidR="006C317D" w:rsidRPr="009F7B1C" w:rsidRDefault="006C317D" w:rsidP="006C317D">
      <w:pPr>
        <w:pStyle w:val="Odsekzoznamu"/>
        <w:rPr>
          <w:rFonts w:asciiTheme="minorHAnsi" w:hAnsiTheme="minorHAnsi" w:cstheme="minorHAnsi"/>
          <w:snapToGrid w:val="0"/>
          <w:sz w:val="22"/>
          <w:szCs w:val="22"/>
        </w:rPr>
      </w:pPr>
    </w:p>
    <w:p w14:paraId="5BD3DC35" w14:textId="77777777" w:rsidR="006C317D" w:rsidRPr="009F7B1C" w:rsidRDefault="00894E4F" w:rsidP="00FF70D8">
      <w:pPr>
        <w:pStyle w:val="Odsekzoznamu"/>
        <w:numPr>
          <w:ilvl w:val="1"/>
          <w:numId w:val="80"/>
        </w:numPr>
        <w:ind w:left="567" w:hanging="567"/>
        <w:jc w:val="both"/>
        <w:rPr>
          <w:rFonts w:asciiTheme="minorHAnsi" w:hAnsiTheme="minorHAnsi" w:cstheme="minorHAnsi"/>
          <w:sz w:val="22"/>
          <w:szCs w:val="22"/>
        </w:rPr>
      </w:pPr>
      <w:r w:rsidRPr="009F7B1C">
        <w:rPr>
          <w:rFonts w:asciiTheme="minorHAnsi" w:hAnsiTheme="minorHAnsi" w:cstheme="minorHAnsi"/>
          <w:snapToGrid w:val="0"/>
          <w:sz w:val="22"/>
          <w:szCs w:val="22"/>
        </w:rPr>
        <w:t>V prípade uplatnenia subdodávateľského</w:t>
      </w:r>
      <w:r w:rsidR="00412A80" w:rsidRPr="009F7B1C">
        <w:rPr>
          <w:rFonts w:asciiTheme="minorHAnsi" w:hAnsiTheme="minorHAnsi" w:cstheme="minorHAnsi"/>
          <w:snapToGrid w:val="0"/>
          <w:sz w:val="22"/>
          <w:szCs w:val="22"/>
        </w:rPr>
        <w:t>/</w:t>
      </w:r>
      <w:proofErr w:type="spellStart"/>
      <w:r w:rsidR="00412A80" w:rsidRPr="009F7B1C">
        <w:rPr>
          <w:rFonts w:asciiTheme="minorHAnsi" w:hAnsiTheme="minorHAnsi" w:cstheme="minorHAnsi"/>
          <w:snapToGrid w:val="0"/>
          <w:sz w:val="22"/>
          <w:szCs w:val="22"/>
        </w:rPr>
        <w:t>poddodávateľského</w:t>
      </w:r>
      <w:proofErr w:type="spellEnd"/>
      <w:r w:rsidRPr="009F7B1C">
        <w:rPr>
          <w:rFonts w:asciiTheme="minorHAnsi" w:hAnsiTheme="minorHAnsi" w:cstheme="minorHAnsi"/>
          <w:snapToGrid w:val="0"/>
          <w:sz w:val="22"/>
          <w:szCs w:val="22"/>
        </w:rPr>
        <w:t xml:space="preserve"> systému plnenia predmetu Zmluvy Objednávateľ prevezme predmet Zmluvy od Dodávateľa okamihom, keď Dodávateľ prevezme písomným protokolom jednotlivé časti plnenia od svojich subdodávateľov</w:t>
      </w:r>
      <w:r w:rsidR="00412A80" w:rsidRPr="009F7B1C">
        <w:rPr>
          <w:rFonts w:asciiTheme="minorHAnsi" w:hAnsiTheme="minorHAnsi" w:cstheme="minorHAnsi"/>
          <w:snapToGrid w:val="0"/>
          <w:sz w:val="22"/>
          <w:szCs w:val="22"/>
        </w:rPr>
        <w:t>/poddodávateľov</w:t>
      </w:r>
      <w:r w:rsidRPr="009F7B1C">
        <w:rPr>
          <w:rFonts w:asciiTheme="minorHAnsi" w:hAnsiTheme="minorHAnsi" w:cstheme="minorHAnsi"/>
          <w:snapToGrid w:val="0"/>
          <w:sz w:val="22"/>
          <w:szCs w:val="22"/>
        </w:rPr>
        <w:t>. Tieto čiastkové preberacie protokoly budú súčasťou protokolu o odovzdaní a prevzatí predmetu Zmluvy ako celku.</w:t>
      </w:r>
    </w:p>
    <w:p w14:paraId="69B3CDDE" w14:textId="77777777" w:rsidR="006C317D" w:rsidRPr="009F7B1C" w:rsidRDefault="006C317D" w:rsidP="006C317D">
      <w:pPr>
        <w:pStyle w:val="Odsekzoznamu"/>
        <w:rPr>
          <w:rFonts w:asciiTheme="minorHAnsi" w:hAnsiTheme="minorHAnsi" w:cstheme="minorHAnsi"/>
          <w:sz w:val="22"/>
          <w:szCs w:val="22"/>
        </w:rPr>
      </w:pPr>
    </w:p>
    <w:p w14:paraId="31EDBE14" w14:textId="55E06092" w:rsidR="006C317D" w:rsidRPr="009F7B1C" w:rsidRDefault="00894E4F" w:rsidP="00FF70D8">
      <w:pPr>
        <w:pStyle w:val="Odsekzoznamu"/>
        <w:numPr>
          <w:ilvl w:val="1"/>
          <w:numId w:val="80"/>
        </w:numPr>
        <w:ind w:left="567" w:hanging="567"/>
        <w:jc w:val="both"/>
        <w:rPr>
          <w:rFonts w:asciiTheme="minorHAnsi" w:hAnsiTheme="minorHAnsi" w:cstheme="minorHAnsi"/>
          <w:sz w:val="22"/>
          <w:szCs w:val="22"/>
        </w:rPr>
      </w:pPr>
      <w:r w:rsidRPr="009F7B1C">
        <w:rPr>
          <w:rFonts w:asciiTheme="minorHAnsi" w:hAnsiTheme="minorHAnsi" w:cstheme="minorHAnsi"/>
          <w:sz w:val="22"/>
          <w:szCs w:val="22"/>
        </w:rPr>
        <w:t>Dodávateľ zostaví súpis vykonaných dodávok, prác a služieb, ktoré ocení podľa položiek uvedených v ponukovej cene podľa tejto Zmluvy</w:t>
      </w:r>
      <w:r w:rsidRPr="009F7B1C">
        <w:rPr>
          <w:rFonts w:asciiTheme="minorHAnsi" w:hAnsiTheme="minorHAnsi" w:cstheme="minorHAnsi"/>
          <w:snapToGrid w:val="0"/>
          <w:sz w:val="22"/>
          <w:szCs w:val="22"/>
        </w:rPr>
        <w:t xml:space="preserve">, samostatne pre oprávnené výdavky spolufinancované z finančných prostriedkov Európskej únie a súpis vykonaných dodávok, prác a dodávok samostatne pre výdavky, ktoré sú financované z vlastných zdrojov Objednávateľa. K súpisu vykonaných prác a dodávok sa vyjadrí Objednávateľ do 5 pracovných dní. Ak má súpis vady, vráti ho Dodávateľovi na prepracovanie. Súpis </w:t>
      </w:r>
      <w:r w:rsidR="0025396D" w:rsidRPr="009F7B1C">
        <w:rPr>
          <w:rFonts w:asciiTheme="minorHAnsi" w:hAnsiTheme="minorHAnsi" w:cstheme="minorHAnsi"/>
          <w:snapToGrid w:val="0"/>
          <w:sz w:val="22"/>
          <w:szCs w:val="22"/>
        </w:rPr>
        <w:t>odsúhlasený Objednávateľom bude p</w:t>
      </w:r>
      <w:r w:rsidRPr="009F7B1C">
        <w:rPr>
          <w:rFonts w:asciiTheme="minorHAnsi" w:hAnsiTheme="minorHAnsi" w:cstheme="minorHAnsi"/>
          <w:snapToGrid w:val="0"/>
          <w:sz w:val="22"/>
          <w:szCs w:val="22"/>
        </w:rPr>
        <w:t>odkladom pre vystavenie faktúry</w:t>
      </w:r>
      <w:r w:rsidR="0025396D" w:rsidRPr="009F7B1C">
        <w:rPr>
          <w:rFonts w:asciiTheme="minorHAnsi" w:hAnsiTheme="minorHAnsi" w:cstheme="minorHAnsi"/>
          <w:snapToGrid w:val="0"/>
          <w:sz w:val="22"/>
          <w:szCs w:val="22"/>
        </w:rPr>
        <w:t xml:space="preserve">/faktúr. </w:t>
      </w:r>
      <w:r w:rsidRPr="009F7B1C">
        <w:rPr>
          <w:rFonts w:asciiTheme="minorHAnsi" w:hAnsiTheme="minorHAnsi" w:cstheme="minorHAnsi"/>
          <w:snapToGrid w:val="0"/>
          <w:sz w:val="22"/>
          <w:szCs w:val="22"/>
        </w:rPr>
        <w:t xml:space="preserve">Celková fakturovaná suma nesmie presiahnuť celkovú cenu </w:t>
      </w:r>
      <w:r w:rsidR="00907C97" w:rsidRPr="009F7B1C">
        <w:rPr>
          <w:rFonts w:asciiTheme="minorHAnsi" w:hAnsiTheme="minorHAnsi" w:cstheme="minorHAnsi"/>
          <w:snapToGrid w:val="0"/>
          <w:sz w:val="22"/>
          <w:szCs w:val="22"/>
        </w:rPr>
        <w:t xml:space="preserve">Projektu </w:t>
      </w:r>
      <w:r w:rsidR="0025396D" w:rsidRPr="009F7B1C">
        <w:rPr>
          <w:rFonts w:asciiTheme="minorHAnsi" w:hAnsiTheme="minorHAnsi" w:cstheme="minorHAnsi"/>
          <w:snapToGrid w:val="0"/>
          <w:sz w:val="22"/>
          <w:szCs w:val="22"/>
        </w:rPr>
        <w:t>podľa tejto Zmluvy.</w:t>
      </w:r>
    </w:p>
    <w:p w14:paraId="08A1C57C" w14:textId="77777777" w:rsidR="006C317D" w:rsidRPr="009F7B1C" w:rsidRDefault="006C317D" w:rsidP="00412A80">
      <w:pPr>
        <w:rPr>
          <w:rFonts w:asciiTheme="minorHAnsi" w:hAnsiTheme="minorHAnsi" w:cstheme="minorHAnsi"/>
          <w:snapToGrid w:val="0"/>
          <w:sz w:val="22"/>
          <w:szCs w:val="22"/>
        </w:rPr>
      </w:pPr>
    </w:p>
    <w:p w14:paraId="4121CCB6" w14:textId="77777777" w:rsidR="006C317D" w:rsidRPr="009F7B1C" w:rsidRDefault="0025396D" w:rsidP="00FF70D8">
      <w:pPr>
        <w:pStyle w:val="Odsekzoznamu"/>
        <w:numPr>
          <w:ilvl w:val="1"/>
          <w:numId w:val="80"/>
        </w:numPr>
        <w:ind w:left="567" w:hanging="567"/>
        <w:jc w:val="both"/>
        <w:rPr>
          <w:rFonts w:asciiTheme="minorHAnsi" w:hAnsiTheme="minorHAnsi" w:cstheme="minorHAnsi"/>
          <w:sz w:val="22"/>
          <w:szCs w:val="22"/>
        </w:rPr>
      </w:pPr>
      <w:r w:rsidRPr="009F7B1C">
        <w:rPr>
          <w:rFonts w:asciiTheme="minorHAnsi" w:hAnsiTheme="minorHAnsi" w:cstheme="minorHAnsi"/>
          <w:snapToGrid w:val="0"/>
          <w:sz w:val="22"/>
          <w:szCs w:val="22"/>
        </w:rPr>
        <w:t>Dodávateľ</w:t>
      </w:r>
      <w:r w:rsidR="00894E4F" w:rsidRPr="009F7B1C">
        <w:rPr>
          <w:rFonts w:asciiTheme="minorHAnsi" w:hAnsiTheme="minorHAnsi" w:cstheme="minorHAnsi"/>
          <w:snapToGrid w:val="0"/>
          <w:sz w:val="22"/>
          <w:szCs w:val="22"/>
        </w:rPr>
        <w:t xml:space="preserve"> sa zaväzuje, že bude svoje </w:t>
      </w:r>
      <w:r w:rsidRPr="009F7B1C">
        <w:rPr>
          <w:rFonts w:asciiTheme="minorHAnsi" w:hAnsiTheme="minorHAnsi" w:cstheme="minorHAnsi"/>
          <w:snapToGrid w:val="0"/>
          <w:sz w:val="22"/>
          <w:szCs w:val="22"/>
        </w:rPr>
        <w:t xml:space="preserve">plnenie </w:t>
      </w:r>
      <w:r w:rsidR="00894E4F" w:rsidRPr="009F7B1C">
        <w:rPr>
          <w:rFonts w:asciiTheme="minorHAnsi" w:hAnsiTheme="minorHAnsi" w:cstheme="minorHAnsi"/>
          <w:snapToGrid w:val="0"/>
          <w:sz w:val="22"/>
          <w:szCs w:val="22"/>
        </w:rPr>
        <w:t xml:space="preserve">vyúčtovávať overiteľným spôsobom. Objednávateľ si vyhradzuje právo uhradiť iba skutočne zrealizované a písomne odsúhlasené </w:t>
      </w:r>
      <w:r w:rsidRPr="009F7B1C">
        <w:rPr>
          <w:rFonts w:asciiTheme="minorHAnsi" w:hAnsiTheme="minorHAnsi" w:cstheme="minorHAnsi"/>
          <w:snapToGrid w:val="0"/>
          <w:sz w:val="22"/>
          <w:szCs w:val="22"/>
        </w:rPr>
        <w:t>dodávky, práce a služby</w:t>
      </w:r>
      <w:r w:rsidR="00894E4F" w:rsidRPr="009F7B1C">
        <w:rPr>
          <w:rFonts w:asciiTheme="minorHAnsi" w:hAnsiTheme="minorHAnsi" w:cstheme="minorHAnsi"/>
          <w:snapToGrid w:val="0"/>
          <w:sz w:val="22"/>
          <w:szCs w:val="22"/>
        </w:rPr>
        <w:t>.</w:t>
      </w:r>
    </w:p>
    <w:p w14:paraId="48B73177" w14:textId="77777777" w:rsidR="006C317D" w:rsidRPr="009F7B1C" w:rsidRDefault="006C317D" w:rsidP="00412A80">
      <w:pPr>
        <w:rPr>
          <w:rFonts w:asciiTheme="minorHAnsi" w:hAnsiTheme="minorHAnsi" w:cstheme="minorHAnsi"/>
          <w:sz w:val="22"/>
          <w:szCs w:val="22"/>
        </w:rPr>
      </w:pPr>
    </w:p>
    <w:p w14:paraId="36F189C8" w14:textId="4CA4636E" w:rsidR="006C317D" w:rsidRPr="009F7B1C" w:rsidRDefault="0025396D" w:rsidP="00FF70D8">
      <w:pPr>
        <w:pStyle w:val="Odsekzoznamu"/>
        <w:numPr>
          <w:ilvl w:val="1"/>
          <w:numId w:val="80"/>
        </w:numPr>
        <w:ind w:left="567"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Dodávateľ </w:t>
      </w:r>
      <w:r w:rsidR="00894E4F" w:rsidRPr="009F7B1C">
        <w:rPr>
          <w:rFonts w:asciiTheme="minorHAnsi" w:hAnsiTheme="minorHAnsi" w:cstheme="minorHAnsi"/>
          <w:sz w:val="22"/>
          <w:szCs w:val="22"/>
        </w:rPr>
        <w:t xml:space="preserve">vystaví Objednávateľovi faktúru po písomnom odovzdaní a prebratí </w:t>
      </w:r>
      <w:r w:rsidRPr="009F7B1C">
        <w:rPr>
          <w:rFonts w:asciiTheme="minorHAnsi" w:hAnsiTheme="minorHAnsi" w:cstheme="minorHAnsi"/>
          <w:sz w:val="22"/>
          <w:szCs w:val="22"/>
        </w:rPr>
        <w:t>predmetu Zmluvy</w:t>
      </w:r>
      <w:r w:rsidR="00894E4F" w:rsidRPr="009F7B1C">
        <w:rPr>
          <w:rFonts w:asciiTheme="minorHAnsi" w:hAnsiTheme="minorHAnsi" w:cstheme="minorHAnsi"/>
          <w:sz w:val="22"/>
          <w:szCs w:val="22"/>
        </w:rPr>
        <w:t xml:space="preserve"> so splatnosťou 60 dní od jej doručenia Objednávateľovi</w:t>
      </w:r>
      <w:r w:rsidR="00976CA5" w:rsidRPr="009F7B1C">
        <w:rPr>
          <w:rFonts w:asciiTheme="minorHAnsi" w:hAnsiTheme="minorHAnsi" w:cstheme="minorHAnsi"/>
          <w:sz w:val="22"/>
          <w:szCs w:val="22"/>
        </w:rPr>
        <w:t xml:space="preserve">, pokiaľ pre niektorú časť plnenia predmetu Zmluvy nie je </w:t>
      </w:r>
      <w:r w:rsidR="009F7B1C" w:rsidRPr="009F7B1C">
        <w:rPr>
          <w:rFonts w:asciiTheme="minorHAnsi" w:hAnsiTheme="minorHAnsi" w:cstheme="minorHAnsi"/>
          <w:sz w:val="22"/>
          <w:szCs w:val="22"/>
        </w:rPr>
        <w:t xml:space="preserve">v Zmluve </w:t>
      </w:r>
      <w:r w:rsidR="00976CA5" w:rsidRPr="009F7B1C">
        <w:rPr>
          <w:rFonts w:asciiTheme="minorHAnsi" w:hAnsiTheme="minorHAnsi" w:cstheme="minorHAnsi"/>
          <w:sz w:val="22"/>
          <w:szCs w:val="22"/>
        </w:rPr>
        <w:t xml:space="preserve">dohodnutá iná </w:t>
      </w:r>
      <w:r w:rsidR="009F7B1C" w:rsidRPr="009F7B1C">
        <w:rPr>
          <w:rFonts w:asciiTheme="minorHAnsi" w:hAnsiTheme="minorHAnsi" w:cstheme="minorHAnsi"/>
          <w:sz w:val="22"/>
          <w:szCs w:val="22"/>
        </w:rPr>
        <w:t>lehota splatnosti.</w:t>
      </w:r>
      <w:r w:rsidR="00894E4F" w:rsidRPr="009F7B1C">
        <w:rPr>
          <w:rFonts w:asciiTheme="minorHAnsi" w:hAnsiTheme="minorHAnsi" w:cstheme="minorHAnsi"/>
          <w:sz w:val="22"/>
          <w:szCs w:val="22"/>
        </w:rPr>
        <w:t xml:space="preserve"> V prípade, že faktúra nemá vecné a formálne nedostatky, Objednávateľ odošle na Riadiaci orgán</w:t>
      </w:r>
      <w:r w:rsidR="00291CF8" w:rsidRPr="009F7B1C">
        <w:rPr>
          <w:rFonts w:asciiTheme="minorHAnsi" w:hAnsiTheme="minorHAnsi" w:cstheme="minorHAnsi"/>
          <w:sz w:val="22"/>
          <w:szCs w:val="22"/>
        </w:rPr>
        <w:t>/Sprostredkovateľský orgán</w:t>
      </w:r>
      <w:r w:rsidR="00894E4F" w:rsidRPr="009F7B1C">
        <w:rPr>
          <w:rFonts w:asciiTheme="minorHAnsi" w:hAnsiTheme="minorHAnsi" w:cstheme="minorHAnsi"/>
          <w:sz w:val="22"/>
          <w:szCs w:val="22"/>
        </w:rPr>
        <w:t xml:space="preserve"> </w:t>
      </w:r>
      <w:r w:rsidR="00894E4F" w:rsidRPr="009F7B1C">
        <w:rPr>
          <w:rFonts w:asciiTheme="minorHAnsi" w:hAnsiTheme="minorHAnsi" w:cstheme="minorHAnsi"/>
          <w:sz w:val="22"/>
          <w:szCs w:val="22"/>
        </w:rPr>
        <w:lastRenderedPageBreak/>
        <w:t xml:space="preserve">pre </w:t>
      </w:r>
      <w:r w:rsidR="00291CF8" w:rsidRPr="009F7B1C">
        <w:rPr>
          <w:rFonts w:asciiTheme="minorHAnsi" w:hAnsiTheme="minorHAnsi" w:cstheme="minorHAnsi"/>
          <w:sz w:val="22"/>
          <w:szCs w:val="22"/>
        </w:rPr>
        <w:t>Operačný program Integrovaná infraštruktúra</w:t>
      </w:r>
      <w:r w:rsidR="00894E4F" w:rsidRPr="009F7B1C">
        <w:rPr>
          <w:rFonts w:asciiTheme="minorHAnsi" w:hAnsiTheme="minorHAnsi" w:cstheme="minorHAnsi"/>
          <w:sz w:val="22"/>
          <w:szCs w:val="22"/>
        </w:rPr>
        <w:t xml:space="preserve"> (ďalej len RO</w:t>
      </w:r>
      <w:r w:rsidR="00291CF8" w:rsidRPr="009F7B1C">
        <w:rPr>
          <w:rFonts w:asciiTheme="minorHAnsi" w:hAnsiTheme="minorHAnsi" w:cstheme="minorHAnsi"/>
          <w:sz w:val="22"/>
          <w:szCs w:val="22"/>
        </w:rPr>
        <w:t>/SO</w:t>
      </w:r>
      <w:r w:rsidR="00894E4F" w:rsidRPr="009F7B1C">
        <w:rPr>
          <w:rFonts w:asciiTheme="minorHAnsi" w:hAnsiTheme="minorHAnsi" w:cstheme="minorHAnsi"/>
          <w:sz w:val="22"/>
          <w:szCs w:val="22"/>
        </w:rPr>
        <w:t xml:space="preserve"> pre </w:t>
      </w:r>
      <w:r w:rsidR="00291CF8" w:rsidRPr="009F7B1C">
        <w:rPr>
          <w:rFonts w:asciiTheme="minorHAnsi" w:hAnsiTheme="minorHAnsi" w:cstheme="minorHAnsi"/>
          <w:sz w:val="22"/>
          <w:szCs w:val="22"/>
        </w:rPr>
        <w:t>OPII</w:t>
      </w:r>
      <w:r w:rsidR="00894E4F" w:rsidRPr="009F7B1C">
        <w:rPr>
          <w:rFonts w:asciiTheme="minorHAnsi" w:hAnsiTheme="minorHAnsi" w:cstheme="minorHAnsi"/>
          <w:sz w:val="22"/>
          <w:szCs w:val="22"/>
        </w:rPr>
        <w:t>) Žiadosť o platbu (poskytnutie predfinancovania). Faktúra bude uhradená po schválení Žiadosti o platbu zo strany RO</w:t>
      </w:r>
      <w:r w:rsidR="00291CF8" w:rsidRPr="009F7B1C">
        <w:rPr>
          <w:rFonts w:asciiTheme="minorHAnsi" w:hAnsiTheme="minorHAnsi" w:cstheme="minorHAnsi"/>
          <w:sz w:val="22"/>
          <w:szCs w:val="22"/>
        </w:rPr>
        <w:t>/SO</w:t>
      </w:r>
      <w:r w:rsidR="00894E4F" w:rsidRPr="009F7B1C">
        <w:rPr>
          <w:rFonts w:asciiTheme="minorHAnsi" w:hAnsiTheme="minorHAnsi" w:cstheme="minorHAnsi"/>
          <w:sz w:val="22"/>
          <w:szCs w:val="22"/>
        </w:rPr>
        <w:t xml:space="preserve"> pre </w:t>
      </w:r>
      <w:r w:rsidR="00291CF8" w:rsidRPr="009F7B1C">
        <w:rPr>
          <w:rFonts w:asciiTheme="minorHAnsi" w:hAnsiTheme="minorHAnsi" w:cstheme="minorHAnsi"/>
          <w:sz w:val="22"/>
          <w:szCs w:val="22"/>
        </w:rPr>
        <w:t>OPII</w:t>
      </w:r>
      <w:r w:rsidR="00894E4F" w:rsidRPr="009F7B1C">
        <w:rPr>
          <w:rFonts w:asciiTheme="minorHAnsi" w:hAnsiTheme="minorHAnsi" w:cstheme="minorHAnsi"/>
          <w:sz w:val="22"/>
          <w:szCs w:val="22"/>
        </w:rPr>
        <w:t xml:space="preserve">, pričom Objednávateľ je povinný faktúru uhradiť </w:t>
      </w:r>
      <w:r w:rsidRPr="009F7B1C">
        <w:rPr>
          <w:rFonts w:asciiTheme="minorHAnsi" w:hAnsiTheme="minorHAnsi" w:cstheme="minorHAnsi"/>
          <w:sz w:val="22"/>
          <w:szCs w:val="22"/>
        </w:rPr>
        <w:t xml:space="preserve">Dodávateľovi </w:t>
      </w:r>
      <w:r w:rsidR="00894E4F" w:rsidRPr="009F7B1C">
        <w:rPr>
          <w:rFonts w:asciiTheme="minorHAnsi" w:hAnsiTheme="minorHAnsi" w:cstheme="minorHAnsi"/>
          <w:sz w:val="22"/>
          <w:szCs w:val="22"/>
        </w:rPr>
        <w:t xml:space="preserve">bezodkladne (najneskôr do </w:t>
      </w:r>
      <w:r w:rsidR="00A82919" w:rsidRPr="009F7B1C">
        <w:rPr>
          <w:rFonts w:asciiTheme="minorHAnsi" w:hAnsiTheme="minorHAnsi" w:cstheme="minorHAnsi"/>
          <w:sz w:val="22"/>
          <w:szCs w:val="22"/>
        </w:rPr>
        <w:t xml:space="preserve">5 pracovných </w:t>
      </w:r>
      <w:r w:rsidR="00894E4F" w:rsidRPr="009F7B1C">
        <w:rPr>
          <w:rFonts w:asciiTheme="minorHAnsi" w:hAnsiTheme="minorHAnsi" w:cstheme="minorHAnsi"/>
          <w:sz w:val="22"/>
          <w:szCs w:val="22"/>
        </w:rPr>
        <w:t xml:space="preserve">dní) od pripísania príslušnej platby na účet Objednávateľa. Pre úhradu faktúry platí zmluvné dojednanie podľa bodu </w:t>
      </w:r>
      <w:r w:rsidR="00412A80" w:rsidRPr="009F7B1C">
        <w:rPr>
          <w:rFonts w:asciiTheme="minorHAnsi" w:hAnsiTheme="minorHAnsi" w:cstheme="minorHAnsi"/>
          <w:sz w:val="22"/>
          <w:szCs w:val="22"/>
        </w:rPr>
        <w:t>8</w:t>
      </w:r>
      <w:r w:rsidR="00894E4F" w:rsidRPr="009F7B1C">
        <w:rPr>
          <w:rFonts w:asciiTheme="minorHAnsi" w:hAnsiTheme="minorHAnsi" w:cstheme="minorHAnsi"/>
          <w:sz w:val="22"/>
          <w:szCs w:val="22"/>
        </w:rPr>
        <w:t>.1 tohto článku</w:t>
      </w:r>
      <w:r w:rsidR="00412A80" w:rsidRPr="009F7B1C">
        <w:rPr>
          <w:rFonts w:asciiTheme="minorHAnsi" w:hAnsiTheme="minorHAnsi" w:cstheme="minorHAnsi"/>
          <w:sz w:val="22"/>
          <w:szCs w:val="22"/>
        </w:rPr>
        <w:t xml:space="preserve"> Zmluvy.</w:t>
      </w:r>
    </w:p>
    <w:p w14:paraId="6B3F988B" w14:textId="77777777" w:rsidR="006C317D" w:rsidRPr="009F7B1C" w:rsidRDefault="006C317D" w:rsidP="00412A80">
      <w:pPr>
        <w:rPr>
          <w:rFonts w:asciiTheme="minorHAnsi" w:hAnsiTheme="minorHAnsi" w:cstheme="minorHAnsi"/>
          <w:snapToGrid w:val="0"/>
          <w:sz w:val="22"/>
          <w:szCs w:val="22"/>
        </w:rPr>
      </w:pPr>
    </w:p>
    <w:p w14:paraId="01CBF301" w14:textId="77777777" w:rsidR="006C317D" w:rsidRPr="009F7B1C" w:rsidRDefault="00894E4F" w:rsidP="00FF70D8">
      <w:pPr>
        <w:pStyle w:val="Odsekzoznamu"/>
        <w:numPr>
          <w:ilvl w:val="1"/>
          <w:numId w:val="80"/>
        </w:numPr>
        <w:ind w:left="567" w:hanging="567"/>
        <w:jc w:val="both"/>
        <w:rPr>
          <w:rFonts w:asciiTheme="minorHAnsi" w:hAnsiTheme="minorHAnsi" w:cstheme="minorHAnsi"/>
          <w:sz w:val="22"/>
          <w:szCs w:val="22"/>
        </w:rPr>
      </w:pPr>
      <w:r w:rsidRPr="009F7B1C">
        <w:rPr>
          <w:rFonts w:asciiTheme="minorHAnsi" w:hAnsiTheme="minorHAnsi" w:cstheme="minorHAnsi"/>
          <w:snapToGrid w:val="0"/>
          <w:sz w:val="22"/>
          <w:szCs w:val="22"/>
        </w:rPr>
        <w:t xml:space="preserve">Faktúra musí obsahovať náležitosti v zmysle ustanovení § 3a ods. 1 zákona č. 513/1991 Zb. Obchodného zákonníka v znení neskorších predpisov (ďalej len „Obchodný zákonník“) a bude predkladaná v dvoch vyhotoveniach. Ak faktúra nebude úplná alebo bude obsahovať nesprávne údaje vrátane príloh k faktúre, bude takáto faktúra </w:t>
      </w:r>
      <w:r w:rsidR="0025396D" w:rsidRPr="009F7B1C">
        <w:rPr>
          <w:rFonts w:asciiTheme="minorHAnsi" w:hAnsiTheme="minorHAnsi" w:cstheme="minorHAnsi"/>
          <w:snapToGrid w:val="0"/>
          <w:sz w:val="22"/>
          <w:szCs w:val="22"/>
        </w:rPr>
        <w:t xml:space="preserve">Dodávateľovi </w:t>
      </w:r>
      <w:r w:rsidRPr="009F7B1C">
        <w:rPr>
          <w:rFonts w:asciiTheme="minorHAnsi" w:hAnsiTheme="minorHAnsi" w:cstheme="minorHAnsi"/>
          <w:snapToGrid w:val="0"/>
          <w:sz w:val="22"/>
          <w:szCs w:val="22"/>
        </w:rPr>
        <w:t>vrátená na opravu alebo doplnenie. Lehota splatnosti začne plynúť odo dňa doručenia opravenej alebo doplnenej faktúry.</w:t>
      </w:r>
    </w:p>
    <w:p w14:paraId="08360D10" w14:textId="77777777" w:rsidR="006C317D" w:rsidRPr="009F7B1C" w:rsidRDefault="006C317D" w:rsidP="006C317D">
      <w:pPr>
        <w:rPr>
          <w:rFonts w:asciiTheme="minorHAnsi" w:hAnsiTheme="minorHAnsi" w:cstheme="minorHAnsi"/>
          <w:sz w:val="22"/>
          <w:szCs w:val="22"/>
          <w:lang w:eastAsia="sk-SK"/>
        </w:rPr>
      </w:pPr>
    </w:p>
    <w:p w14:paraId="1C9FCBED" w14:textId="77777777" w:rsidR="00894E4F" w:rsidRPr="009F7B1C" w:rsidRDefault="0025396D" w:rsidP="00FF70D8">
      <w:pPr>
        <w:pStyle w:val="Odsekzoznamu"/>
        <w:numPr>
          <w:ilvl w:val="1"/>
          <w:numId w:val="80"/>
        </w:numPr>
        <w:ind w:left="567" w:hanging="567"/>
        <w:jc w:val="both"/>
        <w:rPr>
          <w:rFonts w:asciiTheme="minorHAnsi" w:hAnsiTheme="minorHAnsi" w:cstheme="minorHAnsi"/>
          <w:sz w:val="22"/>
          <w:szCs w:val="22"/>
        </w:rPr>
      </w:pPr>
      <w:r w:rsidRPr="009F7B1C">
        <w:rPr>
          <w:rFonts w:asciiTheme="minorHAnsi" w:hAnsiTheme="minorHAnsi" w:cstheme="minorHAnsi"/>
          <w:sz w:val="22"/>
          <w:szCs w:val="22"/>
          <w:lang w:eastAsia="sk-SK"/>
        </w:rPr>
        <w:t xml:space="preserve">Dodávateľom </w:t>
      </w:r>
      <w:r w:rsidR="00894E4F" w:rsidRPr="009F7B1C">
        <w:rPr>
          <w:rFonts w:asciiTheme="minorHAnsi" w:hAnsiTheme="minorHAnsi" w:cstheme="minorHAnsi"/>
          <w:sz w:val="22"/>
          <w:szCs w:val="22"/>
          <w:lang w:eastAsia="sk-SK"/>
        </w:rPr>
        <w:t xml:space="preserve">predložená faktúra na úhradu musí ďalej obsahovať náležitosti predpísané  v zmysle zákona č. 222/2004 Z. z. o DPH v znení neskorších predpisov (ďalej len „Zákon o DPH“). Faktúra musí obsahovať čiastku DPH. </w:t>
      </w:r>
    </w:p>
    <w:p w14:paraId="395EF48B" w14:textId="77777777" w:rsidR="00894E4F" w:rsidRPr="009F7B1C" w:rsidRDefault="00894E4F" w:rsidP="00894E4F">
      <w:pPr>
        <w:pStyle w:val="Bezriadkovania"/>
        <w:ind w:left="705" w:right="-29"/>
        <w:jc w:val="both"/>
        <w:rPr>
          <w:rFonts w:eastAsia="Times New Roman" w:cstheme="minorHAnsi"/>
          <w:lang w:eastAsia="sk-SK"/>
        </w:rPr>
      </w:pPr>
      <w:r w:rsidRPr="009F7B1C">
        <w:rPr>
          <w:rFonts w:eastAsia="Times New Roman" w:cstheme="minorHAnsi"/>
          <w:lang w:eastAsia="sk-SK"/>
        </w:rPr>
        <w:t>Okrem toho musí obsahovať najmä:</w:t>
      </w:r>
    </w:p>
    <w:p w14:paraId="0AD83E98" w14:textId="77777777" w:rsidR="00894E4F" w:rsidRPr="009F7B1C" w:rsidRDefault="002F55F1" w:rsidP="00FF70D8">
      <w:pPr>
        <w:pStyle w:val="Bezriadkovania"/>
        <w:numPr>
          <w:ilvl w:val="0"/>
          <w:numId w:val="73"/>
        </w:numPr>
        <w:ind w:left="1134" w:right="-29" w:hanging="425"/>
        <w:jc w:val="both"/>
        <w:rPr>
          <w:rFonts w:eastAsia="Times New Roman" w:cstheme="minorHAnsi"/>
          <w:lang w:eastAsia="sk-SK"/>
        </w:rPr>
      </w:pPr>
      <w:r w:rsidRPr="009F7B1C">
        <w:rPr>
          <w:rFonts w:eastAsia="Times New Roman" w:cstheme="minorHAnsi"/>
          <w:lang w:eastAsia="sk-SK"/>
        </w:rPr>
        <w:t>označenie/popis predmetu fakturácie</w:t>
      </w:r>
    </w:p>
    <w:p w14:paraId="24E610F5" w14:textId="77777777" w:rsidR="00894E4F" w:rsidRPr="009F7B1C" w:rsidRDefault="00894E4F" w:rsidP="00FF70D8">
      <w:pPr>
        <w:pStyle w:val="Bezriadkovania"/>
        <w:numPr>
          <w:ilvl w:val="0"/>
          <w:numId w:val="73"/>
        </w:numPr>
        <w:ind w:left="1134" w:right="-29" w:hanging="425"/>
        <w:jc w:val="both"/>
        <w:rPr>
          <w:rFonts w:eastAsia="Times New Roman" w:cstheme="minorHAnsi"/>
          <w:lang w:eastAsia="sk-SK"/>
        </w:rPr>
      </w:pPr>
      <w:r w:rsidRPr="009F7B1C">
        <w:rPr>
          <w:rFonts w:eastAsia="Times New Roman" w:cstheme="minorHAnsi"/>
          <w:lang w:eastAsia="sk-SK"/>
        </w:rPr>
        <w:t xml:space="preserve">obchodné meno a sídlo </w:t>
      </w:r>
      <w:r w:rsidR="0025396D" w:rsidRPr="009F7B1C">
        <w:rPr>
          <w:rFonts w:eastAsia="Times New Roman" w:cstheme="minorHAnsi"/>
          <w:lang w:eastAsia="sk-SK"/>
        </w:rPr>
        <w:t>O</w:t>
      </w:r>
      <w:r w:rsidRPr="009F7B1C">
        <w:rPr>
          <w:rFonts w:eastAsia="Times New Roman" w:cstheme="minorHAnsi"/>
          <w:lang w:eastAsia="sk-SK"/>
        </w:rPr>
        <w:t>bjednávateľa, IČO</w:t>
      </w:r>
    </w:p>
    <w:p w14:paraId="29254246" w14:textId="77777777" w:rsidR="00894E4F" w:rsidRPr="009F7B1C" w:rsidRDefault="00894E4F" w:rsidP="00FF70D8">
      <w:pPr>
        <w:pStyle w:val="Bezriadkovania"/>
        <w:numPr>
          <w:ilvl w:val="0"/>
          <w:numId w:val="73"/>
        </w:numPr>
        <w:ind w:left="1134" w:right="-29" w:hanging="425"/>
        <w:jc w:val="both"/>
        <w:rPr>
          <w:rFonts w:eastAsia="Times New Roman" w:cstheme="minorHAnsi"/>
          <w:lang w:eastAsia="sk-SK"/>
        </w:rPr>
      </w:pPr>
      <w:r w:rsidRPr="009F7B1C">
        <w:rPr>
          <w:rFonts w:eastAsia="Times New Roman" w:cstheme="minorHAnsi"/>
          <w:lang w:eastAsia="sk-SK"/>
        </w:rPr>
        <w:t xml:space="preserve">obchodné meno a sídlo </w:t>
      </w:r>
      <w:r w:rsidR="0025396D" w:rsidRPr="009F7B1C">
        <w:rPr>
          <w:rFonts w:eastAsia="Times New Roman" w:cstheme="minorHAnsi"/>
          <w:lang w:eastAsia="sk-SK"/>
        </w:rPr>
        <w:t>Dodávateľa</w:t>
      </w:r>
      <w:r w:rsidRPr="009F7B1C">
        <w:rPr>
          <w:rFonts w:eastAsia="Times New Roman" w:cstheme="minorHAnsi"/>
          <w:lang w:eastAsia="sk-SK"/>
        </w:rPr>
        <w:t>, IČO</w:t>
      </w:r>
    </w:p>
    <w:p w14:paraId="156C44E9" w14:textId="77777777" w:rsidR="00894E4F" w:rsidRPr="009F7B1C" w:rsidRDefault="00894E4F" w:rsidP="00FF70D8">
      <w:pPr>
        <w:pStyle w:val="Bezriadkovania"/>
        <w:numPr>
          <w:ilvl w:val="0"/>
          <w:numId w:val="73"/>
        </w:numPr>
        <w:ind w:left="1134" w:right="-29" w:hanging="425"/>
        <w:jc w:val="both"/>
        <w:rPr>
          <w:rFonts w:eastAsia="Times New Roman" w:cstheme="minorHAnsi"/>
          <w:lang w:eastAsia="sk-SK"/>
        </w:rPr>
      </w:pPr>
      <w:r w:rsidRPr="009F7B1C">
        <w:rPr>
          <w:rFonts w:eastAsia="Times New Roman" w:cstheme="minorHAnsi"/>
          <w:lang w:eastAsia="sk-SK"/>
        </w:rPr>
        <w:t>číslo zmluvy,</w:t>
      </w:r>
      <w:r w:rsidR="0025396D" w:rsidRPr="009F7B1C">
        <w:rPr>
          <w:rFonts w:eastAsia="Times New Roman" w:cstheme="minorHAnsi"/>
          <w:lang w:eastAsia="sk-SK"/>
        </w:rPr>
        <w:t xml:space="preserve"> centrálne číslo zmluvy</w:t>
      </w:r>
    </w:p>
    <w:p w14:paraId="759C4B13" w14:textId="77777777" w:rsidR="00894E4F" w:rsidRPr="009F7B1C" w:rsidRDefault="00894E4F" w:rsidP="00FF70D8">
      <w:pPr>
        <w:pStyle w:val="Bezriadkovania"/>
        <w:numPr>
          <w:ilvl w:val="0"/>
          <w:numId w:val="73"/>
        </w:numPr>
        <w:ind w:left="1134" w:right="-29" w:hanging="425"/>
        <w:jc w:val="both"/>
        <w:rPr>
          <w:rFonts w:eastAsia="Times New Roman" w:cstheme="minorHAnsi"/>
          <w:lang w:eastAsia="sk-SK"/>
        </w:rPr>
      </w:pPr>
      <w:r w:rsidRPr="009F7B1C">
        <w:rPr>
          <w:rFonts w:eastAsia="Times New Roman" w:cstheme="minorHAnsi"/>
          <w:lang w:eastAsia="sk-SK"/>
        </w:rPr>
        <w:t>vecne vykonan</w:t>
      </w:r>
      <w:r w:rsidR="002F55F1" w:rsidRPr="009F7B1C">
        <w:rPr>
          <w:rFonts w:eastAsia="Times New Roman" w:cstheme="minorHAnsi"/>
          <w:lang w:eastAsia="sk-SK"/>
        </w:rPr>
        <w:t xml:space="preserve">ý predmet fakturácie </w:t>
      </w:r>
      <w:r w:rsidRPr="009F7B1C">
        <w:rPr>
          <w:rFonts w:eastAsia="Times New Roman" w:cstheme="minorHAnsi"/>
          <w:lang w:eastAsia="sk-SK"/>
        </w:rPr>
        <w:t>dokladovan</w:t>
      </w:r>
      <w:r w:rsidR="002F55F1" w:rsidRPr="009F7B1C">
        <w:rPr>
          <w:rFonts w:eastAsia="Times New Roman" w:cstheme="minorHAnsi"/>
          <w:lang w:eastAsia="sk-SK"/>
        </w:rPr>
        <w:t>ý protokolmi/</w:t>
      </w:r>
      <w:r w:rsidRPr="009F7B1C">
        <w:rPr>
          <w:rFonts w:eastAsia="Times New Roman" w:cstheme="minorHAnsi"/>
          <w:lang w:eastAsia="sk-SK"/>
        </w:rPr>
        <w:t>súpismi</w:t>
      </w:r>
    </w:p>
    <w:p w14:paraId="07F90D18" w14:textId="77777777" w:rsidR="00894E4F" w:rsidRPr="009F7B1C" w:rsidRDefault="00894E4F" w:rsidP="00FF70D8">
      <w:pPr>
        <w:pStyle w:val="Bezriadkovania"/>
        <w:numPr>
          <w:ilvl w:val="0"/>
          <w:numId w:val="73"/>
        </w:numPr>
        <w:ind w:left="1134" w:right="-29" w:hanging="425"/>
        <w:jc w:val="both"/>
        <w:rPr>
          <w:rFonts w:eastAsia="Times New Roman" w:cstheme="minorHAnsi"/>
          <w:lang w:eastAsia="sk-SK"/>
        </w:rPr>
      </w:pPr>
      <w:r w:rsidRPr="009F7B1C">
        <w:rPr>
          <w:rFonts w:eastAsia="Times New Roman" w:cstheme="minorHAnsi"/>
          <w:lang w:eastAsia="sk-SK"/>
        </w:rPr>
        <w:t>deň zdaniteľného plnenia</w:t>
      </w:r>
    </w:p>
    <w:p w14:paraId="7878087D" w14:textId="77777777" w:rsidR="00894E4F" w:rsidRPr="009F7B1C" w:rsidRDefault="00894E4F" w:rsidP="00FF70D8">
      <w:pPr>
        <w:pStyle w:val="Bezriadkovania"/>
        <w:numPr>
          <w:ilvl w:val="0"/>
          <w:numId w:val="73"/>
        </w:numPr>
        <w:ind w:left="1134" w:right="-29" w:hanging="425"/>
        <w:jc w:val="both"/>
        <w:rPr>
          <w:rFonts w:eastAsia="Times New Roman" w:cstheme="minorHAnsi"/>
          <w:lang w:eastAsia="sk-SK"/>
        </w:rPr>
      </w:pPr>
      <w:r w:rsidRPr="009F7B1C">
        <w:rPr>
          <w:rFonts w:eastAsia="Times New Roman" w:cstheme="minorHAnsi"/>
          <w:lang w:eastAsia="sk-SK"/>
        </w:rPr>
        <w:t>deň vystavenia faktúry, deň odoslania a deň splatnosti faktúry</w:t>
      </w:r>
    </w:p>
    <w:p w14:paraId="2FEA9B26" w14:textId="77777777" w:rsidR="00894E4F" w:rsidRPr="009F7B1C" w:rsidRDefault="00894E4F" w:rsidP="00FF70D8">
      <w:pPr>
        <w:pStyle w:val="Bezriadkovania"/>
        <w:numPr>
          <w:ilvl w:val="0"/>
          <w:numId w:val="73"/>
        </w:numPr>
        <w:ind w:left="1134" w:right="-29" w:hanging="425"/>
        <w:jc w:val="both"/>
        <w:rPr>
          <w:rFonts w:eastAsia="Times New Roman" w:cstheme="minorHAnsi"/>
          <w:lang w:eastAsia="sk-SK"/>
        </w:rPr>
      </w:pPr>
      <w:r w:rsidRPr="009F7B1C">
        <w:rPr>
          <w:rFonts w:eastAsia="Times New Roman" w:cstheme="minorHAnsi"/>
          <w:lang w:eastAsia="sk-SK"/>
        </w:rPr>
        <w:t>označenie peňažného ústavu a číslo účtu, na ktorý sa má platiť</w:t>
      </w:r>
    </w:p>
    <w:p w14:paraId="564EBE78" w14:textId="77777777" w:rsidR="00894E4F" w:rsidRPr="009F7B1C" w:rsidRDefault="00894E4F" w:rsidP="00FF70D8">
      <w:pPr>
        <w:pStyle w:val="Bezriadkovania"/>
        <w:numPr>
          <w:ilvl w:val="0"/>
          <w:numId w:val="73"/>
        </w:numPr>
        <w:ind w:left="1134" w:right="-29" w:hanging="425"/>
        <w:jc w:val="both"/>
        <w:rPr>
          <w:rFonts w:eastAsia="Times New Roman" w:cstheme="minorHAnsi"/>
          <w:lang w:eastAsia="sk-SK"/>
        </w:rPr>
      </w:pPr>
      <w:r w:rsidRPr="009F7B1C">
        <w:rPr>
          <w:rFonts w:eastAsia="Times New Roman" w:cstheme="minorHAnsi"/>
          <w:lang w:eastAsia="sk-SK"/>
        </w:rPr>
        <w:t>fakturovaná základná čiastka bez DPH, čiastka DPH (20%) a celková fakturovaná suma v eurách</w:t>
      </w:r>
    </w:p>
    <w:p w14:paraId="25EDEE3E" w14:textId="77777777" w:rsidR="00894E4F" w:rsidRPr="009F7B1C" w:rsidRDefault="00894E4F" w:rsidP="00FF70D8">
      <w:pPr>
        <w:pStyle w:val="Bezriadkovania"/>
        <w:numPr>
          <w:ilvl w:val="0"/>
          <w:numId w:val="73"/>
        </w:numPr>
        <w:ind w:left="1134" w:right="-29" w:hanging="425"/>
        <w:jc w:val="both"/>
        <w:rPr>
          <w:rFonts w:eastAsia="Times New Roman" w:cstheme="minorHAnsi"/>
          <w:lang w:eastAsia="sk-SK"/>
        </w:rPr>
      </w:pPr>
      <w:r w:rsidRPr="009F7B1C">
        <w:rPr>
          <w:rFonts w:eastAsia="Times New Roman" w:cstheme="minorHAnsi"/>
          <w:lang w:eastAsia="sk-SK"/>
        </w:rPr>
        <w:t>meno osoby, ktorá faktúru vystavila</w:t>
      </w:r>
    </w:p>
    <w:p w14:paraId="33D98289" w14:textId="77777777" w:rsidR="00894E4F" w:rsidRPr="009F7B1C" w:rsidRDefault="00894E4F" w:rsidP="00FF70D8">
      <w:pPr>
        <w:pStyle w:val="Bezriadkovania"/>
        <w:numPr>
          <w:ilvl w:val="0"/>
          <w:numId w:val="73"/>
        </w:numPr>
        <w:ind w:left="1134" w:right="-29" w:hanging="425"/>
        <w:jc w:val="both"/>
        <w:rPr>
          <w:rFonts w:eastAsia="Times New Roman" w:cstheme="minorHAnsi"/>
          <w:lang w:eastAsia="sk-SK"/>
        </w:rPr>
      </w:pPr>
      <w:r w:rsidRPr="009F7B1C">
        <w:rPr>
          <w:rFonts w:eastAsia="Times New Roman" w:cstheme="minorHAnsi"/>
          <w:lang w:eastAsia="sk-SK"/>
        </w:rPr>
        <w:t>pečiatka a podpis oprávnenej osoby.</w:t>
      </w:r>
    </w:p>
    <w:p w14:paraId="3A719C95" w14:textId="77777777" w:rsidR="00894E4F" w:rsidRPr="009F7B1C" w:rsidRDefault="00894E4F" w:rsidP="00894E4F">
      <w:pPr>
        <w:pStyle w:val="Bezriadkovania"/>
        <w:ind w:left="705" w:right="-29" w:hanging="705"/>
        <w:jc w:val="both"/>
        <w:rPr>
          <w:rFonts w:eastAsia="Times New Roman" w:cstheme="minorHAnsi"/>
          <w:lang w:eastAsia="sk-SK"/>
        </w:rPr>
      </w:pPr>
      <w:r w:rsidRPr="009F7B1C">
        <w:rPr>
          <w:rFonts w:eastAsia="Times New Roman" w:cstheme="minorHAnsi"/>
          <w:lang w:eastAsia="sk-SK"/>
        </w:rPr>
        <w:tab/>
        <w:t>Faktúra musí okrem týchto údajov obsahovať náležitosti predpísané v zmysle Zákona o DPH v čase fakturácie.</w:t>
      </w:r>
    </w:p>
    <w:p w14:paraId="3390DFAA" w14:textId="6FE61DD2" w:rsidR="00894E4F" w:rsidRPr="009F7B1C" w:rsidRDefault="00B81D94" w:rsidP="00894E4F">
      <w:pPr>
        <w:pStyle w:val="Odsekzoznamu"/>
        <w:contextualSpacing w:val="0"/>
        <w:jc w:val="both"/>
        <w:rPr>
          <w:rFonts w:asciiTheme="minorHAnsi" w:hAnsiTheme="minorHAnsi" w:cstheme="minorHAnsi"/>
          <w:sz w:val="22"/>
          <w:szCs w:val="22"/>
        </w:rPr>
      </w:pPr>
      <w:r w:rsidRPr="009F7B1C">
        <w:rPr>
          <w:rFonts w:asciiTheme="minorHAnsi" w:hAnsiTheme="minorHAnsi" w:cstheme="minorHAnsi"/>
          <w:sz w:val="22"/>
          <w:szCs w:val="22"/>
        </w:rPr>
        <w:t xml:space="preserve">Dodávateľ </w:t>
      </w:r>
      <w:r w:rsidR="00894E4F" w:rsidRPr="009F7B1C">
        <w:rPr>
          <w:rFonts w:asciiTheme="minorHAnsi" w:hAnsiTheme="minorHAnsi" w:cstheme="minorHAnsi"/>
          <w:sz w:val="22"/>
          <w:szCs w:val="22"/>
        </w:rPr>
        <w:t>je v texte faktúry povinný uviesť informáciu, že: „Fakturovan</w:t>
      </w:r>
      <w:r w:rsidR="0025396D" w:rsidRPr="009F7B1C">
        <w:rPr>
          <w:rFonts w:asciiTheme="minorHAnsi" w:hAnsiTheme="minorHAnsi" w:cstheme="minorHAnsi"/>
          <w:sz w:val="22"/>
          <w:szCs w:val="22"/>
        </w:rPr>
        <w:t>ý</w:t>
      </w:r>
      <w:r w:rsidR="00894E4F" w:rsidRPr="009F7B1C">
        <w:rPr>
          <w:rFonts w:asciiTheme="minorHAnsi" w:hAnsiTheme="minorHAnsi" w:cstheme="minorHAnsi"/>
          <w:sz w:val="22"/>
          <w:szCs w:val="22"/>
        </w:rPr>
        <w:t xml:space="preserve"> </w:t>
      </w:r>
      <w:r w:rsidR="0025396D" w:rsidRPr="009F7B1C">
        <w:rPr>
          <w:rFonts w:asciiTheme="minorHAnsi" w:hAnsiTheme="minorHAnsi" w:cstheme="minorHAnsi"/>
          <w:sz w:val="22"/>
          <w:szCs w:val="22"/>
        </w:rPr>
        <w:t>tovar/</w:t>
      </w:r>
      <w:r w:rsidR="00894E4F" w:rsidRPr="009F7B1C">
        <w:rPr>
          <w:rFonts w:asciiTheme="minorHAnsi" w:hAnsiTheme="minorHAnsi" w:cstheme="minorHAnsi"/>
          <w:sz w:val="22"/>
          <w:szCs w:val="22"/>
        </w:rPr>
        <w:t xml:space="preserve">práca/služba sa realizovala v rámci implementácie </w:t>
      </w:r>
      <w:r w:rsidR="00412A80" w:rsidRPr="009F7B1C">
        <w:rPr>
          <w:rFonts w:asciiTheme="minorHAnsi" w:hAnsiTheme="minorHAnsi" w:cstheme="minorHAnsi"/>
          <w:sz w:val="22"/>
          <w:szCs w:val="22"/>
        </w:rPr>
        <w:t>P</w:t>
      </w:r>
      <w:r w:rsidR="00894E4F" w:rsidRPr="009F7B1C">
        <w:rPr>
          <w:rFonts w:asciiTheme="minorHAnsi" w:hAnsiTheme="minorHAnsi" w:cstheme="minorHAnsi"/>
          <w:sz w:val="22"/>
          <w:szCs w:val="22"/>
        </w:rPr>
        <w:t>rojektu,  ktorý je spolufinancovaný z</w:t>
      </w:r>
      <w:r w:rsidRPr="009F7B1C">
        <w:rPr>
          <w:rFonts w:asciiTheme="minorHAnsi" w:hAnsiTheme="minorHAnsi" w:cstheme="minorHAnsi"/>
          <w:sz w:val="22"/>
          <w:szCs w:val="22"/>
        </w:rPr>
        <w:t> prostriedkov nenávratného finančného príspevku, operačný program: 311000-Operačný program Integrovaná infraštruktúra, názov projektu: Inteligentné riadenie dopravy – smart Trnava,</w:t>
      </w:r>
      <w:r w:rsidR="00A82919" w:rsidRPr="009F7B1C">
        <w:rPr>
          <w:rFonts w:asciiTheme="minorHAnsi" w:hAnsiTheme="minorHAnsi" w:cstheme="minorHAnsi"/>
          <w:sz w:val="22"/>
          <w:szCs w:val="22"/>
        </w:rPr>
        <w:t xml:space="preserve"> kód projektu: 311071ATA5,</w:t>
      </w:r>
      <w:r w:rsidRPr="009F7B1C">
        <w:rPr>
          <w:rFonts w:asciiTheme="minorHAnsi" w:hAnsiTheme="minorHAnsi" w:cstheme="minorHAnsi"/>
          <w:sz w:val="22"/>
          <w:szCs w:val="22"/>
        </w:rPr>
        <w:t xml:space="preserve"> kód výzvy: OPII-2020/7/11-DOP-Moderné technológie</w:t>
      </w:r>
    </w:p>
    <w:p w14:paraId="57E146F0" w14:textId="77777777" w:rsidR="006C317D" w:rsidRPr="009F7B1C" w:rsidRDefault="006C317D" w:rsidP="00894E4F">
      <w:pPr>
        <w:pStyle w:val="Odsekzoznamu"/>
        <w:contextualSpacing w:val="0"/>
        <w:jc w:val="both"/>
        <w:rPr>
          <w:rFonts w:asciiTheme="minorHAnsi" w:eastAsiaTheme="minorHAnsi" w:hAnsiTheme="minorHAnsi" w:cstheme="minorHAnsi"/>
          <w:sz w:val="22"/>
          <w:szCs w:val="22"/>
        </w:rPr>
      </w:pPr>
    </w:p>
    <w:p w14:paraId="786B3848" w14:textId="77777777" w:rsidR="00894E4F" w:rsidRPr="009F7B1C" w:rsidRDefault="00894E4F" w:rsidP="00FF70D8">
      <w:pPr>
        <w:pStyle w:val="Bezriadkovania"/>
        <w:numPr>
          <w:ilvl w:val="1"/>
          <w:numId w:val="80"/>
        </w:numPr>
        <w:ind w:left="567" w:right="-29" w:hanging="567"/>
        <w:jc w:val="both"/>
        <w:rPr>
          <w:rFonts w:eastAsia="Times New Roman" w:cstheme="minorHAnsi"/>
          <w:lang w:eastAsia="sk-SK"/>
        </w:rPr>
      </w:pPr>
      <w:r w:rsidRPr="009F7B1C">
        <w:rPr>
          <w:rFonts w:eastAsia="Times New Roman" w:cstheme="minorHAnsi"/>
          <w:lang w:eastAsia="sk-SK"/>
        </w:rPr>
        <w:t xml:space="preserve">Uznanie faktúry vylučuje dodatočné nároky </w:t>
      </w:r>
      <w:r w:rsidR="0025396D" w:rsidRPr="009F7B1C">
        <w:rPr>
          <w:rFonts w:eastAsia="Times New Roman" w:cstheme="minorHAnsi"/>
          <w:lang w:eastAsia="sk-SK"/>
        </w:rPr>
        <w:t>Dodávateľa</w:t>
      </w:r>
      <w:r w:rsidRPr="009F7B1C">
        <w:rPr>
          <w:rFonts w:eastAsia="Times New Roman" w:cstheme="minorHAnsi"/>
          <w:lang w:eastAsia="sk-SK"/>
        </w:rPr>
        <w:t>.</w:t>
      </w:r>
    </w:p>
    <w:p w14:paraId="445B0CDB" w14:textId="77777777" w:rsidR="006C317D" w:rsidRPr="009F7B1C" w:rsidRDefault="006C317D" w:rsidP="006C317D">
      <w:pPr>
        <w:pStyle w:val="Bezriadkovania"/>
        <w:ind w:left="567" w:right="-29"/>
        <w:jc w:val="both"/>
        <w:rPr>
          <w:rFonts w:eastAsia="Times New Roman" w:cstheme="minorHAnsi"/>
          <w:lang w:eastAsia="sk-SK"/>
        </w:rPr>
      </w:pPr>
    </w:p>
    <w:p w14:paraId="7408FA35" w14:textId="77777777" w:rsidR="006C317D" w:rsidRPr="009F7B1C" w:rsidRDefault="00894E4F" w:rsidP="00FF70D8">
      <w:pPr>
        <w:pStyle w:val="Bezriadkovania"/>
        <w:numPr>
          <w:ilvl w:val="1"/>
          <w:numId w:val="80"/>
        </w:numPr>
        <w:ind w:left="567" w:right="-29" w:hanging="567"/>
        <w:jc w:val="both"/>
        <w:rPr>
          <w:rFonts w:eastAsia="Times New Roman" w:cstheme="minorHAnsi"/>
          <w:lang w:eastAsia="sk-SK"/>
        </w:rPr>
      </w:pPr>
      <w:r w:rsidRPr="009F7B1C">
        <w:rPr>
          <w:rFonts w:eastAsia="Times New Roman" w:cstheme="minorHAnsi"/>
          <w:lang w:eastAsia="sk-SK"/>
        </w:rPr>
        <w:t xml:space="preserve">V prípade zastavenia prác zo strany Objednávateľa budú vykonané </w:t>
      </w:r>
      <w:r w:rsidR="00B81D94" w:rsidRPr="009F7B1C">
        <w:rPr>
          <w:rFonts w:eastAsia="Times New Roman" w:cstheme="minorHAnsi"/>
          <w:lang w:eastAsia="sk-SK"/>
        </w:rPr>
        <w:t xml:space="preserve">dodávky a </w:t>
      </w:r>
      <w:r w:rsidRPr="009F7B1C">
        <w:rPr>
          <w:rFonts w:eastAsia="Times New Roman" w:cstheme="minorHAnsi"/>
          <w:lang w:eastAsia="sk-SK"/>
        </w:rPr>
        <w:t xml:space="preserve">práce fakturované podľa skutočne zdokladovaných nákladov zo strany </w:t>
      </w:r>
      <w:r w:rsidR="00B81D94" w:rsidRPr="009F7B1C">
        <w:rPr>
          <w:rFonts w:eastAsia="Times New Roman" w:cstheme="minorHAnsi"/>
          <w:lang w:eastAsia="sk-SK"/>
        </w:rPr>
        <w:t>Dodávateľa</w:t>
      </w:r>
      <w:r w:rsidRPr="009F7B1C">
        <w:rPr>
          <w:rFonts w:eastAsia="Times New Roman" w:cstheme="minorHAnsi"/>
          <w:lang w:eastAsia="sk-SK"/>
        </w:rPr>
        <w:t>.</w:t>
      </w:r>
    </w:p>
    <w:p w14:paraId="1773BC7E" w14:textId="77777777" w:rsidR="006C317D" w:rsidRPr="009F7B1C" w:rsidRDefault="006C317D" w:rsidP="00412A80">
      <w:pPr>
        <w:rPr>
          <w:rFonts w:asciiTheme="minorHAnsi" w:hAnsiTheme="minorHAnsi" w:cstheme="minorHAnsi"/>
          <w:sz w:val="22"/>
          <w:szCs w:val="22"/>
          <w:lang w:eastAsia="sk-SK"/>
        </w:rPr>
      </w:pPr>
    </w:p>
    <w:p w14:paraId="4E12DD5A" w14:textId="77777777" w:rsidR="00412A80" w:rsidRPr="009F7B1C" w:rsidRDefault="00894E4F" w:rsidP="00FF70D8">
      <w:pPr>
        <w:pStyle w:val="Bezriadkovania"/>
        <w:numPr>
          <w:ilvl w:val="1"/>
          <w:numId w:val="80"/>
        </w:numPr>
        <w:ind w:left="567" w:right="-29" w:hanging="567"/>
        <w:jc w:val="both"/>
        <w:rPr>
          <w:rFonts w:eastAsia="Times New Roman" w:cstheme="minorHAnsi"/>
          <w:lang w:eastAsia="sk-SK"/>
        </w:rPr>
      </w:pPr>
      <w:r w:rsidRPr="009F7B1C">
        <w:rPr>
          <w:rFonts w:eastAsia="Times New Roman" w:cstheme="minorHAnsi"/>
          <w:lang w:eastAsia="sk-SK"/>
        </w:rPr>
        <w:t>Objednávateľ si vyhradzuje právo</w:t>
      </w:r>
      <w:r w:rsidR="00780EEC" w:rsidRPr="009F7B1C">
        <w:rPr>
          <w:rFonts w:eastAsia="Times New Roman" w:cstheme="minorHAnsi"/>
          <w:lang w:eastAsia="sk-SK"/>
        </w:rPr>
        <w:t xml:space="preserve"> </w:t>
      </w:r>
      <w:r w:rsidRPr="009F7B1C">
        <w:rPr>
          <w:rFonts w:eastAsia="Times New Roman" w:cstheme="minorHAnsi"/>
          <w:lang w:eastAsia="sk-SK"/>
        </w:rPr>
        <w:t xml:space="preserve">odúčtovať všetky zmluvné pokuty, ktoré </w:t>
      </w:r>
      <w:r w:rsidR="0025396D" w:rsidRPr="009F7B1C">
        <w:rPr>
          <w:rFonts w:eastAsia="Times New Roman" w:cstheme="minorHAnsi"/>
          <w:lang w:eastAsia="sk-SK"/>
        </w:rPr>
        <w:t xml:space="preserve">Dodávateľovi </w:t>
      </w:r>
      <w:r w:rsidRPr="009F7B1C">
        <w:rPr>
          <w:rFonts w:eastAsia="Times New Roman" w:cstheme="minorHAnsi"/>
          <w:lang w:eastAsia="sk-SK"/>
        </w:rPr>
        <w:t xml:space="preserve">vzniknú prípadným nedodržaním zmluvných podmienok tejto </w:t>
      </w:r>
      <w:r w:rsidR="00780EEC" w:rsidRPr="009F7B1C">
        <w:rPr>
          <w:rFonts w:eastAsia="Times New Roman" w:cstheme="minorHAnsi"/>
          <w:lang w:eastAsia="sk-SK"/>
        </w:rPr>
        <w:t>Zmluvy, s čím Dodávateľ vyjadruje súhlas podpisom tejto Zmluvy.</w:t>
      </w:r>
    </w:p>
    <w:p w14:paraId="44C2ACA6" w14:textId="77777777" w:rsidR="00412A80" w:rsidRPr="009F7B1C" w:rsidRDefault="00412A80" w:rsidP="00412A80">
      <w:pPr>
        <w:rPr>
          <w:rFonts w:cstheme="minorHAnsi"/>
          <w:lang w:eastAsia="sk-SK"/>
        </w:rPr>
      </w:pPr>
    </w:p>
    <w:p w14:paraId="7B6625CE" w14:textId="77777777" w:rsidR="00412A80" w:rsidRPr="009F7B1C" w:rsidRDefault="00894E4F" w:rsidP="00FF70D8">
      <w:pPr>
        <w:pStyle w:val="Bezriadkovania"/>
        <w:numPr>
          <w:ilvl w:val="1"/>
          <w:numId w:val="80"/>
        </w:numPr>
        <w:ind w:left="567" w:right="-29" w:hanging="567"/>
        <w:jc w:val="both"/>
        <w:rPr>
          <w:rFonts w:eastAsia="Times New Roman" w:cstheme="minorHAnsi"/>
          <w:lang w:eastAsia="sk-SK"/>
        </w:rPr>
      </w:pPr>
      <w:r w:rsidRPr="009F7B1C">
        <w:rPr>
          <w:rFonts w:eastAsia="Times New Roman" w:cstheme="minorHAnsi"/>
          <w:lang w:eastAsia="sk-SK"/>
        </w:rPr>
        <w:t>Adresa Objednávateľa určená pre doručenie faktúry:</w:t>
      </w:r>
      <w:r w:rsidR="006C317D" w:rsidRPr="009F7B1C">
        <w:rPr>
          <w:rFonts w:eastAsia="Times New Roman" w:cstheme="minorHAnsi"/>
          <w:lang w:eastAsia="sk-SK"/>
        </w:rPr>
        <w:t xml:space="preserve"> </w:t>
      </w:r>
      <w:r w:rsidRPr="009F7B1C">
        <w:rPr>
          <w:rFonts w:eastAsia="Times New Roman" w:cstheme="minorHAnsi"/>
          <w:lang w:eastAsia="sk-SK"/>
        </w:rPr>
        <w:t>Mesto Trnava</w:t>
      </w:r>
      <w:r w:rsidR="006C317D" w:rsidRPr="009F7B1C">
        <w:rPr>
          <w:rFonts w:eastAsia="Times New Roman" w:cstheme="minorHAnsi"/>
          <w:lang w:eastAsia="sk-SK"/>
        </w:rPr>
        <w:t>, H</w:t>
      </w:r>
      <w:r w:rsidRPr="009F7B1C">
        <w:rPr>
          <w:rFonts w:eastAsia="Times New Roman" w:cstheme="minorHAnsi"/>
          <w:lang w:eastAsia="sk-SK"/>
        </w:rPr>
        <w:t>lavná ulica 1</w:t>
      </w:r>
      <w:r w:rsidR="006C317D" w:rsidRPr="009F7B1C">
        <w:rPr>
          <w:rFonts w:eastAsia="Times New Roman" w:cstheme="minorHAnsi"/>
          <w:lang w:eastAsia="sk-SK"/>
        </w:rPr>
        <w:t xml:space="preserve">, </w:t>
      </w:r>
      <w:r w:rsidRPr="009F7B1C">
        <w:rPr>
          <w:rFonts w:eastAsia="Times New Roman" w:cstheme="minorHAnsi"/>
          <w:lang w:eastAsia="sk-SK"/>
        </w:rPr>
        <w:t>917 71 Trnava</w:t>
      </w:r>
      <w:r w:rsidR="006C317D" w:rsidRPr="009F7B1C">
        <w:rPr>
          <w:rFonts w:eastAsia="Times New Roman" w:cstheme="minorHAnsi"/>
          <w:lang w:eastAsia="sk-SK"/>
        </w:rPr>
        <w:t>.</w:t>
      </w:r>
    </w:p>
    <w:p w14:paraId="18C5574F" w14:textId="77777777" w:rsidR="00412A80" w:rsidRPr="009F7B1C" w:rsidRDefault="00412A80" w:rsidP="00412A80">
      <w:pPr>
        <w:rPr>
          <w:rFonts w:cstheme="minorHAnsi"/>
        </w:rPr>
      </w:pPr>
    </w:p>
    <w:p w14:paraId="65B334C2" w14:textId="77777777" w:rsidR="00F079F9" w:rsidRPr="009F7B1C" w:rsidRDefault="00894E4F" w:rsidP="00FF70D8">
      <w:pPr>
        <w:pStyle w:val="Bezriadkovania"/>
        <w:numPr>
          <w:ilvl w:val="1"/>
          <w:numId w:val="80"/>
        </w:numPr>
        <w:ind w:left="567" w:right="-29" w:hanging="567"/>
        <w:jc w:val="both"/>
        <w:rPr>
          <w:rFonts w:eastAsia="Times New Roman" w:cstheme="minorHAnsi"/>
          <w:lang w:eastAsia="sk-SK"/>
        </w:rPr>
      </w:pPr>
      <w:r w:rsidRPr="009F7B1C">
        <w:rPr>
          <w:rFonts w:cstheme="minorHAnsi"/>
        </w:rPr>
        <w:t xml:space="preserve">Objednávateľ je oprávnený požadovať a </w:t>
      </w:r>
      <w:r w:rsidR="00780EEC" w:rsidRPr="009F7B1C">
        <w:rPr>
          <w:rFonts w:cstheme="minorHAnsi"/>
        </w:rPr>
        <w:t>Dodávateľ</w:t>
      </w:r>
      <w:r w:rsidRPr="009F7B1C">
        <w:rPr>
          <w:rFonts w:cstheme="minorHAnsi"/>
        </w:rPr>
        <w:t xml:space="preserve"> je povinný s predložením faktúry predložiť písomné potvrdenie, že má uhradené všetky svoje splatné záväzky voči svojim subdodávateľom</w:t>
      </w:r>
      <w:r w:rsidR="00780EEC" w:rsidRPr="009F7B1C">
        <w:rPr>
          <w:rFonts w:cstheme="minorHAnsi"/>
        </w:rPr>
        <w:t>/poddodávateľom podľa t</w:t>
      </w:r>
      <w:r w:rsidRPr="009F7B1C">
        <w:rPr>
          <w:rFonts w:cstheme="minorHAnsi"/>
        </w:rPr>
        <w:t xml:space="preserve">ejto </w:t>
      </w:r>
      <w:r w:rsidR="00780EEC" w:rsidRPr="009F7B1C">
        <w:rPr>
          <w:rFonts w:cstheme="minorHAnsi"/>
        </w:rPr>
        <w:t>Z</w:t>
      </w:r>
      <w:r w:rsidRPr="009F7B1C">
        <w:rPr>
          <w:rFonts w:cstheme="minorHAnsi"/>
        </w:rPr>
        <w:t xml:space="preserve">mluvy, ktorých nárok na ich zaplatenie je bez akýchkoľvek pochýb oprávnený. V prípade ak </w:t>
      </w:r>
      <w:r w:rsidR="00780EEC" w:rsidRPr="009F7B1C">
        <w:rPr>
          <w:rFonts w:cstheme="minorHAnsi"/>
        </w:rPr>
        <w:t>Dodávateľ</w:t>
      </w:r>
      <w:r w:rsidRPr="009F7B1C">
        <w:rPr>
          <w:rFonts w:cstheme="minorHAnsi"/>
        </w:rPr>
        <w:t xml:space="preserve"> nebude mať riadne zaplatené všetky </w:t>
      </w:r>
      <w:r w:rsidRPr="009F7B1C">
        <w:rPr>
          <w:rFonts w:cstheme="minorHAnsi"/>
        </w:rPr>
        <w:lastRenderedPageBreak/>
        <w:t>svoje splatné záväzky voči svojím subdodávateľom</w:t>
      </w:r>
      <w:r w:rsidR="00780EEC" w:rsidRPr="009F7B1C">
        <w:rPr>
          <w:rFonts w:cstheme="minorHAnsi"/>
        </w:rPr>
        <w:t>/poddodávateľom</w:t>
      </w:r>
      <w:r w:rsidRPr="009F7B1C">
        <w:rPr>
          <w:rFonts w:cstheme="minorHAnsi"/>
        </w:rPr>
        <w:t xml:space="preserve"> a/alebo na požiadanie Objednávateľa nevydá potvrdenie o danej skutočnosti a/alebo uvedenú skutočnosť nepreukáže, je Objednávateľ oprávnený pozastaviť úhradu faktúry vystavenej </w:t>
      </w:r>
      <w:r w:rsidR="00780EEC" w:rsidRPr="009F7B1C">
        <w:rPr>
          <w:rFonts w:cstheme="minorHAnsi"/>
        </w:rPr>
        <w:t>Dodávateľom</w:t>
      </w:r>
      <w:r w:rsidRPr="009F7B1C">
        <w:rPr>
          <w:rFonts w:cstheme="minorHAnsi"/>
        </w:rPr>
        <w:t>, a to až do doby preukázania úhrady splatných záväzkov voči subdodávateľom</w:t>
      </w:r>
      <w:r w:rsidR="00780EEC" w:rsidRPr="009F7B1C">
        <w:rPr>
          <w:rFonts w:cstheme="minorHAnsi"/>
        </w:rPr>
        <w:t>/poddodávateľom</w:t>
      </w:r>
      <w:r w:rsidRPr="009F7B1C">
        <w:rPr>
          <w:rFonts w:cstheme="minorHAnsi"/>
        </w:rPr>
        <w:t xml:space="preserve"> zo strany </w:t>
      </w:r>
      <w:r w:rsidR="00780EEC" w:rsidRPr="009F7B1C">
        <w:rPr>
          <w:rFonts w:cstheme="minorHAnsi"/>
        </w:rPr>
        <w:t>Dodávateľa</w:t>
      </w:r>
      <w:r w:rsidRPr="009F7B1C">
        <w:rPr>
          <w:rFonts w:cstheme="minorHAnsi"/>
        </w:rPr>
        <w:t xml:space="preserve">. Pozastavenie platby zo strany Objednávateľa v súlade s týmto bodom </w:t>
      </w:r>
      <w:r w:rsidR="00780EEC" w:rsidRPr="009F7B1C">
        <w:rPr>
          <w:rFonts w:cstheme="minorHAnsi"/>
        </w:rPr>
        <w:t>Z</w:t>
      </w:r>
      <w:r w:rsidRPr="009F7B1C">
        <w:rPr>
          <w:rFonts w:cstheme="minorHAnsi"/>
        </w:rPr>
        <w:t xml:space="preserve">mluvy sa nepovažuje za porušenie </w:t>
      </w:r>
      <w:r w:rsidR="00780EEC" w:rsidRPr="009F7B1C">
        <w:rPr>
          <w:rFonts w:cstheme="minorHAnsi"/>
        </w:rPr>
        <w:t>Z</w:t>
      </w:r>
      <w:r w:rsidRPr="009F7B1C">
        <w:rPr>
          <w:rFonts w:cstheme="minorHAnsi"/>
        </w:rPr>
        <w:t>mluvy a Objednávateľ sa nedostáva do akéhokoľvek omeškania.</w:t>
      </w:r>
    </w:p>
    <w:p w14:paraId="26FBE61F" w14:textId="77777777" w:rsidR="002E00FC" w:rsidRPr="009F7B1C" w:rsidRDefault="002E00FC" w:rsidP="006C317D">
      <w:pPr>
        <w:pStyle w:val="Standard"/>
        <w:spacing w:after="0" w:line="228" w:lineRule="auto"/>
        <w:rPr>
          <w:rFonts w:asciiTheme="minorHAnsi" w:eastAsia="Times New Roman" w:hAnsiTheme="minorHAnsi" w:cstheme="minorHAnsi"/>
          <w:color w:val="000000"/>
        </w:rPr>
      </w:pPr>
    </w:p>
    <w:p w14:paraId="28B7FF77" w14:textId="77777777" w:rsidR="002E00FC" w:rsidRPr="009F7B1C" w:rsidRDefault="002E00FC" w:rsidP="006C317D">
      <w:pPr>
        <w:pStyle w:val="Standard"/>
        <w:spacing w:after="0" w:line="228" w:lineRule="auto"/>
        <w:rPr>
          <w:rFonts w:asciiTheme="minorHAnsi" w:hAnsiTheme="minorHAnsi" w:cstheme="minorHAnsi"/>
          <w:color w:val="000000"/>
        </w:rPr>
      </w:pPr>
    </w:p>
    <w:p w14:paraId="35D047A8" w14:textId="77777777" w:rsidR="002E00FC" w:rsidRPr="009F7B1C" w:rsidRDefault="002E00FC" w:rsidP="00FF70D8">
      <w:pPr>
        <w:pStyle w:val="Standard"/>
        <w:numPr>
          <w:ilvl w:val="0"/>
          <w:numId w:val="80"/>
        </w:numPr>
        <w:spacing w:after="0" w:line="228" w:lineRule="auto"/>
        <w:ind w:left="567" w:hanging="567"/>
        <w:rPr>
          <w:rFonts w:asciiTheme="minorHAnsi" w:eastAsia="Times New Roman" w:hAnsiTheme="minorHAnsi" w:cstheme="minorHAnsi"/>
          <w:b/>
          <w:color w:val="000000"/>
        </w:rPr>
      </w:pPr>
      <w:bookmarkStart w:id="20" w:name="_heading=h.35nkun2"/>
      <w:bookmarkEnd w:id="20"/>
      <w:r w:rsidRPr="009F7B1C">
        <w:rPr>
          <w:rFonts w:asciiTheme="minorHAnsi" w:eastAsia="Times New Roman" w:hAnsiTheme="minorHAnsi" w:cstheme="minorHAnsi"/>
          <w:b/>
          <w:color w:val="000000"/>
        </w:rPr>
        <w:t>DÔVERNOSŤ INFORMÁCIÍ A POVINNOSŤ MLČANLIVOSTI</w:t>
      </w:r>
    </w:p>
    <w:p w14:paraId="1259C031" w14:textId="77777777" w:rsidR="002E00FC" w:rsidRPr="009F7B1C" w:rsidRDefault="002E00FC" w:rsidP="00412A80">
      <w:pPr>
        <w:pStyle w:val="Standard"/>
        <w:spacing w:after="0" w:line="228" w:lineRule="auto"/>
        <w:rPr>
          <w:rFonts w:asciiTheme="minorHAnsi" w:eastAsia="Times New Roman" w:hAnsiTheme="minorHAnsi" w:cstheme="minorHAnsi"/>
          <w:b/>
          <w:color w:val="000000"/>
        </w:rPr>
      </w:pPr>
    </w:p>
    <w:p w14:paraId="182EC835" w14:textId="305A30BE" w:rsidR="00B54437" w:rsidRPr="009F7B1C" w:rsidRDefault="002E00FC" w:rsidP="00FF70D8">
      <w:pPr>
        <w:pStyle w:val="Standard"/>
        <w:numPr>
          <w:ilvl w:val="1"/>
          <w:numId w:val="80"/>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Zmluvné strany berú na vedomie, že informácie o</w:t>
      </w:r>
      <w:r w:rsidR="009F7B1C" w:rsidRPr="009F7B1C">
        <w:rPr>
          <w:rFonts w:asciiTheme="minorHAnsi" w:eastAsia="Times New Roman" w:hAnsiTheme="minorHAnsi" w:cstheme="minorHAnsi"/>
          <w:color w:val="000000"/>
        </w:rPr>
        <w:t> činnosti/</w:t>
      </w:r>
      <w:r w:rsidRPr="009F7B1C">
        <w:rPr>
          <w:rFonts w:asciiTheme="minorHAnsi" w:eastAsia="Times New Roman" w:hAnsiTheme="minorHAnsi" w:cstheme="minorHAnsi"/>
          <w:color w:val="000000"/>
        </w:rPr>
        <w:t xml:space="preserve">podnikaní druhej Zmluvnej strany, ktoré nie sú verejne známe, a ktoré sa dozvedeli v priebehu rokovaní vedúcich k uzatvoreniu tejto Zmluvy, ako aj informácie s ktorými boli oboznámení v súvislosti </w:t>
      </w:r>
      <w:r w:rsidR="00A82919" w:rsidRPr="009F7B1C">
        <w:rPr>
          <w:rFonts w:asciiTheme="minorHAnsi" w:eastAsia="Times New Roman" w:hAnsiTheme="minorHAnsi" w:cstheme="minorHAnsi"/>
          <w:color w:val="000000"/>
        </w:rPr>
        <w:t xml:space="preserve">s </w:t>
      </w:r>
      <w:r w:rsidRPr="009F7B1C">
        <w:rPr>
          <w:rFonts w:asciiTheme="minorHAnsi" w:eastAsia="Times New Roman" w:hAnsiTheme="minorHAnsi" w:cstheme="minorHAnsi"/>
          <w:color w:val="000000"/>
        </w:rPr>
        <w:t>plnením tejto Zmluvy, najmä všetky informácie obchodnej, výrobnej alebo technickej povahy poskytnuté jednou Zmluvnou stranou druhej Zmluvnej strane, sú dôverné informácie a Zmluvné strany majú záujem na ich utajení.</w:t>
      </w:r>
      <w:bookmarkStart w:id="21" w:name="_heading=h.1ksv4uv"/>
      <w:bookmarkEnd w:id="21"/>
    </w:p>
    <w:p w14:paraId="55C359C4" w14:textId="77777777" w:rsidR="00B54437" w:rsidRPr="009F7B1C" w:rsidRDefault="00B54437" w:rsidP="00B54437">
      <w:pPr>
        <w:pStyle w:val="Standard"/>
        <w:spacing w:after="0" w:line="228" w:lineRule="auto"/>
        <w:ind w:left="567"/>
        <w:jc w:val="both"/>
        <w:rPr>
          <w:rFonts w:asciiTheme="minorHAnsi" w:eastAsia="Times New Roman" w:hAnsiTheme="minorHAnsi" w:cstheme="minorHAnsi"/>
          <w:color w:val="000000"/>
        </w:rPr>
      </w:pPr>
    </w:p>
    <w:p w14:paraId="42579D1A" w14:textId="0F0CC26B" w:rsidR="00B54437" w:rsidRPr="009F7B1C" w:rsidRDefault="002E00FC" w:rsidP="00FF70D8">
      <w:pPr>
        <w:pStyle w:val="Standard"/>
        <w:numPr>
          <w:ilvl w:val="1"/>
          <w:numId w:val="80"/>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Všetky údaje týkajúce sa štruktúry a fungovania </w:t>
      </w:r>
      <w:r w:rsidR="006939B7" w:rsidRPr="009F7B1C">
        <w:rPr>
          <w:rFonts w:asciiTheme="minorHAnsi" w:eastAsia="Times New Roman" w:hAnsiTheme="minorHAnsi" w:cstheme="minorHAnsi"/>
          <w:color w:val="000000"/>
        </w:rPr>
        <w:t xml:space="preserve">Projektu </w:t>
      </w:r>
      <w:r w:rsidRPr="009F7B1C">
        <w:rPr>
          <w:rFonts w:asciiTheme="minorHAnsi" w:eastAsia="Times New Roman" w:hAnsiTheme="minorHAnsi" w:cstheme="minorHAnsi"/>
          <w:color w:val="000000"/>
        </w:rPr>
        <w:t xml:space="preserve">sú dôverné informácie. Za dôverné informácie podľa tejto Zmluvy sa považujú hlavne myšlienky a princípy, na ktorých je založený ktorýkoľvek prvok </w:t>
      </w:r>
      <w:r w:rsidR="006939B7" w:rsidRPr="009F7B1C">
        <w:rPr>
          <w:rFonts w:asciiTheme="minorHAnsi" w:eastAsia="Times New Roman" w:hAnsiTheme="minorHAnsi" w:cstheme="minorHAnsi"/>
          <w:color w:val="000000"/>
        </w:rPr>
        <w:t>Projektu</w:t>
      </w:r>
      <w:r w:rsidRPr="009F7B1C">
        <w:rPr>
          <w:rFonts w:asciiTheme="minorHAnsi" w:eastAsia="Times New Roman" w:hAnsiTheme="minorHAnsi" w:cstheme="minorHAnsi"/>
          <w:color w:val="000000"/>
        </w:rPr>
        <w:t>. Ak budú dôverné informácie poskytnuté Objednávateľovi, vyvinie Objednávateľ pre zachovanie ich dôvernosti a pre ich ochranu minimálne také úsilie, ako keby sa jednalo o jeho vlastné dôverné informácie.</w:t>
      </w:r>
      <w:bookmarkStart w:id="22" w:name="_heading=h.44sinio"/>
      <w:bookmarkEnd w:id="22"/>
    </w:p>
    <w:p w14:paraId="3632D3AD" w14:textId="77777777" w:rsidR="00B54437" w:rsidRPr="009F7B1C" w:rsidRDefault="00B54437" w:rsidP="00412A80">
      <w:pPr>
        <w:rPr>
          <w:rFonts w:asciiTheme="minorHAnsi" w:hAnsiTheme="minorHAnsi" w:cstheme="minorHAnsi"/>
          <w:color w:val="000000"/>
          <w:sz w:val="22"/>
          <w:szCs w:val="22"/>
        </w:rPr>
      </w:pPr>
    </w:p>
    <w:p w14:paraId="56EF5688" w14:textId="77777777" w:rsidR="00B54437" w:rsidRPr="009F7B1C" w:rsidRDefault="002E00FC" w:rsidP="00FF70D8">
      <w:pPr>
        <w:pStyle w:val="Standard"/>
        <w:numPr>
          <w:ilvl w:val="1"/>
          <w:numId w:val="80"/>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Obidve Zmluvné strany sa zaväzujú nezálohovať, neukladať a nezneužívať, neoprávnene nešíriť, nesprístupňovať dôverné informácie druhej Zmluvnej strany, ktoré sú obchodnej alebo výrobnej povahy a majú skutočnú alebo potenciálnu materiálnu, alebo nemateriálnu hodnotu a ktoré nie sú v obchodných kruhoch bežne dostupné a podľa tejto Zmluvy si Zmluvné strany vyhradili ich utajenie.</w:t>
      </w:r>
    </w:p>
    <w:p w14:paraId="36D79292" w14:textId="77777777" w:rsidR="00B54437" w:rsidRPr="009F7B1C" w:rsidRDefault="00B54437" w:rsidP="00412A80">
      <w:pPr>
        <w:rPr>
          <w:rFonts w:asciiTheme="minorHAnsi" w:hAnsiTheme="minorHAnsi" w:cstheme="minorHAnsi"/>
          <w:color w:val="000000"/>
          <w:sz w:val="22"/>
          <w:szCs w:val="22"/>
        </w:rPr>
      </w:pPr>
    </w:p>
    <w:p w14:paraId="071ECBDA" w14:textId="77777777" w:rsidR="002E00FC" w:rsidRPr="009F7B1C" w:rsidRDefault="002E00FC" w:rsidP="00FF70D8">
      <w:pPr>
        <w:pStyle w:val="Standard"/>
        <w:numPr>
          <w:ilvl w:val="1"/>
          <w:numId w:val="80"/>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Zmluvné strany sa dohodli, že ak ktorákoľvek Zmluvná strana poruší svoj záväzok zachovať mlčanlivosť o dôverných informáciách, je povinná zaplatiť dotknutej Zmluvnej strane zmluvnú pokutu vo výške </w:t>
      </w:r>
      <w:r w:rsidR="006939B7" w:rsidRPr="009F7B1C">
        <w:rPr>
          <w:rFonts w:asciiTheme="minorHAnsi" w:eastAsia="Times New Roman" w:hAnsiTheme="minorHAnsi" w:cstheme="minorHAnsi"/>
          <w:color w:val="000000"/>
        </w:rPr>
        <w:t>.............</w:t>
      </w:r>
      <w:r w:rsidR="00412A80" w:rsidRPr="009F7B1C">
        <w:rPr>
          <w:rFonts w:asciiTheme="minorHAnsi" w:eastAsia="Times New Roman" w:hAnsiTheme="minorHAnsi" w:cstheme="minorHAnsi"/>
          <w:color w:val="000000"/>
        </w:rPr>
        <w:t>eur</w:t>
      </w:r>
      <w:r w:rsidRPr="009F7B1C">
        <w:rPr>
          <w:rFonts w:asciiTheme="minorHAnsi" w:eastAsia="Times New Roman" w:hAnsiTheme="minorHAnsi" w:cstheme="minorHAnsi"/>
          <w:color w:val="000000"/>
        </w:rPr>
        <w:t>. Zmluvná pokuta oprávnenému prináleží za každé jednotlivé porušenie tejto povinnosti, pričom nárok na náhradu škody presahujúcu zmluvnú pokutu týmto nie je dotknutý.</w:t>
      </w:r>
    </w:p>
    <w:p w14:paraId="437F1162" w14:textId="77777777" w:rsidR="006939B7" w:rsidRPr="009F7B1C" w:rsidRDefault="006939B7" w:rsidP="006939B7">
      <w:pPr>
        <w:pStyle w:val="Standard"/>
        <w:spacing w:after="0" w:line="228" w:lineRule="auto"/>
        <w:rPr>
          <w:rFonts w:asciiTheme="minorHAnsi" w:eastAsia="Times New Roman" w:hAnsiTheme="minorHAnsi" w:cstheme="minorHAnsi"/>
          <w:color w:val="000000"/>
        </w:rPr>
      </w:pPr>
    </w:p>
    <w:p w14:paraId="7CCAB65D" w14:textId="77777777" w:rsidR="006939B7" w:rsidRPr="009F7B1C" w:rsidRDefault="006939B7" w:rsidP="006939B7">
      <w:pPr>
        <w:pStyle w:val="Standard"/>
        <w:spacing w:after="0" w:line="228" w:lineRule="auto"/>
        <w:rPr>
          <w:rFonts w:asciiTheme="minorHAnsi" w:eastAsia="Times New Roman" w:hAnsiTheme="minorHAnsi" w:cstheme="minorHAnsi"/>
          <w:color w:val="000000"/>
        </w:rPr>
      </w:pPr>
    </w:p>
    <w:p w14:paraId="07C2FEDB" w14:textId="77777777" w:rsidR="002E00FC" w:rsidRPr="009F7B1C" w:rsidRDefault="002E00FC" w:rsidP="00FF70D8">
      <w:pPr>
        <w:pStyle w:val="Standard"/>
        <w:numPr>
          <w:ilvl w:val="0"/>
          <w:numId w:val="81"/>
        </w:numPr>
        <w:spacing w:after="0" w:line="228" w:lineRule="auto"/>
        <w:ind w:left="567" w:hanging="567"/>
        <w:rPr>
          <w:rFonts w:asciiTheme="minorHAnsi" w:eastAsia="Times New Roman" w:hAnsiTheme="minorHAnsi" w:cstheme="minorHAnsi"/>
          <w:b/>
          <w:color w:val="000000"/>
        </w:rPr>
      </w:pPr>
      <w:r w:rsidRPr="009F7B1C">
        <w:rPr>
          <w:rFonts w:asciiTheme="minorHAnsi" w:eastAsia="Times New Roman" w:hAnsiTheme="minorHAnsi" w:cstheme="minorHAnsi"/>
          <w:b/>
          <w:color w:val="000000"/>
        </w:rPr>
        <w:t>TRVANIE ZMLUVY</w:t>
      </w:r>
    </w:p>
    <w:p w14:paraId="5EB7CEC7" w14:textId="77777777" w:rsidR="002E00FC" w:rsidRPr="009F7B1C" w:rsidRDefault="002E00FC" w:rsidP="00B54437">
      <w:pPr>
        <w:pStyle w:val="Standard"/>
        <w:spacing w:after="0" w:line="228" w:lineRule="auto"/>
        <w:rPr>
          <w:rFonts w:asciiTheme="minorHAnsi" w:eastAsia="Times New Roman" w:hAnsiTheme="minorHAnsi" w:cstheme="minorHAnsi"/>
          <w:b/>
          <w:color w:val="000000"/>
        </w:rPr>
      </w:pPr>
    </w:p>
    <w:p w14:paraId="4C84A37A" w14:textId="11AE4554" w:rsidR="00412A80" w:rsidRPr="009F7B1C" w:rsidRDefault="002E00FC"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bookmarkStart w:id="23" w:name="_heading=h.2jxsxqh"/>
      <w:bookmarkEnd w:id="23"/>
      <w:r w:rsidRPr="009F7B1C">
        <w:rPr>
          <w:rFonts w:asciiTheme="minorHAnsi" w:eastAsia="Times New Roman" w:hAnsiTheme="minorHAnsi" w:cstheme="minorHAnsi"/>
          <w:color w:val="000000"/>
        </w:rPr>
        <w:t>Táto Zmluva sa uzatvára na dobu určitú</w:t>
      </w:r>
      <w:r w:rsidR="00250484" w:rsidRPr="009F7B1C">
        <w:rPr>
          <w:rFonts w:asciiTheme="minorHAnsi" w:eastAsia="Times New Roman" w:hAnsiTheme="minorHAnsi" w:cstheme="minorHAnsi"/>
          <w:color w:val="000000"/>
        </w:rPr>
        <w:t xml:space="preserve">, do </w:t>
      </w:r>
      <w:r w:rsidR="00104701">
        <w:rPr>
          <w:rFonts w:asciiTheme="minorHAnsi" w:eastAsia="Times New Roman" w:hAnsiTheme="minorHAnsi" w:cstheme="minorHAnsi"/>
          <w:color w:val="000000"/>
        </w:rPr>
        <w:t>uplynutia doby podľa bodu 2.16 tejto Zmluvy, resp. do uplynutia doby podľa bodu 14.3 tejto Zmluvy pri uplatnení postupu podľa čl. 14 tejto Zmluvy</w:t>
      </w:r>
      <w:r w:rsidR="00250484" w:rsidRPr="009F7B1C">
        <w:rPr>
          <w:rFonts w:asciiTheme="minorHAnsi" w:eastAsia="Times New Roman" w:hAnsiTheme="minorHAnsi" w:cstheme="minorHAnsi"/>
          <w:color w:val="000000"/>
        </w:rPr>
        <w:t>.</w:t>
      </w:r>
      <w:bookmarkStart w:id="24" w:name="_heading=h.z337ya"/>
      <w:bookmarkEnd w:id="24"/>
    </w:p>
    <w:p w14:paraId="17804A7A" w14:textId="77777777" w:rsidR="00412A80" w:rsidRPr="009F7B1C" w:rsidRDefault="00412A80" w:rsidP="00412A80">
      <w:pPr>
        <w:pStyle w:val="Standard"/>
        <w:spacing w:after="0" w:line="228" w:lineRule="auto"/>
        <w:ind w:left="567"/>
        <w:jc w:val="both"/>
        <w:rPr>
          <w:rFonts w:asciiTheme="minorHAnsi" w:eastAsia="Times New Roman" w:hAnsiTheme="minorHAnsi" w:cstheme="minorHAnsi"/>
          <w:color w:val="000000"/>
        </w:rPr>
      </w:pPr>
    </w:p>
    <w:p w14:paraId="2FB5E4EA" w14:textId="77777777" w:rsidR="002E00FC" w:rsidRPr="009F7B1C" w:rsidRDefault="002E00FC"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Okrem ukončenia </w:t>
      </w:r>
      <w:r w:rsidR="00250484" w:rsidRPr="009F7B1C">
        <w:rPr>
          <w:rFonts w:asciiTheme="minorHAnsi" w:eastAsia="Times New Roman" w:hAnsiTheme="minorHAnsi" w:cstheme="minorHAnsi"/>
          <w:color w:val="000000"/>
        </w:rPr>
        <w:t xml:space="preserve">Zmluvy </w:t>
      </w:r>
      <w:r w:rsidR="00412A80" w:rsidRPr="009F7B1C">
        <w:rPr>
          <w:rFonts w:asciiTheme="minorHAnsi" w:eastAsia="Times New Roman" w:hAnsiTheme="minorHAnsi" w:cstheme="minorHAnsi"/>
          <w:color w:val="000000"/>
        </w:rPr>
        <w:t xml:space="preserve">za podmienok osobitne </w:t>
      </w:r>
      <w:r w:rsidR="00250484" w:rsidRPr="009F7B1C">
        <w:rPr>
          <w:rFonts w:asciiTheme="minorHAnsi" w:eastAsia="Times New Roman" w:hAnsiTheme="minorHAnsi" w:cstheme="minorHAnsi"/>
          <w:color w:val="000000"/>
        </w:rPr>
        <w:t>upraven</w:t>
      </w:r>
      <w:r w:rsidR="00412A80" w:rsidRPr="009F7B1C">
        <w:rPr>
          <w:rFonts w:asciiTheme="minorHAnsi" w:eastAsia="Times New Roman" w:hAnsiTheme="minorHAnsi" w:cstheme="minorHAnsi"/>
          <w:color w:val="000000"/>
        </w:rPr>
        <w:t xml:space="preserve">ých </w:t>
      </w:r>
      <w:r w:rsidR="00250484" w:rsidRPr="009F7B1C">
        <w:rPr>
          <w:rFonts w:asciiTheme="minorHAnsi" w:eastAsia="Times New Roman" w:hAnsiTheme="minorHAnsi" w:cstheme="minorHAnsi"/>
          <w:color w:val="000000"/>
        </w:rPr>
        <w:t xml:space="preserve">v tejto Zmluve </w:t>
      </w:r>
      <w:r w:rsidRPr="009F7B1C">
        <w:rPr>
          <w:rFonts w:asciiTheme="minorHAnsi" w:eastAsia="Times New Roman" w:hAnsiTheme="minorHAnsi" w:cstheme="minorHAnsi"/>
          <w:color w:val="000000"/>
        </w:rPr>
        <w:t>je Zmluvu možné ukončiť nasledujúcimi spôsobmi:</w:t>
      </w:r>
    </w:p>
    <w:p w14:paraId="701BC07E" w14:textId="77777777" w:rsidR="002E00FC" w:rsidRPr="009F7B1C" w:rsidRDefault="002E00FC" w:rsidP="00FF70D8">
      <w:pPr>
        <w:pStyle w:val="Standard"/>
        <w:numPr>
          <w:ilvl w:val="0"/>
          <w:numId w:val="14"/>
        </w:numPr>
        <w:spacing w:after="0" w:line="228" w:lineRule="auto"/>
        <w:ind w:left="1134"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písomnou dohodou Zmluvných strán ku dňu určenému v takej dohode</w:t>
      </w:r>
    </w:p>
    <w:p w14:paraId="73B499A8" w14:textId="77777777" w:rsidR="002E00FC" w:rsidRPr="009F7B1C" w:rsidRDefault="002E00FC" w:rsidP="00412A80">
      <w:pPr>
        <w:pStyle w:val="Standard"/>
        <w:numPr>
          <w:ilvl w:val="0"/>
          <w:numId w:val="11"/>
        </w:numPr>
        <w:spacing w:after="0" w:line="228" w:lineRule="auto"/>
        <w:ind w:left="1134"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odstúpením od Zmluvy </w:t>
      </w:r>
      <w:r w:rsidR="0006257C" w:rsidRPr="009F7B1C">
        <w:rPr>
          <w:rFonts w:asciiTheme="minorHAnsi" w:eastAsia="Times New Roman" w:hAnsiTheme="minorHAnsi" w:cstheme="minorHAnsi"/>
          <w:color w:val="000000"/>
        </w:rPr>
        <w:t xml:space="preserve">za podmienok dohodnutých touto Zmluvou, </w:t>
      </w:r>
      <w:r w:rsidRPr="009F7B1C">
        <w:rPr>
          <w:rFonts w:asciiTheme="minorHAnsi" w:eastAsia="Times New Roman" w:hAnsiTheme="minorHAnsi" w:cstheme="minorHAnsi"/>
          <w:color w:val="000000"/>
        </w:rPr>
        <w:t>a to ku dňu doručenia oznámenia o odstúpení druhej Zmluvnej strane</w:t>
      </w:r>
      <w:r w:rsidR="00250484" w:rsidRPr="009F7B1C">
        <w:rPr>
          <w:rFonts w:asciiTheme="minorHAnsi" w:eastAsia="Times New Roman" w:hAnsiTheme="minorHAnsi" w:cstheme="minorHAnsi"/>
          <w:color w:val="000000"/>
        </w:rPr>
        <w:t>.</w:t>
      </w:r>
    </w:p>
    <w:p w14:paraId="7277B3D8" w14:textId="77777777" w:rsidR="002E00FC" w:rsidRPr="009F7B1C" w:rsidRDefault="002E00FC" w:rsidP="00420B6B">
      <w:pPr>
        <w:pStyle w:val="Standard"/>
        <w:spacing w:after="0" w:line="228" w:lineRule="auto"/>
        <w:jc w:val="both"/>
        <w:rPr>
          <w:rFonts w:asciiTheme="minorHAnsi" w:eastAsia="Times New Roman" w:hAnsiTheme="minorHAnsi" w:cstheme="minorHAnsi"/>
          <w:color w:val="000000"/>
        </w:rPr>
      </w:pPr>
    </w:p>
    <w:p w14:paraId="753B625F" w14:textId="2DCBE92B" w:rsidR="00412A80" w:rsidRDefault="002E00FC"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V prípade ukončenia tejto Zmluvy príslušné ustanovenia o</w:t>
      </w:r>
      <w:r w:rsidR="0006257C" w:rsidRPr="009F7B1C">
        <w:rPr>
          <w:rFonts w:asciiTheme="minorHAnsi" w:eastAsia="Times New Roman" w:hAnsiTheme="minorHAnsi" w:cstheme="minorHAnsi"/>
          <w:color w:val="000000"/>
        </w:rPr>
        <w:t> </w:t>
      </w:r>
      <w:r w:rsidRPr="009F7B1C">
        <w:rPr>
          <w:rFonts w:asciiTheme="minorHAnsi" w:eastAsia="Times New Roman" w:hAnsiTheme="minorHAnsi" w:cstheme="minorHAnsi"/>
          <w:color w:val="000000"/>
        </w:rPr>
        <w:t>licencii</w:t>
      </w:r>
      <w:r w:rsidR="0006257C" w:rsidRPr="009F7B1C">
        <w:rPr>
          <w:rFonts w:asciiTheme="minorHAnsi" w:eastAsia="Times New Roman" w:hAnsiTheme="minorHAnsi" w:cstheme="minorHAnsi"/>
          <w:color w:val="000000"/>
        </w:rPr>
        <w:t xml:space="preserve">/licenčných právach </w:t>
      </w:r>
      <w:r w:rsidRPr="009F7B1C">
        <w:rPr>
          <w:rFonts w:asciiTheme="minorHAnsi" w:eastAsia="Times New Roman" w:hAnsiTheme="minorHAnsi" w:cstheme="minorHAnsi"/>
          <w:color w:val="000000"/>
        </w:rPr>
        <w:t>tejto Zmluvy zostávajú zachované vo vzťahu k</w:t>
      </w:r>
      <w:r w:rsidR="00250484" w:rsidRPr="009F7B1C">
        <w:rPr>
          <w:rFonts w:asciiTheme="minorHAnsi" w:eastAsia="Times New Roman" w:hAnsiTheme="minorHAnsi" w:cstheme="minorHAnsi"/>
          <w:color w:val="000000"/>
        </w:rPr>
        <w:t xml:space="preserve"> Projektu, jeho implementovaným častiam </w:t>
      </w:r>
      <w:r w:rsidR="009F7B1C" w:rsidRPr="009F7B1C">
        <w:rPr>
          <w:rFonts w:asciiTheme="minorHAnsi" w:eastAsia="Times New Roman" w:hAnsiTheme="minorHAnsi" w:cstheme="minorHAnsi"/>
          <w:color w:val="000000"/>
        </w:rPr>
        <w:t xml:space="preserve">v </w:t>
      </w:r>
      <w:r w:rsidR="00250484" w:rsidRPr="009F7B1C">
        <w:rPr>
          <w:rFonts w:asciiTheme="minorHAnsi" w:eastAsia="Times New Roman" w:hAnsiTheme="minorHAnsi" w:cstheme="minorHAnsi"/>
          <w:color w:val="000000"/>
        </w:rPr>
        <w:t>Systém</w:t>
      </w:r>
      <w:r w:rsidR="009F7B1C" w:rsidRPr="009F7B1C">
        <w:rPr>
          <w:rFonts w:asciiTheme="minorHAnsi" w:eastAsia="Times New Roman" w:hAnsiTheme="minorHAnsi" w:cstheme="minorHAnsi"/>
          <w:color w:val="000000"/>
        </w:rPr>
        <w:t>e</w:t>
      </w:r>
      <w:r w:rsidR="00250484" w:rsidRPr="009F7B1C">
        <w:rPr>
          <w:rFonts w:asciiTheme="minorHAnsi" w:eastAsia="Times New Roman" w:hAnsiTheme="minorHAnsi" w:cstheme="minorHAnsi"/>
          <w:color w:val="000000"/>
        </w:rPr>
        <w:t xml:space="preserve"> riadenia dopravy TT</w:t>
      </w:r>
      <w:r w:rsidRPr="009F7B1C">
        <w:rPr>
          <w:rFonts w:asciiTheme="minorHAnsi" w:eastAsia="Times New Roman" w:hAnsiTheme="minorHAnsi" w:cstheme="minorHAnsi"/>
          <w:color w:val="000000"/>
        </w:rPr>
        <w:t xml:space="preserve"> po dobu trvania licencie v zmysle tejto Zmluvy. Ukončenie tejto Zmluvy nemá vplyv na plnenie Dodávateľa, ktoré bolo riadne odovzdané a na povinnosť Objednávateľa uhradiť cenu už poskytnutých plnení alebo plnení, ktoré budú poskytnuté do </w:t>
      </w:r>
      <w:r w:rsidR="00250484" w:rsidRPr="009F7B1C">
        <w:rPr>
          <w:rFonts w:asciiTheme="minorHAnsi" w:eastAsia="Times New Roman" w:hAnsiTheme="minorHAnsi" w:cstheme="minorHAnsi"/>
          <w:color w:val="000000"/>
        </w:rPr>
        <w:t>ukončenia Zmluvy</w:t>
      </w:r>
      <w:r w:rsidRPr="009F7B1C">
        <w:rPr>
          <w:rFonts w:asciiTheme="minorHAnsi" w:eastAsia="Times New Roman" w:hAnsiTheme="minorHAnsi" w:cstheme="minorHAnsi"/>
          <w:color w:val="000000"/>
        </w:rPr>
        <w:t>.</w:t>
      </w:r>
    </w:p>
    <w:p w14:paraId="02BCE646" w14:textId="77777777" w:rsidR="00A75811" w:rsidRDefault="00A75811" w:rsidP="00A75811">
      <w:pPr>
        <w:pStyle w:val="Standard"/>
        <w:spacing w:after="0" w:line="228" w:lineRule="auto"/>
        <w:ind w:left="567"/>
        <w:jc w:val="both"/>
        <w:rPr>
          <w:rFonts w:asciiTheme="minorHAnsi" w:eastAsia="Times New Roman" w:hAnsiTheme="minorHAnsi" w:cstheme="minorHAnsi"/>
          <w:color w:val="000000"/>
        </w:rPr>
      </w:pPr>
    </w:p>
    <w:p w14:paraId="607CC62F" w14:textId="35267E4F" w:rsidR="00A75811" w:rsidRPr="009F7B1C" w:rsidRDefault="00A75811"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lastRenderedPageBreak/>
        <w:t xml:space="preserve">V prípade ukončenia tejto Zmluvy </w:t>
      </w:r>
      <w:r>
        <w:rPr>
          <w:rFonts w:asciiTheme="minorHAnsi" w:eastAsia="Times New Roman" w:hAnsiTheme="minorHAnsi" w:cstheme="minorHAnsi"/>
          <w:color w:val="000000"/>
        </w:rPr>
        <w:t xml:space="preserve">je Dodávateľ </w:t>
      </w:r>
      <w:r w:rsidR="00420B6B">
        <w:rPr>
          <w:rFonts w:asciiTheme="minorHAnsi" w:eastAsia="Times New Roman" w:hAnsiTheme="minorHAnsi" w:cstheme="minorHAnsi"/>
          <w:color w:val="000000"/>
        </w:rPr>
        <w:t xml:space="preserve">povinný ku dňu skončenia Zmluvy poskytnúť Objednávateľovi všetky dáta nadobudnuté/získané pri plnení tejto Zmluvy formou strojovo spracovateľných dát s popisom dátovej štruktúry. Splnenie uvedenej povinnosti </w:t>
      </w:r>
      <w:r w:rsidR="00313A5F">
        <w:rPr>
          <w:rFonts w:asciiTheme="minorHAnsi" w:eastAsia="Times New Roman" w:hAnsiTheme="minorHAnsi" w:cstheme="minorHAnsi"/>
          <w:color w:val="000000"/>
        </w:rPr>
        <w:t xml:space="preserve">je podmienkou vzájomného </w:t>
      </w:r>
      <w:proofErr w:type="spellStart"/>
      <w:r w:rsidR="00313A5F">
        <w:rPr>
          <w:rFonts w:asciiTheme="minorHAnsi" w:eastAsia="Times New Roman" w:hAnsiTheme="minorHAnsi" w:cstheme="minorHAnsi"/>
          <w:color w:val="000000"/>
        </w:rPr>
        <w:t>vyporiadania</w:t>
      </w:r>
      <w:proofErr w:type="spellEnd"/>
      <w:r w:rsidR="00313A5F">
        <w:rPr>
          <w:rFonts w:asciiTheme="minorHAnsi" w:eastAsia="Times New Roman" w:hAnsiTheme="minorHAnsi" w:cstheme="minorHAnsi"/>
          <w:color w:val="000000"/>
        </w:rPr>
        <w:t xml:space="preserve"> sa Zmluvných strán pri ukončení Zmluvy.</w:t>
      </w:r>
    </w:p>
    <w:p w14:paraId="0239CEED" w14:textId="77777777" w:rsidR="00412A80" w:rsidRPr="009F7B1C" w:rsidRDefault="00412A80" w:rsidP="00412A80">
      <w:pPr>
        <w:pStyle w:val="Standard"/>
        <w:spacing w:after="0" w:line="228" w:lineRule="auto"/>
        <w:ind w:left="567"/>
        <w:jc w:val="both"/>
        <w:rPr>
          <w:rFonts w:asciiTheme="minorHAnsi" w:eastAsia="Times New Roman" w:hAnsiTheme="minorHAnsi" w:cstheme="minorHAnsi"/>
          <w:color w:val="000000"/>
        </w:rPr>
      </w:pPr>
    </w:p>
    <w:p w14:paraId="7EC409AC" w14:textId="77777777" w:rsidR="002E00FC" w:rsidRPr="009F7B1C" w:rsidRDefault="002E00FC"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Zmluvné ustanovenia, ktoré majú zo svojej povahy trvať aj po skončení tejto Zmluvy, zostávajú v účinnosti aj po skončení Zmluvy.</w:t>
      </w:r>
    </w:p>
    <w:p w14:paraId="41B418CD" w14:textId="77777777" w:rsidR="006C317D" w:rsidRPr="009F7B1C" w:rsidRDefault="006C317D" w:rsidP="00412A80">
      <w:pPr>
        <w:pStyle w:val="Zkladntext5"/>
        <w:shd w:val="clear" w:color="auto" w:fill="auto"/>
        <w:spacing w:before="0" w:after="0" w:line="240" w:lineRule="auto"/>
        <w:jc w:val="left"/>
        <w:rPr>
          <w:rFonts w:asciiTheme="minorHAnsi" w:hAnsiTheme="minorHAnsi" w:cstheme="minorHAnsi"/>
          <w:sz w:val="22"/>
          <w:szCs w:val="22"/>
          <w:shd w:val="clear" w:color="auto" w:fill="FFFFFF"/>
        </w:rPr>
      </w:pPr>
    </w:p>
    <w:p w14:paraId="3528510E" w14:textId="77777777" w:rsidR="00412A80" w:rsidRPr="009F7B1C" w:rsidRDefault="00412A80" w:rsidP="00412A80">
      <w:pPr>
        <w:pStyle w:val="Zkladntext5"/>
        <w:shd w:val="clear" w:color="auto" w:fill="auto"/>
        <w:spacing w:before="0" w:after="0" w:line="240" w:lineRule="auto"/>
        <w:jc w:val="left"/>
        <w:rPr>
          <w:rFonts w:asciiTheme="minorHAnsi" w:hAnsiTheme="minorHAnsi" w:cstheme="minorHAnsi"/>
          <w:sz w:val="22"/>
          <w:szCs w:val="22"/>
          <w:shd w:val="clear" w:color="auto" w:fill="FFFFFF"/>
        </w:rPr>
      </w:pPr>
    </w:p>
    <w:p w14:paraId="66BA6518" w14:textId="77777777" w:rsidR="00B81D94" w:rsidRPr="009F7B1C" w:rsidRDefault="00B81D94" w:rsidP="00FF70D8">
      <w:pPr>
        <w:pStyle w:val="Odsekzoznamu"/>
        <w:widowControl w:val="0"/>
        <w:numPr>
          <w:ilvl w:val="0"/>
          <w:numId w:val="81"/>
        </w:numPr>
        <w:tabs>
          <w:tab w:val="left" w:pos="2304"/>
          <w:tab w:val="left" w:pos="3456"/>
          <w:tab w:val="left" w:pos="4608"/>
          <w:tab w:val="left" w:pos="5760"/>
          <w:tab w:val="left" w:pos="6912"/>
          <w:tab w:val="left" w:pos="8064"/>
        </w:tabs>
        <w:autoSpaceDE w:val="0"/>
        <w:autoSpaceDN w:val="0"/>
        <w:adjustRightInd w:val="0"/>
        <w:ind w:left="567" w:right="-29" w:hanging="567"/>
        <w:rPr>
          <w:rFonts w:asciiTheme="minorHAnsi" w:hAnsiTheme="minorHAnsi" w:cstheme="minorHAnsi"/>
          <w:b/>
          <w:bCs/>
          <w:sz w:val="22"/>
          <w:szCs w:val="22"/>
        </w:rPr>
      </w:pPr>
      <w:r w:rsidRPr="009F7B1C">
        <w:rPr>
          <w:rFonts w:asciiTheme="minorHAnsi" w:hAnsiTheme="minorHAnsi" w:cstheme="minorHAnsi"/>
          <w:b/>
          <w:bCs/>
          <w:sz w:val="22"/>
          <w:szCs w:val="22"/>
        </w:rPr>
        <w:t>ODSTÚPENIE OD ZMLUVY</w:t>
      </w:r>
    </w:p>
    <w:p w14:paraId="17C52FD9" w14:textId="77777777" w:rsidR="00B81D94" w:rsidRPr="009F7B1C" w:rsidRDefault="00B81D94" w:rsidP="00B81D94">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asciiTheme="minorHAnsi" w:hAnsiTheme="minorHAnsi" w:cstheme="minorHAnsi"/>
          <w:sz w:val="22"/>
          <w:szCs w:val="22"/>
        </w:rPr>
      </w:pPr>
    </w:p>
    <w:p w14:paraId="02C9616A" w14:textId="7139B0F2" w:rsidR="008C75BF" w:rsidRPr="009F7B1C" w:rsidRDefault="00B81D94"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Ak sa porušenie zmluvnej povinnosti Zmluvnou stranou považuje v zmysle tejto Zmluvy v súlade s § 345 Obchodného zákonníka za podstatné porušenie Zmluvy, môže oprávnená strana od Zmluvy odstúpiť, pokiaľ to oznámi písomne druhej Zmluvnej strane písomne doporučeným listom alebo elektronicky so zaručeným podpisom do elektronickej schránky druhej Zmluvnej strany bez zbytočného odkladu, najneskôr však do </w:t>
      </w:r>
      <w:r w:rsidR="009F7B1C" w:rsidRPr="009F7B1C">
        <w:rPr>
          <w:rFonts w:asciiTheme="minorHAnsi" w:hAnsiTheme="minorHAnsi" w:cstheme="minorHAnsi"/>
          <w:sz w:val="22"/>
          <w:szCs w:val="22"/>
        </w:rPr>
        <w:t>30</w:t>
      </w:r>
      <w:r w:rsidRPr="009F7B1C">
        <w:rPr>
          <w:rFonts w:asciiTheme="minorHAnsi" w:hAnsiTheme="minorHAnsi" w:cstheme="minorHAnsi"/>
          <w:sz w:val="22"/>
          <w:szCs w:val="22"/>
        </w:rPr>
        <w:t xml:space="preserve"> dní potom, ako sa o porušení dozvedela. Odstúpenie od Zmluvy je účinné dňom doručenia oznámenia o odstúpení od Zmluvy druhej Zmluvnej strane.</w:t>
      </w:r>
    </w:p>
    <w:p w14:paraId="02AAE139" w14:textId="77777777" w:rsidR="008C75BF" w:rsidRPr="009F7B1C" w:rsidRDefault="008C75BF" w:rsidP="008C75BF">
      <w:pPr>
        <w:widowControl w:val="0"/>
        <w:tabs>
          <w:tab w:val="left" w:pos="2304"/>
          <w:tab w:val="left" w:pos="3456"/>
          <w:tab w:val="left" w:pos="4608"/>
          <w:tab w:val="left" w:pos="5760"/>
          <w:tab w:val="left" w:pos="6912"/>
          <w:tab w:val="left" w:pos="8064"/>
        </w:tabs>
        <w:autoSpaceDE w:val="0"/>
        <w:autoSpaceDN w:val="0"/>
        <w:adjustRightInd w:val="0"/>
        <w:ind w:right="-29"/>
        <w:jc w:val="both"/>
        <w:rPr>
          <w:rFonts w:asciiTheme="minorHAnsi" w:hAnsiTheme="minorHAnsi" w:cstheme="minorHAnsi"/>
          <w:sz w:val="22"/>
          <w:szCs w:val="22"/>
        </w:rPr>
      </w:pPr>
    </w:p>
    <w:p w14:paraId="708F06A6" w14:textId="77777777" w:rsidR="008C75BF" w:rsidRPr="009F7B1C" w:rsidRDefault="00B81D94"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sz w:val="22"/>
          <w:szCs w:val="22"/>
        </w:rPr>
      </w:pPr>
      <w:r w:rsidRPr="009F7B1C">
        <w:rPr>
          <w:rFonts w:asciiTheme="minorHAnsi" w:hAnsiTheme="minorHAnsi" w:cstheme="minorHAnsi"/>
          <w:sz w:val="22"/>
          <w:szCs w:val="22"/>
        </w:rPr>
        <w:t>Pre určenie začatia plynutia v prípade doručovania doporučenou zásielkou je rozhodujúci dátum doručenia oznámenia.</w:t>
      </w:r>
    </w:p>
    <w:p w14:paraId="39FEEEF5" w14:textId="77777777" w:rsidR="008C75BF" w:rsidRPr="009F7B1C" w:rsidRDefault="008C75BF" w:rsidP="008C75BF">
      <w:pPr>
        <w:rPr>
          <w:rFonts w:asciiTheme="minorHAnsi" w:hAnsiTheme="minorHAnsi" w:cstheme="minorHAnsi"/>
          <w:sz w:val="22"/>
          <w:szCs w:val="22"/>
        </w:rPr>
      </w:pPr>
    </w:p>
    <w:p w14:paraId="04220B7E" w14:textId="77777777" w:rsidR="008C75BF" w:rsidRPr="009F7B1C" w:rsidRDefault="00B81D94"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V prípade, že ide o nepodstatné porušenie, môže druhá Zmluvná strana podľa § 346 Obchodného zákonníka odstúpiť od Zmluvy v prípade, že strana, ktorá je v omeškaní, nesplní svoju povinnosť ani v dodatočnej primeranej lehote, ktorá jej na to bola poskytnutá, ktorá nebude kratšia ako 10 kalendárnych dní. Ak však strana, ktorá je v omeškaní, vyhlási, že svoj záväzok nesplní, môže druhá strana od Zmluvy odstúpiť bez poskytnutia dodatočnej primeranej lehoty na plnenie alebo pred jej uplynutím. </w:t>
      </w:r>
    </w:p>
    <w:p w14:paraId="291F9620" w14:textId="77777777" w:rsidR="008C75BF" w:rsidRPr="009F7B1C" w:rsidRDefault="008C75BF" w:rsidP="008C75BF">
      <w:pPr>
        <w:rPr>
          <w:rFonts w:asciiTheme="minorHAnsi" w:hAnsiTheme="minorHAnsi" w:cstheme="minorHAnsi"/>
          <w:sz w:val="22"/>
          <w:szCs w:val="22"/>
        </w:rPr>
      </w:pPr>
    </w:p>
    <w:p w14:paraId="3BCF09B0" w14:textId="77777777" w:rsidR="008C75BF" w:rsidRPr="009F7B1C" w:rsidRDefault="00B81D94"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sz w:val="22"/>
          <w:szCs w:val="22"/>
        </w:rPr>
      </w:pPr>
      <w:r w:rsidRPr="009F7B1C">
        <w:rPr>
          <w:rFonts w:asciiTheme="minorHAnsi" w:hAnsiTheme="minorHAnsi" w:cstheme="minorHAnsi"/>
          <w:sz w:val="22"/>
          <w:szCs w:val="22"/>
        </w:rPr>
        <w:t>Ak oprávnená strana v lehote na odstúpenie od Zmluvy podľa bodu 1</w:t>
      </w:r>
      <w:r w:rsidR="008C75BF" w:rsidRPr="009F7B1C">
        <w:rPr>
          <w:rFonts w:asciiTheme="minorHAnsi" w:hAnsiTheme="minorHAnsi" w:cstheme="minorHAnsi"/>
          <w:sz w:val="22"/>
          <w:szCs w:val="22"/>
        </w:rPr>
        <w:t>1</w:t>
      </w:r>
      <w:r w:rsidRPr="009F7B1C">
        <w:rPr>
          <w:rFonts w:asciiTheme="minorHAnsi" w:hAnsiTheme="minorHAnsi" w:cstheme="minorHAnsi"/>
          <w:sz w:val="22"/>
          <w:szCs w:val="22"/>
        </w:rPr>
        <w:t>.1 tohto článku stanoví na dodatočné plnenie dodatočnú lehotu, vzniká jej právo odstúpiť od Zmluvy po uplynutí dodatočnej lehoty rovnakým spôsobom, ako je uvedený v bode 1</w:t>
      </w:r>
      <w:r w:rsidR="008C75BF" w:rsidRPr="009F7B1C">
        <w:rPr>
          <w:rFonts w:asciiTheme="minorHAnsi" w:hAnsiTheme="minorHAnsi" w:cstheme="minorHAnsi"/>
          <w:sz w:val="22"/>
          <w:szCs w:val="22"/>
        </w:rPr>
        <w:t>1</w:t>
      </w:r>
      <w:r w:rsidRPr="009F7B1C">
        <w:rPr>
          <w:rFonts w:asciiTheme="minorHAnsi" w:hAnsiTheme="minorHAnsi" w:cstheme="minorHAnsi"/>
          <w:sz w:val="22"/>
          <w:szCs w:val="22"/>
        </w:rPr>
        <w:t>.1</w:t>
      </w:r>
      <w:r w:rsidR="008C75BF" w:rsidRPr="009F7B1C">
        <w:rPr>
          <w:rFonts w:asciiTheme="minorHAnsi" w:hAnsiTheme="minorHAnsi" w:cstheme="minorHAnsi"/>
          <w:sz w:val="22"/>
          <w:szCs w:val="22"/>
        </w:rPr>
        <w:t xml:space="preserve"> </w:t>
      </w:r>
      <w:r w:rsidRPr="009F7B1C">
        <w:rPr>
          <w:rFonts w:asciiTheme="minorHAnsi" w:hAnsiTheme="minorHAnsi" w:cstheme="minorHAnsi"/>
          <w:sz w:val="22"/>
          <w:szCs w:val="22"/>
        </w:rPr>
        <w:t>tohto článku.</w:t>
      </w:r>
    </w:p>
    <w:p w14:paraId="10B38A65" w14:textId="77777777" w:rsidR="008C75BF" w:rsidRPr="009F7B1C" w:rsidRDefault="008C75BF" w:rsidP="008C75BF">
      <w:pPr>
        <w:rPr>
          <w:rFonts w:asciiTheme="minorHAnsi" w:hAnsiTheme="minorHAnsi" w:cstheme="minorHAnsi"/>
          <w:sz w:val="22"/>
          <w:szCs w:val="22"/>
        </w:rPr>
      </w:pPr>
    </w:p>
    <w:p w14:paraId="52D0F5EB" w14:textId="77777777" w:rsidR="008C75BF" w:rsidRPr="009F7B1C" w:rsidRDefault="00B81D94"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Objednávateľ môže odstúpiť od Zmluvy uzavretej s Dodávateľom, ktorý bol vymazaný z registra partnerov verejného sektora, ak mal zákonnú povinnosť byť zapísaný v tomto registri zmysle zákona č.315/2016 Z.z. o registri partnerov verejného sektora a o zmene a doplnení niektorých zákonov. Objednávateľ môže odstúpiť od Zmluvy uzavretej s Dodávateľom aj v prípade, ak jeho subdodávateľ/poddodávateľ bol vymazaný z registra partnerov verejného sektora, ak mal zákonnú povinnosť byť zapísaný v tomto registri v zmysle zákona č. 315/2016 Z. z. o registri partnerov verejného sektora a o zmene a doplnení niektorých zákonov. </w:t>
      </w:r>
    </w:p>
    <w:p w14:paraId="35771F2C" w14:textId="77777777" w:rsidR="008C75BF" w:rsidRPr="009F7B1C" w:rsidRDefault="008C75BF" w:rsidP="008C75BF">
      <w:pPr>
        <w:rPr>
          <w:rFonts w:asciiTheme="minorHAnsi" w:hAnsiTheme="minorHAnsi" w:cstheme="minorHAnsi"/>
          <w:sz w:val="22"/>
          <w:szCs w:val="22"/>
        </w:rPr>
      </w:pPr>
    </w:p>
    <w:p w14:paraId="35F3BCEB" w14:textId="77777777" w:rsidR="008C75BF" w:rsidRPr="009F7B1C" w:rsidRDefault="00B81D94"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plnenia Zmluvy, ktorá bola zrealizovaná do času odstúpenia od Zmluvy. </w:t>
      </w:r>
    </w:p>
    <w:p w14:paraId="62A3465B" w14:textId="77777777" w:rsidR="008C75BF" w:rsidRPr="009F7B1C" w:rsidRDefault="008C75BF" w:rsidP="008C75BF">
      <w:pPr>
        <w:rPr>
          <w:rFonts w:asciiTheme="minorHAnsi" w:hAnsiTheme="minorHAnsi" w:cstheme="minorHAnsi"/>
          <w:sz w:val="22"/>
          <w:szCs w:val="22"/>
        </w:rPr>
      </w:pPr>
    </w:p>
    <w:p w14:paraId="2CCEF9BC" w14:textId="77777777" w:rsidR="00B81D94" w:rsidRPr="009F7B1C" w:rsidRDefault="00B81D94"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sz w:val="22"/>
          <w:szCs w:val="22"/>
        </w:rPr>
      </w:pPr>
      <w:r w:rsidRPr="009F7B1C">
        <w:rPr>
          <w:rFonts w:asciiTheme="minorHAnsi" w:hAnsiTheme="minorHAnsi" w:cstheme="minorHAnsi"/>
          <w:sz w:val="22"/>
          <w:szCs w:val="22"/>
        </w:rPr>
        <w:t xml:space="preserve">Pri vysporiadaní pohľadávok z titulu odstúpenia od Zmluvy sa postupuje nasledovne: </w:t>
      </w:r>
    </w:p>
    <w:p w14:paraId="1B4F719F" w14:textId="77777777" w:rsidR="00B81D94" w:rsidRPr="009F7B1C" w:rsidRDefault="00B81D94" w:rsidP="00FF70D8">
      <w:pPr>
        <w:widowControl w:val="0"/>
        <w:numPr>
          <w:ilvl w:val="0"/>
          <w:numId w:val="77"/>
        </w:numPr>
        <w:tabs>
          <w:tab w:val="left" w:pos="1134"/>
          <w:tab w:val="left" w:pos="2304"/>
          <w:tab w:val="left" w:pos="3456"/>
          <w:tab w:val="left" w:pos="4608"/>
          <w:tab w:val="left" w:pos="5760"/>
          <w:tab w:val="left" w:pos="6912"/>
          <w:tab w:val="left" w:pos="8064"/>
        </w:tabs>
        <w:suppressAutoHyphens w:val="0"/>
        <w:autoSpaceDE w:val="0"/>
        <w:autoSpaceDN w:val="0"/>
        <w:adjustRightInd w:val="0"/>
        <w:spacing w:line="240" w:lineRule="auto"/>
        <w:ind w:right="-29" w:hanging="579"/>
        <w:jc w:val="both"/>
        <w:rPr>
          <w:rFonts w:asciiTheme="minorHAnsi" w:hAnsiTheme="minorHAnsi" w:cstheme="minorHAnsi"/>
          <w:sz w:val="22"/>
          <w:szCs w:val="22"/>
        </w:rPr>
      </w:pPr>
      <w:r w:rsidRPr="009F7B1C">
        <w:rPr>
          <w:rFonts w:asciiTheme="minorHAnsi" w:hAnsiTheme="minorHAnsi" w:cstheme="minorHAnsi"/>
          <w:sz w:val="22"/>
          <w:szCs w:val="22"/>
        </w:rPr>
        <w:t>časť predmetu Zmluvy dodaného/zhotoveného do odstúpenia od Zmluvy zostáva vlastníctvom Objednávateľa, vrátane licenčných práv k tejto časti predmetu Zmluvy</w:t>
      </w:r>
    </w:p>
    <w:p w14:paraId="51C6AFCF" w14:textId="2B88E71B" w:rsidR="00B81D94" w:rsidRPr="009F7B1C" w:rsidRDefault="00B81D94" w:rsidP="00FF70D8">
      <w:pPr>
        <w:widowControl w:val="0"/>
        <w:numPr>
          <w:ilvl w:val="0"/>
          <w:numId w:val="77"/>
        </w:numPr>
        <w:tabs>
          <w:tab w:val="left" w:pos="1134"/>
          <w:tab w:val="left" w:pos="2304"/>
          <w:tab w:val="left" w:pos="3456"/>
          <w:tab w:val="left" w:pos="4608"/>
          <w:tab w:val="left" w:pos="5760"/>
          <w:tab w:val="left" w:pos="6912"/>
          <w:tab w:val="left" w:pos="8064"/>
        </w:tabs>
        <w:suppressAutoHyphens w:val="0"/>
        <w:autoSpaceDE w:val="0"/>
        <w:autoSpaceDN w:val="0"/>
        <w:adjustRightInd w:val="0"/>
        <w:spacing w:line="240" w:lineRule="auto"/>
        <w:ind w:right="-29" w:hanging="579"/>
        <w:jc w:val="both"/>
        <w:rPr>
          <w:rFonts w:asciiTheme="minorHAnsi" w:hAnsiTheme="minorHAnsi" w:cstheme="minorHAnsi"/>
          <w:sz w:val="22"/>
          <w:szCs w:val="22"/>
        </w:rPr>
      </w:pPr>
      <w:r w:rsidRPr="009F7B1C">
        <w:rPr>
          <w:rFonts w:asciiTheme="minorHAnsi" w:hAnsiTheme="minorHAnsi" w:cstheme="minorHAnsi"/>
          <w:sz w:val="22"/>
          <w:szCs w:val="22"/>
        </w:rPr>
        <w:t xml:space="preserve">finančné prostriedky, poskytnuté do odstúpenia od </w:t>
      </w:r>
      <w:r w:rsidR="0006257C" w:rsidRPr="009F7B1C">
        <w:rPr>
          <w:rFonts w:asciiTheme="minorHAnsi" w:hAnsiTheme="minorHAnsi" w:cstheme="minorHAnsi"/>
          <w:sz w:val="22"/>
          <w:szCs w:val="22"/>
        </w:rPr>
        <w:t>Z</w:t>
      </w:r>
      <w:r w:rsidRPr="009F7B1C">
        <w:rPr>
          <w:rFonts w:asciiTheme="minorHAnsi" w:hAnsiTheme="minorHAnsi" w:cstheme="minorHAnsi"/>
          <w:sz w:val="22"/>
          <w:szCs w:val="22"/>
        </w:rPr>
        <w:t xml:space="preserve">mluvy, vysporiada </w:t>
      </w:r>
      <w:r w:rsidR="0006257C" w:rsidRPr="009F7B1C">
        <w:rPr>
          <w:rFonts w:asciiTheme="minorHAnsi" w:hAnsiTheme="minorHAnsi" w:cstheme="minorHAnsi"/>
          <w:sz w:val="22"/>
          <w:szCs w:val="22"/>
        </w:rPr>
        <w:t xml:space="preserve">Dodávateľ </w:t>
      </w:r>
      <w:r w:rsidRPr="009F7B1C">
        <w:rPr>
          <w:rFonts w:asciiTheme="minorHAnsi" w:hAnsiTheme="minorHAnsi" w:cstheme="minorHAnsi"/>
          <w:sz w:val="22"/>
          <w:szCs w:val="22"/>
        </w:rPr>
        <w:t xml:space="preserve">konečnou faktúrou, ktorá bude mať náležitosti daňového dokladu do </w:t>
      </w:r>
      <w:r w:rsidR="008C75BF" w:rsidRPr="009F7B1C">
        <w:rPr>
          <w:rFonts w:asciiTheme="minorHAnsi" w:hAnsiTheme="minorHAnsi" w:cstheme="minorHAnsi"/>
          <w:sz w:val="22"/>
          <w:szCs w:val="22"/>
        </w:rPr>
        <w:t>30</w:t>
      </w:r>
      <w:r w:rsidRPr="009F7B1C">
        <w:rPr>
          <w:rFonts w:asciiTheme="minorHAnsi" w:hAnsiTheme="minorHAnsi" w:cstheme="minorHAnsi"/>
          <w:sz w:val="22"/>
          <w:szCs w:val="22"/>
        </w:rPr>
        <w:t xml:space="preserve"> dní od odstúpenia od </w:t>
      </w:r>
      <w:r w:rsidR="0006257C" w:rsidRPr="009F7B1C">
        <w:rPr>
          <w:rFonts w:asciiTheme="minorHAnsi" w:hAnsiTheme="minorHAnsi" w:cstheme="minorHAnsi"/>
          <w:sz w:val="22"/>
          <w:szCs w:val="22"/>
        </w:rPr>
        <w:t>Z</w:t>
      </w:r>
      <w:r w:rsidRPr="009F7B1C">
        <w:rPr>
          <w:rFonts w:asciiTheme="minorHAnsi" w:hAnsiTheme="minorHAnsi" w:cstheme="minorHAnsi"/>
          <w:sz w:val="22"/>
          <w:szCs w:val="22"/>
        </w:rPr>
        <w:t xml:space="preserve">mluvy, pričom pre fakturáciu platia </w:t>
      </w:r>
      <w:r w:rsidR="009F7B1C" w:rsidRPr="009F7B1C">
        <w:rPr>
          <w:rFonts w:asciiTheme="minorHAnsi" w:hAnsiTheme="minorHAnsi" w:cstheme="minorHAnsi"/>
          <w:sz w:val="22"/>
          <w:szCs w:val="22"/>
        </w:rPr>
        <w:t xml:space="preserve">všeobecné </w:t>
      </w:r>
      <w:r w:rsidRPr="009F7B1C">
        <w:rPr>
          <w:rFonts w:asciiTheme="minorHAnsi" w:hAnsiTheme="minorHAnsi" w:cstheme="minorHAnsi"/>
          <w:sz w:val="22"/>
          <w:szCs w:val="22"/>
        </w:rPr>
        <w:t xml:space="preserve">ustanovenia </w:t>
      </w:r>
      <w:r w:rsidR="0006257C" w:rsidRPr="009F7B1C">
        <w:rPr>
          <w:rFonts w:asciiTheme="minorHAnsi" w:hAnsiTheme="minorHAnsi" w:cstheme="minorHAnsi"/>
          <w:sz w:val="22"/>
          <w:szCs w:val="22"/>
        </w:rPr>
        <w:t>dojednané touto Zmluvou</w:t>
      </w:r>
    </w:p>
    <w:p w14:paraId="4E538A3D" w14:textId="77777777" w:rsidR="00B81D94" w:rsidRPr="009F7B1C" w:rsidRDefault="0006257C" w:rsidP="00FF70D8">
      <w:pPr>
        <w:widowControl w:val="0"/>
        <w:numPr>
          <w:ilvl w:val="0"/>
          <w:numId w:val="77"/>
        </w:numPr>
        <w:tabs>
          <w:tab w:val="left" w:pos="1134"/>
          <w:tab w:val="left" w:pos="2304"/>
          <w:tab w:val="left" w:pos="3456"/>
          <w:tab w:val="left" w:pos="4608"/>
          <w:tab w:val="left" w:pos="5760"/>
          <w:tab w:val="left" w:pos="6912"/>
          <w:tab w:val="left" w:pos="8064"/>
        </w:tabs>
        <w:suppressAutoHyphens w:val="0"/>
        <w:autoSpaceDE w:val="0"/>
        <w:autoSpaceDN w:val="0"/>
        <w:adjustRightInd w:val="0"/>
        <w:spacing w:line="240" w:lineRule="auto"/>
        <w:ind w:right="-29" w:hanging="579"/>
        <w:jc w:val="both"/>
        <w:rPr>
          <w:rFonts w:asciiTheme="minorHAnsi" w:hAnsiTheme="minorHAnsi" w:cstheme="minorHAnsi"/>
          <w:sz w:val="22"/>
          <w:szCs w:val="22"/>
        </w:rPr>
      </w:pPr>
      <w:r w:rsidRPr="009F7B1C">
        <w:rPr>
          <w:rFonts w:asciiTheme="minorHAnsi" w:hAnsiTheme="minorHAnsi" w:cstheme="minorHAnsi"/>
          <w:sz w:val="22"/>
          <w:szCs w:val="22"/>
        </w:rPr>
        <w:t>Z</w:t>
      </w:r>
      <w:r w:rsidR="00B81D94" w:rsidRPr="009F7B1C">
        <w:rPr>
          <w:rFonts w:asciiTheme="minorHAnsi" w:hAnsiTheme="minorHAnsi" w:cstheme="minorHAnsi"/>
          <w:sz w:val="22"/>
          <w:szCs w:val="22"/>
        </w:rPr>
        <w:t xml:space="preserve">mluvné strany si vysporiadajú všetky záväzky v zmysle tejto </w:t>
      </w:r>
      <w:r w:rsidRPr="009F7B1C">
        <w:rPr>
          <w:rFonts w:asciiTheme="minorHAnsi" w:hAnsiTheme="minorHAnsi" w:cstheme="minorHAnsi"/>
          <w:sz w:val="22"/>
          <w:szCs w:val="22"/>
        </w:rPr>
        <w:t>Z</w:t>
      </w:r>
      <w:r w:rsidR="00B81D94" w:rsidRPr="009F7B1C">
        <w:rPr>
          <w:rFonts w:asciiTheme="minorHAnsi" w:hAnsiTheme="minorHAnsi" w:cstheme="minorHAnsi"/>
          <w:sz w:val="22"/>
          <w:szCs w:val="22"/>
        </w:rPr>
        <w:t xml:space="preserve">mluvy po ich vzájomnom odsúhlasení a to najneskôr do </w:t>
      </w:r>
      <w:r w:rsidR="008C75BF" w:rsidRPr="009F7B1C">
        <w:rPr>
          <w:rFonts w:asciiTheme="minorHAnsi" w:hAnsiTheme="minorHAnsi" w:cstheme="minorHAnsi"/>
          <w:sz w:val="22"/>
          <w:szCs w:val="22"/>
        </w:rPr>
        <w:t>30</w:t>
      </w:r>
      <w:r w:rsidR="00B81D94" w:rsidRPr="009F7B1C">
        <w:rPr>
          <w:rFonts w:asciiTheme="minorHAnsi" w:hAnsiTheme="minorHAnsi" w:cstheme="minorHAnsi"/>
          <w:sz w:val="22"/>
          <w:szCs w:val="22"/>
        </w:rPr>
        <w:t xml:space="preserve"> dní od doručenia konečnej faktúry Objednávateľovi.</w:t>
      </w:r>
    </w:p>
    <w:p w14:paraId="75EB3188" w14:textId="77777777" w:rsidR="00B81D94" w:rsidRPr="009F7B1C" w:rsidRDefault="00B81D94" w:rsidP="0006257C">
      <w:pPr>
        <w:pStyle w:val="Zkladntext5"/>
        <w:shd w:val="clear" w:color="auto" w:fill="auto"/>
        <w:spacing w:before="0" w:after="0" w:line="240" w:lineRule="auto"/>
        <w:jc w:val="left"/>
        <w:rPr>
          <w:rFonts w:asciiTheme="minorHAnsi" w:hAnsiTheme="minorHAnsi" w:cstheme="minorHAnsi"/>
          <w:sz w:val="22"/>
          <w:szCs w:val="22"/>
          <w:shd w:val="clear" w:color="auto" w:fill="FFFFFF"/>
        </w:rPr>
      </w:pPr>
    </w:p>
    <w:p w14:paraId="5AD81369" w14:textId="77777777" w:rsidR="008C75BF" w:rsidRPr="009F7B1C" w:rsidRDefault="008C75BF" w:rsidP="0006257C">
      <w:pPr>
        <w:pStyle w:val="Zkladntext5"/>
        <w:shd w:val="clear" w:color="auto" w:fill="auto"/>
        <w:spacing w:before="0" w:after="0" w:line="240" w:lineRule="auto"/>
        <w:jc w:val="left"/>
        <w:rPr>
          <w:rFonts w:asciiTheme="minorHAnsi" w:hAnsiTheme="minorHAnsi" w:cstheme="minorHAnsi"/>
          <w:sz w:val="22"/>
          <w:szCs w:val="22"/>
          <w:shd w:val="clear" w:color="auto" w:fill="FFFFFF"/>
        </w:rPr>
      </w:pPr>
    </w:p>
    <w:p w14:paraId="2E6D774A" w14:textId="77777777" w:rsidR="0006257C" w:rsidRPr="009F7B1C" w:rsidRDefault="0006257C" w:rsidP="00FF70D8">
      <w:pPr>
        <w:pStyle w:val="Standard"/>
        <w:numPr>
          <w:ilvl w:val="0"/>
          <w:numId w:val="81"/>
        </w:numPr>
        <w:spacing w:after="0" w:line="228" w:lineRule="auto"/>
        <w:ind w:left="567" w:hanging="567"/>
        <w:jc w:val="both"/>
        <w:rPr>
          <w:rFonts w:asciiTheme="minorHAnsi" w:eastAsia="Times New Roman" w:hAnsiTheme="minorHAnsi" w:cstheme="minorHAnsi"/>
          <w:b/>
          <w:bCs/>
          <w:color w:val="000000"/>
        </w:rPr>
      </w:pPr>
      <w:r w:rsidRPr="009F7B1C">
        <w:rPr>
          <w:rFonts w:asciiTheme="minorHAnsi" w:eastAsia="Times New Roman" w:hAnsiTheme="minorHAnsi" w:cstheme="minorHAnsi"/>
          <w:b/>
          <w:bCs/>
          <w:color w:val="000000"/>
        </w:rPr>
        <w:t>ZMENA ZMLUVY</w:t>
      </w:r>
    </w:p>
    <w:p w14:paraId="38862B0C" w14:textId="77777777" w:rsidR="008C75BF" w:rsidRPr="009F7B1C" w:rsidRDefault="008C75BF" w:rsidP="008C75BF">
      <w:pPr>
        <w:pStyle w:val="Standard"/>
        <w:spacing w:after="0" w:line="228" w:lineRule="auto"/>
        <w:jc w:val="both"/>
        <w:rPr>
          <w:rFonts w:asciiTheme="minorHAnsi" w:eastAsia="Times New Roman" w:hAnsiTheme="minorHAnsi" w:cstheme="minorHAnsi"/>
        </w:rPr>
      </w:pPr>
    </w:p>
    <w:p w14:paraId="0E2E4B0C" w14:textId="77777777" w:rsidR="008C75BF" w:rsidRPr="009F7B1C" w:rsidRDefault="0006257C"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bCs/>
          <w:sz w:val="22"/>
          <w:szCs w:val="22"/>
        </w:rPr>
      </w:pPr>
      <w:r w:rsidRPr="009F7B1C">
        <w:rPr>
          <w:rFonts w:asciiTheme="minorHAnsi" w:hAnsiTheme="minorHAnsi" w:cstheme="minorHAnsi"/>
          <w:bCs/>
          <w:sz w:val="22"/>
          <w:szCs w:val="22"/>
        </w:rPr>
        <w:t xml:space="preserve">Zmluvu možno zmeniť počas jej trvania bez nového verejného obstarávania v zmysle </w:t>
      </w:r>
      <w:r w:rsidR="008C75BF" w:rsidRPr="009F7B1C">
        <w:rPr>
          <w:rFonts w:asciiTheme="minorHAnsi" w:hAnsiTheme="minorHAnsi" w:cstheme="minorHAnsi"/>
          <w:bCs/>
          <w:sz w:val="22"/>
          <w:szCs w:val="22"/>
        </w:rPr>
        <w:t>u</w:t>
      </w:r>
      <w:r w:rsidRPr="009F7B1C">
        <w:rPr>
          <w:rFonts w:asciiTheme="minorHAnsi" w:hAnsiTheme="minorHAnsi" w:cstheme="minorHAnsi"/>
          <w:bCs/>
          <w:sz w:val="22"/>
          <w:szCs w:val="22"/>
        </w:rPr>
        <w:t>stanovení § 18 zákona o verejnom obstarávaní</w:t>
      </w:r>
      <w:r w:rsidR="008C75BF" w:rsidRPr="009F7B1C">
        <w:rPr>
          <w:rFonts w:asciiTheme="minorHAnsi" w:hAnsiTheme="minorHAnsi" w:cstheme="minorHAnsi"/>
          <w:bCs/>
          <w:sz w:val="22"/>
          <w:szCs w:val="22"/>
        </w:rPr>
        <w:t xml:space="preserve"> a za podmienok dojednaných touto Zmluvou</w:t>
      </w:r>
      <w:r w:rsidRPr="009F7B1C">
        <w:rPr>
          <w:rFonts w:asciiTheme="minorHAnsi" w:hAnsiTheme="minorHAnsi" w:cstheme="minorHAnsi"/>
          <w:bCs/>
          <w:sz w:val="22"/>
          <w:szCs w:val="22"/>
        </w:rPr>
        <w:t>.</w:t>
      </w:r>
    </w:p>
    <w:p w14:paraId="2101BD1D" w14:textId="77777777" w:rsidR="008C75BF" w:rsidRPr="009F7B1C" w:rsidRDefault="008C75BF" w:rsidP="008C75BF">
      <w:pPr>
        <w:pStyle w:val="Odsekzoznamu"/>
        <w:widowControl w:val="0"/>
        <w:tabs>
          <w:tab w:val="left" w:pos="2304"/>
          <w:tab w:val="left" w:pos="3456"/>
          <w:tab w:val="left" w:pos="4608"/>
          <w:tab w:val="left" w:pos="5760"/>
          <w:tab w:val="left" w:pos="6912"/>
          <w:tab w:val="left" w:pos="8064"/>
        </w:tabs>
        <w:autoSpaceDE w:val="0"/>
        <w:autoSpaceDN w:val="0"/>
        <w:adjustRightInd w:val="0"/>
        <w:ind w:left="567" w:right="-29"/>
        <w:jc w:val="both"/>
        <w:rPr>
          <w:rFonts w:asciiTheme="minorHAnsi" w:hAnsiTheme="minorHAnsi" w:cstheme="minorHAnsi"/>
          <w:bCs/>
          <w:sz w:val="22"/>
          <w:szCs w:val="22"/>
        </w:rPr>
      </w:pPr>
    </w:p>
    <w:p w14:paraId="5AC0CC63" w14:textId="77777777" w:rsidR="008C75BF" w:rsidRPr="009F7B1C" w:rsidRDefault="0006257C"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bCs/>
          <w:sz w:val="22"/>
          <w:szCs w:val="22"/>
        </w:rPr>
      </w:pPr>
      <w:r w:rsidRPr="009F7B1C">
        <w:rPr>
          <w:rFonts w:asciiTheme="minorHAnsi" w:hAnsiTheme="minorHAnsi" w:cstheme="minorHAnsi"/>
          <w:bCs/>
          <w:sz w:val="22"/>
          <w:szCs w:val="22"/>
        </w:rPr>
        <w:t xml:space="preserve">Zmluvu je možné meniť </w:t>
      </w:r>
      <w:r w:rsidR="008C75BF" w:rsidRPr="009F7B1C">
        <w:rPr>
          <w:rFonts w:asciiTheme="minorHAnsi" w:hAnsiTheme="minorHAnsi" w:cstheme="minorHAnsi"/>
          <w:bCs/>
          <w:sz w:val="22"/>
          <w:szCs w:val="22"/>
        </w:rPr>
        <w:t xml:space="preserve">výlučne </w:t>
      </w:r>
      <w:r w:rsidRPr="009F7B1C">
        <w:rPr>
          <w:rFonts w:asciiTheme="minorHAnsi" w:hAnsiTheme="minorHAnsi" w:cstheme="minorHAnsi"/>
          <w:bCs/>
          <w:sz w:val="22"/>
          <w:szCs w:val="22"/>
        </w:rPr>
        <w:t xml:space="preserve">formou písomného dodatku k tejto </w:t>
      </w:r>
      <w:r w:rsidR="00907C97" w:rsidRPr="009F7B1C">
        <w:rPr>
          <w:rFonts w:asciiTheme="minorHAnsi" w:hAnsiTheme="minorHAnsi" w:cstheme="minorHAnsi"/>
          <w:bCs/>
          <w:sz w:val="22"/>
          <w:szCs w:val="22"/>
        </w:rPr>
        <w:t>Z</w:t>
      </w:r>
      <w:r w:rsidRPr="009F7B1C">
        <w:rPr>
          <w:rFonts w:asciiTheme="minorHAnsi" w:hAnsiTheme="minorHAnsi" w:cstheme="minorHAnsi"/>
          <w:bCs/>
          <w:sz w:val="22"/>
          <w:szCs w:val="22"/>
        </w:rPr>
        <w:t xml:space="preserve">mluve podpísaného oboma </w:t>
      </w:r>
      <w:r w:rsidR="00907C97" w:rsidRPr="009F7B1C">
        <w:rPr>
          <w:rFonts w:asciiTheme="minorHAnsi" w:hAnsiTheme="minorHAnsi" w:cstheme="minorHAnsi"/>
          <w:bCs/>
          <w:sz w:val="22"/>
          <w:szCs w:val="22"/>
        </w:rPr>
        <w:t>Z</w:t>
      </w:r>
      <w:r w:rsidRPr="009F7B1C">
        <w:rPr>
          <w:rFonts w:asciiTheme="minorHAnsi" w:hAnsiTheme="minorHAnsi" w:cstheme="minorHAnsi"/>
          <w:bCs/>
          <w:sz w:val="22"/>
          <w:szCs w:val="22"/>
        </w:rPr>
        <w:t>mluvnými stranami.</w:t>
      </w:r>
    </w:p>
    <w:p w14:paraId="316DDD6A" w14:textId="77777777" w:rsidR="008C75BF" w:rsidRPr="009F7B1C" w:rsidRDefault="008C75BF" w:rsidP="008C75BF">
      <w:pPr>
        <w:pStyle w:val="Odsekzoznamu"/>
        <w:widowControl w:val="0"/>
        <w:tabs>
          <w:tab w:val="left" w:pos="2304"/>
          <w:tab w:val="left" w:pos="3456"/>
          <w:tab w:val="left" w:pos="4608"/>
          <w:tab w:val="left" w:pos="5760"/>
          <w:tab w:val="left" w:pos="6912"/>
          <w:tab w:val="left" w:pos="8064"/>
        </w:tabs>
        <w:autoSpaceDE w:val="0"/>
        <w:autoSpaceDN w:val="0"/>
        <w:adjustRightInd w:val="0"/>
        <w:ind w:left="567" w:right="-29"/>
        <w:jc w:val="both"/>
        <w:rPr>
          <w:rFonts w:asciiTheme="minorHAnsi" w:hAnsiTheme="minorHAnsi" w:cstheme="minorHAnsi"/>
          <w:bCs/>
          <w:sz w:val="22"/>
          <w:szCs w:val="22"/>
        </w:rPr>
      </w:pPr>
    </w:p>
    <w:p w14:paraId="5ED3F11D" w14:textId="75CE34DC" w:rsidR="0006257C" w:rsidRPr="009F7B1C" w:rsidRDefault="0006257C"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bCs/>
          <w:sz w:val="22"/>
          <w:szCs w:val="22"/>
        </w:rPr>
      </w:pPr>
      <w:r w:rsidRPr="009F7B1C">
        <w:rPr>
          <w:rFonts w:asciiTheme="minorHAnsi" w:hAnsiTheme="minorHAnsi" w:cstheme="minorHAnsi"/>
          <w:bCs/>
          <w:sz w:val="22"/>
          <w:szCs w:val="22"/>
        </w:rPr>
        <w:t xml:space="preserve">Nakoľko </w:t>
      </w:r>
      <w:r w:rsidR="00907C97" w:rsidRPr="009F7B1C">
        <w:rPr>
          <w:rFonts w:asciiTheme="minorHAnsi" w:hAnsiTheme="minorHAnsi" w:cstheme="minorHAnsi"/>
          <w:bCs/>
          <w:sz w:val="22"/>
          <w:szCs w:val="22"/>
        </w:rPr>
        <w:t xml:space="preserve">Projekt </w:t>
      </w:r>
      <w:r w:rsidRPr="009F7B1C">
        <w:rPr>
          <w:rFonts w:asciiTheme="minorHAnsi" w:hAnsiTheme="minorHAnsi" w:cstheme="minorHAnsi"/>
          <w:bCs/>
          <w:sz w:val="22"/>
          <w:szCs w:val="22"/>
        </w:rPr>
        <w:t>je/bude spolufinancovan</w:t>
      </w:r>
      <w:r w:rsidR="00907C97" w:rsidRPr="009F7B1C">
        <w:rPr>
          <w:rFonts w:asciiTheme="minorHAnsi" w:hAnsiTheme="minorHAnsi" w:cstheme="minorHAnsi"/>
          <w:bCs/>
          <w:sz w:val="22"/>
          <w:szCs w:val="22"/>
        </w:rPr>
        <w:t>ý</w:t>
      </w:r>
      <w:r w:rsidRPr="009F7B1C">
        <w:rPr>
          <w:rFonts w:asciiTheme="minorHAnsi" w:hAnsiTheme="minorHAnsi" w:cstheme="minorHAnsi"/>
          <w:bCs/>
          <w:sz w:val="22"/>
          <w:szCs w:val="22"/>
        </w:rPr>
        <w:t xml:space="preserve"> z fondov EÚ, Objednávateľ predkladá na príslušný </w:t>
      </w:r>
      <w:r w:rsidRPr="009F7B1C">
        <w:rPr>
          <w:rFonts w:asciiTheme="minorHAnsi" w:hAnsiTheme="minorHAnsi" w:cstheme="minorHAnsi"/>
          <w:sz w:val="22"/>
          <w:szCs w:val="22"/>
        </w:rPr>
        <w:t>RO</w:t>
      </w:r>
      <w:r w:rsidR="00B46A65" w:rsidRPr="009F7B1C">
        <w:rPr>
          <w:rFonts w:asciiTheme="minorHAnsi" w:hAnsiTheme="minorHAnsi" w:cstheme="minorHAnsi"/>
          <w:sz w:val="22"/>
          <w:szCs w:val="22"/>
        </w:rPr>
        <w:t>/SO</w:t>
      </w:r>
      <w:r w:rsidRPr="009F7B1C">
        <w:rPr>
          <w:rFonts w:asciiTheme="minorHAnsi" w:hAnsiTheme="minorHAnsi" w:cstheme="minorHAnsi"/>
          <w:sz w:val="22"/>
          <w:szCs w:val="22"/>
        </w:rPr>
        <w:t xml:space="preserve"> pre </w:t>
      </w:r>
      <w:r w:rsidR="00B46A65" w:rsidRPr="009F7B1C">
        <w:rPr>
          <w:rFonts w:asciiTheme="minorHAnsi" w:hAnsiTheme="minorHAnsi" w:cstheme="minorHAnsi"/>
          <w:sz w:val="22"/>
          <w:szCs w:val="22"/>
        </w:rPr>
        <w:t>OPII</w:t>
      </w:r>
      <w:r w:rsidRPr="009F7B1C">
        <w:rPr>
          <w:rFonts w:asciiTheme="minorHAnsi" w:hAnsiTheme="minorHAnsi" w:cstheme="minorHAnsi"/>
          <w:bCs/>
          <w:sz w:val="22"/>
          <w:szCs w:val="22"/>
        </w:rPr>
        <w:t xml:space="preserve"> každý návrh zmeny </w:t>
      </w:r>
      <w:r w:rsidR="00907C97" w:rsidRPr="009F7B1C">
        <w:rPr>
          <w:rFonts w:asciiTheme="minorHAnsi" w:hAnsiTheme="minorHAnsi" w:cstheme="minorHAnsi"/>
          <w:bCs/>
          <w:sz w:val="22"/>
          <w:szCs w:val="22"/>
        </w:rPr>
        <w:t>Z</w:t>
      </w:r>
      <w:r w:rsidRPr="009F7B1C">
        <w:rPr>
          <w:rFonts w:asciiTheme="minorHAnsi" w:hAnsiTheme="minorHAnsi" w:cstheme="minorHAnsi"/>
          <w:bCs/>
          <w:sz w:val="22"/>
          <w:szCs w:val="22"/>
        </w:rPr>
        <w:t xml:space="preserve">mluvy na kontrolu/schválenie pred jej podpisom oboma </w:t>
      </w:r>
      <w:r w:rsidR="00907C97" w:rsidRPr="009F7B1C">
        <w:rPr>
          <w:rFonts w:asciiTheme="minorHAnsi" w:hAnsiTheme="minorHAnsi" w:cstheme="minorHAnsi"/>
          <w:bCs/>
          <w:sz w:val="22"/>
          <w:szCs w:val="22"/>
        </w:rPr>
        <w:t>Z</w:t>
      </w:r>
      <w:r w:rsidRPr="009F7B1C">
        <w:rPr>
          <w:rFonts w:asciiTheme="minorHAnsi" w:hAnsiTheme="minorHAnsi" w:cstheme="minorHAnsi"/>
          <w:bCs/>
          <w:sz w:val="22"/>
          <w:szCs w:val="22"/>
        </w:rPr>
        <w:t xml:space="preserve">mluvnými stranami, a to z pohľadu plynutia času predtým, ako k zmene </w:t>
      </w:r>
      <w:r w:rsidR="00907C97" w:rsidRPr="009F7B1C">
        <w:rPr>
          <w:rFonts w:asciiTheme="minorHAnsi" w:hAnsiTheme="minorHAnsi" w:cstheme="minorHAnsi"/>
          <w:bCs/>
          <w:sz w:val="22"/>
          <w:szCs w:val="22"/>
        </w:rPr>
        <w:t>Z</w:t>
      </w:r>
      <w:r w:rsidRPr="009F7B1C">
        <w:rPr>
          <w:rFonts w:asciiTheme="minorHAnsi" w:hAnsiTheme="minorHAnsi" w:cstheme="minorHAnsi"/>
          <w:bCs/>
          <w:sz w:val="22"/>
          <w:szCs w:val="22"/>
        </w:rPr>
        <w:t xml:space="preserve">mluvy fakticky dôjde. Uvedená povinnosť sa nevzťahuje na prípady, kedy dochádza k zmene identifikačných a kontaktných údajov </w:t>
      </w:r>
      <w:r w:rsidR="008C75BF" w:rsidRPr="009F7B1C">
        <w:rPr>
          <w:rFonts w:asciiTheme="minorHAnsi" w:hAnsiTheme="minorHAnsi" w:cstheme="minorHAnsi"/>
          <w:bCs/>
          <w:sz w:val="22"/>
          <w:szCs w:val="22"/>
        </w:rPr>
        <w:t>Z</w:t>
      </w:r>
      <w:r w:rsidRPr="009F7B1C">
        <w:rPr>
          <w:rFonts w:asciiTheme="minorHAnsi" w:hAnsiTheme="minorHAnsi" w:cstheme="minorHAnsi"/>
          <w:bCs/>
          <w:sz w:val="22"/>
          <w:szCs w:val="22"/>
        </w:rPr>
        <w:t>mluvných strán.</w:t>
      </w:r>
    </w:p>
    <w:p w14:paraId="03D5DBED" w14:textId="77777777" w:rsidR="0006257C" w:rsidRPr="009F7B1C" w:rsidRDefault="0006257C" w:rsidP="00444AAE">
      <w:pPr>
        <w:spacing w:line="240" w:lineRule="auto"/>
        <w:jc w:val="both"/>
        <w:rPr>
          <w:rFonts w:asciiTheme="minorHAnsi" w:eastAsia="Arial" w:hAnsiTheme="minorHAnsi" w:cstheme="minorHAnsi"/>
          <w:sz w:val="22"/>
          <w:szCs w:val="22"/>
        </w:rPr>
      </w:pPr>
    </w:p>
    <w:p w14:paraId="3E62C646" w14:textId="77777777" w:rsidR="0006257C" w:rsidRPr="009F7B1C" w:rsidRDefault="0006257C" w:rsidP="00444AAE">
      <w:pPr>
        <w:spacing w:line="240" w:lineRule="auto"/>
        <w:jc w:val="both"/>
        <w:rPr>
          <w:rFonts w:asciiTheme="minorHAnsi" w:eastAsia="Arial" w:hAnsiTheme="minorHAnsi" w:cstheme="minorHAnsi"/>
          <w:sz w:val="22"/>
          <w:szCs w:val="22"/>
        </w:rPr>
      </w:pPr>
    </w:p>
    <w:p w14:paraId="6E5D4797" w14:textId="77777777" w:rsidR="001E3968" w:rsidRPr="009F7B1C" w:rsidRDefault="001E3968" w:rsidP="00FF70D8">
      <w:pPr>
        <w:pStyle w:val="Odsekzoznamu"/>
        <w:widowControl w:val="0"/>
        <w:numPr>
          <w:ilvl w:val="0"/>
          <w:numId w:val="81"/>
        </w:numPr>
        <w:tabs>
          <w:tab w:val="left" w:pos="2304"/>
          <w:tab w:val="left" w:pos="3456"/>
          <w:tab w:val="left" w:pos="4608"/>
          <w:tab w:val="left" w:pos="5760"/>
          <w:tab w:val="left" w:pos="6912"/>
          <w:tab w:val="left" w:pos="8064"/>
        </w:tabs>
        <w:autoSpaceDE w:val="0"/>
        <w:autoSpaceDN w:val="0"/>
        <w:adjustRightInd w:val="0"/>
        <w:ind w:left="567" w:right="-29" w:hanging="567"/>
        <w:rPr>
          <w:rFonts w:asciiTheme="minorHAnsi" w:hAnsiTheme="minorHAnsi" w:cstheme="minorHAnsi"/>
          <w:b/>
          <w:bCs/>
          <w:sz w:val="22"/>
          <w:szCs w:val="22"/>
        </w:rPr>
      </w:pPr>
      <w:r w:rsidRPr="009F7B1C">
        <w:rPr>
          <w:rFonts w:asciiTheme="minorHAnsi" w:hAnsiTheme="minorHAnsi" w:cstheme="minorHAnsi"/>
          <w:b/>
          <w:bCs/>
          <w:sz w:val="22"/>
          <w:szCs w:val="22"/>
        </w:rPr>
        <w:t>SANKCIE</w:t>
      </w:r>
    </w:p>
    <w:p w14:paraId="0B9055BC" w14:textId="77777777" w:rsidR="008C75BF" w:rsidRPr="009F7B1C" w:rsidRDefault="008C75BF" w:rsidP="008C75BF">
      <w:pPr>
        <w:widowControl w:val="0"/>
        <w:tabs>
          <w:tab w:val="left" w:pos="2304"/>
          <w:tab w:val="left" w:pos="3456"/>
          <w:tab w:val="left" w:pos="4608"/>
          <w:tab w:val="left" w:pos="5760"/>
          <w:tab w:val="left" w:pos="6912"/>
          <w:tab w:val="left" w:pos="8064"/>
        </w:tabs>
        <w:autoSpaceDE w:val="0"/>
        <w:autoSpaceDN w:val="0"/>
        <w:adjustRightInd w:val="0"/>
        <w:ind w:right="-29"/>
        <w:rPr>
          <w:rFonts w:asciiTheme="minorHAnsi" w:hAnsiTheme="minorHAnsi" w:cstheme="minorHAnsi"/>
          <w:sz w:val="22"/>
          <w:szCs w:val="22"/>
        </w:rPr>
      </w:pPr>
    </w:p>
    <w:p w14:paraId="3B35B3BC" w14:textId="77777777" w:rsidR="007C2F43" w:rsidRPr="009F7B1C" w:rsidRDefault="001E3968"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bCs/>
          <w:sz w:val="22"/>
          <w:szCs w:val="22"/>
        </w:rPr>
      </w:pPr>
      <w:r w:rsidRPr="009F7B1C">
        <w:rPr>
          <w:rFonts w:asciiTheme="minorHAnsi" w:hAnsiTheme="minorHAnsi" w:cstheme="minorHAnsi"/>
          <w:bCs/>
          <w:sz w:val="22"/>
          <w:szCs w:val="22"/>
        </w:rPr>
        <w:t xml:space="preserve">V prípade, že </w:t>
      </w:r>
      <w:r w:rsidR="0024191B" w:rsidRPr="009F7B1C">
        <w:rPr>
          <w:rFonts w:asciiTheme="minorHAnsi" w:hAnsiTheme="minorHAnsi" w:cstheme="minorHAnsi"/>
          <w:bCs/>
          <w:sz w:val="22"/>
          <w:szCs w:val="22"/>
        </w:rPr>
        <w:t xml:space="preserve">Dodávateľ </w:t>
      </w:r>
      <w:r w:rsidRPr="009F7B1C">
        <w:rPr>
          <w:rFonts w:asciiTheme="minorHAnsi" w:hAnsiTheme="minorHAnsi" w:cstheme="minorHAnsi"/>
          <w:bCs/>
          <w:sz w:val="22"/>
          <w:szCs w:val="22"/>
        </w:rPr>
        <w:t xml:space="preserve">nedodá </w:t>
      </w:r>
      <w:r w:rsidR="007C2F43" w:rsidRPr="009F7B1C">
        <w:rPr>
          <w:rFonts w:asciiTheme="minorHAnsi" w:hAnsiTheme="minorHAnsi" w:cstheme="minorHAnsi"/>
          <w:bCs/>
          <w:sz w:val="22"/>
          <w:szCs w:val="22"/>
        </w:rPr>
        <w:t xml:space="preserve">riadne </w:t>
      </w:r>
      <w:r w:rsidR="0024191B" w:rsidRPr="009F7B1C">
        <w:rPr>
          <w:rFonts w:asciiTheme="minorHAnsi" w:hAnsiTheme="minorHAnsi" w:cstheme="minorHAnsi"/>
          <w:bCs/>
          <w:sz w:val="22"/>
          <w:szCs w:val="22"/>
        </w:rPr>
        <w:t xml:space="preserve">Projekt, resp. jeho časť určenú ako samostatný predmet Zmluvy v </w:t>
      </w:r>
      <w:r w:rsidRPr="009F7B1C">
        <w:rPr>
          <w:rFonts w:asciiTheme="minorHAnsi" w:hAnsiTheme="minorHAnsi" w:cstheme="minorHAnsi"/>
          <w:bCs/>
          <w:sz w:val="22"/>
          <w:szCs w:val="22"/>
        </w:rPr>
        <w:t xml:space="preserve">dohodnutých termínoch podľa </w:t>
      </w:r>
      <w:r w:rsidR="0024191B" w:rsidRPr="009F7B1C">
        <w:rPr>
          <w:rFonts w:asciiTheme="minorHAnsi" w:hAnsiTheme="minorHAnsi" w:cstheme="minorHAnsi"/>
          <w:bCs/>
          <w:sz w:val="22"/>
          <w:szCs w:val="22"/>
        </w:rPr>
        <w:t>tejto Zmluvy</w:t>
      </w:r>
      <w:r w:rsidRPr="009F7B1C">
        <w:rPr>
          <w:rFonts w:asciiTheme="minorHAnsi" w:hAnsiTheme="minorHAnsi" w:cstheme="minorHAnsi"/>
          <w:bCs/>
          <w:sz w:val="22"/>
          <w:szCs w:val="22"/>
        </w:rPr>
        <w:t xml:space="preserve">, Objednávateľ má právo na zmluvnú pokutu vo výške </w:t>
      </w:r>
      <w:r w:rsidR="0024191B" w:rsidRPr="009F7B1C">
        <w:rPr>
          <w:rFonts w:asciiTheme="minorHAnsi" w:hAnsiTheme="minorHAnsi" w:cstheme="minorHAnsi"/>
          <w:bCs/>
          <w:sz w:val="22"/>
          <w:szCs w:val="22"/>
        </w:rPr>
        <w:t>..........</w:t>
      </w:r>
      <w:r w:rsidR="007C2F43" w:rsidRPr="009F7B1C">
        <w:rPr>
          <w:rFonts w:asciiTheme="minorHAnsi" w:hAnsiTheme="minorHAnsi" w:cstheme="minorHAnsi"/>
          <w:bCs/>
          <w:sz w:val="22"/>
          <w:szCs w:val="22"/>
        </w:rPr>
        <w:t xml:space="preserve">% </w:t>
      </w:r>
      <w:r w:rsidRPr="009F7B1C">
        <w:rPr>
          <w:rFonts w:asciiTheme="minorHAnsi" w:hAnsiTheme="minorHAnsi" w:cstheme="minorHAnsi"/>
          <w:bCs/>
          <w:sz w:val="22"/>
          <w:szCs w:val="22"/>
        </w:rPr>
        <w:t xml:space="preserve">z celkovej zmluvnej ceny </w:t>
      </w:r>
      <w:r w:rsidR="0024191B" w:rsidRPr="009F7B1C">
        <w:rPr>
          <w:rFonts w:asciiTheme="minorHAnsi" w:hAnsiTheme="minorHAnsi" w:cstheme="minorHAnsi"/>
          <w:bCs/>
          <w:sz w:val="22"/>
          <w:szCs w:val="22"/>
        </w:rPr>
        <w:t>bez DPH za príslušnú časť predmetu Zmluvy</w:t>
      </w:r>
      <w:r w:rsidR="007C2F43" w:rsidRPr="009F7B1C">
        <w:rPr>
          <w:rFonts w:asciiTheme="minorHAnsi" w:hAnsiTheme="minorHAnsi" w:cstheme="minorHAnsi"/>
          <w:bCs/>
          <w:sz w:val="22"/>
          <w:szCs w:val="22"/>
        </w:rPr>
        <w:t xml:space="preserve">, </w:t>
      </w:r>
      <w:r w:rsidRPr="009F7B1C">
        <w:rPr>
          <w:rFonts w:asciiTheme="minorHAnsi" w:hAnsiTheme="minorHAnsi" w:cstheme="minorHAnsi"/>
          <w:bCs/>
          <w:sz w:val="22"/>
          <w:szCs w:val="22"/>
        </w:rPr>
        <w:t>za každý aj začatý deň omeškania až do jeho prevzatia Objednávateľom.</w:t>
      </w:r>
    </w:p>
    <w:p w14:paraId="163D141B" w14:textId="77777777" w:rsidR="007C2F43" w:rsidRPr="009F7B1C" w:rsidRDefault="007C2F43" w:rsidP="007C2F43">
      <w:pPr>
        <w:pStyle w:val="Odsekzoznamu"/>
        <w:widowControl w:val="0"/>
        <w:tabs>
          <w:tab w:val="left" w:pos="2304"/>
          <w:tab w:val="left" w:pos="3456"/>
          <w:tab w:val="left" w:pos="4608"/>
          <w:tab w:val="left" w:pos="5760"/>
          <w:tab w:val="left" w:pos="6912"/>
          <w:tab w:val="left" w:pos="8064"/>
        </w:tabs>
        <w:autoSpaceDE w:val="0"/>
        <w:autoSpaceDN w:val="0"/>
        <w:adjustRightInd w:val="0"/>
        <w:ind w:left="567" w:right="-29"/>
        <w:jc w:val="both"/>
        <w:rPr>
          <w:rFonts w:asciiTheme="minorHAnsi" w:hAnsiTheme="minorHAnsi" w:cstheme="minorHAnsi"/>
          <w:bCs/>
          <w:sz w:val="22"/>
          <w:szCs w:val="22"/>
        </w:rPr>
      </w:pPr>
    </w:p>
    <w:p w14:paraId="40391D5C" w14:textId="77777777" w:rsidR="007C2F43" w:rsidRPr="009F7B1C" w:rsidRDefault="001E3968"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bCs/>
          <w:sz w:val="22"/>
          <w:szCs w:val="22"/>
        </w:rPr>
      </w:pPr>
      <w:r w:rsidRPr="009F7B1C">
        <w:rPr>
          <w:rFonts w:asciiTheme="minorHAnsi" w:hAnsiTheme="minorHAnsi" w:cstheme="minorHAnsi"/>
          <w:bCs/>
          <w:sz w:val="22"/>
          <w:szCs w:val="22"/>
        </w:rPr>
        <w:t xml:space="preserve">V prípade omeškania Objednávateľa s úhradou faktúry má </w:t>
      </w:r>
      <w:r w:rsidR="0024191B" w:rsidRPr="009F7B1C">
        <w:rPr>
          <w:rFonts w:asciiTheme="minorHAnsi" w:hAnsiTheme="minorHAnsi" w:cstheme="minorHAnsi"/>
          <w:bCs/>
          <w:sz w:val="22"/>
          <w:szCs w:val="22"/>
        </w:rPr>
        <w:t xml:space="preserve">Dodávateľ </w:t>
      </w:r>
      <w:r w:rsidRPr="009F7B1C">
        <w:rPr>
          <w:rFonts w:asciiTheme="minorHAnsi" w:hAnsiTheme="minorHAnsi" w:cstheme="minorHAnsi"/>
          <w:bCs/>
          <w:sz w:val="22"/>
          <w:szCs w:val="22"/>
        </w:rPr>
        <w:t xml:space="preserve">právo na úrok z omeškania vo výške </w:t>
      </w:r>
      <w:r w:rsidR="0024191B" w:rsidRPr="009F7B1C">
        <w:rPr>
          <w:rFonts w:asciiTheme="minorHAnsi" w:hAnsiTheme="minorHAnsi" w:cstheme="minorHAnsi"/>
          <w:bCs/>
          <w:sz w:val="22"/>
          <w:szCs w:val="22"/>
        </w:rPr>
        <w:t>...........</w:t>
      </w:r>
      <w:r w:rsidRPr="009F7B1C">
        <w:rPr>
          <w:rFonts w:asciiTheme="minorHAnsi" w:hAnsiTheme="minorHAnsi" w:cstheme="minorHAnsi"/>
          <w:bCs/>
          <w:sz w:val="22"/>
          <w:szCs w:val="22"/>
        </w:rPr>
        <w:t xml:space="preserve">% z dlžnej ceny bez DPH za každý aj začatý deň omeškania úhrady. Uvedenú sankciu nemožno uplatniť v prípade naplnenia bodu </w:t>
      </w:r>
      <w:r w:rsidR="00412A80" w:rsidRPr="009F7B1C">
        <w:rPr>
          <w:rFonts w:asciiTheme="minorHAnsi" w:hAnsiTheme="minorHAnsi" w:cstheme="minorHAnsi"/>
          <w:bCs/>
          <w:sz w:val="22"/>
          <w:szCs w:val="22"/>
        </w:rPr>
        <w:t>8</w:t>
      </w:r>
      <w:r w:rsidRPr="009F7B1C">
        <w:rPr>
          <w:rFonts w:asciiTheme="minorHAnsi" w:hAnsiTheme="minorHAnsi" w:cstheme="minorHAnsi"/>
          <w:bCs/>
          <w:sz w:val="22"/>
          <w:szCs w:val="22"/>
        </w:rPr>
        <w:t>.1 zmluvy.</w:t>
      </w:r>
    </w:p>
    <w:p w14:paraId="6A282C2F" w14:textId="77777777" w:rsidR="007C2F43" w:rsidRPr="009F7B1C" w:rsidRDefault="007C2F43" w:rsidP="007C2F43">
      <w:pPr>
        <w:pStyle w:val="Odsekzoznamu"/>
        <w:rPr>
          <w:rFonts w:asciiTheme="minorHAnsi" w:hAnsiTheme="minorHAnsi" w:cstheme="minorHAnsi"/>
          <w:bCs/>
          <w:sz w:val="22"/>
          <w:szCs w:val="22"/>
        </w:rPr>
      </w:pPr>
    </w:p>
    <w:p w14:paraId="2233F825" w14:textId="77777777" w:rsidR="007C2F43" w:rsidRPr="009F7B1C" w:rsidRDefault="001E3968"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bCs/>
          <w:sz w:val="22"/>
          <w:szCs w:val="22"/>
        </w:rPr>
      </w:pPr>
      <w:r w:rsidRPr="009F7B1C">
        <w:rPr>
          <w:rFonts w:asciiTheme="minorHAnsi" w:hAnsiTheme="minorHAnsi" w:cstheme="minorHAnsi"/>
          <w:bCs/>
          <w:sz w:val="22"/>
          <w:szCs w:val="22"/>
        </w:rPr>
        <w:t xml:space="preserve">V prípade nesplnenia povinnosti Zhotoviteľa </w:t>
      </w:r>
      <w:r w:rsidR="007C2F43" w:rsidRPr="009F7B1C">
        <w:rPr>
          <w:rFonts w:asciiTheme="minorHAnsi" w:hAnsiTheme="minorHAnsi" w:cstheme="minorHAnsi"/>
          <w:bCs/>
          <w:sz w:val="22"/>
          <w:szCs w:val="22"/>
        </w:rPr>
        <w:t xml:space="preserve">s odstránením vady Projektu (resp. príslušnej časti predmetu Zmluvy) </w:t>
      </w:r>
      <w:r w:rsidRPr="009F7B1C">
        <w:rPr>
          <w:rFonts w:asciiTheme="minorHAnsi" w:hAnsiTheme="minorHAnsi" w:cstheme="minorHAnsi"/>
          <w:bCs/>
          <w:sz w:val="22"/>
          <w:szCs w:val="22"/>
        </w:rPr>
        <w:t xml:space="preserve">podľa tejto </w:t>
      </w:r>
      <w:r w:rsidR="00907C97" w:rsidRPr="009F7B1C">
        <w:rPr>
          <w:rFonts w:asciiTheme="minorHAnsi" w:hAnsiTheme="minorHAnsi" w:cstheme="minorHAnsi"/>
          <w:bCs/>
          <w:sz w:val="22"/>
          <w:szCs w:val="22"/>
        </w:rPr>
        <w:t>Z</w:t>
      </w:r>
      <w:r w:rsidRPr="009F7B1C">
        <w:rPr>
          <w:rFonts w:asciiTheme="minorHAnsi" w:hAnsiTheme="minorHAnsi" w:cstheme="minorHAnsi"/>
          <w:bCs/>
          <w:sz w:val="22"/>
          <w:szCs w:val="22"/>
        </w:rPr>
        <w:t xml:space="preserve">mluvy je </w:t>
      </w:r>
      <w:r w:rsidR="007C2F43" w:rsidRPr="009F7B1C">
        <w:rPr>
          <w:rFonts w:asciiTheme="minorHAnsi" w:hAnsiTheme="minorHAnsi" w:cstheme="minorHAnsi"/>
          <w:bCs/>
          <w:sz w:val="22"/>
          <w:szCs w:val="22"/>
        </w:rPr>
        <w:t xml:space="preserve">Dodávateľ </w:t>
      </w:r>
      <w:r w:rsidRPr="009F7B1C">
        <w:rPr>
          <w:rFonts w:asciiTheme="minorHAnsi" w:hAnsiTheme="minorHAnsi" w:cstheme="minorHAnsi"/>
          <w:bCs/>
          <w:sz w:val="22"/>
          <w:szCs w:val="22"/>
        </w:rPr>
        <w:t xml:space="preserve">povinný zaplatiť zmluvnú pokutu </w:t>
      </w:r>
      <w:r w:rsidR="007C2F43" w:rsidRPr="009F7B1C">
        <w:rPr>
          <w:rFonts w:asciiTheme="minorHAnsi" w:hAnsiTheme="minorHAnsi" w:cstheme="minorHAnsi"/>
          <w:bCs/>
          <w:sz w:val="22"/>
          <w:szCs w:val="22"/>
        </w:rPr>
        <w:t>...............</w:t>
      </w:r>
      <w:r w:rsidRPr="009F7B1C">
        <w:rPr>
          <w:rFonts w:asciiTheme="minorHAnsi" w:hAnsiTheme="minorHAnsi" w:cstheme="minorHAnsi"/>
          <w:bCs/>
          <w:sz w:val="22"/>
          <w:szCs w:val="22"/>
        </w:rPr>
        <w:t>eur za každý aj začatý deň omeškania.</w:t>
      </w:r>
    </w:p>
    <w:p w14:paraId="3EC35A97" w14:textId="77777777" w:rsidR="007C2F43" w:rsidRPr="009F7B1C" w:rsidRDefault="007C2F43" w:rsidP="007C2F43">
      <w:pPr>
        <w:rPr>
          <w:rFonts w:asciiTheme="minorHAnsi" w:hAnsiTheme="minorHAnsi" w:cstheme="minorHAnsi"/>
          <w:bCs/>
          <w:sz w:val="22"/>
          <w:szCs w:val="22"/>
        </w:rPr>
      </w:pPr>
    </w:p>
    <w:p w14:paraId="677720B4" w14:textId="77777777" w:rsidR="008E72B3" w:rsidRPr="009F7B1C" w:rsidRDefault="001E3968"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bCs/>
          <w:sz w:val="22"/>
          <w:szCs w:val="22"/>
        </w:rPr>
      </w:pPr>
      <w:r w:rsidRPr="009F7B1C">
        <w:rPr>
          <w:rFonts w:asciiTheme="minorHAnsi" w:hAnsiTheme="minorHAnsi" w:cstheme="minorHAnsi"/>
          <w:bCs/>
          <w:sz w:val="22"/>
          <w:szCs w:val="22"/>
        </w:rPr>
        <w:t xml:space="preserve">Pri </w:t>
      </w:r>
      <w:r w:rsidR="0024191B" w:rsidRPr="009F7B1C">
        <w:rPr>
          <w:rFonts w:asciiTheme="minorHAnsi" w:hAnsiTheme="minorHAnsi" w:cstheme="minorHAnsi"/>
          <w:bCs/>
          <w:sz w:val="22"/>
          <w:szCs w:val="22"/>
        </w:rPr>
        <w:t xml:space="preserve">každom </w:t>
      </w:r>
      <w:r w:rsidRPr="009F7B1C">
        <w:rPr>
          <w:rFonts w:asciiTheme="minorHAnsi" w:hAnsiTheme="minorHAnsi" w:cstheme="minorHAnsi"/>
          <w:bCs/>
          <w:sz w:val="22"/>
          <w:szCs w:val="22"/>
        </w:rPr>
        <w:t xml:space="preserve">podstatnom porušení tejto </w:t>
      </w:r>
      <w:r w:rsidR="0024191B" w:rsidRPr="009F7B1C">
        <w:rPr>
          <w:rFonts w:asciiTheme="minorHAnsi" w:hAnsiTheme="minorHAnsi" w:cstheme="minorHAnsi"/>
          <w:bCs/>
          <w:sz w:val="22"/>
          <w:szCs w:val="22"/>
        </w:rPr>
        <w:t>Z</w:t>
      </w:r>
      <w:r w:rsidRPr="009F7B1C">
        <w:rPr>
          <w:rFonts w:asciiTheme="minorHAnsi" w:hAnsiTheme="minorHAnsi" w:cstheme="minorHAnsi"/>
          <w:bCs/>
          <w:sz w:val="22"/>
          <w:szCs w:val="22"/>
        </w:rPr>
        <w:t xml:space="preserve">mluvy je </w:t>
      </w:r>
      <w:r w:rsidR="007C2F43" w:rsidRPr="009F7B1C">
        <w:rPr>
          <w:rFonts w:asciiTheme="minorHAnsi" w:hAnsiTheme="minorHAnsi" w:cstheme="minorHAnsi"/>
          <w:bCs/>
          <w:sz w:val="22"/>
          <w:szCs w:val="22"/>
        </w:rPr>
        <w:t xml:space="preserve">Objednávateľ oprávnený uplatniť si voči Dodávateľovi </w:t>
      </w:r>
      <w:r w:rsidRPr="009F7B1C">
        <w:rPr>
          <w:rFonts w:asciiTheme="minorHAnsi" w:hAnsiTheme="minorHAnsi" w:cstheme="minorHAnsi"/>
          <w:bCs/>
          <w:sz w:val="22"/>
          <w:szCs w:val="22"/>
        </w:rPr>
        <w:t xml:space="preserve">zmluvnú pokutu vo výške </w:t>
      </w:r>
      <w:r w:rsidR="0024191B" w:rsidRPr="009F7B1C">
        <w:rPr>
          <w:rFonts w:asciiTheme="minorHAnsi" w:hAnsiTheme="minorHAnsi" w:cstheme="minorHAnsi"/>
          <w:bCs/>
          <w:sz w:val="22"/>
          <w:szCs w:val="22"/>
        </w:rPr>
        <w:t>................</w:t>
      </w:r>
      <w:r w:rsidRPr="009F7B1C">
        <w:rPr>
          <w:rFonts w:asciiTheme="minorHAnsi" w:hAnsiTheme="minorHAnsi" w:cstheme="minorHAnsi"/>
          <w:bCs/>
          <w:sz w:val="22"/>
          <w:szCs w:val="22"/>
        </w:rPr>
        <w:t xml:space="preserve"> eur. </w:t>
      </w:r>
      <w:r w:rsidR="008E72B3" w:rsidRPr="009F7B1C">
        <w:rPr>
          <w:rFonts w:asciiTheme="minorHAnsi" w:hAnsiTheme="minorHAnsi" w:cstheme="minorHAnsi"/>
          <w:bCs/>
          <w:sz w:val="22"/>
          <w:szCs w:val="22"/>
        </w:rPr>
        <w:t>Za podstatné porušenie Zmluvy sa považuje porušenie, ktoré je ako podstatné označené v tejto Zmluve.</w:t>
      </w:r>
    </w:p>
    <w:p w14:paraId="602E8F07" w14:textId="77777777" w:rsidR="008E72B3" w:rsidRPr="009F7B1C" w:rsidRDefault="008E72B3" w:rsidP="008E72B3">
      <w:pPr>
        <w:rPr>
          <w:rFonts w:asciiTheme="minorHAnsi" w:hAnsiTheme="minorHAnsi" w:cstheme="minorHAnsi"/>
          <w:bCs/>
          <w:sz w:val="22"/>
          <w:szCs w:val="22"/>
        </w:rPr>
      </w:pPr>
    </w:p>
    <w:p w14:paraId="7531E01F" w14:textId="77777777" w:rsidR="007C2F43" w:rsidRPr="009F7B1C" w:rsidRDefault="001E3968"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bCs/>
          <w:sz w:val="22"/>
          <w:szCs w:val="22"/>
        </w:rPr>
      </w:pPr>
      <w:r w:rsidRPr="009F7B1C">
        <w:rPr>
          <w:rFonts w:asciiTheme="minorHAnsi" w:hAnsiTheme="minorHAnsi" w:cstheme="minorHAnsi"/>
          <w:bCs/>
          <w:sz w:val="22"/>
          <w:szCs w:val="22"/>
        </w:rPr>
        <w:t xml:space="preserve">Pri </w:t>
      </w:r>
      <w:r w:rsidR="0024191B" w:rsidRPr="009F7B1C">
        <w:rPr>
          <w:rFonts w:asciiTheme="minorHAnsi" w:hAnsiTheme="minorHAnsi" w:cstheme="minorHAnsi"/>
          <w:bCs/>
          <w:sz w:val="22"/>
          <w:szCs w:val="22"/>
        </w:rPr>
        <w:t xml:space="preserve">nepodstatnom porušení Zmluvy, a to aj </w:t>
      </w:r>
      <w:r w:rsidRPr="009F7B1C">
        <w:rPr>
          <w:rFonts w:asciiTheme="minorHAnsi" w:hAnsiTheme="minorHAnsi" w:cstheme="minorHAnsi"/>
          <w:bCs/>
          <w:sz w:val="22"/>
          <w:szCs w:val="22"/>
        </w:rPr>
        <w:t xml:space="preserve">opakovanom, </w:t>
      </w:r>
      <w:r w:rsidR="008E72B3" w:rsidRPr="009F7B1C">
        <w:rPr>
          <w:rFonts w:asciiTheme="minorHAnsi" w:hAnsiTheme="minorHAnsi" w:cstheme="minorHAnsi"/>
          <w:bCs/>
          <w:sz w:val="22"/>
          <w:szCs w:val="22"/>
        </w:rPr>
        <w:t xml:space="preserve">je Objednávateľ oprávnený uplatniť si voči Dodávateľovi zmluvnú pokutu </w:t>
      </w:r>
      <w:r w:rsidRPr="009F7B1C">
        <w:rPr>
          <w:rFonts w:asciiTheme="minorHAnsi" w:hAnsiTheme="minorHAnsi" w:cstheme="minorHAnsi"/>
          <w:bCs/>
          <w:sz w:val="22"/>
          <w:szCs w:val="22"/>
        </w:rPr>
        <w:t xml:space="preserve">vo výške </w:t>
      </w:r>
      <w:r w:rsidR="0024191B" w:rsidRPr="009F7B1C">
        <w:rPr>
          <w:rFonts w:asciiTheme="minorHAnsi" w:hAnsiTheme="minorHAnsi" w:cstheme="minorHAnsi"/>
          <w:bCs/>
          <w:sz w:val="22"/>
          <w:szCs w:val="22"/>
        </w:rPr>
        <w:t>...........</w:t>
      </w:r>
      <w:r w:rsidRPr="009F7B1C">
        <w:rPr>
          <w:rFonts w:asciiTheme="minorHAnsi" w:hAnsiTheme="minorHAnsi" w:cstheme="minorHAnsi"/>
          <w:bCs/>
          <w:sz w:val="22"/>
          <w:szCs w:val="22"/>
        </w:rPr>
        <w:t>eur za každé porušenie</w:t>
      </w:r>
      <w:r w:rsidR="008E72B3" w:rsidRPr="009F7B1C">
        <w:rPr>
          <w:rFonts w:asciiTheme="minorHAnsi" w:hAnsiTheme="minorHAnsi" w:cstheme="minorHAnsi"/>
          <w:bCs/>
          <w:sz w:val="22"/>
          <w:szCs w:val="22"/>
        </w:rPr>
        <w:t>, a to aj opakovane</w:t>
      </w:r>
      <w:r w:rsidRPr="009F7B1C">
        <w:rPr>
          <w:rFonts w:asciiTheme="minorHAnsi" w:hAnsiTheme="minorHAnsi" w:cstheme="minorHAnsi"/>
          <w:bCs/>
          <w:sz w:val="22"/>
          <w:szCs w:val="22"/>
        </w:rPr>
        <w:t>. Za opakované porušenie tejto zmluvy, ktoré nie je podstatným porušením sa považuje porušenie identickej povinnosti dva krát.</w:t>
      </w:r>
    </w:p>
    <w:p w14:paraId="15700AA3" w14:textId="77777777" w:rsidR="007C2F43" w:rsidRPr="009F7B1C" w:rsidRDefault="007C2F43" w:rsidP="007C2F43">
      <w:pPr>
        <w:rPr>
          <w:rFonts w:asciiTheme="minorHAnsi" w:hAnsiTheme="minorHAnsi" w:cstheme="minorHAnsi"/>
          <w:sz w:val="22"/>
          <w:szCs w:val="22"/>
        </w:rPr>
      </w:pPr>
    </w:p>
    <w:p w14:paraId="0654CEFC" w14:textId="77777777" w:rsidR="001E3968" w:rsidRPr="009F7B1C" w:rsidRDefault="001E3968" w:rsidP="00FF70D8">
      <w:pPr>
        <w:pStyle w:val="Odsekzoznamu"/>
        <w:widowControl w:val="0"/>
        <w:numPr>
          <w:ilvl w:val="1"/>
          <w:numId w:val="81"/>
        </w:numPr>
        <w:tabs>
          <w:tab w:val="left" w:pos="2304"/>
          <w:tab w:val="left" w:pos="3456"/>
          <w:tab w:val="left" w:pos="4608"/>
          <w:tab w:val="left" w:pos="5760"/>
          <w:tab w:val="left" w:pos="6912"/>
          <w:tab w:val="left" w:pos="8064"/>
        </w:tabs>
        <w:autoSpaceDE w:val="0"/>
        <w:autoSpaceDN w:val="0"/>
        <w:adjustRightInd w:val="0"/>
        <w:ind w:left="567" w:right="-29" w:hanging="567"/>
        <w:jc w:val="both"/>
        <w:rPr>
          <w:rFonts w:asciiTheme="minorHAnsi" w:hAnsiTheme="minorHAnsi" w:cstheme="minorHAnsi"/>
          <w:bCs/>
          <w:sz w:val="22"/>
          <w:szCs w:val="22"/>
        </w:rPr>
      </w:pPr>
      <w:r w:rsidRPr="009F7B1C">
        <w:rPr>
          <w:rFonts w:asciiTheme="minorHAnsi" w:hAnsiTheme="minorHAnsi" w:cstheme="minorHAnsi"/>
          <w:sz w:val="22"/>
          <w:szCs w:val="22"/>
        </w:rPr>
        <w:t xml:space="preserve">Zmluvné strany považujú takéto určenie zmluvných pokút za primerané a dostatočne určité. Zmluvnú pokutu sa zaväzuje zaplatiť povinná </w:t>
      </w:r>
      <w:r w:rsidR="0024191B" w:rsidRPr="009F7B1C">
        <w:rPr>
          <w:rFonts w:asciiTheme="minorHAnsi" w:hAnsiTheme="minorHAnsi" w:cstheme="minorHAnsi"/>
          <w:sz w:val="22"/>
          <w:szCs w:val="22"/>
        </w:rPr>
        <w:t>Z</w:t>
      </w:r>
      <w:r w:rsidRPr="009F7B1C">
        <w:rPr>
          <w:rFonts w:asciiTheme="minorHAnsi" w:hAnsiTheme="minorHAnsi" w:cstheme="minorHAnsi"/>
          <w:sz w:val="22"/>
          <w:szCs w:val="22"/>
        </w:rPr>
        <w:t xml:space="preserve">mluvná strana oprávnenej </w:t>
      </w:r>
      <w:r w:rsidR="007C2F43" w:rsidRPr="009F7B1C">
        <w:rPr>
          <w:rFonts w:asciiTheme="minorHAnsi" w:hAnsiTheme="minorHAnsi" w:cstheme="minorHAnsi"/>
          <w:sz w:val="22"/>
          <w:szCs w:val="22"/>
        </w:rPr>
        <w:t>Z</w:t>
      </w:r>
      <w:r w:rsidRPr="009F7B1C">
        <w:rPr>
          <w:rFonts w:asciiTheme="minorHAnsi" w:hAnsiTheme="minorHAnsi" w:cstheme="minorHAnsi"/>
          <w:sz w:val="22"/>
          <w:szCs w:val="22"/>
        </w:rPr>
        <w:t xml:space="preserve">mluvnej strane najneskôr do </w:t>
      </w:r>
      <w:r w:rsidR="00907C97" w:rsidRPr="009F7B1C">
        <w:rPr>
          <w:rFonts w:asciiTheme="minorHAnsi" w:hAnsiTheme="minorHAnsi" w:cstheme="minorHAnsi"/>
          <w:sz w:val="22"/>
          <w:szCs w:val="22"/>
        </w:rPr>
        <w:t>30</w:t>
      </w:r>
      <w:r w:rsidRPr="009F7B1C">
        <w:rPr>
          <w:rFonts w:asciiTheme="minorHAnsi" w:hAnsiTheme="minorHAnsi" w:cstheme="minorHAnsi"/>
          <w:sz w:val="22"/>
          <w:szCs w:val="22"/>
        </w:rPr>
        <w:t xml:space="preserve"> dní odo dňa doručenia výzvy na jej úhradu.</w:t>
      </w:r>
    </w:p>
    <w:p w14:paraId="7E953CC2" w14:textId="77777777" w:rsidR="006939B7" w:rsidRPr="009F7B1C" w:rsidRDefault="006939B7" w:rsidP="006939B7">
      <w:pPr>
        <w:pStyle w:val="Standard"/>
        <w:spacing w:after="0" w:line="228" w:lineRule="auto"/>
        <w:rPr>
          <w:rFonts w:asciiTheme="minorHAnsi" w:eastAsia="Times New Roman" w:hAnsiTheme="minorHAnsi" w:cstheme="minorHAnsi"/>
          <w:b/>
          <w:color w:val="000000"/>
        </w:rPr>
      </w:pPr>
    </w:p>
    <w:p w14:paraId="3E48ECEA" w14:textId="77777777" w:rsidR="006939B7" w:rsidRPr="009F7B1C" w:rsidRDefault="006939B7" w:rsidP="006939B7">
      <w:pPr>
        <w:pStyle w:val="Standard"/>
        <w:spacing w:after="0" w:line="228" w:lineRule="auto"/>
        <w:rPr>
          <w:rFonts w:asciiTheme="minorHAnsi" w:eastAsia="Times New Roman" w:hAnsiTheme="minorHAnsi" w:cstheme="minorHAnsi"/>
          <w:b/>
          <w:color w:val="000000"/>
        </w:rPr>
      </w:pPr>
    </w:p>
    <w:p w14:paraId="0EB5B264" w14:textId="77777777" w:rsidR="006939B7" w:rsidRPr="009F7B1C" w:rsidRDefault="006939B7" w:rsidP="00FF70D8">
      <w:pPr>
        <w:pStyle w:val="Standard"/>
        <w:numPr>
          <w:ilvl w:val="0"/>
          <w:numId w:val="81"/>
        </w:numPr>
        <w:spacing w:after="0" w:line="228" w:lineRule="auto"/>
        <w:ind w:left="567" w:hanging="567"/>
        <w:rPr>
          <w:rFonts w:asciiTheme="minorHAnsi" w:eastAsia="Times New Roman" w:hAnsiTheme="minorHAnsi" w:cstheme="minorHAnsi"/>
          <w:b/>
          <w:color w:val="000000"/>
        </w:rPr>
      </w:pPr>
      <w:r w:rsidRPr="009F7B1C">
        <w:rPr>
          <w:rFonts w:asciiTheme="minorHAnsi" w:eastAsia="Times New Roman" w:hAnsiTheme="minorHAnsi" w:cstheme="minorHAnsi"/>
          <w:b/>
          <w:color w:val="000000"/>
        </w:rPr>
        <w:t>OPCIA PRE PRÍPADY ROZVOJA PROJEKTU</w:t>
      </w:r>
    </w:p>
    <w:p w14:paraId="6B895096" w14:textId="77777777" w:rsidR="006939B7" w:rsidRPr="009F7B1C" w:rsidRDefault="006939B7" w:rsidP="008C75BF">
      <w:pPr>
        <w:pStyle w:val="Standard"/>
        <w:spacing w:after="0" w:line="228" w:lineRule="auto"/>
        <w:rPr>
          <w:rFonts w:asciiTheme="minorHAnsi" w:eastAsia="Times New Roman" w:hAnsiTheme="minorHAnsi" w:cstheme="minorHAnsi"/>
          <w:b/>
          <w:color w:val="000000"/>
        </w:rPr>
      </w:pPr>
    </w:p>
    <w:p w14:paraId="0DE5756B" w14:textId="77777777" w:rsidR="00716F7F" w:rsidRPr="009F7B1C" w:rsidRDefault="006939B7"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Požiadavky týkajúce sa rozvoja, úprav, zmien </w:t>
      </w:r>
      <w:r w:rsidR="0024191B" w:rsidRPr="009F7B1C">
        <w:rPr>
          <w:rFonts w:asciiTheme="minorHAnsi" w:eastAsia="Times New Roman" w:hAnsiTheme="minorHAnsi" w:cstheme="minorHAnsi"/>
          <w:color w:val="000000"/>
        </w:rPr>
        <w:t xml:space="preserve">Projektu </w:t>
      </w:r>
      <w:r w:rsidRPr="009F7B1C">
        <w:rPr>
          <w:rFonts w:asciiTheme="minorHAnsi" w:eastAsia="Times New Roman" w:hAnsiTheme="minorHAnsi" w:cstheme="minorHAnsi"/>
          <w:color w:val="000000"/>
        </w:rPr>
        <w:t>budú riešené osobitne a podľa dohody Zmluvných strán.</w:t>
      </w:r>
    </w:p>
    <w:p w14:paraId="36D64524" w14:textId="77777777" w:rsidR="00716F7F" w:rsidRPr="009F7B1C" w:rsidRDefault="00716F7F" w:rsidP="00716F7F">
      <w:pPr>
        <w:pStyle w:val="Standard"/>
        <w:spacing w:after="0" w:line="228" w:lineRule="auto"/>
        <w:ind w:left="567"/>
        <w:jc w:val="both"/>
        <w:rPr>
          <w:rFonts w:asciiTheme="minorHAnsi" w:eastAsia="Times New Roman" w:hAnsiTheme="minorHAnsi" w:cstheme="minorHAnsi"/>
          <w:color w:val="000000"/>
        </w:rPr>
      </w:pPr>
    </w:p>
    <w:p w14:paraId="5527438E" w14:textId="77777777" w:rsidR="006939B7" w:rsidRPr="009F7B1C" w:rsidRDefault="00716F7F"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Zmluvné strany sa z</w:t>
      </w:r>
      <w:r w:rsidR="006939B7" w:rsidRPr="009F7B1C">
        <w:rPr>
          <w:rFonts w:asciiTheme="minorHAnsi" w:eastAsia="Times New Roman" w:hAnsiTheme="minorHAnsi" w:cstheme="minorHAnsi"/>
          <w:color w:val="000000"/>
        </w:rPr>
        <w:t>aväzuj</w:t>
      </w:r>
      <w:r w:rsidRPr="009F7B1C">
        <w:rPr>
          <w:rFonts w:asciiTheme="minorHAnsi" w:eastAsia="Times New Roman" w:hAnsiTheme="minorHAnsi" w:cstheme="minorHAnsi"/>
          <w:color w:val="000000"/>
        </w:rPr>
        <w:t>ú</w:t>
      </w:r>
      <w:r w:rsidR="006939B7" w:rsidRPr="009F7B1C">
        <w:rPr>
          <w:rFonts w:asciiTheme="minorHAnsi" w:eastAsia="Times New Roman" w:hAnsiTheme="minorHAnsi" w:cstheme="minorHAnsi"/>
          <w:color w:val="000000"/>
        </w:rPr>
        <w:t xml:space="preserve"> pri požiadavkách na rozvoj </w:t>
      </w:r>
      <w:r w:rsidR="0024191B" w:rsidRPr="009F7B1C">
        <w:rPr>
          <w:rFonts w:asciiTheme="minorHAnsi" w:eastAsia="Times New Roman" w:hAnsiTheme="minorHAnsi" w:cstheme="minorHAnsi"/>
          <w:color w:val="000000"/>
        </w:rPr>
        <w:t xml:space="preserve">Projektu </w:t>
      </w:r>
      <w:r w:rsidR="006939B7" w:rsidRPr="009F7B1C">
        <w:rPr>
          <w:rFonts w:asciiTheme="minorHAnsi" w:eastAsia="Times New Roman" w:hAnsiTheme="minorHAnsi" w:cstheme="minorHAnsi"/>
          <w:color w:val="000000"/>
        </w:rPr>
        <w:t xml:space="preserve">rešpektovať kompatibilné prostredie </w:t>
      </w:r>
      <w:r w:rsidR="0024191B" w:rsidRPr="009F7B1C">
        <w:rPr>
          <w:rFonts w:asciiTheme="minorHAnsi" w:eastAsia="Times New Roman" w:hAnsiTheme="minorHAnsi" w:cstheme="minorHAnsi"/>
          <w:color w:val="000000"/>
        </w:rPr>
        <w:t>Systému riadenia dopravy TT</w:t>
      </w:r>
      <w:r w:rsidR="006939B7" w:rsidRPr="009F7B1C">
        <w:rPr>
          <w:rFonts w:asciiTheme="minorHAnsi" w:eastAsia="Times New Roman" w:hAnsiTheme="minorHAnsi" w:cstheme="minorHAnsi"/>
          <w:color w:val="000000"/>
        </w:rPr>
        <w:t>.</w:t>
      </w:r>
    </w:p>
    <w:p w14:paraId="5E577161" w14:textId="77777777" w:rsidR="00716F7F" w:rsidRPr="009F7B1C" w:rsidRDefault="00716F7F" w:rsidP="00716F7F">
      <w:pPr>
        <w:rPr>
          <w:rFonts w:asciiTheme="minorHAnsi" w:hAnsiTheme="minorHAnsi" w:cstheme="minorHAnsi"/>
          <w:color w:val="000000"/>
        </w:rPr>
      </w:pPr>
    </w:p>
    <w:p w14:paraId="5BA58B6D" w14:textId="77777777" w:rsidR="00716F7F" w:rsidRPr="009F7B1C" w:rsidRDefault="00716F7F" w:rsidP="00716F7F">
      <w:pPr>
        <w:suppressAutoHyphens w:val="0"/>
        <w:autoSpaceDE w:val="0"/>
        <w:autoSpaceDN w:val="0"/>
        <w:adjustRightInd w:val="0"/>
        <w:spacing w:line="276" w:lineRule="auto"/>
        <w:jc w:val="both"/>
        <w:rPr>
          <w:rFonts w:asciiTheme="minorHAnsi" w:hAnsiTheme="minorHAnsi" w:cstheme="minorHAnsi"/>
          <w:i/>
          <w:iCs/>
          <w:sz w:val="22"/>
          <w:szCs w:val="22"/>
          <w:u w:val="single"/>
        </w:rPr>
      </w:pPr>
      <w:r w:rsidRPr="009F7B1C">
        <w:rPr>
          <w:rFonts w:asciiTheme="minorHAnsi" w:hAnsiTheme="minorHAnsi" w:cstheme="minorHAnsi"/>
          <w:i/>
          <w:iCs/>
          <w:sz w:val="22"/>
          <w:szCs w:val="22"/>
          <w:u w:val="single"/>
        </w:rPr>
        <w:lastRenderedPageBreak/>
        <w:t>Výhrada práva Objednávateľa na časovú opciu plnenia Zmluvy</w:t>
      </w:r>
    </w:p>
    <w:p w14:paraId="78E2B1BB" w14:textId="77777777" w:rsidR="00716F7F" w:rsidRPr="009F7B1C" w:rsidRDefault="00716F7F" w:rsidP="00716F7F">
      <w:pPr>
        <w:rPr>
          <w:rFonts w:asciiTheme="minorHAnsi" w:hAnsiTheme="minorHAnsi" w:cstheme="minorHAnsi"/>
          <w:color w:val="000000"/>
        </w:rPr>
      </w:pPr>
    </w:p>
    <w:p w14:paraId="2BC94AAC" w14:textId="77777777" w:rsidR="007C2F43" w:rsidRPr="009F7B1C" w:rsidRDefault="0024191B"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hAnsiTheme="minorHAnsi" w:cstheme="minorHAnsi"/>
        </w:rPr>
        <w:t xml:space="preserve">Zmluvné strany sa dohodli, že platnosť a účinnosť tejto Zmluvy sa môže na základe požiadavky Objednávateľa (uplatnenia opcie) predĺžiť najviac o ďalších </w:t>
      </w:r>
      <w:r w:rsidR="00716F7F" w:rsidRPr="009F7B1C">
        <w:rPr>
          <w:rFonts w:asciiTheme="minorHAnsi" w:hAnsiTheme="minorHAnsi" w:cstheme="minorHAnsi"/>
        </w:rPr>
        <w:t>60 mesiacov</w:t>
      </w:r>
      <w:r w:rsidRPr="009F7B1C">
        <w:rPr>
          <w:rFonts w:asciiTheme="minorHAnsi" w:hAnsiTheme="minorHAnsi" w:cstheme="minorHAnsi"/>
        </w:rPr>
        <w:t xml:space="preserve">. Objednávateľ môže uplatniť opciu najmä v prípade, ak nastane situácia, </w:t>
      </w:r>
      <w:r w:rsidR="007C2F43" w:rsidRPr="009F7B1C">
        <w:rPr>
          <w:rFonts w:asciiTheme="minorHAnsi" w:hAnsiTheme="minorHAnsi" w:cstheme="minorHAnsi"/>
        </w:rPr>
        <w:t xml:space="preserve">kedy by prevádzkyschopnosť a funkčnosť Systému riadenia dopravy TT </w:t>
      </w:r>
      <w:r w:rsidRPr="009F7B1C">
        <w:rPr>
          <w:rFonts w:asciiTheme="minorHAnsi" w:hAnsiTheme="minorHAnsi" w:cstheme="minorHAnsi"/>
        </w:rPr>
        <w:t xml:space="preserve">podľa tejto Zmluvy </w:t>
      </w:r>
      <w:r w:rsidR="007C2F43" w:rsidRPr="009F7B1C">
        <w:rPr>
          <w:rFonts w:asciiTheme="minorHAnsi" w:hAnsiTheme="minorHAnsi" w:cstheme="minorHAnsi"/>
        </w:rPr>
        <w:t>bola</w:t>
      </w:r>
      <w:r w:rsidRPr="009F7B1C">
        <w:rPr>
          <w:rFonts w:asciiTheme="minorHAnsi" w:hAnsiTheme="minorHAnsi" w:cstheme="minorHAnsi"/>
        </w:rPr>
        <w:t xml:space="preserve"> po skončení platnosti a účinnosti tejto Zmluvy prerušen</w:t>
      </w:r>
      <w:r w:rsidR="007C2F43" w:rsidRPr="009F7B1C">
        <w:rPr>
          <w:rFonts w:asciiTheme="minorHAnsi" w:hAnsiTheme="minorHAnsi" w:cstheme="minorHAnsi"/>
        </w:rPr>
        <w:t>á</w:t>
      </w:r>
      <w:r w:rsidRPr="009F7B1C">
        <w:rPr>
          <w:rFonts w:asciiTheme="minorHAnsi" w:hAnsiTheme="minorHAnsi" w:cstheme="minorHAnsi"/>
        </w:rPr>
        <w:t xml:space="preserve"> alebo v prípade bezprostredného rizika vzniku takejto situácie</w:t>
      </w:r>
      <w:r w:rsidR="007C2F43" w:rsidRPr="009F7B1C">
        <w:rPr>
          <w:rFonts w:asciiTheme="minorHAnsi" w:hAnsiTheme="minorHAnsi" w:cstheme="minorHAnsi"/>
        </w:rPr>
        <w:t>.</w:t>
      </w:r>
    </w:p>
    <w:p w14:paraId="64426626" w14:textId="77777777" w:rsidR="007C2F43" w:rsidRPr="009F7B1C" w:rsidRDefault="007C2F43" w:rsidP="007C2F43">
      <w:pPr>
        <w:pStyle w:val="Standard"/>
        <w:spacing w:after="0" w:line="228" w:lineRule="auto"/>
        <w:ind w:left="567"/>
        <w:jc w:val="both"/>
        <w:rPr>
          <w:rFonts w:asciiTheme="minorHAnsi" w:eastAsia="Times New Roman" w:hAnsiTheme="minorHAnsi" w:cstheme="minorHAnsi"/>
          <w:color w:val="000000"/>
        </w:rPr>
      </w:pPr>
    </w:p>
    <w:p w14:paraId="6255AC73" w14:textId="77777777" w:rsidR="007C2F43" w:rsidRPr="009F7B1C" w:rsidRDefault="008E57FE"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hAnsiTheme="minorHAnsi" w:cstheme="minorHAnsi"/>
        </w:rPr>
        <w:t xml:space="preserve">Dodávateľ </w:t>
      </w:r>
      <w:r w:rsidR="0024191B" w:rsidRPr="009F7B1C">
        <w:rPr>
          <w:rFonts w:asciiTheme="minorHAnsi" w:hAnsiTheme="minorHAnsi" w:cstheme="minorHAnsi"/>
        </w:rPr>
        <w:t>sa zaväzuje uplatnenie opcie Objednávateľom akceptovať.</w:t>
      </w:r>
      <w:r w:rsidR="00907C97" w:rsidRPr="009F7B1C">
        <w:rPr>
          <w:rFonts w:asciiTheme="minorHAnsi" w:hAnsiTheme="minorHAnsi" w:cstheme="minorHAnsi"/>
        </w:rPr>
        <w:t xml:space="preserve"> Porušenie uvedenej povinnosti je podstatným porušením tejto Zmluvy.</w:t>
      </w:r>
    </w:p>
    <w:p w14:paraId="0BC5A028" w14:textId="77777777" w:rsidR="007C2F43" w:rsidRPr="009F7B1C" w:rsidRDefault="007C2F43" w:rsidP="007C2F43">
      <w:pPr>
        <w:rPr>
          <w:rFonts w:asciiTheme="minorHAnsi" w:hAnsiTheme="minorHAnsi" w:cstheme="minorHAnsi"/>
        </w:rPr>
      </w:pPr>
    </w:p>
    <w:p w14:paraId="379DD2FB" w14:textId="77777777" w:rsidR="0024191B" w:rsidRPr="009F7B1C" w:rsidRDefault="0024191B"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hAnsiTheme="minorHAnsi" w:cstheme="minorHAnsi"/>
        </w:rPr>
        <w:t>Objednávateľ písomne oznámi D</w:t>
      </w:r>
      <w:r w:rsidR="008E57FE" w:rsidRPr="009F7B1C">
        <w:rPr>
          <w:rFonts w:asciiTheme="minorHAnsi" w:hAnsiTheme="minorHAnsi" w:cstheme="minorHAnsi"/>
        </w:rPr>
        <w:t>odávateľovi</w:t>
      </w:r>
      <w:r w:rsidRPr="009F7B1C">
        <w:rPr>
          <w:rFonts w:asciiTheme="minorHAnsi" w:hAnsiTheme="minorHAnsi" w:cstheme="minorHAnsi"/>
        </w:rPr>
        <w:t xml:space="preserve">, či si opciu uplatňuje najneskôr </w:t>
      </w:r>
      <w:r w:rsidR="008E57FE" w:rsidRPr="009F7B1C">
        <w:rPr>
          <w:rFonts w:asciiTheme="minorHAnsi" w:hAnsiTheme="minorHAnsi" w:cstheme="minorHAnsi"/>
        </w:rPr>
        <w:t>90</w:t>
      </w:r>
      <w:r w:rsidRPr="009F7B1C">
        <w:rPr>
          <w:rFonts w:asciiTheme="minorHAnsi" w:hAnsiTheme="minorHAnsi" w:cstheme="minorHAnsi"/>
        </w:rPr>
        <w:t xml:space="preserve"> dní pred uplynutím doby </w:t>
      </w:r>
      <w:r w:rsidR="008E57FE" w:rsidRPr="009F7B1C">
        <w:rPr>
          <w:rFonts w:asciiTheme="minorHAnsi" w:hAnsiTheme="minorHAnsi" w:cstheme="minorHAnsi"/>
        </w:rPr>
        <w:t>platnosti tejto Zmluvy</w:t>
      </w:r>
      <w:r w:rsidRPr="009F7B1C">
        <w:rPr>
          <w:rFonts w:asciiTheme="minorHAnsi" w:hAnsiTheme="minorHAnsi" w:cstheme="minorHAnsi"/>
        </w:rPr>
        <w:t xml:space="preserve"> a ak si opciu uplatní, spolu s oznámením zašle D</w:t>
      </w:r>
      <w:r w:rsidR="008E57FE" w:rsidRPr="009F7B1C">
        <w:rPr>
          <w:rFonts w:asciiTheme="minorHAnsi" w:hAnsiTheme="minorHAnsi" w:cstheme="minorHAnsi"/>
        </w:rPr>
        <w:t xml:space="preserve">odávateľovi </w:t>
      </w:r>
      <w:r w:rsidRPr="009F7B1C">
        <w:rPr>
          <w:rFonts w:asciiTheme="minorHAnsi" w:hAnsiTheme="minorHAnsi" w:cstheme="minorHAnsi"/>
        </w:rPr>
        <w:t>na podpis návrh dodatku k Zmluve, ktorého predmetom bude</w:t>
      </w:r>
      <w:r w:rsidR="008E57FE" w:rsidRPr="009F7B1C">
        <w:rPr>
          <w:rFonts w:asciiTheme="minorHAnsi" w:hAnsiTheme="minorHAnsi" w:cstheme="minorHAnsi"/>
        </w:rPr>
        <w:t xml:space="preserve"> </w:t>
      </w:r>
      <w:r w:rsidRPr="009F7B1C">
        <w:rPr>
          <w:rFonts w:asciiTheme="minorHAnsi" w:hAnsiTheme="minorHAnsi" w:cstheme="minorHAnsi"/>
        </w:rPr>
        <w:t>predĺženie doby platnosti a účinnosti Zmluvy</w:t>
      </w:r>
      <w:r w:rsidR="008E57FE" w:rsidRPr="009F7B1C">
        <w:rPr>
          <w:rFonts w:asciiTheme="minorHAnsi" w:hAnsiTheme="minorHAnsi" w:cstheme="minorHAnsi"/>
        </w:rPr>
        <w:t>.</w:t>
      </w:r>
    </w:p>
    <w:p w14:paraId="3CB3C6B8" w14:textId="77777777" w:rsidR="007C2F43" w:rsidRPr="009F7B1C" w:rsidRDefault="007C2F43" w:rsidP="007C2F43">
      <w:pPr>
        <w:rPr>
          <w:rFonts w:asciiTheme="minorHAnsi" w:hAnsiTheme="minorHAnsi" w:cstheme="minorHAnsi"/>
          <w:color w:val="000000"/>
        </w:rPr>
      </w:pPr>
    </w:p>
    <w:p w14:paraId="57DB4B06" w14:textId="77777777" w:rsidR="007C2F43" w:rsidRPr="009F7B1C" w:rsidRDefault="007C2F43" w:rsidP="007C2F43">
      <w:pPr>
        <w:suppressAutoHyphens w:val="0"/>
        <w:autoSpaceDE w:val="0"/>
        <w:autoSpaceDN w:val="0"/>
        <w:adjustRightInd w:val="0"/>
        <w:spacing w:line="276" w:lineRule="auto"/>
        <w:jc w:val="both"/>
        <w:rPr>
          <w:rFonts w:asciiTheme="minorHAnsi" w:hAnsiTheme="minorHAnsi" w:cstheme="minorHAnsi"/>
          <w:i/>
          <w:iCs/>
          <w:sz w:val="22"/>
          <w:szCs w:val="22"/>
          <w:u w:val="single"/>
        </w:rPr>
      </w:pPr>
      <w:r w:rsidRPr="009F7B1C">
        <w:rPr>
          <w:rFonts w:asciiTheme="minorHAnsi" w:hAnsiTheme="minorHAnsi" w:cstheme="minorHAnsi"/>
          <w:i/>
          <w:iCs/>
          <w:sz w:val="22"/>
          <w:szCs w:val="22"/>
          <w:u w:val="single"/>
        </w:rPr>
        <w:t>Výhrada práva Objednávateľa na vecnú opciu plnenia Zmluvy</w:t>
      </w:r>
    </w:p>
    <w:p w14:paraId="12D9F847" w14:textId="77777777" w:rsidR="007C2F43" w:rsidRPr="009F7B1C" w:rsidRDefault="007C2F43" w:rsidP="007C2F43">
      <w:pPr>
        <w:rPr>
          <w:rFonts w:asciiTheme="minorHAnsi" w:hAnsiTheme="minorHAnsi" w:cstheme="minorHAnsi"/>
          <w:color w:val="000000"/>
        </w:rPr>
      </w:pPr>
    </w:p>
    <w:p w14:paraId="4F168021" w14:textId="7C0E7BF3" w:rsidR="007C2F43" w:rsidRPr="009F7B1C" w:rsidRDefault="008E57FE"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bCs/>
          <w:color w:val="000000"/>
        </w:rPr>
        <w:t>Objednávateľ si vyhradzuje právo na opciu vo vecnom rozsahu plnen</w:t>
      </w:r>
      <w:r w:rsidR="007C2F43" w:rsidRPr="009F7B1C">
        <w:rPr>
          <w:rFonts w:asciiTheme="minorHAnsi" w:eastAsia="Times New Roman" w:hAnsiTheme="minorHAnsi" w:cstheme="minorHAnsi"/>
          <w:bCs/>
          <w:color w:val="000000"/>
        </w:rPr>
        <w:t>ia</w:t>
      </w:r>
      <w:r w:rsidRPr="009F7B1C">
        <w:rPr>
          <w:rFonts w:asciiTheme="minorHAnsi" w:eastAsia="Times New Roman" w:hAnsiTheme="minorHAnsi" w:cstheme="minorHAnsi"/>
          <w:bCs/>
          <w:color w:val="000000"/>
        </w:rPr>
        <w:t xml:space="preserve"> tejto Zmluvy</w:t>
      </w:r>
      <w:r w:rsidR="00313A5F">
        <w:rPr>
          <w:rFonts w:asciiTheme="minorHAnsi" w:eastAsia="Times New Roman" w:hAnsiTheme="minorHAnsi" w:cstheme="minorHAnsi"/>
          <w:bCs/>
          <w:color w:val="000000"/>
        </w:rPr>
        <w:t xml:space="preserve"> v</w:t>
      </w:r>
      <w:r w:rsidRPr="009F7B1C">
        <w:rPr>
          <w:rFonts w:asciiTheme="minorHAnsi" w:eastAsia="Times New Roman" w:hAnsiTheme="minorHAnsi" w:cstheme="minorHAnsi"/>
          <w:bCs/>
          <w:color w:val="000000"/>
        </w:rPr>
        <w:t> prípade, že Objednávateľ bude mať záujem o</w:t>
      </w:r>
      <w:r w:rsidR="007C2F43" w:rsidRPr="009F7B1C">
        <w:rPr>
          <w:rFonts w:asciiTheme="minorHAnsi" w:eastAsia="Times New Roman" w:hAnsiTheme="minorHAnsi" w:cstheme="minorHAnsi"/>
          <w:bCs/>
          <w:color w:val="000000"/>
        </w:rPr>
        <w:t xml:space="preserve"> rozvoj Projektu rozšírením </w:t>
      </w:r>
      <w:r w:rsidRPr="009F7B1C">
        <w:rPr>
          <w:rFonts w:asciiTheme="minorHAnsi" w:eastAsia="Times New Roman" w:hAnsiTheme="minorHAnsi" w:cstheme="minorHAnsi"/>
          <w:bCs/>
          <w:color w:val="000000"/>
        </w:rPr>
        <w:t xml:space="preserve">prevádzkyschopnosti a funkčnosti Projektu o iné </w:t>
      </w:r>
      <w:r w:rsidR="007C2F43" w:rsidRPr="009F7B1C">
        <w:rPr>
          <w:rFonts w:asciiTheme="minorHAnsi" w:eastAsia="Times New Roman" w:hAnsiTheme="minorHAnsi" w:cstheme="minorHAnsi"/>
          <w:bCs/>
          <w:color w:val="000000"/>
        </w:rPr>
        <w:t xml:space="preserve">(Projektom neriešené) </w:t>
      </w:r>
      <w:r w:rsidRPr="009F7B1C">
        <w:rPr>
          <w:rFonts w:asciiTheme="minorHAnsi" w:eastAsia="Times New Roman" w:hAnsiTheme="minorHAnsi" w:cstheme="minorHAnsi"/>
          <w:bCs/>
          <w:color w:val="000000"/>
        </w:rPr>
        <w:t xml:space="preserve">časti Systému riadenia dopravy TT, je Dodávateľ povinný ich na základe požiadavky </w:t>
      </w:r>
      <w:r w:rsidR="007C2F43" w:rsidRPr="009F7B1C">
        <w:rPr>
          <w:rFonts w:asciiTheme="minorHAnsi" w:eastAsia="Times New Roman" w:hAnsiTheme="minorHAnsi" w:cstheme="minorHAnsi"/>
          <w:bCs/>
          <w:color w:val="000000"/>
        </w:rPr>
        <w:t xml:space="preserve">Objednávateľa </w:t>
      </w:r>
      <w:r w:rsidRPr="009F7B1C">
        <w:rPr>
          <w:rFonts w:asciiTheme="minorHAnsi" w:eastAsia="Times New Roman" w:hAnsiTheme="minorHAnsi" w:cstheme="minorHAnsi"/>
          <w:bCs/>
          <w:color w:val="000000"/>
        </w:rPr>
        <w:t xml:space="preserve">zrealizovať tak, aby bola zabezpečená kompatibilita systémových riešení a zariadení </w:t>
      </w:r>
      <w:r w:rsidR="007C2F43" w:rsidRPr="009F7B1C">
        <w:rPr>
          <w:rFonts w:asciiTheme="minorHAnsi" w:eastAsia="Times New Roman" w:hAnsiTheme="minorHAnsi" w:cstheme="minorHAnsi"/>
          <w:bCs/>
          <w:color w:val="000000"/>
        </w:rPr>
        <w:t xml:space="preserve">Projektu </w:t>
      </w:r>
      <w:r w:rsidRPr="009F7B1C">
        <w:rPr>
          <w:rFonts w:asciiTheme="minorHAnsi" w:eastAsia="Times New Roman" w:hAnsiTheme="minorHAnsi" w:cstheme="minorHAnsi"/>
          <w:bCs/>
          <w:color w:val="000000"/>
        </w:rPr>
        <w:t>dodaných podľa tejto Zmluvy.</w:t>
      </w:r>
      <w:bookmarkStart w:id="25" w:name="_heading=h.26in1rg"/>
      <w:bookmarkEnd w:id="25"/>
    </w:p>
    <w:p w14:paraId="2D3E3EA4" w14:textId="77777777" w:rsidR="007C2F43" w:rsidRPr="009F7B1C" w:rsidRDefault="007C2F43" w:rsidP="007C2F43">
      <w:pPr>
        <w:pStyle w:val="Standard"/>
        <w:spacing w:after="0" w:line="228" w:lineRule="auto"/>
        <w:ind w:left="567"/>
        <w:jc w:val="both"/>
        <w:rPr>
          <w:rFonts w:asciiTheme="minorHAnsi" w:eastAsia="Times New Roman" w:hAnsiTheme="minorHAnsi" w:cstheme="minorHAnsi"/>
          <w:color w:val="000000"/>
        </w:rPr>
      </w:pPr>
    </w:p>
    <w:p w14:paraId="47F5EC73" w14:textId="77777777" w:rsidR="007C2F43" w:rsidRPr="009F7B1C" w:rsidRDefault="008E57FE"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Cena za rozvoj Projektu podľa tohto článku Zmluvy bude fakturovaná podľa objednaných, skutočne vykonaných a vzájomne odsúhlasených služieb/prác/dodávok a poskytnutých licenčných práv</w:t>
      </w:r>
      <w:r w:rsidR="007C2F43" w:rsidRPr="009F7B1C">
        <w:rPr>
          <w:rFonts w:asciiTheme="minorHAnsi" w:eastAsia="Times New Roman" w:hAnsiTheme="minorHAnsi" w:cstheme="minorHAnsi"/>
          <w:color w:val="000000"/>
        </w:rPr>
        <w:t xml:space="preserve"> súvisiacich s rozvojom Projektu.</w:t>
      </w:r>
    </w:p>
    <w:p w14:paraId="407CCD92" w14:textId="77777777" w:rsidR="007C2F43" w:rsidRPr="009F7B1C" w:rsidRDefault="007C2F43" w:rsidP="007C2F43">
      <w:pPr>
        <w:rPr>
          <w:rFonts w:asciiTheme="minorHAnsi" w:hAnsiTheme="minorHAnsi" w:cstheme="minorHAnsi"/>
          <w:color w:val="000000"/>
        </w:rPr>
      </w:pPr>
    </w:p>
    <w:p w14:paraId="0EE7330F" w14:textId="77777777" w:rsidR="007C2F43" w:rsidRPr="009F7B1C" w:rsidRDefault="002F17A7"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Dodávateľ vystaví faktúru na podklade protokolárne odsúhlaseného poskytnutého plnenia.</w:t>
      </w:r>
    </w:p>
    <w:p w14:paraId="569E71D5" w14:textId="77777777" w:rsidR="007C2F43" w:rsidRPr="009F7B1C" w:rsidRDefault="007C2F43" w:rsidP="007C2F43">
      <w:pPr>
        <w:rPr>
          <w:rFonts w:asciiTheme="minorHAnsi" w:hAnsiTheme="minorHAnsi" w:cstheme="minorHAnsi"/>
          <w:color w:val="000000"/>
        </w:rPr>
      </w:pPr>
    </w:p>
    <w:p w14:paraId="1781D8BD" w14:textId="77777777" w:rsidR="007C2F43" w:rsidRPr="009F7B1C" w:rsidRDefault="008E57FE"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Objednávateľ zaplatí cenu na základe faktúry doručenej Dodávateľom.</w:t>
      </w:r>
      <w:r w:rsidR="002F17A7" w:rsidRPr="009F7B1C">
        <w:rPr>
          <w:rFonts w:asciiTheme="minorHAnsi" w:eastAsia="Times New Roman" w:hAnsiTheme="minorHAnsi" w:cstheme="minorHAnsi"/>
          <w:color w:val="000000"/>
        </w:rPr>
        <w:t xml:space="preserve"> Faktúra je splatná do 30 dní odo dňa jej doručenia Objednávateľovi.</w:t>
      </w:r>
    </w:p>
    <w:p w14:paraId="6B6494C3" w14:textId="77777777" w:rsidR="007C2F43" w:rsidRPr="009F7B1C" w:rsidRDefault="007C2F43" w:rsidP="007C2F43">
      <w:pPr>
        <w:rPr>
          <w:rFonts w:asciiTheme="minorHAnsi" w:hAnsiTheme="minorHAnsi" w:cstheme="minorHAnsi"/>
        </w:rPr>
      </w:pPr>
    </w:p>
    <w:p w14:paraId="0CABEF55" w14:textId="1CBBB22F" w:rsidR="008E57FE" w:rsidRPr="00313A5F" w:rsidRDefault="008E57FE"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hAnsiTheme="minorHAnsi" w:cstheme="minorHAnsi"/>
        </w:rPr>
        <w:t>Tovary, služby a činnosti podľa tohto článku Zmluvy realizuje Dodávateľ na základe predchádzajúcej objednávky</w:t>
      </w:r>
      <w:r w:rsidR="007C2F43" w:rsidRPr="009F7B1C">
        <w:rPr>
          <w:rFonts w:asciiTheme="minorHAnsi" w:hAnsiTheme="minorHAnsi" w:cstheme="minorHAnsi"/>
        </w:rPr>
        <w:t xml:space="preserve"> Objednávateľa</w:t>
      </w:r>
      <w:r w:rsidRPr="009F7B1C">
        <w:rPr>
          <w:rFonts w:asciiTheme="minorHAnsi" w:hAnsiTheme="minorHAnsi" w:cstheme="minorHAnsi"/>
        </w:rPr>
        <w:t xml:space="preserve">, súčasťou ktorej bude špecifikácia obsahu, </w:t>
      </w:r>
      <w:r w:rsidR="007C2F43" w:rsidRPr="009F7B1C">
        <w:rPr>
          <w:rFonts w:asciiTheme="minorHAnsi" w:hAnsiTheme="minorHAnsi" w:cstheme="minorHAnsi"/>
        </w:rPr>
        <w:t xml:space="preserve">rozsahu, </w:t>
      </w:r>
      <w:r w:rsidRPr="009F7B1C">
        <w:rPr>
          <w:rFonts w:asciiTheme="minorHAnsi" w:hAnsiTheme="minorHAnsi" w:cstheme="minorHAnsi"/>
        </w:rPr>
        <w:t xml:space="preserve">času a cieľov </w:t>
      </w:r>
      <w:r w:rsidR="002F17A7" w:rsidRPr="009F7B1C">
        <w:rPr>
          <w:rFonts w:asciiTheme="minorHAnsi" w:hAnsiTheme="minorHAnsi" w:cstheme="minorHAnsi"/>
        </w:rPr>
        <w:t>rozvoja Projektu</w:t>
      </w:r>
      <w:r w:rsidRPr="009F7B1C">
        <w:rPr>
          <w:rFonts w:asciiTheme="minorHAnsi" w:hAnsiTheme="minorHAnsi" w:cstheme="minorHAnsi"/>
        </w:rPr>
        <w:t>. Na základe prijatej objednávky predloží Dodávateľ ponuku na riešenie, pričom realizáciu vykonáva následne na základe Objednávateľom písomne prijatej ponuky.</w:t>
      </w:r>
      <w:r w:rsidR="008E72B3" w:rsidRPr="009F7B1C">
        <w:rPr>
          <w:rFonts w:asciiTheme="minorHAnsi" w:hAnsiTheme="minorHAnsi" w:cstheme="minorHAnsi"/>
        </w:rPr>
        <w:t xml:space="preserve"> Dodávateľ je oprávnený pri ocenení ponuky na rozvoj Projektu použiť výlučne maximálne jednotkové ceny Projektu realizovaného podľa tejto Zmluvy.</w:t>
      </w:r>
    </w:p>
    <w:p w14:paraId="519240A4" w14:textId="77777777" w:rsidR="00313A5F" w:rsidRDefault="00313A5F" w:rsidP="00313A5F">
      <w:pPr>
        <w:pStyle w:val="Odsekzoznamu"/>
        <w:rPr>
          <w:rFonts w:asciiTheme="minorHAnsi" w:hAnsiTheme="minorHAnsi" w:cstheme="minorHAnsi"/>
          <w:color w:val="000000"/>
        </w:rPr>
      </w:pPr>
    </w:p>
    <w:p w14:paraId="3B095856" w14:textId="456EDFC6" w:rsidR="008E57FE" w:rsidRPr="00313A5F" w:rsidRDefault="00313A5F" w:rsidP="001775CC">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313A5F">
        <w:rPr>
          <w:rFonts w:asciiTheme="minorHAnsi" w:eastAsia="Times New Roman" w:hAnsiTheme="minorHAnsi" w:cstheme="minorHAnsi"/>
          <w:bCs/>
          <w:color w:val="000000"/>
        </w:rPr>
        <w:t>Objednávateľ si ďalej vyhradzuje právo na opciu vo vecnom rozsahu plnenia tejto Zmluvy v prípade, že Objednávateľ bude mať záujem o rozvoj Projektu rozšírením prevádzkyschopnosti a funkčnosti Projektu o iné (Projektom neriešené) časti Systému riadenia dopravy TT, ktorých realizátorom nebude Objednávateľ ale tretia osoba, je Dodávateľ povinný ich na základe požiadavky Objednávateľa začleniť a poskytovať plnenie podľa čl. 6 tejto Zmluvy tak, aby bola zabezpečená kompatibilita systémových riešení a zariadení v Systéme riadenia dopravy TT.</w:t>
      </w:r>
      <w:r>
        <w:rPr>
          <w:rFonts w:asciiTheme="minorHAnsi" w:eastAsia="Times New Roman" w:hAnsiTheme="minorHAnsi" w:cstheme="minorHAnsi"/>
          <w:bCs/>
          <w:color w:val="000000"/>
        </w:rPr>
        <w:t xml:space="preserve"> Plnenie Dodávateľa podľa tohto bodu je podmienené skutočnosťou, že Dodávateľ sa k projektovému riešeniu (projektovej dokumentácii) tretej osoby vyjadrí formou odborného stanoviska o podmienkach navrhovaného riešenia a jeho kompatibility s prevádzkovaným Systémom riadenia dopravy TT a takéto podmienky budú následne zohľadnené a dodržané pri </w:t>
      </w:r>
      <w:r w:rsidR="00104701">
        <w:rPr>
          <w:rFonts w:asciiTheme="minorHAnsi" w:eastAsia="Times New Roman" w:hAnsiTheme="minorHAnsi" w:cstheme="minorHAnsi"/>
          <w:bCs/>
          <w:color w:val="000000"/>
        </w:rPr>
        <w:t xml:space="preserve">stavebno-technickej </w:t>
      </w:r>
      <w:r>
        <w:rPr>
          <w:rFonts w:asciiTheme="minorHAnsi" w:eastAsia="Times New Roman" w:hAnsiTheme="minorHAnsi" w:cstheme="minorHAnsi"/>
          <w:bCs/>
          <w:color w:val="000000"/>
        </w:rPr>
        <w:t xml:space="preserve">realizácii </w:t>
      </w:r>
      <w:r w:rsidR="00104701">
        <w:rPr>
          <w:rFonts w:asciiTheme="minorHAnsi" w:eastAsia="Times New Roman" w:hAnsiTheme="minorHAnsi" w:cstheme="minorHAnsi"/>
          <w:bCs/>
          <w:color w:val="000000"/>
        </w:rPr>
        <w:t>časti Systému riadenia dopravy TT zo strany tretej osoby.</w:t>
      </w:r>
    </w:p>
    <w:p w14:paraId="708EA784" w14:textId="5723CE0B" w:rsidR="006939B7" w:rsidRDefault="006939B7" w:rsidP="006939B7">
      <w:pPr>
        <w:pStyle w:val="Standard"/>
        <w:spacing w:after="0" w:line="228" w:lineRule="auto"/>
        <w:rPr>
          <w:rFonts w:asciiTheme="minorHAnsi" w:eastAsia="Times New Roman" w:hAnsiTheme="minorHAnsi" w:cstheme="minorHAnsi"/>
          <w:b/>
          <w:color w:val="000000"/>
        </w:rPr>
      </w:pPr>
    </w:p>
    <w:p w14:paraId="13A465DF" w14:textId="77777777" w:rsidR="00313A5F" w:rsidRPr="009F7B1C" w:rsidRDefault="00313A5F" w:rsidP="006939B7">
      <w:pPr>
        <w:pStyle w:val="Standard"/>
        <w:spacing w:after="0" w:line="228" w:lineRule="auto"/>
        <w:rPr>
          <w:rFonts w:asciiTheme="minorHAnsi" w:eastAsia="Times New Roman" w:hAnsiTheme="minorHAnsi" w:cstheme="minorHAnsi"/>
          <w:b/>
          <w:color w:val="000000"/>
        </w:rPr>
      </w:pPr>
    </w:p>
    <w:p w14:paraId="2BBD6FB6" w14:textId="77777777" w:rsidR="007B0B53" w:rsidRPr="009F7B1C" w:rsidRDefault="007B0B53" w:rsidP="00FF70D8">
      <w:pPr>
        <w:pStyle w:val="Odsekzoznamu"/>
        <w:widowControl w:val="0"/>
        <w:numPr>
          <w:ilvl w:val="0"/>
          <w:numId w:val="81"/>
        </w:numPr>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567" w:right="-29" w:hanging="567"/>
        <w:rPr>
          <w:rFonts w:asciiTheme="minorHAnsi" w:hAnsiTheme="minorHAnsi" w:cstheme="minorHAnsi"/>
          <w:b/>
          <w:bCs/>
          <w:sz w:val="22"/>
          <w:szCs w:val="22"/>
          <w:lang w:eastAsia="sk-SK"/>
        </w:rPr>
      </w:pPr>
      <w:r w:rsidRPr="009F7B1C">
        <w:rPr>
          <w:rFonts w:asciiTheme="minorHAnsi" w:hAnsiTheme="minorHAnsi" w:cstheme="minorHAnsi"/>
          <w:b/>
          <w:bCs/>
          <w:sz w:val="22"/>
          <w:szCs w:val="22"/>
          <w:lang w:eastAsia="sk-SK"/>
        </w:rPr>
        <w:t>PLATNOSŤ A ÚČINNOSŤ ZMLUVY</w:t>
      </w:r>
    </w:p>
    <w:p w14:paraId="1D735D3B" w14:textId="77777777" w:rsidR="007B0B53" w:rsidRPr="009F7B1C" w:rsidRDefault="007B0B53" w:rsidP="007B0B53">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right="-29" w:hanging="709"/>
        <w:rPr>
          <w:rFonts w:asciiTheme="minorHAnsi" w:hAnsiTheme="minorHAnsi" w:cstheme="minorHAnsi"/>
          <w:sz w:val="22"/>
          <w:szCs w:val="22"/>
          <w:lang w:eastAsia="sk-SK"/>
        </w:rPr>
      </w:pPr>
    </w:p>
    <w:p w14:paraId="6DCC582E" w14:textId="77777777" w:rsidR="00716F7F" w:rsidRPr="009F7B1C" w:rsidRDefault="007B0B53" w:rsidP="00FF70D8">
      <w:pPr>
        <w:pStyle w:val="Odsekzoznamu"/>
        <w:widowControl w:val="0"/>
        <w:numPr>
          <w:ilvl w:val="1"/>
          <w:numId w:val="81"/>
        </w:numPr>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567" w:right="-29" w:hanging="567"/>
        <w:jc w:val="both"/>
        <w:rPr>
          <w:rFonts w:asciiTheme="minorHAnsi" w:hAnsiTheme="minorHAnsi" w:cstheme="minorHAnsi"/>
          <w:sz w:val="22"/>
          <w:szCs w:val="22"/>
          <w:lang w:eastAsia="sk-SK"/>
        </w:rPr>
      </w:pPr>
      <w:r w:rsidRPr="009F7B1C">
        <w:rPr>
          <w:rFonts w:asciiTheme="minorHAnsi" w:hAnsiTheme="minorHAnsi" w:cstheme="minorHAnsi"/>
          <w:sz w:val="22"/>
          <w:szCs w:val="22"/>
          <w:lang w:eastAsia="sk-SK"/>
        </w:rPr>
        <w:t>Táto zmluva nadobúda platnosť dňom jej podpísania oboma zmluvnými stranami.</w:t>
      </w:r>
    </w:p>
    <w:p w14:paraId="535FBBF2" w14:textId="77777777" w:rsidR="00716F7F" w:rsidRPr="009F7B1C" w:rsidRDefault="00716F7F" w:rsidP="00716F7F">
      <w:pPr>
        <w:pStyle w:val="Odsekzoznamu"/>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567" w:right="-29"/>
        <w:jc w:val="both"/>
        <w:rPr>
          <w:rFonts w:asciiTheme="minorHAnsi" w:hAnsiTheme="minorHAnsi" w:cstheme="minorHAnsi"/>
          <w:sz w:val="22"/>
          <w:szCs w:val="22"/>
          <w:lang w:eastAsia="sk-SK"/>
        </w:rPr>
      </w:pPr>
    </w:p>
    <w:p w14:paraId="1ABA07A9" w14:textId="5447304D" w:rsidR="007B0B53" w:rsidRPr="009F7B1C" w:rsidRDefault="007B0B53" w:rsidP="00FF70D8">
      <w:pPr>
        <w:pStyle w:val="Odsekzoznamu"/>
        <w:widowControl w:val="0"/>
        <w:numPr>
          <w:ilvl w:val="1"/>
          <w:numId w:val="81"/>
        </w:numPr>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567" w:right="-29" w:hanging="567"/>
        <w:jc w:val="both"/>
        <w:rPr>
          <w:rFonts w:asciiTheme="minorHAnsi" w:hAnsiTheme="minorHAnsi" w:cstheme="minorHAnsi"/>
          <w:sz w:val="22"/>
          <w:szCs w:val="22"/>
          <w:lang w:eastAsia="sk-SK"/>
        </w:rPr>
      </w:pPr>
      <w:r w:rsidRPr="009F7B1C">
        <w:rPr>
          <w:rFonts w:asciiTheme="minorHAnsi" w:hAnsiTheme="minorHAnsi" w:cstheme="minorHAnsi"/>
          <w:sz w:val="22"/>
          <w:szCs w:val="22"/>
          <w:lang w:eastAsia="sk-SK"/>
        </w:rPr>
        <w:t xml:space="preserve">Táto zmluva nadobúda účinnosť dňom nasledujúcim po zverejnení na webovom sídle Objednávateľa, ktorým je internetová stránka Mesta Trnava, najskôr však po splnení </w:t>
      </w:r>
      <w:r w:rsidR="002104C5" w:rsidRPr="009F7B1C">
        <w:rPr>
          <w:rFonts w:asciiTheme="minorHAnsi" w:hAnsiTheme="minorHAnsi" w:cstheme="minorHAnsi"/>
          <w:sz w:val="22"/>
          <w:szCs w:val="22"/>
          <w:lang w:eastAsia="sk-SK"/>
        </w:rPr>
        <w:t xml:space="preserve">odkladacej </w:t>
      </w:r>
      <w:r w:rsidRPr="009F7B1C">
        <w:rPr>
          <w:rFonts w:asciiTheme="minorHAnsi" w:hAnsiTheme="minorHAnsi" w:cstheme="minorHAnsi"/>
          <w:sz w:val="22"/>
          <w:szCs w:val="22"/>
          <w:lang w:eastAsia="sk-SK"/>
        </w:rPr>
        <w:t>podmien</w:t>
      </w:r>
      <w:r w:rsidR="002104C5" w:rsidRPr="009F7B1C">
        <w:rPr>
          <w:rFonts w:asciiTheme="minorHAnsi" w:hAnsiTheme="minorHAnsi" w:cstheme="minorHAnsi"/>
          <w:sz w:val="22"/>
          <w:szCs w:val="22"/>
          <w:lang w:eastAsia="sk-SK"/>
        </w:rPr>
        <w:t>ky</w:t>
      </w:r>
      <w:r w:rsidRPr="009F7B1C">
        <w:rPr>
          <w:rFonts w:asciiTheme="minorHAnsi" w:hAnsiTheme="minorHAnsi" w:cstheme="minorHAnsi"/>
          <w:sz w:val="22"/>
          <w:szCs w:val="22"/>
          <w:lang w:eastAsia="sk-SK"/>
        </w:rPr>
        <w:t>:</w:t>
      </w:r>
    </w:p>
    <w:p w14:paraId="2B9DECD8" w14:textId="1A99B06A" w:rsidR="00716F7F" w:rsidRPr="009F7B1C" w:rsidRDefault="007B0B53" w:rsidP="00FF70D8">
      <w:pPr>
        <w:widowControl w:val="0"/>
        <w:numPr>
          <w:ilvl w:val="0"/>
          <w:numId w:val="78"/>
        </w:numPr>
        <w:tabs>
          <w:tab w:val="left" w:pos="1134"/>
          <w:tab w:val="left" w:pos="2304"/>
          <w:tab w:val="left" w:pos="3456"/>
          <w:tab w:val="left" w:pos="4608"/>
          <w:tab w:val="left" w:pos="5760"/>
          <w:tab w:val="left" w:pos="6912"/>
          <w:tab w:val="left" w:pos="8064"/>
        </w:tabs>
        <w:suppressAutoHyphens w:val="0"/>
        <w:autoSpaceDE w:val="0"/>
        <w:autoSpaceDN w:val="0"/>
        <w:adjustRightInd w:val="0"/>
        <w:spacing w:line="240" w:lineRule="auto"/>
        <w:ind w:left="1134" w:right="-28" w:hanging="567"/>
        <w:jc w:val="both"/>
        <w:rPr>
          <w:rFonts w:asciiTheme="minorHAnsi" w:hAnsiTheme="minorHAnsi" w:cstheme="minorHAnsi"/>
          <w:sz w:val="22"/>
          <w:szCs w:val="22"/>
          <w:lang w:eastAsia="sk-SK"/>
        </w:rPr>
      </w:pPr>
      <w:r w:rsidRPr="009F7B1C">
        <w:rPr>
          <w:rFonts w:asciiTheme="minorHAnsi" w:eastAsia="Calibri" w:hAnsiTheme="minorHAnsi" w:cstheme="minorHAnsi"/>
          <w:sz w:val="22"/>
          <w:szCs w:val="22"/>
          <w:lang w:eastAsia="en-US"/>
        </w:rPr>
        <w:t xml:space="preserve">dňom preukázateľného oznámenia výsledkov administratívnej finančnej kontroly verejného obstarávania Objednávateľovi zo strany poskytovateľa NFP, ktoré umožňujú financovanie výdavkov vzniknutých z obstarávania </w:t>
      </w:r>
      <w:r w:rsidR="00716F7F" w:rsidRPr="009F7B1C">
        <w:rPr>
          <w:rFonts w:asciiTheme="minorHAnsi" w:eastAsia="Calibri" w:hAnsiTheme="minorHAnsi" w:cstheme="minorHAnsi"/>
          <w:sz w:val="22"/>
          <w:szCs w:val="22"/>
          <w:lang w:eastAsia="en-US"/>
        </w:rPr>
        <w:t>Projektu</w:t>
      </w:r>
      <w:r w:rsidRPr="009F7B1C">
        <w:rPr>
          <w:rFonts w:asciiTheme="minorHAnsi" w:eastAsia="Calibri" w:hAnsiTheme="minorHAnsi" w:cstheme="minorHAnsi"/>
          <w:sz w:val="22"/>
          <w:szCs w:val="22"/>
          <w:lang w:eastAsia="en-US"/>
        </w:rPr>
        <w:t xml:space="preserve">, ktorého výsledkom je uzavretie tejto </w:t>
      </w:r>
      <w:r w:rsidR="00716F7F" w:rsidRPr="009F7B1C">
        <w:rPr>
          <w:rFonts w:asciiTheme="minorHAnsi" w:eastAsia="Calibri" w:hAnsiTheme="minorHAnsi" w:cstheme="minorHAnsi"/>
          <w:sz w:val="22"/>
          <w:szCs w:val="22"/>
          <w:lang w:eastAsia="en-US"/>
        </w:rPr>
        <w:t>Z</w:t>
      </w:r>
      <w:r w:rsidRPr="009F7B1C">
        <w:rPr>
          <w:rFonts w:asciiTheme="minorHAnsi" w:eastAsia="Calibri" w:hAnsiTheme="minorHAnsi" w:cstheme="minorHAnsi"/>
          <w:sz w:val="22"/>
          <w:szCs w:val="22"/>
          <w:lang w:eastAsia="en-US"/>
        </w:rPr>
        <w:t>mluvy</w:t>
      </w:r>
      <w:r w:rsidR="002104C5" w:rsidRPr="009F7B1C">
        <w:rPr>
          <w:rFonts w:asciiTheme="minorHAnsi" w:eastAsia="Calibri" w:hAnsiTheme="minorHAnsi" w:cstheme="minorHAnsi"/>
          <w:sz w:val="22"/>
          <w:szCs w:val="22"/>
          <w:lang w:eastAsia="en-US"/>
        </w:rPr>
        <w:t>.</w:t>
      </w:r>
    </w:p>
    <w:p w14:paraId="1B440A0C" w14:textId="77777777" w:rsidR="00716F7F" w:rsidRPr="009F7B1C" w:rsidRDefault="00716F7F" w:rsidP="00716F7F">
      <w:pPr>
        <w:widowControl w:val="0"/>
        <w:tabs>
          <w:tab w:val="left" w:pos="1134"/>
          <w:tab w:val="left" w:pos="2304"/>
          <w:tab w:val="left" w:pos="3456"/>
          <w:tab w:val="left" w:pos="4608"/>
          <w:tab w:val="left" w:pos="5760"/>
          <w:tab w:val="left" w:pos="6912"/>
          <w:tab w:val="left" w:pos="8064"/>
        </w:tabs>
        <w:suppressAutoHyphens w:val="0"/>
        <w:autoSpaceDE w:val="0"/>
        <w:autoSpaceDN w:val="0"/>
        <w:adjustRightInd w:val="0"/>
        <w:spacing w:line="240" w:lineRule="auto"/>
        <w:ind w:left="567" w:right="-28"/>
        <w:jc w:val="both"/>
        <w:rPr>
          <w:rFonts w:asciiTheme="minorHAnsi" w:hAnsiTheme="minorHAnsi" w:cstheme="minorHAnsi"/>
          <w:sz w:val="22"/>
          <w:szCs w:val="22"/>
          <w:lang w:eastAsia="sk-SK"/>
        </w:rPr>
      </w:pPr>
    </w:p>
    <w:p w14:paraId="1C4223F0" w14:textId="51FB06EF" w:rsidR="007B0B53" w:rsidRPr="009F7B1C" w:rsidRDefault="007B0B53" w:rsidP="00FF70D8">
      <w:pPr>
        <w:pStyle w:val="Odsekzoznamu"/>
        <w:widowControl w:val="0"/>
        <w:numPr>
          <w:ilvl w:val="1"/>
          <w:numId w:val="81"/>
        </w:numPr>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567" w:right="-29" w:hanging="567"/>
        <w:jc w:val="both"/>
        <w:rPr>
          <w:rFonts w:asciiTheme="minorHAnsi" w:eastAsia="Calibri" w:hAnsiTheme="minorHAnsi" w:cstheme="minorHAnsi"/>
          <w:sz w:val="22"/>
          <w:szCs w:val="22"/>
          <w:lang w:eastAsia="en-US"/>
        </w:rPr>
      </w:pPr>
      <w:r w:rsidRPr="009F7B1C">
        <w:rPr>
          <w:rFonts w:asciiTheme="minorHAnsi" w:eastAsia="Calibri" w:hAnsiTheme="minorHAnsi" w:cstheme="minorHAnsi"/>
          <w:sz w:val="22"/>
          <w:szCs w:val="22"/>
          <w:lang w:eastAsia="en-US"/>
        </w:rPr>
        <w:t>Objednávateľ doručí oznámenie o splnení skutočností podľa bodu 15.2. (splnenie odkladac</w:t>
      </w:r>
      <w:r w:rsidR="002104C5" w:rsidRPr="009F7B1C">
        <w:rPr>
          <w:rFonts w:asciiTheme="minorHAnsi" w:eastAsia="Calibri" w:hAnsiTheme="minorHAnsi" w:cstheme="minorHAnsi"/>
          <w:sz w:val="22"/>
          <w:szCs w:val="22"/>
          <w:lang w:eastAsia="en-US"/>
        </w:rPr>
        <w:t>ej</w:t>
      </w:r>
      <w:r w:rsidRPr="009F7B1C">
        <w:rPr>
          <w:rFonts w:asciiTheme="minorHAnsi" w:eastAsia="Calibri" w:hAnsiTheme="minorHAnsi" w:cstheme="minorHAnsi"/>
          <w:sz w:val="22"/>
          <w:szCs w:val="22"/>
          <w:lang w:eastAsia="en-US"/>
        </w:rPr>
        <w:t xml:space="preserve"> podmien</w:t>
      </w:r>
      <w:r w:rsidR="002104C5" w:rsidRPr="009F7B1C">
        <w:rPr>
          <w:rFonts w:asciiTheme="minorHAnsi" w:eastAsia="Calibri" w:hAnsiTheme="minorHAnsi" w:cstheme="minorHAnsi"/>
          <w:sz w:val="22"/>
          <w:szCs w:val="22"/>
          <w:lang w:eastAsia="en-US"/>
        </w:rPr>
        <w:t>ky</w:t>
      </w:r>
      <w:r w:rsidRPr="009F7B1C">
        <w:rPr>
          <w:rFonts w:asciiTheme="minorHAnsi" w:eastAsia="Calibri" w:hAnsiTheme="minorHAnsi" w:cstheme="minorHAnsi"/>
          <w:sz w:val="22"/>
          <w:szCs w:val="22"/>
          <w:lang w:eastAsia="en-US"/>
        </w:rPr>
        <w:t xml:space="preserve"> účinnosti zmluvy) </w:t>
      </w:r>
      <w:r w:rsidR="00716F7F" w:rsidRPr="009F7B1C">
        <w:rPr>
          <w:rFonts w:asciiTheme="minorHAnsi" w:eastAsia="Calibri" w:hAnsiTheme="minorHAnsi" w:cstheme="minorHAnsi"/>
          <w:sz w:val="22"/>
          <w:szCs w:val="22"/>
          <w:lang w:eastAsia="en-US"/>
        </w:rPr>
        <w:t xml:space="preserve">Dodávateľovi </w:t>
      </w:r>
      <w:r w:rsidRPr="009F7B1C">
        <w:rPr>
          <w:rFonts w:asciiTheme="minorHAnsi" w:eastAsia="Calibri" w:hAnsiTheme="minorHAnsi" w:cstheme="minorHAnsi"/>
          <w:sz w:val="22"/>
          <w:szCs w:val="22"/>
          <w:lang w:eastAsia="en-US"/>
        </w:rPr>
        <w:t>bezodkladne, najneskôr do 3 dní po ich splnení na e-mailovú adresu osoby zodpovednej</w:t>
      </w:r>
      <w:r w:rsidR="00716F7F" w:rsidRPr="009F7B1C">
        <w:rPr>
          <w:rFonts w:asciiTheme="minorHAnsi" w:eastAsia="Calibri" w:hAnsiTheme="minorHAnsi" w:cstheme="minorHAnsi"/>
          <w:sz w:val="22"/>
          <w:szCs w:val="22"/>
          <w:lang w:eastAsia="en-US"/>
        </w:rPr>
        <w:t xml:space="preserve"> za Dodávateľa</w:t>
      </w:r>
      <w:r w:rsidRPr="009F7B1C">
        <w:rPr>
          <w:rFonts w:asciiTheme="minorHAnsi" w:eastAsia="Calibri" w:hAnsiTheme="minorHAnsi" w:cstheme="minorHAnsi"/>
          <w:sz w:val="22"/>
          <w:szCs w:val="22"/>
          <w:lang w:eastAsia="en-US"/>
        </w:rPr>
        <w:t xml:space="preserve"> vo veciach technických podľa tejto </w:t>
      </w:r>
      <w:r w:rsidR="00716F7F" w:rsidRPr="009F7B1C">
        <w:rPr>
          <w:rFonts w:asciiTheme="minorHAnsi" w:eastAsia="Calibri" w:hAnsiTheme="minorHAnsi" w:cstheme="minorHAnsi"/>
          <w:sz w:val="22"/>
          <w:szCs w:val="22"/>
          <w:lang w:eastAsia="en-US"/>
        </w:rPr>
        <w:t>Z</w:t>
      </w:r>
      <w:r w:rsidRPr="009F7B1C">
        <w:rPr>
          <w:rFonts w:asciiTheme="minorHAnsi" w:eastAsia="Calibri" w:hAnsiTheme="minorHAnsi" w:cstheme="minorHAnsi"/>
          <w:sz w:val="22"/>
          <w:szCs w:val="22"/>
          <w:lang w:eastAsia="en-US"/>
        </w:rPr>
        <w:t>mluvy.</w:t>
      </w:r>
    </w:p>
    <w:p w14:paraId="30695CCB" w14:textId="77777777" w:rsidR="00716F7F" w:rsidRPr="009F7B1C" w:rsidRDefault="00716F7F" w:rsidP="00716F7F">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9"/>
        <w:jc w:val="both"/>
        <w:rPr>
          <w:rFonts w:asciiTheme="minorHAnsi" w:eastAsia="Calibri" w:hAnsiTheme="minorHAnsi" w:cstheme="minorHAnsi"/>
          <w:sz w:val="22"/>
          <w:szCs w:val="22"/>
          <w:lang w:eastAsia="en-US"/>
        </w:rPr>
      </w:pPr>
    </w:p>
    <w:p w14:paraId="5519B0D6" w14:textId="173D6E5E" w:rsidR="007B0B53" w:rsidRPr="009F7B1C" w:rsidRDefault="007B0B53" w:rsidP="00FF70D8">
      <w:pPr>
        <w:pStyle w:val="Odsekzoznamu"/>
        <w:widowControl w:val="0"/>
        <w:numPr>
          <w:ilvl w:val="1"/>
          <w:numId w:val="81"/>
        </w:numPr>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567" w:right="-29" w:hanging="567"/>
        <w:jc w:val="both"/>
        <w:rPr>
          <w:rFonts w:asciiTheme="minorHAnsi" w:eastAsia="Calibri" w:hAnsiTheme="minorHAnsi" w:cstheme="minorHAnsi"/>
          <w:sz w:val="22"/>
          <w:szCs w:val="22"/>
          <w:lang w:eastAsia="en-US"/>
        </w:rPr>
      </w:pPr>
      <w:r w:rsidRPr="009F7B1C">
        <w:rPr>
          <w:rFonts w:asciiTheme="minorHAnsi" w:eastAsia="Calibri" w:hAnsiTheme="minorHAnsi" w:cstheme="minorHAnsi"/>
          <w:sz w:val="22"/>
          <w:szCs w:val="22"/>
          <w:lang w:eastAsia="en-US"/>
        </w:rPr>
        <w:t xml:space="preserve">Zmluvné strany sa dohodli, že táto zmluva zaniká dňom doručenia Správy z administratívnej finančnej kontroly verejného obstarávania (kontroly VO), ktorou poskytovateľ NFP neschváli predmetné VO na obstaranie </w:t>
      </w:r>
      <w:r w:rsidR="00716F7F" w:rsidRPr="009F7B1C">
        <w:rPr>
          <w:rFonts w:asciiTheme="minorHAnsi" w:eastAsia="Calibri" w:hAnsiTheme="minorHAnsi" w:cstheme="minorHAnsi"/>
          <w:sz w:val="22"/>
          <w:szCs w:val="22"/>
          <w:lang w:eastAsia="en-US"/>
        </w:rPr>
        <w:t xml:space="preserve">a realizáciu Projektu </w:t>
      </w:r>
      <w:r w:rsidRPr="009F7B1C">
        <w:rPr>
          <w:rFonts w:asciiTheme="minorHAnsi" w:eastAsia="Calibri" w:hAnsiTheme="minorHAnsi" w:cstheme="minorHAnsi"/>
          <w:sz w:val="22"/>
          <w:szCs w:val="22"/>
          <w:lang w:eastAsia="en-US"/>
        </w:rPr>
        <w:t xml:space="preserve">podľa tejto </w:t>
      </w:r>
      <w:r w:rsidR="00716F7F" w:rsidRPr="009F7B1C">
        <w:rPr>
          <w:rFonts w:asciiTheme="minorHAnsi" w:eastAsia="Calibri" w:hAnsiTheme="minorHAnsi" w:cstheme="minorHAnsi"/>
          <w:sz w:val="22"/>
          <w:szCs w:val="22"/>
          <w:lang w:eastAsia="en-US"/>
        </w:rPr>
        <w:t>Z</w:t>
      </w:r>
      <w:r w:rsidRPr="009F7B1C">
        <w:rPr>
          <w:rFonts w:asciiTheme="minorHAnsi" w:eastAsia="Calibri" w:hAnsiTheme="minorHAnsi" w:cstheme="minorHAnsi"/>
          <w:sz w:val="22"/>
          <w:szCs w:val="22"/>
          <w:lang w:eastAsia="en-US"/>
        </w:rPr>
        <w:t xml:space="preserve">mluvy. Objednávateľ oznámi zánik </w:t>
      </w:r>
      <w:r w:rsidR="00716F7F" w:rsidRPr="009F7B1C">
        <w:rPr>
          <w:rFonts w:asciiTheme="minorHAnsi" w:eastAsia="Calibri" w:hAnsiTheme="minorHAnsi" w:cstheme="minorHAnsi"/>
          <w:sz w:val="22"/>
          <w:szCs w:val="22"/>
          <w:lang w:eastAsia="en-US"/>
        </w:rPr>
        <w:t>Z</w:t>
      </w:r>
      <w:r w:rsidRPr="009F7B1C">
        <w:rPr>
          <w:rFonts w:asciiTheme="minorHAnsi" w:eastAsia="Calibri" w:hAnsiTheme="minorHAnsi" w:cstheme="minorHAnsi"/>
          <w:sz w:val="22"/>
          <w:szCs w:val="22"/>
          <w:lang w:eastAsia="en-US"/>
        </w:rPr>
        <w:t xml:space="preserve">mluvy </w:t>
      </w:r>
      <w:r w:rsidR="00716F7F" w:rsidRPr="009F7B1C">
        <w:rPr>
          <w:rFonts w:asciiTheme="minorHAnsi" w:eastAsia="Calibri" w:hAnsiTheme="minorHAnsi" w:cstheme="minorHAnsi"/>
          <w:sz w:val="22"/>
          <w:szCs w:val="22"/>
          <w:lang w:eastAsia="en-US"/>
        </w:rPr>
        <w:t xml:space="preserve">Dodávateľovi </w:t>
      </w:r>
      <w:r w:rsidRPr="009F7B1C">
        <w:rPr>
          <w:rFonts w:asciiTheme="minorHAnsi" w:eastAsia="Calibri" w:hAnsiTheme="minorHAnsi" w:cstheme="minorHAnsi"/>
          <w:sz w:val="22"/>
          <w:szCs w:val="22"/>
          <w:lang w:eastAsia="en-US"/>
        </w:rPr>
        <w:t xml:space="preserve">spolu s preukázaním skutočnosti o zániku zmluvy bezodkladne, najneskôr do 3 dní od nastúpenia dôvodu zániku tejto </w:t>
      </w:r>
      <w:r w:rsidR="00716F7F" w:rsidRPr="009F7B1C">
        <w:rPr>
          <w:rFonts w:asciiTheme="minorHAnsi" w:eastAsia="Calibri" w:hAnsiTheme="minorHAnsi" w:cstheme="minorHAnsi"/>
          <w:sz w:val="22"/>
          <w:szCs w:val="22"/>
          <w:lang w:eastAsia="en-US"/>
        </w:rPr>
        <w:t>Z</w:t>
      </w:r>
      <w:r w:rsidRPr="009F7B1C">
        <w:rPr>
          <w:rFonts w:asciiTheme="minorHAnsi" w:eastAsia="Calibri" w:hAnsiTheme="minorHAnsi" w:cstheme="minorHAnsi"/>
          <w:sz w:val="22"/>
          <w:szCs w:val="22"/>
          <w:lang w:eastAsia="en-US"/>
        </w:rPr>
        <w:t xml:space="preserve">mluvy na e-mailovú adresu osoby zodpovednej </w:t>
      </w:r>
      <w:r w:rsidR="00716F7F" w:rsidRPr="009F7B1C">
        <w:rPr>
          <w:rFonts w:asciiTheme="minorHAnsi" w:eastAsia="Calibri" w:hAnsiTheme="minorHAnsi" w:cstheme="minorHAnsi"/>
          <w:sz w:val="22"/>
          <w:szCs w:val="22"/>
          <w:lang w:eastAsia="en-US"/>
        </w:rPr>
        <w:t xml:space="preserve">za Dodávateľa </w:t>
      </w:r>
      <w:r w:rsidRPr="009F7B1C">
        <w:rPr>
          <w:rFonts w:asciiTheme="minorHAnsi" w:eastAsia="Calibri" w:hAnsiTheme="minorHAnsi" w:cstheme="minorHAnsi"/>
          <w:sz w:val="22"/>
          <w:szCs w:val="22"/>
          <w:lang w:eastAsia="en-US"/>
        </w:rPr>
        <w:t xml:space="preserve">vo veciach technických podľa tejto </w:t>
      </w:r>
      <w:r w:rsidR="00716F7F" w:rsidRPr="009F7B1C">
        <w:rPr>
          <w:rFonts w:asciiTheme="minorHAnsi" w:eastAsia="Calibri" w:hAnsiTheme="minorHAnsi" w:cstheme="minorHAnsi"/>
          <w:sz w:val="22"/>
          <w:szCs w:val="22"/>
          <w:lang w:eastAsia="en-US"/>
        </w:rPr>
        <w:t>Z</w:t>
      </w:r>
      <w:r w:rsidRPr="009F7B1C">
        <w:rPr>
          <w:rFonts w:asciiTheme="minorHAnsi" w:eastAsia="Calibri" w:hAnsiTheme="minorHAnsi" w:cstheme="minorHAnsi"/>
          <w:sz w:val="22"/>
          <w:szCs w:val="22"/>
          <w:lang w:eastAsia="en-US"/>
        </w:rPr>
        <w:t>mluvy.</w:t>
      </w:r>
    </w:p>
    <w:p w14:paraId="55A1DA75" w14:textId="77777777" w:rsidR="006939B7" w:rsidRPr="009F7B1C" w:rsidRDefault="006939B7" w:rsidP="006939B7">
      <w:pPr>
        <w:pStyle w:val="Standard"/>
        <w:spacing w:after="0" w:line="228" w:lineRule="auto"/>
        <w:rPr>
          <w:rFonts w:asciiTheme="minorHAnsi" w:eastAsia="Times New Roman" w:hAnsiTheme="minorHAnsi" w:cstheme="minorHAnsi"/>
          <w:b/>
          <w:color w:val="000000"/>
        </w:rPr>
      </w:pPr>
    </w:p>
    <w:p w14:paraId="3D4696BE" w14:textId="77777777" w:rsidR="006939B7" w:rsidRPr="009F7B1C" w:rsidRDefault="006939B7" w:rsidP="006939B7">
      <w:pPr>
        <w:pStyle w:val="Standard"/>
        <w:spacing w:after="0" w:line="228" w:lineRule="auto"/>
        <w:rPr>
          <w:rFonts w:asciiTheme="minorHAnsi" w:eastAsia="Times New Roman" w:hAnsiTheme="minorHAnsi" w:cstheme="minorHAnsi"/>
          <w:b/>
          <w:color w:val="000000"/>
        </w:rPr>
      </w:pPr>
    </w:p>
    <w:p w14:paraId="5811C180" w14:textId="77777777" w:rsidR="008C75BF" w:rsidRPr="009F7B1C" w:rsidRDefault="002E00FC" w:rsidP="00FF70D8">
      <w:pPr>
        <w:pStyle w:val="Standard"/>
        <w:numPr>
          <w:ilvl w:val="0"/>
          <w:numId w:val="81"/>
        </w:numPr>
        <w:spacing w:after="0" w:line="228" w:lineRule="auto"/>
        <w:ind w:left="567" w:hanging="567"/>
        <w:rPr>
          <w:rFonts w:asciiTheme="minorHAnsi" w:eastAsia="Times New Roman" w:hAnsiTheme="minorHAnsi" w:cstheme="minorHAnsi"/>
          <w:b/>
          <w:color w:val="000000"/>
        </w:rPr>
      </w:pPr>
      <w:r w:rsidRPr="009F7B1C">
        <w:rPr>
          <w:rFonts w:asciiTheme="minorHAnsi" w:eastAsia="Times New Roman" w:hAnsiTheme="minorHAnsi" w:cstheme="minorHAnsi"/>
          <w:b/>
          <w:color w:val="000000"/>
        </w:rPr>
        <w:t>ZÁVEREČNÉ USTANOVENIA</w:t>
      </w:r>
    </w:p>
    <w:p w14:paraId="3C393A78" w14:textId="77777777" w:rsidR="008C75BF" w:rsidRPr="009F7B1C" w:rsidRDefault="008C75BF" w:rsidP="008C75BF">
      <w:pPr>
        <w:pStyle w:val="Standard"/>
        <w:spacing w:after="0" w:line="228" w:lineRule="auto"/>
        <w:rPr>
          <w:rFonts w:asciiTheme="minorHAnsi" w:eastAsia="Times New Roman" w:hAnsiTheme="minorHAnsi" w:cstheme="minorHAnsi"/>
          <w:b/>
          <w:color w:val="000000"/>
        </w:rPr>
      </w:pPr>
    </w:p>
    <w:p w14:paraId="7A84E7CE" w14:textId="0B2570B0" w:rsidR="008C75BF" w:rsidRDefault="002E00FC" w:rsidP="00FF70D8">
      <w:pPr>
        <w:pStyle w:val="Standard"/>
        <w:numPr>
          <w:ilvl w:val="1"/>
          <w:numId w:val="81"/>
        </w:numPr>
        <w:spacing w:after="0" w:line="228" w:lineRule="auto"/>
        <w:ind w:left="567" w:hanging="567"/>
        <w:rPr>
          <w:rFonts w:asciiTheme="minorHAnsi" w:eastAsia="Times New Roman" w:hAnsiTheme="minorHAnsi" w:cstheme="minorHAnsi"/>
          <w:color w:val="000000"/>
        </w:rPr>
      </w:pPr>
      <w:r w:rsidRPr="009F7B1C">
        <w:rPr>
          <w:rFonts w:asciiTheme="minorHAnsi" w:eastAsia="Times New Roman" w:hAnsiTheme="minorHAnsi" w:cstheme="minorHAnsi"/>
          <w:color w:val="000000"/>
        </w:rPr>
        <w:t>Zmena tejto Zmluvy je možná len písomnou dohodou oboch Zmluvných strán.</w:t>
      </w:r>
    </w:p>
    <w:p w14:paraId="3660D94B" w14:textId="77777777" w:rsidR="00460021" w:rsidRDefault="00460021" w:rsidP="00460021">
      <w:pPr>
        <w:pStyle w:val="Standard"/>
        <w:spacing w:after="0" w:line="228" w:lineRule="auto"/>
        <w:ind w:left="567"/>
        <w:rPr>
          <w:rFonts w:asciiTheme="minorHAnsi" w:eastAsia="Times New Roman" w:hAnsiTheme="minorHAnsi" w:cstheme="minorHAnsi"/>
          <w:color w:val="000000"/>
        </w:rPr>
      </w:pPr>
    </w:p>
    <w:p w14:paraId="6BF75930" w14:textId="174FA2B8" w:rsidR="00460021" w:rsidRPr="009F7B1C" w:rsidRDefault="00460021" w:rsidP="005B438C">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Pr>
          <w:rFonts w:asciiTheme="minorHAnsi" w:eastAsia="Times New Roman" w:hAnsiTheme="minorHAnsi" w:cstheme="minorHAnsi"/>
          <w:color w:val="000000"/>
        </w:rPr>
        <w:t>Zmluvné strany berú na vedomie</w:t>
      </w:r>
      <w:r w:rsidR="005B438C">
        <w:rPr>
          <w:rFonts w:asciiTheme="minorHAnsi" w:eastAsia="Times New Roman" w:hAnsiTheme="minorHAnsi" w:cstheme="minorHAnsi"/>
          <w:color w:val="000000"/>
        </w:rPr>
        <w:t xml:space="preserve"> a súhlasia</w:t>
      </w:r>
      <w:r>
        <w:rPr>
          <w:rFonts w:asciiTheme="minorHAnsi" w:eastAsia="Times New Roman" w:hAnsiTheme="minorHAnsi" w:cstheme="minorHAnsi"/>
          <w:color w:val="000000"/>
        </w:rPr>
        <w:t xml:space="preserve">, že v prípade vynútenej zmeny Zmluvy </w:t>
      </w:r>
      <w:r w:rsidR="005B438C">
        <w:rPr>
          <w:rFonts w:asciiTheme="minorHAnsi" w:eastAsia="Times New Roman" w:hAnsiTheme="minorHAnsi" w:cstheme="minorHAnsi"/>
          <w:color w:val="000000"/>
        </w:rPr>
        <w:t xml:space="preserve">s ohľadom na časovú pôsobnosť zmluvného plnenia, sa Zmluvné strany môžu dohodnúť na indexácii ceny, pričom sa zohľadnia najmä/nie výlučne údaje o </w:t>
      </w:r>
      <w:r>
        <w:t>priemern</w:t>
      </w:r>
      <w:r w:rsidR="005B438C">
        <w:t>ej</w:t>
      </w:r>
      <w:r>
        <w:t xml:space="preserve"> mier</w:t>
      </w:r>
      <w:r w:rsidR="005B438C">
        <w:t>e</w:t>
      </w:r>
      <w:r>
        <w:t xml:space="preserve"> inflácie </w:t>
      </w:r>
      <w:r w:rsidR="005B438C">
        <w:t xml:space="preserve">za rozhodujúce obdobie </w:t>
      </w:r>
      <w:r w:rsidR="00045052">
        <w:t xml:space="preserve">a indexu nárastu cien stavebných prác, materiálov a výrobkov vydávaných </w:t>
      </w:r>
      <w:r>
        <w:t>Štatistick</w:t>
      </w:r>
      <w:r w:rsidR="00045052">
        <w:t xml:space="preserve">ým </w:t>
      </w:r>
      <w:r>
        <w:t>úrad</w:t>
      </w:r>
      <w:r w:rsidR="00045052">
        <w:t>om SR</w:t>
      </w:r>
      <w:r w:rsidR="005B438C">
        <w:t>.</w:t>
      </w:r>
    </w:p>
    <w:p w14:paraId="57BDBE59" w14:textId="77777777" w:rsidR="008C75BF" w:rsidRPr="009F7B1C" w:rsidRDefault="008C75BF" w:rsidP="008C75BF">
      <w:pPr>
        <w:pStyle w:val="Standard"/>
        <w:spacing w:after="0" w:line="228" w:lineRule="auto"/>
        <w:ind w:left="567"/>
        <w:rPr>
          <w:rFonts w:asciiTheme="minorHAnsi" w:eastAsia="Times New Roman" w:hAnsiTheme="minorHAnsi" w:cstheme="minorHAnsi"/>
          <w:color w:val="000000"/>
        </w:rPr>
      </w:pPr>
    </w:p>
    <w:p w14:paraId="253C478E" w14:textId="77777777" w:rsidR="002E00FC" w:rsidRPr="009F7B1C" w:rsidRDefault="002E00FC" w:rsidP="00FF70D8">
      <w:pPr>
        <w:pStyle w:val="Standard"/>
        <w:numPr>
          <w:ilvl w:val="1"/>
          <w:numId w:val="81"/>
        </w:numPr>
        <w:spacing w:after="0" w:line="228" w:lineRule="auto"/>
        <w:ind w:left="567" w:hanging="567"/>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Neoddeliteľnou súčasťou tejto Zmluvy sú </w:t>
      </w:r>
      <w:r w:rsidR="006939B7" w:rsidRPr="009F7B1C">
        <w:rPr>
          <w:rFonts w:asciiTheme="minorHAnsi" w:eastAsia="Times New Roman" w:hAnsiTheme="minorHAnsi" w:cstheme="minorHAnsi"/>
          <w:color w:val="000000"/>
        </w:rPr>
        <w:t>P</w:t>
      </w:r>
      <w:r w:rsidRPr="009F7B1C">
        <w:rPr>
          <w:rFonts w:asciiTheme="minorHAnsi" w:eastAsia="Times New Roman" w:hAnsiTheme="minorHAnsi" w:cstheme="minorHAnsi"/>
          <w:color w:val="000000"/>
        </w:rPr>
        <w:t>rílohy:</w:t>
      </w:r>
    </w:p>
    <w:p w14:paraId="1491E9A8" w14:textId="06A0E017" w:rsidR="002E00FC" w:rsidRPr="000A6439" w:rsidRDefault="002E00FC" w:rsidP="008C75BF">
      <w:pPr>
        <w:pStyle w:val="Standard"/>
        <w:spacing w:after="0" w:line="228" w:lineRule="auto"/>
        <w:ind w:left="567"/>
        <w:jc w:val="both"/>
        <w:rPr>
          <w:rFonts w:asciiTheme="minorHAnsi" w:eastAsia="Times New Roman" w:hAnsiTheme="minorHAnsi" w:cstheme="minorHAnsi"/>
          <w:i/>
          <w:color w:val="000000"/>
        </w:rPr>
      </w:pPr>
      <w:r w:rsidRPr="000A6439">
        <w:rPr>
          <w:rFonts w:asciiTheme="minorHAnsi" w:eastAsia="Times New Roman" w:hAnsiTheme="minorHAnsi" w:cstheme="minorHAnsi"/>
          <w:i/>
          <w:color w:val="000000"/>
        </w:rPr>
        <w:t xml:space="preserve">Príloha č. 1 – </w:t>
      </w:r>
      <w:r w:rsidR="000A6439" w:rsidRPr="000A6439">
        <w:rPr>
          <w:rFonts w:asciiTheme="minorHAnsi" w:hAnsiTheme="minorHAnsi" w:cstheme="minorHAnsi"/>
          <w:i/>
        </w:rPr>
        <w:t>Štúdi</w:t>
      </w:r>
      <w:r w:rsidR="000A6439">
        <w:rPr>
          <w:rFonts w:asciiTheme="minorHAnsi" w:hAnsiTheme="minorHAnsi" w:cstheme="minorHAnsi"/>
          <w:i/>
        </w:rPr>
        <w:t>a</w:t>
      </w:r>
      <w:r w:rsidR="000A6439" w:rsidRPr="000A6439">
        <w:rPr>
          <w:rFonts w:asciiTheme="minorHAnsi" w:hAnsiTheme="minorHAnsi" w:cstheme="minorHAnsi"/>
          <w:i/>
        </w:rPr>
        <w:t xml:space="preserve"> uskutočniteľnosti Projektu</w:t>
      </w:r>
    </w:p>
    <w:p w14:paraId="3CBD880E" w14:textId="0DA45994" w:rsidR="002E00FC" w:rsidRPr="009F7B1C" w:rsidRDefault="002E00FC" w:rsidP="008C75BF">
      <w:pPr>
        <w:pStyle w:val="Standard"/>
        <w:spacing w:after="0" w:line="228" w:lineRule="auto"/>
        <w:ind w:left="567"/>
        <w:jc w:val="both"/>
        <w:rPr>
          <w:rFonts w:asciiTheme="minorHAnsi" w:eastAsia="Times New Roman" w:hAnsiTheme="minorHAnsi" w:cstheme="minorHAnsi"/>
          <w:i/>
          <w:color w:val="000000"/>
        </w:rPr>
      </w:pPr>
      <w:r w:rsidRPr="009F7B1C">
        <w:rPr>
          <w:rFonts w:asciiTheme="minorHAnsi" w:eastAsia="Times New Roman" w:hAnsiTheme="minorHAnsi" w:cstheme="minorHAnsi"/>
          <w:i/>
          <w:color w:val="000000"/>
        </w:rPr>
        <w:t xml:space="preserve">Príloha č. 2 – </w:t>
      </w:r>
      <w:r w:rsidR="000A6439">
        <w:rPr>
          <w:rFonts w:asciiTheme="minorHAnsi" w:eastAsia="Times New Roman" w:hAnsiTheme="minorHAnsi" w:cstheme="minorHAnsi"/>
          <w:i/>
          <w:color w:val="000000"/>
        </w:rPr>
        <w:t>Technická špecifikácia a opis zadania Projektu</w:t>
      </w:r>
    </w:p>
    <w:p w14:paraId="4E195980" w14:textId="6E7FF5D3" w:rsidR="002E00FC" w:rsidRPr="009F7B1C" w:rsidRDefault="002E00FC" w:rsidP="008C75BF">
      <w:pPr>
        <w:pStyle w:val="Standard"/>
        <w:spacing w:after="0" w:line="228" w:lineRule="auto"/>
        <w:ind w:left="567"/>
        <w:jc w:val="both"/>
        <w:rPr>
          <w:rFonts w:asciiTheme="minorHAnsi" w:eastAsia="Times New Roman" w:hAnsiTheme="minorHAnsi" w:cstheme="minorHAnsi"/>
          <w:i/>
          <w:color w:val="000000"/>
        </w:rPr>
      </w:pPr>
      <w:r w:rsidRPr="009F7B1C">
        <w:rPr>
          <w:rFonts w:asciiTheme="minorHAnsi" w:eastAsia="Times New Roman" w:hAnsiTheme="minorHAnsi" w:cstheme="minorHAnsi"/>
          <w:i/>
          <w:color w:val="000000"/>
        </w:rPr>
        <w:t>Príloha č. 3 –</w:t>
      </w:r>
      <w:r w:rsidR="006939B7" w:rsidRPr="009F7B1C">
        <w:rPr>
          <w:rFonts w:asciiTheme="minorHAnsi" w:eastAsia="Times New Roman" w:hAnsiTheme="minorHAnsi" w:cstheme="minorHAnsi"/>
          <w:i/>
          <w:color w:val="000000"/>
        </w:rPr>
        <w:t xml:space="preserve"> </w:t>
      </w:r>
      <w:r w:rsidR="000A6439">
        <w:rPr>
          <w:rFonts w:asciiTheme="minorHAnsi" w:eastAsia="Times New Roman" w:hAnsiTheme="minorHAnsi" w:cstheme="minorHAnsi"/>
          <w:i/>
          <w:color w:val="000000"/>
        </w:rPr>
        <w:t>Rozsah služieb a úkonov pri správe, prevádzke a servise Projektu</w:t>
      </w:r>
    </w:p>
    <w:p w14:paraId="62D5D09C" w14:textId="7F49344E" w:rsidR="00945D11" w:rsidRPr="009F7B1C" w:rsidRDefault="00945D11" w:rsidP="00945D11">
      <w:pPr>
        <w:pStyle w:val="Standard"/>
        <w:spacing w:after="0" w:line="228" w:lineRule="auto"/>
        <w:ind w:left="567"/>
        <w:jc w:val="both"/>
        <w:rPr>
          <w:rFonts w:asciiTheme="minorHAnsi" w:eastAsia="Times New Roman" w:hAnsiTheme="minorHAnsi" w:cstheme="minorHAnsi"/>
          <w:i/>
          <w:color w:val="000000"/>
        </w:rPr>
      </w:pPr>
      <w:r w:rsidRPr="009F7B1C">
        <w:rPr>
          <w:rFonts w:asciiTheme="minorHAnsi" w:eastAsia="Times New Roman" w:hAnsiTheme="minorHAnsi" w:cstheme="minorHAnsi"/>
          <w:i/>
          <w:color w:val="000000"/>
        </w:rPr>
        <w:t xml:space="preserve">Príloha č. 4 – </w:t>
      </w:r>
      <w:r w:rsidR="000A6439">
        <w:rPr>
          <w:rFonts w:asciiTheme="minorHAnsi" w:eastAsia="Times New Roman" w:hAnsiTheme="minorHAnsi" w:cstheme="minorHAnsi"/>
          <w:i/>
          <w:color w:val="000000"/>
        </w:rPr>
        <w:t>Cenník úkonov a služieb Dodávateľa</w:t>
      </w:r>
    </w:p>
    <w:p w14:paraId="3FB0E0FD" w14:textId="603E2E1D" w:rsidR="00945D11" w:rsidRPr="009F7B1C" w:rsidRDefault="00945D11" w:rsidP="00945D11">
      <w:pPr>
        <w:pStyle w:val="Standard"/>
        <w:spacing w:after="0" w:line="228" w:lineRule="auto"/>
        <w:ind w:left="567"/>
        <w:jc w:val="both"/>
        <w:rPr>
          <w:rFonts w:asciiTheme="minorHAnsi" w:eastAsia="Times New Roman" w:hAnsiTheme="minorHAnsi" w:cstheme="minorHAnsi"/>
          <w:i/>
          <w:color w:val="000000"/>
        </w:rPr>
      </w:pPr>
      <w:r w:rsidRPr="009F7B1C">
        <w:rPr>
          <w:rFonts w:asciiTheme="minorHAnsi" w:eastAsia="Times New Roman" w:hAnsiTheme="minorHAnsi" w:cstheme="minorHAnsi"/>
          <w:i/>
          <w:color w:val="000000"/>
        </w:rPr>
        <w:t xml:space="preserve">Príloha č. 5 – </w:t>
      </w:r>
      <w:r w:rsidR="000A6439">
        <w:rPr>
          <w:rFonts w:asciiTheme="minorHAnsi" w:eastAsia="Times New Roman" w:hAnsiTheme="minorHAnsi" w:cstheme="minorHAnsi"/>
          <w:i/>
          <w:color w:val="000000"/>
        </w:rPr>
        <w:t>Špecifikácia ceny Projektu</w:t>
      </w:r>
    </w:p>
    <w:p w14:paraId="28770E09" w14:textId="77777777" w:rsidR="008C75BF" w:rsidRPr="009F7B1C" w:rsidRDefault="008C75BF" w:rsidP="008C75BF">
      <w:pPr>
        <w:pStyle w:val="Standard"/>
        <w:spacing w:after="0" w:line="228" w:lineRule="auto"/>
        <w:jc w:val="both"/>
        <w:rPr>
          <w:rFonts w:asciiTheme="minorHAnsi" w:eastAsia="Times New Roman" w:hAnsiTheme="minorHAnsi" w:cstheme="minorHAnsi"/>
          <w:color w:val="000000"/>
        </w:rPr>
      </w:pPr>
    </w:p>
    <w:p w14:paraId="7A623660" w14:textId="77777777" w:rsidR="008C75BF" w:rsidRPr="009F7B1C" w:rsidRDefault="002E00FC"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Zmluvné strany nemôžu bez písomného súhlasu druhej Zmluvnej strany postúpiť práva z tejto Zmluvy na tretiu osobu.</w:t>
      </w:r>
    </w:p>
    <w:p w14:paraId="24CCE92D" w14:textId="77777777" w:rsidR="008C75BF" w:rsidRPr="009F7B1C" w:rsidRDefault="008C75BF" w:rsidP="008C75BF">
      <w:pPr>
        <w:pStyle w:val="Standard"/>
        <w:spacing w:after="0" w:line="228" w:lineRule="auto"/>
        <w:ind w:left="567"/>
        <w:jc w:val="both"/>
        <w:rPr>
          <w:rFonts w:asciiTheme="minorHAnsi" w:eastAsia="Times New Roman" w:hAnsiTheme="minorHAnsi" w:cstheme="minorHAnsi"/>
          <w:color w:val="000000"/>
        </w:rPr>
      </w:pPr>
    </w:p>
    <w:p w14:paraId="641A3731" w14:textId="77777777" w:rsidR="008C75BF" w:rsidRPr="009F7B1C" w:rsidRDefault="002E00FC"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Otázky touto Zmluvou neupravené sa spravujú ustanoveniami všeobecne záväzných právnych predpisov platných v Slovenskej republike, najmä Obchodného zákonníka a Autorského zákona.</w:t>
      </w:r>
    </w:p>
    <w:p w14:paraId="5CC43674" w14:textId="77777777" w:rsidR="008C75BF" w:rsidRPr="009F7B1C" w:rsidRDefault="008C75BF" w:rsidP="008C75BF">
      <w:pPr>
        <w:rPr>
          <w:rFonts w:asciiTheme="minorHAnsi" w:hAnsiTheme="minorHAnsi" w:cstheme="minorHAnsi"/>
          <w:color w:val="000000"/>
        </w:rPr>
      </w:pPr>
    </w:p>
    <w:p w14:paraId="6E69F04E" w14:textId="77777777" w:rsidR="008C75BF" w:rsidRPr="009F7B1C" w:rsidRDefault="002E00FC"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Ak sa preukáže, že niektoré z ustanovení tejto Zmluvy je neplatné alebo neúčinné, takáto neplatnosť alebo neúčinnosť nemá za následok neplatnosť alebo neúčinnosť ďalších ustanovení Zmluvy, alebo samotnej Zmluvy. V takomto prípade sa obe Zmluvné strany zaväzujú bezodkladne nahradiť takéto ustanovenie novým tak, aby bol zachovaný účel sledovaný príslušným neplatným či neúčinným ustanovením v čase jeho prijatia, resp. uzavretia tejto Zmluvy.</w:t>
      </w:r>
    </w:p>
    <w:p w14:paraId="7134DD50" w14:textId="77777777" w:rsidR="008C75BF" w:rsidRPr="009F7B1C" w:rsidRDefault="008C75BF" w:rsidP="008C75BF">
      <w:pPr>
        <w:rPr>
          <w:rFonts w:asciiTheme="minorHAnsi" w:hAnsiTheme="minorHAnsi" w:cstheme="minorHAnsi"/>
          <w:color w:val="000000"/>
        </w:rPr>
      </w:pPr>
    </w:p>
    <w:p w14:paraId="141B455E" w14:textId="77777777" w:rsidR="008C75BF" w:rsidRPr="009F7B1C" w:rsidRDefault="006939B7"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lastRenderedPageBreak/>
        <w:t xml:space="preserve">Zmluvné strany sa dohodli, že písomnosti sa doručujú na adresu sídla Zmluvných strán uvedenú v príslušnom obchodnom registri a považujú sa za doručené dňom prevzatia adresátom. Zmluvné strany sa ďalej dohodli, že písomnosti Zmluvných strán sa považujú za doručené aj v prípade, ak boli vrátené odosielateľovi, pričom adresát svojím konaním alebo opomenutím zmaril doručenie písomnosti (t.j. v prípade, ak adresát odmietol prevzatie písomnosti, je neznámy, alebo ak v odbernej lehote písomnosť neprevzal). Vo všetkých prípadoch uvedených v predchádzajúcej vete tohto ustanovenia Zmluvy sa písomnosť považuje za doručenú uplynutím </w:t>
      </w:r>
      <w:r w:rsidR="008C75BF" w:rsidRPr="009F7B1C">
        <w:rPr>
          <w:rFonts w:asciiTheme="minorHAnsi" w:eastAsia="Times New Roman" w:hAnsiTheme="minorHAnsi" w:cstheme="minorHAnsi"/>
          <w:color w:val="000000"/>
        </w:rPr>
        <w:t>7-ho</w:t>
      </w:r>
      <w:r w:rsidRPr="009F7B1C">
        <w:rPr>
          <w:rFonts w:asciiTheme="minorHAnsi" w:eastAsia="Times New Roman" w:hAnsiTheme="minorHAnsi" w:cstheme="minorHAnsi"/>
          <w:color w:val="000000"/>
        </w:rPr>
        <w:t xml:space="preserve"> dňa odo dňa jej odoslania. Účinky doručenia nastanú aj vtedy, ak sa adresát o jej obsahu a doručení nedozvedel.</w:t>
      </w:r>
    </w:p>
    <w:p w14:paraId="7540F200" w14:textId="77777777" w:rsidR="008C75BF" w:rsidRPr="009F7B1C" w:rsidRDefault="008C75BF" w:rsidP="008C75BF">
      <w:pPr>
        <w:rPr>
          <w:rFonts w:asciiTheme="minorHAnsi" w:hAnsiTheme="minorHAnsi" w:cstheme="minorHAnsi"/>
          <w:color w:val="000000"/>
        </w:rPr>
      </w:pPr>
    </w:p>
    <w:p w14:paraId="5790D572" w14:textId="77777777" w:rsidR="008C75BF" w:rsidRPr="009F7B1C" w:rsidRDefault="002E00FC"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 xml:space="preserve">Táto Zmluva je vyhotovená v </w:t>
      </w:r>
      <w:r w:rsidR="006939B7" w:rsidRPr="009F7B1C">
        <w:rPr>
          <w:rFonts w:asciiTheme="minorHAnsi" w:eastAsia="Times New Roman" w:hAnsiTheme="minorHAnsi" w:cstheme="minorHAnsi"/>
          <w:color w:val="000000"/>
        </w:rPr>
        <w:t>6</w:t>
      </w:r>
      <w:r w:rsidRPr="009F7B1C">
        <w:rPr>
          <w:rFonts w:asciiTheme="minorHAnsi" w:eastAsia="Times New Roman" w:hAnsiTheme="minorHAnsi" w:cstheme="minorHAnsi"/>
          <w:color w:val="000000"/>
        </w:rPr>
        <w:t xml:space="preserve"> rovnopisoch, </w:t>
      </w:r>
      <w:r w:rsidR="006939B7" w:rsidRPr="009F7B1C">
        <w:rPr>
          <w:rFonts w:asciiTheme="minorHAnsi" w:eastAsia="Times New Roman" w:hAnsiTheme="minorHAnsi" w:cstheme="minorHAnsi"/>
          <w:color w:val="000000"/>
        </w:rPr>
        <w:t>z ktorých 4 vyhotovenia dostane Objednávateľ a 2 vyhotovenia dostane Dodávateľ</w:t>
      </w:r>
      <w:r w:rsidRPr="009F7B1C">
        <w:rPr>
          <w:rFonts w:asciiTheme="minorHAnsi" w:eastAsia="Times New Roman" w:hAnsiTheme="minorHAnsi" w:cstheme="minorHAnsi"/>
          <w:color w:val="000000"/>
        </w:rPr>
        <w:t>.</w:t>
      </w:r>
    </w:p>
    <w:p w14:paraId="6A596289" w14:textId="77777777" w:rsidR="008C75BF" w:rsidRPr="009F7B1C" w:rsidRDefault="008C75BF" w:rsidP="008C75BF">
      <w:pPr>
        <w:pStyle w:val="Odsekzoznamu"/>
        <w:rPr>
          <w:rFonts w:asciiTheme="minorHAnsi" w:hAnsiTheme="minorHAnsi" w:cstheme="minorHAnsi"/>
          <w:color w:val="000000"/>
        </w:rPr>
      </w:pPr>
    </w:p>
    <w:p w14:paraId="0225FFBC" w14:textId="77777777" w:rsidR="002E00FC" w:rsidRPr="009F7B1C" w:rsidRDefault="002E00FC" w:rsidP="00FF70D8">
      <w:pPr>
        <w:pStyle w:val="Standard"/>
        <w:numPr>
          <w:ilvl w:val="1"/>
          <w:numId w:val="81"/>
        </w:numPr>
        <w:spacing w:after="0" w:line="228" w:lineRule="auto"/>
        <w:ind w:left="567" w:hanging="567"/>
        <w:jc w:val="both"/>
        <w:rPr>
          <w:rFonts w:asciiTheme="minorHAnsi" w:eastAsia="Times New Roman" w:hAnsiTheme="minorHAnsi" w:cstheme="minorHAnsi"/>
          <w:color w:val="000000"/>
        </w:rPr>
      </w:pPr>
      <w:r w:rsidRPr="009F7B1C">
        <w:rPr>
          <w:rFonts w:asciiTheme="minorHAnsi" w:eastAsia="Times New Roman" w:hAnsiTheme="minorHAnsi" w:cstheme="minorHAnsi"/>
          <w:color w:val="000000"/>
        </w:rPr>
        <w:t>Zmluvné strany vyhlasujú, že si túto Zmluvu prečítali, jej obsahu porozumeli a na znak toho, že zodpovedá ich skutočnej a slobodnej vôli, ju podpísali.</w:t>
      </w:r>
    </w:p>
    <w:p w14:paraId="06D07A3C" w14:textId="77777777" w:rsidR="006939B7" w:rsidRPr="00610883" w:rsidRDefault="006939B7" w:rsidP="006939B7">
      <w:pPr>
        <w:pStyle w:val="Standard"/>
        <w:spacing w:after="0" w:line="228" w:lineRule="auto"/>
        <w:jc w:val="both"/>
        <w:rPr>
          <w:rFonts w:asciiTheme="minorHAnsi" w:eastAsia="Times New Roman" w:hAnsiTheme="minorHAnsi" w:cstheme="minorHAnsi"/>
          <w:color w:val="000000"/>
        </w:rPr>
      </w:pPr>
    </w:p>
    <w:p w14:paraId="06EE065A" w14:textId="77777777" w:rsidR="00476661" w:rsidRPr="00610883" w:rsidRDefault="00476661" w:rsidP="002E00FC">
      <w:pPr>
        <w:rPr>
          <w:rFonts w:asciiTheme="minorHAnsi" w:hAnsiTheme="minorHAnsi" w:cstheme="minorHAnsi"/>
          <w:sz w:val="22"/>
          <w:szCs w:val="22"/>
        </w:rPr>
      </w:pPr>
    </w:p>
    <w:sectPr w:rsidR="00476661" w:rsidRPr="006108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E485B" w14:textId="77777777" w:rsidR="00C14F2B" w:rsidRDefault="00C14F2B" w:rsidP="00907C97">
      <w:pPr>
        <w:spacing w:line="240" w:lineRule="auto"/>
      </w:pPr>
      <w:r>
        <w:separator/>
      </w:r>
    </w:p>
  </w:endnote>
  <w:endnote w:type="continuationSeparator" w:id="0">
    <w:p w14:paraId="2EE1BD0B" w14:textId="77777777" w:rsidR="00C14F2B" w:rsidRDefault="00C14F2B" w:rsidP="00907C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306614"/>
      <w:docPartObj>
        <w:docPartGallery w:val="Page Numbers (Bottom of Page)"/>
        <w:docPartUnique/>
      </w:docPartObj>
    </w:sdtPr>
    <w:sdtEndPr/>
    <w:sdtContent>
      <w:p w14:paraId="7B220F8E" w14:textId="0C76E04D" w:rsidR="00045052" w:rsidRDefault="00045052">
        <w:pPr>
          <w:pStyle w:val="Pta"/>
          <w:jc w:val="center"/>
        </w:pPr>
        <w:r>
          <w:fldChar w:fldCharType="begin"/>
        </w:r>
        <w:r>
          <w:instrText>PAGE   \* MERGEFORMAT</w:instrText>
        </w:r>
        <w:r>
          <w:fldChar w:fldCharType="separate"/>
        </w:r>
        <w:r>
          <w:rPr>
            <w:noProof/>
          </w:rPr>
          <w:t>20</w:t>
        </w:r>
        <w:r>
          <w:fldChar w:fldCharType="end"/>
        </w:r>
      </w:p>
    </w:sdtContent>
  </w:sdt>
  <w:p w14:paraId="64BBA7D4" w14:textId="77777777" w:rsidR="00045052" w:rsidRDefault="0004505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F8A52" w14:textId="77777777" w:rsidR="00C14F2B" w:rsidRDefault="00C14F2B" w:rsidP="00907C97">
      <w:pPr>
        <w:spacing w:line="240" w:lineRule="auto"/>
      </w:pPr>
      <w:r>
        <w:separator/>
      </w:r>
    </w:p>
  </w:footnote>
  <w:footnote w:type="continuationSeparator" w:id="0">
    <w:p w14:paraId="55E62AA5" w14:textId="77777777" w:rsidR="00C14F2B" w:rsidRDefault="00C14F2B" w:rsidP="00907C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045D"/>
    <w:multiLevelType w:val="hybridMultilevel"/>
    <w:tmpl w:val="0BDA017C"/>
    <w:styleLink w:val="Importovantl140"/>
    <w:lvl w:ilvl="0" w:tplc="57663F30">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9899A2">
      <w:start w:val="1"/>
      <w:numFmt w:val="decimal"/>
      <w:lvlText w:val="%2."/>
      <w:lvlJc w:val="left"/>
      <w:pPr>
        <w:tabs>
          <w:tab w:val="left" w:pos="567"/>
        </w:tabs>
        <w:ind w:left="13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A5CD64A">
      <w:start w:val="1"/>
      <w:numFmt w:val="decimal"/>
      <w:lvlText w:val="%3."/>
      <w:lvlJc w:val="left"/>
      <w:pPr>
        <w:tabs>
          <w:tab w:val="left" w:pos="567"/>
        </w:tabs>
        <w:ind w:left="2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55248C2">
      <w:start w:val="1"/>
      <w:numFmt w:val="decimal"/>
      <w:lvlText w:val="%4."/>
      <w:lvlJc w:val="left"/>
      <w:pPr>
        <w:tabs>
          <w:tab w:val="left" w:pos="567"/>
        </w:tabs>
        <w:ind w:left="29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B58118C">
      <w:start w:val="1"/>
      <w:numFmt w:val="decimal"/>
      <w:lvlText w:val="%5."/>
      <w:lvlJc w:val="left"/>
      <w:pPr>
        <w:tabs>
          <w:tab w:val="left" w:pos="567"/>
        </w:tabs>
        <w:ind w:left="37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8EE6228">
      <w:start w:val="1"/>
      <w:numFmt w:val="decimal"/>
      <w:lvlText w:val="%6."/>
      <w:lvlJc w:val="left"/>
      <w:pPr>
        <w:tabs>
          <w:tab w:val="left" w:pos="567"/>
        </w:tabs>
        <w:ind w:left="4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CC4A27C">
      <w:start w:val="1"/>
      <w:numFmt w:val="decimal"/>
      <w:lvlText w:val="%7."/>
      <w:lvlJc w:val="left"/>
      <w:pPr>
        <w:tabs>
          <w:tab w:val="left" w:pos="567"/>
        </w:tabs>
        <w:ind w:left="53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4C85712">
      <w:start w:val="1"/>
      <w:numFmt w:val="decimal"/>
      <w:lvlText w:val="%8."/>
      <w:lvlJc w:val="left"/>
      <w:pPr>
        <w:tabs>
          <w:tab w:val="left" w:pos="567"/>
        </w:tabs>
        <w:ind w:left="6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2542CEA">
      <w:start w:val="1"/>
      <w:numFmt w:val="decimal"/>
      <w:lvlText w:val="%9."/>
      <w:lvlJc w:val="left"/>
      <w:pPr>
        <w:tabs>
          <w:tab w:val="left" w:pos="567"/>
        </w:tabs>
        <w:ind w:left="69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0B55D6E"/>
    <w:multiLevelType w:val="hybridMultilevel"/>
    <w:tmpl w:val="18B42C30"/>
    <w:styleLink w:val="Importovantl190"/>
    <w:lvl w:ilvl="0" w:tplc="872AECFC">
      <w:start w:val="1"/>
      <w:numFmt w:val="lowerLetter"/>
      <w:lvlText w:val="%1)"/>
      <w:lvlJc w:val="left"/>
      <w:pPr>
        <w:ind w:left="993"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DEA1E32">
      <w:start w:val="1"/>
      <w:numFmt w:val="lowerLetter"/>
      <w:suff w:val="nothing"/>
      <w:lvlText w:val="%2."/>
      <w:lvlJc w:val="left"/>
      <w:pPr>
        <w:ind w:left="1353" w:hanging="1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B74B32C">
      <w:start w:val="1"/>
      <w:numFmt w:val="lowerRoman"/>
      <w:suff w:val="nothing"/>
      <w:lvlText w:val="%3."/>
      <w:lvlJc w:val="left"/>
      <w:pPr>
        <w:ind w:left="207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2B63B20">
      <w:start w:val="1"/>
      <w:numFmt w:val="decimal"/>
      <w:lvlText w:val="%4."/>
      <w:lvlJc w:val="left"/>
      <w:pPr>
        <w:ind w:left="2793" w:hanging="81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254F7AE">
      <w:start w:val="1"/>
      <w:numFmt w:val="lowerLetter"/>
      <w:lvlText w:val="%5."/>
      <w:lvlJc w:val="left"/>
      <w:pPr>
        <w:ind w:left="3513" w:hanging="80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666EA54">
      <w:start w:val="1"/>
      <w:numFmt w:val="lowerRoman"/>
      <w:suff w:val="nothing"/>
      <w:lvlText w:val="%6."/>
      <w:lvlJc w:val="left"/>
      <w:pPr>
        <w:ind w:left="423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6A4041C">
      <w:start w:val="1"/>
      <w:numFmt w:val="decimal"/>
      <w:lvlText w:val="%7."/>
      <w:lvlJc w:val="left"/>
      <w:pPr>
        <w:ind w:left="4953" w:hanging="7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D1E01BE">
      <w:start w:val="1"/>
      <w:numFmt w:val="lowerLetter"/>
      <w:lvlText w:val="%8."/>
      <w:lvlJc w:val="left"/>
      <w:pPr>
        <w:ind w:left="5673" w:hanging="7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1EA088A">
      <w:start w:val="1"/>
      <w:numFmt w:val="lowerRoman"/>
      <w:suff w:val="nothing"/>
      <w:lvlText w:val="%9."/>
      <w:lvlJc w:val="left"/>
      <w:pPr>
        <w:ind w:left="639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465498F"/>
    <w:multiLevelType w:val="hybridMultilevel"/>
    <w:tmpl w:val="86A03060"/>
    <w:styleLink w:val="Importovantl6"/>
    <w:lvl w:ilvl="0" w:tplc="1C9A8F68">
      <w:start w:val="1"/>
      <w:numFmt w:val="lowerLetter"/>
      <w:lvlText w:val="%1)"/>
      <w:lvlJc w:val="left"/>
      <w:pPr>
        <w:ind w:left="993" w:hanging="42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9148308">
      <w:start w:val="1"/>
      <w:numFmt w:val="lowerLetter"/>
      <w:lvlText w:val="%2."/>
      <w:lvlJc w:val="left"/>
      <w:pPr>
        <w:ind w:left="1713" w:hanging="42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DE60528">
      <w:start w:val="1"/>
      <w:numFmt w:val="lowerRoman"/>
      <w:lvlText w:val="%3."/>
      <w:lvlJc w:val="left"/>
      <w:pPr>
        <w:ind w:left="2433"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74A9BC2">
      <w:start w:val="1"/>
      <w:numFmt w:val="decimal"/>
      <w:lvlText w:val="%4."/>
      <w:lvlJc w:val="left"/>
      <w:pPr>
        <w:ind w:left="3153" w:hanging="42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B98CDDE">
      <w:start w:val="1"/>
      <w:numFmt w:val="lowerLetter"/>
      <w:lvlText w:val="%5."/>
      <w:lvlJc w:val="left"/>
      <w:pPr>
        <w:ind w:left="3873" w:hanging="42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D00BD00">
      <w:start w:val="1"/>
      <w:numFmt w:val="lowerRoman"/>
      <w:lvlText w:val="%6."/>
      <w:lvlJc w:val="left"/>
      <w:pPr>
        <w:ind w:left="4593"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6C3D34">
      <w:start w:val="1"/>
      <w:numFmt w:val="decimal"/>
      <w:lvlText w:val="%7."/>
      <w:lvlJc w:val="left"/>
      <w:pPr>
        <w:ind w:left="5313" w:hanging="42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214F690">
      <w:start w:val="1"/>
      <w:numFmt w:val="lowerLetter"/>
      <w:lvlText w:val="%8."/>
      <w:lvlJc w:val="left"/>
      <w:pPr>
        <w:ind w:left="6033" w:hanging="42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33C0E0E">
      <w:start w:val="1"/>
      <w:numFmt w:val="lowerRoman"/>
      <w:lvlText w:val="%9."/>
      <w:lvlJc w:val="left"/>
      <w:pPr>
        <w:ind w:left="6753"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7003DE0"/>
    <w:multiLevelType w:val="hybridMultilevel"/>
    <w:tmpl w:val="EB4A3448"/>
    <w:numStyleLink w:val="Importovantl100"/>
  </w:abstractNum>
  <w:abstractNum w:abstractNumId="4" w15:restartNumberingAfterBreak="0">
    <w:nsid w:val="07D22D13"/>
    <w:multiLevelType w:val="multilevel"/>
    <w:tmpl w:val="FEE8D1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8E7062"/>
    <w:multiLevelType w:val="hybridMultilevel"/>
    <w:tmpl w:val="70AAB006"/>
    <w:styleLink w:val="Importovantl8"/>
    <w:lvl w:ilvl="0" w:tplc="7CFAE9FE">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A1293C6">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6CA9092">
      <w:start w:val="1"/>
      <w:numFmt w:val="lowerRoman"/>
      <w:lvlText w:val="%3."/>
      <w:lvlJc w:val="left"/>
      <w:pPr>
        <w:ind w:left="2007" w:hanging="4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E3ECD92">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17E4728">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CB2E03C">
      <w:start w:val="1"/>
      <w:numFmt w:val="lowerRoman"/>
      <w:lvlText w:val="%6."/>
      <w:lvlJc w:val="left"/>
      <w:pPr>
        <w:ind w:left="4167" w:hanging="4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6A2D392">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FEA6B42">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A58348C">
      <w:start w:val="1"/>
      <w:numFmt w:val="lowerRoman"/>
      <w:lvlText w:val="%9."/>
      <w:lvlJc w:val="left"/>
      <w:pPr>
        <w:ind w:left="6327" w:hanging="4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08B9435C"/>
    <w:multiLevelType w:val="multilevel"/>
    <w:tmpl w:val="C58ADD96"/>
    <w:styleLink w:val="WWNum3"/>
    <w:lvl w:ilvl="0">
      <w:start w:val="1"/>
      <w:numFmt w:val="decimal"/>
      <w:lvlText w:val="4.%1"/>
      <w:lvlJc w:val="left"/>
      <w:pPr>
        <w:ind w:left="1068" w:hanging="360"/>
      </w:pPr>
      <w:rPr>
        <w:rFonts w:eastAsia="Times New Roman" w:cs="Times New Roman"/>
        <w:b w:val="0"/>
        <w:sz w:val="22"/>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7" w15:restartNumberingAfterBreak="0">
    <w:nsid w:val="08E578BE"/>
    <w:multiLevelType w:val="hybridMultilevel"/>
    <w:tmpl w:val="66D204A8"/>
    <w:numStyleLink w:val="Importovantl12"/>
  </w:abstractNum>
  <w:abstractNum w:abstractNumId="8" w15:restartNumberingAfterBreak="0">
    <w:nsid w:val="0BDE7A8C"/>
    <w:multiLevelType w:val="hybridMultilevel"/>
    <w:tmpl w:val="57223BCA"/>
    <w:lvl w:ilvl="0" w:tplc="041B0017">
      <w:start w:val="1"/>
      <w:numFmt w:val="lowerLetter"/>
      <w:lvlText w:val="%1)"/>
      <w:lvlJc w:val="left"/>
      <w:pPr>
        <w:ind w:left="993" w:hanging="426"/>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542C426">
      <w:start w:val="1"/>
      <w:numFmt w:val="lowerLetter"/>
      <w:suff w:val="nothing"/>
      <w:lvlText w:val="%2."/>
      <w:lvlJc w:val="left"/>
      <w:pPr>
        <w:ind w:left="1392" w:hanging="10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CC8D0E6">
      <w:start w:val="1"/>
      <w:numFmt w:val="lowerRoman"/>
      <w:lvlText w:val="%3."/>
      <w:lvlJc w:val="left"/>
      <w:pPr>
        <w:ind w:left="2433" w:hanging="351"/>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F2CC3CA">
      <w:start w:val="1"/>
      <w:numFmt w:val="decimal"/>
      <w:suff w:val="nothing"/>
      <w:lvlText w:val="%4."/>
      <w:lvlJc w:val="left"/>
      <w:pPr>
        <w:ind w:left="2832" w:hanging="10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D0AFFF4">
      <w:start w:val="1"/>
      <w:numFmt w:val="lowerLetter"/>
      <w:suff w:val="nothing"/>
      <w:lvlText w:val="%5."/>
      <w:lvlJc w:val="left"/>
      <w:pPr>
        <w:ind w:left="3552" w:hanging="10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DCA49E0">
      <w:start w:val="1"/>
      <w:numFmt w:val="lowerRoman"/>
      <w:lvlText w:val="%6."/>
      <w:lvlJc w:val="left"/>
      <w:pPr>
        <w:ind w:left="4593" w:hanging="351"/>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A36E8FE">
      <w:start w:val="1"/>
      <w:numFmt w:val="decimal"/>
      <w:suff w:val="nothing"/>
      <w:lvlText w:val="%7."/>
      <w:lvlJc w:val="left"/>
      <w:pPr>
        <w:ind w:left="4992" w:hanging="10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3BEB2B0">
      <w:start w:val="1"/>
      <w:numFmt w:val="lowerLetter"/>
      <w:suff w:val="nothing"/>
      <w:lvlText w:val="%8."/>
      <w:lvlJc w:val="left"/>
      <w:pPr>
        <w:ind w:left="5712" w:hanging="10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984B9F0">
      <w:start w:val="1"/>
      <w:numFmt w:val="lowerRoman"/>
      <w:lvlText w:val="%9."/>
      <w:lvlJc w:val="left"/>
      <w:pPr>
        <w:ind w:left="6753" w:hanging="351"/>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0D6643A4"/>
    <w:multiLevelType w:val="hybridMultilevel"/>
    <w:tmpl w:val="8618CA40"/>
    <w:lvl w:ilvl="0" w:tplc="31C6DC5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0D6A40D7"/>
    <w:multiLevelType w:val="hybridMultilevel"/>
    <w:tmpl w:val="8B1AF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75358F"/>
    <w:multiLevelType w:val="hybridMultilevel"/>
    <w:tmpl w:val="F75AF630"/>
    <w:styleLink w:val="Importovantl16"/>
    <w:lvl w:ilvl="0" w:tplc="5090FBB8">
      <w:start w:val="1"/>
      <w:numFmt w:val="lowerLetter"/>
      <w:lvlText w:val="%1)"/>
      <w:lvlJc w:val="left"/>
      <w:pPr>
        <w:ind w:left="993"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9EE5B32">
      <w:start w:val="1"/>
      <w:numFmt w:val="lowerLetter"/>
      <w:suff w:val="nothing"/>
      <w:lvlText w:val="%2."/>
      <w:lvlJc w:val="left"/>
      <w:pPr>
        <w:ind w:left="1353" w:hanging="1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CE8AF2">
      <w:start w:val="1"/>
      <w:numFmt w:val="lowerRoman"/>
      <w:lvlText w:val="%3."/>
      <w:lvlJc w:val="left"/>
      <w:pPr>
        <w:ind w:left="2073" w:hanging="7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442C232">
      <w:start w:val="1"/>
      <w:numFmt w:val="decimal"/>
      <w:lvlText w:val="%4."/>
      <w:lvlJc w:val="left"/>
      <w:pPr>
        <w:ind w:left="2793" w:hanging="81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69686EA">
      <w:start w:val="1"/>
      <w:numFmt w:val="lowerLetter"/>
      <w:lvlText w:val="%5."/>
      <w:lvlJc w:val="left"/>
      <w:pPr>
        <w:ind w:left="3513" w:hanging="80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B72BDCE">
      <w:start w:val="1"/>
      <w:numFmt w:val="lowerRoman"/>
      <w:lvlText w:val="%6."/>
      <w:lvlJc w:val="left"/>
      <w:pPr>
        <w:ind w:left="4233" w:hanging="7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97C5396">
      <w:start w:val="1"/>
      <w:numFmt w:val="decimal"/>
      <w:lvlText w:val="%7."/>
      <w:lvlJc w:val="left"/>
      <w:pPr>
        <w:ind w:left="4953" w:hanging="7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2162A62">
      <w:start w:val="1"/>
      <w:numFmt w:val="lowerLetter"/>
      <w:lvlText w:val="%8."/>
      <w:lvlJc w:val="left"/>
      <w:pPr>
        <w:ind w:left="5673" w:hanging="7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D02D7D8">
      <w:start w:val="1"/>
      <w:numFmt w:val="lowerRoman"/>
      <w:lvlText w:val="%9."/>
      <w:lvlJc w:val="left"/>
      <w:pPr>
        <w:ind w:left="6393" w:hanging="69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105A6D30"/>
    <w:multiLevelType w:val="hybridMultilevel"/>
    <w:tmpl w:val="E0F6F266"/>
    <w:lvl w:ilvl="0" w:tplc="FDF6843C">
      <w:start w:val="1"/>
      <w:numFmt w:val="lowerLetter"/>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C17F42"/>
    <w:multiLevelType w:val="hybridMultilevel"/>
    <w:tmpl w:val="94A4C228"/>
    <w:styleLink w:val="Importovantl261"/>
    <w:lvl w:ilvl="0" w:tplc="F4EA5FD0">
      <w:start w:val="1"/>
      <w:numFmt w:val="bullet"/>
      <w:lvlText w:val="-"/>
      <w:lvlJc w:val="left"/>
      <w:pPr>
        <w:ind w:left="851"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F86E2AC">
      <w:start w:val="1"/>
      <w:numFmt w:val="bullet"/>
      <w:lvlText w:val="o"/>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4601B30">
      <w:start w:val="1"/>
      <w:numFmt w:val="bullet"/>
      <w:lvlText w:val="▪"/>
      <w:lvlJc w:val="left"/>
      <w:pPr>
        <w:ind w:left="2291"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D1E575A">
      <w:start w:val="1"/>
      <w:numFmt w:val="bullet"/>
      <w:lvlText w:val="•"/>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BA0F75C">
      <w:start w:val="1"/>
      <w:numFmt w:val="bullet"/>
      <w:lvlText w:val="o"/>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1307302">
      <w:start w:val="1"/>
      <w:numFmt w:val="bullet"/>
      <w:lvlText w:val="▪"/>
      <w:lvlJc w:val="left"/>
      <w:pPr>
        <w:ind w:left="4451"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882712C">
      <w:start w:val="1"/>
      <w:numFmt w:val="bullet"/>
      <w:lvlText w:val="•"/>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4CA728">
      <w:start w:val="1"/>
      <w:numFmt w:val="bullet"/>
      <w:lvlText w:val="o"/>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D5AE00E">
      <w:start w:val="1"/>
      <w:numFmt w:val="bullet"/>
      <w:lvlText w:val="▪"/>
      <w:lvlJc w:val="left"/>
      <w:pPr>
        <w:ind w:left="6611"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12BF5B74"/>
    <w:multiLevelType w:val="hybridMultilevel"/>
    <w:tmpl w:val="89D662DC"/>
    <w:styleLink w:val="Importovantl3"/>
    <w:lvl w:ilvl="0" w:tplc="F034C0DE">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DC8AFEE">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8CA9C60">
      <w:start w:val="1"/>
      <w:numFmt w:val="lowerRoman"/>
      <w:lvlText w:val="%3."/>
      <w:lvlJc w:val="left"/>
      <w:pPr>
        <w:ind w:left="2007" w:hanging="4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F508608">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5F26786">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5F28C48">
      <w:start w:val="1"/>
      <w:numFmt w:val="lowerRoman"/>
      <w:lvlText w:val="%6."/>
      <w:lvlJc w:val="left"/>
      <w:pPr>
        <w:ind w:left="4167" w:hanging="4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2780C82">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67437D8">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74411BC">
      <w:start w:val="1"/>
      <w:numFmt w:val="lowerRoman"/>
      <w:lvlText w:val="%9."/>
      <w:lvlJc w:val="left"/>
      <w:pPr>
        <w:ind w:left="6327" w:hanging="4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13832FF6"/>
    <w:multiLevelType w:val="hybridMultilevel"/>
    <w:tmpl w:val="5FB2C752"/>
    <w:lvl w:ilvl="0" w:tplc="85C4479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4083A77"/>
    <w:multiLevelType w:val="hybridMultilevel"/>
    <w:tmpl w:val="2F30CA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062E92"/>
    <w:multiLevelType w:val="multilevel"/>
    <w:tmpl w:val="D51E5790"/>
    <w:styleLink w:val="Importovantl29"/>
    <w:lvl w:ilvl="0">
      <w:start w:val="1"/>
      <w:numFmt w:val="decimal"/>
      <w:lvlText w:val="%1."/>
      <w:lvlJc w:val="left"/>
      <w:pPr>
        <w:ind w:left="600" w:hanging="6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600" w:hanging="600"/>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2">
      <w:start w:val="1"/>
      <w:numFmt w:val="decimal"/>
      <w:lvlText w:val="%1.%2.%3."/>
      <w:lvlJc w:val="left"/>
      <w:pPr>
        <w:ind w:left="600" w:hanging="600"/>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3">
      <w:start w:val="1"/>
      <w:numFmt w:val="decimal"/>
      <w:suff w:val="nothing"/>
      <w:lvlText w:val="%1.%2.%3.%4."/>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4">
      <w:start w:val="1"/>
      <w:numFmt w:val="decimal"/>
      <w:suff w:val="nothing"/>
      <w:lvlText w:val="%1.%2.%3.%4.%5."/>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5">
      <w:start w:val="1"/>
      <w:numFmt w:val="decimal"/>
      <w:suff w:val="nothing"/>
      <w:lvlText w:val="%1.%2.%3.%4.%5.%6."/>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6">
      <w:start w:val="1"/>
      <w:numFmt w:val="decimal"/>
      <w:suff w:val="nothing"/>
      <w:lvlText w:val="%1.%2.%3.%4.%5.%6.%7."/>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7">
      <w:start w:val="1"/>
      <w:numFmt w:val="decimal"/>
      <w:suff w:val="nothing"/>
      <w:lvlText w:val="%1.%2.%3.%4.%5.%6.%7.%8."/>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8">
      <w:start w:val="1"/>
      <w:numFmt w:val="decimal"/>
      <w:suff w:val="nothing"/>
      <w:lvlText w:val="%1.%2.%3.%4.%5.%6.%7.%8.%9."/>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18" w15:restartNumberingAfterBreak="0">
    <w:nsid w:val="18634DCC"/>
    <w:multiLevelType w:val="multilevel"/>
    <w:tmpl w:val="9474B44A"/>
    <w:styleLink w:val="Importovantl25"/>
    <w:lvl w:ilvl="0">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2">
      <w:start w:val="1"/>
      <w:numFmt w:val="decimal"/>
      <w:lvlText w:val="%1.%2.%3."/>
      <w:lvlJc w:val="left"/>
      <w:pPr>
        <w:ind w:left="567" w:hanging="56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3">
      <w:start w:val="1"/>
      <w:numFmt w:val="decimal"/>
      <w:suff w:val="nothing"/>
      <w:lvlText w:val="%1.%2.%3.%4."/>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4">
      <w:start w:val="1"/>
      <w:numFmt w:val="decimal"/>
      <w:suff w:val="nothing"/>
      <w:lvlText w:val="%1.%2.%3.%4.%5."/>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5">
      <w:start w:val="1"/>
      <w:numFmt w:val="decimal"/>
      <w:suff w:val="nothing"/>
      <w:lvlText w:val="%1.%2.%3.%4.%5.%6."/>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6">
      <w:start w:val="1"/>
      <w:numFmt w:val="decimal"/>
      <w:suff w:val="nothing"/>
      <w:lvlText w:val="%1.%2.%3.%4.%5.%6.%7."/>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7">
      <w:start w:val="1"/>
      <w:numFmt w:val="decimal"/>
      <w:suff w:val="nothing"/>
      <w:lvlText w:val="%1.%2.%3.%4.%5.%6.%7.%8."/>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8">
      <w:start w:val="1"/>
      <w:numFmt w:val="decimal"/>
      <w:suff w:val="nothing"/>
      <w:lvlText w:val="%1.%2.%3.%4.%5.%6.%7.%8.%9."/>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19" w15:restartNumberingAfterBreak="0">
    <w:nsid w:val="1B6935E5"/>
    <w:multiLevelType w:val="multilevel"/>
    <w:tmpl w:val="0BBA1CAE"/>
    <w:styleLink w:val="Importovantl27"/>
    <w:lvl w:ilvl="0">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2">
      <w:start w:val="1"/>
      <w:numFmt w:val="decimal"/>
      <w:lvlText w:val="%1.%2.%3."/>
      <w:lvlJc w:val="left"/>
      <w:pPr>
        <w:ind w:left="567" w:hanging="56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3">
      <w:start w:val="1"/>
      <w:numFmt w:val="decimal"/>
      <w:suff w:val="nothing"/>
      <w:lvlText w:val="%1.%2.%3.%4."/>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4">
      <w:start w:val="1"/>
      <w:numFmt w:val="decimal"/>
      <w:suff w:val="nothing"/>
      <w:lvlText w:val="%1.%2.%3.%4.%5."/>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5">
      <w:start w:val="1"/>
      <w:numFmt w:val="decimal"/>
      <w:suff w:val="nothing"/>
      <w:lvlText w:val="%1.%2.%3.%4.%5.%6."/>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6">
      <w:start w:val="1"/>
      <w:numFmt w:val="decimal"/>
      <w:suff w:val="nothing"/>
      <w:lvlText w:val="%1.%2.%3.%4.%5.%6.%7."/>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7">
      <w:start w:val="1"/>
      <w:numFmt w:val="decimal"/>
      <w:suff w:val="nothing"/>
      <w:lvlText w:val="%1.%2.%3.%4.%5.%6.%7.%8."/>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8">
      <w:start w:val="1"/>
      <w:numFmt w:val="decimal"/>
      <w:suff w:val="nothing"/>
      <w:lvlText w:val="%1.%2.%3.%4.%5.%6.%7.%8.%9."/>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20" w15:restartNumberingAfterBreak="0">
    <w:nsid w:val="1CE11D46"/>
    <w:multiLevelType w:val="hybridMultilevel"/>
    <w:tmpl w:val="6B12346E"/>
    <w:styleLink w:val="Importovantl17"/>
    <w:lvl w:ilvl="0" w:tplc="B52C063E">
      <w:start w:val="1"/>
      <w:numFmt w:val="lowerLetter"/>
      <w:lvlText w:val="%1)"/>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34248C6">
      <w:start w:val="1"/>
      <w:numFmt w:val="lowerLetter"/>
      <w:lvlText w:val="%2."/>
      <w:lvlJc w:val="left"/>
      <w:pPr>
        <w:ind w:left="185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0024BF0">
      <w:start w:val="1"/>
      <w:numFmt w:val="lowerRoman"/>
      <w:lvlText w:val="%3."/>
      <w:lvlJc w:val="left"/>
      <w:pPr>
        <w:ind w:left="2574" w:hanging="4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C969E0E">
      <w:start w:val="1"/>
      <w:numFmt w:val="decimal"/>
      <w:lvlText w:val="%4."/>
      <w:lvlJc w:val="left"/>
      <w:pPr>
        <w:ind w:left="329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4A07AD2">
      <w:start w:val="1"/>
      <w:numFmt w:val="lowerLetter"/>
      <w:lvlText w:val="%5."/>
      <w:lvlJc w:val="left"/>
      <w:pPr>
        <w:ind w:left="401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CF06C14">
      <w:start w:val="1"/>
      <w:numFmt w:val="lowerRoman"/>
      <w:lvlText w:val="%6."/>
      <w:lvlJc w:val="left"/>
      <w:pPr>
        <w:ind w:left="4734" w:hanging="4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6867ED6">
      <w:start w:val="1"/>
      <w:numFmt w:val="decimal"/>
      <w:lvlText w:val="%7."/>
      <w:lvlJc w:val="left"/>
      <w:pPr>
        <w:ind w:left="545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F62CAC8">
      <w:start w:val="1"/>
      <w:numFmt w:val="lowerLetter"/>
      <w:lvlText w:val="%8."/>
      <w:lvlJc w:val="left"/>
      <w:pPr>
        <w:ind w:left="617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5E4D098">
      <w:start w:val="1"/>
      <w:numFmt w:val="lowerRoman"/>
      <w:lvlText w:val="%9."/>
      <w:lvlJc w:val="left"/>
      <w:pPr>
        <w:ind w:left="6894" w:hanging="4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20C567B0"/>
    <w:multiLevelType w:val="hybridMultilevel"/>
    <w:tmpl w:val="428C413C"/>
    <w:styleLink w:val="Importovantl9"/>
    <w:lvl w:ilvl="0" w:tplc="21E6CF52">
      <w:start w:val="1"/>
      <w:numFmt w:val="lowerLetter"/>
      <w:lvlText w:val="%1)"/>
      <w:lvlJc w:val="left"/>
      <w:pPr>
        <w:ind w:left="99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C7CCAAA">
      <w:start w:val="1"/>
      <w:numFmt w:val="lowerLetter"/>
      <w:lvlText w:val="%2."/>
      <w:lvlJc w:val="left"/>
      <w:pPr>
        <w:ind w:left="171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6343588">
      <w:start w:val="1"/>
      <w:numFmt w:val="lowerRoman"/>
      <w:lvlText w:val="%3."/>
      <w:lvlJc w:val="left"/>
      <w:pPr>
        <w:ind w:left="2433" w:hanging="351"/>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0D2B7AC">
      <w:start w:val="1"/>
      <w:numFmt w:val="decimal"/>
      <w:lvlText w:val="%4."/>
      <w:lvlJc w:val="left"/>
      <w:pPr>
        <w:ind w:left="315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5A207A6">
      <w:start w:val="1"/>
      <w:numFmt w:val="lowerLetter"/>
      <w:lvlText w:val="%5."/>
      <w:lvlJc w:val="left"/>
      <w:pPr>
        <w:ind w:left="387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6D8EA66">
      <w:start w:val="1"/>
      <w:numFmt w:val="lowerRoman"/>
      <w:lvlText w:val="%6."/>
      <w:lvlJc w:val="left"/>
      <w:pPr>
        <w:ind w:left="4593" w:hanging="351"/>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248CB86">
      <w:start w:val="1"/>
      <w:numFmt w:val="decimal"/>
      <w:lvlText w:val="%7."/>
      <w:lvlJc w:val="left"/>
      <w:pPr>
        <w:ind w:left="531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A8A705E">
      <w:start w:val="1"/>
      <w:numFmt w:val="lowerLetter"/>
      <w:lvlText w:val="%8."/>
      <w:lvlJc w:val="left"/>
      <w:pPr>
        <w:ind w:left="603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D522F68">
      <w:start w:val="1"/>
      <w:numFmt w:val="lowerRoman"/>
      <w:lvlText w:val="%9."/>
      <w:lvlJc w:val="left"/>
      <w:pPr>
        <w:ind w:left="6753" w:hanging="351"/>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22264925"/>
    <w:multiLevelType w:val="hybridMultilevel"/>
    <w:tmpl w:val="A71ED4DA"/>
    <w:lvl w:ilvl="0" w:tplc="041B0017">
      <w:start w:val="1"/>
      <w:numFmt w:val="lowerLetter"/>
      <w:lvlText w:val="%1)"/>
      <w:lvlJc w:val="left"/>
      <w:pPr>
        <w:tabs>
          <w:tab w:val="left" w:pos="993"/>
        </w:tabs>
        <w:ind w:left="935" w:hanging="575"/>
      </w:pPr>
      <w:rPr>
        <w:caps w:val="0"/>
        <w:smallCaps w:val="0"/>
        <w:strike w:val="0"/>
        <w:dstrike w:val="0"/>
        <w:outline w:val="0"/>
        <w:emboss w:val="0"/>
        <w:imprint w:val="0"/>
        <w:color w:val="000000"/>
        <w:spacing w:val="0"/>
        <w:w w:val="100"/>
        <w:kern w:val="0"/>
        <w:position w:val="0"/>
        <w:highlight w:val="none"/>
        <w:vertAlign w:val="baseline"/>
      </w:rPr>
    </w:lvl>
    <w:lvl w:ilvl="1" w:tplc="0832BFF6">
      <w:start w:val="1"/>
      <w:numFmt w:val="lowerLetter"/>
      <w:lvlText w:val="%2."/>
      <w:lvlJc w:val="left"/>
      <w:pPr>
        <w:tabs>
          <w:tab w:val="left" w:pos="993"/>
        </w:tabs>
        <w:ind w:left="1328" w:hanging="2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4865E5E">
      <w:start w:val="1"/>
      <w:numFmt w:val="lowerRoman"/>
      <w:lvlText w:val="%3."/>
      <w:lvlJc w:val="left"/>
      <w:pPr>
        <w:tabs>
          <w:tab w:val="left" w:pos="993"/>
        </w:tabs>
        <w:ind w:left="2054" w:hanging="1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BEC1F06">
      <w:start w:val="1"/>
      <w:numFmt w:val="decimal"/>
      <w:lvlText w:val="%4."/>
      <w:lvlJc w:val="left"/>
      <w:pPr>
        <w:tabs>
          <w:tab w:val="left" w:pos="993"/>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CA4B240">
      <w:start w:val="1"/>
      <w:numFmt w:val="lowerLetter"/>
      <w:lvlText w:val="%5."/>
      <w:lvlJc w:val="left"/>
      <w:pPr>
        <w:ind w:left="993" w:hanging="2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6986344">
      <w:start w:val="1"/>
      <w:numFmt w:val="lowerRoman"/>
      <w:lvlText w:val="%6."/>
      <w:lvlJc w:val="left"/>
      <w:pPr>
        <w:tabs>
          <w:tab w:val="left" w:pos="993"/>
        </w:tabs>
        <w:ind w:left="2007" w:hanging="49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F36ADAC">
      <w:start w:val="1"/>
      <w:numFmt w:val="decimal"/>
      <w:lvlText w:val="%7."/>
      <w:lvlJc w:val="left"/>
      <w:pPr>
        <w:tabs>
          <w:tab w:val="left" w:pos="993"/>
        </w:tabs>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2FC55FA">
      <w:start w:val="1"/>
      <w:numFmt w:val="lowerLetter"/>
      <w:lvlText w:val="%8."/>
      <w:lvlJc w:val="left"/>
      <w:pPr>
        <w:tabs>
          <w:tab w:val="left" w:pos="993"/>
        </w:tabs>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A7C3066">
      <w:start w:val="1"/>
      <w:numFmt w:val="lowerRoman"/>
      <w:lvlText w:val="%9."/>
      <w:lvlJc w:val="left"/>
      <w:pPr>
        <w:tabs>
          <w:tab w:val="left" w:pos="993"/>
        </w:tabs>
        <w:ind w:left="4167" w:hanging="49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25AD0FC7"/>
    <w:multiLevelType w:val="multilevel"/>
    <w:tmpl w:val="F8326298"/>
    <w:styleLink w:val="WWNum6"/>
    <w:lvl w:ilvl="0">
      <w:start w:val="1"/>
      <w:numFmt w:val="decimal"/>
      <w:lvlText w:val="%1."/>
      <w:lvlJc w:val="left"/>
      <w:pPr>
        <w:ind w:left="927" w:hanging="567"/>
      </w:pPr>
      <w:rPr>
        <w:b/>
        <w:i w:val="0"/>
        <w:sz w:val="22"/>
        <w:szCs w:val="22"/>
      </w:rPr>
    </w:lvl>
    <w:lvl w:ilvl="1">
      <w:start w:val="1"/>
      <w:numFmt w:val="decimal"/>
      <w:lvlText w:val="6.%2"/>
      <w:lvlJc w:val="left"/>
      <w:pPr>
        <w:ind w:left="927" w:hanging="567"/>
      </w:pPr>
      <w:rPr>
        <w:rFonts w:eastAsia="Times New Roman" w:cs="Times New Roman"/>
        <w:b w:val="0"/>
        <w:i w:val="0"/>
        <w:sz w:val="22"/>
      </w:rPr>
    </w:lvl>
    <w:lvl w:ilvl="2">
      <w:start w:val="1"/>
      <w:numFmt w:val="decimal"/>
      <w:lvlText w:val="%1.%2.%3"/>
      <w:lvlJc w:val="left"/>
      <w:pPr>
        <w:ind w:left="1494" w:hanging="567"/>
      </w:pPr>
    </w:lvl>
    <w:lvl w:ilvl="3">
      <w:numFmt w:val="bullet"/>
      <w:lvlText w:val="l"/>
      <w:lvlJc w:val="left"/>
      <w:pPr>
        <w:ind w:left="2061" w:hanging="567"/>
      </w:pPr>
      <w:rPr>
        <w:rFonts w:ascii="Wingdings" w:hAnsi="Wingdings" w:cs="Wingdings"/>
      </w:rPr>
    </w:lvl>
    <w:lvl w:ilvl="4">
      <w:start w:val="1"/>
      <w:numFmt w:val="decimal"/>
      <w:lvlText w:val="%1.%2.%3.%4.%5"/>
      <w:lvlJc w:val="left"/>
      <w:pPr>
        <w:ind w:left="1440" w:hanging="72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24" w15:restartNumberingAfterBreak="0">
    <w:nsid w:val="25D357A9"/>
    <w:multiLevelType w:val="hybridMultilevel"/>
    <w:tmpl w:val="887EF1F6"/>
    <w:lvl w:ilvl="0" w:tplc="6044AFCA">
      <w:start w:val="2"/>
      <w:numFmt w:val="bullet"/>
      <w:lvlText w:val="-"/>
      <w:lvlJc w:val="left"/>
      <w:pPr>
        <w:ind w:left="1425" w:hanging="360"/>
      </w:pPr>
      <w:rPr>
        <w:rFonts w:ascii="Times New Roman" w:eastAsia="Times New Roman" w:hAnsi="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5" w15:restartNumberingAfterBreak="0">
    <w:nsid w:val="28241C19"/>
    <w:multiLevelType w:val="hybridMultilevel"/>
    <w:tmpl w:val="585C2FC8"/>
    <w:numStyleLink w:val="Importovantl11"/>
  </w:abstractNum>
  <w:abstractNum w:abstractNumId="26" w15:restartNumberingAfterBreak="0">
    <w:nsid w:val="29E565CC"/>
    <w:multiLevelType w:val="hybridMultilevel"/>
    <w:tmpl w:val="10E2F928"/>
    <w:styleLink w:val="Importovantl21"/>
    <w:lvl w:ilvl="0" w:tplc="10AC0068">
      <w:start w:val="1"/>
      <w:numFmt w:val="bullet"/>
      <w:lvlText w:val="-"/>
      <w:lvlJc w:val="left"/>
      <w:pPr>
        <w:ind w:left="99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C2272D0">
      <w:start w:val="1"/>
      <w:numFmt w:val="bullet"/>
      <w:lvlText w:val="o"/>
      <w:lvlJc w:val="left"/>
      <w:pPr>
        <w:ind w:left="171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6F654FA">
      <w:start w:val="1"/>
      <w:numFmt w:val="bullet"/>
      <w:lvlText w:val="▪"/>
      <w:lvlJc w:val="left"/>
      <w:pPr>
        <w:ind w:left="243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D14C1EC">
      <w:start w:val="1"/>
      <w:numFmt w:val="bullet"/>
      <w:lvlText w:val="•"/>
      <w:lvlJc w:val="left"/>
      <w:pPr>
        <w:ind w:left="315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54CF510">
      <w:start w:val="1"/>
      <w:numFmt w:val="bullet"/>
      <w:lvlText w:val="o"/>
      <w:lvlJc w:val="left"/>
      <w:pPr>
        <w:ind w:left="387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AE08680">
      <w:start w:val="1"/>
      <w:numFmt w:val="bullet"/>
      <w:lvlText w:val="▪"/>
      <w:lvlJc w:val="left"/>
      <w:pPr>
        <w:ind w:left="459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5281A0A">
      <w:start w:val="1"/>
      <w:numFmt w:val="bullet"/>
      <w:lvlText w:val="•"/>
      <w:lvlJc w:val="left"/>
      <w:pPr>
        <w:ind w:left="531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B8469A6">
      <w:start w:val="1"/>
      <w:numFmt w:val="bullet"/>
      <w:lvlText w:val="o"/>
      <w:lvlJc w:val="left"/>
      <w:pPr>
        <w:ind w:left="603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274FB26">
      <w:start w:val="1"/>
      <w:numFmt w:val="bullet"/>
      <w:lvlText w:val="▪"/>
      <w:lvlJc w:val="left"/>
      <w:pPr>
        <w:ind w:left="675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2CD760AE"/>
    <w:multiLevelType w:val="multilevel"/>
    <w:tmpl w:val="6DB64C90"/>
    <w:styleLink w:val="WWNum4"/>
    <w:lvl w:ilvl="0">
      <w:start w:val="1"/>
      <w:numFmt w:val="decimal"/>
      <w:lvlText w:val="2.%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8" w15:restartNumberingAfterBreak="0">
    <w:nsid w:val="2E0D6B6B"/>
    <w:multiLevelType w:val="multilevel"/>
    <w:tmpl w:val="5FAE1FF8"/>
    <w:styleLink w:val="WWNum9"/>
    <w:lvl w:ilvl="0">
      <w:start w:val="1"/>
      <w:numFmt w:val="decimal"/>
      <w:lvlText w:val="7.%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9" w15:restartNumberingAfterBreak="0">
    <w:nsid w:val="2F4A65AC"/>
    <w:multiLevelType w:val="hybridMultilevel"/>
    <w:tmpl w:val="66D204A8"/>
    <w:styleLink w:val="Importovantl12"/>
    <w:lvl w:ilvl="0" w:tplc="FE4C4B1E">
      <w:start w:val="1"/>
      <w:numFmt w:val="lowerLetter"/>
      <w:lvlText w:val="%1)"/>
      <w:lvlJc w:val="left"/>
      <w:pPr>
        <w:ind w:left="993"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32EB032">
      <w:start w:val="1"/>
      <w:numFmt w:val="lowerLetter"/>
      <w:suff w:val="nothing"/>
      <w:lvlText w:val="%2."/>
      <w:lvlJc w:val="left"/>
      <w:pPr>
        <w:ind w:left="1353" w:hanging="1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D907CFE">
      <w:start w:val="1"/>
      <w:numFmt w:val="lowerRoman"/>
      <w:suff w:val="nothing"/>
      <w:lvlText w:val="%3."/>
      <w:lvlJc w:val="left"/>
      <w:pPr>
        <w:ind w:left="207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202D73C">
      <w:start w:val="1"/>
      <w:numFmt w:val="decimal"/>
      <w:lvlText w:val="%4."/>
      <w:lvlJc w:val="left"/>
      <w:pPr>
        <w:ind w:left="2793" w:hanging="81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82226D0">
      <w:start w:val="1"/>
      <w:numFmt w:val="lowerLetter"/>
      <w:lvlText w:val="%5."/>
      <w:lvlJc w:val="left"/>
      <w:pPr>
        <w:ind w:left="3513" w:hanging="80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B6A95F2">
      <w:start w:val="1"/>
      <w:numFmt w:val="lowerRoman"/>
      <w:suff w:val="nothing"/>
      <w:lvlText w:val="%6."/>
      <w:lvlJc w:val="left"/>
      <w:pPr>
        <w:ind w:left="423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90003DC">
      <w:start w:val="1"/>
      <w:numFmt w:val="decimal"/>
      <w:lvlText w:val="%7."/>
      <w:lvlJc w:val="left"/>
      <w:pPr>
        <w:ind w:left="4953" w:hanging="7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3229456">
      <w:start w:val="1"/>
      <w:numFmt w:val="lowerLetter"/>
      <w:lvlText w:val="%8."/>
      <w:lvlJc w:val="left"/>
      <w:pPr>
        <w:ind w:left="5673" w:hanging="7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EBC6D60">
      <w:start w:val="1"/>
      <w:numFmt w:val="lowerRoman"/>
      <w:suff w:val="nothing"/>
      <w:lvlText w:val="%9."/>
      <w:lvlJc w:val="left"/>
      <w:pPr>
        <w:ind w:left="639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30393E1D"/>
    <w:multiLevelType w:val="hybridMultilevel"/>
    <w:tmpl w:val="5CA2345A"/>
    <w:styleLink w:val="sla"/>
    <w:lvl w:ilvl="0" w:tplc="B02E67B6">
      <w:start w:val="1"/>
      <w:numFmt w:val="decimal"/>
      <w:lvlText w:val="%1."/>
      <w:lvlJc w:val="left"/>
      <w:pPr>
        <w:tabs>
          <w:tab w:val="left" w:pos="613"/>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E9E834E">
      <w:start w:val="1"/>
      <w:numFmt w:val="decimal"/>
      <w:lvlText w:val="%2."/>
      <w:lvlJc w:val="left"/>
      <w:pPr>
        <w:tabs>
          <w:tab w:val="left" w:pos="613"/>
        </w:tabs>
        <w:ind w:left="13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C7E3F6E">
      <w:start w:val="1"/>
      <w:numFmt w:val="decimal"/>
      <w:lvlText w:val="%3."/>
      <w:lvlJc w:val="left"/>
      <w:pPr>
        <w:tabs>
          <w:tab w:val="left" w:pos="613"/>
        </w:tabs>
        <w:ind w:left="216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E5381AA6">
      <w:start w:val="1"/>
      <w:numFmt w:val="decimal"/>
      <w:lvlText w:val="%4."/>
      <w:lvlJc w:val="left"/>
      <w:pPr>
        <w:tabs>
          <w:tab w:val="left" w:pos="613"/>
        </w:tabs>
        <w:ind w:left="296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7E69DFE">
      <w:start w:val="1"/>
      <w:numFmt w:val="decimal"/>
      <w:lvlText w:val="%5."/>
      <w:lvlJc w:val="left"/>
      <w:pPr>
        <w:tabs>
          <w:tab w:val="left" w:pos="613"/>
        </w:tabs>
        <w:ind w:left="376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110E408">
      <w:start w:val="1"/>
      <w:numFmt w:val="decimal"/>
      <w:lvlText w:val="%6."/>
      <w:lvlJc w:val="left"/>
      <w:pPr>
        <w:tabs>
          <w:tab w:val="left" w:pos="613"/>
        </w:tabs>
        <w:ind w:left="4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B982380E">
      <w:start w:val="1"/>
      <w:numFmt w:val="decimal"/>
      <w:lvlText w:val="%7."/>
      <w:lvlJc w:val="left"/>
      <w:pPr>
        <w:tabs>
          <w:tab w:val="left" w:pos="613"/>
        </w:tabs>
        <w:ind w:left="53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592C0C4">
      <w:start w:val="1"/>
      <w:numFmt w:val="decimal"/>
      <w:lvlText w:val="%8."/>
      <w:lvlJc w:val="left"/>
      <w:pPr>
        <w:tabs>
          <w:tab w:val="left" w:pos="613"/>
        </w:tabs>
        <w:ind w:left="616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4AA5630">
      <w:start w:val="1"/>
      <w:numFmt w:val="decimal"/>
      <w:lvlText w:val="%9."/>
      <w:lvlJc w:val="left"/>
      <w:pPr>
        <w:tabs>
          <w:tab w:val="left" w:pos="613"/>
        </w:tabs>
        <w:ind w:left="69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0A14176"/>
    <w:multiLevelType w:val="hybridMultilevel"/>
    <w:tmpl w:val="19F8C118"/>
    <w:styleLink w:val="Importovantl90"/>
    <w:lvl w:ilvl="0" w:tplc="651C634A">
      <w:start w:val="1"/>
      <w:numFmt w:val="lowerLetter"/>
      <w:lvlText w:val="%1)"/>
      <w:lvlJc w:val="left"/>
      <w:pPr>
        <w:ind w:left="1080" w:hanging="513"/>
      </w:pPr>
      <w:rPr>
        <w:rFonts w:hAnsi="Arial Unicode MS"/>
        <w:caps w:val="0"/>
        <w:smallCaps w:val="0"/>
        <w:strike w:val="0"/>
        <w:dstrike w:val="0"/>
        <w:outline w:val="0"/>
        <w:emboss w:val="0"/>
        <w:imprint w:val="0"/>
        <w:spacing w:val="0"/>
        <w:w w:val="100"/>
        <w:kern w:val="0"/>
        <w:position w:val="0"/>
        <w:highlight w:val="none"/>
        <w:vertAlign w:val="baseline"/>
      </w:rPr>
    </w:lvl>
    <w:lvl w:ilvl="1" w:tplc="99F0336A">
      <w:start w:val="1"/>
      <w:numFmt w:val="lowerLetter"/>
      <w:lvlText w:val="%2."/>
      <w:lvlJc w:val="left"/>
      <w:pPr>
        <w:ind w:left="1800" w:hanging="513"/>
      </w:pPr>
      <w:rPr>
        <w:rFonts w:hAnsi="Arial Unicode MS"/>
        <w:caps w:val="0"/>
        <w:smallCaps w:val="0"/>
        <w:strike w:val="0"/>
        <w:dstrike w:val="0"/>
        <w:outline w:val="0"/>
        <w:emboss w:val="0"/>
        <w:imprint w:val="0"/>
        <w:spacing w:val="0"/>
        <w:w w:val="100"/>
        <w:kern w:val="0"/>
        <w:position w:val="0"/>
        <w:highlight w:val="none"/>
        <w:vertAlign w:val="baseline"/>
      </w:rPr>
    </w:lvl>
    <w:lvl w:ilvl="2" w:tplc="D2D02C12">
      <w:start w:val="1"/>
      <w:numFmt w:val="lowerRoman"/>
      <w:lvlText w:val="%3."/>
      <w:lvlJc w:val="left"/>
      <w:pPr>
        <w:ind w:left="2520" w:hanging="444"/>
      </w:pPr>
      <w:rPr>
        <w:rFonts w:hAnsi="Arial Unicode MS"/>
        <w:caps w:val="0"/>
        <w:smallCaps w:val="0"/>
        <w:strike w:val="0"/>
        <w:dstrike w:val="0"/>
        <w:outline w:val="0"/>
        <w:emboss w:val="0"/>
        <w:imprint w:val="0"/>
        <w:spacing w:val="0"/>
        <w:w w:val="100"/>
        <w:kern w:val="0"/>
        <w:position w:val="0"/>
        <w:highlight w:val="none"/>
        <w:vertAlign w:val="baseline"/>
      </w:rPr>
    </w:lvl>
    <w:lvl w:ilvl="3" w:tplc="FBBA921C">
      <w:start w:val="1"/>
      <w:numFmt w:val="decimal"/>
      <w:lvlText w:val="%4."/>
      <w:lvlJc w:val="left"/>
      <w:pPr>
        <w:ind w:left="3240" w:hanging="513"/>
      </w:pPr>
      <w:rPr>
        <w:rFonts w:hAnsi="Arial Unicode MS"/>
        <w:caps w:val="0"/>
        <w:smallCaps w:val="0"/>
        <w:strike w:val="0"/>
        <w:dstrike w:val="0"/>
        <w:outline w:val="0"/>
        <w:emboss w:val="0"/>
        <w:imprint w:val="0"/>
        <w:spacing w:val="0"/>
        <w:w w:val="100"/>
        <w:kern w:val="0"/>
        <w:position w:val="0"/>
        <w:highlight w:val="none"/>
        <w:vertAlign w:val="baseline"/>
      </w:rPr>
    </w:lvl>
    <w:lvl w:ilvl="4" w:tplc="C32E333C">
      <w:start w:val="1"/>
      <w:numFmt w:val="lowerLetter"/>
      <w:lvlText w:val="%5."/>
      <w:lvlJc w:val="left"/>
      <w:pPr>
        <w:ind w:left="3960" w:hanging="513"/>
      </w:pPr>
      <w:rPr>
        <w:rFonts w:hAnsi="Arial Unicode MS"/>
        <w:caps w:val="0"/>
        <w:smallCaps w:val="0"/>
        <w:strike w:val="0"/>
        <w:dstrike w:val="0"/>
        <w:outline w:val="0"/>
        <w:emboss w:val="0"/>
        <w:imprint w:val="0"/>
        <w:spacing w:val="0"/>
        <w:w w:val="100"/>
        <w:kern w:val="0"/>
        <w:position w:val="0"/>
        <w:highlight w:val="none"/>
        <w:vertAlign w:val="baseline"/>
      </w:rPr>
    </w:lvl>
    <w:lvl w:ilvl="5" w:tplc="F32C872A">
      <w:start w:val="1"/>
      <w:numFmt w:val="lowerRoman"/>
      <w:lvlText w:val="%6."/>
      <w:lvlJc w:val="left"/>
      <w:pPr>
        <w:ind w:left="4680" w:hanging="444"/>
      </w:pPr>
      <w:rPr>
        <w:rFonts w:hAnsi="Arial Unicode MS"/>
        <w:caps w:val="0"/>
        <w:smallCaps w:val="0"/>
        <w:strike w:val="0"/>
        <w:dstrike w:val="0"/>
        <w:outline w:val="0"/>
        <w:emboss w:val="0"/>
        <w:imprint w:val="0"/>
        <w:spacing w:val="0"/>
        <w:w w:val="100"/>
        <w:kern w:val="0"/>
        <w:position w:val="0"/>
        <w:highlight w:val="none"/>
        <w:vertAlign w:val="baseline"/>
      </w:rPr>
    </w:lvl>
    <w:lvl w:ilvl="6" w:tplc="FBC4373A">
      <w:start w:val="1"/>
      <w:numFmt w:val="decimal"/>
      <w:lvlText w:val="%7."/>
      <w:lvlJc w:val="left"/>
      <w:pPr>
        <w:ind w:left="5400" w:hanging="513"/>
      </w:pPr>
      <w:rPr>
        <w:rFonts w:hAnsi="Arial Unicode MS"/>
        <w:caps w:val="0"/>
        <w:smallCaps w:val="0"/>
        <w:strike w:val="0"/>
        <w:dstrike w:val="0"/>
        <w:outline w:val="0"/>
        <w:emboss w:val="0"/>
        <w:imprint w:val="0"/>
        <w:spacing w:val="0"/>
        <w:w w:val="100"/>
        <w:kern w:val="0"/>
        <w:position w:val="0"/>
        <w:highlight w:val="none"/>
        <w:vertAlign w:val="baseline"/>
      </w:rPr>
    </w:lvl>
    <w:lvl w:ilvl="7" w:tplc="222EBA6C">
      <w:start w:val="1"/>
      <w:numFmt w:val="lowerLetter"/>
      <w:lvlText w:val="%8."/>
      <w:lvlJc w:val="left"/>
      <w:pPr>
        <w:ind w:left="6120" w:hanging="513"/>
      </w:pPr>
      <w:rPr>
        <w:rFonts w:hAnsi="Arial Unicode MS"/>
        <w:caps w:val="0"/>
        <w:smallCaps w:val="0"/>
        <w:strike w:val="0"/>
        <w:dstrike w:val="0"/>
        <w:outline w:val="0"/>
        <w:emboss w:val="0"/>
        <w:imprint w:val="0"/>
        <w:spacing w:val="0"/>
        <w:w w:val="100"/>
        <w:kern w:val="0"/>
        <w:position w:val="0"/>
        <w:highlight w:val="none"/>
        <w:vertAlign w:val="baseline"/>
      </w:rPr>
    </w:lvl>
    <w:lvl w:ilvl="8" w:tplc="418ACA22">
      <w:start w:val="1"/>
      <w:numFmt w:val="lowerRoman"/>
      <w:lvlText w:val="%9."/>
      <w:lvlJc w:val="left"/>
      <w:pPr>
        <w:ind w:left="6840" w:hanging="4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2F35C3E"/>
    <w:multiLevelType w:val="multilevel"/>
    <w:tmpl w:val="E40EAC02"/>
    <w:styleLink w:val="WWNum8"/>
    <w:lvl w:ilvl="0">
      <w:start w:val="1"/>
      <w:numFmt w:val="decimal"/>
      <w:lvlText w:val="3.%1"/>
      <w:lvlJc w:val="left"/>
      <w:pPr>
        <w:ind w:left="1146" w:hanging="360"/>
      </w:pPr>
      <w:rPr>
        <w:rFonts w:eastAsia="Times New Roman" w:cs="Times New Roman"/>
        <w:b w:val="0"/>
        <w:sz w:val="22"/>
      </w:r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33" w15:restartNumberingAfterBreak="0">
    <w:nsid w:val="33847A48"/>
    <w:multiLevelType w:val="hybridMultilevel"/>
    <w:tmpl w:val="CA6C4F14"/>
    <w:numStyleLink w:val="Importovantl15"/>
  </w:abstractNum>
  <w:abstractNum w:abstractNumId="34" w15:restartNumberingAfterBreak="0">
    <w:nsid w:val="33CF504C"/>
    <w:multiLevelType w:val="multilevel"/>
    <w:tmpl w:val="CF3E309C"/>
    <w:lvl w:ilvl="0">
      <w:start w:val="10"/>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36AA5F38"/>
    <w:multiLevelType w:val="hybridMultilevel"/>
    <w:tmpl w:val="60DC73B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6D6776F"/>
    <w:multiLevelType w:val="hybridMultilevel"/>
    <w:tmpl w:val="9758A9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1E40C2D"/>
    <w:multiLevelType w:val="hybridMultilevel"/>
    <w:tmpl w:val="7C30C9C6"/>
    <w:styleLink w:val="Importovantl50"/>
    <w:lvl w:ilvl="0" w:tplc="28CEC122">
      <w:start w:val="1"/>
      <w:numFmt w:val="bullet"/>
      <w:lvlText w:val="-"/>
      <w:lvlJc w:val="left"/>
      <w:pPr>
        <w:tabs>
          <w:tab w:val="left" w:pos="567"/>
        </w:tabs>
        <w:ind w:left="99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990FE74">
      <w:start w:val="1"/>
      <w:numFmt w:val="bullet"/>
      <w:lvlText w:val="o"/>
      <w:lvlJc w:val="left"/>
      <w:pPr>
        <w:tabs>
          <w:tab w:val="left" w:pos="567"/>
        </w:tabs>
        <w:ind w:left="171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4D41BDC">
      <w:start w:val="1"/>
      <w:numFmt w:val="bullet"/>
      <w:lvlText w:val="▪"/>
      <w:lvlJc w:val="left"/>
      <w:pPr>
        <w:tabs>
          <w:tab w:val="left" w:pos="567"/>
        </w:tabs>
        <w:ind w:left="243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67E37AE">
      <w:start w:val="1"/>
      <w:numFmt w:val="bullet"/>
      <w:lvlText w:val="•"/>
      <w:lvlJc w:val="left"/>
      <w:pPr>
        <w:tabs>
          <w:tab w:val="left" w:pos="567"/>
        </w:tabs>
        <w:ind w:left="315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2CA06D6">
      <w:start w:val="1"/>
      <w:numFmt w:val="bullet"/>
      <w:lvlText w:val="o"/>
      <w:lvlJc w:val="left"/>
      <w:pPr>
        <w:tabs>
          <w:tab w:val="left" w:pos="567"/>
        </w:tabs>
        <w:ind w:left="387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27ABC8C">
      <w:start w:val="1"/>
      <w:numFmt w:val="bullet"/>
      <w:lvlText w:val="▪"/>
      <w:lvlJc w:val="left"/>
      <w:pPr>
        <w:tabs>
          <w:tab w:val="left" w:pos="567"/>
        </w:tabs>
        <w:ind w:left="459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9BE6312">
      <w:start w:val="1"/>
      <w:numFmt w:val="bullet"/>
      <w:lvlText w:val="•"/>
      <w:lvlJc w:val="left"/>
      <w:pPr>
        <w:tabs>
          <w:tab w:val="left" w:pos="567"/>
        </w:tabs>
        <w:ind w:left="531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D7293FA">
      <w:start w:val="1"/>
      <w:numFmt w:val="bullet"/>
      <w:lvlText w:val="o"/>
      <w:lvlJc w:val="left"/>
      <w:pPr>
        <w:tabs>
          <w:tab w:val="left" w:pos="567"/>
        </w:tabs>
        <w:ind w:left="603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0B8940A">
      <w:start w:val="1"/>
      <w:numFmt w:val="bullet"/>
      <w:lvlText w:val="▪"/>
      <w:lvlJc w:val="left"/>
      <w:pPr>
        <w:tabs>
          <w:tab w:val="left" w:pos="567"/>
        </w:tabs>
        <w:ind w:left="675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420D2831"/>
    <w:multiLevelType w:val="hybridMultilevel"/>
    <w:tmpl w:val="585C2FC8"/>
    <w:styleLink w:val="Importovantl11"/>
    <w:lvl w:ilvl="0" w:tplc="8CD0966E">
      <w:start w:val="1"/>
      <w:numFmt w:val="bullet"/>
      <w:lvlText w:val="-"/>
      <w:lvlJc w:val="left"/>
      <w:pPr>
        <w:ind w:left="1418"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E582ABA">
      <w:start w:val="1"/>
      <w:numFmt w:val="bullet"/>
      <w:lvlText w:val="o"/>
      <w:lvlJc w:val="left"/>
      <w:pPr>
        <w:ind w:left="2138"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AFCD494">
      <w:start w:val="1"/>
      <w:numFmt w:val="bullet"/>
      <w:lvlText w:val="▪"/>
      <w:lvlJc w:val="left"/>
      <w:pPr>
        <w:ind w:left="2858"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A6CB798">
      <w:start w:val="1"/>
      <w:numFmt w:val="bullet"/>
      <w:lvlText w:val="•"/>
      <w:lvlJc w:val="left"/>
      <w:pPr>
        <w:ind w:left="3578"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458DE8C">
      <w:start w:val="1"/>
      <w:numFmt w:val="bullet"/>
      <w:lvlText w:val="o"/>
      <w:lvlJc w:val="left"/>
      <w:pPr>
        <w:ind w:left="4298"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98E3FBC">
      <w:start w:val="1"/>
      <w:numFmt w:val="bullet"/>
      <w:lvlText w:val="▪"/>
      <w:lvlJc w:val="left"/>
      <w:pPr>
        <w:ind w:left="5018"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90E3502">
      <w:start w:val="1"/>
      <w:numFmt w:val="bullet"/>
      <w:lvlText w:val="•"/>
      <w:lvlJc w:val="left"/>
      <w:pPr>
        <w:ind w:left="5738"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A6E1AA6">
      <w:start w:val="1"/>
      <w:numFmt w:val="bullet"/>
      <w:lvlText w:val="o"/>
      <w:lvlJc w:val="left"/>
      <w:pPr>
        <w:ind w:left="6458"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B120BA8">
      <w:start w:val="1"/>
      <w:numFmt w:val="bullet"/>
      <w:lvlText w:val="▪"/>
      <w:lvlJc w:val="left"/>
      <w:pPr>
        <w:ind w:left="7178" w:hanging="28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44D31CC8"/>
    <w:multiLevelType w:val="multilevel"/>
    <w:tmpl w:val="C4D84D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542345D"/>
    <w:multiLevelType w:val="multilevel"/>
    <w:tmpl w:val="032E780C"/>
    <w:styleLink w:val="Importovantl18"/>
    <w:lvl w:ilvl="0">
      <w:start w:val="1"/>
      <w:numFmt w:val="decimal"/>
      <w:lvlText w:val="%1."/>
      <w:lvlJc w:val="left"/>
      <w:pPr>
        <w:ind w:left="29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007" w:hanging="20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6334CF4"/>
    <w:multiLevelType w:val="multilevel"/>
    <w:tmpl w:val="C3949A52"/>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47CE7813"/>
    <w:multiLevelType w:val="hybridMultilevel"/>
    <w:tmpl w:val="A8EACE50"/>
    <w:styleLink w:val="Importovantl250"/>
    <w:lvl w:ilvl="0" w:tplc="504CEB72">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CBA13E4">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C9EA398">
      <w:start w:val="1"/>
      <w:numFmt w:val="lowerRoman"/>
      <w:lvlText w:val="%3."/>
      <w:lvlJc w:val="left"/>
      <w:pPr>
        <w:ind w:left="2007" w:hanging="49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0944ED6">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586CD4C">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AA66044">
      <w:start w:val="1"/>
      <w:numFmt w:val="lowerRoman"/>
      <w:lvlText w:val="%6."/>
      <w:lvlJc w:val="left"/>
      <w:pPr>
        <w:ind w:left="4167" w:hanging="49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58CBE08">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F06F31A">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B225A84">
      <w:start w:val="1"/>
      <w:numFmt w:val="lowerRoman"/>
      <w:lvlText w:val="%9."/>
      <w:lvlJc w:val="left"/>
      <w:pPr>
        <w:ind w:left="6327" w:hanging="49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3" w15:restartNumberingAfterBreak="0">
    <w:nsid w:val="4945221D"/>
    <w:multiLevelType w:val="hybridMultilevel"/>
    <w:tmpl w:val="CA6C4F14"/>
    <w:styleLink w:val="Importovantl15"/>
    <w:lvl w:ilvl="0" w:tplc="1784767A">
      <w:start w:val="1"/>
      <w:numFmt w:val="lowerLetter"/>
      <w:lvlText w:val="%1)"/>
      <w:lvlJc w:val="left"/>
      <w:pPr>
        <w:ind w:left="993"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8089D58">
      <w:start w:val="1"/>
      <w:numFmt w:val="lowerLetter"/>
      <w:lvlText w:val="%2."/>
      <w:lvlJc w:val="left"/>
      <w:pPr>
        <w:ind w:left="1505"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35089DE">
      <w:start w:val="1"/>
      <w:numFmt w:val="lowerRoman"/>
      <w:lvlText w:val="%3."/>
      <w:lvlJc w:val="left"/>
      <w:pPr>
        <w:ind w:left="2225" w:hanging="35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94AF5D4">
      <w:start w:val="1"/>
      <w:numFmt w:val="decimal"/>
      <w:lvlText w:val="%4."/>
      <w:lvlJc w:val="left"/>
      <w:pPr>
        <w:ind w:left="2945"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E7E33F8">
      <w:start w:val="1"/>
      <w:numFmt w:val="lowerLetter"/>
      <w:lvlText w:val="%5."/>
      <w:lvlJc w:val="left"/>
      <w:pPr>
        <w:ind w:left="3665"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556C4C8">
      <w:start w:val="1"/>
      <w:numFmt w:val="lowerRoman"/>
      <w:lvlText w:val="%6."/>
      <w:lvlJc w:val="left"/>
      <w:pPr>
        <w:ind w:left="4385" w:hanging="35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476C110">
      <w:start w:val="1"/>
      <w:numFmt w:val="decimal"/>
      <w:lvlText w:val="%7."/>
      <w:lvlJc w:val="left"/>
      <w:pPr>
        <w:ind w:left="5105"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8749B54">
      <w:start w:val="1"/>
      <w:numFmt w:val="lowerLetter"/>
      <w:lvlText w:val="%8."/>
      <w:lvlJc w:val="left"/>
      <w:pPr>
        <w:ind w:left="5825"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354D5D2">
      <w:start w:val="1"/>
      <w:numFmt w:val="lowerRoman"/>
      <w:lvlText w:val="%9."/>
      <w:lvlJc w:val="left"/>
      <w:pPr>
        <w:ind w:left="6545" w:hanging="35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4" w15:restartNumberingAfterBreak="0">
    <w:nsid w:val="4A804BA5"/>
    <w:multiLevelType w:val="multilevel"/>
    <w:tmpl w:val="9FB8F6B6"/>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5" w15:restartNumberingAfterBreak="0">
    <w:nsid w:val="4AFC7D3C"/>
    <w:multiLevelType w:val="hybridMultilevel"/>
    <w:tmpl w:val="AFA00B86"/>
    <w:numStyleLink w:val="Importovantl1"/>
  </w:abstractNum>
  <w:abstractNum w:abstractNumId="46" w15:restartNumberingAfterBreak="0">
    <w:nsid w:val="4C326CFC"/>
    <w:multiLevelType w:val="hybridMultilevel"/>
    <w:tmpl w:val="BEBE3A1C"/>
    <w:styleLink w:val="Importovantl180"/>
    <w:lvl w:ilvl="0" w:tplc="AA0AF600">
      <w:start w:val="1"/>
      <w:numFmt w:val="lowerLetter"/>
      <w:lvlText w:val="%1)"/>
      <w:lvlJc w:val="left"/>
      <w:pPr>
        <w:ind w:left="993"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39A7A90">
      <w:start w:val="1"/>
      <w:numFmt w:val="lowerLetter"/>
      <w:suff w:val="nothing"/>
      <w:lvlText w:val="%2."/>
      <w:lvlJc w:val="left"/>
      <w:pPr>
        <w:ind w:left="1353" w:hanging="1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012C7D0">
      <w:start w:val="1"/>
      <w:numFmt w:val="lowerRoman"/>
      <w:lvlText w:val="%3."/>
      <w:lvlJc w:val="left"/>
      <w:pPr>
        <w:ind w:left="2073" w:hanging="7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086D49E">
      <w:start w:val="1"/>
      <w:numFmt w:val="decimal"/>
      <w:lvlText w:val="%4."/>
      <w:lvlJc w:val="left"/>
      <w:pPr>
        <w:ind w:left="2793" w:hanging="81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EFEBD8E">
      <w:start w:val="1"/>
      <w:numFmt w:val="lowerLetter"/>
      <w:lvlText w:val="%5."/>
      <w:lvlJc w:val="left"/>
      <w:pPr>
        <w:ind w:left="3513" w:hanging="80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B6E9332">
      <w:start w:val="1"/>
      <w:numFmt w:val="lowerRoman"/>
      <w:lvlText w:val="%6."/>
      <w:lvlJc w:val="left"/>
      <w:pPr>
        <w:ind w:left="4233" w:hanging="7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D6667CA">
      <w:start w:val="1"/>
      <w:numFmt w:val="decimal"/>
      <w:lvlText w:val="%7."/>
      <w:lvlJc w:val="left"/>
      <w:pPr>
        <w:ind w:left="4953" w:hanging="7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144D37C">
      <w:start w:val="1"/>
      <w:numFmt w:val="lowerLetter"/>
      <w:lvlText w:val="%8."/>
      <w:lvlJc w:val="left"/>
      <w:pPr>
        <w:ind w:left="5673" w:hanging="7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5989BDE">
      <w:start w:val="1"/>
      <w:numFmt w:val="lowerRoman"/>
      <w:lvlText w:val="%9."/>
      <w:lvlJc w:val="left"/>
      <w:pPr>
        <w:ind w:left="6393" w:hanging="69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7" w15:restartNumberingAfterBreak="0">
    <w:nsid w:val="4C3E1C59"/>
    <w:multiLevelType w:val="hybridMultilevel"/>
    <w:tmpl w:val="70A63404"/>
    <w:styleLink w:val="Importovantl2"/>
    <w:lvl w:ilvl="0" w:tplc="E03AC542">
      <w:start w:val="1"/>
      <w:numFmt w:val="bullet"/>
      <w:lvlText w:val="-"/>
      <w:lvlJc w:val="left"/>
      <w:pPr>
        <w:ind w:left="866" w:hanging="32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0E66062">
      <w:start w:val="1"/>
      <w:numFmt w:val="bullet"/>
      <w:lvlText w:val="o"/>
      <w:lvlJc w:val="left"/>
      <w:pPr>
        <w:ind w:left="1586" w:hanging="32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85EFE08">
      <w:start w:val="1"/>
      <w:numFmt w:val="bullet"/>
      <w:lvlText w:val="▪"/>
      <w:lvlJc w:val="left"/>
      <w:pPr>
        <w:ind w:left="2306" w:hanging="32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1783D0A">
      <w:start w:val="1"/>
      <w:numFmt w:val="bullet"/>
      <w:lvlText w:val="•"/>
      <w:lvlJc w:val="left"/>
      <w:pPr>
        <w:ind w:left="3026" w:hanging="32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6F8A4CC">
      <w:start w:val="1"/>
      <w:numFmt w:val="bullet"/>
      <w:lvlText w:val="o"/>
      <w:lvlJc w:val="left"/>
      <w:pPr>
        <w:ind w:left="3746" w:hanging="32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A500D54">
      <w:start w:val="1"/>
      <w:numFmt w:val="bullet"/>
      <w:lvlText w:val="▪"/>
      <w:lvlJc w:val="left"/>
      <w:pPr>
        <w:ind w:left="4466" w:hanging="32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F2284E6">
      <w:start w:val="1"/>
      <w:numFmt w:val="bullet"/>
      <w:lvlText w:val="•"/>
      <w:lvlJc w:val="left"/>
      <w:pPr>
        <w:ind w:left="5186" w:hanging="32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B16AC56">
      <w:start w:val="1"/>
      <w:numFmt w:val="bullet"/>
      <w:lvlText w:val="o"/>
      <w:lvlJc w:val="left"/>
      <w:pPr>
        <w:ind w:left="5906" w:hanging="32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1CAD4A4">
      <w:start w:val="1"/>
      <w:numFmt w:val="bullet"/>
      <w:lvlText w:val="▪"/>
      <w:lvlJc w:val="left"/>
      <w:pPr>
        <w:ind w:left="6626" w:hanging="32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8" w15:restartNumberingAfterBreak="0">
    <w:nsid w:val="4DEC25B6"/>
    <w:multiLevelType w:val="hybridMultilevel"/>
    <w:tmpl w:val="F75AF630"/>
    <w:numStyleLink w:val="Importovantl16"/>
  </w:abstractNum>
  <w:abstractNum w:abstractNumId="49" w15:restartNumberingAfterBreak="0">
    <w:nsid w:val="4FB52B3C"/>
    <w:multiLevelType w:val="hybridMultilevel"/>
    <w:tmpl w:val="AF68DF8C"/>
    <w:styleLink w:val="Importovantl5"/>
    <w:lvl w:ilvl="0" w:tplc="9BA6BAD2">
      <w:start w:val="1"/>
      <w:numFmt w:val="bullet"/>
      <w:lvlText w:val="-"/>
      <w:lvlJc w:val="left"/>
      <w:pPr>
        <w:ind w:left="1843"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91C61CA">
      <w:start w:val="1"/>
      <w:numFmt w:val="bullet"/>
      <w:lvlText w:val="o"/>
      <w:lvlJc w:val="left"/>
      <w:pPr>
        <w:ind w:left="2563"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480BC50">
      <w:start w:val="1"/>
      <w:numFmt w:val="bullet"/>
      <w:lvlText w:val="▪"/>
      <w:lvlJc w:val="left"/>
      <w:pPr>
        <w:ind w:left="3283"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A060CF2">
      <w:start w:val="1"/>
      <w:numFmt w:val="bullet"/>
      <w:lvlText w:val="•"/>
      <w:lvlJc w:val="left"/>
      <w:pPr>
        <w:ind w:left="4003"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60AF9B8">
      <w:start w:val="1"/>
      <w:numFmt w:val="bullet"/>
      <w:lvlText w:val="o"/>
      <w:lvlJc w:val="left"/>
      <w:pPr>
        <w:ind w:left="4723"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E5CCD4E">
      <w:start w:val="1"/>
      <w:numFmt w:val="bullet"/>
      <w:lvlText w:val="▪"/>
      <w:lvlJc w:val="left"/>
      <w:pPr>
        <w:ind w:left="5443"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0E237DA">
      <w:start w:val="1"/>
      <w:numFmt w:val="bullet"/>
      <w:lvlText w:val="•"/>
      <w:lvlJc w:val="left"/>
      <w:pPr>
        <w:ind w:left="6163"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EAC1ED0">
      <w:start w:val="1"/>
      <w:numFmt w:val="bullet"/>
      <w:lvlText w:val="o"/>
      <w:lvlJc w:val="left"/>
      <w:pPr>
        <w:ind w:left="6883"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DA26880">
      <w:start w:val="1"/>
      <w:numFmt w:val="bullet"/>
      <w:lvlText w:val="▪"/>
      <w:lvlJc w:val="left"/>
      <w:pPr>
        <w:ind w:left="7603"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0" w15:restartNumberingAfterBreak="0">
    <w:nsid w:val="500C1C28"/>
    <w:multiLevelType w:val="hybridMultilevel"/>
    <w:tmpl w:val="D4985964"/>
    <w:styleLink w:val="Importovantl19"/>
    <w:lvl w:ilvl="0" w:tplc="C11615AA">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EE48876">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1B0736E">
      <w:start w:val="1"/>
      <w:numFmt w:val="lowerRoman"/>
      <w:lvlText w:val="%3."/>
      <w:lvlJc w:val="left"/>
      <w:pPr>
        <w:ind w:left="2007" w:hanging="4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2B0BBA4">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68E768A">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21A0B5E">
      <w:start w:val="1"/>
      <w:numFmt w:val="lowerRoman"/>
      <w:lvlText w:val="%6."/>
      <w:lvlJc w:val="left"/>
      <w:pPr>
        <w:ind w:left="4167" w:hanging="4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C60F1C2">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52E1D02">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04A0A62">
      <w:start w:val="1"/>
      <w:numFmt w:val="lowerRoman"/>
      <w:lvlText w:val="%9."/>
      <w:lvlJc w:val="left"/>
      <w:pPr>
        <w:ind w:left="6327" w:hanging="4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1" w15:restartNumberingAfterBreak="0">
    <w:nsid w:val="512A6D2E"/>
    <w:multiLevelType w:val="hybridMultilevel"/>
    <w:tmpl w:val="13FE6B44"/>
    <w:lvl w:ilvl="0" w:tplc="31C6DC5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2" w15:restartNumberingAfterBreak="0">
    <w:nsid w:val="531B7790"/>
    <w:multiLevelType w:val="multilevel"/>
    <w:tmpl w:val="5B149B42"/>
    <w:styleLink w:val="Importovantl260"/>
    <w:lvl w:ilvl="0">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2">
      <w:start w:val="1"/>
      <w:numFmt w:val="decimal"/>
      <w:lvlText w:val="%1.%2.%3."/>
      <w:lvlJc w:val="left"/>
      <w:pPr>
        <w:ind w:left="567" w:hanging="567"/>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3">
      <w:start w:val="1"/>
      <w:numFmt w:val="decimal"/>
      <w:suff w:val="nothing"/>
      <w:lvlText w:val="%1.%2.%3.%4."/>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4">
      <w:start w:val="1"/>
      <w:numFmt w:val="decimal"/>
      <w:suff w:val="nothing"/>
      <w:lvlText w:val="%1.%2.%3.%4.%5."/>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5">
      <w:start w:val="1"/>
      <w:numFmt w:val="decimal"/>
      <w:suff w:val="nothing"/>
      <w:lvlText w:val="%1.%2.%3.%4.%5.%6."/>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6">
      <w:start w:val="1"/>
      <w:numFmt w:val="decimal"/>
      <w:suff w:val="nothing"/>
      <w:lvlText w:val="%1.%2.%3.%4.%5.%6.%7."/>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7">
      <w:start w:val="1"/>
      <w:numFmt w:val="decimal"/>
      <w:suff w:val="nothing"/>
      <w:lvlText w:val="%1.%2.%3.%4.%5.%6.%7.%8."/>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8">
      <w:start w:val="1"/>
      <w:numFmt w:val="decimal"/>
      <w:suff w:val="nothing"/>
      <w:lvlText w:val="%1.%2.%3.%4.%5.%6.%7.%8.%9."/>
      <w:lvlJc w:val="left"/>
      <w:pPr>
        <w:ind w:left="111" w:hanging="111"/>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53" w15:restartNumberingAfterBreak="0">
    <w:nsid w:val="537D2DF7"/>
    <w:multiLevelType w:val="hybridMultilevel"/>
    <w:tmpl w:val="4B5EA728"/>
    <w:styleLink w:val="Importovantl130"/>
    <w:lvl w:ilvl="0" w:tplc="27AC734C">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AB6598C">
      <w:start w:val="1"/>
      <w:numFmt w:val="lowerLetter"/>
      <w:lvlText w:val="%2."/>
      <w:lvlJc w:val="left"/>
      <w:pPr>
        <w:ind w:left="122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DEAAE4">
      <w:start w:val="1"/>
      <w:numFmt w:val="lowerRoman"/>
      <w:lvlText w:val="%3."/>
      <w:lvlJc w:val="left"/>
      <w:pPr>
        <w:ind w:left="1941" w:hanging="49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3C0226C">
      <w:start w:val="1"/>
      <w:numFmt w:val="decimal"/>
      <w:lvlText w:val="%4."/>
      <w:lvlJc w:val="left"/>
      <w:pPr>
        <w:ind w:left="266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F3A7440">
      <w:start w:val="1"/>
      <w:numFmt w:val="lowerLetter"/>
      <w:lvlText w:val="%5."/>
      <w:lvlJc w:val="left"/>
      <w:pPr>
        <w:ind w:left="338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ABE0A04">
      <w:start w:val="1"/>
      <w:numFmt w:val="lowerRoman"/>
      <w:lvlText w:val="%6."/>
      <w:lvlJc w:val="left"/>
      <w:pPr>
        <w:ind w:left="4101" w:hanging="49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F925A0A">
      <w:start w:val="1"/>
      <w:numFmt w:val="decimal"/>
      <w:lvlText w:val="%7."/>
      <w:lvlJc w:val="left"/>
      <w:pPr>
        <w:ind w:left="482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4724876">
      <w:start w:val="1"/>
      <w:numFmt w:val="lowerLetter"/>
      <w:lvlText w:val="%8."/>
      <w:lvlJc w:val="left"/>
      <w:pPr>
        <w:ind w:left="554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6944F18">
      <w:start w:val="1"/>
      <w:numFmt w:val="lowerRoman"/>
      <w:lvlText w:val="%9."/>
      <w:lvlJc w:val="left"/>
      <w:pPr>
        <w:ind w:left="6261" w:hanging="49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4" w15:restartNumberingAfterBreak="0">
    <w:nsid w:val="53CC0773"/>
    <w:multiLevelType w:val="multilevel"/>
    <w:tmpl w:val="0102FF98"/>
    <w:styleLink w:val="WWNum11"/>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1.%2.%3."/>
      <w:lvlJc w:val="right"/>
      <w:pPr>
        <w:ind w:left="2874" w:hanging="180"/>
      </w:pPr>
    </w:lvl>
    <w:lvl w:ilvl="3">
      <w:start w:val="1"/>
      <w:numFmt w:val="decimal"/>
      <w:lvlText w:val="%1.%2.%3.%4."/>
      <w:lvlJc w:val="left"/>
      <w:pPr>
        <w:ind w:left="3594" w:hanging="360"/>
      </w:pPr>
    </w:lvl>
    <w:lvl w:ilvl="4">
      <w:start w:val="1"/>
      <w:numFmt w:val="lowerLetter"/>
      <w:lvlText w:val="%1.%2.%3.%4.%5."/>
      <w:lvlJc w:val="left"/>
      <w:pPr>
        <w:ind w:left="4314" w:hanging="360"/>
      </w:pPr>
    </w:lvl>
    <w:lvl w:ilvl="5">
      <w:start w:val="1"/>
      <w:numFmt w:val="lowerRoman"/>
      <w:lvlText w:val="%1.%2.%3.%4.%5.%6."/>
      <w:lvlJc w:val="right"/>
      <w:pPr>
        <w:ind w:left="5034" w:hanging="180"/>
      </w:pPr>
    </w:lvl>
    <w:lvl w:ilvl="6">
      <w:start w:val="1"/>
      <w:numFmt w:val="decimal"/>
      <w:lvlText w:val="%1.%2.%3.%4.%5.%6.%7."/>
      <w:lvlJc w:val="left"/>
      <w:pPr>
        <w:ind w:left="5754" w:hanging="360"/>
      </w:pPr>
    </w:lvl>
    <w:lvl w:ilvl="7">
      <w:start w:val="1"/>
      <w:numFmt w:val="lowerLetter"/>
      <w:lvlText w:val="%1.%2.%3.%4.%5.%6.%7.%8."/>
      <w:lvlJc w:val="left"/>
      <w:pPr>
        <w:ind w:left="6474" w:hanging="360"/>
      </w:pPr>
    </w:lvl>
    <w:lvl w:ilvl="8">
      <w:start w:val="1"/>
      <w:numFmt w:val="lowerRoman"/>
      <w:lvlText w:val="%1.%2.%3.%4.%5.%6.%7.%8.%9."/>
      <w:lvlJc w:val="right"/>
      <w:pPr>
        <w:ind w:left="7194" w:hanging="180"/>
      </w:pPr>
    </w:lvl>
  </w:abstractNum>
  <w:abstractNum w:abstractNumId="55" w15:restartNumberingAfterBreak="0">
    <w:nsid w:val="545E5641"/>
    <w:multiLevelType w:val="multilevel"/>
    <w:tmpl w:val="6A7C85E4"/>
    <w:styleLink w:val="WWNum2"/>
    <w:lvl w:ilvl="0">
      <w:start w:val="1"/>
      <w:numFmt w:val="decimal"/>
      <w:lvlText w:val="%1."/>
      <w:lvlJc w:val="left"/>
      <w:pPr>
        <w:ind w:left="567" w:hanging="567"/>
      </w:pPr>
      <w:rPr>
        <w:b/>
        <w:i w:val="0"/>
        <w:sz w:val="22"/>
        <w:szCs w:val="22"/>
      </w:rPr>
    </w:lvl>
    <w:lvl w:ilvl="1">
      <w:start w:val="1"/>
      <w:numFmt w:val="decimal"/>
      <w:lvlText w:val="1.%2"/>
      <w:lvlJc w:val="left"/>
      <w:pPr>
        <w:ind w:left="567" w:hanging="567"/>
      </w:pPr>
      <w:rPr>
        <w:rFonts w:eastAsia="Times New Roman" w:cs="Times New Roman"/>
        <w:b w:val="0"/>
        <w:i w:val="0"/>
      </w:rPr>
    </w:lvl>
    <w:lvl w:ilvl="2">
      <w:start w:val="1"/>
      <w:numFmt w:val="lowerLetter"/>
      <w:lvlText w:val="%1.%2.%3)"/>
      <w:lvlJc w:val="left"/>
      <w:pPr>
        <w:ind w:left="1134" w:hanging="567"/>
      </w:pPr>
      <w:rPr>
        <w:b w:val="0"/>
        <w:color w:val="00000A"/>
      </w:rPr>
    </w:lvl>
    <w:lvl w:ilvl="3">
      <w:numFmt w:val="bullet"/>
      <w:lvlText w:val="l"/>
      <w:lvlJc w:val="left"/>
      <w:pPr>
        <w:ind w:left="1701" w:hanging="567"/>
      </w:pPr>
      <w:rPr>
        <w:rFonts w:ascii="Wingdings" w:hAnsi="Wingdings" w:cs="Wingdings"/>
      </w:r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6" w15:restartNumberingAfterBreak="0">
    <w:nsid w:val="55BD7752"/>
    <w:multiLevelType w:val="hybridMultilevel"/>
    <w:tmpl w:val="574C83FA"/>
    <w:lvl w:ilvl="0" w:tplc="65EC74E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7" w15:restartNumberingAfterBreak="0">
    <w:nsid w:val="571D4DF9"/>
    <w:multiLevelType w:val="hybridMultilevel"/>
    <w:tmpl w:val="0B1A2612"/>
    <w:styleLink w:val="Importovantl22"/>
    <w:lvl w:ilvl="0" w:tplc="DF9E4DE8">
      <w:start w:val="1"/>
      <w:numFmt w:val="decimal"/>
      <w:lvlText w:val="%1."/>
      <w:lvlJc w:val="left"/>
      <w:pPr>
        <w:tabs>
          <w:tab w:val="left" w:pos="613"/>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ED2C356">
      <w:start w:val="1"/>
      <w:numFmt w:val="decimal"/>
      <w:lvlText w:val="%2."/>
      <w:lvlJc w:val="left"/>
      <w:pPr>
        <w:tabs>
          <w:tab w:val="left" w:pos="613"/>
        </w:tabs>
        <w:ind w:left="13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BA02754">
      <w:start w:val="1"/>
      <w:numFmt w:val="decimal"/>
      <w:lvlText w:val="%3."/>
      <w:lvlJc w:val="left"/>
      <w:pPr>
        <w:tabs>
          <w:tab w:val="left" w:pos="613"/>
        </w:tabs>
        <w:ind w:left="2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CFC659A">
      <w:start w:val="1"/>
      <w:numFmt w:val="decimal"/>
      <w:lvlText w:val="%4."/>
      <w:lvlJc w:val="left"/>
      <w:pPr>
        <w:tabs>
          <w:tab w:val="left" w:pos="613"/>
        </w:tabs>
        <w:ind w:left="29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09CF890">
      <w:start w:val="1"/>
      <w:numFmt w:val="decimal"/>
      <w:lvlText w:val="%5."/>
      <w:lvlJc w:val="left"/>
      <w:pPr>
        <w:tabs>
          <w:tab w:val="left" w:pos="613"/>
        </w:tabs>
        <w:ind w:left="37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C6CFC8E">
      <w:start w:val="1"/>
      <w:numFmt w:val="decimal"/>
      <w:lvlText w:val="%6."/>
      <w:lvlJc w:val="left"/>
      <w:pPr>
        <w:tabs>
          <w:tab w:val="left" w:pos="613"/>
        </w:tabs>
        <w:ind w:left="4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E72608C">
      <w:start w:val="1"/>
      <w:numFmt w:val="decimal"/>
      <w:lvlText w:val="%7."/>
      <w:lvlJc w:val="left"/>
      <w:pPr>
        <w:tabs>
          <w:tab w:val="left" w:pos="613"/>
        </w:tabs>
        <w:ind w:left="53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76C8DDA">
      <w:start w:val="1"/>
      <w:numFmt w:val="decimal"/>
      <w:lvlText w:val="%8."/>
      <w:lvlJc w:val="left"/>
      <w:pPr>
        <w:tabs>
          <w:tab w:val="left" w:pos="613"/>
        </w:tabs>
        <w:ind w:left="6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7F208CE">
      <w:start w:val="1"/>
      <w:numFmt w:val="decimal"/>
      <w:lvlText w:val="%9."/>
      <w:lvlJc w:val="left"/>
      <w:pPr>
        <w:tabs>
          <w:tab w:val="left" w:pos="613"/>
        </w:tabs>
        <w:ind w:left="69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8" w15:restartNumberingAfterBreak="0">
    <w:nsid w:val="57703196"/>
    <w:multiLevelType w:val="hybridMultilevel"/>
    <w:tmpl w:val="5B8A3F08"/>
    <w:lvl w:ilvl="0" w:tplc="31C6DC5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57D1261A"/>
    <w:multiLevelType w:val="hybridMultilevel"/>
    <w:tmpl w:val="C584CE5E"/>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0" w15:restartNumberingAfterBreak="0">
    <w:nsid w:val="5A8B41F3"/>
    <w:multiLevelType w:val="hybridMultilevel"/>
    <w:tmpl w:val="5AC00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AB51C22"/>
    <w:multiLevelType w:val="hybridMultilevel"/>
    <w:tmpl w:val="F14C8BCC"/>
    <w:styleLink w:val="Importovantl26"/>
    <w:lvl w:ilvl="0" w:tplc="88E2DABE">
      <w:start w:val="1"/>
      <w:numFmt w:val="bullet"/>
      <w:lvlText w:val="-"/>
      <w:lvlJc w:val="left"/>
      <w:pPr>
        <w:tabs>
          <w:tab w:val="left" w:pos="993"/>
        </w:tabs>
        <w:ind w:left="1418"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F564F90">
      <w:start w:val="1"/>
      <w:numFmt w:val="bullet"/>
      <w:lvlText w:val="o"/>
      <w:lvlJc w:val="left"/>
      <w:pPr>
        <w:tabs>
          <w:tab w:val="left" w:pos="993"/>
        </w:tabs>
        <w:ind w:left="2138"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10EA9E4">
      <w:start w:val="1"/>
      <w:numFmt w:val="bullet"/>
      <w:lvlText w:val="▪"/>
      <w:lvlJc w:val="left"/>
      <w:pPr>
        <w:tabs>
          <w:tab w:val="left" w:pos="993"/>
        </w:tabs>
        <w:ind w:left="2858"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A44C0EE">
      <w:start w:val="1"/>
      <w:numFmt w:val="bullet"/>
      <w:lvlText w:val="•"/>
      <w:lvlJc w:val="left"/>
      <w:pPr>
        <w:tabs>
          <w:tab w:val="left" w:pos="993"/>
        </w:tabs>
        <w:ind w:left="3578"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BF8194A">
      <w:start w:val="1"/>
      <w:numFmt w:val="bullet"/>
      <w:lvlText w:val="o"/>
      <w:lvlJc w:val="left"/>
      <w:pPr>
        <w:tabs>
          <w:tab w:val="left" w:pos="993"/>
        </w:tabs>
        <w:ind w:left="4298"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DC4FB8E">
      <w:start w:val="1"/>
      <w:numFmt w:val="bullet"/>
      <w:lvlText w:val="▪"/>
      <w:lvlJc w:val="left"/>
      <w:pPr>
        <w:tabs>
          <w:tab w:val="left" w:pos="993"/>
        </w:tabs>
        <w:ind w:left="5018"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8AACCB0">
      <w:start w:val="1"/>
      <w:numFmt w:val="bullet"/>
      <w:lvlText w:val="•"/>
      <w:lvlJc w:val="left"/>
      <w:pPr>
        <w:tabs>
          <w:tab w:val="left" w:pos="993"/>
        </w:tabs>
        <w:ind w:left="5738"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1325672">
      <w:start w:val="1"/>
      <w:numFmt w:val="bullet"/>
      <w:lvlText w:val="o"/>
      <w:lvlJc w:val="left"/>
      <w:pPr>
        <w:tabs>
          <w:tab w:val="left" w:pos="993"/>
        </w:tabs>
        <w:ind w:left="6458"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182B6D0">
      <w:start w:val="1"/>
      <w:numFmt w:val="bullet"/>
      <w:lvlText w:val="▪"/>
      <w:lvlJc w:val="left"/>
      <w:pPr>
        <w:tabs>
          <w:tab w:val="left" w:pos="993"/>
        </w:tabs>
        <w:ind w:left="7178" w:hanging="42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2" w15:restartNumberingAfterBreak="0">
    <w:nsid w:val="5B5D38B4"/>
    <w:multiLevelType w:val="multilevel"/>
    <w:tmpl w:val="10584382"/>
    <w:styleLink w:val="WWNum7"/>
    <w:lvl w:ilvl="0">
      <w:start w:val="1"/>
      <w:numFmt w:val="decimal"/>
      <w:lvlText w:val="9.%1"/>
      <w:lvlJc w:val="left"/>
      <w:pPr>
        <w:ind w:left="720" w:hanging="360"/>
      </w:pPr>
      <w:rPr>
        <w:rFonts w:eastAsia="Times New Roman" w:cs="Times New Roman"/>
        <w:b w:val="0"/>
        <w:i w:val="0"/>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5B9C4283"/>
    <w:multiLevelType w:val="multilevel"/>
    <w:tmpl w:val="CD4EE892"/>
    <w:styleLink w:val="WWNum10"/>
    <w:lvl w:ilvl="0">
      <w:start w:val="1"/>
      <w:numFmt w:val="decimal"/>
      <w:lvlText w:val="8.%1"/>
      <w:lvlJc w:val="left"/>
      <w:pPr>
        <w:ind w:left="720" w:hanging="360"/>
      </w:pPr>
      <w:rPr>
        <w:rFonts w:eastAsia="Times New Roman" w:cs="Times New Roman"/>
        <w:b w:val="0"/>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5C307378"/>
    <w:multiLevelType w:val="hybridMultilevel"/>
    <w:tmpl w:val="9BEAE34C"/>
    <w:lvl w:ilvl="0" w:tplc="117E51C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5"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6" w15:restartNumberingAfterBreak="0">
    <w:nsid w:val="61373FEB"/>
    <w:multiLevelType w:val="multilevel"/>
    <w:tmpl w:val="BDBA16F0"/>
    <w:styleLink w:val="WWNum5"/>
    <w:lvl w:ilvl="0">
      <w:start w:val="1"/>
      <w:numFmt w:val="decimal"/>
      <w:lvlText w:val="5.%1"/>
      <w:lvlJc w:val="left"/>
      <w:pPr>
        <w:ind w:left="720" w:hanging="360"/>
      </w:pPr>
      <w:rPr>
        <w:rFonts w:eastAsia="Times New Roman" w:cs="Times New Roman"/>
        <w:b w:val="0"/>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62D30A44"/>
    <w:multiLevelType w:val="hybridMultilevel"/>
    <w:tmpl w:val="1D1AC5E4"/>
    <w:styleLink w:val="Importovantl40"/>
    <w:lvl w:ilvl="0" w:tplc="410608BA">
      <w:start w:val="1"/>
      <w:numFmt w:val="lowerLetter"/>
      <w:lvlText w:val="%1)"/>
      <w:lvlJc w:val="left"/>
      <w:pPr>
        <w:ind w:left="1418"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EDE96DC">
      <w:start w:val="1"/>
      <w:numFmt w:val="lowerLetter"/>
      <w:lvlText w:val="%2."/>
      <w:lvlJc w:val="left"/>
      <w:pPr>
        <w:ind w:left="2138"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08CDA10">
      <w:start w:val="1"/>
      <w:numFmt w:val="lowerRoman"/>
      <w:lvlText w:val="%3."/>
      <w:lvlJc w:val="left"/>
      <w:pPr>
        <w:ind w:left="2858" w:hanging="3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8DAD5D6">
      <w:start w:val="1"/>
      <w:numFmt w:val="decimal"/>
      <w:lvlText w:val="%4."/>
      <w:lvlJc w:val="left"/>
      <w:pPr>
        <w:ind w:left="3578"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5E0201A">
      <w:start w:val="1"/>
      <w:numFmt w:val="lowerLetter"/>
      <w:lvlText w:val="%5."/>
      <w:lvlJc w:val="left"/>
      <w:pPr>
        <w:ind w:left="4298"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4B04012">
      <w:start w:val="1"/>
      <w:numFmt w:val="lowerRoman"/>
      <w:lvlText w:val="%6."/>
      <w:lvlJc w:val="left"/>
      <w:pPr>
        <w:ind w:left="5018" w:hanging="3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8E84C04">
      <w:start w:val="1"/>
      <w:numFmt w:val="decimal"/>
      <w:lvlText w:val="%7."/>
      <w:lvlJc w:val="left"/>
      <w:pPr>
        <w:ind w:left="5738"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A78EAA4">
      <w:start w:val="1"/>
      <w:numFmt w:val="lowerLetter"/>
      <w:lvlText w:val="%8."/>
      <w:lvlJc w:val="left"/>
      <w:pPr>
        <w:ind w:left="6458"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50A6054">
      <w:start w:val="1"/>
      <w:numFmt w:val="lowerRoman"/>
      <w:lvlText w:val="%9."/>
      <w:lvlJc w:val="left"/>
      <w:pPr>
        <w:ind w:left="7178" w:hanging="3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8" w15:restartNumberingAfterBreak="0">
    <w:nsid w:val="630D426F"/>
    <w:multiLevelType w:val="hybridMultilevel"/>
    <w:tmpl w:val="AFA00B86"/>
    <w:styleLink w:val="Importovantl1"/>
    <w:lvl w:ilvl="0" w:tplc="4F42F3BC">
      <w:start w:val="1"/>
      <w:numFmt w:val="lowerLetter"/>
      <w:lvlText w:val="%1)"/>
      <w:lvlJc w:val="left"/>
      <w:pPr>
        <w:tabs>
          <w:tab w:val="num" w:pos="971"/>
        </w:tabs>
        <w:ind w:left="1255" w:hanging="611"/>
      </w:pPr>
      <w:rPr>
        <w:rFonts w:hAnsi="Arial Unicode MS"/>
        <w:caps w:val="0"/>
        <w:smallCaps w:val="0"/>
        <w:strike w:val="0"/>
        <w:dstrike w:val="0"/>
        <w:outline w:val="0"/>
        <w:emboss w:val="0"/>
        <w:imprint w:val="0"/>
        <w:spacing w:val="0"/>
        <w:w w:val="100"/>
        <w:kern w:val="0"/>
        <w:position w:val="0"/>
        <w:highlight w:val="none"/>
        <w:vertAlign w:val="baseline"/>
      </w:rPr>
    </w:lvl>
    <w:lvl w:ilvl="1" w:tplc="0EB45774">
      <w:start w:val="1"/>
      <w:numFmt w:val="lowerLetter"/>
      <w:lvlText w:val="%2."/>
      <w:lvlJc w:val="left"/>
      <w:pPr>
        <w:tabs>
          <w:tab w:val="left" w:pos="971"/>
          <w:tab w:val="num" w:pos="1691"/>
        </w:tabs>
        <w:ind w:left="1975" w:hanging="611"/>
      </w:pPr>
      <w:rPr>
        <w:rFonts w:hAnsi="Arial Unicode MS"/>
        <w:caps w:val="0"/>
        <w:smallCaps w:val="0"/>
        <w:strike w:val="0"/>
        <w:dstrike w:val="0"/>
        <w:outline w:val="0"/>
        <w:emboss w:val="0"/>
        <w:imprint w:val="0"/>
        <w:spacing w:val="0"/>
        <w:w w:val="100"/>
        <w:kern w:val="0"/>
        <w:position w:val="0"/>
        <w:highlight w:val="none"/>
        <w:vertAlign w:val="baseline"/>
      </w:rPr>
    </w:lvl>
    <w:lvl w:ilvl="2" w:tplc="57E66D18">
      <w:start w:val="1"/>
      <w:numFmt w:val="lowerRoman"/>
      <w:lvlText w:val="%3."/>
      <w:lvlJc w:val="left"/>
      <w:pPr>
        <w:tabs>
          <w:tab w:val="left" w:pos="971"/>
          <w:tab w:val="num" w:pos="2417"/>
        </w:tabs>
        <w:ind w:left="2701"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A50C28A6">
      <w:start w:val="1"/>
      <w:numFmt w:val="decimal"/>
      <w:lvlText w:val="%4."/>
      <w:lvlJc w:val="left"/>
      <w:pPr>
        <w:tabs>
          <w:tab w:val="left" w:pos="1134"/>
          <w:tab w:val="left" w:pos="3131"/>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4AC5376">
      <w:start w:val="1"/>
      <w:numFmt w:val="lowerLetter"/>
      <w:lvlText w:val="%5."/>
      <w:lvlJc w:val="left"/>
      <w:pPr>
        <w:tabs>
          <w:tab w:val="left" w:pos="567"/>
          <w:tab w:val="left" w:pos="3131"/>
        </w:tabs>
        <w:ind w:left="1134" w:hanging="41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43873EC">
      <w:start w:val="1"/>
      <w:numFmt w:val="lowerRoman"/>
      <w:lvlText w:val="%6."/>
      <w:lvlJc w:val="left"/>
      <w:pPr>
        <w:tabs>
          <w:tab w:val="left" w:pos="567"/>
          <w:tab w:val="left" w:pos="1134"/>
          <w:tab w:val="left" w:pos="3131"/>
        </w:tabs>
        <w:ind w:left="2013" w:hanging="5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5C2829C">
      <w:start w:val="1"/>
      <w:numFmt w:val="decimal"/>
      <w:lvlText w:val="%7."/>
      <w:lvlJc w:val="left"/>
      <w:pPr>
        <w:tabs>
          <w:tab w:val="left" w:pos="567"/>
          <w:tab w:val="left" w:pos="1134"/>
          <w:tab w:val="left" w:pos="3131"/>
        </w:tabs>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004C84">
      <w:start w:val="1"/>
      <w:numFmt w:val="lowerLetter"/>
      <w:lvlText w:val="%8."/>
      <w:lvlJc w:val="left"/>
      <w:pPr>
        <w:tabs>
          <w:tab w:val="left" w:pos="567"/>
          <w:tab w:val="left" w:pos="1134"/>
        </w:tabs>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B5E17DA">
      <w:start w:val="1"/>
      <w:numFmt w:val="lowerRoman"/>
      <w:lvlText w:val="%9."/>
      <w:lvlJc w:val="left"/>
      <w:pPr>
        <w:tabs>
          <w:tab w:val="left" w:pos="567"/>
          <w:tab w:val="left" w:pos="1134"/>
          <w:tab w:val="left" w:pos="3131"/>
        </w:tabs>
        <w:ind w:left="4173" w:hanging="50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9" w15:restartNumberingAfterBreak="0">
    <w:nsid w:val="63E91D57"/>
    <w:multiLevelType w:val="hybridMultilevel"/>
    <w:tmpl w:val="C7907EEC"/>
    <w:lvl w:ilvl="0" w:tplc="623AD1F2">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0" w15:restartNumberingAfterBreak="0">
    <w:nsid w:val="64056BB0"/>
    <w:multiLevelType w:val="multilevel"/>
    <w:tmpl w:val="BC162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080" w:hanging="72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440" w:hanging="108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71" w15:restartNumberingAfterBreak="0">
    <w:nsid w:val="64654D2C"/>
    <w:multiLevelType w:val="hybridMultilevel"/>
    <w:tmpl w:val="19F8C118"/>
    <w:numStyleLink w:val="Importovantl90"/>
  </w:abstractNum>
  <w:abstractNum w:abstractNumId="72" w15:restartNumberingAfterBreak="0">
    <w:nsid w:val="695A720E"/>
    <w:multiLevelType w:val="hybridMultilevel"/>
    <w:tmpl w:val="C870E448"/>
    <w:styleLink w:val="Importovantl23"/>
    <w:lvl w:ilvl="0" w:tplc="5C48A550">
      <w:start w:val="1"/>
      <w:numFmt w:val="lowerRoman"/>
      <w:lvlText w:val="(%1)"/>
      <w:lvlJc w:val="left"/>
      <w:pPr>
        <w:tabs>
          <w:tab w:val="left" w:pos="993"/>
        </w:tabs>
        <w:ind w:left="935" w:hanging="57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C6CA5C6">
      <w:start w:val="1"/>
      <w:numFmt w:val="lowerLetter"/>
      <w:lvlText w:val="%2."/>
      <w:lvlJc w:val="left"/>
      <w:pPr>
        <w:tabs>
          <w:tab w:val="left" w:pos="993"/>
        </w:tabs>
        <w:ind w:left="1328" w:hanging="2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544BDCE">
      <w:start w:val="1"/>
      <w:numFmt w:val="lowerRoman"/>
      <w:lvlText w:val="%3."/>
      <w:lvlJc w:val="left"/>
      <w:pPr>
        <w:tabs>
          <w:tab w:val="left" w:pos="993"/>
        </w:tabs>
        <w:ind w:left="2054" w:hanging="1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3B80FE6">
      <w:start w:val="1"/>
      <w:numFmt w:val="decimal"/>
      <w:lvlText w:val="%4."/>
      <w:lvlJc w:val="left"/>
      <w:pPr>
        <w:tabs>
          <w:tab w:val="left" w:pos="993"/>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5F217DC">
      <w:start w:val="1"/>
      <w:numFmt w:val="lowerLetter"/>
      <w:lvlText w:val="%5."/>
      <w:lvlJc w:val="left"/>
      <w:pPr>
        <w:ind w:left="993" w:hanging="2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B1A3616">
      <w:start w:val="1"/>
      <w:numFmt w:val="lowerRoman"/>
      <w:lvlText w:val="%6."/>
      <w:lvlJc w:val="left"/>
      <w:pPr>
        <w:tabs>
          <w:tab w:val="left" w:pos="993"/>
        </w:tabs>
        <w:ind w:left="2007" w:hanging="49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1A68902">
      <w:start w:val="1"/>
      <w:numFmt w:val="decimal"/>
      <w:lvlText w:val="%7."/>
      <w:lvlJc w:val="left"/>
      <w:pPr>
        <w:tabs>
          <w:tab w:val="left" w:pos="993"/>
        </w:tabs>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786A294">
      <w:start w:val="1"/>
      <w:numFmt w:val="lowerLetter"/>
      <w:lvlText w:val="%8."/>
      <w:lvlJc w:val="left"/>
      <w:pPr>
        <w:tabs>
          <w:tab w:val="left" w:pos="993"/>
        </w:tabs>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EB8EE72">
      <w:start w:val="1"/>
      <w:numFmt w:val="lowerRoman"/>
      <w:lvlText w:val="%9."/>
      <w:lvlJc w:val="left"/>
      <w:pPr>
        <w:tabs>
          <w:tab w:val="left" w:pos="993"/>
        </w:tabs>
        <w:ind w:left="4167" w:hanging="49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3" w15:restartNumberingAfterBreak="0">
    <w:nsid w:val="69C330FE"/>
    <w:multiLevelType w:val="hybridMultilevel"/>
    <w:tmpl w:val="5BAAE7EE"/>
    <w:styleLink w:val="Importovantl10"/>
    <w:lvl w:ilvl="0" w:tplc="1BF8554C">
      <w:start w:val="1"/>
      <w:numFmt w:val="lowerLetter"/>
      <w:lvlText w:val="%1)"/>
      <w:lvlJc w:val="left"/>
      <w:pPr>
        <w:ind w:left="993"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F689848">
      <w:start w:val="1"/>
      <w:numFmt w:val="lowerLetter"/>
      <w:lvlText w:val="%2."/>
      <w:lvlJc w:val="left"/>
      <w:pPr>
        <w:ind w:left="1713"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D4617B4">
      <w:start w:val="1"/>
      <w:numFmt w:val="lowerRoman"/>
      <w:lvlText w:val="%3."/>
      <w:lvlJc w:val="left"/>
      <w:pPr>
        <w:ind w:left="2433" w:hanging="35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2EC5A08">
      <w:start w:val="1"/>
      <w:numFmt w:val="decimal"/>
      <w:lvlText w:val="%4."/>
      <w:lvlJc w:val="left"/>
      <w:pPr>
        <w:ind w:left="3153"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3F638C8">
      <w:start w:val="1"/>
      <w:numFmt w:val="lowerLetter"/>
      <w:lvlText w:val="%5."/>
      <w:lvlJc w:val="left"/>
      <w:pPr>
        <w:ind w:left="3873"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18C55E8">
      <w:start w:val="1"/>
      <w:numFmt w:val="lowerRoman"/>
      <w:lvlText w:val="%6."/>
      <w:lvlJc w:val="left"/>
      <w:pPr>
        <w:ind w:left="4593" w:hanging="35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0605C18">
      <w:start w:val="1"/>
      <w:numFmt w:val="decimal"/>
      <w:lvlText w:val="%7."/>
      <w:lvlJc w:val="left"/>
      <w:pPr>
        <w:ind w:left="5313"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F184544">
      <w:start w:val="1"/>
      <w:numFmt w:val="lowerLetter"/>
      <w:lvlText w:val="%8."/>
      <w:lvlJc w:val="left"/>
      <w:pPr>
        <w:ind w:left="6033"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8A85DC8">
      <w:start w:val="1"/>
      <w:numFmt w:val="lowerRoman"/>
      <w:lvlText w:val="%9."/>
      <w:lvlJc w:val="left"/>
      <w:pPr>
        <w:ind w:left="6753" w:hanging="35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4" w15:restartNumberingAfterBreak="0">
    <w:nsid w:val="6B2A6ECF"/>
    <w:multiLevelType w:val="multilevel"/>
    <w:tmpl w:val="B01A65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BE62706"/>
    <w:multiLevelType w:val="hybridMultilevel"/>
    <w:tmpl w:val="BA6E9E12"/>
    <w:styleLink w:val="Importovantl200"/>
    <w:lvl w:ilvl="0" w:tplc="905EDAF0">
      <w:start w:val="1"/>
      <w:numFmt w:val="lowerLetter"/>
      <w:lvlText w:val="%1)"/>
      <w:lvlJc w:val="left"/>
      <w:pPr>
        <w:ind w:left="993"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AFE15F8">
      <w:start w:val="1"/>
      <w:numFmt w:val="lowerLetter"/>
      <w:suff w:val="nothing"/>
      <w:lvlText w:val="%2."/>
      <w:lvlJc w:val="left"/>
      <w:pPr>
        <w:ind w:left="1353" w:hanging="1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3AA8C0">
      <w:start w:val="1"/>
      <w:numFmt w:val="lowerRoman"/>
      <w:lvlText w:val="%3."/>
      <w:lvlJc w:val="left"/>
      <w:pPr>
        <w:ind w:left="2073" w:hanging="7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F427E2A">
      <w:start w:val="1"/>
      <w:numFmt w:val="decimal"/>
      <w:lvlText w:val="%4."/>
      <w:lvlJc w:val="left"/>
      <w:pPr>
        <w:ind w:left="2793" w:hanging="81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05CBF0A">
      <w:start w:val="1"/>
      <w:numFmt w:val="lowerLetter"/>
      <w:lvlText w:val="%5."/>
      <w:lvlJc w:val="left"/>
      <w:pPr>
        <w:ind w:left="3513" w:hanging="80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47EE1CA">
      <w:start w:val="1"/>
      <w:numFmt w:val="lowerRoman"/>
      <w:lvlText w:val="%6."/>
      <w:lvlJc w:val="left"/>
      <w:pPr>
        <w:ind w:left="4233" w:hanging="7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7427DF6">
      <w:start w:val="1"/>
      <w:numFmt w:val="decimal"/>
      <w:lvlText w:val="%7."/>
      <w:lvlJc w:val="left"/>
      <w:pPr>
        <w:ind w:left="4953" w:hanging="7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E785EAC">
      <w:start w:val="1"/>
      <w:numFmt w:val="lowerLetter"/>
      <w:lvlText w:val="%8."/>
      <w:lvlJc w:val="left"/>
      <w:pPr>
        <w:ind w:left="5673" w:hanging="7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78EDAD2">
      <w:start w:val="1"/>
      <w:numFmt w:val="lowerRoman"/>
      <w:lvlText w:val="%9."/>
      <w:lvlJc w:val="left"/>
      <w:pPr>
        <w:ind w:left="6393" w:hanging="69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6" w15:restartNumberingAfterBreak="0">
    <w:nsid w:val="6E883557"/>
    <w:multiLevelType w:val="hybridMultilevel"/>
    <w:tmpl w:val="EB4A3448"/>
    <w:styleLink w:val="Importovantl100"/>
    <w:lvl w:ilvl="0" w:tplc="0E4CB5BA">
      <w:start w:val="1"/>
      <w:numFmt w:val="low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B76E7AA">
      <w:start w:val="1"/>
      <w:numFmt w:val="lowerLetter"/>
      <w:lvlText w:val="%2."/>
      <w:lvlJc w:val="left"/>
      <w:pPr>
        <w:ind w:left="185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25CC8230">
      <w:start w:val="1"/>
      <w:numFmt w:val="lowerRoman"/>
      <w:lvlText w:val="%3."/>
      <w:lvlJc w:val="left"/>
      <w:pPr>
        <w:ind w:left="2574" w:hanging="498"/>
      </w:pPr>
      <w:rPr>
        <w:rFonts w:hAnsi="Arial Unicode MS"/>
        <w:caps w:val="0"/>
        <w:smallCaps w:val="0"/>
        <w:strike w:val="0"/>
        <w:dstrike w:val="0"/>
        <w:outline w:val="0"/>
        <w:emboss w:val="0"/>
        <w:imprint w:val="0"/>
        <w:spacing w:val="0"/>
        <w:w w:val="100"/>
        <w:kern w:val="0"/>
        <w:position w:val="0"/>
        <w:highlight w:val="none"/>
        <w:vertAlign w:val="baseline"/>
      </w:rPr>
    </w:lvl>
    <w:lvl w:ilvl="3" w:tplc="0AB2BC62">
      <w:start w:val="1"/>
      <w:numFmt w:val="decimal"/>
      <w:lvlText w:val="%4."/>
      <w:lvlJc w:val="left"/>
      <w:pPr>
        <w:ind w:left="329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54C40C2">
      <w:start w:val="1"/>
      <w:numFmt w:val="lowerLetter"/>
      <w:lvlText w:val="%5."/>
      <w:lvlJc w:val="left"/>
      <w:pPr>
        <w:ind w:left="401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DCA6338">
      <w:start w:val="1"/>
      <w:numFmt w:val="lowerRoman"/>
      <w:lvlText w:val="%6."/>
      <w:lvlJc w:val="left"/>
      <w:pPr>
        <w:ind w:left="4734" w:hanging="498"/>
      </w:pPr>
      <w:rPr>
        <w:rFonts w:hAnsi="Arial Unicode MS"/>
        <w:caps w:val="0"/>
        <w:smallCaps w:val="0"/>
        <w:strike w:val="0"/>
        <w:dstrike w:val="0"/>
        <w:outline w:val="0"/>
        <w:emboss w:val="0"/>
        <w:imprint w:val="0"/>
        <w:spacing w:val="0"/>
        <w:w w:val="100"/>
        <w:kern w:val="0"/>
        <w:position w:val="0"/>
        <w:highlight w:val="none"/>
        <w:vertAlign w:val="baseline"/>
      </w:rPr>
    </w:lvl>
    <w:lvl w:ilvl="6" w:tplc="C3A2C532">
      <w:start w:val="1"/>
      <w:numFmt w:val="decimal"/>
      <w:lvlText w:val="%7."/>
      <w:lvlJc w:val="left"/>
      <w:pPr>
        <w:ind w:left="545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D36BCEC">
      <w:start w:val="1"/>
      <w:numFmt w:val="lowerLetter"/>
      <w:lvlText w:val="%8."/>
      <w:lvlJc w:val="left"/>
      <w:pPr>
        <w:ind w:left="617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BF675BC">
      <w:start w:val="1"/>
      <w:numFmt w:val="lowerRoman"/>
      <w:lvlText w:val="%9."/>
      <w:lvlJc w:val="left"/>
      <w:pPr>
        <w:ind w:left="6894" w:hanging="4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6FA14A6B"/>
    <w:multiLevelType w:val="hybridMultilevel"/>
    <w:tmpl w:val="4F5CFCFA"/>
    <w:lvl w:ilvl="0" w:tplc="FE6E4A1A">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704C63A7"/>
    <w:multiLevelType w:val="multilevel"/>
    <w:tmpl w:val="A9BE4844"/>
    <w:styleLink w:val="WWNum1"/>
    <w:lvl w:ilvl="0">
      <w:start w:val="1"/>
      <w:numFmt w:val="decimal"/>
      <w:lvlText w:val="%1."/>
      <w:lvlJc w:val="left"/>
      <w:pPr>
        <w:ind w:left="360" w:hanging="360"/>
      </w:pPr>
      <w:rPr>
        <w:rFonts w:eastAsia="Times New Roman" w:cs="Times New Roman"/>
        <w:b/>
        <w:sz w:val="22"/>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9" w15:restartNumberingAfterBreak="0">
    <w:nsid w:val="76B12C8F"/>
    <w:multiLevelType w:val="hybridMultilevel"/>
    <w:tmpl w:val="10E6C430"/>
    <w:lvl w:ilvl="0" w:tplc="4408457C">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0" w15:restartNumberingAfterBreak="0">
    <w:nsid w:val="7A880B07"/>
    <w:multiLevelType w:val="hybridMultilevel"/>
    <w:tmpl w:val="99DC3488"/>
    <w:styleLink w:val="Importovantl20"/>
    <w:lvl w:ilvl="0" w:tplc="D310A548">
      <w:start w:val="1"/>
      <w:numFmt w:val="lowerLetter"/>
      <w:lvlText w:val="%1)"/>
      <w:lvlJc w:val="left"/>
      <w:pPr>
        <w:ind w:left="993"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7E0E090">
      <w:start w:val="1"/>
      <w:numFmt w:val="lowerLetter"/>
      <w:suff w:val="nothing"/>
      <w:lvlText w:val="%2."/>
      <w:lvlJc w:val="left"/>
      <w:pPr>
        <w:ind w:left="1392" w:hanging="10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3BC4004">
      <w:start w:val="1"/>
      <w:numFmt w:val="lowerRoman"/>
      <w:lvlText w:val="%3."/>
      <w:lvlJc w:val="left"/>
      <w:pPr>
        <w:ind w:left="2433" w:hanging="351"/>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9FA21EA">
      <w:start w:val="1"/>
      <w:numFmt w:val="decimal"/>
      <w:suff w:val="nothing"/>
      <w:lvlText w:val="%4."/>
      <w:lvlJc w:val="left"/>
      <w:pPr>
        <w:ind w:left="2832" w:hanging="10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59EB3D0">
      <w:start w:val="1"/>
      <w:numFmt w:val="lowerLetter"/>
      <w:suff w:val="nothing"/>
      <w:lvlText w:val="%5."/>
      <w:lvlJc w:val="left"/>
      <w:pPr>
        <w:ind w:left="3552" w:hanging="10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7C08E8C">
      <w:start w:val="1"/>
      <w:numFmt w:val="lowerRoman"/>
      <w:lvlText w:val="%6."/>
      <w:lvlJc w:val="left"/>
      <w:pPr>
        <w:ind w:left="4593" w:hanging="351"/>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3426E40">
      <w:start w:val="1"/>
      <w:numFmt w:val="decimal"/>
      <w:suff w:val="nothing"/>
      <w:lvlText w:val="%7."/>
      <w:lvlJc w:val="left"/>
      <w:pPr>
        <w:ind w:left="4992" w:hanging="10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3AA7BC8">
      <w:start w:val="1"/>
      <w:numFmt w:val="lowerLetter"/>
      <w:suff w:val="nothing"/>
      <w:lvlText w:val="%8."/>
      <w:lvlJc w:val="left"/>
      <w:pPr>
        <w:ind w:left="5712" w:hanging="10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3285068">
      <w:start w:val="1"/>
      <w:numFmt w:val="lowerRoman"/>
      <w:lvlText w:val="%9."/>
      <w:lvlJc w:val="left"/>
      <w:pPr>
        <w:ind w:left="6753" w:hanging="351"/>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1" w15:restartNumberingAfterBreak="0">
    <w:nsid w:val="7B216DDC"/>
    <w:multiLevelType w:val="hybridMultilevel"/>
    <w:tmpl w:val="A82C29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C882F51"/>
    <w:multiLevelType w:val="multilevel"/>
    <w:tmpl w:val="8FAE7182"/>
    <w:styleLink w:val="Importovantl80"/>
    <w:lvl w:ilvl="0">
      <w:start w:val="1"/>
      <w:numFmt w:val="decimal"/>
      <w:lvlText w:val="%1."/>
      <w:lvlJc w:val="left"/>
      <w:pPr>
        <w:ind w:left="29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927"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927" w:hanging="9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1287"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1287" w:hanging="128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647"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647" w:hanging="16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2007" w:hanging="200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78"/>
  </w:num>
  <w:num w:numId="2">
    <w:abstractNumId w:val="55"/>
  </w:num>
  <w:num w:numId="3">
    <w:abstractNumId w:val="6"/>
  </w:num>
  <w:num w:numId="4">
    <w:abstractNumId w:val="27"/>
  </w:num>
  <w:num w:numId="5">
    <w:abstractNumId w:val="66"/>
  </w:num>
  <w:num w:numId="6">
    <w:abstractNumId w:val="23"/>
  </w:num>
  <w:num w:numId="7">
    <w:abstractNumId w:val="62"/>
  </w:num>
  <w:num w:numId="8">
    <w:abstractNumId w:val="32"/>
  </w:num>
  <w:num w:numId="9">
    <w:abstractNumId w:val="28"/>
  </w:num>
  <w:num w:numId="10">
    <w:abstractNumId w:val="63"/>
  </w:num>
  <w:num w:numId="11">
    <w:abstractNumId w:val="54"/>
  </w:num>
  <w:num w:numId="12">
    <w:abstractNumId w:val="41"/>
  </w:num>
  <w:num w:numId="13">
    <w:abstractNumId w:val="27"/>
    <w:lvlOverride w:ilvl="0">
      <w:startOverride w:val="1"/>
    </w:lvlOverride>
  </w:num>
  <w:num w:numId="14">
    <w:abstractNumId w:val="54"/>
    <w:lvlOverride w:ilvl="0">
      <w:startOverride w:val="1"/>
    </w:lvlOverride>
  </w:num>
  <w:num w:numId="15">
    <w:abstractNumId w:val="77"/>
  </w:num>
  <w:num w:numId="16">
    <w:abstractNumId w:val="16"/>
  </w:num>
  <w:num w:numId="17">
    <w:abstractNumId w:val="14"/>
  </w:num>
  <w:num w:numId="18">
    <w:abstractNumId w:val="67"/>
  </w:num>
  <w:num w:numId="19">
    <w:abstractNumId w:val="49"/>
  </w:num>
  <w:num w:numId="20">
    <w:abstractNumId w:val="2"/>
  </w:num>
  <w:num w:numId="21">
    <w:abstractNumId w:val="37"/>
  </w:num>
  <w:num w:numId="22">
    <w:abstractNumId w:val="5"/>
  </w:num>
  <w:num w:numId="23">
    <w:abstractNumId w:val="21"/>
  </w:num>
  <w:num w:numId="24">
    <w:abstractNumId w:val="73"/>
  </w:num>
  <w:num w:numId="25">
    <w:abstractNumId w:val="56"/>
  </w:num>
  <w:num w:numId="26">
    <w:abstractNumId w:val="36"/>
  </w:num>
  <w:num w:numId="27">
    <w:abstractNumId w:val="70"/>
  </w:num>
  <w:num w:numId="28">
    <w:abstractNumId w:val="19"/>
  </w:num>
  <w:num w:numId="29">
    <w:abstractNumId w:val="29"/>
  </w:num>
  <w:num w:numId="30">
    <w:abstractNumId w:val="7"/>
  </w:num>
  <w:num w:numId="31">
    <w:abstractNumId w:val="53"/>
  </w:num>
  <w:num w:numId="32">
    <w:abstractNumId w:val="81"/>
  </w:num>
  <w:num w:numId="33">
    <w:abstractNumId w:val="74"/>
  </w:num>
  <w:num w:numId="34">
    <w:abstractNumId w:val="4"/>
  </w:num>
  <w:num w:numId="35">
    <w:abstractNumId w:val="15"/>
  </w:num>
  <w:num w:numId="36">
    <w:abstractNumId w:val="39"/>
  </w:num>
  <w:num w:numId="37">
    <w:abstractNumId w:val="35"/>
  </w:num>
  <w:num w:numId="38">
    <w:abstractNumId w:val="40"/>
  </w:num>
  <w:num w:numId="39">
    <w:abstractNumId w:val="68"/>
  </w:num>
  <w:num w:numId="40">
    <w:abstractNumId w:val="45"/>
  </w:num>
  <w:num w:numId="41">
    <w:abstractNumId w:val="50"/>
  </w:num>
  <w:num w:numId="42">
    <w:abstractNumId w:val="80"/>
  </w:num>
  <w:num w:numId="43">
    <w:abstractNumId w:val="26"/>
  </w:num>
  <w:num w:numId="44">
    <w:abstractNumId w:val="18"/>
  </w:num>
  <w:num w:numId="45">
    <w:abstractNumId w:val="82"/>
  </w:num>
  <w:num w:numId="46">
    <w:abstractNumId w:val="31"/>
  </w:num>
  <w:num w:numId="47">
    <w:abstractNumId w:val="71"/>
  </w:num>
  <w:num w:numId="48">
    <w:abstractNumId w:val="76"/>
  </w:num>
  <w:num w:numId="49">
    <w:abstractNumId w:val="3"/>
  </w:num>
  <w:num w:numId="50">
    <w:abstractNumId w:val="38"/>
  </w:num>
  <w:num w:numId="51">
    <w:abstractNumId w:val="25"/>
  </w:num>
  <w:num w:numId="52">
    <w:abstractNumId w:val="0"/>
  </w:num>
  <w:num w:numId="53">
    <w:abstractNumId w:val="43"/>
  </w:num>
  <w:num w:numId="54">
    <w:abstractNumId w:val="33"/>
  </w:num>
  <w:num w:numId="55">
    <w:abstractNumId w:val="11"/>
  </w:num>
  <w:num w:numId="56">
    <w:abstractNumId w:val="48"/>
  </w:num>
  <w:num w:numId="57">
    <w:abstractNumId w:val="52"/>
  </w:num>
  <w:num w:numId="58">
    <w:abstractNumId w:val="17"/>
  </w:num>
  <w:num w:numId="59">
    <w:abstractNumId w:val="20"/>
  </w:num>
  <w:num w:numId="60">
    <w:abstractNumId w:val="72"/>
  </w:num>
  <w:num w:numId="61">
    <w:abstractNumId w:val="46"/>
  </w:num>
  <w:num w:numId="62">
    <w:abstractNumId w:val="61"/>
  </w:num>
  <w:num w:numId="63">
    <w:abstractNumId w:val="1"/>
  </w:num>
  <w:num w:numId="64">
    <w:abstractNumId w:val="75"/>
  </w:num>
  <w:num w:numId="65">
    <w:abstractNumId w:val="30"/>
  </w:num>
  <w:num w:numId="66">
    <w:abstractNumId w:val="47"/>
  </w:num>
  <w:num w:numId="67">
    <w:abstractNumId w:val="57"/>
  </w:num>
  <w:num w:numId="68">
    <w:abstractNumId w:val="45"/>
    <w:lvlOverride w:ilvl="0">
      <w:startOverride w:val="1"/>
      <w:lvl w:ilvl="0" w:tplc="4030CEF6">
        <w:start w:val="1"/>
        <w:numFmt w:val="lowerLetter"/>
        <w:lvlText w:val="%1)"/>
        <w:lvlJc w:val="left"/>
        <w:pPr>
          <w:tabs>
            <w:tab w:val="left" w:pos="993"/>
          </w:tabs>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E78F73C">
        <w:start w:val="1"/>
        <w:numFmt w:val="lowerLetter"/>
        <w:lvlText w:val="%2."/>
        <w:lvlJc w:val="left"/>
        <w:pPr>
          <w:tabs>
            <w:tab w:val="left" w:pos="993"/>
          </w:tabs>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0644F06">
        <w:start w:val="1"/>
        <w:numFmt w:val="lowerRoman"/>
        <w:lvlText w:val="%3."/>
        <w:lvlJc w:val="left"/>
        <w:pPr>
          <w:tabs>
            <w:tab w:val="left" w:pos="993"/>
          </w:tabs>
          <w:ind w:left="2297"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C981166">
        <w:start w:val="1"/>
        <w:numFmt w:val="decimal"/>
        <w:lvlText w:val="%4."/>
        <w:lvlJc w:val="left"/>
        <w:pPr>
          <w:tabs>
            <w:tab w:val="left" w:pos="993"/>
          </w:tabs>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B226FA2">
        <w:start w:val="1"/>
        <w:numFmt w:val="lowerLetter"/>
        <w:lvlText w:val="%5."/>
        <w:lvlJc w:val="left"/>
        <w:pPr>
          <w:tabs>
            <w:tab w:val="left" w:pos="993"/>
          </w:tabs>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304D60A">
        <w:start w:val="1"/>
        <w:numFmt w:val="lowerRoman"/>
        <w:lvlText w:val="%6."/>
        <w:lvlJc w:val="left"/>
        <w:pPr>
          <w:tabs>
            <w:tab w:val="left" w:pos="993"/>
          </w:tabs>
          <w:ind w:left="4457"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B6AC62">
        <w:start w:val="1"/>
        <w:numFmt w:val="decimal"/>
        <w:lvlText w:val="%7."/>
        <w:lvlJc w:val="left"/>
        <w:pPr>
          <w:tabs>
            <w:tab w:val="left" w:pos="993"/>
          </w:tabs>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8BEDE2A">
        <w:start w:val="1"/>
        <w:numFmt w:val="lowerLetter"/>
        <w:lvlText w:val="%8."/>
        <w:lvlJc w:val="left"/>
        <w:pPr>
          <w:tabs>
            <w:tab w:val="left" w:pos="993"/>
          </w:tabs>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AECDF92">
        <w:start w:val="1"/>
        <w:numFmt w:val="lowerRoman"/>
        <w:lvlText w:val="%9."/>
        <w:lvlJc w:val="left"/>
        <w:pPr>
          <w:tabs>
            <w:tab w:val="left" w:pos="993"/>
          </w:tabs>
          <w:ind w:left="6617"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abstractNumId w:val="42"/>
  </w:num>
  <w:num w:numId="70">
    <w:abstractNumId w:val="13"/>
  </w:num>
  <w:num w:numId="71">
    <w:abstractNumId w:val="51"/>
  </w:num>
  <w:num w:numId="72">
    <w:abstractNumId w:val="22"/>
  </w:num>
  <w:num w:numId="73">
    <w:abstractNumId w:val="24"/>
  </w:num>
  <w:num w:numId="74">
    <w:abstractNumId w:val="65"/>
  </w:num>
  <w:num w:numId="75">
    <w:abstractNumId w:val="8"/>
  </w:num>
  <w:num w:numId="76">
    <w:abstractNumId w:val="60"/>
  </w:num>
  <w:num w:numId="77">
    <w:abstractNumId w:val="59"/>
  </w:num>
  <w:num w:numId="78">
    <w:abstractNumId w:val="10"/>
  </w:num>
  <w:num w:numId="79">
    <w:abstractNumId w:val="12"/>
  </w:num>
  <w:num w:numId="80">
    <w:abstractNumId w:val="44"/>
  </w:num>
  <w:num w:numId="81">
    <w:abstractNumId w:val="34"/>
  </w:num>
  <w:num w:numId="82">
    <w:abstractNumId w:val="69"/>
  </w:num>
  <w:num w:numId="83">
    <w:abstractNumId w:val="79"/>
  </w:num>
  <w:num w:numId="84">
    <w:abstractNumId w:val="64"/>
  </w:num>
  <w:num w:numId="85">
    <w:abstractNumId w:val="9"/>
  </w:num>
  <w:num w:numId="86">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0FC"/>
    <w:rsid w:val="00003F62"/>
    <w:rsid w:val="00045052"/>
    <w:rsid w:val="0006257C"/>
    <w:rsid w:val="000A6439"/>
    <w:rsid w:val="000E3514"/>
    <w:rsid w:val="00104701"/>
    <w:rsid w:val="0012712D"/>
    <w:rsid w:val="00140EC6"/>
    <w:rsid w:val="0015787C"/>
    <w:rsid w:val="00171135"/>
    <w:rsid w:val="001743FB"/>
    <w:rsid w:val="001775CC"/>
    <w:rsid w:val="00196FFA"/>
    <w:rsid w:val="001D5548"/>
    <w:rsid w:val="001E3968"/>
    <w:rsid w:val="002041D9"/>
    <w:rsid w:val="002104C5"/>
    <w:rsid w:val="00217D7E"/>
    <w:rsid w:val="0024191B"/>
    <w:rsid w:val="00250484"/>
    <w:rsid w:val="0025396D"/>
    <w:rsid w:val="002768D8"/>
    <w:rsid w:val="00291CF8"/>
    <w:rsid w:val="002A30AD"/>
    <w:rsid w:val="002A5649"/>
    <w:rsid w:val="002A5FF3"/>
    <w:rsid w:val="002C5887"/>
    <w:rsid w:val="002D417B"/>
    <w:rsid w:val="002D6658"/>
    <w:rsid w:val="002E00FC"/>
    <w:rsid w:val="002E0CD1"/>
    <w:rsid w:val="002F17A7"/>
    <w:rsid w:val="002F40A5"/>
    <w:rsid w:val="002F55F1"/>
    <w:rsid w:val="003042BF"/>
    <w:rsid w:val="003117EF"/>
    <w:rsid w:val="00313A5F"/>
    <w:rsid w:val="003169AF"/>
    <w:rsid w:val="00316EB0"/>
    <w:rsid w:val="003717BF"/>
    <w:rsid w:val="003B09B4"/>
    <w:rsid w:val="003C65A2"/>
    <w:rsid w:val="00405F04"/>
    <w:rsid w:val="004068B2"/>
    <w:rsid w:val="00410B0E"/>
    <w:rsid w:val="00412A80"/>
    <w:rsid w:val="00420B6B"/>
    <w:rsid w:val="00431FED"/>
    <w:rsid w:val="00432122"/>
    <w:rsid w:val="00444AAE"/>
    <w:rsid w:val="0045266E"/>
    <w:rsid w:val="00460021"/>
    <w:rsid w:val="00476661"/>
    <w:rsid w:val="00484E94"/>
    <w:rsid w:val="004A138D"/>
    <w:rsid w:val="004D5ACB"/>
    <w:rsid w:val="005407B1"/>
    <w:rsid w:val="005503D4"/>
    <w:rsid w:val="00550AD2"/>
    <w:rsid w:val="005625C8"/>
    <w:rsid w:val="005668C1"/>
    <w:rsid w:val="005750BB"/>
    <w:rsid w:val="00576594"/>
    <w:rsid w:val="0058778C"/>
    <w:rsid w:val="005A34DE"/>
    <w:rsid w:val="005A7187"/>
    <w:rsid w:val="005B3A82"/>
    <w:rsid w:val="005B438C"/>
    <w:rsid w:val="005C0F30"/>
    <w:rsid w:val="005D29E5"/>
    <w:rsid w:val="005E75CC"/>
    <w:rsid w:val="005E7EB1"/>
    <w:rsid w:val="00610883"/>
    <w:rsid w:val="00643831"/>
    <w:rsid w:val="00656FCA"/>
    <w:rsid w:val="006829DC"/>
    <w:rsid w:val="00691167"/>
    <w:rsid w:val="006939B7"/>
    <w:rsid w:val="006A2BD6"/>
    <w:rsid w:val="006B497E"/>
    <w:rsid w:val="006C317D"/>
    <w:rsid w:val="0071557A"/>
    <w:rsid w:val="00716F7F"/>
    <w:rsid w:val="00724AB3"/>
    <w:rsid w:val="00724D89"/>
    <w:rsid w:val="00726E1F"/>
    <w:rsid w:val="00734D96"/>
    <w:rsid w:val="00756A1A"/>
    <w:rsid w:val="00780EEC"/>
    <w:rsid w:val="00791550"/>
    <w:rsid w:val="007925D1"/>
    <w:rsid w:val="00793679"/>
    <w:rsid w:val="007B0B53"/>
    <w:rsid w:val="007C2F43"/>
    <w:rsid w:val="007E597D"/>
    <w:rsid w:val="007F4D41"/>
    <w:rsid w:val="007F716B"/>
    <w:rsid w:val="00802C28"/>
    <w:rsid w:val="00825D39"/>
    <w:rsid w:val="00866F1B"/>
    <w:rsid w:val="00887B44"/>
    <w:rsid w:val="00894E4F"/>
    <w:rsid w:val="008C055D"/>
    <w:rsid w:val="008C3465"/>
    <w:rsid w:val="008C75BF"/>
    <w:rsid w:val="008D1339"/>
    <w:rsid w:val="008E16F1"/>
    <w:rsid w:val="008E52B5"/>
    <w:rsid w:val="008E57FE"/>
    <w:rsid w:val="008E72B3"/>
    <w:rsid w:val="00903B23"/>
    <w:rsid w:val="00907C97"/>
    <w:rsid w:val="00920004"/>
    <w:rsid w:val="00945D11"/>
    <w:rsid w:val="00963ED5"/>
    <w:rsid w:val="00976CA5"/>
    <w:rsid w:val="00990AA4"/>
    <w:rsid w:val="009B77E9"/>
    <w:rsid w:val="009C0AE8"/>
    <w:rsid w:val="009F7B1C"/>
    <w:rsid w:val="00A26B53"/>
    <w:rsid w:val="00A31F54"/>
    <w:rsid w:val="00A75811"/>
    <w:rsid w:val="00A82919"/>
    <w:rsid w:val="00AD2147"/>
    <w:rsid w:val="00AD2EFC"/>
    <w:rsid w:val="00B3179D"/>
    <w:rsid w:val="00B46A65"/>
    <w:rsid w:val="00B53881"/>
    <w:rsid w:val="00B54437"/>
    <w:rsid w:val="00B57804"/>
    <w:rsid w:val="00B767D6"/>
    <w:rsid w:val="00B81D94"/>
    <w:rsid w:val="00B911FC"/>
    <w:rsid w:val="00BC0786"/>
    <w:rsid w:val="00BC3EB7"/>
    <w:rsid w:val="00BD72A9"/>
    <w:rsid w:val="00BF119C"/>
    <w:rsid w:val="00BF5921"/>
    <w:rsid w:val="00C06D02"/>
    <w:rsid w:val="00C14F2B"/>
    <w:rsid w:val="00C1551F"/>
    <w:rsid w:val="00C31784"/>
    <w:rsid w:val="00C6047B"/>
    <w:rsid w:val="00C65A34"/>
    <w:rsid w:val="00C7489F"/>
    <w:rsid w:val="00CA4AE2"/>
    <w:rsid w:val="00CB55E7"/>
    <w:rsid w:val="00CC6E28"/>
    <w:rsid w:val="00CE2689"/>
    <w:rsid w:val="00CF48FE"/>
    <w:rsid w:val="00CF5298"/>
    <w:rsid w:val="00D30108"/>
    <w:rsid w:val="00D65046"/>
    <w:rsid w:val="00D817B5"/>
    <w:rsid w:val="00DA2E78"/>
    <w:rsid w:val="00DF580F"/>
    <w:rsid w:val="00E56D78"/>
    <w:rsid w:val="00E86A72"/>
    <w:rsid w:val="00E87411"/>
    <w:rsid w:val="00E92131"/>
    <w:rsid w:val="00E96DCE"/>
    <w:rsid w:val="00EE186A"/>
    <w:rsid w:val="00EF2771"/>
    <w:rsid w:val="00EF6501"/>
    <w:rsid w:val="00F079F9"/>
    <w:rsid w:val="00F14BCC"/>
    <w:rsid w:val="00F1645F"/>
    <w:rsid w:val="00F31C73"/>
    <w:rsid w:val="00F57BE3"/>
    <w:rsid w:val="00F92295"/>
    <w:rsid w:val="00FF70D8"/>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DBAA"/>
  <w15:chartTrackingRefBased/>
  <w15:docId w15:val="{2C289AB3-6D8C-42A7-84B7-70EACBCB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E00FC"/>
    <w:pPr>
      <w:suppressAutoHyphens/>
      <w:spacing w:line="228" w:lineRule="auto"/>
      <w:jc w:val="left"/>
    </w:pPr>
    <w:rPr>
      <w:rFonts w:ascii="Arial" w:eastAsia="Times New Roman" w:hAnsi="Arial" w:cs="Times New Roman"/>
      <w:sz w:val="20"/>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2E00FC"/>
    <w:pPr>
      <w:suppressAutoHyphens/>
      <w:autoSpaceDN w:val="0"/>
      <w:spacing w:after="200" w:line="276" w:lineRule="auto"/>
      <w:jc w:val="left"/>
      <w:textAlignment w:val="baseline"/>
    </w:pPr>
    <w:rPr>
      <w:rFonts w:ascii="Calibri" w:eastAsia="Calibri" w:hAnsi="Calibri" w:cs="Calibri"/>
      <w:kern w:val="3"/>
    </w:rPr>
  </w:style>
  <w:style w:type="numbering" w:customStyle="1" w:styleId="WWNum1">
    <w:name w:val="WWNum1"/>
    <w:basedOn w:val="Bezzoznamu"/>
    <w:rsid w:val="002E00FC"/>
    <w:pPr>
      <w:numPr>
        <w:numId w:val="1"/>
      </w:numPr>
    </w:pPr>
  </w:style>
  <w:style w:type="numbering" w:customStyle="1" w:styleId="WWNum2">
    <w:name w:val="WWNum2"/>
    <w:basedOn w:val="Bezzoznamu"/>
    <w:rsid w:val="002E00FC"/>
    <w:pPr>
      <w:numPr>
        <w:numId w:val="2"/>
      </w:numPr>
    </w:pPr>
  </w:style>
  <w:style w:type="numbering" w:customStyle="1" w:styleId="WWNum3">
    <w:name w:val="WWNum3"/>
    <w:basedOn w:val="Bezzoznamu"/>
    <w:rsid w:val="002E00FC"/>
    <w:pPr>
      <w:numPr>
        <w:numId w:val="3"/>
      </w:numPr>
    </w:pPr>
  </w:style>
  <w:style w:type="numbering" w:customStyle="1" w:styleId="WWNum4">
    <w:name w:val="WWNum4"/>
    <w:basedOn w:val="Bezzoznamu"/>
    <w:rsid w:val="002E00FC"/>
    <w:pPr>
      <w:numPr>
        <w:numId w:val="4"/>
      </w:numPr>
    </w:pPr>
  </w:style>
  <w:style w:type="numbering" w:customStyle="1" w:styleId="WWNum5">
    <w:name w:val="WWNum5"/>
    <w:basedOn w:val="Bezzoznamu"/>
    <w:rsid w:val="002E00FC"/>
    <w:pPr>
      <w:numPr>
        <w:numId w:val="5"/>
      </w:numPr>
    </w:pPr>
  </w:style>
  <w:style w:type="numbering" w:customStyle="1" w:styleId="WWNum6">
    <w:name w:val="WWNum6"/>
    <w:basedOn w:val="Bezzoznamu"/>
    <w:rsid w:val="002E00FC"/>
    <w:pPr>
      <w:numPr>
        <w:numId w:val="6"/>
      </w:numPr>
    </w:pPr>
  </w:style>
  <w:style w:type="numbering" w:customStyle="1" w:styleId="WWNum7">
    <w:name w:val="WWNum7"/>
    <w:basedOn w:val="Bezzoznamu"/>
    <w:rsid w:val="002E00FC"/>
    <w:pPr>
      <w:numPr>
        <w:numId w:val="7"/>
      </w:numPr>
    </w:pPr>
  </w:style>
  <w:style w:type="numbering" w:customStyle="1" w:styleId="WWNum8">
    <w:name w:val="WWNum8"/>
    <w:basedOn w:val="Bezzoznamu"/>
    <w:rsid w:val="002E00FC"/>
    <w:pPr>
      <w:numPr>
        <w:numId w:val="8"/>
      </w:numPr>
    </w:pPr>
  </w:style>
  <w:style w:type="numbering" w:customStyle="1" w:styleId="WWNum9">
    <w:name w:val="WWNum9"/>
    <w:basedOn w:val="Bezzoznamu"/>
    <w:rsid w:val="002E00FC"/>
    <w:pPr>
      <w:numPr>
        <w:numId w:val="9"/>
      </w:numPr>
    </w:pPr>
  </w:style>
  <w:style w:type="numbering" w:customStyle="1" w:styleId="WWNum10">
    <w:name w:val="WWNum10"/>
    <w:basedOn w:val="Bezzoznamu"/>
    <w:rsid w:val="002E00FC"/>
    <w:pPr>
      <w:numPr>
        <w:numId w:val="10"/>
      </w:numPr>
    </w:pPr>
  </w:style>
  <w:style w:type="numbering" w:customStyle="1" w:styleId="WWNum11">
    <w:name w:val="WWNum11"/>
    <w:basedOn w:val="Bezzoznamu"/>
    <w:rsid w:val="002E00FC"/>
    <w:pPr>
      <w:numPr>
        <w:numId w:val="11"/>
      </w:numPr>
    </w:pPr>
  </w:style>
  <w:style w:type="numbering" w:customStyle="1" w:styleId="WWNum13">
    <w:name w:val="WWNum13"/>
    <w:basedOn w:val="Bezzoznamu"/>
    <w:rsid w:val="002E00FC"/>
    <w:pPr>
      <w:numPr>
        <w:numId w:val="12"/>
      </w:numPr>
    </w:pPr>
  </w:style>
  <w:style w:type="character" w:styleId="Hypertextovprepojenie">
    <w:name w:val="Hyperlink"/>
    <w:rsid w:val="002E00FC"/>
    <w:rPr>
      <w:color w:val="0000FF"/>
      <w:u w:val="single"/>
    </w:rPr>
  </w:style>
  <w:style w:type="paragraph" w:customStyle="1" w:styleId="Bezriadkovania1">
    <w:name w:val="Bez riadkovania1"/>
    <w:rsid w:val="002E00FC"/>
    <w:pPr>
      <w:suppressAutoHyphens/>
      <w:jc w:val="left"/>
    </w:pPr>
    <w:rPr>
      <w:rFonts w:ascii="Arial" w:eastAsia="Times New Roman" w:hAnsi="Arial" w:cs="Times New Roman"/>
      <w:sz w:val="20"/>
      <w:szCs w:val="20"/>
      <w:lang w:eastAsia="ar-SA"/>
    </w:rPr>
  </w:style>
  <w:style w:type="character" w:customStyle="1" w:styleId="Nevyrieenzmienka1">
    <w:name w:val="Nevyriešená zmienka1"/>
    <w:basedOn w:val="Predvolenpsmoodseku"/>
    <w:uiPriority w:val="99"/>
    <w:semiHidden/>
    <w:unhideWhenUsed/>
    <w:rsid w:val="005E7EB1"/>
    <w:rPr>
      <w:color w:val="605E5C"/>
      <w:shd w:val="clear" w:color="auto" w:fill="E1DFDD"/>
    </w:rPr>
  </w:style>
  <w:style w:type="paragraph" w:styleId="Odsekzoznamu">
    <w:name w:val="List Paragraph"/>
    <w:aliases w:val="body,Odsek zoznamu2,List Paragraph"/>
    <w:basedOn w:val="Normlny"/>
    <w:link w:val="OdsekzoznamuChar"/>
    <w:uiPriority w:val="34"/>
    <w:qFormat/>
    <w:rsid w:val="005C0F30"/>
    <w:pPr>
      <w:ind w:left="720"/>
      <w:contextualSpacing/>
    </w:pPr>
  </w:style>
  <w:style w:type="table" w:customStyle="1" w:styleId="TableNormal">
    <w:name w:val="Table Normal"/>
    <w:rsid w:val="00F079F9"/>
    <w:pPr>
      <w:pBdr>
        <w:top w:val="nil"/>
        <w:left w:val="nil"/>
        <w:bottom w:val="nil"/>
        <w:right w:val="nil"/>
        <w:between w:val="nil"/>
        <w:bar w:val="nil"/>
      </w:pBdr>
      <w:jc w:val="left"/>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numbering" w:customStyle="1" w:styleId="Importovantl3">
    <w:name w:val="Importovaný štýl 3"/>
    <w:rsid w:val="00F079F9"/>
    <w:pPr>
      <w:numPr>
        <w:numId w:val="17"/>
      </w:numPr>
    </w:pPr>
  </w:style>
  <w:style w:type="numbering" w:customStyle="1" w:styleId="Importovantl40">
    <w:name w:val="Importovaný štýl 4.0"/>
    <w:rsid w:val="00F079F9"/>
    <w:pPr>
      <w:numPr>
        <w:numId w:val="18"/>
      </w:numPr>
    </w:pPr>
  </w:style>
  <w:style w:type="numbering" w:customStyle="1" w:styleId="Importovantl5">
    <w:name w:val="Importovaný štýl 5"/>
    <w:rsid w:val="00F079F9"/>
    <w:pPr>
      <w:numPr>
        <w:numId w:val="19"/>
      </w:numPr>
    </w:pPr>
  </w:style>
  <w:style w:type="numbering" w:customStyle="1" w:styleId="Importovantl6">
    <w:name w:val="Importovaný štýl 6"/>
    <w:rsid w:val="00F079F9"/>
    <w:pPr>
      <w:numPr>
        <w:numId w:val="20"/>
      </w:numPr>
    </w:pPr>
  </w:style>
  <w:style w:type="numbering" w:customStyle="1" w:styleId="Importovantl50">
    <w:name w:val="Importovaný štýl 5.0"/>
    <w:rsid w:val="00F079F9"/>
    <w:pPr>
      <w:numPr>
        <w:numId w:val="21"/>
      </w:numPr>
    </w:pPr>
  </w:style>
  <w:style w:type="numbering" w:customStyle="1" w:styleId="Importovantl8">
    <w:name w:val="Importovaný štýl 8"/>
    <w:rsid w:val="00F079F9"/>
    <w:pPr>
      <w:numPr>
        <w:numId w:val="22"/>
      </w:numPr>
    </w:pPr>
  </w:style>
  <w:style w:type="numbering" w:customStyle="1" w:styleId="Importovantl9">
    <w:name w:val="Importovaný štýl 9"/>
    <w:rsid w:val="00F079F9"/>
    <w:pPr>
      <w:numPr>
        <w:numId w:val="23"/>
      </w:numPr>
    </w:pPr>
  </w:style>
  <w:style w:type="numbering" w:customStyle="1" w:styleId="Importovantl10">
    <w:name w:val="Importovaný štýl 10"/>
    <w:rsid w:val="00F079F9"/>
    <w:pPr>
      <w:numPr>
        <w:numId w:val="24"/>
      </w:numPr>
    </w:pPr>
  </w:style>
  <w:style w:type="paragraph" w:styleId="Zkladntext">
    <w:name w:val="Body Text"/>
    <w:link w:val="ZkladntextChar"/>
    <w:rsid w:val="00A26B53"/>
    <w:pPr>
      <w:widowControl w:val="0"/>
      <w:pBdr>
        <w:top w:val="nil"/>
        <w:left w:val="nil"/>
        <w:bottom w:val="nil"/>
        <w:right w:val="nil"/>
        <w:between w:val="nil"/>
        <w:bar w:val="nil"/>
      </w:pBdr>
      <w:shd w:val="clear" w:color="auto" w:fill="FFFFFF"/>
      <w:spacing w:after="200" w:line="230" w:lineRule="exact"/>
      <w:jc w:val="center"/>
    </w:pPr>
    <w:rPr>
      <w:rFonts w:ascii="Arial" w:eastAsia="Arial Unicode MS" w:hAnsi="Arial" w:cs="Arial Unicode MS"/>
      <w:b/>
      <w:bCs/>
      <w:color w:val="000000"/>
      <w:sz w:val="18"/>
      <w:szCs w:val="18"/>
      <w:u w:color="000000"/>
      <w:bdr w:val="nil"/>
      <w:lang w:eastAsia="sk-SK"/>
    </w:rPr>
  </w:style>
  <w:style w:type="character" w:customStyle="1" w:styleId="ZkladntextChar">
    <w:name w:val="Základný text Char"/>
    <w:basedOn w:val="Predvolenpsmoodseku"/>
    <w:link w:val="Zkladntext"/>
    <w:rsid w:val="00A26B53"/>
    <w:rPr>
      <w:rFonts w:ascii="Arial" w:eastAsia="Arial Unicode MS" w:hAnsi="Arial" w:cs="Arial Unicode MS"/>
      <w:b/>
      <w:bCs/>
      <w:color w:val="000000"/>
      <w:sz w:val="18"/>
      <w:szCs w:val="18"/>
      <w:u w:color="000000"/>
      <w:bdr w:val="nil"/>
      <w:shd w:val="clear" w:color="auto" w:fill="FFFFFF"/>
      <w:lang w:eastAsia="sk-SK"/>
    </w:rPr>
  </w:style>
  <w:style w:type="numbering" w:customStyle="1" w:styleId="Importovantl27">
    <w:name w:val="Importovaný štýl 27"/>
    <w:rsid w:val="00A26B53"/>
    <w:pPr>
      <w:numPr>
        <w:numId w:val="28"/>
      </w:numPr>
    </w:pPr>
  </w:style>
  <w:style w:type="numbering" w:customStyle="1" w:styleId="Importovantl12">
    <w:name w:val="Importovaný štýl 12"/>
    <w:rsid w:val="00A26B53"/>
    <w:pPr>
      <w:numPr>
        <w:numId w:val="29"/>
      </w:numPr>
    </w:pPr>
  </w:style>
  <w:style w:type="numbering" w:customStyle="1" w:styleId="Importovantl130">
    <w:name w:val="Importovaný štýl 13.0"/>
    <w:rsid w:val="00A26B53"/>
    <w:pPr>
      <w:numPr>
        <w:numId w:val="31"/>
      </w:numPr>
    </w:pPr>
  </w:style>
  <w:style w:type="numbering" w:customStyle="1" w:styleId="Importovantl18">
    <w:name w:val="Importovaný štýl 18"/>
    <w:rsid w:val="00444AAE"/>
    <w:pPr>
      <w:numPr>
        <w:numId w:val="38"/>
      </w:numPr>
    </w:pPr>
  </w:style>
  <w:style w:type="numbering" w:customStyle="1" w:styleId="Importovantl1">
    <w:name w:val="Importovaný štýl 1"/>
    <w:rsid w:val="00444AAE"/>
    <w:pPr>
      <w:numPr>
        <w:numId w:val="39"/>
      </w:numPr>
    </w:pPr>
  </w:style>
  <w:style w:type="numbering" w:customStyle="1" w:styleId="Importovantl19">
    <w:name w:val="Importovaný štýl 19"/>
    <w:rsid w:val="00444AAE"/>
    <w:pPr>
      <w:numPr>
        <w:numId w:val="41"/>
      </w:numPr>
    </w:pPr>
  </w:style>
  <w:style w:type="numbering" w:customStyle="1" w:styleId="Importovantl20">
    <w:name w:val="Importovaný štýl 20"/>
    <w:rsid w:val="00444AAE"/>
    <w:pPr>
      <w:numPr>
        <w:numId w:val="42"/>
      </w:numPr>
    </w:pPr>
  </w:style>
  <w:style w:type="numbering" w:customStyle="1" w:styleId="Importovantl21">
    <w:name w:val="Importovaný štýl 21"/>
    <w:rsid w:val="00444AAE"/>
    <w:pPr>
      <w:numPr>
        <w:numId w:val="43"/>
      </w:numPr>
    </w:pPr>
  </w:style>
  <w:style w:type="paragraph" w:customStyle="1" w:styleId="Zkladntext5">
    <w:name w:val="Základný text (5)"/>
    <w:rsid w:val="00444AAE"/>
    <w:pPr>
      <w:widowControl w:val="0"/>
      <w:pBdr>
        <w:top w:val="nil"/>
        <w:left w:val="nil"/>
        <w:bottom w:val="nil"/>
        <w:right w:val="nil"/>
        <w:between w:val="nil"/>
        <w:bar w:val="nil"/>
      </w:pBdr>
      <w:shd w:val="clear" w:color="auto" w:fill="FFFFFF"/>
      <w:spacing w:before="420" w:after="420" w:line="235" w:lineRule="exact"/>
      <w:jc w:val="center"/>
    </w:pPr>
    <w:rPr>
      <w:rFonts w:ascii="Arial" w:eastAsia="Arial" w:hAnsi="Arial" w:cs="Arial"/>
      <w:b/>
      <w:bCs/>
      <w:color w:val="000000"/>
      <w:sz w:val="18"/>
      <w:szCs w:val="18"/>
      <w:u w:color="000000"/>
      <w:bdr w:val="nil"/>
      <w:lang w:eastAsia="sk-SK"/>
    </w:rPr>
  </w:style>
  <w:style w:type="numbering" w:customStyle="1" w:styleId="Importovantl25">
    <w:name w:val="Importovaný štýl 25"/>
    <w:rsid w:val="00444AAE"/>
    <w:pPr>
      <w:numPr>
        <w:numId w:val="44"/>
      </w:numPr>
    </w:pPr>
  </w:style>
  <w:style w:type="numbering" w:customStyle="1" w:styleId="Importovantl80">
    <w:name w:val="Importovaný štýl 8.0"/>
    <w:rsid w:val="00444AAE"/>
    <w:pPr>
      <w:numPr>
        <w:numId w:val="45"/>
      </w:numPr>
    </w:pPr>
  </w:style>
  <w:style w:type="numbering" w:customStyle="1" w:styleId="Importovantl90">
    <w:name w:val="Importovaný štýl 9.0"/>
    <w:rsid w:val="00444AAE"/>
    <w:pPr>
      <w:numPr>
        <w:numId w:val="46"/>
      </w:numPr>
    </w:pPr>
  </w:style>
  <w:style w:type="numbering" w:customStyle="1" w:styleId="Importovantl100">
    <w:name w:val="Importovaný štýl 10.0"/>
    <w:rsid w:val="00444AAE"/>
    <w:pPr>
      <w:numPr>
        <w:numId w:val="48"/>
      </w:numPr>
    </w:pPr>
  </w:style>
  <w:style w:type="numbering" w:customStyle="1" w:styleId="Importovantl11">
    <w:name w:val="Importovaný štýl 11"/>
    <w:rsid w:val="00444AAE"/>
    <w:pPr>
      <w:numPr>
        <w:numId w:val="50"/>
      </w:numPr>
    </w:pPr>
  </w:style>
  <w:style w:type="numbering" w:customStyle="1" w:styleId="Importovantl140">
    <w:name w:val="Importovaný štýl 14.0"/>
    <w:rsid w:val="00444AAE"/>
    <w:pPr>
      <w:numPr>
        <w:numId w:val="52"/>
      </w:numPr>
    </w:pPr>
  </w:style>
  <w:style w:type="numbering" w:customStyle="1" w:styleId="Importovantl15">
    <w:name w:val="Importovaný štýl 15"/>
    <w:rsid w:val="00444AAE"/>
    <w:pPr>
      <w:numPr>
        <w:numId w:val="53"/>
      </w:numPr>
    </w:pPr>
  </w:style>
  <w:style w:type="numbering" w:customStyle="1" w:styleId="Importovantl16">
    <w:name w:val="Importovaný štýl 16"/>
    <w:rsid w:val="00444AAE"/>
    <w:pPr>
      <w:numPr>
        <w:numId w:val="55"/>
      </w:numPr>
    </w:pPr>
  </w:style>
  <w:style w:type="numbering" w:customStyle="1" w:styleId="Importovantl260">
    <w:name w:val="Importovaný štýl 26.0"/>
    <w:rsid w:val="00444AAE"/>
    <w:pPr>
      <w:numPr>
        <w:numId w:val="57"/>
      </w:numPr>
    </w:pPr>
  </w:style>
  <w:style w:type="numbering" w:customStyle="1" w:styleId="Importovantl29">
    <w:name w:val="Importovaný štýl 29"/>
    <w:rsid w:val="00444AAE"/>
    <w:pPr>
      <w:numPr>
        <w:numId w:val="58"/>
      </w:numPr>
    </w:pPr>
  </w:style>
  <w:style w:type="numbering" w:customStyle="1" w:styleId="Importovantl17">
    <w:name w:val="Importovaný štýl 17"/>
    <w:rsid w:val="00444AAE"/>
    <w:pPr>
      <w:numPr>
        <w:numId w:val="59"/>
      </w:numPr>
    </w:pPr>
  </w:style>
  <w:style w:type="numbering" w:customStyle="1" w:styleId="Importovantl23">
    <w:name w:val="Importovaný štýl 23"/>
    <w:rsid w:val="00444AAE"/>
    <w:pPr>
      <w:numPr>
        <w:numId w:val="60"/>
      </w:numPr>
    </w:pPr>
  </w:style>
  <w:style w:type="numbering" w:customStyle="1" w:styleId="Importovantl180">
    <w:name w:val="Importovaný štýl 18.0"/>
    <w:rsid w:val="00444AAE"/>
    <w:pPr>
      <w:numPr>
        <w:numId w:val="61"/>
      </w:numPr>
    </w:pPr>
  </w:style>
  <w:style w:type="numbering" w:customStyle="1" w:styleId="Importovantl26">
    <w:name w:val="Importovaný štýl 26"/>
    <w:rsid w:val="00444AAE"/>
    <w:pPr>
      <w:numPr>
        <w:numId w:val="62"/>
      </w:numPr>
    </w:pPr>
  </w:style>
  <w:style w:type="numbering" w:customStyle="1" w:styleId="Importovantl190">
    <w:name w:val="Importovaný štýl 19.0"/>
    <w:rsid w:val="00444AAE"/>
    <w:pPr>
      <w:numPr>
        <w:numId w:val="63"/>
      </w:numPr>
    </w:pPr>
  </w:style>
  <w:style w:type="numbering" w:customStyle="1" w:styleId="Importovantl200">
    <w:name w:val="Importovaný štýl 20.0"/>
    <w:rsid w:val="00444AAE"/>
    <w:pPr>
      <w:numPr>
        <w:numId w:val="64"/>
      </w:numPr>
    </w:pPr>
  </w:style>
  <w:style w:type="numbering" w:customStyle="1" w:styleId="sla">
    <w:name w:val="Čísla"/>
    <w:rsid w:val="00444AAE"/>
    <w:pPr>
      <w:numPr>
        <w:numId w:val="65"/>
      </w:numPr>
    </w:pPr>
  </w:style>
  <w:style w:type="numbering" w:customStyle="1" w:styleId="Importovantl2">
    <w:name w:val="Importovaný štýl 2"/>
    <w:rsid w:val="00444AAE"/>
    <w:pPr>
      <w:numPr>
        <w:numId w:val="66"/>
      </w:numPr>
    </w:pPr>
  </w:style>
  <w:style w:type="numbering" w:customStyle="1" w:styleId="Importovantl22">
    <w:name w:val="Importovaný štýl 22"/>
    <w:rsid w:val="00444AAE"/>
    <w:pPr>
      <w:numPr>
        <w:numId w:val="67"/>
      </w:numPr>
    </w:pPr>
  </w:style>
  <w:style w:type="numbering" w:customStyle="1" w:styleId="Importovantl250">
    <w:name w:val="Importovaný štýl 25.0"/>
    <w:rsid w:val="00444AAE"/>
    <w:pPr>
      <w:numPr>
        <w:numId w:val="69"/>
      </w:numPr>
    </w:pPr>
  </w:style>
  <w:style w:type="numbering" w:customStyle="1" w:styleId="Importovantl261">
    <w:name w:val="Importovaný štýl 26.1"/>
    <w:rsid w:val="00444AAE"/>
    <w:pPr>
      <w:numPr>
        <w:numId w:val="70"/>
      </w:numPr>
    </w:pPr>
  </w:style>
  <w:style w:type="character" w:customStyle="1" w:styleId="OdsekzoznamuChar">
    <w:name w:val="Odsek zoznamu Char"/>
    <w:aliases w:val="body Char,Odsek zoznamu2 Char,List Paragraph Char"/>
    <w:basedOn w:val="Predvolenpsmoodseku"/>
    <w:link w:val="Odsekzoznamu"/>
    <w:uiPriority w:val="34"/>
    <w:locked/>
    <w:rsid w:val="00894E4F"/>
    <w:rPr>
      <w:rFonts w:ascii="Arial" w:eastAsia="Times New Roman" w:hAnsi="Arial" w:cs="Times New Roman"/>
      <w:sz w:val="20"/>
      <w:szCs w:val="20"/>
      <w:lang w:eastAsia="ar-SA"/>
    </w:rPr>
  </w:style>
  <w:style w:type="paragraph" w:styleId="Bezriadkovania">
    <w:name w:val="No Spacing"/>
    <w:uiPriority w:val="1"/>
    <w:qFormat/>
    <w:rsid w:val="00894E4F"/>
    <w:pPr>
      <w:jc w:val="left"/>
    </w:pPr>
  </w:style>
  <w:style w:type="paragraph" w:styleId="Textbubliny">
    <w:name w:val="Balloon Text"/>
    <w:basedOn w:val="Normlny"/>
    <w:link w:val="TextbublinyChar"/>
    <w:uiPriority w:val="99"/>
    <w:semiHidden/>
    <w:unhideWhenUsed/>
    <w:rsid w:val="008E72B3"/>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E72B3"/>
    <w:rPr>
      <w:rFonts w:ascii="Segoe UI" w:eastAsia="Times New Roman" w:hAnsi="Segoe UI" w:cs="Segoe UI"/>
      <w:sz w:val="18"/>
      <w:szCs w:val="18"/>
      <w:lang w:eastAsia="ar-SA"/>
    </w:rPr>
  </w:style>
  <w:style w:type="paragraph" w:styleId="Hlavika">
    <w:name w:val="header"/>
    <w:basedOn w:val="Normlny"/>
    <w:link w:val="HlavikaChar"/>
    <w:uiPriority w:val="99"/>
    <w:unhideWhenUsed/>
    <w:rsid w:val="00907C97"/>
    <w:pPr>
      <w:tabs>
        <w:tab w:val="center" w:pos="4536"/>
        <w:tab w:val="right" w:pos="9072"/>
      </w:tabs>
      <w:spacing w:line="240" w:lineRule="auto"/>
    </w:pPr>
  </w:style>
  <w:style w:type="character" w:customStyle="1" w:styleId="HlavikaChar">
    <w:name w:val="Hlavička Char"/>
    <w:basedOn w:val="Predvolenpsmoodseku"/>
    <w:link w:val="Hlavika"/>
    <w:uiPriority w:val="99"/>
    <w:rsid w:val="00907C97"/>
    <w:rPr>
      <w:rFonts w:ascii="Arial" w:eastAsia="Times New Roman" w:hAnsi="Arial" w:cs="Times New Roman"/>
      <w:sz w:val="20"/>
      <w:szCs w:val="20"/>
      <w:lang w:eastAsia="ar-SA"/>
    </w:rPr>
  </w:style>
  <w:style w:type="paragraph" w:styleId="Pta">
    <w:name w:val="footer"/>
    <w:basedOn w:val="Normlny"/>
    <w:link w:val="PtaChar"/>
    <w:uiPriority w:val="99"/>
    <w:unhideWhenUsed/>
    <w:rsid w:val="00907C97"/>
    <w:pPr>
      <w:tabs>
        <w:tab w:val="center" w:pos="4536"/>
        <w:tab w:val="right" w:pos="9072"/>
      </w:tabs>
      <w:spacing w:line="240" w:lineRule="auto"/>
    </w:pPr>
  </w:style>
  <w:style w:type="character" w:customStyle="1" w:styleId="PtaChar">
    <w:name w:val="Päta Char"/>
    <w:basedOn w:val="Predvolenpsmoodseku"/>
    <w:link w:val="Pta"/>
    <w:uiPriority w:val="99"/>
    <w:rsid w:val="00907C97"/>
    <w:rPr>
      <w:rFonts w:ascii="Arial" w:eastAsia="Times New Roman" w:hAnsi="Arial" w:cs="Times New Roman"/>
      <w:sz w:val="20"/>
      <w:szCs w:val="20"/>
      <w:lang w:eastAsia="ar-SA"/>
    </w:rPr>
  </w:style>
  <w:style w:type="character" w:styleId="Odkaznakomentr">
    <w:name w:val="annotation reference"/>
    <w:basedOn w:val="Predvolenpsmoodseku"/>
    <w:uiPriority w:val="99"/>
    <w:semiHidden/>
    <w:unhideWhenUsed/>
    <w:rsid w:val="00920004"/>
    <w:rPr>
      <w:sz w:val="16"/>
      <w:szCs w:val="16"/>
    </w:rPr>
  </w:style>
  <w:style w:type="paragraph" w:styleId="Textkomentra">
    <w:name w:val="annotation text"/>
    <w:basedOn w:val="Normlny"/>
    <w:link w:val="TextkomentraChar"/>
    <w:uiPriority w:val="99"/>
    <w:semiHidden/>
    <w:unhideWhenUsed/>
    <w:rsid w:val="00920004"/>
    <w:pPr>
      <w:spacing w:line="240" w:lineRule="auto"/>
    </w:pPr>
  </w:style>
  <w:style w:type="character" w:customStyle="1" w:styleId="TextkomentraChar">
    <w:name w:val="Text komentára Char"/>
    <w:basedOn w:val="Predvolenpsmoodseku"/>
    <w:link w:val="Textkomentra"/>
    <w:uiPriority w:val="99"/>
    <w:semiHidden/>
    <w:rsid w:val="00920004"/>
    <w:rPr>
      <w:rFonts w:ascii="Arial" w:eastAsia="Times New Roman" w:hAnsi="Arial"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920004"/>
    <w:rPr>
      <w:b/>
      <w:bCs/>
    </w:rPr>
  </w:style>
  <w:style w:type="character" w:customStyle="1" w:styleId="PredmetkomentraChar">
    <w:name w:val="Predmet komentára Char"/>
    <w:basedOn w:val="TextkomentraChar"/>
    <w:link w:val="Predmetkomentra"/>
    <w:uiPriority w:val="99"/>
    <w:semiHidden/>
    <w:rsid w:val="00920004"/>
    <w:rPr>
      <w:rFonts w:ascii="Arial" w:eastAsia="Times New Roman" w:hAnsi="Arial"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3351">
      <w:bodyDiv w:val="1"/>
      <w:marLeft w:val="0"/>
      <w:marRight w:val="0"/>
      <w:marTop w:val="0"/>
      <w:marBottom w:val="0"/>
      <w:divBdr>
        <w:top w:val="none" w:sz="0" w:space="0" w:color="auto"/>
        <w:left w:val="none" w:sz="0" w:space="0" w:color="auto"/>
        <w:bottom w:val="none" w:sz="0" w:space="0" w:color="auto"/>
        <w:right w:val="none" w:sz="0" w:space="0" w:color="auto"/>
      </w:divBdr>
    </w:div>
    <w:div w:id="2449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4BC4D-DF22-4D14-AA71-A52B135F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10201</Words>
  <Characters>58151</Characters>
  <Application>Microsoft Office Word</Application>
  <DocSecurity>0</DocSecurity>
  <Lines>484</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Igor Kršiak</dc:creator>
  <cp:keywords/>
  <dc:description/>
  <cp:lastModifiedBy>JUDr. Radoslav Bazala</cp:lastModifiedBy>
  <cp:revision>2</cp:revision>
  <cp:lastPrinted>2021-08-16T12:13:00Z</cp:lastPrinted>
  <dcterms:created xsi:type="dcterms:W3CDTF">2021-10-26T12:06:00Z</dcterms:created>
  <dcterms:modified xsi:type="dcterms:W3CDTF">2021-10-26T12:06:00Z</dcterms:modified>
</cp:coreProperties>
</file>