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47ECEAC" w:rsidR="00D65117" w:rsidRPr="00DC5D0D" w:rsidRDefault="00DC5D0D"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uzatvorená podľa § 536 a nasl.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7C8DA2E" w14:textId="6492FDA2" w:rsidR="00EA6CD9" w:rsidRPr="00A84C38" w:rsidRDefault="00EA6CD9" w:rsidP="00EA6CD9">
      <w:pPr>
        <w:jc w:val="center"/>
        <w:rPr>
          <w:rFonts w:ascii="Arial" w:hAnsi="Arial" w:cs="Arial"/>
          <w:b/>
          <w:bCs/>
          <w:i/>
          <w:iCs/>
          <w:sz w:val="20"/>
          <w:szCs w:val="20"/>
        </w:rPr>
      </w:pPr>
      <w:r w:rsidRPr="00A84C38">
        <w:rPr>
          <w:rFonts w:ascii="Arial" w:hAnsi="Arial" w:cs="Arial"/>
          <w:b/>
          <w:bCs/>
          <w:i/>
          <w:iCs/>
          <w:sz w:val="20"/>
          <w:szCs w:val="20"/>
          <w:lang w:eastAsia="sk-SK"/>
        </w:rPr>
        <w:t xml:space="preserve">Oprava </w:t>
      </w:r>
      <w:r w:rsidR="00A84C38" w:rsidRPr="00A84C38">
        <w:rPr>
          <w:rFonts w:ascii="Arial" w:hAnsi="Arial" w:cs="Arial"/>
          <w:b/>
          <w:bCs/>
          <w:i/>
          <w:iCs/>
          <w:sz w:val="20"/>
          <w:szCs w:val="20"/>
          <w:lang w:eastAsia="sk-SK"/>
        </w:rPr>
        <w:t xml:space="preserve">vybraných chodníkov a prístupových ciest </w:t>
      </w:r>
      <w:r w:rsidR="00AD1521" w:rsidRPr="00A84C38">
        <w:rPr>
          <w:rFonts w:ascii="Arial" w:hAnsi="Arial" w:cs="Arial"/>
          <w:b/>
          <w:bCs/>
          <w:i/>
          <w:iCs/>
          <w:sz w:val="20"/>
          <w:szCs w:val="20"/>
          <w:lang w:eastAsia="sk-SK"/>
        </w:rPr>
        <w:t>na cintoríne</w:t>
      </w:r>
      <w:r w:rsidR="00A84C38" w:rsidRPr="00A84C38">
        <w:rPr>
          <w:rFonts w:ascii="Arial" w:hAnsi="Arial" w:cs="Arial"/>
          <w:b/>
          <w:bCs/>
          <w:i/>
          <w:iCs/>
          <w:sz w:val="20"/>
          <w:szCs w:val="20"/>
          <w:lang w:eastAsia="sk-SK"/>
        </w:rPr>
        <w:t xml:space="preserve"> v </w:t>
      </w:r>
      <w:r w:rsidR="00AD1521" w:rsidRP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Slávičom údolí</w:t>
      </w:r>
      <w:r w:rsidR="00452E0F">
        <w:rPr>
          <w:rFonts w:ascii="Arial" w:hAnsi="Arial" w:cs="Arial"/>
          <w:b/>
          <w:bCs/>
          <w:i/>
          <w:iCs/>
          <w:sz w:val="20"/>
          <w:szCs w:val="20"/>
          <w:lang w:eastAsia="sk-SK"/>
        </w:rPr>
        <w:t xml:space="preserve"> časť II.</w:t>
      </w:r>
      <w:r w:rsidR="00A84C38" w:rsidRPr="00A84C38">
        <w:rPr>
          <w:rFonts w:ascii="Arial" w:hAnsi="Arial" w:cs="Arial"/>
          <w:b/>
          <w:bCs/>
          <w:i/>
          <w:iCs/>
          <w:sz w:val="20"/>
          <w:szCs w:val="20"/>
          <w:lang w:eastAsia="sk-SK"/>
        </w:rPr>
        <w:t xml:space="preserve"> </w:t>
      </w:r>
      <w:r w:rsidRPr="00A84C38">
        <w:rPr>
          <w:rFonts w:ascii="Arial" w:hAnsi="Arial" w:cs="Arial"/>
          <w:b/>
          <w:bCs/>
          <w:i/>
          <w:iCs/>
          <w:sz w:val="20"/>
          <w:szCs w:val="20"/>
          <w:lang w:eastAsia="sk-SK"/>
        </w:rPr>
        <w:t xml:space="preserve">pre </w:t>
      </w:r>
      <w:r w:rsidRPr="00A84C38">
        <w:rPr>
          <w:rFonts w:ascii="Arial" w:hAnsi="Arial" w:cs="Arial"/>
          <w:b/>
          <w:bCs/>
          <w:i/>
          <w:iCs/>
          <w:sz w:val="20"/>
          <w:szCs w:val="20"/>
        </w:rPr>
        <w:t>MARIANUM –  Pohrebníctvo mesta Bratislavy</w:t>
      </w:r>
    </w:p>
    <w:p w14:paraId="60980E77" w14:textId="446FD328" w:rsidR="00A84C38" w:rsidRDefault="00A84C38" w:rsidP="00EA6CD9">
      <w:pPr>
        <w:jc w:val="center"/>
        <w:rPr>
          <w:rFonts w:ascii="Arial" w:hAnsi="Arial" w:cs="Arial"/>
          <w:b/>
          <w:bCs/>
          <w:i/>
          <w:iCs/>
          <w:sz w:val="20"/>
          <w:szCs w:val="20"/>
        </w:rPr>
      </w:pPr>
    </w:p>
    <w:p w14:paraId="11047CE7" w14:textId="77777777" w:rsidR="00A84C38" w:rsidRPr="00EA6CD9" w:rsidRDefault="00A84C38" w:rsidP="00EA6CD9">
      <w:pPr>
        <w:jc w:val="center"/>
        <w:rPr>
          <w:rFonts w:ascii="Arial" w:eastAsia="Arial" w:hAnsi="Arial" w:cs="Arial"/>
          <w:sz w:val="20"/>
          <w:szCs w:val="20"/>
        </w:rPr>
      </w:pP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3C2BDC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2557FF">
        <w:rPr>
          <w:rFonts w:ascii="Arial" w:eastAsia="Times New Roman" w:hAnsi="Arial" w:cs="Arial"/>
          <w:sz w:val="20"/>
          <w:szCs w:val="20"/>
          <w:lang w:eastAsia="sk-SK"/>
        </w:rPr>
        <w:t>Ing. Jaroslav Hurta</w:t>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30628716"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r w:rsidR="001C166D">
        <w:rPr>
          <w:rFonts w:ascii="Arial" w:eastAsia="Times New Roman" w:hAnsi="Arial" w:cs="Arial"/>
          <w:sz w:val="20"/>
          <w:szCs w:val="20"/>
          <w:lang w:eastAsia="sk-SK"/>
        </w:rPr>
        <w:t xml:space="preserve">                                      Ing. Jaroslav Hurta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4EE51B0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1C166D">
        <w:rPr>
          <w:rFonts w:ascii="Arial" w:eastAsia="Times New Roman" w:hAnsi="Arial" w:cs="Arial"/>
          <w:sz w:val="20"/>
          <w:szCs w:val="20"/>
          <w:lang w:eastAsia="sk-SK"/>
        </w:rPr>
        <w:t>Ing. Jaroslav Hurta</w:t>
      </w:r>
      <w:r w:rsidRPr="00006FD1">
        <w:rPr>
          <w:rFonts w:ascii="Arial" w:eastAsia="Times New Roman" w:hAnsi="Arial" w:cs="Arial"/>
          <w:sz w:val="20"/>
          <w:szCs w:val="20"/>
          <w:lang w:eastAsia="sk-SK"/>
        </w:rPr>
        <w:t xml:space="preserve"> </w:t>
      </w:r>
    </w:p>
    <w:p w14:paraId="10D6096F" w14:textId="77777777" w:rsidR="00376A81" w:rsidRDefault="00376A8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C6FC704" w14:textId="6B2F4E26"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53F86413" w:rsidR="00006FD1" w:rsidRP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035EF8EA" w14:textId="602810DB"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 xml:space="preserve">kami objednávateľa, uvedenými vo výzve na </w:t>
      </w:r>
      <w:r w:rsidR="00FC766C">
        <w:rPr>
          <w:rFonts w:ascii="Arial" w:eastAsia="Times New Roman" w:hAnsi="Arial" w:cs="Arial"/>
          <w:sz w:val="20"/>
          <w:szCs w:val="20"/>
          <w:lang w:eastAsia="sk-SK"/>
        </w:rPr>
        <w:lastRenderedPageBreak/>
        <w:t>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047D6E">
        <w:rPr>
          <w:rFonts w:ascii="Arial" w:eastAsia="Times New Roman" w:hAnsi="Arial" w:cs="Arial"/>
          <w:b/>
          <w:bCs/>
          <w:sz w:val="20"/>
          <w:szCs w:val="20"/>
          <w:lang w:eastAsia="sk-SK"/>
        </w:rPr>
        <w:t>28</w:t>
      </w:r>
      <w:r w:rsidR="00DC5D0D" w:rsidRPr="009B2122">
        <w:rPr>
          <w:rFonts w:ascii="Arial" w:eastAsia="Times New Roman" w:hAnsi="Arial" w:cs="Arial"/>
          <w:b/>
          <w:sz w:val="20"/>
          <w:szCs w:val="20"/>
          <w:lang w:eastAsia="sk-SK"/>
        </w:rPr>
        <w:t>.</w:t>
      </w:r>
      <w:r w:rsidR="00047D6E">
        <w:rPr>
          <w:rFonts w:ascii="Arial" w:eastAsia="Times New Roman" w:hAnsi="Arial" w:cs="Arial"/>
          <w:b/>
          <w:sz w:val="20"/>
          <w:szCs w:val="20"/>
          <w:lang w:eastAsia="sk-SK"/>
        </w:rPr>
        <w:t>10</w:t>
      </w:r>
      <w:r w:rsidR="00DC5D0D" w:rsidRPr="009B2122">
        <w:rPr>
          <w:rFonts w:ascii="Arial" w:eastAsia="Times New Roman" w:hAnsi="Arial" w:cs="Arial"/>
          <w:b/>
          <w:sz w:val="20"/>
          <w:szCs w:val="20"/>
          <w:lang w:eastAsia="sk-SK"/>
        </w:rPr>
        <w:t>.</w:t>
      </w:r>
      <w:r w:rsidR="000F3886">
        <w:rPr>
          <w:rFonts w:ascii="Arial" w:eastAsia="Times New Roman" w:hAnsi="Arial" w:cs="Arial"/>
          <w:b/>
          <w:sz w:val="20"/>
          <w:szCs w:val="20"/>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 xml:space="preserve">Objednávateľ sa zaväzuje dielo zhotovené v súlade s touto zmluvou prevziať a zaplatiť dohodnutú cenu podľa platobných podmienok dohodnutých v tejto zmluve o dielo (ďalej aj „zmluva“ alebo „ZoD“). </w:t>
      </w:r>
    </w:p>
    <w:p w14:paraId="4EE80CC4" w14:textId="6417E2BE" w:rsidR="009B2122" w:rsidRPr="00CA0D24" w:rsidRDefault="00006FD1" w:rsidP="00CA0D24">
      <w:pPr>
        <w:spacing w:after="0"/>
        <w:ind w:left="705" w:right="-142" w:hanging="705"/>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2.3.      </w:t>
      </w:r>
      <w:r w:rsidRPr="00006FD1">
        <w:rPr>
          <w:rFonts w:ascii="Arial" w:eastAsia="Times New Roman" w:hAnsi="Arial" w:cs="Arial"/>
          <w:sz w:val="20"/>
          <w:szCs w:val="20"/>
          <w:lang w:eastAsia="sk-SK"/>
        </w:rPr>
        <w:tab/>
      </w:r>
      <w:r w:rsidRPr="009B2122">
        <w:rPr>
          <w:rFonts w:ascii="Arial" w:eastAsia="Times New Roman" w:hAnsi="Arial" w:cs="Arial"/>
          <w:sz w:val="20"/>
          <w:szCs w:val="20"/>
          <w:lang w:eastAsia="sk-SK"/>
        </w:rPr>
        <w:t>Predmetom zmluvy je dodávka stavby:</w:t>
      </w:r>
      <w:r w:rsidR="00A84C38">
        <w:rPr>
          <w:rFonts w:ascii="Arial" w:eastAsia="Times New Roman" w:hAnsi="Arial" w:cs="Arial"/>
          <w:sz w:val="20"/>
          <w:szCs w:val="20"/>
          <w:lang w:eastAsia="sk-SK"/>
        </w:rPr>
        <w:t xml:space="preserve"> </w:t>
      </w:r>
      <w:r w:rsidR="00424009">
        <w:rPr>
          <w:rFonts w:ascii="Arial" w:eastAsia="Times New Roman" w:hAnsi="Arial" w:cs="Arial"/>
          <w:b/>
          <w:bCs/>
          <w:sz w:val="20"/>
          <w:szCs w:val="20"/>
          <w:lang w:eastAsia="sk-SK"/>
        </w:rPr>
        <w:t>„</w:t>
      </w:r>
      <w:r w:rsidR="00CA0D24" w:rsidRPr="00A84C38">
        <w:rPr>
          <w:rFonts w:ascii="Arial" w:hAnsi="Arial" w:cs="Arial"/>
          <w:b/>
          <w:bCs/>
          <w:i/>
          <w:iCs/>
          <w:sz w:val="20"/>
          <w:szCs w:val="20"/>
          <w:lang w:eastAsia="sk-SK"/>
        </w:rPr>
        <w:t>Oprava</w:t>
      </w:r>
      <w:r w:rsidR="00A84C38">
        <w:rPr>
          <w:rFonts w:ascii="Arial" w:eastAsia="Times New Roman" w:hAnsi="Arial" w:cs="Arial"/>
          <w:b/>
          <w:bCs/>
          <w:sz w:val="20"/>
          <w:szCs w:val="20"/>
          <w:lang w:eastAsia="sk-SK"/>
        </w:rPr>
        <w:t xml:space="preserve"> </w:t>
      </w:r>
      <w:r w:rsidR="00A84C38" w:rsidRPr="00A84C38">
        <w:rPr>
          <w:rFonts w:ascii="Arial" w:hAnsi="Arial" w:cs="Arial"/>
          <w:b/>
          <w:bCs/>
          <w:i/>
          <w:iCs/>
          <w:sz w:val="20"/>
          <w:szCs w:val="20"/>
          <w:lang w:eastAsia="sk-SK"/>
        </w:rPr>
        <w:t>vybraných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chodníkov a</w:t>
      </w:r>
      <w:r w:rsidR="00A84C38">
        <w:rPr>
          <w:rFonts w:ascii="Arial" w:hAnsi="Arial" w:cs="Arial"/>
          <w:b/>
          <w:bCs/>
          <w:i/>
          <w:iCs/>
          <w:sz w:val="20"/>
          <w:szCs w:val="20"/>
          <w:lang w:eastAsia="sk-SK"/>
        </w:rPr>
        <w:t> </w:t>
      </w:r>
      <w:r w:rsidR="00CA0D24">
        <w:rPr>
          <w:rFonts w:ascii="Arial" w:hAnsi="Arial" w:cs="Arial"/>
          <w:b/>
          <w:bCs/>
          <w:i/>
          <w:iCs/>
          <w:sz w:val="20"/>
          <w:szCs w:val="20"/>
          <w:lang w:eastAsia="sk-SK"/>
        </w:rPr>
        <w:t>p</w:t>
      </w:r>
      <w:r w:rsidR="00A84C38" w:rsidRPr="00A84C38">
        <w:rPr>
          <w:rFonts w:ascii="Arial" w:hAnsi="Arial" w:cs="Arial"/>
          <w:b/>
          <w:bCs/>
          <w:i/>
          <w:iCs/>
          <w:sz w:val="20"/>
          <w:szCs w:val="20"/>
          <w:lang w:eastAsia="sk-SK"/>
        </w:rPr>
        <w:t>rístupových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ciest</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 n</w:t>
      </w:r>
      <w:r w:rsidR="00CA0D24">
        <w:rPr>
          <w:rFonts w:ascii="Arial" w:hAnsi="Arial" w:cs="Arial"/>
          <w:b/>
          <w:bCs/>
          <w:i/>
          <w:iCs/>
          <w:sz w:val="20"/>
          <w:szCs w:val="20"/>
          <w:lang w:eastAsia="sk-SK"/>
        </w:rPr>
        <w:t xml:space="preserve">a </w:t>
      </w:r>
      <w:r w:rsidR="00A84C38" w:rsidRPr="00A84C38">
        <w:rPr>
          <w:rFonts w:ascii="Arial" w:hAnsi="Arial" w:cs="Arial"/>
          <w:b/>
          <w:bCs/>
          <w:i/>
          <w:iCs/>
          <w:sz w:val="20"/>
          <w:szCs w:val="20"/>
          <w:lang w:eastAsia="sk-SK"/>
        </w:rPr>
        <w:t xml:space="preserve">cintoríne v Slávičom údolí </w:t>
      </w:r>
      <w:r w:rsidR="00047D6E">
        <w:rPr>
          <w:rFonts w:ascii="Arial" w:hAnsi="Arial" w:cs="Arial"/>
          <w:b/>
          <w:bCs/>
          <w:i/>
          <w:iCs/>
          <w:sz w:val="20"/>
          <w:szCs w:val="20"/>
          <w:lang w:eastAsia="sk-SK"/>
        </w:rPr>
        <w:t xml:space="preserve">II časť </w:t>
      </w:r>
      <w:r w:rsidR="00EA6CD9" w:rsidRPr="00EA6CD9">
        <w:rPr>
          <w:rFonts w:ascii="Arial" w:hAnsi="Arial" w:cs="Arial"/>
          <w:b/>
          <w:bCs/>
          <w:i/>
          <w:iCs/>
          <w:sz w:val="20"/>
          <w:szCs w:val="20"/>
          <w:lang w:eastAsia="sk-SK"/>
        </w:rPr>
        <w:t xml:space="preserve">pre </w:t>
      </w:r>
      <w:r w:rsidR="00EA6CD9" w:rsidRPr="00EA6CD9">
        <w:rPr>
          <w:rFonts w:ascii="Arial" w:hAnsi="Arial" w:cs="Arial"/>
          <w:b/>
          <w:bCs/>
          <w:i/>
          <w:iCs/>
          <w:sz w:val="20"/>
          <w:szCs w:val="20"/>
        </w:rPr>
        <w:t>MARIANUM</w:t>
      </w:r>
      <w:r w:rsidR="00EA6CD9">
        <w:rPr>
          <w:rFonts w:ascii="Arial" w:hAnsi="Arial" w:cs="Arial"/>
          <w:b/>
          <w:bCs/>
          <w:i/>
          <w:iCs/>
          <w:sz w:val="20"/>
          <w:szCs w:val="20"/>
        </w:rPr>
        <w:t xml:space="preserve"> </w:t>
      </w:r>
      <w:r w:rsidR="00EA6CD9" w:rsidRPr="00EA6CD9">
        <w:rPr>
          <w:rFonts w:ascii="Arial" w:hAnsi="Arial" w:cs="Arial"/>
          <w:b/>
          <w:bCs/>
          <w:i/>
          <w:iCs/>
          <w:sz w:val="20"/>
          <w:szCs w:val="20"/>
        </w:rPr>
        <w:t xml:space="preserve"> –  Pohrebníctvo mesta</w:t>
      </w:r>
      <w:r w:rsidR="00EA6CD9">
        <w:rPr>
          <w:rFonts w:ascii="Arial" w:hAnsi="Arial" w:cs="Arial"/>
          <w:b/>
          <w:bCs/>
          <w:i/>
          <w:iCs/>
          <w:sz w:val="20"/>
          <w:szCs w:val="20"/>
        </w:rPr>
        <w:t xml:space="preserve"> </w:t>
      </w:r>
      <w:r w:rsidR="00EA6CD9" w:rsidRPr="00EA6CD9">
        <w:rPr>
          <w:rFonts w:ascii="Arial" w:hAnsi="Arial" w:cs="Arial"/>
          <w:b/>
          <w:bCs/>
          <w:i/>
          <w:iCs/>
          <w:sz w:val="20"/>
          <w:szCs w:val="20"/>
        </w:rPr>
        <w:t>Bratislavy</w:t>
      </w:r>
      <w:r w:rsidR="000F3886" w:rsidRPr="009B2122">
        <w:rPr>
          <w:rFonts w:ascii="Arial" w:hAnsi="Arial" w:cs="Arial"/>
          <w:b/>
          <w:bCs/>
          <w:i/>
          <w:iCs/>
          <w:sz w:val="20"/>
          <w:szCs w:val="20"/>
        </w:rPr>
        <w:t>“</w:t>
      </w:r>
      <w:r w:rsidR="00EA6CD9">
        <w:rPr>
          <w:rFonts w:ascii="Arial" w:hAnsi="Arial" w:cs="Arial"/>
          <w:b/>
          <w:bCs/>
          <w:i/>
          <w:iCs/>
          <w:sz w:val="20"/>
          <w:szCs w:val="20"/>
        </w:rPr>
        <w:t xml:space="preserve"> </w:t>
      </w:r>
      <w:r w:rsidR="00DC5D0D" w:rsidRPr="009B2122">
        <w:rPr>
          <w:rFonts w:ascii="Arial" w:eastAsia="Times New Roman" w:hAnsi="Arial" w:cs="Arial"/>
          <w:b/>
          <w:bCs/>
          <w:sz w:val="20"/>
          <w:szCs w:val="20"/>
          <w:lang w:eastAsia="sk-SK"/>
        </w:rPr>
        <w:t>(ďalej aj „predmet zmluvy“ alebo „dielo“)</w:t>
      </w:r>
      <w:r w:rsidR="00424009">
        <w:rPr>
          <w:rFonts w:ascii="Arial" w:eastAsia="Times New Roman" w:hAnsi="Arial" w:cs="Arial"/>
          <w:b/>
          <w:bCs/>
          <w:sz w:val="20"/>
          <w:szCs w:val="20"/>
          <w:lang w:eastAsia="sk-SK"/>
        </w:rPr>
        <w:t>.</w:t>
      </w:r>
    </w:p>
    <w:p w14:paraId="6F5DA806" w14:textId="166FAC51" w:rsidR="00EA6CD9" w:rsidRDefault="00006FD1" w:rsidP="00EA6CD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Rozsah zákazky je riešený v</w:t>
      </w:r>
      <w:r w:rsidR="00424009">
        <w:rPr>
          <w:rFonts w:ascii="Arial" w:eastAsia="Times New Roman" w:hAnsi="Arial" w:cs="Arial"/>
          <w:sz w:val="20"/>
          <w:szCs w:val="20"/>
          <w:lang w:eastAsia="sk-SK"/>
        </w:rPr>
        <w:t xml:space="preserve"> technickej špecifikácii – </w:t>
      </w:r>
      <w:r w:rsidR="00424009" w:rsidRPr="00AB420C">
        <w:rPr>
          <w:rFonts w:ascii="Arial" w:eastAsia="Times New Roman" w:hAnsi="Arial" w:cs="Arial"/>
          <w:sz w:val="20"/>
          <w:szCs w:val="20"/>
          <w:lang w:eastAsia="sk-SK"/>
        </w:rPr>
        <w:t>Príloha č. 5</w:t>
      </w:r>
      <w:r w:rsidR="00660E73" w:rsidRPr="00DA50E6">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ktorá je identická s </w:t>
      </w:r>
      <w:r w:rsidR="00FC766C">
        <w:rPr>
          <w:rFonts w:ascii="Arial" w:eastAsia="Times New Roman" w:hAnsi="Arial" w:cs="Arial"/>
          <w:sz w:val="20"/>
          <w:szCs w:val="20"/>
          <w:lang w:eastAsia="sk-SK"/>
        </w:rPr>
        <w:t>výzv</w:t>
      </w:r>
      <w:r w:rsidR="00424009">
        <w:rPr>
          <w:rFonts w:ascii="Arial" w:eastAsia="Times New Roman" w:hAnsi="Arial" w:cs="Arial"/>
          <w:sz w:val="20"/>
          <w:szCs w:val="20"/>
          <w:lang w:eastAsia="sk-SK"/>
        </w:rPr>
        <w:t>ou</w:t>
      </w:r>
      <w:r w:rsidR="00FC766C">
        <w:rPr>
          <w:rFonts w:ascii="Arial" w:eastAsia="Times New Roman" w:hAnsi="Arial" w:cs="Arial"/>
          <w:sz w:val="20"/>
          <w:szCs w:val="20"/>
          <w:lang w:eastAsia="sk-SK"/>
        </w:rPr>
        <w:t xml:space="preserve"> na predloženie ponuky</w:t>
      </w:r>
      <w:r w:rsidR="00660E73" w:rsidRPr="00660E73">
        <w:t xml:space="preserve"> </w:t>
      </w:r>
      <w:r w:rsidR="00660E73" w:rsidRPr="00660E73">
        <w:rPr>
          <w:rFonts w:ascii="Arial" w:eastAsia="Times New Roman" w:hAnsi="Arial" w:cs="Arial"/>
          <w:sz w:val="20"/>
          <w:szCs w:val="20"/>
          <w:lang w:eastAsia="sk-SK"/>
        </w:rPr>
        <w:t>v rámci dynamického nákupného systému zákazky na uskutočnenie stavebných prác zriadeného v zmysle ust.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0F3886" w:rsidRPr="00941938">
        <w:rPr>
          <w:rFonts w:ascii="Arial" w:eastAsia="Times New Roman" w:hAnsi="Arial" w:cs="Arial"/>
          <w:sz w:val="20"/>
          <w:szCs w:val="20"/>
          <w:lang w:eastAsia="sk-SK"/>
        </w:rPr>
        <w:t xml:space="preserve">VO </w:t>
      </w:r>
      <w:r w:rsidR="00660E73" w:rsidRPr="00941938">
        <w:rPr>
          <w:rFonts w:ascii="Arial" w:eastAsia="Times New Roman" w:hAnsi="Arial" w:cs="Arial"/>
          <w:sz w:val="20"/>
          <w:szCs w:val="20"/>
          <w:lang w:eastAsia="sk-SK"/>
        </w:rPr>
        <w:t xml:space="preserve"> </w:t>
      </w:r>
      <w:r w:rsidR="00941938" w:rsidRPr="00941938">
        <w:rPr>
          <w:rFonts w:ascii="Arial" w:hAnsi="Arial" w:cs="Arial"/>
          <w:sz w:val="20"/>
          <w:szCs w:val="20"/>
        </w:rPr>
        <w:t>č. 19/2021, zn. 4891 - WYP</w:t>
      </w:r>
      <w:r w:rsidR="00660E73" w:rsidRPr="00941938">
        <w:rPr>
          <w:rFonts w:ascii="Arial" w:eastAsia="Times New Roman" w:hAnsi="Arial" w:cs="Arial"/>
          <w:sz w:val="20"/>
          <w:szCs w:val="20"/>
          <w:lang w:eastAsia="sk-SK"/>
        </w:rPr>
        <w:t xml:space="preserve"> zo dňa </w:t>
      </w:r>
      <w:r w:rsidR="00941938" w:rsidRPr="00941938">
        <w:rPr>
          <w:rFonts w:ascii="Arial" w:eastAsia="Times New Roman" w:hAnsi="Arial" w:cs="Arial"/>
          <w:sz w:val="20"/>
          <w:szCs w:val="20"/>
          <w:lang w:eastAsia="sk-SK"/>
        </w:rPr>
        <w:t>27</w:t>
      </w:r>
      <w:r w:rsidR="00660E73" w:rsidRPr="00941938">
        <w:rPr>
          <w:rFonts w:ascii="Arial" w:eastAsia="Times New Roman" w:hAnsi="Arial" w:cs="Arial"/>
          <w:sz w:val="20"/>
          <w:szCs w:val="20"/>
          <w:lang w:eastAsia="sk-SK"/>
        </w:rPr>
        <w:t>.</w:t>
      </w:r>
      <w:r w:rsidR="00941938" w:rsidRPr="00941938">
        <w:rPr>
          <w:rFonts w:ascii="Arial" w:eastAsia="Times New Roman" w:hAnsi="Arial" w:cs="Arial"/>
          <w:sz w:val="20"/>
          <w:szCs w:val="20"/>
          <w:lang w:eastAsia="sk-SK"/>
        </w:rPr>
        <w:t>01</w:t>
      </w:r>
      <w:r w:rsidR="00660E73" w:rsidRPr="00941938">
        <w:rPr>
          <w:rFonts w:ascii="Arial" w:eastAsia="Times New Roman" w:hAnsi="Arial" w:cs="Arial"/>
          <w:sz w:val="20"/>
          <w:szCs w:val="20"/>
          <w:lang w:eastAsia="sk-SK"/>
        </w:rPr>
        <w:t>.20</w:t>
      </w:r>
      <w:r w:rsidR="00941938" w:rsidRPr="00941938">
        <w:rPr>
          <w:rFonts w:ascii="Arial" w:eastAsia="Times New Roman" w:hAnsi="Arial" w:cs="Arial"/>
          <w:sz w:val="20"/>
          <w:szCs w:val="20"/>
          <w:lang w:eastAsia="sk-SK"/>
        </w:rPr>
        <w:t>21</w:t>
      </w:r>
      <w:r w:rsidR="00660E73" w:rsidRPr="00660E73">
        <w:rPr>
          <w:rFonts w:ascii="Arial" w:eastAsia="Times New Roman" w:hAnsi="Arial" w:cs="Arial"/>
          <w:sz w:val="20"/>
          <w:szCs w:val="20"/>
          <w:lang w:eastAsia="sk-SK"/>
        </w:rPr>
        <w:t xml:space="preserve"> s predmetom: </w:t>
      </w:r>
      <w:r w:rsidR="00660E73" w:rsidRPr="00720CB6">
        <w:rPr>
          <w:rFonts w:ascii="Arial" w:eastAsia="Times New Roman" w:hAnsi="Arial" w:cs="Arial"/>
          <w:sz w:val="20"/>
          <w:szCs w:val="20"/>
          <w:lang w:eastAsia="sk-SK"/>
        </w:rPr>
        <w:t>„</w:t>
      </w:r>
      <w:r w:rsidR="00720CB6" w:rsidRPr="00720CB6">
        <w:rPr>
          <w:rFonts w:ascii="Arial" w:hAnsi="Arial" w:cs="Arial"/>
          <w:sz w:val="20"/>
          <w:szCs w:val="20"/>
        </w:rPr>
        <w:t>Stavebné práce na cintorínoch o objektoch v správe MARIANUM - Pohrebníctvo mesta Bratislavy</w:t>
      </w:r>
      <w:r w:rsidR="00660E73" w:rsidRPr="00720CB6">
        <w:rPr>
          <w:rFonts w:ascii="Arial" w:eastAsia="Times New Roman" w:hAnsi="Arial" w:cs="Arial"/>
          <w:sz w:val="20"/>
          <w:szCs w:val="20"/>
          <w:lang w:eastAsia="sk-SK"/>
        </w:rPr>
        <w:t>“</w:t>
      </w:r>
      <w:r w:rsidR="00660E73" w:rsidRPr="00660E73">
        <w:rPr>
          <w:rFonts w:ascii="Arial" w:eastAsia="Times New Roman" w:hAnsi="Arial" w:cs="Arial"/>
          <w:sz w:val="20"/>
          <w:szCs w:val="20"/>
          <w:lang w:eastAsia="sk-SK"/>
        </w:rPr>
        <w:t>. V rámci diela sa na základe tejto zmluvy zrealizuje nasledovný objekt:</w:t>
      </w:r>
      <w:r w:rsidR="00660E73">
        <w:rPr>
          <w:rFonts w:ascii="Arial" w:eastAsia="Times New Roman" w:hAnsi="Arial" w:cs="Arial"/>
          <w:sz w:val="20"/>
          <w:szCs w:val="20"/>
          <w:lang w:eastAsia="sk-SK"/>
        </w:rPr>
        <w:t xml:space="preserve"> </w:t>
      </w:r>
      <w:r w:rsidR="00EA6CD9" w:rsidRPr="00EA6CD9">
        <w:rPr>
          <w:rFonts w:ascii="Arial" w:hAnsi="Arial" w:cs="Arial"/>
          <w:b/>
          <w:bCs/>
          <w:i/>
          <w:iCs/>
          <w:sz w:val="20"/>
          <w:szCs w:val="20"/>
          <w:lang w:eastAsia="sk-SK"/>
        </w:rPr>
        <w:t xml:space="preserve">Oprava </w:t>
      </w:r>
      <w:r w:rsidR="00A84C38" w:rsidRPr="00A84C38">
        <w:rPr>
          <w:rFonts w:ascii="Arial" w:hAnsi="Arial" w:cs="Arial"/>
          <w:b/>
          <w:bCs/>
          <w:i/>
          <w:iCs/>
          <w:sz w:val="20"/>
          <w:szCs w:val="20"/>
          <w:lang w:eastAsia="sk-SK"/>
        </w:rPr>
        <w:t>vybraných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chodníkov a</w:t>
      </w:r>
      <w:r w:rsidR="00A84C38">
        <w:rPr>
          <w:rFonts w:ascii="Arial" w:hAnsi="Arial" w:cs="Arial"/>
          <w:b/>
          <w:bCs/>
          <w:i/>
          <w:iCs/>
          <w:sz w:val="20"/>
          <w:szCs w:val="20"/>
          <w:lang w:eastAsia="sk-SK"/>
        </w:rPr>
        <w:t> </w:t>
      </w:r>
      <w:r w:rsidR="00A84C38" w:rsidRPr="00A84C38">
        <w:rPr>
          <w:rFonts w:ascii="Arial" w:hAnsi="Arial" w:cs="Arial"/>
          <w:b/>
          <w:bCs/>
          <w:i/>
          <w:iCs/>
          <w:sz w:val="20"/>
          <w:szCs w:val="20"/>
          <w:lang w:eastAsia="sk-SK"/>
        </w:rPr>
        <w:t>prístupových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 ciest </w:t>
      </w:r>
      <w:r w:rsidR="00AD1521">
        <w:rPr>
          <w:rFonts w:ascii="Arial" w:hAnsi="Arial" w:cs="Arial"/>
          <w:b/>
          <w:bCs/>
          <w:i/>
          <w:iCs/>
          <w:sz w:val="20"/>
          <w:szCs w:val="20"/>
          <w:lang w:eastAsia="sk-SK"/>
        </w:rPr>
        <w:t xml:space="preserve">na cintoríne </w:t>
      </w:r>
      <w:r w:rsidR="00A84C38" w:rsidRPr="00A84C38">
        <w:rPr>
          <w:rFonts w:ascii="Arial" w:hAnsi="Arial" w:cs="Arial"/>
          <w:b/>
          <w:bCs/>
          <w:i/>
          <w:iCs/>
          <w:sz w:val="20"/>
          <w:szCs w:val="20"/>
          <w:lang w:eastAsia="sk-SK"/>
        </w:rPr>
        <w:t xml:space="preserve">v Slávičom údolí </w:t>
      </w:r>
      <w:r w:rsidR="00047D6E">
        <w:rPr>
          <w:rFonts w:ascii="Arial" w:hAnsi="Arial" w:cs="Arial"/>
          <w:b/>
          <w:bCs/>
          <w:i/>
          <w:iCs/>
          <w:sz w:val="20"/>
          <w:szCs w:val="20"/>
          <w:lang w:eastAsia="sk-SK"/>
        </w:rPr>
        <w:t xml:space="preserve"> časť II. </w:t>
      </w:r>
      <w:r w:rsidR="00EA6CD9" w:rsidRPr="00EA6CD9">
        <w:rPr>
          <w:rFonts w:ascii="Arial" w:hAnsi="Arial" w:cs="Arial"/>
          <w:b/>
          <w:bCs/>
          <w:i/>
          <w:iCs/>
          <w:sz w:val="20"/>
          <w:szCs w:val="20"/>
          <w:lang w:eastAsia="sk-SK"/>
        </w:rPr>
        <w:t xml:space="preserve">pre </w:t>
      </w:r>
      <w:r w:rsidR="00EA6CD9" w:rsidRPr="00EA6CD9">
        <w:rPr>
          <w:rFonts w:ascii="Arial" w:hAnsi="Arial" w:cs="Arial"/>
          <w:b/>
          <w:bCs/>
          <w:i/>
          <w:iCs/>
          <w:sz w:val="20"/>
          <w:szCs w:val="20"/>
        </w:rPr>
        <w:t>MARIANUM – Pohrebníctvo mesta</w:t>
      </w:r>
      <w:r w:rsidR="00EA6CD9">
        <w:rPr>
          <w:rFonts w:ascii="Arial" w:hAnsi="Arial" w:cs="Arial"/>
          <w:b/>
          <w:bCs/>
          <w:i/>
          <w:iCs/>
          <w:sz w:val="20"/>
          <w:szCs w:val="20"/>
        </w:rPr>
        <w:t xml:space="preserve"> </w:t>
      </w:r>
      <w:r w:rsidR="00EA6CD9" w:rsidRPr="00EA6CD9">
        <w:rPr>
          <w:rFonts w:ascii="Arial" w:hAnsi="Arial" w:cs="Arial"/>
          <w:b/>
          <w:bCs/>
          <w:i/>
          <w:iCs/>
          <w:sz w:val="20"/>
          <w:szCs w:val="20"/>
        </w:rPr>
        <w:t>Bratislavy</w:t>
      </w:r>
      <w:r w:rsidR="00AB420C">
        <w:rPr>
          <w:rFonts w:ascii="Arial" w:hAnsi="Arial" w:cs="Arial"/>
          <w:b/>
          <w:bCs/>
          <w:i/>
          <w:iCs/>
          <w:sz w:val="20"/>
          <w:szCs w:val="20"/>
        </w:rPr>
        <w:t>.</w:t>
      </w:r>
    </w:p>
    <w:p w14:paraId="6C52FD8E" w14:textId="77777777" w:rsidR="00EA6CD9" w:rsidRPr="0001778D" w:rsidRDefault="00EA6CD9"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p>
    <w:p w14:paraId="49FD98F4" w14:textId="6DB73EA5"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Práce</w:t>
      </w:r>
      <w:r w:rsidR="00F94E0E">
        <w:rPr>
          <w:rFonts w:ascii="Arial" w:eastAsia="Times New Roman" w:hAnsi="Arial" w:cs="Arial"/>
          <w:sz w:val="20"/>
          <w:szCs w:val="20"/>
          <w:lang w:eastAsia="sk-SK"/>
        </w:rPr>
        <w:t xml:space="preserve"> v zmysle dokumentácie, ktorá bola prílohou k výzve na predloženie ponuky</w:t>
      </w:r>
      <w:r w:rsidRPr="00006FD1">
        <w:rPr>
          <w:rFonts w:ascii="Arial" w:eastAsia="Times New Roman" w:hAnsi="Arial" w:cs="Arial"/>
          <w:sz w:val="20"/>
          <w:szCs w:val="20"/>
          <w:lang w:eastAsia="sk-SK"/>
        </w:rPr>
        <w:t xml:space="preserve"> </w:t>
      </w:r>
      <w:r w:rsidR="00F94E0E">
        <w:rPr>
          <w:rFonts w:ascii="Arial" w:eastAsia="Times New Roman" w:hAnsi="Arial" w:cs="Arial"/>
          <w:sz w:val="20"/>
          <w:szCs w:val="20"/>
          <w:lang w:eastAsia="sk-SK"/>
        </w:rPr>
        <w:t xml:space="preserve">a požiadaviek objednávateľa </w:t>
      </w:r>
      <w:r w:rsidRPr="00006FD1">
        <w:rPr>
          <w:rFonts w:ascii="Arial" w:eastAsia="Times New Roman" w:hAnsi="Arial" w:cs="Arial"/>
          <w:sz w:val="20"/>
          <w:szCs w:val="20"/>
          <w:lang w:eastAsia="sk-SK"/>
        </w:rPr>
        <w:t>musia byť realizované v súlade so špecifickými podmienkami zákona č. 50/</w:t>
      </w:r>
      <w:r w:rsidR="00D078A3">
        <w:rPr>
          <w:rFonts w:ascii="Arial" w:eastAsia="Times New Roman" w:hAnsi="Arial" w:cs="Arial"/>
          <w:sz w:val="20"/>
          <w:szCs w:val="20"/>
          <w:lang w:eastAsia="sk-SK"/>
        </w:rPr>
        <w:t>19</w:t>
      </w:r>
      <w:r w:rsidRPr="00006FD1">
        <w:rPr>
          <w:rFonts w:ascii="Arial" w:eastAsia="Times New Roman" w:hAnsi="Arial" w:cs="Arial"/>
          <w:sz w:val="20"/>
          <w:szCs w:val="20"/>
          <w:lang w:eastAsia="sk-SK"/>
        </w:rPr>
        <w:t xml:space="preserve">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76421152" w:rsidR="0011399A" w:rsidRDefault="00424009"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technická špecifikácia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7B241E1E"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2130FB6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správou o vykonaní prác s prípadným opisom vykonaných zmien a</w:t>
      </w:r>
      <w:r w:rsidR="00D74812">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D74812">
        <w:rPr>
          <w:rFonts w:ascii="Arial" w:eastAsia="Times New Roman" w:hAnsi="Arial" w:cs="Arial"/>
          <w:snapToGrid w:val="0"/>
          <w:sz w:val="20"/>
          <w:szCs w:val="20"/>
          <w:lang w:eastAsia="sk-SK"/>
        </w:rPr>
        <w:t xml:space="preserve"> od technickej špecifikácie</w:t>
      </w:r>
      <w:r w:rsidR="00A5239A">
        <w:rPr>
          <w:rFonts w:ascii="Arial" w:eastAsia="Times New Roman" w:hAnsi="Arial" w:cs="Arial"/>
          <w:snapToGrid w:val="0"/>
          <w:sz w:val="20"/>
          <w:szCs w:val="20"/>
          <w:lang w:eastAsia="sk-SK"/>
        </w:rPr>
        <w:t>,</w:t>
      </w:r>
    </w:p>
    <w:p w14:paraId="4128C9E5" w14:textId="12A05EA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predložením potvrdeného projektu so zakreslením zmien a</w:t>
      </w:r>
      <w:r w:rsidR="00424009">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424009">
        <w:rPr>
          <w:rFonts w:ascii="Arial" w:eastAsia="Times New Roman" w:hAnsi="Arial" w:cs="Arial"/>
          <w:snapToGrid w:val="0"/>
          <w:sz w:val="20"/>
          <w:szCs w:val="20"/>
          <w:lang w:eastAsia="sk-SK"/>
        </w:rPr>
        <w:t xml:space="preserve"> </w:t>
      </w:r>
      <w:r w:rsidR="00D74812">
        <w:rPr>
          <w:rFonts w:ascii="Arial" w:eastAsia="Times New Roman" w:hAnsi="Arial" w:cs="Arial"/>
          <w:snapToGrid w:val="0"/>
          <w:sz w:val="20"/>
          <w:szCs w:val="20"/>
          <w:lang w:eastAsia="sk-SK"/>
        </w:rPr>
        <w:t>technickej špecifikácie</w:t>
      </w:r>
      <w:r w:rsidR="00D74812" w:rsidRPr="00006FD1">
        <w:rPr>
          <w:rFonts w:ascii="Arial" w:eastAsia="Times New Roman" w:hAnsi="Arial" w:cs="Arial"/>
          <w:bCs/>
          <w:sz w:val="20"/>
          <w:szCs w:val="20"/>
          <w:lang w:eastAsia="sk-SK"/>
        </w:rPr>
        <w:t xml:space="preserv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4DF65685"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a zabudovaných materiáloch</w:t>
      </w:r>
      <w:r w:rsidR="00424009">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lastRenderedPageBreak/>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2759265A" w:rsidR="00006FD1"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2221110E" w14:textId="77777777" w:rsidR="00AB420C" w:rsidRPr="00164E04" w:rsidRDefault="00AB420C"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0E70ADC7" w14:textId="33A45059"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13C75C99" w14:textId="01B94CD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 xml:space="preserv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ur (bod 4.1.1.</w:t>
      </w:r>
      <w:r w:rsidR="00D078A3">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tohto článku).</w:t>
      </w:r>
    </w:p>
    <w:p w14:paraId="623820FD" w14:textId="3218027D"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w:t>
      </w:r>
      <w:r w:rsidR="00376A8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8807" w:type="dxa"/>
        <w:jc w:val="center"/>
        <w:tblLayout w:type="fixed"/>
        <w:tblLook w:val="0000" w:firstRow="0" w:lastRow="0" w:firstColumn="0" w:lastColumn="0" w:noHBand="0" w:noVBand="0"/>
      </w:tblPr>
      <w:tblGrid>
        <w:gridCol w:w="1823"/>
        <w:gridCol w:w="1769"/>
        <w:gridCol w:w="1753"/>
        <w:gridCol w:w="3462"/>
      </w:tblGrid>
      <w:tr w:rsidR="006B4956" w:rsidRPr="00BA2D91" w14:paraId="4DD821D6" w14:textId="77777777" w:rsidTr="00EA6CD9">
        <w:trPr>
          <w:trHeight w:val="899"/>
          <w:jc w:val="center"/>
        </w:trPr>
        <w:tc>
          <w:tcPr>
            <w:tcW w:w="1823"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1" w:space="0" w:color="000000"/>
              <w:left w:val="single" w:sz="4" w:space="0" w:color="000000"/>
              <w:bottom w:val="single" w:sz="4" w:space="0" w:color="000000"/>
            </w:tcBorders>
            <w:shd w:val="clear" w:color="auto" w:fill="auto"/>
            <w:vAlign w:val="center"/>
          </w:tcPr>
          <w:p w14:paraId="51D7C93F" w14:textId="517445CE"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00B52B57" w:rsidRPr="00B52B57">
              <w:rPr>
                <w:rFonts w:ascii="Arial" w:eastAsia="Times New Roman" w:hAnsi="Arial" w:cs="Arial"/>
                <w:b/>
                <w:sz w:val="20"/>
                <w:szCs w:val="20"/>
                <w:lang w:eastAsia="sk-SK"/>
              </w:rPr>
              <w:t>E</w:t>
            </w:r>
            <w:r w:rsidRPr="00BA2D91">
              <w:rPr>
                <w:rFonts w:ascii="Arial" w:eastAsia="Times New Roman" w:hAnsi="Arial" w:cs="Arial"/>
                <w:b/>
                <w:sz w:val="20"/>
                <w:szCs w:val="20"/>
                <w:lang w:eastAsia="sk-SK"/>
              </w:rPr>
              <w:t>ur</w:t>
            </w:r>
          </w:p>
        </w:tc>
        <w:tc>
          <w:tcPr>
            <w:tcW w:w="1753"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014B2839"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c>
          <w:tcPr>
            <w:tcW w:w="346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1504D55"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r>
      <w:tr w:rsidR="006B4956" w:rsidRPr="00BA2D91" w14:paraId="2D5F58A1" w14:textId="77777777" w:rsidTr="00EA6CD9">
        <w:trPr>
          <w:trHeight w:val="466"/>
          <w:jc w:val="center"/>
        </w:trPr>
        <w:tc>
          <w:tcPr>
            <w:tcW w:w="1823"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75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34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1B9AEEF8"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normách a technických podmienkach, uvedených </w:t>
      </w:r>
      <w:r w:rsidR="00FC766C">
        <w:rPr>
          <w:rFonts w:ascii="Arial" w:eastAsia="Times New Roman" w:hAnsi="Arial" w:cs="Arial"/>
          <w:color w:val="000000"/>
          <w:sz w:val="20"/>
          <w:szCs w:val="20"/>
          <w:lang w:eastAsia="sk-SK"/>
        </w:rPr>
        <w:t>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0EB1C5E3"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lastRenderedPageBreak/>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00D74812">
        <w:rPr>
          <w:rFonts w:ascii="Arial" w:eastAsia="Times New Roman" w:hAnsi="Arial" w:cs="Arial"/>
          <w:sz w:val="20"/>
          <w:szCs w:val="20"/>
          <w:lang w:eastAsia="sk-SK"/>
        </w:rPr>
        <w:t xml:space="preserve"> a technickej špecifikácie</w:t>
      </w:r>
      <w:r w:rsidRPr="00006FD1">
        <w:rPr>
          <w:rFonts w:ascii="Arial" w:eastAsia="Times New Roman" w:hAnsi="Arial" w:cs="Arial"/>
          <w:sz w:val="20"/>
          <w:szCs w:val="20"/>
          <w:lang w:eastAsia="sk-SK"/>
        </w:rPr>
        <w:t>,</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2938C1ED" w:rsidR="00006FD1" w:rsidRPr="00006FD1" w:rsidRDefault="005B1F86"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technická špecifikácia</w:t>
      </w:r>
      <w:r w:rsidR="00006FD1" w:rsidRPr="00006FD1">
        <w:rPr>
          <w:rFonts w:ascii="Arial" w:eastAsia="Times New Roman" w:hAnsi="Arial" w:cs="Arial"/>
          <w:snapToGrid w:val="0"/>
          <w:sz w:val="20"/>
          <w:szCs w:val="20"/>
          <w:lang w:eastAsia="sk-SK"/>
        </w:rPr>
        <w:t>,</w:t>
      </w:r>
    </w:p>
    <w:p w14:paraId="2D632CD2" w14:textId="6B613077"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w:t>
      </w:r>
      <w:r w:rsidR="005B1F86">
        <w:rPr>
          <w:rFonts w:ascii="Arial" w:eastAsia="Calibri" w:hAnsi="Arial" w:cs="Arial"/>
          <w:snapToGrid w:val="0"/>
          <w:sz w:val="20"/>
          <w:szCs w:val="20"/>
        </w:rPr>
        <w:t>podľa</w:t>
      </w:r>
      <w:r w:rsidR="00D74812">
        <w:rPr>
          <w:rFonts w:ascii="Arial" w:eastAsia="Calibri" w:hAnsi="Arial" w:cs="Arial"/>
          <w:snapToGrid w:val="0"/>
          <w:sz w:val="20"/>
          <w:szCs w:val="20"/>
        </w:rPr>
        <w:t xml:space="preserve"> technickej špecifikácie,</w:t>
      </w:r>
      <w:r w:rsidR="005B1F86">
        <w:rPr>
          <w:rFonts w:ascii="Arial" w:eastAsia="Calibri" w:hAnsi="Arial" w:cs="Arial"/>
          <w:snapToGrid w:val="0"/>
          <w:sz w:val="20"/>
          <w:szCs w:val="20"/>
        </w:rPr>
        <w:t xml:space="preserve"> </w:t>
      </w:r>
      <w:r w:rsidRPr="00006FD1">
        <w:rPr>
          <w:rFonts w:ascii="Arial" w:eastAsia="Calibri" w:hAnsi="Arial" w:cs="Arial"/>
          <w:snapToGrid w:val="0"/>
          <w:sz w:val="20"/>
          <w:szCs w:val="20"/>
        </w:rPr>
        <w:t xml:space="preserve">predmetu zákazky a </w:t>
      </w:r>
      <w:r w:rsidR="00A5239A">
        <w:rPr>
          <w:rFonts w:ascii="Arial" w:eastAsia="Calibri" w:hAnsi="Arial" w:cs="Arial"/>
          <w:snapToGrid w:val="0"/>
          <w:sz w:val="20"/>
          <w:szCs w:val="20"/>
        </w:rPr>
        <w:t>charakteru stavebných činností.</w:t>
      </w:r>
    </w:p>
    <w:p w14:paraId="50BB334E" w14:textId="3C5DD7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 xml:space="preserve">Bez písomného súhlasu objednávateľa nemôžu byť na realizáciu diela použité iné materiály a zariadenia, alebo vykonané </w:t>
      </w:r>
      <w:r w:rsidR="00150ABB">
        <w:rPr>
          <w:rFonts w:ascii="Arial" w:eastAsia="Times New Roman" w:hAnsi="Arial" w:cs="Arial"/>
          <w:sz w:val="20"/>
          <w:szCs w:val="20"/>
          <w:lang w:eastAsia="sk-SK"/>
        </w:rPr>
        <w:t xml:space="preserve">iné </w:t>
      </w:r>
      <w:r w:rsidRPr="00006FD1">
        <w:rPr>
          <w:rFonts w:ascii="Arial" w:eastAsia="Times New Roman" w:hAnsi="Arial" w:cs="Arial"/>
          <w:sz w:val="20"/>
          <w:szCs w:val="20"/>
          <w:lang w:eastAsia="sk-SK"/>
        </w:rPr>
        <w:t>zmeny</w:t>
      </w:r>
      <w:r w:rsidR="00D74812">
        <w:rPr>
          <w:rFonts w:ascii="Arial" w:eastAsia="Times New Roman" w:hAnsi="Arial" w:cs="Arial"/>
          <w:sz w:val="20"/>
          <w:szCs w:val="20"/>
          <w:lang w:eastAsia="sk-SK"/>
        </w:rPr>
        <w:t xml:space="preserve"> oproti technickej špecifikácii</w:t>
      </w:r>
      <w:r w:rsidRPr="00006FD1">
        <w:rPr>
          <w:rFonts w:ascii="Arial" w:eastAsia="Times New Roman" w:hAnsi="Arial" w:cs="Arial"/>
          <w:sz w:val="20"/>
          <w:szCs w:val="20"/>
          <w:lang w:eastAsia="sk-SK"/>
        </w:rPr>
        <w:t xml:space="preserve">.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za objednávateľa osob</w:t>
      </w:r>
      <w:r w:rsidR="00150ABB">
        <w:rPr>
          <w:rFonts w:ascii="Arial" w:eastAsia="Times New Roman" w:hAnsi="Arial" w:cs="Arial"/>
          <w:sz w:val="20"/>
          <w:szCs w:val="20"/>
          <w:lang w:eastAsia="sk-SK"/>
        </w:rPr>
        <w:t>a</w:t>
      </w:r>
      <w:r w:rsidRPr="00006FD1">
        <w:rPr>
          <w:rFonts w:ascii="Arial" w:eastAsia="Times New Roman" w:hAnsi="Arial" w:cs="Arial"/>
          <w:sz w:val="20"/>
          <w:szCs w:val="20"/>
          <w:lang w:eastAsia="sk-SK"/>
        </w:rPr>
        <w:t xml:space="preserve"> uveden</w:t>
      </w:r>
      <w:r w:rsidR="00150ABB">
        <w:rPr>
          <w:rFonts w:ascii="Arial" w:eastAsia="Times New Roman" w:hAnsi="Arial" w:cs="Arial"/>
          <w:sz w:val="20"/>
          <w:szCs w:val="20"/>
          <w:lang w:eastAsia="sk-SK"/>
        </w:rPr>
        <w:t>á</w:t>
      </w:r>
      <w:r w:rsidRPr="00006FD1">
        <w:rPr>
          <w:rFonts w:ascii="Arial" w:eastAsia="Times New Roman" w:hAnsi="Arial" w:cs="Arial"/>
          <w:sz w:val="20"/>
          <w:szCs w:val="20"/>
          <w:lang w:eastAsia="sk-SK"/>
        </w:rPr>
        <w:t xml:space="preserve"> v čl. I., bode 1, písm. b) tejto zmluvy, a to písomne zápisom do stavebného denníka.</w:t>
      </w:r>
    </w:p>
    <w:bookmarkEnd w:id="1"/>
    <w:p w14:paraId="38AC07F6" w14:textId="0E4EC7D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2" w:name="_Hlk62022577"/>
      <w:r w:rsidRPr="00006FD1">
        <w:rPr>
          <w:rFonts w:ascii="Arial" w:eastAsia="Times New Roman" w:hAnsi="Arial" w:cs="Arial"/>
          <w:sz w:val="20"/>
          <w:szCs w:val="20"/>
          <w:lang w:eastAsia="sk-SK"/>
        </w:rPr>
        <w:t xml:space="preserve">Objednávateľ je oprávnený pred realizáciou diela redukovať rozsah prác, prípadne zámenu materiálov po písomnom odsúhlasení </w:t>
      </w:r>
      <w:r w:rsidR="00150ABB">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15892512"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2"/>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1EC790BA"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5452638F" w14:textId="14E07BEA" w:rsidR="00006FD1" w:rsidRPr="00CA0D24" w:rsidRDefault="00006FD1" w:rsidP="00CA0D24">
      <w:pPr>
        <w:spacing w:after="0"/>
        <w:ind w:left="705" w:hanging="705"/>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7B026A">
        <w:rPr>
          <w:rFonts w:ascii="Arial" w:eastAsia="Times New Roman" w:hAnsi="Arial" w:cs="Arial"/>
          <w:b/>
          <w:bCs/>
          <w:sz w:val="20"/>
          <w:szCs w:val="20"/>
          <w:lang w:eastAsia="sk-SK"/>
        </w:rPr>
        <w:t>„</w:t>
      </w:r>
      <w:r w:rsidR="00AD1521" w:rsidRPr="00EA6CD9">
        <w:rPr>
          <w:rFonts w:ascii="Arial" w:hAnsi="Arial" w:cs="Arial"/>
          <w:b/>
          <w:bCs/>
          <w:i/>
          <w:iCs/>
          <w:sz w:val="20"/>
          <w:szCs w:val="20"/>
          <w:lang w:eastAsia="sk-SK"/>
        </w:rPr>
        <w:t xml:space="preserve">Oprava </w:t>
      </w:r>
      <w:r w:rsidR="00A84C38" w:rsidRPr="00A84C38">
        <w:rPr>
          <w:rFonts w:ascii="Arial" w:hAnsi="Arial" w:cs="Arial"/>
          <w:b/>
          <w:bCs/>
          <w:i/>
          <w:iCs/>
          <w:sz w:val="20"/>
          <w:szCs w:val="20"/>
          <w:lang w:eastAsia="sk-SK"/>
        </w:rPr>
        <w:t>vybraných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 chodníkov a</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prístupových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ciest</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 </w:t>
      </w:r>
      <w:r w:rsidR="00A84C38">
        <w:rPr>
          <w:rFonts w:ascii="Arial" w:hAnsi="Arial" w:cs="Arial"/>
          <w:b/>
          <w:bCs/>
          <w:i/>
          <w:iCs/>
          <w:sz w:val="20"/>
          <w:szCs w:val="20"/>
          <w:lang w:eastAsia="sk-SK"/>
        </w:rPr>
        <w:t xml:space="preserve">na cintoríne </w:t>
      </w:r>
      <w:r w:rsidR="00A84C38" w:rsidRPr="00A84C38">
        <w:rPr>
          <w:rFonts w:ascii="Arial" w:hAnsi="Arial" w:cs="Arial"/>
          <w:b/>
          <w:bCs/>
          <w:i/>
          <w:iCs/>
          <w:sz w:val="20"/>
          <w:szCs w:val="20"/>
          <w:lang w:eastAsia="sk-SK"/>
        </w:rPr>
        <w:t>v  Slávičom údolí</w:t>
      </w:r>
      <w:r w:rsidR="00EA6CD9" w:rsidRPr="00EA6CD9">
        <w:rPr>
          <w:rFonts w:ascii="Arial" w:hAnsi="Arial" w:cs="Arial"/>
          <w:b/>
          <w:bCs/>
          <w:i/>
          <w:iCs/>
          <w:sz w:val="20"/>
          <w:szCs w:val="20"/>
          <w:lang w:eastAsia="sk-SK"/>
        </w:rPr>
        <w:t xml:space="preserve">  </w:t>
      </w:r>
      <w:r w:rsidR="00047D6E">
        <w:rPr>
          <w:rFonts w:ascii="Arial" w:hAnsi="Arial" w:cs="Arial"/>
          <w:b/>
          <w:bCs/>
          <w:i/>
          <w:iCs/>
          <w:sz w:val="20"/>
          <w:szCs w:val="20"/>
          <w:lang w:eastAsia="sk-SK"/>
        </w:rPr>
        <w:t xml:space="preserve">časť II. </w:t>
      </w:r>
      <w:r w:rsidR="00EA6CD9" w:rsidRPr="00EA6CD9">
        <w:rPr>
          <w:rFonts w:ascii="Arial" w:hAnsi="Arial" w:cs="Arial"/>
          <w:b/>
          <w:bCs/>
          <w:i/>
          <w:iCs/>
          <w:sz w:val="20"/>
          <w:szCs w:val="20"/>
          <w:lang w:eastAsia="sk-SK"/>
        </w:rPr>
        <w:t xml:space="preserve">pre </w:t>
      </w:r>
      <w:r w:rsidR="00EA6CD9" w:rsidRPr="00EA6CD9">
        <w:rPr>
          <w:rFonts w:ascii="Arial" w:hAnsi="Arial" w:cs="Arial"/>
          <w:b/>
          <w:bCs/>
          <w:i/>
          <w:iCs/>
          <w:sz w:val="20"/>
          <w:szCs w:val="20"/>
        </w:rPr>
        <w:t>MARIANUM</w:t>
      </w:r>
      <w:r w:rsidR="00EA6CD9">
        <w:rPr>
          <w:rFonts w:ascii="Arial" w:hAnsi="Arial" w:cs="Arial"/>
          <w:b/>
          <w:bCs/>
          <w:i/>
          <w:iCs/>
          <w:sz w:val="20"/>
          <w:szCs w:val="20"/>
        </w:rPr>
        <w:t xml:space="preserve"> </w:t>
      </w:r>
      <w:r w:rsidR="00EA6CD9" w:rsidRPr="00EA6CD9">
        <w:rPr>
          <w:rFonts w:ascii="Arial" w:hAnsi="Arial" w:cs="Arial"/>
          <w:b/>
          <w:bCs/>
          <w:i/>
          <w:iCs/>
          <w:sz w:val="20"/>
          <w:szCs w:val="20"/>
        </w:rPr>
        <w:t xml:space="preserve"> –  Pohrebníctvo </w:t>
      </w:r>
      <w:r w:rsidR="00EA6CD9">
        <w:rPr>
          <w:rFonts w:ascii="Arial" w:hAnsi="Arial" w:cs="Arial"/>
          <w:b/>
          <w:bCs/>
          <w:i/>
          <w:iCs/>
          <w:sz w:val="20"/>
          <w:szCs w:val="20"/>
        </w:rPr>
        <w:t xml:space="preserve"> </w:t>
      </w:r>
      <w:r w:rsidR="00EA6CD9" w:rsidRPr="00EA6CD9">
        <w:rPr>
          <w:rFonts w:ascii="Arial" w:hAnsi="Arial" w:cs="Arial"/>
          <w:b/>
          <w:bCs/>
          <w:i/>
          <w:iCs/>
          <w:sz w:val="20"/>
          <w:szCs w:val="20"/>
        </w:rPr>
        <w:t>mesta</w:t>
      </w:r>
      <w:r w:rsidR="00CA0D24">
        <w:rPr>
          <w:rFonts w:ascii="Arial" w:hAnsi="Arial" w:cs="Arial"/>
          <w:b/>
          <w:bCs/>
          <w:i/>
          <w:iCs/>
          <w:sz w:val="20"/>
          <w:szCs w:val="20"/>
        </w:rPr>
        <w:t xml:space="preserve"> </w:t>
      </w:r>
      <w:r w:rsidR="00EA6CD9" w:rsidRPr="00EA6CD9">
        <w:rPr>
          <w:rFonts w:ascii="Arial" w:hAnsi="Arial" w:cs="Arial"/>
          <w:b/>
          <w:bCs/>
          <w:i/>
          <w:iCs/>
          <w:sz w:val="20"/>
          <w:szCs w:val="20"/>
        </w:rPr>
        <w:t>Bratislav</w:t>
      </w:r>
      <w:r w:rsidR="00EA6CD9" w:rsidRPr="007B026A">
        <w:rPr>
          <w:rFonts w:ascii="Arial" w:hAnsi="Arial" w:cs="Arial"/>
          <w:b/>
          <w:bCs/>
          <w:i/>
          <w:iCs/>
          <w:sz w:val="20"/>
          <w:szCs w:val="20"/>
        </w:rPr>
        <w:t>y</w:t>
      </w:r>
      <w:r w:rsidR="00CA0D24">
        <w:rPr>
          <w:rFonts w:ascii="Arial" w:eastAsia="Times New Roman" w:hAnsi="Arial" w:cs="Arial"/>
          <w:b/>
          <w:bCs/>
          <w:sz w:val="20"/>
          <w:szCs w:val="20"/>
          <w:lang w:eastAsia="sk-SK"/>
        </w:rPr>
        <w:t xml:space="preserve"> </w:t>
      </w:r>
      <w:r w:rsidR="007E6A04" w:rsidRPr="0011399A">
        <w:rPr>
          <w:rFonts w:ascii="Arial" w:eastAsia="Times New Roman" w:hAnsi="Arial" w:cs="Arial"/>
          <w:sz w:val="20"/>
          <w:szCs w:val="20"/>
          <w:lang w:eastAsia="sk-SK"/>
        </w:rPr>
        <w:t xml:space="preserve">v súlade </w:t>
      </w:r>
      <w:r w:rsidR="00EA6CD9" w:rsidRPr="0011399A">
        <w:rPr>
          <w:rFonts w:ascii="Arial" w:eastAsia="Times New Roman" w:hAnsi="Arial" w:cs="Arial"/>
          <w:sz w:val="20"/>
          <w:szCs w:val="20"/>
          <w:lang w:eastAsia="sk-SK"/>
        </w:rPr>
        <w:t>s termínmi</w:t>
      </w:r>
      <w:r w:rsidR="00EA6CD9">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CA0D24">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CA0D24">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CA0D24">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08182811" w:rsidR="001229BD" w:rsidRDefault="00006FD1" w:rsidP="00CA0D2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CA0D24">
        <w:rPr>
          <w:rFonts w:ascii="Arial" w:eastAsia="Times New Roman" w:hAnsi="Arial" w:cs="Arial"/>
          <w:sz w:val="20"/>
          <w:szCs w:val="20"/>
          <w:lang w:eastAsia="sk-SK"/>
        </w:rPr>
        <w:t>6</w:t>
      </w:r>
      <w:r w:rsidR="001E508B">
        <w:rPr>
          <w:rFonts w:ascii="Arial" w:eastAsia="Times New Roman" w:hAnsi="Arial" w:cs="Arial"/>
          <w:sz w:val="20"/>
          <w:szCs w:val="20"/>
          <w:lang w:eastAsia="sk-SK"/>
        </w:rPr>
        <w:t xml:space="preserve"> týždňov</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050CD9DE"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lastRenderedPageBreak/>
        <w:t>objednávateľ zistí, že dielo má vady, dielo neprevezme a spíše so zhotoviteľom zápis o 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62A57B5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w:t>
      </w:r>
      <w:r w:rsidR="00B52B57">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590ED451"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ZoD.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4C62FE8" w14:textId="6F6058B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7.2.1. </w:t>
      </w:r>
      <w:r w:rsidR="00150ABB">
        <w:rPr>
          <w:rFonts w:ascii="Arial" w:eastAsia="Times New Roman" w:hAnsi="Arial" w:cs="Arial"/>
          <w:sz w:val="20"/>
          <w:szCs w:val="20"/>
          <w:lang w:eastAsia="sk-SK"/>
        </w:rPr>
        <w:tab/>
      </w:r>
      <w:r w:rsidRPr="00006FD1">
        <w:rPr>
          <w:rFonts w:ascii="Arial" w:eastAsia="Times New Roman" w:hAnsi="Arial" w:cs="Arial"/>
          <w:sz w:val="20"/>
          <w:szCs w:val="20"/>
          <w:lang w:eastAsia="sk-SK"/>
        </w:rPr>
        <w:t>Objednávateľ zvoláva a riadi najmenej každé 2 týždne kontrolný deň stavby, z ktorého za účasti poverených zástupcov objednávateľa</w:t>
      </w:r>
      <w:r w:rsidR="0055515C">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 zhotoviteľa technický dozor investora vyhotoví záznam, ktorý doručí všetkým účastníkom.</w:t>
      </w:r>
    </w:p>
    <w:p w14:paraId="12288BBC" w14:textId="4ECC1C4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w:t>
      </w:r>
      <w:r w:rsidR="00150AB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06CD0E8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lastRenderedPageBreak/>
        <w:t>7.2.</w:t>
      </w:r>
      <w:r w:rsidR="00150ABB">
        <w:rPr>
          <w:rFonts w:ascii="Arial" w:eastAsia="Times New Roman" w:hAnsi="Arial" w:cs="Arial"/>
          <w:sz w:val="20"/>
          <w:szCs w:val="20"/>
          <w:lang w:eastAsia="sk-SK"/>
        </w:rPr>
        <w:t>3</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Calibri" w:hAnsi="Arial" w:cs="Arial"/>
          <w:sz w:val="20"/>
          <w:szCs w:val="20"/>
        </w:rPr>
        <w:t>Objednávateľ uvedený v čl. I., bode 1.1., písm. a), b) a c) tejto zmluvy je oprávnený kontrolovať dielo v každom stupni jeho zhotovovania.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0F7A09FB"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7.3.8.   Ak zhotoviteľ zistí skryté prekážky na mieste, kde má dielo zhotoviť a ktoré mu bránia zhotoviť dielo riadne, je povinný ihneď takéto prekážky oznámiť objednávateľovi</w:t>
      </w:r>
      <w:r w:rsidR="00150ABB">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57DDAD56"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 xml:space="preserve">Zhotoviteľ je povinný počas realizácie plne rešpektovať všeobecné technické požiadavky               </w:t>
      </w:r>
      <w:r w:rsidRPr="00006FD1">
        <w:rPr>
          <w:rFonts w:ascii="Arial" w:eastAsia="Times New Roman" w:hAnsi="Arial" w:cs="Arial"/>
          <w:sz w:val="20"/>
          <w:szCs w:val="20"/>
          <w:lang w:eastAsia="sk-SK"/>
        </w:rPr>
        <w:lastRenderedPageBreak/>
        <w:t>a obchodné podmienky stavebných prác a zhotoviť stavbu i jednotlivé práce a postupy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7C179BE6" w:rsidR="00305D42" w:rsidRPr="00305D42" w:rsidRDefault="00305D42" w:rsidP="00305D42">
      <w:pPr>
        <w:pStyle w:val="Bezriadkovania"/>
        <w:ind w:left="708" w:hanging="708"/>
        <w:jc w:val="both"/>
        <w:rPr>
          <w:rFonts w:ascii="Arial" w:hAnsi="Arial" w:cs="Arial"/>
          <w:sz w:val="20"/>
          <w:szCs w:val="20"/>
        </w:rPr>
      </w:pPr>
      <w:r w:rsidRPr="00EA6CD9">
        <w:rPr>
          <w:rFonts w:ascii="Arial" w:hAnsi="Arial" w:cs="Arial"/>
          <w:sz w:val="20"/>
          <w:szCs w:val="20"/>
        </w:rPr>
        <w:t>7.3</w:t>
      </w:r>
      <w:r w:rsidR="009F40BF" w:rsidRPr="00EA6CD9">
        <w:rPr>
          <w:rFonts w:ascii="Arial" w:hAnsi="Arial" w:cs="Arial"/>
          <w:sz w:val="20"/>
          <w:szCs w:val="20"/>
        </w:rPr>
        <w:t>.2</w:t>
      </w:r>
      <w:r w:rsidR="00E74A33" w:rsidRPr="00EA6CD9">
        <w:rPr>
          <w:rFonts w:ascii="Arial" w:hAnsi="Arial" w:cs="Arial"/>
          <w:sz w:val="20"/>
          <w:szCs w:val="20"/>
        </w:rPr>
        <w:t>1</w:t>
      </w:r>
      <w:r w:rsidRPr="00EA6CD9">
        <w:rPr>
          <w:rFonts w:ascii="Arial" w:hAnsi="Arial" w:cs="Arial"/>
          <w:sz w:val="20"/>
          <w:szCs w:val="20"/>
        </w:rPr>
        <w:t>.</w:t>
      </w:r>
      <w:r w:rsidRPr="00EA6CD9">
        <w:rPr>
          <w:rFonts w:ascii="Arial" w:hAnsi="Arial" w:cs="Arial"/>
          <w:sz w:val="20"/>
          <w:szCs w:val="20"/>
        </w:rPr>
        <w:tab/>
        <w:t xml:space="preserve">Zhotoviteľ prehlasuje, že má uzatvorenú stavebno-montážnu poistnú zmluvu č.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u poisťovateľa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na minimálnu poistnú čiastku </w:t>
      </w:r>
      <w:r w:rsidR="00C8006E">
        <w:rPr>
          <w:rFonts w:ascii="Arial" w:hAnsi="Arial" w:cs="Arial"/>
          <w:sz w:val="20"/>
          <w:szCs w:val="20"/>
        </w:rPr>
        <w:t>1</w:t>
      </w:r>
      <w:r w:rsidR="0001778D" w:rsidRPr="00EA6CD9">
        <w:rPr>
          <w:rFonts w:ascii="Arial" w:hAnsi="Arial" w:cs="Arial"/>
          <w:sz w:val="20"/>
          <w:szCs w:val="20"/>
        </w:rPr>
        <w:t>00 000,-</w:t>
      </w:r>
      <w:r w:rsidRPr="00EA6CD9">
        <w:rPr>
          <w:rFonts w:ascii="Arial" w:hAnsi="Arial" w:cs="Arial"/>
          <w:sz w:val="20"/>
          <w:szCs w:val="20"/>
        </w:rPr>
        <w:t xml:space="preserve"> E</w:t>
      </w:r>
      <w:r w:rsidR="00B52B57">
        <w:rPr>
          <w:rFonts w:ascii="Arial" w:hAnsi="Arial" w:cs="Arial"/>
          <w:sz w:val="20"/>
          <w:szCs w:val="20"/>
        </w:rPr>
        <w:t>ur</w:t>
      </w:r>
      <w:r w:rsidRPr="00EA6CD9">
        <w:rPr>
          <w:rFonts w:ascii="Arial" w:hAnsi="Arial" w:cs="Arial"/>
          <w:sz w:val="20"/>
          <w:szCs w:val="20"/>
        </w:rPr>
        <w:t xml:space="preserve"> na dobu neurčitú</w:t>
      </w:r>
      <w:r w:rsidR="003E2613" w:rsidRPr="00EA6CD9">
        <w:rPr>
          <w:rFonts w:ascii="Arial" w:hAnsi="Arial" w:cs="Arial"/>
          <w:sz w:val="20"/>
          <w:szCs w:val="20"/>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7D9E0368"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13D9D123" w14:textId="64B191F5"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w:t>
      </w:r>
      <w:r w:rsidR="00150ABB">
        <w:rPr>
          <w:rFonts w:ascii="Arial" w:eastAsia="Times New Roman" w:hAnsi="Arial" w:cs="Arial"/>
          <w:sz w:val="20"/>
          <w:szCs w:val="24"/>
          <w:lang w:eastAsia="sk-SK"/>
        </w:rPr>
        <w:t xml:space="preserve"> a/alebo</w:t>
      </w:r>
      <w:r w:rsidRPr="00006FD1">
        <w:rPr>
          <w:rFonts w:ascii="Arial" w:eastAsia="Times New Roman" w:hAnsi="Arial" w:cs="Arial"/>
          <w:sz w:val="20"/>
          <w:szCs w:val="24"/>
          <w:lang w:eastAsia="sk-SK"/>
        </w:rPr>
        <w:t xml:space="preserve"> technické normy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31F5AC3C"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9.2.2.</w:t>
      </w:r>
      <w:r w:rsidRPr="00006FD1">
        <w:rPr>
          <w:rFonts w:ascii="Arial" w:eastAsia="Times New Roman" w:hAnsi="Arial" w:cs="Arial"/>
          <w:sz w:val="20"/>
          <w:szCs w:val="20"/>
          <w:lang w:eastAsia="sk-SK"/>
        </w:rPr>
        <w:tab/>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nasl.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38DD5296"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717016BE"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Pr>
          <w:rFonts w:ascii="Arial" w:hAnsi="Arial" w:cs="Arial"/>
          <w:sz w:val="20"/>
          <w:szCs w:val="20"/>
        </w:rPr>
        <w:tab/>
        <w:t>Ak nedodrží zhotoviteľ termín odstránenia vady reklamovanej v záručnej dobe, uhradí objednávateľovi zmluvnú pokutu vo výške 50,00 Eur za každú vadu a deň omeškania.</w:t>
      </w:r>
    </w:p>
    <w:p w14:paraId="742579C5"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10.4.</w:t>
      </w:r>
      <w:r>
        <w:rPr>
          <w:rFonts w:ascii="Arial" w:hAnsi="Arial" w:cs="Arial"/>
          <w:sz w:val="20"/>
          <w:szCs w:val="20"/>
        </w:rPr>
        <w:tab/>
        <w:t>Ak nedodrží zhotoviteľ dohodnutý alebo stanovený termín odstránenia reklamovaných vád počas záručnej doby, je objednávateľ oprávnený vadu odstrániť na náklady zhotoviteľa a zhotoviteľ zároveň uhradí objednávateľovi zmluvnú pokutu vo výške 500,00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4242350A"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w:t>
      </w:r>
      <w:r w:rsidR="00B52B57">
        <w:rPr>
          <w:rFonts w:ascii="Arial" w:hAnsi="Arial" w:cs="Arial"/>
          <w:sz w:val="20"/>
          <w:szCs w:val="20"/>
        </w:rPr>
        <w:t>1</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vykazuje nedorobky, t.j.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64E72E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w:t>
      </w:r>
      <w:r w:rsidR="00D661AA">
        <w:rPr>
          <w:rFonts w:ascii="Arial" w:eastAsia="Times New Roman" w:hAnsi="Arial" w:cs="Arial"/>
          <w:sz w:val="20"/>
          <w:szCs w:val="20"/>
          <w:lang w:eastAsia="sk-SK"/>
        </w:rPr>
        <w:t>doba</w:t>
      </w:r>
      <w:r w:rsidRPr="00006FD1">
        <w:rPr>
          <w:rFonts w:ascii="Arial" w:eastAsia="Times New Roman" w:hAnsi="Arial" w:cs="Arial"/>
          <w:sz w:val="20"/>
          <w:szCs w:val="20"/>
          <w:lang w:eastAsia="sk-SK"/>
        </w:rPr>
        <w:t xml:space="preserve">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29F735DB"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0BD9D459"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lastRenderedPageBreak/>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3CFBF00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 xml:space="preserve">V prípade porušenia ktorejkoľvek z povinností týkajúcej sa subdodávateľov alebo ich zmeny (napr. neoznámenie zmeny subdodávateľa), má Objednávateľ právo odstúpiť od tejto Zmluvy a má nárok na zmluvnú pokutu vo výške </w:t>
      </w:r>
      <w:r w:rsidR="0001778D">
        <w:rPr>
          <w:rFonts w:ascii="Arial" w:eastAsia="Calibri" w:hAnsi="Arial" w:cs="Arial"/>
          <w:sz w:val="20"/>
          <w:szCs w:val="24"/>
        </w:rPr>
        <w:t xml:space="preserve">500,00 </w:t>
      </w:r>
      <w:r w:rsidR="00B52B57">
        <w:rPr>
          <w:rFonts w:ascii="Arial" w:hAnsi="Arial" w:cs="Arial"/>
          <w:sz w:val="20"/>
          <w:szCs w:val="20"/>
        </w:rPr>
        <w:t>Eur</w:t>
      </w:r>
      <w:r w:rsidR="00B52B57" w:rsidRPr="00CF7638">
        <w:rPr>
          <w:rFonts w:ascii="Arial" w:eastAsia="Calibri" w:hAnsi="Arial" w:cs="Arial"/>
          <w:sz w:val="20"/>
          <w:szCs w:val="24"/>
        </w:rPr>
        <w:t xml:space="preserve"> </w:t>
      </w:r>
      <w:r w:rsidRPr="00CF7638">
        <w:rPr>
          <w:rFonts w:ascii="Arial" w:eastAsia="Calibri" w:hAnsi="Arial" w:cs="Arial"/>
          <w:sz w:val="20"/>
          <w:szCs w:val="24"/>
        </w:rPr>
        <w:t>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2AD0D278"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Objednávateľ môže odstúpiť od zmluvy uzavretej so zhotoviteľom, ktorý bol vymazaný z registra partnerov verejného sektora, ak mal zákonnú povinnosť byť zapísaný v tomto registri v zmysle 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faktúrou, 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8270CB4"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41FBF5CA"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w:t>
      </w:r>
      <w:r w:rsidR="00A302E1">
        <w:rPr>
          <w:rFonts w:ascii="Arial" w:eastAsia="Times New Roman" w:hAnsi="Arial" w:cs="Arial"/>
          <w:sz w:val="20"/>
          <w:szCs w:val="20"/>
          <w:lang w:eastAsia="sk-SK"/>
        </w:rPr>
        <w:t xml:space="preserve"> </w:t>
      </w:r>
      <w:r w:rsidR="000E55D3" w:rsidRPr="006E4E08">
        <w:rPr>
          <w:rFonts w:ascii="Arial" w:eastAsia="Times New Roman" w:hAnsi="Arial" w:cs="Arial"/>
          <w:sz w:val="20"/>
          <w:szCs w:val="20"/>
          <w:lang w:eastAsia="sk-SK"/>
        </w:rPr>
        <w:t>1 a</w:t>
      </w:r>
      <w:r w:rsidR="00E74A33">
        <w:rPr>
          <w:rFonts w:ascii="Arial" w:eastAsia="Times New Roman" w:hAnsi="Arial" w:cs="Arial"/>
          <w:sz w:val="20"/>
          <w:szCs w:val="20"/>
          <w:lang w:eastAsia="sk-SK"/>
        </w:rPr>
        <w:t xml:space="preserve">ž </w:t>
      </w:r>
      <w:r w:rsidR="00B52B57">
        <w:rPr>
          <w:rFonts w:ascii="Arial" w:eastAsia="Times New Roman" w:hAnsi="Arial" w:cs="Arial"/>
          <w:sz w:val="20"/>
          <w:szCs w:val="20"/>
          <w:lang w:eastAsia="sk-SK"/>
        </w:rPr>
        <w:t>5</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563A4908" w:rsidR="00771B52"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15109951" w14:textId="1A541CE7" w:rsidR="00196DFD" w:rsidRPr="006E4E08" w:rsidRDefault="00196DFD"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5 Technická špecifikácia</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78A0" w14:textId="77777777" w:rsidR="00322B6A" w:rsidRDefault="00322B6A" w:rsidP="00006FD1">
      <w:pPr>
        <w:spacing w:after="0" w:line="240" w:lineRule="auto"/>
      </w:pPr>
      <w:r>
        <w:separator/>
      </w:r>
    </w:p>
  </w:endnote>
  <w:endnote w:type="continuationSeparator" w:id="0">
    <w:p w14:paraId="123B3815" w14:textId="77777777" w:rsidR="00322B6A" w:rsidRDefault="00322B6A"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A16E" w14:textId="77777777" w:rsidR="00322B6A" w:rsidRDefault="00322B6A" w:rsidP="00006FD1">
      <w:pPr>
        <w:spacing w:after="0" w:line="240" w:lineRule="auto"/>
      </w:pPr>
      <w:r>
        <w:separator/>
      </w:r>
    </w:p>
  </w:footnote>
  <w:footnote w:type="continuationSeparator" w:id="0">
    <w:p w14:paraId="5603187C" w14:textId="77777777" w:rsidR="00322B6A" w:rsidRDefault="00322B6A"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1778D"/>
    <w:rsid w:val="00024291"/>
    <w:rsid w:val="00024A18"/>
    <w:rsid w:val="00025158"/>
    <w:rsid w:val="0003186A"/>
    <w:rsid w:val="00031C28"/>
    <w:rsid w:val="00046B97"/>
    <w:rsid w:val="00047D6E"/>
    <w:rsid w:val="00056FDD"/>
    <w:rsid w:val="0009173C"/>
    <w:rsid w:val="0009255F"/>
    <w:rsid w:val="000B228D"/>
    <w:rsid w:val="000E55D3"/>
    <w:rsid w:val="000E7A44"/>
    <w:rsid w:val="000F0C77"/>
    <w:rsid w:val="000F3886"/>
    <w:rsid w:val="0011399A"/>
    <w:rsid w:val="001213D3"/>
    <w:rsid w:val="001229BD"/>
    <w:rsid w:val="00150ABB"/>
    <w:rsid w:val="001549EC"/>
    <w:rsid w:val="0016438A"/>
    <w:rsid w:val="00164E04"/>
    <w:rsid w:val="00175111"/>
    <w:rsid w:val="001901A6"/>
    <w:rsid w:val="00192481"/>
    <w:rsid w:val="00196DFD"/>
    <w:rsid w:val="001B47B6"/>
    <w:rsid w:val="001B5F0A"/>
    <w:rsid w:val="001C166D"/>
    <w:rsid w:val="001D5F9B"/>
    <w:rsid w:val="001E508B"/>
    <w:rsid w:val="001F3C0F"/>
    <w:rsid w:val="00244AA6"/>
    <w:rsid w:val="0025342C"/>
    <w:rsid w:val="002557FF"/>
    <w:rsid w:val="00255BCC"/>
    <w:rsid w:val="002562B0"/>
    <w:rsid w:val="002840A7"/>
    <w:rsid w:val="002C320A"/>
    <w:rsid w:val="002D690D"/>
    <w:rsid w:val="002F0B36"/>
    <w:rsid w:val="002F7D30"/>
    <w:rsid w:val="00305D42"/>
    <w:rsid w:val="00322B6A"/>
    <w:rsid w:val="00324C89"/>
    <w:rsid w:val="00334861"/>
    <w:rsid w:val="0033636A"/>
    <w:rsid w:val="0034207E"/>
    <w:rsid w:val="003473E7"/>
    <w:rsid w:val="00350ECD"/>
    <w:rsid w:val="00376A81"/>
    <w:rsid w:val="00383EE0"/>
    <w:rsid w:val="003919AE"/>
    <w:rsid w:val="003B2CE9"/>
    <w:rsid w:val="003C1D29"/>
    <w:rsid w:val="003D74A2"/>
    <w:rsid w:val="003E2613"/>
    <w:rsid w:val="003E612E"/>
    <w:rsid w:val="00424009"/>
    <w:rsid w:val="004410F0"/>
    <w:rsid w:val="00446EBB"/>
    <w:rsid w:val="00451981"/>
    <w:rsid w:val="00452E0F"/>
    <w:rsid w:val="00457913"/>
    <w:rsid w:val="00466488"/>
    <w:rsid w:val="004749F9"/>
    <w:rsid w:val="0049670A"/>
    <w:rsid w:val="004972AE"/>
    <w:rsid w:val="004A1365"/>
    <w:rsid w:val="004A46FD"/>
    <w:rsid w:val="004A6122"/>
    <w:rsid w:val="004B5688"/>
    <w:rsid w:val="00516849"/>
    <w:rsid w:val="005322CF"/>
    <w:rsid w:val="0055515C"/>
    <w:rsid w:val="005574BD"/>
    <w:rsid w:val="00564C6F"/>
    <w:rsid w:val="0057236E"/>
    <w:rsid w:val="00591A52"/>
    <w:rsid w:val="005B0BC6"/>
    <w:rsid w:val="005B1F86"/>
    <w:rsid w:val="005B2421"/>
    <w:rsid w:val="005B38F4"/>
    <w:rsid w:val="005B7532"/>
    <w:rsid w:val="005D6B82"/>
    <w:rsid w:val="005E1E10"/>
    <w:rsid w:val="005E6043"/>
    <w:rsid w:val="005E7770"/>
    <w:rsid w:val="005F3F1A"/>
    <w:rsid w:val="00605270"/>
    <w:rsid w:val="00617F8A"/>
    <w:rsid w:val="00622EAC"/>
    <w:rsid w:val="006260D3"/>
    <w:rsid w:val="00641DCF"/>
    <w:rsid w:val="00660E73"/>
    <w:rsid w:val="0067593B"/>
    <w:rsid w:val="00680EE3"/>
    <w:rsid w:val="006A6ECF"/>
    <w:rsid w:val="006B4956"/>
    <w:rsid w:val="006E42E4"/>
    <w:rsid w:val="006E4E08"/>
    <w:rsid w:val="0071324C"/>
    <w:rsid w:val="00720CB6"/>
    <w:rsid w:val="00733011"/>
    <w:rsid w:val="00734BC3"/>
    <w:rsid w:val="00745D96"/>
    <w:rsid w:val="00746606"/>
    <w:rsid w:val="007467BE"/>
    <w:rsid w:val="0076610D"/>
    <w:rsid w:val="007701C2"/>
    <w:rsid w:val="00771B52"/>
    <w:rsid w:val="00771D31"/>
    <w:rsid w:val="00773E26"/>
    <w:rsid w:val="00774887"/>
    <w:rsid w:val="007777B1"/>
    <w:rsid w:val="00786D6E"/>
    <w:rsid w:val="007878D7"/>
    <w:rsid w:val="00797618"/>
    <w:rsid w:val="007A6A65"/>
    <w:rsid w:val="007B026A"/>
    <w:rsid w:val="007B43BA"/>
    <w:rsid w:val="007E6A04"/>
    <w:rsid w:val="0082052C"/>
    <w:rsid w:val="0082432D"/>
    <w:rsid w:val="00847422"/>
    <w:rsid w:val="008527ED"/>
    <w:rsid w:val="008622D8"/>
    <w:rsid w:val="00867068"/>
    <w:rsid w:val="008A254A"/>
    <w:rsid w:val="008A2EFB"/>
    <w:rsid w:val="008B5D8E"/>
    <w:rsid w:val="008C1C28"/>
    <w:rsid w:val="008E04DD"/>
    <w:rsid w:val="008E413A"/>
    <w:rsid w:val="008F16AA"/>
    <w:rsid w:val="008F493F"/>
    <w:rsid w:val="00931A72"/>
    <w:rsid w:val="00932621"/>
    <w:rsid w:val="00941938"/>
    <w:rsid w:val="0095606E"/>
    <w:rsid w:val="00965465"/>
    <w:rsid w:val="009929DD"/>
    <w:rsid w:val="009A23AF"/>
    <w:rsid w:val="009A3B72"/>
    <w:rsid w:val="009B2122"/>
    <w:rsid w:val="009C1D5A"/>
    <w:rsid w:val="009C3914"/>
    <w:rsid w:val="009C6C45"/>
    <w:rsid w:val="009F40BF"/>
    <w:rsid w:val="00A1033D"/>
    <w:rsid w:val="00A302E1"/>
    <w:rsid w:val="00A307FE"/>
    <w:rsid w:val="00A37F22"/>
    <w:rsid w:val="00A5239A"/>
    <w:rsid w:val="00A56021"/>
    <w:rsid w:val="00A770A3"/>
    <w:rsid w:val="00A84C38"/>
    <w:rsid w:val="00A8554D"/>
    <w:rsid w:val="00A947DA"/>
    <w:rsid w:val="00A94DC6"/>
    <w:rsid w:val="00AA0D6F"/>
    <w:rsid w:val="00AA195D"/>
    <w:rsid w:val="00AB420C"/>
    <w:rsid w:val="00AC308A"/>
    <w:rsid w:val="00AD1521"/>
    <w:rsid w:val="00AE2764"/>
    <w:rsid w:val="00AF1557"/>
    <w:rsid w:val="00B52B57"/>
    <w:rsid w:val="00B57889"/>
    <w:rsid w:val="00B87D4D"/>
    <w:rsid w:val="00B94E51"/>
    <w:rsid w:val="00BA2D91"/>
    <w:rsid w:val="00BB0506"/>
    <w:rsid w:val="00BB5913"/>
    <w:rsid w:val="00BC3CD8"/>
    <w:rsid w:val="00C14739"/>
    <w:rsid w:val="00C17FB6"/>
    <w:rsid w:val="00C22FAA"/>
    <w:rsid w:val="00C253CD"/>
    <w:rsid w:val="00C35DC9"/>
    <w:rsid w:val="00C42B11"/>
    <w:rsid w:val="00C4521F"/>
    <w:rsid w:val="00C533CA"/>
    <w:rsid w:val="00C67762"/>
    <w:rsid w:val="00C707DD"/>
    <w:rsid w:val="00C7742B"/>
    <w:rsid w:val="00C8006E"/>
    <w:rsid w:val="00C81C01"/>
    <w:rsid w:val="00C91D33"/>
    <w:rsid w:val="00C96701"/>
    <w:rsid w:val="00CA0D24"/>
    <w:rsid w:val="00CA75DB"/>
    <w:rsid w:val="00CD76A3"/>
    <w:rsid w:val="00CF6F83"/>
    <w:rsid w:val="00CF7638"/>
    <w:rsid w:val="00CF7D1A"/>
    <w:rsid w:val="00D078A3"/>
    <w:rsid w:val="00D10A9A"/>
    <w:rsid w:val="00D126B6"/>
    <w:rsid w:val="00D2044E"/>
    <w:rsid w:val="00D32DC4"/>
    <w:rsid w:val="00D42EC2"/>
    <w:rsid w:val="00D52DFA"/>
    <w:rsid w:val="00D65117"/>
    <w:rsid w:val="00D661AA"/>
    <w:rsid w:val="00D74812"/>
    <w:rsid w:val="00D7647F"/>
    <w:rsid w:val="00D87C40"/>
    <w:rsid w:val="00DA50E6"/>
    <w:rsid w:val="00DB702F"/>
    <w:rsid w:val="00DC5D0D"/>
    <w:rsid w:val="00DC62B3"/>
    <w:rsid w:val="00DD1376"/>
    <w:rsid w:val="00DD1E55"/>
    <w:rsid w:val="00DF62DF"/>
    <w:rsid w:val="00E02234"/>
    <w:rsid w:val="00E54F66"/>
    <w:rsid w:val="00E64583"/>
    <w:rsid w:val="00E6492A"/>
    <w:rsid w:val="00E67676"/>
    <w:rsid w:val="00E74493"/>
    <w:rsid w:val="00E74A33"/>
    <w:rsid w:val="00E7682B"/>
    <w:rsid w:val="00E91AE5"/>
    <w:rsid w:val="00EA382E"/>
    <w:rsid w:val="00EA6CD9"/>
    <w:rsid w:val="00EC1A6C"/>
    <w:rsid w:val="00ED0EF9"/>
    <w:rsid w:val="00ED662A"/>
    <w:rsid w:val="00EE67B1"/>
    <w:rsid w:val="00F144D3"/>
    <w:rsid w:val="00F20427"/>
    <w:rsid w:val="00F263A8"/>
    <w:rsid w:val="00F3527F"/>
    <w:rsid w:val="00F525CC"/>
    <w:rsid w:val="00F82488"/>
    <w:rsid w:val="00F94E0E"/>
    <w:rsid w:val="00FA068A"/>
    <w:rsid w:val="00FC3228"/>
    <w:rsid w:val="00FC76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 w:type="character" w:styleId="Zvraznenie">
    <w:name w:val="Emphasis"/>
    <w:basedOn w:val="Predvolenpsmoodseku"/>
    <w:uiPriority w:val="20"/>
    <w:qFormat/>
    <w:rsid w:val="00DA5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533225272">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6096</Words>
  <Characters>34751</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vo</cp:lastModifiedBy>
  <cp:revision>4</cp:revision>
  <cp:lastPrinted>2017-09-18T13:26:00Z</cp:lastPrinted>
  <dcterms:created xsi:type="dcterms:W3CDTF">2021-10-28T13:07:00Z</dcterms:created>
  <dcterms:modified xsi:type="dcterms:W3CDTF">2021-10-28T13:15:00Z</dcterms:modified>
</cp:coreProperties>
</file>