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683130D4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„Servis podvozkov služobných nákladných motorových vozidiel a prívesov vrátane dodania náhradných dielov“</w:t>
      </w:r>
      <w:r w:rsidR="0064727C">
        <w:rPr>
          <w:rFonts w:ascii="Arial" w:hAnsi="Arial" w:cs="Arial"/>
          <w:b/>
          <w:bCs/>
          <w:sz w:val="22"/>
          <w:szCs w:val="22"/>
        </w:rPr>
        <w:t xml:space="preserve"> </w:t>
      </w:r>
      <w:r w:rsidR="0064727C" w:rsidRPr="0064727C">
        <w:rPr>
          <w:rFonts w:ascii="Arial" w:hAnsi="Arial" w:cs="Arial"/>
          <w:sz w:val="22"/>
          <w:szCs w:val="22"/>
        </w:rPr>
        <w:t>v</w:t>
      </w:r>
      <w:r w:rsidRPr="00271ECF">
        <w:rPr>
          <w:rFonts w:ascii="Arial" w:hAnsi="Arial" w:cs="Arial"/>
          <w:sz w:val="22"/>
          <w:szCs w:val="22"/>
        </w:rPr>
        <w:t xml:space="preserve">yhlásenej verejným obstarávateľom </w:t>
      </w:r>
      <w:r w:rsidR="00271ECF">
        <w:rPr>
          <w:rFonts w:ascii="Arial" w:hAnsi="Arial" w:cs="Arial"/>
          <w:sz w:val="22"/>
          <w:szCs w:val="22"/>
        </w:rPr>
        <w:t xml:space="preserve">spoločnosťou </w:t>
      </w:r>
      <w:r w:rsidR="00271ECF" w:rsidRPr="0085470F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="00271ECF">
        <w:rPr>
          <w:rFonts w:ascii="Arial" w:hAnsi="Arial" w:cs="Arial"/>
          <w:sz w:val="22"/>
          <w:szCs w:val="22"/>
        </w:rPr>
        <w:t xml:space="preserve"> </w:t>
      </w:r>
      <w:r w:rsidR="00BC5F0C">
        <w:rPr>
          <w:rFonts w:ascii="Arial" w:hAnsi="Arial" w:cs="Arial"/>
          <w:sz w:val="22"/>
          <w:szCs w:val="22"/>
        </w:rPr>
        <w:t xml:space="preserve">v Úradnom vestníku Európskej únie pod </w:t>
      </w:r>
      <w:r w:rsidR="007A4A25" w:rsidRPr="007A4A25">
        <w:rPr>
          <w:rFonts w:ascii="Arial" w:hAnsi="Arial" w:cs="Arial"/>
          <w:sz w:val="22"/>
          <w:szCs w:val="22"/>
        </w:rPr>
        <w:t>č. 2022/S 047-122266 zo dňa 08.03.2022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271ECF" w:rsidRDefault="00655556" w:rsidP="00655556">
      <w:pPr>
        <w:tabs>
          <w:tab w:val="left" w:pos="7800"/>
        </w:tabs>
        <w:spacing w:beforeLines="60" w:befor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D7C5" w14:textId="77777777" w:rsidR="00974969" w:rsidRDefault="00974969" w:rsidP="00DB216D">
      <w:pPr>
        <w:spacing w:after="0"/>
      </w:pPr>
      <w:r>
        <w:separator/>
      </w:r>
    </w:p>
  </w:endnote>
  <w:endnote w:type="continuationSeparator" w:id="0">
    <w:p w14:paraId="50BCA9FD" w14:textId="77777777" w:rsidR="00974969" w:rsidRDefault="0097496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910B" w14:textId="77777777" w:rsidR="00974969" w:rsidRDefault="00974969" w:rsidP="00DB216D">
      <w:pPr>
        <w:spacing w:after="0"/>
      </w:pPr>
      <w:r>
        <w:separator/>
      </w:r>
    </w:p>
  </w:footnote>
  <w:footnote w:type="continuationSeparator" w:id="0">
    <w:p w14:paraId="0AA9F555" w14:textId="77777777" w:rsidR="00974969" w:rsidRDefault="00974969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6B53" w14:textId="504855F4" w:rsidR="00FF2903" w:rsidRPr="00FF2903" w:rsidRDefault="00071CB4" w:rsidP="00071CB4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2AC67" wp14:editId="532BD776">
              <wp:simplePos x="0" y="0"/>
              <wp:positionH relativeFrom="column">
                <wp:posOffset>1637665</wp:posOffset>
              </wp:positionH>
              <wp:positionV relativeFrom="paragraph">
                <wp:posOffset>0</wp:posOffset>
              </wp:positionV>
              <wp:extent cx="4335780" cy="655320"/>
              <wp:effectExtent l="0" t="0" r="762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21894" w14:textId="7287A205" w:rsidR="00071CB4" w:rsidRPr="00FF2903" w:rsidRDefault="00F51475" w:rsidP="00E901E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FORMULÁR Č. 5 SÚŤAŽNÝCH PODKLADOV </w:t>
                          </w:r>
                        </w:p>
                        <w:p w14:paraId="480B07E9" w14:textId="77777777" w:rsidR="00E901EC" w:rsidRDefault="00E901EC" w:rsidP="00E901E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bookmarkStart w:id="2" w:name="_Hlk87002157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podvozkov služobných nákladných motorových vozidiel a prívesov vrátane dodania náhradných dielov</w:t>
                          </w:r>
                          <w:bookmarkEnd w:id="2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726DA7B" w14:textId="77777777" w:rsidR="00071CB4" w:rsidRDefault="00071CB4" w:rsidP="00E901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2AC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8.95pt;margin-top:0;width:341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" fillcolor="white [3201]" stroked="f" strokeweight=".5pt">
              <v:textbox>
                <w:txbxContent>
                  <w:p w14:paraId="47F21894" w14:textId="7287A205" w:rsidR="00071CB4" w:rsidRPr="00FF2903" w:rsidRDefault="00F51475" w:rsidP="00E901E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FORMULÁR Č. 5 SÚŤAŽNÝCH PODKLADOV </w:t>
                    </w:r>
                  </w:p>
                  <w:p w14:paraId="480B07E9" w14:textId="77777777" w:rsidR="00E901EC" w:rsidRDefault="00E901EC" w:rsidP="00E901EC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bookmarkStart w:id="3" w:name="_Hlk87002157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podvozkov služobných nákladných motorových vozidiel a prívesov vrátane dodania náhradných dielov</w:t>
                    </w:r>
                    <w:bookmarkEnd w:id="3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726DA7B" w14:textId="77777777" w:rsidR="00071CB4" w:rsidRDefault="00071CB4" w:rsidP="00E9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</w:p>
  <w:p w14:paraId="6F6EAD75" w14:textId="73FF760B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6E29"/>
    <w:rsid w:val="003037A3"/>
    <w:rsid w:val="00382DF6"/>
    <w:rsid w:val="003E4C67"/>
    <w:rsid w:val="004C1AEC"/>
    <w:rsid w:val="004F2660"/>
    <w:rsid w:val="00523BAA"/>
    <w:rsid w:val="00526D12"/>
    <w:rsid w:val="00532618"/>
    <w:rsid w:val="00572F16"/>
    <w:rsid w:val="005A25B2"/>
    <w:rsid w:val="0064727C"/>
    <w:rsid w:val="00655556"/>
    <w:rsid w:val="007042C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910008"/>
    <w:rsid w:val="00930F9C"/>
    <w:rsid w:val="00961A5D"/>
    <w:rsid w:val="00974969"/>
    <w:rsid w:val="00980547"/>
    <w:rsid w:val="00A12230"/>
    <w:rsid w:val="00A32397"/>
    <w:rsid w:val="00A474E4"/>
    <w:rsid w:val="00AF764E"/>
    <w:rsid w:val="00B15E0F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13</cp:revision>
  <dcterms:created xsi:type="dcterms:W3CDTF">2021-09-02T15:49:00Z</dcterms:created>
  <dcterms:modified xsi:type="dcterms:W3CDTF">2022-03-08T09:41:00Z</dcterms:modified>
</cp:coreProperties>
</file>