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F9" w:rsidRPr="007B66B8" w:rsidRDefault="00D763F9" w:rsidP="00D763F9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color w:val="auto"/>
          <w:szCs w:val="20"/>
        </w:rPr>
      </w:pPr>
      <w:bookmarkStart w:id="0" w:name="_GoBack"/>
      <w:bookmarkEnd w:id="0"/>
      <w:r w:rsidRPr="007B66B8">
        <w:rPr>
          <w:rFonts w:asciiTheme="minorHAnsi" w:hAnsiTheme="minorHAnsi" w:cstheme="minorHAnsi"/>
          <w:b/>
          <w:bCs/>
          <w:color w:val="auto"/>
          <w:szCs w:val="20"/>
        </w:rPr>
        <w:t xml:space="preserve">PASPORT </w:t>
      </w:r>
      <w:r w:rsidR="0093249A" w:rsidRPr="007B66B8">
        <w:rPr>
          <w:rFonts w:asciiTheme="minorHAnsi" w:hAnsiTheme="minorHAnsi" w:cstheme="minorHAnsi"/>
          <w:b/>
          <w:bCs/>
          <w:color w:val="auto"/>
          <w:szCs w:val="20"/>
        </w:rPr>
        <w:t>MIESTNYCH CIEST</w:t>
      </w:r>
    </w:p>
    <w:p w:rsidR="00D763F9" w:rsidRPr="007B66B8" w:rsidRDefault="00D763F9" w:rsidP="00D763F9">
      <w:pPr>
        <w:pStyle w:val="Default"/>
        <w:spacing w:after="120"/>
        <w:rPr>
          <w:rFonts w:asciiTheme="minorHAnsi" w:hAnsiTheme="minorHAnsi" w:cstheme="minorHAnsi"/>
          <w:color w:val="auto"/>
          <w:sz w:val="22"/>
          <w:szCs w:val="20"/>
        </w:rPr>
      </w:pPr>
      <w:r w:rsidRPr="007B66B8">
        <w:rPr>
          <w:rFonts w:asciiTheme="minorHAnsi" w:hAnsiTheme="minorHAnsi" w:cstheme="minorHAnsi"/>
          <w:b/>
          <w:bCs/>
          <w:color w:val="auto"/>
          <w:sz w:val="22"/>
          <w:szCs w:val="20"/>
        </w:rPr>
        <w:t>Opis predmetu zákazky:</w:t>
      </w:r>
    </w:p>
    <w:p w:rsidR="00D526E3" w:rsidRPr="007B66B8" w:rsidRDefault="00D763F9" w:rsidP="00FF7734">
      <w:pPr>
        <w:spacing w:after="0"/>
        <w:ind w:firstLine="708"/>
        <w:jc w:val="both"/>
        <w:rPr>
          <w:rFonts w:cstheme="minorHAnsi"/>
          <w:sz w:val="24"/>
          <w:szCs w:val="20"/>
        </w:rPr>
      </w:pPr>
      <w:r w:rsidRPr="007B66B8">
        <w:rPr>
          <w:rFonts w:cstheme="minorHAnsi"/>
          <w:szCs w:val="20"/>
        </w:rPr>
        <w:t xml:space="preserve">Predmetom zákazky je vypracovanie technickej evidencie </w:t>
      </w:r>
      <w:r w:rsidR="0093249A" w:rsidRPr="007B66B8">
        <w:rPr>
          <w:rFonts w:cstheme="minorHAnsi"/>
          <w:szCs w:val="20"/>
        </w:rPr>
        <w:t xml:space="preserve">ciest </w:t>
      </w:r>
      <w:r w:rsidRPr="007B66B8">
        <w:rPr>
          <w:rFonts w:cstheme="minorHAnsi"/>
          <w:szCs w:val="20"/>
        </w:rPr>
        <w:t>mesta Nitra v zmysle zák. č. 135/1961 Zb.</w:t>
      </w:r>
      <w:r w:rsidR="00341D63" w:rsidRPr="007B66B8">
        <w:rPr>
          <w:rFonts w:cstheme="minorHAnsi"/>
          <w:szCs w:val="20"/>
        </w:rPr>
        <w:t xml:space="preserve">, </w:t>
      </w:r>
      <w:r w:rsidR="00FE073C" w:rsidRPr="007B66B8">
        <w:rPr>
          <w:rFonts w:cstheme="minorHAnsi"/>
          <w:szCs w:val="20"/>
        </w:rPr>
        <w:t>§ 3d, ods</w:t>
      </w:r>
      <w:r w:rsidR="00341D63" w:rsidRPr="007B66B8">
        <w:rPr>
          <w:rFonts w:cstheme="minorHAnsi"/>
          <w:szCs w:val="20"/>
        </w:rPr>
        <w:t xml:space="preserve">. 8 </w:t>
      </w:r>
      <w:r w:rsidRPr="007B66B8">
        <w:rPr>
          <w:rFonts w:cstheme="minorHAnsi"/>
          <w:szCs w:val="20"/>
        </w:rPr>
        <w:t xml:space="preserve"> o pozemných komunikáciách v znení neskorších predpisov</w:t>
      </w:r>
      <w:r w:rsidR="005C6E5B" w:rsidRPr="007B66B8">
        <w:rPr>
          <w:rFonts w:cstheme="minorHAnsi"/>
          <w:szCs w:val="20"/>
        </w:rPr>
        <w:t>,</w:t>
      </w:r>
      <w:r w:rsidRPr="007B66B8">
        <w:rPr>
          <w:rFonts w:cstheme="minorHAnsi"/>
          <w:szCs w:val="20"/>
        </w:rPr>
        <w:t> v zmysl</w:t>
      </w:r>
      <w:r w:rsidR="00FE073C" w:rsidRPr="007B66B8">
        <w:rPr>
          <w:rFonts w:cstheme="minorHAnsi"/>
          <w:szCs w:val="20"/>
        </w:rPr>
        <w:t xml:space="preserve">e technickej normy STN 736110 a </w:t>
      </w:r>
      <w:r w:rsidRPr="007B66B8">
        <w:rPr>
          <w:rFonts w:cstheme="minorHAnsi"/>
        </w:rPr>
        <w:t>v</w:t>
      </w:r>
      <w:r w:rsidR="00FE073C" w:rsidRPr="007B66B8">
        <w:rPr>
          <w:rFonts w:cstheme="minorHAnsi"/>
        </w:rPr>
        <w:t> </w:t>
      </w:r>
      <w:r w:rsidRPr="007B66B8">
        <w:rPr>
          <w:rFonts w:cstheme="minorHAnsi"/>
        </w:rPr>
        <w:t>súlade</w:t>
      </w:r>
      <w:r w:rsidR="00FE073C" w:rsidRPr="007B66B8">
        <w:rPr>
          <w:rFonts w:cstheme="minorHAnsi"/>
        </w:rPr>
        <w:t xml:space="preserve"> s Vyhláškou č. 30/2020 Z.z. Vyhláška Ministerstva vnútra Slovenskej republiky o dopravnom značení, Vyhláškou č. 9/2009 Z.z. Vyhláška Ministerstva vnútra Slovenskej republiky, ktorou sa vykonáva zákon o cestnej premávke a o zmene a doplnení niektorých zákonov a</w:t>
      </w:r>
      <w:r w:rsidRPr="007B66B8">
        <w:rPr>
          <w:rFonts w:cstheme="minorHAnsi"/>
        </w:rPr>
        <w:t xml:space="preserve"> so zákonom č. 8/2009 Z.z. o cestnej premávke</w:t>
      </w:r>
      <w:r w:rsidR="006732FC" w:rsidRPr="007B66B8">
        <w:rPr>
          <w:rFonts w:cstheme="minorHAnsi"/>
        </w:rPr>
        <w:t xml:space="preserve"> </w:t>
      </w:r>
      <w:r w:rsidRPr="007B66B8">
        <w:rPr>
          <w:rFonts w:cstheme="minorHAnsi"/>
          <w:szCs w:val="20"/>
        </w:rPr>
        <w:t xml:space="preserve">a území intravilánu mesta Nitra a pri rešpektovaní špecifických požiadaviek mesta. </w:t>
      </w:r>
      <w:r w:rsidRPr="007B66B8">
        <w:rPr>
          <w:rFonts w:cstheme="minorHAnsi"/>
        </w:rPr>
        <w:t xml:space="preserve">Obsahom plnenia je rozčleniť a kategorizovať miestne </w:t>
      </w:r>
      <w:r w:rsidR="0093249A" w:rsidRPr="007B66B8">
        <w:rPr>
          <w:rFonts w:cstheme="minorHAnsi"/>
        </w:rPr>
        <w:t>cesty, chodníky, cyklochodníky</w:t>
      </w:r>
      <w:r w:rsidRPr="007B66B8">
        <w:rPr>
          <w:rFonts w:cstheme="minorHAnsi"/>
        </w:rPr>
        <w:t xml:space="preserve"> a zvislé dopravné značenie</w:t>
      </w:r>
      <w:r w:rsidR="0093249A" w:rsidRPr="007B66B8">
        <w:rPr>
          <w:rFonts w:cstheme="minorHAnsi"/>
        </w:rPr>
        <w:t xml:space="preserve"> a dopravné zariadenia</w:t>
      </w:r>
      <w:r w:rsidRPr="007B66B8">
        <w:rPr>
          <w:rFonts w:cstheme="minorHAnsi"/>
        </w:rPr>
        <w:t xml:space="preserve"> do osobitných kategórii v zmysle príslušných zákonov, vyhlášky a technických noriem. Zistiť technické parametre ciest, chodníkov, mostov, zdokumentovanie parkovacích a odstavných plôch, kanálových vpustí a zvislých dopravných značiek v grafickom a tabelárnom spracovaní v súradnicovom systéme </w:t>
      </w:r>
      <w:r w:rsidR="00FF7734" w:rsidRPr="007B66B8">
        <w:rPr>
          <w:rFonts w:cstheme="minorHAnsi"/>
        </w:rPr>
        <w:t>S-JTSK,</w:t>
      </w:r>
      <w:r w:rsidRPr="007B66B8">
        <w:rPr>
          <w:rFonts w:cstheme="minorHAnsi"/>
        </w:rPr>
        <w:t xml:space="preserve"> digitálnom spracovaní vo formáte GIS</w:t>
      </w:r>
      <w:r w:rsidR="00FF7734" w:rsidRPr="007B66B8">
        <w:rPr>
          <w:rFonts w:cstheme="minorHAnsi"/>
        </w:rPr>
        <w:t>, ako aj vo virtuálnom znázornení okolia pomocou panoramatických snímok</w:t>
      </w:r>
      <w:r w:rsidRPr="007B66B8">
        <w:rPr>
          <w:rFonts w:cstheme="minorHAnsi"/>
        </w:rPr>
        <w:t>. Návrh musí byť spracovaný v súlad</w:t>
      </w:r>
      <w:r w:rsidR="005C6E5B" w:rsidRPr="007B66B8">
        <w:rPr>
          <w:rFonts w:cstheme="minorHAnsi"/>
        </w:rPr>
        <w:t>e s platnou legislatívou,</w:t>
      </w:r>
      <w:r w:rsidRPr="007B66B8">
        <w:rPr>
          <w:rFonts w:cstheme="minorHAnsi"/>
        </w:rPr>
        <w:t xml:space="preserve"> príslušnými predpismi a rozsahu a forme podľa požiadaviek verejného obstarávateľa podrobne stanovených v tejto výzve</w:t>
      </w:r>
      <w:r w:rsidR="00D526E3" w:rsidRPr="007B66B8">
        <w:rPr>
          <w:rFonts w:cstheme="minorHAnsi"/>
        </w:rPr>
        <w:t>, zároveň žiadame aby označovanie dopravných značení a dopravných zariadení bolo formou zdvojené, a to  uvedené číslo značky podľa Vyhlášky č. 30/2020 Z.z., a zároveň v zátvorke označenie značky podľa bývalej Vyhlášky č. 9/2009 Z.z.</w:t>
      </w:r>
      <w:r w:rsidRPr="007B66B8">
        <w:rPr>
          <w:rFonts w:cstheme="minorHAnsi"/>
        </w:rPr>
        <w:t>.</w:t>
      </w:r>
    </w:p>
    <w:p w:rsidR="00D763F9" w:rsidRPr="007B66B8" w:rsidRDefault="00D763F9" w:rsidP="00D526E3">
      <w:pPr>
        <w:spacing w:after="0"/>
        <w:jc w:val="both"/>
        <w:rPr>
          <w:rFonts w:cstheme="minorHAnsi"/>
        </w:rPr>
      </w:pPr>
      <w:r w:rsidRPr="007B66B8">
        <w:rPr>
          <w:rFonts w:cstheme="minorHAnsi"/>
          <w:szCs w:val="20"/>
        </w:rPr>
        <w:t xml:space="preserve">Podrobný opis predmetu zákazky tvorí </w:t>
      </w:r>
      <w:r w:rsidR="00D526E3" w:rsidRPr="007B66B8">
        <w:rPr>
          <w:rFonts w:cstheme="minorHAnsi"/>
          <w:szCs w:val="20"/>
        </w:rPr>
        <w:tab/>
      </w:r>
      <w:r w:rsidRPr="007B66B8">
        <w:rPr>
          <w:rFonts w:cstheme="minorHAnsi"/>
          <w:i/>
          <w:iCs/>
          <w:szCs w:val="20"/>
        </w:rPr>
        <w:t xml:space="preserve">Príloha č. </w:t>
      </w:r>
      <w:r w:rsidR="00E7055C" w:rsidRPr="007B66B8">
        <w:rPr>
          <w:rFonts w:cstheme="minorHAnsi"/>
          <w:i/>
          <w:iCs/>
          <w:szCs w:val="20"/>
        </w:rPr>
        <w:t>1</w:t>
      </w:r>
      <w:r w:rsidR="00011E7B" w:rsidRPr="007B66B8">
        <w:rPr>
          <w:rFonts w:cstheme="minorHAnsi"/>
          <w:i/>
          <w:iCs/>
          <w:szCs w:val="20"/>
        </w:rPr>
        <w:t xml:space="preserve">–Opis </w:t>
      </w:r>
      <w:r w:rsidRPr="007B66B8">
        <w:rPr>
          <w:rFonts w:cstheme="minorHAnsi"/>
          <w:i/>
          <w:iCs/>
          <w:szCs w:val="20"/>
        </w:rPr>
        <w:t>predmetu zákazky.</w:t>
      </w:r>
    </w:p>
    <w:p w:rsidR="00D763F9" w:rsidRPr="007B66B8" w:rsidRDefault="00D763F9" w:rsidP="00D763F9">
      <w:pPr>
        <w:spacing w:after="0"/>
        <w:ind w:firstLine="708"/>
        <w:jc w:val="both"/>
        <w:rPr>
          <w:rFonts w:cstheme="minorHAnsi"/>
        </w:rPr>
      </w:pPr>
      <w:r w:rsidRPr="007B66B8">
        <w:rPr>
          <w:rFonts w:cstheme="minorHAnsi"/>
        </w:rPr>
        <w:t>Odovzdané grafické, digitálne vektorové dáta musia spĺňať tieto kvalitatívne požiadavky: musí sa jednať o topologicky čistú kresbu a v jednotlivých dátových vrstvách musia hranice prvkov na seba nadväzovať, nesmú sa vyskytovať prieťahy, nedoťahy, prekrývanie prvkov alebo duplicitné prvky. Dodané dielo musí uch</w:t>
      </w:r>
      <w:r w:rsidR="00EC16B2" w:rsidRPr="007B66B8">
        <w:rPr>
          <w:rFonts w:cstheme="minorHAnsi"/>
        </w:rPr>
        <w:t xml:space="preserve">ádzač dodať bez právnych chýb, </w:t>
      </w:r>
      <w:r w:rsidRPr="007B66B8">
        <w:rPr>
          <w:rFonts w:cstheme="minorHAnsi"/>
        </w:rPr>
        <w:t>musí naň objednávateľovi poskytnúť právo na časovo a</w:t>
      </w:r>
      <w:r w:rsidR="00EC16B2" w:rsidRPr="007B66B8">
        <w:rPr>
          <w:rFonts w:cstheme="minorHAnsi"/>
        </w:rPr>
        <w:t xml:space="preserve"> účelovo neobmedzené využívanie a</w:t>
      </w:r>
      <w:r w:rsidRPr="007B66B8">
        <w:rPr>
          <w:rFonts w:cstheme="minorHAnsi"/>
        </w:rPr>
        <w:t xml:space="preserve"> musí byť spracované v súlade s platnou legisl</w:t>
      </w:r>
      <w:r w:rsidR="00EC16B2" w:rsidRPr="007B66B8">
        <w:rPr>
          <w:rFonts w:cstheme="minorHAnsi"/>
        </w:rPr>
        <w:t>atívou a príslušnými predpismi</w:t>
      </w:r>
      <w:r w:rsidRPr="007B66B8">
        <w:rPr>
          <w:rFonts w:cstheme="minorHAnsi"/>
        </w:rPr>
        <w:t> v rozsahu a forme podľa požiadaviek objednávateľa.</w:t>
      </w:r>
    </w:p>
    <w:p w:rsidR="00D763F9" w:rsidRPr="007B66B8" w:rsidRDefault="00D763F9" w:rsidP="00D763F9">
      <w:pPr>
        <w:ind w:firstLine="708"/>
        <w:jc w:val="both"/>
        <w:rPr>
          <w:rFonts w:cstheme="minorHAnsi"/>
          <w:szCs w:val="18"/>
        </w:rPr>
      </w:pPr>
      <w:r w:rsidRPr="007B66B8">
        <w:rPr>
          <w:rFonts w:cstheme="minorHAnsi"/>
        </w:rPr>
        <w:t>Zhoto</w:t>
      </w:r>
      <w:r w:rsidR="00A64D2D" w:rsidRPr="007B66B8">
        <w:rPr>
          <w:rFonts w:cstheme="minorHAnsi"/>
        </w:rPr>
        <w:t xml:space="preserve">viteľ zaručí úplnosť, kvalitu, </w:t>
      </w:r>
      <w:r w:rsidRPr="007B66B8">
        <w:rPr>
          <w:rFonts w:cstheme="minorHAnsi"/>
        </w:rPr>
        <w:t xml:space="preserve">kompletnosť </w:t>
      </w:r>
      <w:r w:rsidR="00A64D2D" w:rsidRPr="007B66B8">
        <w:rPr>
          <w:rFonts w:cstheme="minorHAnsi"/>
        </w:rPr>
        <w:t xml:space="preserve"> a editovateľnosť </w:t>
      </w:r>
      <w:r w:rsidRPr="007B66B8">
        <w:rPr>
          <w:rFonts w:cstheme="minorHAnsi"/>
        </w:rPr>
        <w:t>jednotlivých častí predmetu zákazky pre požadovaný účel</w:t>
      </w:r>
      <w:r w:rsidR="00A0148C" w:rsidRPr="007B66B8">
        <w:rPr>
          <w:rFonts w:cstheme="minorHAnsi"/>
        </w:rPr>
        <w:t xml:space="preserve"> pri využití všetkých dostupných údajov v období vypracovania zákazky</w:t>
      </w:r>
      <w:r w:rsidRPr="007B66B8">
        <w:rPr>
          <w:rFonts w:cstheme="minorHAnsi"/>
        </w:rPr>
        <w:t>. Vyhotovenie predmetu zmluvy bude zodpovedať súčasnej technickej úrovni, požiadavkám</w:t>
      </w:r>
      <w:r w:rsidR="00E7055C" w:rsidRPr="007B66B8">
        <w:rPr>
          <w:rFonts w:cstheme="minorHAnsi"/>
        </w:rPr>
        <w:t xml:space="preserve"> objednávateľa, ktoré tvorí </w:t>
      </w:r>
      <w:r w:rsidR="00E7055C" w:rsidRPr="007B66B8">
        <w:rPr>
          <w:rFonts w:cstheme="minorHAnsi"/>
          <w:i/>
        </w:rPr>
        <w:t xml:space="preserve">Príloha č. 2 – Požiadavky pre spracovanie pasportu </w:t>
      </w:r>
      <w:r w:rsidR="0093249A" w:rsidRPr="007B66B8">
        <w:rPr>
          <w:rFonts w:cstheme="minorHAnsi"/>
          <w:i/>
        </w:rPr>
        <w:t>ciest</w:t>
      </w:r>
      <w:r w:rsidR="00E7055C" w:rsidRPr="007B66B8">
        <w:rPr>
          <w:rFonts w:cstheme="minorHAnsi"/>
          <w:i/>
        </w:rPr>
        <w:t xml:space="preserve"> mesta Nitra a definovanie užívateľského prostredia pre jeho zobrazovanie a správu.</w:t>
      </w:r>
      <w:r w:rsidR="006732FC" w:rsidRPr="007B66B8">
        <w:rPr>
          <w:rFonts w:cstheme="minorHAnsi"/>
          <w:i/>
        </w:rPr>
        <w:t xml:space="preserve"> </w:t>
      </w:r>
      <w:r w:rsidRPr="007B66B8">
        <w:rPr>
          <w:rFonts w:cstheme="minorHAnsi"/>
        </w:rPr>
        <w:t>Súčasťou predmetu zmluvy je dodanie príslušných dát diela</w:t>
      </w:r>
      <w:r w:rsidR="006732FC" w:rsidRPr="007B66B8">
        <w:rPr>
          <w:rFonts w:cstheme="minorHAnsi"/>
        </w:rPr>
        <w:t xml:space="preserve"> </w:t>
      </w:r>
      <w:r w:rsidR="00E7055C" w:rsidRPr="007B66B8">
        <w:rPr>
          <w:rFonts w:cstheme="minorHAnsi"/>
        </w:rPr>
        <w:t>v súlade s platnými zákonmi</w:t>
      </w:r>
      <w:r w:rsidRPr="007B66B8">
        <w:rPr>
          <w:rFonts w:cstheme="minorHAnsi"/>
        </w:rPr>
        <w:t xml:space="preserve"> v elektronickom (digitálnom) formáte v počte 3 ks na dátovom médiu</w:t>
      </w:r>
      <w:r w:rsidR="006732FC" w:rsidRPr="007B66B8">
        <w:rPr>
          <w:rFonts w:cstheme="minorHAnsi"/>
        </w:rPr>
        <w:t xml:space="preserve"> a taktiež i v tlačenej forme, a to kompletné výtlačky pre správcu miestnych ciest, ako aj </w:t>
      </w:r>
      <w:r w:rsidR="00CE1156" w:rsidRPr="007B66B8">
        <w:rPr>
          <w:rFonts w:cstheme="minorHAnsi"/>
        </w:rPr>
        <w:t>pre cestný správny orgán</w:t>
      </w:r>
      <w:r w:rsidRPr="007B66B8">
        <w:rPr>
          <w:rFonts w:cstheme="minorHAnsi"/>
        </w:rPr>
        <w:t>.</w:t>
      </w:r>
      <w:r w:rsidR="00CE1156" w:rsidRPr="007B66B8">
        <w:rPr>
          <w:rFonts w:cstheme="minorHAnsi"/>
        </w:rPr>
        <w:t xml:space="preserve"> Súčasťou dodania diela bude i školenie pracovníkov ku kompletnému dodanému dielu v rámci ovládania a spravovania všetkých jeho funkcionalít.</w:t>
      </w:r>
    </w:p>
    <w:p w:rsidR="00D763F9" w:rsidRPr="007B66B8" w:rsidRDefault="00D763F9"/>
    <w:p w:rsidR="00D763F9" w:rsidRPr="007B66B8" w:rsidRDefault="00D763F9"/>
    <w:p w:rsidR="00D763F9" w:rsidRPr="007B66B8" w:rsidRDefault="00D763F9"/>
    <w:p w:rsidR="00D763F9" w:rsidRPr="007B66B8" w:rsidRDefault="00D763F9"/>
    <w:p w:rsidR="00D763F9" w:rsidRPr="007B66B8" w:rsidRDefault="00D763F9"/>
    <w:p w:rsidR="00D763F9" w:rsidRPr="007B66B8" w:rsidRDefault="00D763F9"/>
    <w:p w:rsidR="00871D7E" w:rsidRDefault="00871D7E" w:rsidP="00073455">
      <w:pPr>
        <w:spacing w:after="0" w:line="240" w:lineRule="auto"/>
        <w:rPr>
          <w:rFonts w:cstheme="minorHAnsi"/>
        </w:rPr>
      </w:pPr>
    </w:p>
    <w:sectPr w:rsidR="00871D7E" w:rsidSect="00DA780F">
      <w:headerReference w:type="default" r:id="rId8"/>
      <w:footerReference w:type="default" r:id="rId9"/>
      <w:type w:val="continuous"/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61A" w:rsidRDefault="00E2061A" w:rsidP="00744BBC">
      <w:pPr>
        <w:spacing w:after="0" w:line="240" w:lineRule="auto"/>
      </w:pPr>
      <w:r>
        <w:separator/>
      </w:r>
    </w:p>
  </w:endnote>
  <w:endnote w:type="continuationSeparator" w:id="0">
    <w:p w:rsidR="00E2061A" w:rsidRDefault="00E2061A" w:rsidP="0074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oront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ans CJK SC">
    <w:altName w:val="Calibri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49A" w:rsidRDefault="0093249A" w:rsidP="00F86FA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61A" w:rsidRDefault="00E2061A" w:rsidP="00744BBC">
      <w:pPr>
        <w:spacing w:after="0" w:line="240" w:lineRule="auto"/>
      </w:pPr>
      <w:r>
        <w:separator/>
      </w:r>
    </w:p>
  </w:footnote>
  <w:footnote w:type="continuationSeparator" w:id="0">
    <w:p w:rsidR="00E2061A" w:rsidRDefault="00E2061A" w:rsidP="00744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49A" w:rsidRPr="00F86FA6" w:rsidRDefault="0093249A" w:rsidP="00F86FA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E7515C"/>
    <w:multiLevelType w:val="hybridMultilevel"/>
    <w:tmpl w:val="EC18052C"/>
    <w:lvl w:ilvl="0" w:tplc="365492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654927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E79C8"/>
    <w:multiLevelType w:val="hybridMultilevel"/>
    <w:tmpl w:val="9FAACF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027B8"/>
    <w:multiLevelType w:val="hybridMultilevel"/>
    <w:tmpl w:val="8CFAEE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512CC"/>
    <w:multiLevelType w:val="hybridMultilevel"/>
    <w:tmpl w:val="9A4275BC"/>
    <w:lvl w:ilvl="0" w:tplc="365492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654927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06670"/>
    <w:multiLevelType w:val="hybridMultilevel"/>
    <w:tmpl w:val="3E906946"/>
    <w:lvl w:ilvl="0" w:tplc="0405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19656DB9"/>
    <w:multiLevelType w:val="hybridMultilevel"/>
    <w:tmpl w:val="BCCC5896"/>
    <w:lvl w:ilvl="0" w:tplc="3654927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B98405E"/>
    <w:multiLevelType w:val="hybridMultilevel"/>
    <w:tmpl w:val="3B6CF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E3126"/>
    <w:multiLevelType w:val="hybridMultilevel"/>
    <w:tmpl w:val="86BE92EE"/>
    <w:lvl w:ilvl="0" w:tplc="365492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26F91A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45867"/>
    <w:multiLevelType w:val="hybridMultilevel"/>
    <w:tmpl w:val="5E6EFA62"/>
    <w:lvl w:ilvl="0" w:tplc="040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1D770D7C"/>
    <w:multiLevelType w:val="hybridMultilevel"/>
    <w:tmpl w:val="2A22E0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1649C"/>
    <w:multiLevelType w:val="hybridMultilevel"/>
    <w:tmpl w:val="ABC08A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E4C5A"/>
    <w:multiLevelType w:val="hybridMultilevel"/>
    <w:tmpl w:val="A4528AD8"/>
    <w:lvl w:ilvl="0" w:tplc="041B0009">
      <w:start w:val="1"/>
      <w:numFmt w:val="bullet"/>
      <w:lvlText w:val=""/>
      <w:lvlJc w:val="left"/>
      <w:pPr>
        <w:ind w:left="100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58311522"/>
    <w:multiLevelType w:val="hybridMultilevel"/>
    <w:tmpl w:val="E806BBEA"/>
    <w:lvl w:ilvl="0" w:tplc="041B0009">
      <w:start w:val="1"/>
      <w:numFmt w:val="bullet"/>
      <w:lvlText w:val=""/>
      <w:lvlJc w:val="left"/>
      <w:pPr>
        <w:ind w:left="100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B0009">
      <w:start w:val="1"/>
      <w:numFmt w:val="bullet"/>
      <w:lvlText w:val=""/>
      <w:lvlJc w:val="left"/>
      <w:pPr>
        <w:ind w:left="24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586E322D"/>
    <w:multiLevelType w:val="hybridMultilevel"/>
    <w:tmpl w:val="2752BBDE"/>
    <w:lvl w:ilvl="0" w:tplc="041B0009">
      <w:start w:val="1"/>
      <w:numFmt w:val="bullet"/>
      <w:lvlText w:val=""/>
      <w:lvlJc w:val="left"/>
      <w:pPr>
        <w:ind w:left="100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5A996CB7"/>
    <w:multiLevelType w:val="hybridMultilevel"/>
    <w:tmpl w:val="E7F2CA76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2832BA"/>
    <w:multiLevelType w:val="hybridMultilevel"/>
    <w:tmpl w:val="9F1CA5AE"/>
    <w:lvl w:ilvl="0" w:tplc="0405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 w15:restartNumberingAfterBreak="0">
    <w:nsid w:val="6BF433A5"/>
    <w:multiLevelType w:val="hybridMultilevel"/>
    <w:tmpl w:val="45CC0D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73EB1"/>
    <w:multiLevelType w:val="hybridMultilevel"/>
    <w:tmpl w:val="9B9E716C"/>
    <w:lvl w:ilvl="0" w:tplc="0405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 w15:restartNumberingAfterBreak="0">
    <w:nsid w:val="6F4573D5"/>
    <w:multiLevelType w:val="hybridMultilevel"/>
    <w:tmpl w:val="11EC048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13002"/>
    <w:multiLevelType w:val="hybridMultilevel"/>
    <w:tmpl w:val="F490CD9E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CB11F3"/>
    <w:multiLevelType w:val="hybridMultilevel"/>
    <w:tmpl w:val="9646AB1A"/>
    <w:lvl w:ilvl="0" w:tplc="0405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10"/>
  </w:num>
  <w:num w:numId="5">
    <w:abstractNumId w:val="2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7">
    <w:abstractNumId w:val="11"/>
  </w:num>
  <w:num w:numId="8">
    <w:abstractNumId w:val="6"/>
  </w:num>
  <w:num w:numId="9">
    <w:abstractNumId w:val="15"/>
  </w:num>
  <w:num w:numId="10">
    <w:abstractNumId w:val="13"/>
  </w:num>
  <w:num w:numId="11">
    <w:abstractNumId w:val="12"/>
  </w:num>
  <w:num w:numId="12">
    <w:abstractNumId w:val="14"/>
  </w:num>
  <w:num w:numId="13">
    <w:abstractNumId w:val="20"/>
  </w:num>
  <w:num w:numId="14">
    <w:abstractNumId w:val="21"/>
  </w:num>
  <w:num w:numId="15">
    <w:abstractNumId w:val="18"/>
  </w:num>
  <w:num w:numId="16">
    <w:abstractNumId w:val="5"/>
  </w:num>
  <w:num w:numId="17">
    <w:abstractNumId w:val="16"/>
  </w:num>
  <w:num w:numId="18">
    <w:abstractNumId w:val="9"/>
  </w:num>
  <w:num w:numId="19">
    <w:abstractNumId w:val="19"/>
  </w:num>
  <w:num w:numId="20">
    <w:abstractNumId w:val="8"/>
  </w:num>
  <w:num w:numId="21">
    <w:abstractNumId w:val="1"/>
  </w:num>
  <w:num w:numId="22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2C"/>
    <w:rsid w:val="00001124"/>
    <w:rsid w:val="00002C6C"/>
    <w:rsid w:val="00011E7B"/>
    <w:rsid w:val="00021A3E"/>
    <w:rsid w:val="00062B41"/>
    <w:rsid w:val="00073455"/>
    <w:rsid w:val="000A49D1"/>
    <w:rsid w:val="000A4AEB"/>
    <w:rsid w:val="000B7497"/>
    <w:rsid w:val="000E5006"/>
    <w:rsid w:val="000E74C6"/>
    <w:rsid w:val="000F6BEA"/>
    <w:rsid w:val="00112A10"/>
    <w:rsid w:val="00114BF9"/>
    <w:rsid w:val="00117C69"/>
    <w:rsid w:val="001301EB"/>
    <w:rsid w:val="001402DF"/>
    <w:rsid w:val="00141213"/>
    <w:rsid w:val="00143B70"/>
    <w:rsid w:val="00146A1C"/>
    <w:rsid w:val="00157019"/>
    <w:rsid w:val="0018594A"/>
    <w:rsid w:val="00195EC2"/>
    <w:rsid w:val="00197021"/>
    <w:rsid w:val="001F678B"/>
    <w:rsid w:val="001F7922"/>
    <w:rsid w:val="00206880"/>
    <w:rsid w:val="00216B58"/>
    <w:rsid w:val="00224F79"/>
    <w:rsid w:val="00234751"/>
    <w:rsid w:val="0023587D"/>
    <w:rsid w:val="0024074E"/>
    <w:rsid w:val="0026394F"/>
    <w:rsid w:val="002A2BA7"/>
    <w:rsid w:val="002B0136"/>
    <w:rsid w:val="002D4ACB"/>
    <w:rsid w:val="002F6214"/>
    <w:rsid w:val="002F66A0"/>
    <w:rsid w:val="0030622C"/>
    <w:rsid w:val="00307BEA"/>
    <w:rsid w:val="00341D63"/>
    <w:rsid w:val="00361625"/>
    <w:rsid w:val="00367B41"/>
    <w:rsid w:val="003743BF"/>
    <w:rsid w:val="003818B0"/>
    <w:rsid w:val="003A6E5C"/>
    <w:rsid w:val="003D0CCE"/>
    <w:rsid w:val="003F2ED6"/>
    <w:rsid w:val="00411F54"/>
    <w:rsid w:val="00423ABA"/>
    <w:rsid w:val="00424179"/>
    <w:rsid w:val="004256F8"/>
    <w:rsid w:val="00432EA1"/>
    <w:rsid w:val="00441D7A"/>
    <w:rsid w:val="00452875"/>
    <w:rsid w:val="004579EF"/>
    <w:rsid w:val="00470CB7"/>
    <w:rsid w:val="0047141A"/>
    <w:rsid w:val="00482745"/>
    <w:rsid w:val="004C09ED"/>
    <w:rsid w:val="00525733"/>
    <w:rsid w:val="00525F21"/>
    <w:rsid w:val="00536914"/>
    <w:rsid w:val="00537B21"/>
    <w:rsid w:val="005437C3"/>
    <w:rsid w:val="00552F4B"/>
    <w:rsid w:val="00564917"/>
    <w:rsid w:val="005827EE"/>
    <w:rsid w:val="0059122A"/>
    <w:rsid w:val="005A09A0"/>
    <w:rsid w:val="005C6E5B"/>
    <w:rsid w:val="005D2D54"/>
    <w:rsid w:val="005D5185"/>
    <w:rsid w:val="005D645A"/>
    <w:rsid w:val="005D73FB"/>
    <w:rsid w:val="006504CF"/>
    <w:rsid w:val="006703C7"/>
    <w:rsid w:val="006732FC"/>
    <w:rsid w:val="00674334"/>
    <w:rsid w:val="006B3D04"/>
    <w:rsid w:val="006B7AF1"/>
    <w:rsid w:val="006C5EF8"/>
    <w:rsid w:val="006D23A0"/>
    <w:rsid w:val="006F25CD"/>
    <w:rsid w:val="006F356B"/>
    <w:rsid w:val="00705B6B"/>
    <w:rsid w:val="007119EB"/>
    <w:rsid w:val="00744BBC"/>
    <w:rsid w:val="0075576F"/>
    <w:rsid w:val="007613F8"/>
    <w:rsid w:val="00767A44"/>
    <w:rsid w:val="00776028"/>
    <w:rsid w:val="007B66B8"/>
    <w:rsid w:val="007C1CDC"/>
    <w:rsid w:val="007D6640"/>
    <w:rsid w:val="00814C50"/>
    <w:rsid w:val="0083043F"/>
    <w:rsid w:val="00843048"/>
    <w:rsid w:val="00846BEC"/>
    <w:rsid w:val="00850AC3"/>
    <w:rsid w:val="00862B4D"/>
    <w:rsid w:val="00871D7E"/>
    <w:rsid w:val="008C16EE"/>
    <w:rsid w:val="008C341C"/>
    <w:rsid w:val="008F5597"/>
    <w:rsid w:val="00902911"/>
    <w:rsid w:val="0090329C"/>
    <w:rsid w:val="0093249A"/>
    <w:rsid w:val="00956E61"/>
    <w:rsid w:val="00966256"/>
    <w:rsid w:val="009819B4"/>
    <w:rsid w:val="00984835"/>
    <w:rsid w:val="00990ABB"/>
    <w:rsid w:val="009A5D2C"/>
    <w:rsid w:val="009A711B"/>
    <w:rsid w:val="009D2E70"/>
    <w:rsid w:val="009F0EB6"/>
    <w:rsid w:val="009F50C6"/>
    <w:rsid w:val="00A0148C"/>
    <w:rsid w:val="00A2787A"/>
    <w:rsid w:val="00A3591C"/>
    <w:rsid w:val="00A52A32"/>
    <w:rsid w:val="00A553E4"/>
    <w:rsid w:val="00A63317"/>
    <w:rsid w:val="00A64D2D"/>
    <w:rsid w:val="00AA7F08"/>
    <w:rsid w:val="00AC13E4"/>
    <w:rsid w:val="00AE6814"/>
    <w:rsid w:val="00B20678"/>
    <w:rsid w:val="00B37CEA"/>
    <w:rsid w:val="00B52242"/>
    <w:rsid w:val="00B55968"/>
    <w:rsid w:val="00B67578"/>
    <w:rsid w:val="00B818AA"/>
    <w:rsid w:val="00B8255E"/>
    <w:rsid w:val="00B93685"/>
    <w:rsid w:val="00BA563D"/>
    <w:rsid w:val="00BD243A"/>
    <w:rsid w:val="00BD3811"/>
    <w:rsid w:val="00BD50CE"/>
    <w:rsid w:val="00BF36C2"/>
    <w:rsid w:val="00BF60C3"/>
    <w:rsid w:val="00C42D16"/>
    <w:rsid w:val="00C434A8"/>
    <w:rsid w:val="00C620A1"/>
    <w:rsid w:val="00C6754B"/>
    <w:rsid w:val="00C75C4E"/>
    <w:rsid w:val="00CA6C8C"/>
    <w:rsid w:val="00CB712A"/>
    <w:rsid w:val="00CD63C3"/>
    <w:rsid w:val="00CE0C44"/>
    <w:rsid w:val="00CE1156"/>
    <w:rsid w:val="00D01344"/>
    <w:rsid w:val="00D17367"/>
    <w:rsid w:val="00D2190D"/>
    <w:rsid w:val="00D526E3"/>
    <w:rsid w:val="00D574F6"/>
    <w:rsid w:val="00D72379"/>
    <w:rsid w:val="00D763F9"/>
    <w:rsid w:val="00D91FEB"/>
    <w:rsid w:val="00DA0DD0"/>
    <w:rsid w:val="00DA2261"/>
    <w:rsid w:val="00DA780F"/>
    <w:rsid w:val="00DB5DCE"/>
    <w:rsid w:val="00DC02E8"/>
    <w:rsid w:val="00DE20A5"/>
    <w:rsid w:val="00E0162A"/>
    <w:rsid w:val="00E055F4"/>
    <w:rsid w:val="00E12DEC"/>
    <w:rsid w:val="00E2061A"/>
    <w:rsid w:val="00E30176"/>
    <w:rsid w:val="00E34A8E"/>
    <w:rsid w:val="00E43912"/>
    <w:rsid w:val="00E6445E"/>
    <w:rsid w:val="00E7055C"/>
    <w:rsid w:val="00E8097E"/>
    <w:rsid w:val="00E82E5E"/>
    <w:rsid w:val="00E9516F"/>
    <w:rsid w:val="00EA70CF"/>
    <w:rsid w:val="00EB27D8"/>
    <w:rsid w:val="00EC16B2"/>
    <w:rsid w:val="00ED1DDD"/>
    <w:rsid w:val="00F06149"/>
    <w:rsid w:val="00F17D7D"/>
    <w:rsid w:val="00F261E8"/>
    <w:rsid w:val="00F51CB2"/>
    <w:rsid w:val="00F60892"/>
    <w:rsid w:val="00F6502D"/>
    <w:rsid w:val="00F74744"/>
    <w:rsid w:val="00F86FA6"/>
    <w:rsid w:val="00FA1953"/>
    <w:rsid w:val="00FB7807"/>
    <w:rsid w:val="00FE073C"/>
    <w:rsid w:val="00FE0D1C"/>
    <w:rsid w:val="00FE6CC8"/>
    <w:rsid w:val="00FF7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CB1516-D3C6-43B2-B855-C4A1496E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214"/>
  </w:style>
  <w:style w:type="paragraph" w:styleId="Nadpis1">
    <w:name w:val="heading 1"/>
    <w:basedOn w:val="Normlny"/>
    <w:next w:val="Normlny"/>
    <w:link w:val="Nadpis1Char"/>
    <w:uiPriority w:val="9"/>
    <w:qFormat/>
    <w:rsid w:val="00F86F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F86FA6"/>
    <w:pPr>
      <w:keepNext/>
      <w:spacing w:after="0" w:line="240" w:lineRule="auto"/>
      <w:ind w:firstLine="708"/>
      <w:outlineLvl w:val="1"/>
    </w:pPr>
    <w:rPr>
      <w:rFonts w:ascii="Toronto" w:eastAsia="Times New Roman" w:hAnsi="Toronto" w:cs="Times New Roman"/>
      <w:b/>
      <w:snapToGrid w:val="0"/>
      <w:color w:val="000000"/>
      <w:sz w:val="32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F86FA6"/>
    <w:pPr>
      <w:keepNext/>
      <w:spacing w:after="0" w:line="240" w:lineRule="auto"/>
      <w:ind w:left="709"/>
      <w:outlineLvl w:val="2"/>
    </w:pPr>
    <w:rPr>
      <w:rFonts w:ascii="Toronto" w:eastAsia="Times New Roman" w:hAnsi="Toronto" w:cs="Times New Roman"/>
      <w:i/>
      <w:snapToGrid w:val="0"/>
      <w:color w:val="00000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A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qFormat/>
    <w:rsid w:val="009A5D2C"/>
    <w:pPr>
      <w:ind w:left="720"/>
      <w:contextualSpacing/>
    </w:pPr>
  </w:style>
  <w:style w:type="paragraph" w:customStyle="1" w:styleId="Default">
    <w:name w:val="Default"/>
    <w:rsid w:val="00432E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744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4BBC"/>
  </w:style>
  <w:style w:type="paragraph" w:styleId="Pta">
    <w:name w:val="footer"/>
    <w:basedOn w:val="Normlny"/>
    <w:link w:val="PtaChar"/>
    <w:uiPriority w:val="99"/>
    <w:unhideWhenUsed/>
    <w:rsid w:val="00744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4BBC"/>
  </w:style>
  <w:style w:type="paragraph" w:styleId="Zarkazkladnhotextu3">
    <w:name w:val="Body Text Indent 3"/>
    <w:basedOn w:val="Normlny"/>
    <w:link w:val="Zarkazkladnhotextu3Char"/>
    <w:rsid w:val="00744B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744BBC"/>
    <w:rPr>
      <w:rFonts w:ascii="Times New Roman" w:eastAsia="Times New Roman" w:hAnsi="Times New Roman" w:cs="Times New Roman"/>
      <w:sz w:val="16"/>
      <w:szCs w:val="16"/>
    </w:rPr>
  </w:style>
  <w:style w:type="paragraph" w:customStyle="1" w:styleId="Poloka">
    <w:name w:val="Poloka"/>
    <w:basedOn w:val="Normlny"/>
    <w:rsid w:val="00E7055C"/>
    <w:pPr>
      <w:tabs>
        <w:tab w:val="left" w:pos="0"/>
      </w:tabs>
      <w:spacing w:before="60" w:after="60" w:line="240" w:lineRule="auto"/>
      <w:ind w:left="851" w:hanging="284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paragraph" w:customStyle="1" w:styleId="Odstavec">
    <w:name w:val="Odstavec"/>
    <w:basedOn w:val="Normlny"/>
    <w:rsid w:val="00E7055C"/>
    <w:pPr>
      <w:spacing w:before="60"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1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1E7B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Predvolenpsmoodseku"/>
    <w:link w:val="Nadpis2"/>
    <w:rsid w:val="00F86FA6"/>
    <w:rPr>
      <w:rFonts w:ascii="Toronto" w:eastAsia="Times New Roman" w:hAnsi="Toronto" w:cs="Times New Roman"/>
      <w:b/>
      <w:snapToGrid w:val="0"/>
      <w:color w:val="000000"/>
      <w:sz w:val="32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F86FA6"/>
    <w:rPr>
      <w:rFonts w:ascii="Toronto" w:eastAsia="Times New Roman" w:hAnsi="Toronto" w:cs="Times New Roman"/>
      <w:i/>
      <w:snapToGrid w:val="0"/>
      <w:color w:val="00000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F86F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Mriekatabuky1">
    <w:name w:val="Mriežka tabuľky1"/>
    <w:basedOn w:val="Normlnatabuka"/>
    <w:next w:val="Mriekatabuky"/>
    <w:uiPriority w:val="59"/>
    <w:rsid w:val="00F86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E6CC8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E6CC8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F74EB-534C-4E14-89FA-293623839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Maruniak Matúš, Ing.</dc:creator>
  <cp:lastModifiedBy>Daniš Miroslav, Ing.</cp:lastModifiedBy>
  <cp:revision>2</cp:revision>
  <cp:lastPrinted>2019-11-06T15:06:00Z</cp:lastPrinted>
  <dcterms:created xsi:type="dcterms:W3CDTF">2021-11-03T12:01:00Z</dcterms:created>
  <dcterms:modified xsi:type="dcterms:W3CDTF">2021-11-03T12:01:00Z</dcterms:modified>
</cp:coreProperties>
</file>