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67" w:rsidRPr="00177467" w:rsidRDefault="00177467" w:rsidP="00177467">
      <w:pPr>
        <w:spacing w:after="160" w:line="259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Príloha č. 1</w:t>
      </w:r>
    </w:p>
    <w:p w:rsidR="00177467" w:rsidRDefault="00177467" w:rsidP="00FF70F9">
      <w:pPr>
        <w:jc w:val="both"/>
        <w:rPr>
          <w:rFonts w:ascii="Times New Roman" w:hAnsi="Times New Roman" w:cs="Times New Roman"/>
        </w:rPr>
      </w:pPr>
    </w:p>
    <w:p w:rsidR="00FF70F9" w:rsidRPr="00B80DB3" w:rsidRDefault="00FF70F9" w:rsidP="00FF70F9">
      <w:pPr>
        <w:jc w:val="both"/>
        <w:rPr>
          <w:rFonts w:ascii="Times New Roman" w:hAnsi="Times New Roman" w:cs="Times New Roman"/>
        </w:rPr>
      </w:pPr>
      <w:r w:rsidRPr="00B80DB3">
        <w:rPr>
          <w:rFonts w:ascii="Times New Roman" w:hAnsi="Times New Roman" w:cs="Times New Roman"/>
        </w:rPr>
        <w:t>Prosíme uviesť predpokladanú hodnotu zákazky v podobe formuláru, ktorý sa nachádza na konci prílohy.  Aj v prípade, že danú zákazku nebudete vedieť zrealizovať, prosíme o zaslanie takejto informácie.</w:t>
      </w:r>
    </w:p>
    <w:p w:rsidR="00177467" w:rsidRDefault="00177467" w:rsidP="00177467">
      <w:pPr>
        <w:jc w:val="right"/>
        <w:rPr>
          <w:rFonts w:ascii="Times New Roman" w:hAnsi="Times New Roman" w:cs="Times New Roman"/>
          <w:b/>
          <w:bCs/>
        </w:rPr>
      </w:pPr>
    </w:p>
    <w:p w:rsidR="00AA3B99" w:rsidRPr="00A90D75" w:rsidRDefault="00AA3B99" w:rsidP="00AA3B99">
      <w:pPr>
        <w:jc w:val="center"/>
        <w:rPr>
          <w:rFonts w:ascii="Times New Roman" w:hAnsi="Times New Roman" w:cs="Times New Roman"/>
          <w:b/>
          <w:bCs/>
        </w:rPr>
      </w:pPr>
      <w:r w:rsidRPr="00A90D75">
        <w:rPr>
          <w:rFonts w:ascii="Times New Roman" w:hAnsi="Times New Roman" w:cs="Times New Roman"/>
          <w:b/>
          <w:bCs/>
        </w:rPr>
        <w:t>Opis predmetu zákazky</w:t>
      </w:r>
    </w:p>
    <w:p w:rsidR="00AA3B99" w:rsidRDefault="00AA3B99" w:rsidP="00AA3B99">
      <w:pPr>
        <w:jc w:val="center"/>
        <w:rPr>
          <w:b/>
          <w:bCs/>
        </w:rPr>
      </w:pPr>
    </w:p>
    <w:p w:rsidR="00AA3B99" w:rsidRDefault="00AA3B99" w:rsidP="006F62AE">
      <w:pPr>
        <w:spacing w:before="75" w:line="270" w:lineRule="atLeast"/>
        <w:jc w:val="both"/>
        <w:rPr>
          <w:rFonts w:ascii="Times New Roman" w:hAnsi="Times New Roman" w:cs="Times New Roman"/>
        </w:rPr>
      </w:pPr>
      <w:r w:rsidRPr="006F62AE">
        <w:rPr>
          <w:rFonts w:ascii="Times New Roman" w:hAnsi="Times New Roman" w:cs="Times New Roman"/>
        </w:rPr>
        <w:t>Systém SWACA predstavuje ucelené riešenie pre potreby vydávania a správy digitálnych certifikátov, pozostávajúce z </w:t>
      </w:r>
      <w:proofErr w:type="spellStart"/>
      <w:r w:rsidRPr="006F62AE">
        <w:rPr>
          <w:rFonts w:ascii="Times New Roman" w:hAnsi="Times New Roman" w:cs="Times New Roman"/>
        </w:rPr>
        <w:t>frontendovej</w:t>
      </w:r>
      <w:proofErr w:type="spellEnd"/>
      <w:r w:rsidRPr="006F62AE">
        <w:rPr>
          <w:rFonts w:ascii="Times New Roman" w:hAnsi="Times New Roman" w:cs="Times New Roman"/>
        </w:rPr>
        <w:t xml:space="preserve"> časti, </w:t>
      </w:r>
      <w:proofErr w:type="spellStart"/>
      <w:r w:rsidRPr="006F62AE">
        <w:rPr>
          <w:rFonts w:ascii="Times New Roman" w:hAnsi="Times New Roman" w:cs="Times New Roman"/>
        </w:rPr>
        <w:t>backendovej</w:t>
      </w:r>
      <w:proofErr w:type="spellEnd"/>
      <w:r w:rsidRPr="006F62AE">
        <w:rPr>
          <w:rFonts w:ascii="Times New Roman" w:hAnsi="Times New Roman" w:cs="Times New Roman"/>
        </w:rPr>
        <w:t xml:space="preserve"> časti, internej databázy, certifikačnej a registračnej autority a manažment konzoly. Podporuje funkcionalitu online overenia platnosti certifikátov (OCSP) a rozhrania na externé systémy.</w:t>
      </w:r>
    </w:p>
    <w:p w:rsidR="00AA3B99" w:rsidRPr="00677765" w:rsidRDefault="00AA3B99" w:rsidP="00AA3B99">
      <w:pPr>
        <w:spacing w:before="75" w:line="270" w:lineRule="atLeast"/>
        <w:jc w:val="both"/>
        <w:rPr>
          <w:rFonts w:ascii="Times New Roman" w:hAnsi="Times New Roman" w:cs="Times New Roman"/>
        </w:rPr>
      </w:pPr>
    </w:p>
    <w:p w:rsidR="006F62AE" w:rsidRPr="006F62AE" w:rsidRDefault="006F62AE" w:rsidP="00EA67E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F62AE">
        <w:rPr>
          <w:rFonts w:ascii="Times New Roman" w:hAnsi="Times New Roman" w:cs="Times New Roman"/>
          <w:sz w:val="22"/>
          <w:szCs w:val="22"/>
        </w:rPr>
        <w:t xml:space="preserve">Predmetom zákazky je obstaranie štandardnej licenčnej podpory </w:t>
      </w:r>
      <w:r w:rsidR="00E067FF">
        <w:rPr>
          <w:rFonts w:ascii="Times New Roman" w:hAnsi="Times New Roman" w:cs="Times New Roman"/>
          <w:sz w:val="22"/>
          <w:szCs w:val="22"/>
        </w:rPr>
        <w:t xml:space="preserve">už zakúpených </w:t>
      </w:r>
      <w:r w:rsidRPr="006F62AE">
        <w:rPr>
          <w:rFonts w:ascii="Times New Roman" w:hAnsi="Times New Roman" w:cs="Times New Roman"/>
          <w:sz w:val="22"/>
          <w:szCs w:val="22"/>
        </w:rPr>
        <w:t xml:space="preserve">aplikačných licencií SWACA </w:t>
      </w:r>
      <w:r>
        <w:rPr>
          <w:rFonts w:ascii="Times New Roman" w:hAnsi="Times New Roman" w:cs="Times New Roman"/>
          <w:sz w:val="22"/>
          <w:szCs w:val="22"/>
        </w:rPr>
        <w:t xml:space="preserve">na obdobie </w:t>
      </w:r>
      <w:r w:rsidR="00EA67EC">
        <w:rPr>
          <w:rFonts w:ascii="Times New Roman" w:hAnsi="Times New Roman" w:cs="Times New Roman"/>
          <w:sz w:val="22"/>
          <w:szCs w:val="22"/>
        </w:rPr>
        <w:t>24</w:t>
      </w:r>
      <w:r>
        <w:rPr>
          <w:rFonts w:ascii="Times New Roman" w:hAnsi="Times New Roman" w:cs="Times New Roman"/>
          <w:sz w:val="22"/>
          <w:szCs w:val="22"/>
        </w:rPr>
        <w:t xml:space="preserve"> mesiacov </w:t>
      </w:r>
      <w:r w:rsidR="006924BA">
        <w:rPr>
          <w:rFonts w:ascii="Times New Roman" w:hAnsi="Times New Roman" w:cs="Times New Roman"/>
          <w:sz w:val="22"/>
          <w:szCs w:val="22"/>
          <w:lang/>
        </w:rPr>
        <w:t xml:space="preserve">odo </w:t>
      </w:r>
      <w:r w:rsidRPr="00677765">
        <w:rPr>
          <w:rFonts w:ascii="Times New Roman" w:hAnsi="Times New Roman" w:cs="Times New Roman"/>
          <w:sz w:val="22"/>
          <w:szCs w:val="22"/>
        </w:rPr>
        <w:t>dňa nadobudnutia účinnosti dohody</w:t>
      </w:r>
      <w:r w:rsidRPr="006F62AE">
        <w:rPr>
          <w:rFonts w:ascii="Times New Roman" w:hAnsi="Times New Roman" w:cs="Times New Roman"/>
          <w:sz w:val="22"/>
          <w:szCs w:val="22"/>
        </w:rPr>
        <w:t xml:space="preserve"> v nasledujúcom rozsahu:</w:t>
      </w:r>
    </w:p>
    <w:p w:rsidR="006F62AE" w:rsidRDefault="006F62AE" w:rsidP="00AA3B99">
      <w:pPr>
        <w:spacing w:before="75" w:line="270" w:lineRule="atLeast"/>
        <w:jc w:val="both"/>
        <w:rPr>
          <w:rFonts w:ascii="Times New Roman" w:hAnsi="Times New Roman" w:cs="Times New Roman"/>
        </w:rPr>
      </w:pPr>
    </w:p>
    <w:p w:rsidR="00AA3B99" w:rsidRPr="00677765" w:rsidRDefault="00AA3B99" w:rsidP="00AA3B99">
      <w:pPr>
        <w:pStyle w:val="Odsekzoznamu"/>
        <w:numPr>
          <w:ilvl w:val="0"/>
          <w:numId w:val="1"/>
        </w:numPr>
        <w:spacing w:before="75" w:after="0" w:line="270" w:lineRule="atLeast"/>
        <w:jc w:val="both"/>
        <w:rPr>
          <w:rFonts w:ascii="Times New Roman" w:hAnsi="Times New Roman" w:cs="Times New Roman"/>
        </w:rPr>
      </w:pPr>
      <w:r w:rsidRPr="00677765">
        <w:rPr>
          <w:rFonts w:ascii="Times New Roman" w:hAnsi="Times New Roman" w:cs="Times New Roman"/>
        </w:rPr>
        <w:t xml:space="preserve">SWACA </w:t>
      </w:r>
      <w:proofErr w:type="spellStart"/>
      <w:r w:rsidRPr="00677765">
        <w:rPr>
          <w:rFonts w:ascii="Times New Roman" w:hAnsi="Times New Roman" w:cs="Times New Roman"/>
        </w:rPr>
        <w:t>ProtectionCA</w:t>
      </w:r>
      <w:proofErr w:type="spellEnd"/>
      <w:r w:rsidRPr="00677765">
        <w:rPr>
          <w:rFonts w:ascii="Times New Roman" w:hAnsi="Times New Roman" w:cs="Times New Roman"/>
        </w:rPr>
        <w:t xml:space="preserve"> (1 serverová inštancia pre </w:t>
      </w:r>
      <w:r w:rsidR="00447EED">
        <w:rPr>
          <w:rFonts w:ascii="Times New Roman" w:hAnsi="Times New Roman" w:cs="Times New Roman"/>
        </w:rPr>
        <w:t>2</w:t>
      </w:r>
      <w:r w:rsidRPr="00677765">
        <w:rPr>
          <w:rFonts w:ascii="Times New Roman" w:hAnsi="Times New Roman" w:cs="Times New Roman"/>
        </w:rPr>
        <w:t>00.000 certifikátov),</w:t>
      </w:r>
    </w:p>
    <w:p w:rsidR="00AA3B99" w:rsidRPr="00677765" w:rsidRDefault="00AA3B99" w:rsidP="00AA3B99">
      <w:pPr>
        <w:pStyle w:val="Odsekzoznamu"/>
        <w:numPr>
          <w:ilvl w:val="0"/>
          <w:numId w:val="1"/>
        </w:numPr>
        <w:spacing w:before="75" w:after="0" w:line="270" w:lineRule="atLeast"/>
        <w:jc w:val="both"/>
        <w:rPr>
          <w:rFonts w:ascii="Times New Roman" w:hAnsi="Times New Roman" w:cs="Times New Roman"/>
        </w:rPr>
      </w:pPr>
      <w:r w:rsidRPr="00677765">
        <w:rPr>
          <w:rFonts w:ascii="Times New Roman" w:hAnsi="Times New Roman" w:cs="Times New Roman"/>
        </w:rPr>
        <w:t xml:space="preserve">SWACA OCSP (6 serverových inštancií pre 100.000 certifikátov), </w:t>
      </w:r>
    </w:p>
    <w:p w:rsidR="00AA3B99" w:rsidRPr="00677765" w:rsidRDefault="00AA3B99" w:rsidP="00AA3B99">
      <w:pPr>
        <w:pStyle w:val="Odsekzoznamu"/>
        <w:numPr>
          <w:ilvl w:val="0"/>
          <w:numId w:val="1"/>
        </w:numPr>
        <w:spacing w:before="75" w:after="0" w:line="270" w:lineRule="atLeast"/>
        <w:jc w:val="both"/>
        <w:rPr>
          <w:rFonts w:ascii="Times New Roman" w:hAnsi="Times New Roman" w:cs="Times New Roman"/>
        </w:rPr>
      </w:pPr>
      <w:r w:rsidRPr="00677765">
        <w:rPr>
          <w:rFonts w:ascii="Times New Roman" w:hAnsi="Times New Roman" w:cs="Times New Roman"/>
        </w:rPr>
        <w:t xml:space="preserve">SWACA OCSP (6 serverových inštancií pre </w:t>
      </w:r>
      <w:r>
        <w:rPr>
          <w:rFonts w:ascii="Times New Roman" w:hAnsi="Times New Roman" w:cs="Times New Roman"/>
        </w:rPr>
        <w:t>200</w:t>
      </w:r>
      <w:r w:rsidRPr="00677765">
        <w:rPr>
          <w:rFonts w:ascii="Times New Roman" w:hAnsi="Times New Roman" w:cs="Times New Roman"/>
        </w:rPr>
        <w:t>.000 certifikátov)</w:t>
      </w:r>
    </w:p>
    <w:p w:rsidR="00AA3B99" w:rsidRPr="00677765" w:rsidRDefault="00AA3B99" w:rsidP="00AA3B99">
      <w:pPr>
        <w:pStyle w:val="Odsekzoznamu"/>
        <w:numPr>
          <w:ilvl w:val="0"/>
          <w:numId w:val="1"/>
        </w:numPr>
        <w:spacing w:before="75" w:after="0" w:line="270" w:lineRule="atLeast"/>
        <w:jc w:val="both"/>
        <w:rPr>
          <w:rFonts w:ascii="Times New Roman" w:hAnsi="Times New Roman" w:cs="Times New Roman"/>
        </w:rPr>
      </w:pPr>
      <w:r w:rsidRPr="00677765">
        <w:rPr>
          <w:rFonts w:ascii="Times New Roman" w:hAnsi="Times New Roman" w:cs="Times New Roman"/>
        </w:rPr>
        <w:t>SWACA OCSP (6 serverových inštancií pre 1000 certifikátov)</w:t>
      </w:r>
    </w:p>
    <w:p w:rsidR="00AA3B99" w:rsidRPr="00677765" w:rsidRDefault="00AA3B99" w:rsidP="00AA3B99">
      <w:pPr>
        <w:pStyle w:val="Odsekzoznamu"/>
        <w:numPr>
          <w:ilvl w:val="0"/>
          <w:numId w:val="1"/>
        </w:numPr>
        <w:spacing w:before="75" w:after="0" w:line="270" w:lineRule="atLeast"/>
        <w:jc w:val="both"/>
        <w:rPr>
          <w:rFonts w:ascii="Times New Roman" w:hAnsi="Times New Roman" w:cs="Times New Roman"/>
        </w:rPr>
      </w:pPr>
      <w:r w:rsidRPr="00677765">
        <w:rPr>
          <w:rFonts w:ascii="Times New Roman" w:hAnsi="Times New Roman" w:cs="Times New Roman"/>
        </w:rPr>
        <w:t>SWACA Management (1 serverová inštancia)</w:t>
      </w:r>
    </w:p>
    <w:p w:rsidR="00AA3B99" w:rsidRPr="00677765" w:rsidRDefault="00AA3B99" w:rsidP="00AA3B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B99" w:rsidRDefault="009A2FC6" w:rsidP="00AA3B99">
      <w:pPr>
        <w:pStyle w:val="Default"/>
        <w:jc w:val="both"/>
        <w:rPr>
          <w:rFonts w:ascii="Times New Roman" w:hAnsi="Times New Roman" w:cs="Times New Roman"/>
          <w:sz w:val="22"/>
          <w:szCs w:val="22"/>
          <w:lang/>
        </w:rPr>
      </w:pPr>
      <w:r>
        <w:rPr>
          <w:rFonts w:ascii="Times New Roman" w:hAnsi="Times New Roman" w:cs="Times New Roman"/>
          <w:sz w:val="22"/>
          <w:szCs w:val="22"/>
        </w:rPr>
        <w:t>Požadujeme, aby v</w:t>
      </w:r>
      <w:r>
        <w:rPr>
          <w:rFonts w:ascii="Times New Roman" w:hAnsi="Times New Roman" w:cs="Times New Roman"/>
          <w:sz w:val="22"/>
          <w:szCs w:val="22"/>
          <w:lang/>
        </w:rPr>
        <w:t xml:space="preserve">zniknuté chyby boli odstránené do </w:t>
      </w:r>
      <w:r w:rsidR="006924BA">
        <w:rPr>
          <w:rFonts w:ascii="Times New Roman" w:hAnsi="Times New Roman" w:cs="Times New Roman"/>
          <w:sz w:val="22"/>
          <w:szCs w:val="22"/>
          <w:lang/>
        </w:rPr>
        <w:t>12</w:t>
      </w:r>
      <w:r>
        <w:rPr>
          <w:rFonts w:ascii="Times New Roman" w:hAnsi="Times New Roman" w:cs="Times New Roman"/>
          <w:sz w:val="22"/>
          <w:szCs w:val="22"/>
          <w:lang/>
        </w:rPr>
        <w:t xml:space="preserve"> hodín</w:t>
      </w:r>
      <w:r w:rsidR="003E47B8">
        <w:rPr>
          <w:rFonts w:ascii="Times New Roman" w:hAnsi="Times New Roman" w:cs="Times New Roman"/>
          <w:sz w:val="22"/>
          <w:szCs w:val="22"/>
        </w:rPr>
        <w:t xml:space="preserve"> od nahlásenia chyby</w:t>
      </w:r>
      <w:r>
        <w:rPr>
          <w:rFonts w:ascii="Times New Roman" w:hAnsi="Times New Roman" w:cs="Times New Roman"/>
          <w:sz w:val="22"/>
          <w:szCs w:val="22"/>
          <w:lang/>
        </w:rPr>
        <w:t>.</w:t>
      </w:r>
    </w:p>
    <w:p w:rsidR="009A2FC6" w:rsidRPr="009A2FC6" w:rsidRDefault="009A2FC6" w:rsidP="00AA3B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422E3" w:rsidRPr="00122EE1" w:rsidRDefault="00A422E3" w:rsidP="00A422E3">
      <w:pPr>
        <w:spacing w:after="12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122EE1">
        <w:rPr>
          <w:rFonts w:ascii="Times New Roman" w:eastAsia="Calibri" w:hAnsi="Times New Roman" w:cs="Times New Roman"/>
          <w:b/>
          <w:bCs/>
          <w:color w:val="000000"/>
        </w:rPr>
        <w:t>Termín plnenia predmetu zmluvy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3680"/>
      </w:tblGrid>
      <w:tr w:rsidR="00A422E3" w:rsidRPr="00A422E3" w:rsidTr="00122EE1">
        <w:tc>
          <w:tcPr>
            <w:tcW w:w="5387" w:type="dxa"/>
          </w:tcPr>
          <w:p w:rsidR="00A422E3" w:rsidRPr="006F62AE" w:rsidRDefault="00B80DB3" w:rsidP="00EA67EC">
            <w:pPr>
              <w:pStyle w:val="Normlnywebov"/>
              <w:spacing w:before="0" w:beforeAutospacing="0" w:after="0" w:afterAutospacing="0"/>
              <w:ind w:left="32" w:firstLine="0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sk-SK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sk-SK"/>
              </w:rPr>
              <w:t>O</w:t>
            </w:r>
            <w:r w:rsidRPr="00B80DB3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sk-SK"/>
              </w:rPr>
              <w:t xml:space="preserve">bstaranie štandardnej licenčnej podpory aplikačných licencií SWACA na obdobie </w:t>
            </w:r>
            <w:r w:rsidR="00EA67EC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sk-SK"/>
              </w:rPr>
              <w:t>24</w:t>
            </w:r>
            <w:r w:rsidRPr="00B80DB3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sk-SK"/>
              </w:rPr>
              <w:t xml:space="preserve"> mesiacov </w:t>
            </w:r>
            <w:r w:rsidR="00A422E3" w:rsidRPr="006F62AE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sk-SK"/>
              </w:rPr>
              <w:t xml:space="preserve">(nárok na bezplatné nové verzie softvéru,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sk-SK"/>
              </w:rPr>
              <w:t xml:space="preserve">bezplatné </w:t>
            </w:r>
            <w:r w:rsidR="00A422E3" w:rsidRPr="006F62AE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sk-SK"/>
              </w:rPr>
              <w:t>odstraňovanie chýb)</w:t>
            </w:r>
          </w:p>
        </w:tc>
        <w:tc>
          <w:tcPr>
            <w:tcW w:w="3680" w:type="dxa"/>
            <w:vAlign w:val="center"/>
          </w:tcPr>
          <w:p w:rsidR="00A422E3" w:rsidRPr="00A422E3" w:rsidRDefault="00EA67EC" w:rsidP="00122EE1">
            <w:pPr>
              <w:pStyle w:val="Normlnywebov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sk-SK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sk-SK"/>
              </w:rPr>
              <w:t>24</w:t>
            </w:r>
            <w:r w:rsidR="00A422E3" w:rsidRPr="00A422E3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val="sk-SK"/>
              </w:rPr>
              <w:t xml:space="preserve"> mesiacov </w:t>
            </w:r>
            <w:r w:rsidR="00A422E3" w:rsidRPr="00A422E3">
              <w:rPr>
                <w:rFonts w:ascii="Times New Roman" w:hAnsi="Times New Roman" w:cs="Times New Roman"/>
                <w:color w:val="000000"/>
                <w:sz w:val="22"/>
                <w:szCs w:val="22"/>
                <w:lang w:val="sk-SK"/>
              </w:rPr>
              <w:t>od účinnosti zmluvy</w:t>
            </w:r>
          </w:p>
        </w:tc>
      </w:tr>
    </w:tbl>
    <w:p w:rsidR="00A422E3" w:rsidRPr="00A422E3" w:rsidRDefault="00A422E3" w:rsidP="00A422E3">
      <w:pPr>
        <w:pStyle w:val="Normlnywebov"/>
        <w:spacing w:before="0" w:beforeAutospacing="0" w:after="0" w:afterAutospacing="0"/>
        <w:ind w:left="680" w:firstLine="0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  <w:lang w:val="sk-SK"/>
        </w:rPr>
      </w:pPr>
    </w:p>
    <w:p w:rsidR="00AA3B99" w:rsidRDefault="00AA3B99">
      <w:pPr>
        <w:rPr>
          <w:rFonts w:ascii="Times New Roman" w:hAnsi="Times New Roman" w:cs="Times New Roman"/>
        </w:rPr>
      </w:pPr>
    </w:p>
    <w:p w:rsidR="00122EE1" w:rsidRPr="00122EE1" w:rsidRDefault="00122EE1" w:rsidP="00122EE1">
      <w:pPr>
        <w:spacing w:after="120"/>
        <w:jc w:val="both"/>
        <w:rPr>
          <w:rFonts w:eastAsia="Calibri"/>
          <w:b/>
          <w:bCs/>
          <w:color w:val="000000"/>
          <w:sz w:val="28"/>
          <w:szCs w:val="28"/>
          <w:u w:val="single"/>
        </w:rPr>
      </w:pPr>
      <w:r w:rsidRPr="00122EE1">
        <w:rPr>
          <w:rFonts w:ascii="Times New Roman" w:eastAsia="Calibri" w:hAnsi="Times New Roman" w:cs="Times New Roman"/>
          <w:b/>
          <w:bCs/>
          <w:color w:val="000000"/>
        </w:rPr>
        <w:t>Forma a spôsob odovzdania predmetu zmluvy</w:t>
      </w:r>
    </w:p>
    <w:p w:rsidR="001A5C24" w:rsidRPr="001A5C24" w:rsidRDefault="001A5C24" w:rsidP="001A5C24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lang w:eastAsia="cs-CZ"/>
        </w:rPr>
      </w:pPr>
      <w:r w:rsidRPr="001A5C24">
        <w:rPr>
          <w:rFonts w:ascii="Times New Roman" w:eastAsia="Calibri" w:hAnsi="Times New Roman" w:cs="Times New Roman"/>
          <w:bCs/>
          <w:color w:val="000000"/>
          <w:lang w:eastAsia="cs-CZ"/>
        </w:rPr>
        <w:t>Výsledkom verejného obstarávania bude uzavretie dohody na zabezpečenie služieb štandardnej licenčnej podpory</w:t>
      </w:r>
      <w:r w:rsidR="00E067FF">
        <w:rPr>
          <w:rFonts w:ascii="Times New Roman" w:eastAsia="Calibri" w:hAnsi="Times New Roman" w:cs="Times New Roman"/>
          <w:bCs/>
          <w:color w:val="000000"/>
          <w:lang w:eastAsia="cs-CZ"/>
        </w:rPr>
        <w:t xml:space="preserve"> a následná aktivácia podpory</w:t>
      </w:r>
      <w:r w:rsidRPr="001A5C24">
        <w:rPr>
          <w:rFonts w:ascii="Times New Roman" w:eastAsia="Calibri" w:hAnsi="Times New Roman" w:cs="Times New Roman"/>
          <w:bCs/>
          <w:color w:val="000000"/>
          <w:lang w:eastAsia="cs-CZ"/>
        </w:rPr>
        <w:t>.</w:t>
      </w:r>
    </w:p>
    <w:p w:rsidR="00AA3B99" w:rsidRDefault="00AA3B99" w:rsidP="00177467">
      <w:pPr>
        <w:keepLines/>
        <w:tabs>
          <w:tab w:val="left" w:pos="0"/>
          <w:tab w:val="center" w:pos="2552"/>
          <w:tab w:val="center" w:pos="6663"/>
        </w:tabs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zh-TW"/>
        </w:rPr>
      </w:pPr>
      <w:r w:rsidRPr="00963B6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zh-TW"/>
        </w:rPr>
        <w:t>Formulár: Vzor cenovej ponuky</w:t>
      </w:r>
    </w:p>
    <w:p w:rsidR="00AA3B99" w:rsidRPr="0026759D" w:rsidRDefault="00AA3B99" w:rsidP="00AA3B99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Times New Roman" w:hAnsi="Times New Roman" w:cs="Times New Roman"/>
          <w:sz w:val="24"/>
        </w:rPr>
      </w:pPr>
    </w:p>
    <w:p w:rsidR="00AA3B99" w:rsidRDefault="00AA3B99" w:rsidP="00AA3B99">
      <w:pPr>
        <w:rPr>
          <w:rFonts w:ascii="Times New Roman" w:hAnsi="Times New Roman" w:cs="Times New Roman"/>
          <w:sz w:val="24"/>
          <w:u w:val="single"/>
        </w:rPr>
      </w:pPr>
      <w:r w:rsidRPr="0026759D">
        <w:rPr>
          <w:rFonts w:ascii="Times New Roman" w:hAnsi="Times New Roman" w:cs="Times New Roman"/>
          <w:sz w:val="24"/>
          <w:u w:val="single"/>
        </w:rPr>
        <w:t>Navrhovaná cena predmetu zákazky – Kalkulácia ceny  podľa špecifikácie predmetu zákazky</w:t>
      </w:r>
    </w:p>
    <w:p w:rsidR="00A422E3" w:rsidRDefault="00A422E3" w:rsidP="00AA3B99">
      <w:pPr>
        <w:rPr>
          <w:rFonts w:ascii="Times New Roman" w:hAnsi="Times New Roman" w:cs="Times New Roman"/>
          <w:sz w:val="24"/>
          <w:u w:val="single"/>
        </w:rPr>
      </w:pPr>
    </w:p>
    <w:tbl>
      <w:tblPr>
        <w:tblW w:w="10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060"/>
        <w:gridCol w:w="655"/>
        <w:gridCol w:w="1540"/>
        <w:gridCol w:w="1360"/>
        <w:gridCol w:w="1180"/>
      </w:tblGrid>
      <w:tr w:rsidR="00E067FF" w:rsidRPr="00E067FF" w:rsidTr="00E067FF">
        <w:trPr>
          <w:trHeight w:val="58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067FF">
              <w:rPr>
                <w:rFonts w:eastAsia="Times New Roman"/>
                <w:b/>
                <w:bCs/>
                <w:color w:val="000000"/>
                <w:lang w:eastAsia="sk-SK"/>
              </w:rPr>
              <w:t>Položka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067FF">
              <w:rPr>
                <w:rFonts w:eastAsia="Times New Roman"/>
                <w:b/>
                <w:bCs/>
                <w:color w:val="000000"/>
                <w:lang w:eastAsia="sk-SK"/>
              </w:rPr>
              <w:t>Merná jednotka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067FF">
              <w:rPr>
                <w:rFonts w:eastAsia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067FF">
              <w:rPr>
                <w:rFonts w:eastAsia="Times New Roman"/>
                <w:b/>
                <w:bCs/>
                <w:color w:val="000000"/>
                <w:lang w:eastAsia="sk-SK"/>
              </w:rPr>
              <w:t>Jednotková cena bez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067FF" w:rsidRPr="00E067FF" w:rsidRDefault="00BB6A38" w:rsidP="00E067FF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 xml:space="preserve">Celková </w:t>
            </w:r>
            <w:r w:rsidR="00E067FF" w:rsidRPr="00E067FF">
              <w:rPr>
                <w:rFonts w:eastAsia="Times New Roman"/>
                <w:b/>
                <w:bCs/>
                <w:color w:val="000000"/>
                <w:lang w:eastAsia="sk-SK"/>
              </w:rPr>
              <w:t>suma bez DPH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067FF" w:rsidRPr="00E067FF" w:rsidRDefault="00BB6A38" w:rsidP="00E067FF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>Celková</w:t>
            </w:r>
            <w:r w:rsidR="00E067FF" w:rsidRPr="00E067FF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suma s DPH</w:t>
            </w:r>
          </w:p>
        </w:tc>
      </w:tr>
      <w:tr w:rsidR="00E067FF" w:rsidRPr="00E067FF" w:rsidTr="00E067FF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67F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SWACA </w:t>
            </w:r>
            <w:proofErr w:type="spellStart"/>
            <w:r w:rsidRPr="00E067F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ProtectionCA</w:t>
            </w:r>
            <w:proofErr w:type="spellEnd"/>
            <w:r w:rsidRPr="00E067F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serverová inštancia pre 200.000 certifikátov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E067FF" w:rsidRPr="00E067FF" w:rsidTr="00E067FF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67F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SWACA OCSP - serverová inštancia pre 100.000 certifikátov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E067FF" w:rsidRPr="00E067FF" w:rsidTr="00177467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67F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SWACA OCSP - serverová inštancia pre 200.000 certifikátov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E067FF" w:rsidRPr="00E067FF" w:rsidTr="00177467">
        <w:trPr>
          <w:trHeight w:val="57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67F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SWACA OCSP - serverová inštancia pre 1.000 certifikátov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E067FF" w:rsidRPr="00E067FF" w:rsidTr="00177467">
        <w:trPr>
          <w:trHeight w:val="2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067F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SWACA Management  - serverová inštancia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E067FF" w:rsidRPr="00E067FF" w:rsidTr="00177467">
        <w:trPr>
          <w:trHeight w:val="2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E067FF" w:rsidRPr="00E067FF" w:rsidRDefault="00BB6A38" w:rsidP="00E067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 zá</w:t>
            </w:r>
            <w:r w:rsidR="00E067FF" w:rsidRPr="00E067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kazky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067FF">
              <w:rPr>
                <w:rFonts w:eastAsia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067FF">
              <w:rPr>
                <w:rFonts w:eastAsia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067FF">
              <w:rPr>
                <w:rFonts w:eastAsia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E067FF" w:rsidRPr="00E067FF" w:rsidTr="00177467">
        <w:trPr>
          <w:trHeight w:val="2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067FF" w:rsidRPr="00E067FF" w:rsidTr="00177467">
        <w:trPr>
          <w:trHeight w:val="24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67703B" w:rsidP="00E067F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*</w:t>
            </w:r>
            <w:r w:rsidR="00E067FF" w:rsidRPr="00E067F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Ceny sú uvádzane v EUR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FF" w:rsidRPr="00E067FF" w:rsidRDefault="00E067FF" w:rsidP="00E06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422E3" w:rsidRDefault="00A422E3" w:rsidP="00E322F9">
      <w:bookmarkStart w:id="0" w:name="_GoBack"/>
      <w:bookmarkEnd w:id="0"/>
    </w:p>
    <w:sectPr w:rsidR="00A42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9A" w:rsidRDefault="0007349A" w:rsidP="002C3573">
      <w:r>
        <w:separator/>
      </w:r>
    </w:p>
  </w:endnote>
  <w:endnote w:type="continuationSeparator" w:id="0">
    <w:p w:rsidR="0007349A" w:rsidRDefault="0007349A" w:rsidP="002C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73" w:rsidRDefault="002C357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73" w:rsidRDefault="002C357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73" w:rsidRDefault="002C35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9A" w:rsidRDefault="0007349A" w:rsidP="002C3573">
      <w:r>
        <w:separator/>
      </w:r>
    </w:p>
  </w:footnote>
  <w:footnote w:type="continuationSeparator" w:id="0">
    <w:p w:rsidR="0007349A" w:rsidRDefault="0007349A" w:rsidP="002C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73" w:rsidRDefault="002C357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73" w:rsidRDefault="002C357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73" w:rsidRDefault="002C357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04B7"/>
    <w:multiLevelType w:val="multilevel"/>
    <w:tmpl w:val="82EAE53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7EA2C30"/>
    <w:multiLevelType w:val="hybridMultilevel"/>
    <w:tmpl w:val="B7DE7484"/>
    <w:lvl w:ilvl="0" w:tplc="33AA75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128C2"/>
    <w:multiLevelType w:val="hybridMultilevel"/>
    <w:tmpl w:val="8C8C3A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752DA"/>
    <w:multiLevelType w:val="hybridMultilevel"/>
    <w:tmpl w:val="102EF0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81887"/>
    <w:multiLevelType w:val="hybridMultilevel"/>
    <w:tmpl w:val="0436E0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53D89"/>
    <w:multiLevelType w:val="hybridMultilevel"/>
    <w:tmpl w:val="2964443A"/>
    <w:lvl w:ilvl="0" w:tplc="79BCC774">
      <w:numFmt w:val="bullet"/>
      <w:lvlText w:val="•"/>
      <w:lvlJc w:val="left"/>
      <w:pPr>
        <w:ind w:left="1071" w:hanging="711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F9"/>
    <w:rsid w:val="0007349A"/>
    <w:rsid w:val="000D4355"/>
    <w:rsid w:val="00122EE1"/>
    <w:rsid w:val="00177467"/>
    <w:rsid w:val="001A5C24"/>
    <w:rsid w:val="002C3573"/>
    <w:rsid w:val="00351F40"/>
    <w:rsid w:val="003C062D"/>
    <w:rsid w:val="003D5935"/>
    <w:rsid w:val="003E47B8"/>
    <w:rsid w:val="00447EED"/>
    <w:rsid w:val="00461ED4"/>
    <w:rsid w:val="00464D20"/>
    <w:rsid w:val="0053215C"/>
    <w:rsid w:val="0067703B"/>
    <w:rsid w:val="006924BA"/>
    <w:rsid w:val="006F62AE"/>
    <w:rsid w:val="008A2FA0"/>
    <w:rsid w:val="008E6918"/>
    <w:rsid w:val="009A2FC6"/>
    <w:rsid w:val="009D49BA"/>
    <w:rsid w:val="00A422E3"/>
    <w:rsid w:val="00AA3B99"/>
    <w:rsid w:val="00AC1E66"/>
    <w:rsid w:val="00B80DB3"/>
    <w:rsid w:val="00BB6A38"/>
    <w:rsid w:val="00C52DCD"/>
    <w:rsid w:val="00D12DA6"/>
    <w:rsid w:val="00DE3648"/>
    <w:rsid w:val="00E067FF"/>
    <w:rsid w:val="00E322F9"/>
    <w:rsid w:val="00EA67EC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E28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70F9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F70F9"/>
    <w:rPr>
      <w:color w:val="0563C1"/>
      <w:u w:val="single"/>
    </w:rPr>
  </w:style>
  <w:style w:type="paragraph" w:customStyle="1" w:styleId="Default">
    <w:name w:val="Default"/>
    <w:rsid w:val="00AA3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Odsek,body,Odsek zoznamu2"/>
    <w:basedOn w:val="Normlny"/>
    <w:link w:val="OdsekzoznamuChar"/>
    <w:uiPriority w:val="34"/>
    <w:qFormat/>
    <w:rsid w:val="00AA3B9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ormlnywebov">
    <w:name w:val="Normal (Web)"/>
    <w:basedOn w:val="Normlny"/>
    <w:uiPriority w:val="99"/>
    <w:rsid w:val="00A422E3"/>
    <w:pPr>
      <w:spacing w:before="100" w:beforeAutospacing="1" w:after="100" w:afterAutospacing="1"/>
      <w:ind w:left="1389" w:hanging="709"/>
      <w:jc w:val="both"/>
    </w:pPr>
    <w:rPr>
      <w:rFonts w:ascii="Arial Unicode MS" w:eastAsia="Arial Unicode MS" w:hAnsi="Arial Unicode MS" w:cs="Arial Unicode MS"/>
      <w:sz w:val="24"/>
      <w:szCs w:val="24"/>
      <w:lang w:val="cs-CZ" w:eastAsia="cs-CZ"/>
    </w:rPr>
  </w:style>
  <w:style w:type="character" w:customStyle="1" w:styleId="OdsekzoznamuChar">
    <w:name w:val="Odsek zoznamu Char"/>
    <w:aliases w:val="Odsek Char,body Char,Odsek zoznamu2 Char"/>
    <w:link w:val="Odsekzoznamu"/>
    <w:uiPriority w:val="34"/>
    <w:qFormat/>
    <w:rsid w:val="00A422E3"/>
  </w:style>
  <w:style w:type="table" w:styleId="Mriekatabuky">
    <w:name w:val="Table Grid"/>
    <w:basedOn w:val="Normlnatabuka"/>
    <w:uiPriority w:val="59"/>
    <w:rsid w:val="00A422E3"/>
    <w:pPr>
      <w:spacing w:after="0" w:line="240" w:lineRule="auto"/>
      <w:ind w:left="1389" w:hanging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47E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7EE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C35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3573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2C35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357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2021-11-05T08:27:00Z</dcterms:created>
  <dcterms:modified xsi:type="dcterms:W3CDTF">2021-11-05T11:26:00Z</dcterms:modified>
</cp:coreProperties>
</file>