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30A3" w14:textId="77777777" w:rsidR="00FE6078" w:rsidRPr="003E5869" w:rsidRDefault="00FE6078" w:rsidP="00FE6078">
      <w:pPr>
        <w:jc w:val="center"/>
        <w:rPr>
          <w:rFonts w:ascii="Times New Roman" w:hAnsi="Times New Roman" w:cs="Times New Roman"/>
          <w:b/>
          <w:bCs/>
        </w:rPr>
      </w:pPr>
      <w:r w:rsidRPr="003E5869">
        <w:rPr>
          <w:rFonts w:ascii="Times New Roman" w:hAnsi="Times New Roman" w:cs="Times New Roman"/>
          <w:b/>
          <w:bCs/>
        </w:rPr>
        <w:t>Kúpna zmluva č. ........./2021</w:t>
      </w:r>
    </w:p>
    <w:p w14:paraId="469FB003" w14:textId="77777777" w:rsidR="00FE6078" w:rsidRPr="003E5869" w:rsidRDefault="00FE6078" w:rsidP="003E5869">
      <w:pPr>
        <w:jc w:val="both"/>
        <w:rPr>
          <w:rFonts w:ascii="Times New Roman" w:hAnsi="Times New Roman" w:cs="Times New Roman"/>
          <w:b/>
          <w:bCs/>
        </w:rPr>
      </w:pPr>
      <w:r w:rsidRPr="003E5869">
        <w:rPr>
          <w:rFonts w:ascii="Times New Roman" w:hAnsi="Times New Roman" w:cs="Times New Roman"/>
        </w:rPr>
        <w:t>uzatvorená podľa § 409 a </w:t>
      </w:r>
      <w:proofErr w:type="spellStart"/>
      <w:r w:rsidRPr="003E5869">
        <w:rPr>
          <w:rFonts w:ascii="Times New Roman" w:hAnsi="Times New Roman" w:cs="Times New Roman"/>
        </w:rPr>
        <w:t>nasl</w:t>
      </w:r>
      <w:proofErr w:type="spellEnd"/>
      <w:r w:rsidRPr="003E5869">
        <w:rPr>
          <w:rFonts w:ascii="Times New Roman" w:hAnsi="Times New Roman" w:cs="Times New Roman"/>
        </w:rPr>
        <w:t xml:space="preserve">. zákona č. 513/1991 Zb. Obchodného zákonníka v znení neskorších predpisov (ďalej v texte tiež ako </w:t>
      </w:r>
      <w:r w:rsidRPr="003E5869">
        <w:rPr>
          <w:rFonts w:ascii="Times New Roman" w:hAnsi="Times New Roman" w:cs="Times New Roman"/>
          <w:b/>
        </w:rPr>
        <w:t>„ObZ“</w:t>
      </w:r>
      <w:r w:rsidRPr="003E5869">
        <w:rPr>
          <w:rFonts w:ascii="Times New Roman" w:hAnsi="Times New Roman" w:cs="Times New Roman"/>
        </w:rPr>
        <w:t xml:space="preserve">) a podľa zákona č. 343/2015 Z. z. o verejnom obstarávaní a o zmene a doplnení niektorých zákonov (ďalej v texte tiež ako </w:t>
      </w:r>
      <w:r w:rsidRPr="003E5869">
        <w:rPr>
          <w:rFonts w:ascii="Times New Roman" w:hAnsi="Times New Roman" w:cs="Times New Roman"/>
          <w:b/>
        </w:rPr>
        <w:t>„zákon o verejnom obstarávaní“</w:t>
      </w:r>
      <w:r w:rsidRPr="003E5869">
        <w:rPr>
          <w:rFonts w:ascii="Times New Roman" w:hAnsi="Times New Roman" w:cs="Times New Roman"/>
        </w:rPr>
        <w:t>)</w:t>
      </w:r>
    </w:p>
    <w:p w14:paraId="773031E9" w14:textId="77777777" w:rsidR="00FE6078" w:rsidRPr="003E5869" w:rsidRDefault="00FE6078" w:rsidP="00FE6078">
      <w:pPr>
        <w:jc w:val="center"/>
        <w:rPr>
          <w:rFonts w:ascii="Times New Roman" w:hAnsi="Times New Roman" w:cs="Times New Roman"/>
        </w:rPr>
      </w:pPr>
    </w:p>
    <w:p w14:paraId="0EF7BB26" w14:textId="77777777" w:rsidR="00FE6078" w:rsidRPr="003E5869" w:rsidRDefault="00FE6078" w:rsidP="00FE6078">
      <w:pPr>
        <w:jc w:val="center"/>
        <w:rPr>
          <w:rFonts w:ascii="Times New Roman" w:hAnsi="Times New Roman" w:cs="Times New Roman"/>
        </w:rPr>
      </w:pPr>
      <w:r w:rsidRPr="003E5869">
        <w:rPr>
          <w:rFonts w:ascii="Times New Roman" w:hAnsi="Times New Roman" w:cs="Times New Roman"/>
        </w:rPr>
        <w:t>medzi zmluvnými stranami:</w:t>
      </w:r>
    </w:p>
    <w:p w14:paraId="50D34BE3" w14:textId="77777777" w:rsidR="00FE6078" w:rsidRPr="003E5869" w:rsidRDefault="00FE6078" w:rsidP="00FE6078">
      <w:pPr>
        <w:jc w:val="both"/>
        <w:rPr>
          <w:rFonts w:ascii="Times New Roman" w:hAnsi="Times New Roman" w:cs="Times New Roman"/>
          <w:b/>
        </w:rPr>
      </w:pPr>
    </w:p>
    <w:p w14:paraId="55132E50"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Predávajúci:</w:t>
      </w:r>
      <w:r w:rsidRPr="003E5869">
        <w:rPr>
          <w:rFonts w:ascii="Times New Roman" w:hAnsi="Times New Roman" w:cs="Times New Roman"/>
          <w:b/>
        </w:rPr>
        <w:tab/>
      </w:r>
      <w:r w:rsidRPr="003E5869">
        <w:rPr>
          <w:rFonts w:ascii="Times New Roman" w:hAnsi="Times New Roman" w:cs="Times New Roman"/>
          <w:b/>
        </w:rPr>
        <w:tab/>
      </w:r>
    </w:p>
    <w:p w14:paraId="5BE48DA6"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Názov:</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6A1B0A4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Sídlo: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A66DC27"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Zastúpený:</w:t>
      </w:r>
      <w:r w:rsidRPr="003E5869">
        <w:rPr>
          <w:rFonts w:ascii="Times New Roman" w:hAnsi="Times New Roman" w:cs="Times New Roman"/>
        </w:rPr>
        <w:tab/>
      </w:r>
      <w:r w:rsidRPr="003E5869">
        <w:rPr>
          <w:rFonts w:ascii="Times New Roman" w:hAnsi="Times New Roman" w:cs="Times New Roman"/>
        </w:rPr>
        <w:tab/>
      </w:r>
    </w:p>
    <w:p w14:paraId="47189624"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544B1F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76CA7EE"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Bankové spojenie:</w:t>
      </w:r>
      <w:r w:rsidRPr="003E5869">
        <w:rPr>
          <w:rFonts w:ascii="Times New Roman" w:hAnsi="Times New Roman" w:cs="Times New Roman"/>
        </w:rPr>
        <w:tab/>
      </w:r>
    </w:p>
    <w:p w14:paraId="6E72FC59"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hAnsi="Times New Roman" w:cs="Times New Roman"/>
        </w:rPr>
        <w:tab/>
      </w:r>
    </w:p>
    <w:p w14:paraId="4C47C696" w14:textId="77777777" w:rsidR="00FE6078" w:rsidRPr="003E5869" w:rsidRDefault="00FE6078" w:rsidP="003E5869">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Predávajúci</w:t>
      </w:r>
      <w:r w:rsidRPr="003E5869">
        <w:rPr>
          <w:rFonts w:ascii="Times New Roman" w:hAnsi="Times New Roman" w:cs="Times New Roman"/>
        </w:rPr>
        <w:t>“)</w:t>
      </w:r>
    </w:p>
    <w:p w14:paraId="77FE079E" w14:textId="77777777" w:rsidR="003E5869" w:rsidRDefault="003E5869" w:rsidP="003E5869">
      <w:pPr>
        <w:spacing w:after="0" w:line="240" w:lineRule="auto"/>
        <w:jc w:val="both"/>
        <w:rPr>
          <w:rFonts w:ascii="Times New Roman" w:hAnsi="Times New Roman" w:cs="Times New Roman"/>
        </w:rPr>
      </w:pPr>
    </w:p>
    <w:p w14:paraId="512905F7" w14:textId="22C57602" w:rsidR="00FE6078" w:rsidRDefault="003E5869" w:rsidP="003E5869">
      <w:pPr>
        <w:spacing w:after="0" w:line="240" w:lineRule="auto"/>
        <w:jc w:val="both"/>
        <w:rPr>
          <w:rFonts w:ascii="Times New Roman" w:hAnsi="Times New Roman" w:cs="Times New Roman"/>
        </w:rPr>
      </w:pPr>
      <w:r>
        <w:rPr>
          <w:rFonts w:ascii="Times New Roman" w:hAnsi="Times New Roman" w:cs="Times New Roman"/>
        </w:rPr>
        <w:t>a</w:t>
      </w:r>
    </w:p>
    <w:p w14:paraId="5A568E7E" w14:textId="77777777" w:rsidR="003E5869" w:rsidRPr="003E5869" w:rsidRDefault="003E5869" w:rsidP="003E5869">
      <w:pPr>
        <w:spacing w:after="0" w:line="240" w:lineRule="auto"/>
        <w:jc w:val="both"/>
        <w:rPr>
          <w:rFonts w:ascii="Times New Roman" w:hAnsi="Times New Roman" w:cs="Times New Roman"/>
        </w:rPr>
      </w:pPr>
    </w:p>
    <w:p w14:paraId="1F0DF30F"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Kupujúci:</w:t>
      </w:r>
    </w:p>
    <w:p w14:paraId="75325040"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 xml:space="preserve">Názov (obchodné meno): </w:t>
      </w:r>
      <w:r w:rsidRPr="003E5869">
        <w:rPr>
          <w:rFonts w:ascii="Times New Roman" w:eastAsia="Calibri" w:hAnsi="Times New Roman" w:cs="Times New Roman"/>
          <w:b/>
          <w:bCs/>
        </w:rPr>
        <w:t>Krajská knižnica Ľ. Štúra</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63DA43B" w14:textId="727ABA85" w:rsidR="00FE6078" w:rsidRPr="003E5869" w:rsidRDefault="00FE6078" w:rsidP="00FE6078">
      <w:pPr>
        <w:spacing w:after="0" w:line="240" w:lineRule="auto"/>
        <w:ind w:right="19"/>
        <w:jc w:val="both"/>
        <w:rPr>
          <w:rFonts w:ascii="Times New Roman" w:eastAsia="Calibri" w:hAnsi="Times New Roman" w:cs="Times New Roman"/>
        </w:rPr>
      </w:pPr>
      <w:r w:rsidRPr="003E5869">
        <w:rPr>
          <w:rFonts w:ascii="Times New Roman" w:hAnsi="Times New Roman" w:cs="Times New Roman"/>
        </w:rPr>
        <w:t>Sídlo:</w:t>
      </w:r>
      <w:r w:rsidRPr="003E5869">
        <w:rPr>
          <w:rFonts w:ascii="Times New Roman" w:hAnsi="Times New Roman" w:cs="Times New Roman"/>
        </w:rPr>
        <w:tab/>
        <w:t xml:space="preserve">                             </w:t>
      </w:r>
      <w:r w:rsidRPr="003E5869">
        <w:rPr>
          <w:rFonts w:ascii="Times New Roman" w:eastAsia="Calibri" w:hAnsi="Times New Roman" w:cs="Times New Roman"/>
        </w:rPr>
        <w:t>Ľ. Štúra 861/5, 960 82 Zvolen</w:t>
      </w:r>
    </w:p>
    <w:p w14:paraId="25D24460"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Zastúpený: </w:t>
      </w:r>
      <w:r w:rsidRPr="003E5869">
        <w:rPr>
          <w:rFonts w:ascii="Times New Roman" w:hAnsi="Times New Roman" w:cs="Times New Roman"/>
        </w:rPr>
        <w:tab/>
        <w:t xml:space="preserve"> Ing. Milota </w:t>
      </w:r>
      <w:proofErr w:type="spellStart"/>
      <w:r w:rsidRPr="003E5869">
        <w:rPr>
          <w:rFonts w:ascii="Times New Roman" w:hAnsi="Times New Roman" w:cs="Times New Roman"/>
        </w:rPr>
        <w:t>Torňošová</w:t>
      </w:r>
      <w:proofErr w:type="spellEnd"/>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E95E1A8"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t xml:space="preserve"> 35996561</w:t>
      </w:r>
      <w:r w:rsidRPr="003E5869">
        <w:rPr>
          <w:rFonts w:ascii="Times New Roman" w:hAnsi="Times New Roman" w:cs="Times New Roman"/>
        </w:rPr>
        <w:tab/>
      </w:r>
      <w:r w:rsidRPr="003E5869">
        <w:rPr>
          <w:rFonts w:ascii="Times New Roman" w:hAnsi="Times New Roman" w:cs="Times New Roman"/>
        </w:rPr>
        <w:tab/>
      </w:r>
    </w:p>
    <w:p w14:paraId="26FEA826"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t xml:space="preserve"> 2020968939</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285838A"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Bankové spojenie: </w:t>
      </w:r>
      <w:r w:rsidRPr="003E5869">
        <w:rPr>
          <w:rFonts w:ascii="Times New Roman" w:hAnsi="Times New Roman" w:cs="Times New Roman"/>
        </w:rPr>
        <w:tab/>
        <w:t>Štátna pokladnica</w:t>
      </w:r>
      <w:r w:rsidRPr="003E5869">
        <w:rPr>
          <w:rFonts w:ascii="Times New Roman" w:hAnsi="Times New Roman" w:cs="Times New Roman"/>
        </w:rPr>
        <w:tab/>
      </w:r>
      <w:r w:rsidRPr="003E5869">
        <w:rPr>
          <w:rFonts w:ascii="Times New Roman" w:hAnsi="Times New Roman" w:cs="Times New Roman"/>
        </w:rPr>
        <w:tab/>
      </w:r>
    </w:p>
    <w:p w14:paraId="2713EE6C"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eastAsia="Calibri" w:hAnsi="Times New Roman" w:cs="Times New Roman"/>
        </w:rPr>
        <w:t>IBAN: SK55 8180 0000 0070 0039 6262</w:t>
      </w:r>
      <w:r w:rsidRPr="003E5869">
        <w:rPr>
          <w:rFonts w:ascii="Times New Roman" w:hAnsi="Times New Roman" w:cs="Times New Roman"/>
        </w:rPr>
        <w:tab/>
      </w:r>
      <w:r w:rsidRPr="003E5869">
        <w:rPr>
          <w:rFonts w:ascii="Times New Roman" w:hAnsi="Times New Roman" w:cs="Times New Roman"/>
        </w:rPr>
        <w:tab/>
      </w:r>
    </w:p>
    <w:p w14:paraId="42AE5BEF"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Kupujúci</w:t>
      </w:r>
      <w:r w:rsidRPr="003E5869">
        <w:rPr>
          <w:rFonts w:ascii="Times New Roman" w:hAnsi="Times New Roman" w:cs="Times New Roman"/>
        </w:rPr>
        <w:t>“)</w:t>
      </w:r>
    </w:p>
    <w:p w14:paraId="3609AA3B" w14:textId="77777777" w:rsidR="00FE6078" w:rsidRPr="003E5869" w:rsidRDefault="00FE6078" w:rsidP="00FE6078">
      <w:pPr>
        <w:spacing w:after="0" w:line="240" w:lineRule="auto"/>
        <w:jc w:val="both"/>
        <w:rPr>
          <w:rFonts w:ascii="Times New Roman" w:hAnsi="Times New Roman" w:cs="Times New Roman"/>
        </w:rPr>
      </w:pPr>
    </w:p>
    <w:p w14:paraId="2BD45B13" w14:textId="77777777" w:rsidR="00FE6078" w:rsidRPr="003E5869" w:rsidRDefault="00FE6078" w:rsidP="00FE6078">
      <w:pPr>
        <w:jc w:val="both"/>
        <w:rPr>
          <w:rFonts w:ascii="Times New Roman" w:hAnsi="Times New Roman" w:cs="Times New Roman"/>
        </w:rPr>
      </w:pPr>
      <w:r w:rsidRPr="003E5869">
        <w:rPr>
          <w:rFonts w:ascii="Times New Roman" w:hAnsi="Times New Roman" w:cs="Times New Roman"/>
        </w:rPr>
        <w:t>(predávajúci a kupujúci spolu ďalej v texte tiež ako „zmluvné strany“)</w:t>
      </w:r>
    </w:p>
    <w:p w14:paraId="0CB69FE1" w14:textId="77777777" w:rsidR="00FE6078" w:rsidRPr="003E5869" w:rsidRDefault="00FE6078" w:rsidP="00FE6078">
      <w:pPr>
        <w:spacing w:after="0" w:line="240" w:lineRule="auto"/>
        <w:jc w:val="both"/>
        <w:rPr>
          <w:rFonts w:ascii="Times New Roman" w:hAnsi="Times New Roman" w:cs="Times New Roman"/>
        </w:rPr>
      </w:pPr>
    </w:p>
    <w:p w14:paraId="55202226" w14:textId="0C4D02C5" w:rsidR="00FE6078" w:rsidRDefault="00FE6078" w:rsidP="00FE6078">
      <w:pPr>
        <w:spacing w:after="0" w:line="240" w:lineRule="auto"/>
        <w:jc w:val="both"/>
        <w:rPr>
          <w:rFonts w:ascii="Times New Roman" w:hAnsi="Times New Roman" w:cs="Times New Roman"/>
          <w:b/>
        </w:rPr>
      </w:pPr>
    </w:p>
    <w:p w14:paraId="4CCAFA79"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w:t>
      </w:r>
    </w:p>
    <w:p w14:paraId="21F7D8AA"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Úvodné ustanovenie</w:t>
      </w:r>
    </w:p>
    <w:p w14:paraId="3C3FAA08" w14:textId="77777777" w:rsidR="00FE6078" w:rsidRPr="003E5869" w:rsidRDefault="00FE6078" w:rsidP="00FE6078">
      <w:pPr>
        <w:jc w:val="both"/>
        <w:rPr>
          <w:rFonts w:ascii="Times New Roman" w:hAnsi="Times New Roman" w:cs="Times New Roman"/>
        </w:rPr>
      </w:pPr>
    </w:p>
    <w:p w14:paraId="2C9A9EAD" w14:textId="6188830A" w:rsidR="00251708" w:rsidRPr="00251708" w:rsidRDefault="00251708" w:rsidP="00FE6078">
      <w:pPr>
        <w:pStyle w:val="Odsekzoznamu"/>
        <w:widowControl/>
        <w:numPr>
          <w:ilvl w:val="0"/>
          <w:numId w:val="17"/>
        </w:numPr>
        <w:tabs>
          <w:tab w:val="clear" w:pos="720"/>
          <w:tab w:val="num" w:pos="426"/>
        </w:tabs>
        <w:spacing w:after="0" w:line="240" w:lineRule="auto"/>
        <w:ind w:left="426" w:hanging="426"/>
        <w:jc w:val="both"/>
        <w:rPr>
          <w:rFonts w:ascii="Times New Roman" w:hAnsi="Times New Roman" w:cs="Times New Roman"/>
        </w:rPr>
      </w:pPr>
      <w:r w:rsidRPr="00C030D1">
        <w:rPr>
          <w:rFonts w:ascii="Times New Roman" w:hAnsi="Times New Roman" w:cs="Times New Roman"/>
        </w:rPr>
        <w:t xml:space="preserve">Kupujúci zrealizoval verejné obstarávanie s predmetom </w:t>
      </w:r>
      <w:bookmarkStart w:id="0" w:name="_Hlk82425236"/>
      <w:r w:rsidRPr="00C030D1">
        <w:rPr>
          <w:rFonts w:ascii="Times New Roman" w:hAnsi="Times New Roman" w:cs="Times New Roman"/>
          <w:b/>
        </w:rPr>
        <w:t>„</w:t>
      </w:r>
      <w:r w:rsidR="00A11187">
        <w:rPr>
          <w:rFonts w:ascii="Times New Roman" w:hAnsi="Times New Roman" w:cs="Times New Roman"/>
          <w:b/>
        </w:rPr>
        <w:t>Nákup interiérového vybavenia do zrekonštruovaných priestorov Krajskej knižnice Ľudovíta Štúra</w:t>
      </w:r>
      <w:r w:rsidRPr="00C030D1">
        <w:rPr>
          <w:rFonts w:ascii="Times New Roman" w:hAnsi="Times New Roman" w:cs="Times New Roman"/>
          <w:b/>
        </w:rPr>
        <w:t xml:space="preserve"> – Výzva č. 1</w:t>
      </w:r>
      <w:r w:rsidR="00A11187">
        <w:rPr>
          <w:rFonts w:ascii="Times New Roman" w:hAnsi="Times New Roman" w:cs="Times New Roman"/>
          <w:b/>
        </w:rPr>
        <w:t>6</w:t>
      </w:r>
      <w:r w:rsidRPr="00C030D1">
        <w:rPr>
          <w:rFonts w:ascii="Times New Roman" w:hAnsi="Times New Roman" w:cs="Times New Roman"/>
          <w:b/>
        </w:rPr>
        <w:t>“</w:t>
      </w:r>
      <w:r w:rsidRPr="00C030D1">
        <w:rPr>
          <w:rFonts w:ascii="Times New Roman" w:hAnsi="Times New Roman" w:cs="Times New Roman"/>
        </w:rPr>
        <w:t xml:space="preserve"> </w:t>
      </w:r>
      <w:bookmarkEnd w:id="0"/>
      <w:r w:rsidRPr="00C030D1">
        <w:rPr>
          <w:rFonts w:ascii="Times New Roman" w:hAnsi="Times New Roman" w:cs="Times New Roman"/>
        </w:rPr>
        <w:t>(ďalej len „</w:t>
      </w:r>
      <w:r w:rsidRPr="00C030D1">
        <w:rPr>
          <w:rFonts w:ascii="Times New Roman" w:hAnsi="Times New Roman" w:cs="Times New Roman"/>
          <w:b/>
          <w:bCs/>
        </w:rPr>
        <w:t>verejné obstarávanie</w:t>
      </w:r>
      <w:r w:rsidRPr="00C030D1">
        <w:rPr>
          <w:rFonts w:ascii="Times New Roman" w:hAnsi="Times New Roman" w:cs="Times New Roman"/>
        </w:rPr>
        <w:t xml:space="preserve">“), ktoré bolo vyhlásené výzvou na predkladanie ponúk v rámci dynamického nákupného systému zriadeného v zmysle </w:t>
      </w:r>
      <w:proofErr w:type="spellStart"/>
      <w:r w:rsidRPr="00C030D1">
        <w:rPr>
          <w:rFonts w:ascii="Times New Roman" w:hAnsi="Times New Roman" w:cs="Times New Roman"/>
        </w:rPr>
        <w:t>ust</w:t>
      </w:r>
      <w:proofErr w:type="spellEnd"/>
      <w:r w:rsidRPr="00C030D1">
        <w:rPr>
          <w:rFonts w:ascii="Times New Roman" w:hAnsi="Times New Roman" w:cs="Times New Roman"/>
        </w:rPr>
        <w:t>. § 58 – 61 zákona o verejnom obstarávaní, vyhláseného v Úradnom vestníku EÚ č. S67 dňa 03.04.2020 pod značkou oznámenia 2020/S 067-158990 a vo Vestníku verejného obstarávania č. 75/2020 dňa 06.04.2020 pod značkou oznámenia 12761-MUT. Dňa ........................ bol predávajúci identifikovaný ako úspešný uchádzač vo verejnom obstarávaní a táto zmluva je uzavretá na základe výsledku verejného obstarávania.</w:t>
      </w:r>
    </w:p>
    <w:p w14:paraId="26290DFD"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rPr>
        <w:br w:type="column"/>
      </w:r>
      <w:r w:rsidRPr="003E5869">
        <w:rPr>
          <w:rFonts w:ascii="Times New Roman" w:hAnsi="Times New Roman" w:cs="Times New Roman"/>
          <w:b/>
        </w:rPr>
        <w:lastRenderedPageBreak/>
        <w:t>Článok II.</w:t>
      </w:r>
    </w:p>
    <w:p w14:paraId="100A62D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Predmet zmluvy</w:t>
      </w:r>
    </w:p>
    <w:p w14:paraId="797E102A" w14:textId="77777777" w:rsidR="00FE6078" w:rsidRPr="003E5869" w:rsidRDefault="00FE6078" w:rsidP="00FE6078">
      <w:pPr>
        <w:spacing w:after="0" w:line="240" w:lineRule="auto"/>
        <w:jc w:val="both"/>
        <w:rPr>
          <w:rFonts w:ascii="Times New Roman" w:hAnsi="Times New Roman" w:cs="Times New Roman"/>
        </w:rPr>
      </w:pPr>
    </w:p>
    <w:p w14:paraId="743F2174" w14:textId="77777777"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Predmetom tejto zmluvy je záväzok predávajúceho podľa podmienok bližšie dojednaných v tejto zmluve dodať</w:t>
      </w:r>
      <w:r w:rsidRPr="003E5869">
        <w:rPr>
          <w:rFonts w:ascii="Times New Roman" w:hAnsi="Times New Roman" w:cs="Times New Roman"/>
          <w:b/>
        </w:rPr>
        <w:t xml:space="preserve"> </w:t>
      </w:r>
      <w:r w:rsidRPr="003E5869">
        <w:rPr>
          <w:rFonts w:ascii="Times New Roman" w:hAnsi="Times New Roman" w:cs="Times New Roman"/>
        </w:rPr>
        <w:t>kupujúcemu a previesť na neho vlastnícke právo k</w:t>
      </w:r>
      <w:r w:rsidRPr="003E5869">
        <w:rPr>
          <w:rFonts w:ascii="Times New Roman" w:hAnsi="Times New Roman" w:cs="Times New Roman"/>
          <w:b/>
        </w:rPr>
        <w:t xml:space="preserve"> interiérovému vybaveniu, ktorý je čo do množstva a druhu podrobne špecifikovaný v prílohe č. 1 tejto zmluvy </w:t>
      </w:r>
      <w:r w:rsidRPr="003E5869">
        <w:rPr>
          <w:rFonts w:ascii="Times New Roman" w:hAnsi="Times New Roman" w:cs="Times New Roman"/>
        </w:rPr>
        <w:t xml:space="preserve"> (ďalej v texte tiež ako „predmet kúpy“ alebo „tovar“) za čo sa kupujúci zaväzuje zaplatiť predávajúcemu v tejto zmluve dojednanú kúpnu cenu na miesto dodania. Príloha č. 1 tvorí neoddeliteľnú súčasť tejto zmluvy.</w:t>
      </w:r>
    </w:p>
    <w:p w14:paraId="73B531B8" w14:textId="77777777" w:rsidR="00FE6078" w:rsidRPr="003E5869" w:rsidRDefault="00FE6078" w:rsidP="00FE6078">
      <w:pPr>
        <w:spacing w:after="0" w:line="240" w:lineRule="auto"/>
        <w:jc w:val="both"/>
        <w:rPr>
          <w:rFonts w:ascii="Times New Roman" w:hAnsi="Times New Roman" w:cs="Times New Roman"/>
          <w:b/>
        </w:rPr>
      </w:pPr>
    </w:p>
    <w:p w14:paraId="09414EE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III.</w:t>
      </w:r>
    </w:p>
    <w:p w14:paraId="297C3BCC"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Dodacie podmienky, termín, miesto</w:t>
      </w:r>
    </w:p>
    <w:p w14:paraId="1E0ED914" w14:textId="77777777" w:rsidR="00FE6078" w:rsidRPr="003E5869" w:rsidRDefault="00FE6078" w:rsidP="00FE6078">
      <w:pPr>
        <w:spacing w:after="0" w:line="240" w:lineRule="auto"/>
        <w:jc w:val="both"/>
        <w:rPr>
          <w:rFonts w:ascii="Times New Roman" w:hAnsi="Times New Roman" w:cs="Times New Roman"/>
        </w:rPr>
      </w:pPr>
    </w:p>
    <w:p w14:paraId="3AAA912F" w14:textId="27789F3B"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color w:val="000000"/>
        </w:rPr>
        <w:t>Predávajúci sa</w:t>
      </w:r>
      <w:r w:rsidRPr="003E5869">
        <w:rPr>
          <w:rFonts w:ascii="Times New Roman" w:hAnsi="Times New Roman" w:cs="Times New Roman"/>
        </w:rPr>
        <w:t xml:space="preserve"> zaväzuje dodať kupujúcemu predmet kúpy podľa čl. II tejto zmluvy do </w:t>
      </w:r>
      <w:r w:rsidR="007B5BB9">
        <w:rPr>
          <w:rFonts w:ascii="Times New Roman" w:hAnsi="Times New Roman" w:cs="Times New Roman"/>
        </w:rPr>
        <w:t>4</w:t>
      </w:r>
      <w:r w:rsidRPr="003E5869">
        <w:rPr>
          <w:rFonts w:ascii="Times New Roman" w:hAnsi="Times New Roman" w:cs="Times New Roman"/>
        </w:rPr>
        <w:t> týždňov odo dňa nadobudnutia účinnosti tejto zmluvy.</w:t>
      </w:r>
    </w:p>
    <w:p w14:paraId="3C908567" w14:textId="77777777" w:rsidR="00FE6078" w:rsidRPr="003E5869" w:rsidRDefault="00FE6078" w:rsidP="00FE6078">
      <w:pPr>
        <w:pStyle w:val="Odsekzoznamu"/>
        <w:spacing w:after="0" w:line="240" w:lineRule="auto"/>
        <w:ind w:left="284" w:hanging="284"/>
        <w:jc w:val="both"/>
        <w:rPr>
          <w:rFonts w:ascii="Times New Roman" w:hAnsi="Times New Roman" w:cs="Times New Roman"/>
        </w:rPr>
      </w:pPr>
    </w:p>
    <w:p w14:paraId="0F5A8548"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Uvedený termín dodania uvedený v bode 1 tohto článku je možné meniť len po vzájomnej písomnej dohode obidvoch zmluvných strán. </w:t>
      </w:r>
    </w:p>
    <w:p w14:paraId="1EB7CBDD" w14:textId="77777777" w:rsidR="00FE6078" w:rsidRPr="003E5869" w:rsidRDefault="00FE6078" w:rsidP="00FE6078">
      <w:pPr>
        <w:spacing w:after="0" w:line="240" w:lineRule="auto"/>
        <w:jc w:val="both"/>
        <w:rPr>
          <w:rFonts w:ascii="Times New Roman" w:hAnsi="Times New Roman" w:cs="Times New Roman"/>
        </w:rPr>
      </w:pPr>
    </w:p>
    <w:p w14:paraId="0C149350"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Predávajúci je povinný predmet kúpy definovaný v čl. II tejto zmluvy kupujúcemu dodať v mieste plnenia zmluvy, ktorým je sídlo kupujúceho uvedené v záhlaví tejto zmluvy.</w:t>
      </w:r>
    </w:p>
    <w:p w14:paraId="0C64161E" w14:textId="77777777" w:rsidR="00FE6078" w:rsidRPr="003E5869" w:rsidRDefault="00FE6078" w:rsidP="00FE6078">
      <w:pPr>
        <w:spacing w:after="0" w:line="240" w:lineRule="auto"/>
        <w:ind w:left="1121"/>
        <w:jc w:val="both"/>
        <w:rPr>
          <w:rFonts w:ascii="Times New Roman" w:hAnsi="Times New Roman" w:cs="Times New Roman"/>
        </w:rPr>
      </w:pPr>
    </w:p>
    <w:p w14:paraId="76B13D4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 zmluvy sa považuje za dodaný podpísaním protokolu o odovzdaní a prevzatí predmetu kúpy (preberací protokol/dodací list), za účasti poverených zástupcov oboch zmluvných strán v mieste plnenia tejto zmluvy.</w:t>
      </w:r>
    </w:p>
    <w:p w14:paraId="08880E4E" w14:textId="77777777" w:rsidR="00FE6078" w:rsidRPr="003E5869" w:rsidRDefault="00FE6078" w:rsidP="00FE6078">
      <w:pPr>
        <w:spacing w:after="0" w:line="240" w:lineRule="auto"/>
        <w:jc w:val="both"/>
        <w:rPr>
          <w:rFonts w:ascii="Times New Roman" w:hAnsi="Times New Roman" w:cs="Times New Roman"/>
        </w:rPr>
      </w:pPr>
    </w:p>
    <w:p w14:paraId="66998D97"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Zodpovedným zástupcom kupujúceho na prevzatie predmetu kúpy a na podpísanie protokolu o prevzatí je zamestnanec krajskej knižnice Alena </w:t>
      </w:r>
      <w:proofErr w:type="spellStart"/>
      <w:r w:rsidRPr="003E5869">
        <w:rPr>
          <w:rFonts w:ascii="Times New Roman" w:hAnsi="Times New Roman" w:cs="Times New Roman"/>
        </w:rPr>
        <w:t>Lontošová</w:t>
      </w:r>
      <w:proofErr w:type="spellEnd"/>
      <w:r w:rsidRPr="003E5869">
        <w:rPr>
          <w:rFonts w:ascii="Times New Roman" w:hAnsi="Times New Roman" w:cs="Times New Roman"/>
        </w:rPr>
        <w:t xml:space="preserve">. Zodpovedným zástupcom predávajúceho na odovzdanie predmetu kúpy a na podpísanie protokolu o odovzdaní je </w:t>
      </w:r>
      <w:r w:rsidRPr="003C78D7">
        <w:rPr>
          <w:rFonts w:ascii="Times New Roman" w:hAnsi="Times New Roman" w:cs="Times New Roman"/>
        </w:rPr>
        <w:t>___________________.</w:t>
      </w:r>
      <w:r w:rsidRPr="003E5869">
        <w:rPr>
          <w:rFonts w:ascii="Times New Roman" w:hAnsi="Times New Roman" w:cs="Times New Roman"/>
        </w:rPr>
        <w:t xml:space="preserve"> Preberacie protokoly sa vyhotovia v troch origináloch a budú tvoriť prílohu faktúry (daňového dokladu) vystavenej na základe tejto zmluvy.</w:t>
      </w:r>
    </w:p>
    <w:p w14:paraId="2BD9D018" w14:textId="77777777" w:rsidR="00FE6078" w:rsidRPr="003E5869" w:rsidRDefault="00FE6078" w:rsidP="00FE6078">
      <w:pPr>
        <w:spacing w:after="0" w:line="240" w:lineRule="auto"/>
        <w:jc w:val="both"/>
        <w:rPr>
          <w:rFonts w:ascii="Times New Roman" w:hAnsi="Times New Roman" w:cs="Times New Roman"/>
        </w:rPr>
      </w:pPr>
    </w:p>
    <w:p w14:paraId="5E10F45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Dopravu predmetu kúpy do miesta dodania zabezpečuje predávajúci na vlastné náklady tak, aby bola zabezpečená dostatočná ochrana pred jeho poškodením, zničením alebo odcudzením počas prepravy do miesta plnenia tejto zmluvy.</w:t>
      </w:r>
    </w:p>
    <w:p w14:paraId="4B79D231" w14:textId="77777777" w:rsidR="00FE6078" w:rsidRPr="003E5869" w:rsidRDefault="00FE6078" w:rsidP="00FE6078">
      <w:pPr>
        <w:spacing w:after="0" w:line="240" w:lineRule="auto"/>
        <w:jc w:val="both"/>
        <w:rPr>
          <w:rFonts w:ascii="Times New Roman" w:hAnsi="Times New Roman" w:cs="Times New Roman"/>
        </w:rPr>
      </w:pPr>
    </w:p>
    <w:p w14:paraId="1B818AED"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14:paraId="53BB79DE" w14:textId="77777777" w:rsidR="00FE6078" w:rsidRPr="003E5869" w:rsidRDefault="00FE6078" w:rsidP="00FE6078">
      <w:pPr>
        <w:spacing w:after="0" w:line="240" w:lineRule="auto"/>
        <w:jc w:val="both"/>
        <w:rPr>
          <w:rFonts w:ascii="Times New Roman" w:hAnsi="Times New Roman" w:cs="Times New Roman"/>
        </w:rPr>
      </w:pPr>
    </w:p>
    <w:p w14:paraId="5A3F1655"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predávajúci nedodá kupujúcemu tovar v dohodnutej lehote podľa bodu 1 tohto článku tejto zmluvy, takéto konanie sa považuje za podstatné porušenie zmluvných podmienok a zakladá právo kupujúceho na okamžité odstúpenie od zmluvy.</w:t>
      </w:r>
    </w:p>
    <w:p w14:paraId="4148AF2B" w14:textId="77777777" w:rsidR="00FE6078" w:rsidRPr="003E5869" w:rsidRDefault="00FE6078" w:rsidP="00FE6078">
      <w:pPr>
        <w:spacing w:after="0" w:line="240" w:lineRule="auto"/>
        <w:jc w:val="both"/>
        <w:rPr>
          <w:rFonts w:ascii="Times New Roman" w:hAnsi="Times New Roman" w:cs="Times New Roman"/>
        </w:rPr>
      </w:pPr>
    </w:p>
    <w:p w14:paraId="1C74DADE"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Kupujúci si vyhradzuje právo odmietnuť prevziať tovar, ak tovar svojimi vlastnosťami, resp. kvalitou, špecifikáciou nezodpovedá tovaru, ktorého kvalita a technické parametre budú deklarovaného predávajúcim pri podpise tejto zmluvy.</w:t>
      </w:r>
    </w:p>
    <w:p w14:paraId="49FD2CBF" w14:textId="256BC4EA" w:rsidR="00FE6078" w:rsidRPr="003E5869" w:rsidRDefault="00FE6078" w:rsidP="00FE6078">
      <w:pPr>
        <w:pStyle w:val="Odsekzoznamu"/>
        <w:spacing w:after="0" w:line="240" w:lineRule="auto"/>
        <w:ind w:left="567"/>
        <w:jc w:val="both"/>
        <w:rPr>
          <w:rFonts w:ascii="Times New Roman" w:hAnsi="Times New Roman" w:cs="Times New Roman"/>
        </w:rPr>
      </w:pPr>
    </w:p>
    <w:p w14:paraId="512777FE" w14:textId="723326AF" w:rsidR="00FE6078" w:rsidRPr="003E5869" w:rsidRDefault="00FE6078" w:rsidP="00FE6078">
      <w:pPr>
        <w:pStyle w:val="Odsekzoznamu"/>
        <w:spacing w:after="0" w:line="240" w:lineRule="auto"/>
        <w:ind w:left="567"/>
        <w:jc w:val="both"/>
        <w:rPr>
          <w:rFonts w:ascii="Times New Roman" w:hAnsi="Times New Roman" w:cs="Times New Roman"/>
        </w:rPr>
      </w:pPr>
    </w:p>
    <w:p w14:paraId="2F5FF87E"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10AA7AC6"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IV.</w:t>
      </w:r>
    </w:p>
    <w:p w14:paraId="7734BA2B"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Kúpna cena, platobné podmienky a prevod vlastníckeho práva k predmetu kúpy</w:t>
      </w:r>
    </w:p>
    <w:p w14:paraId="3CD70553" w14:textId="77777777" w:rsidR="00FE6078" w:rsidRPr="003E5869" w:rsidRDefault="00FE6078" w:rsidP="00FE6078">
      <w:pPr>
        <w:spacing w:after="0" w:line="240" w:lineRule="auto"/>
        <w:jc w:val="both"/>
        <w:rPr>
          <w:rFonts w:ascii="Times New Roman" w:hAnsi="Times New Roman" w:cs="Times New Roman"/>
          <w:color w:val="000000"/>
        </w:rPr>
      </w:pPr>
    </w:p>
    <w:p w14:paraId="1FF404D1"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Jednotlivé ceny predmetu kúpy sú maximálne a nie je možné ich zvyšovať.</w:t>
      </w:r>
    </w:p>
    <w:p w14:paraId="6F697A39"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3C82D4AB"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Kúpna cena je dohodnutá vrátane obalov, balenia, dopravy, vyloženia, vybalenia a montáže tovaru. </w:t>
      </w:r>
    </w:p>
    <w:p w14:paraId="0225769F" w14:textId="77777777" w:rsidR="00FE6078" w:rsidRPr="003E5869" w:rsidRDefault="00FE6078" w:rsidP="00FE6078">
      <w:pPr>
        <w:pStyle w:val="Odsekzoznamu"/>
        <w:spacing w:after="0" w:line="240" w:lineRule="auto"/>
        <w:rPr>
          <w:rFonts w:ascii="Times New Roman" w:hAnsi="Times New Roman" w:cs="Times New Roman"/>
          <w:color w:val="000000"/>
        </w:rPr>
      </w:pPr>
    </w:p>
    <w:p w14:paraId="724464B6" w14:textId="2B9287F1"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Celková</w:t>
      </w:r>
      <w:r w:rsidRPr="003E5869">
        <w:rPr>
          <w:rFonts w:ascii="Times New Roman" w:hAnsi="Times New Roman" w:cs="Times New Roman"/>
          <w:lang w:eastAsia="sk-SK"/>
        </w:rPr>
        <w:t xml:space="preserve"> cena za dodanie predmetu kúpy bude </w:t>
      </w:r>
      <w:r w:rsidR="00F068C2" w:rsidRPr="00F52EE2">
        <w:rPr>
          <w:rFonts w:ascii="Times New Roman" w:hAnsi="Times New Roman" w:cs="Times New Roman"/>
          <w:color w:val="00B050"/>
          <w:lang w:eastAsia="sk-SK"/>
        </w:rPr>
        <w:t>.....................</w:t>
      </w:r>
      <w:r w:rsidRPr="003E5869">
        <w:rPr>
          <w:rFonts w:ascii="Times New Roman" w:hAnsi="Times New Roman" w:cs="Times New Roman"/>
          <w:lang w:eastAsia="sk-SK"/>
        </w:rPr>
        <w:t xml:space="preserve"> EUR (slovom </w:t>
      </w:r>
      <w:r w:rsidR="00F068C2" w:rsidRPr="00F52EE2">
        <w:rPr>
          <w:rFonts w:ascii="Times New Roman" w:hAnsi="Times New Roman" w:cs="Times New Roman"/>
          <w:color w:val="00B050"/>
          <w:lang w:eastAsia="sk-SK"/>
        </w:rPr>
        <w:t>.............................</w:t>
      </w:r>
      <w:r w:rsidRPr="003E5869">
        <w:rPr>
          <w:rFonts w:ascii="Times New Roman" w:hAnsi="Times New Roman" w:cs="Times New Roman"/>
          <w:lang w:eastAsia="sk-SK"/>
        </w:rPr>
        <w:t xml:space="preserve"> EUR </w:t>
      </w:r>
      <w:r w:rsidR="00F068C2" w:rsidRPr="00F52EE2">
        <w:rPr>
          <w:rFonts w:ascii="Times New Roman" w:hAnsi="Times New Roman" w:cs="Times New Roman"/>
          <w:color w:val="00B050"/>
          <w:lang w:eastAsia="sk-SK"/>
        </w:rPr>
        <w:t>.....</w:t>
      </w:r>
      <w:r w:rsidRPr="003E5869">
        <w:rPr>
          <w:rFonts w:ascii="Times New Roman" w:hAnsi="Times New Roman" w:cs="Times New Roman"/>
          <w:lang w:eastAsia="sk-SK"/>
        </w:rPr>
        <w:t>/centov) a bude daná súčtom súčinov jednotkových cien tovarov a ich skutočných množstiev:</w:t>
      </w:r>
    </w:p>
    <w:p w14:paraId="44D887BD"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lastRenderedPageBreak/>
        <w:t>Cena bez DPH</w:t>
      </w:r>
      <w:r w:rsidRPr="003E5869">
        <w:rPr>
          <w:rFonts w:ascii="Times New Roman" w:hAnsi="Times New Roman" w:cs="Times New Roman"/>
          <w:color w:val="000000"/>
        </w:rPr>
        <w:tab/>
        <w:t>....................... EUR</w:t>
      </w:r>
    </w:p>
    <w:p w14:paraId="41DC4489"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DPH 20%</w:t>
      </w:r>
      <w:r w:rsidRPr="003E5869">
        <w:rPr>
          <w:rFonts w:ascii="Times New Roman" w:hAnsi="Times New Roman" w:cs="Times New Roman"/>
          <w:color w:val="000000"/>
        </w:rPr>
        <w:tab/>
      </w:r>
      <w:r w:rsidRPr="003E5869">
        <w:rPr>
          <w:rFonts w:ascii="Times New Roman" w:hAnsi="Times New Roman" w:cs="Times New Roman"/>
          <w:color w:val="000000"/>
        </w:rPr>
        <w:tab/>
        <w:t>....................... EUR</w:t>
      </w:r>
    </w:p>
    <w:p w14:paraId="3A3E24AB"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s DPH</w:t>
      </w:r>
      <w:r w:rsidRPr="003E5869">
        <w:rPr>
          <w:rFonts w:ascii="Times New Roman" w:hAnsi="Times New Roman" w:cs="Times New Roman"/>
          <w:color w:val="000000"/>
        </w:rPr>
        <w:tab/>
        <w:t>....................... EUR</w:t>
      </w:r>
    </w:p>
    <w:p w14:paraId="7D119959" w14:textId="77777777" w:rsidR="00FE6078" w:rsidRPr="003E5869" w:rsidRDefault="00FE6078" w:rsidP="00FE6078">
      <w:pPr>
        <w:spacing w:after="0" w:line="240" w:lineRule="auto"/>
        <w:jc w:val="both"/>
        <w:rPr>
          <w:rFonts w:ascii="Times New Roman" w:hAnsi="Times New Roman" w:cs="Times New Roman"/>
          <w:color w:val="000000"/>
        </w:rPr>
      </w:pPr>
    </w:p>
    <w:p w14:paraId="72A732B2" w14:textId="15D7F020" w:rsidR="007B5BB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A11187" w:rsidRPr="007B5BB9">
        <w:rPr>
          <w:rFonts w:ascii="Times New Roman" w:hAnsi="Times New Roman" w:cs="Times New Roman"/>
          <w:color w:val="000000"/>
        </w:rPr>
        <w:t>3</w:t>
      </w:r>
      <w:r w:rsidRPr="007B5BB9">
        <w:rPr>
          <w:rFonts w:ascii="Times New Roman" w:hAnsi="Times New Roman" w:cs="Times New Roman"/>
          <w:color w:val="000000"/>
        </w:rPr>
        <w:t>0</w:t>
      </w:r>
      <w:r w:rsidRPr="003E5869">
        <w:rPr>
          <w:rFonts w:ascii="Times New Roman" w:hAnsi="Times New Roman" w:cs="Times New Roman"/>
          <w:color w:val="000000"/>
        </w:rPr>
        <w:t xml:space="preserve"> kalendárnych dní odo dňa jej doručenia kupujúcemu. Faktúra musí obsahovať náležitosti v zmysle § 71 zákona č. 222/2004 Z. z. o dani z pridanej hodnoty v znení neskorších predpisov. </w:t>
      </w:r>
      <w:r w:rsidR="00A11187">
        <w:rPr>
          <w:rFonts w:ascii="Times New Roman" w:hAnsi="Times New Roman" w:cs="Times New Roman"/>
          <w:color w:val="000000"/>
        </w:rPr>
        <w:t xml:space="preserve">Faktúra musí obsahovať aj účel, na ktorý budú použité finančné prostriedky získané od zriaďovateľa objednávateľa a to v znení: </w:t>
      </w:r>
    </w:p>
    <w:p w14:paraId="1823CA27" w14:textId="77777777" w:rsidR="007B5BB9" w:rsidRDefault="007B5BB9" w:rsidP="007B5BB9">
      <w:pPr>
        <w:pStyle w:val="Odsekzoznamu"/>
        <w:widowControl/>
        <w:spacing w:after="0" w:line="240" w:lineRule="auto"/>
        <w:ind w:left="426"/>
        <w:jc w:val="both"/>
        <w:rPr>
          <w:rFonts w:ascii="Times New Roman" w:hAnsi="Times New Roman" w:cs="Times New Roman"/>
          <w:color w:val="000000"/>
        </w:rPr>
      </w:pPr>
    </w:p>
    <w:p w14:paraId="3345F91C" w14:textId="77777777" w:rsidR="007B5BB9" w:rsidRPr="007B5BB9" w:rsidRDefault="00A11187" w:rsidP="007B5BB9">
      <w:pPr>
        <w:pStyle w:val="Odsekzoznamu"/>
        <w:widowControl/>
        <w:spacing w:after="0" w:line="240" w:lineRule="auto"/>
        <w:ind w:left="426"/>
        <w:jc w:val="both"/>
        <w:rPr>
          <w:rFonts w:ascii="Times New Roman" w:hAnsi="Times New Roman" w:cs="Times New Roman"/>
          <w:b/>
          <w:bCs/>
          <w:color w:val="000000"/>
        </w:rPr>
      </w:pPr>
      <w:r w:rsidRPr="007B5BB9">
        <w:rPr>
          <w:rFonts w:ascii="Times New Roman" w:hAnsi="Times New Roman" w:cs="Times New Roman"/>
          <w:b/>
          <w:bCs/>
          <w:color w:val="000000"/>
        </w:rPr>
        <w:t>„Nákup nového interiérové</w:t>
      </w:r>
      <w:r w:rsidR="007B5BB9" w:rsidRPr="007B5BB9">
        <w:rPr>
          <w:rFonts w:ascii="Times New Roman" w:hAnsi="Times New Roman" w:cs="Times New Roman"/>
          <w:b/>
          <w:bCs/>
          <w:color w:val="000000"/>
        </w:rPr>
        <w:t>ho</w:t>
      </w:r>
      <w:r w:rsidRPr="007B5BB9">
        <w:rPr>
          <w:rFonts w:ascii="Times New Roman" w:hAnsi="Times New Roman" w:cs="Times New Roman"/>
          <w:b/>
          <w:bCs/>
          <w:color w:val="000000"/>
        </w:rPr>
        <w:t xml:space="preserve"> vybaveni</w:t>
      </w:r>
      <w:r w:rsidR="007B5BB9" w:rsidRPr="007B5BB9">
        <w:rPr>
          <w:rFonts w:ascii="Times New Roman" w:hAnsi="Times New Roman" w:cs="Times New Roman"/>
          <w:b/>
          <w:bCs/>
          <w:color w:val="000000"/>
        </w:rPr>
        <w:t>a</w:t>
      </w:r>
      <w:r w:rsidRPr="007B5BB9">
        <w:rPr>
          <w:rFonts w:ascii="Times New Roman" w:hAnsi="Times New Roman" w:cs="Times New Roman"/>
          <w:b/>
          <w:bCs/>
          <w:color w:val="000000"/>
        </w:rPr>
        <w:t xml:space="preserve"> do: </w:t>
      </w:r>
    </w:p>
    <w:p w14:paraId="2805F632" w14:textId="77777777" w:rsidR="007B5BB9" w:rsidRPr="007B5BB9" w:rsidRDefault="00A11187" w:rsidP="007B5BB9">
      <w:pPr>
        <w:pStyle w:val="Odsekzoznamu"/>
        <w:widowControl/>
        <w:spacing w:after="0" w:line="240" w:lineRule="auto"/>
        <w:ind w:left="426"/>
        <w:jc w:val="both"/>
        <w:rPr>
          <w:rFonts w:ascii="Times New Roman" w:hAnsi="Times New Roman" w:cs="Times New Roman"/>
          <w:b/>
          <w:bCs/>
          <w:color w:val="000000"/>
        </w:rPr>
      </w:pPr>
      <w:r w:rsidRPr="007B5BB9">
        <w:rPr>
          <w:rFonts w:ascii="Times New Roman" w:hAnsi="Times New Roman" w:cs="Times New Roman"/>
          <w:b/>
          <w:bCs/>
          <w:color w:val="000000"/>
        </w:rPr>
        <w:t xml:space="preserve">- </w:t>
      </w:r>
      <w:proofErr w:type="spellStart"/>
      <w:r w:rsidRPr="007B5BB9">
        <w:rPr>
          <w:rFonts w:ascii="Times New Roman" w:hAnsi="Times New Roman" w:cs="Times New Roman"/>
          <w:b/>
          <w:bCs/>
          <w:color w:val="000000"/>
        </w:rPr>
        <w:t>novozrekonštruovaných</w:t>
      </w:r>
      <w:proofErr w:type="spellEnd"/>
      <w:r w:rsidRPr="007B5BB9">
        <w:rPr>
          <w:rFonts w:ascii="Times New Roman" w:hAnsi="Times New Roman" w:cs="Times New Roman"/>
          <w:b/>
          <w:bCs/>
          <w:color w:val="000000"/>
        </w:rPr>
        <w:t xml:space="preserve"> priestorov suterénu – nové nábytkové vybavenie a zariadenie do pracovných miestností – stoličky, skrinky, police a pod., </w:t>
      </w:r>
    </w:p>
    <w:p w14:paraId="5393989F" w14:textId="77777777" w:rsidR="007B5BB9" w:rsidRPr="007B5BB9" w:rsidRDefault="00A11187" w:rsidP="007B5BB9">
      <w:pPr>
        <w:pStyle w:val="Odsekzoznamu"/>
        <w:widowControl/>
        <w:spacing w:after="0" w:line="240" w:lineRule="auto"/>
        <w:ind w:left="426"/>
        <w:jc w:val="both"/>
        <w:rPr>
          <w:rFonts w:ascii="Times New Roman" w:hAnsi="Times New Roman" w:cs="Times New Roman"/>
          <w:b/>
          <w:bCs/>
          <w:color w:val="000000"/>
        </w:rPr>
      </w:pPr>
      <w:r w:rsidRPr="007B5BB9">
        <w:rPr>
          <w:rFonts w:ascii="Times New Roman" w:hAnsi="Times New Roman" w:cs="Times New Roman"/>
          <w:b/>
          <w:bCs/>
          <w:color w:val="000000"/>
        </w:rPr>
        <w:t xml:space="preserve">- pracovných priestorov na 2. poschodí, kde sa nachádzajú kancelárie a zasadačka, na odľahčenie priestoru zo statického hľadiska, ako i výmena opotrebovaného nábytku; </w:t>
      </w:r>
    </w:p>
    <w:p w14:paraId="68084D90" w14:textId="77777777" w:rsidR="007B5BB9" w:rsidRDefault="00A11187" w:rsidP="007B5BB9">
      <w:pPr>
        <w:pStyle w:val="Odsekzoznamu"/>
        <w:widowControl/>
        <w:spacing w:after="0" w:line="240" w:lineRule="auto"/>
        <w:ind w:left="426"/>
        <w:jc w:val="both"/>
        <w:rPr>
          <w:rFonts w:ascii="Times New Roman" w:hAnsi="Times New Roman" w:cs="Times New Roman"/>
          <w:color w:val="000000"/>
        </w:rPr>
      </w:pPr>
      <w:r w:rsidRPr="007B5BB9">
        <w:rPr>
          <w:rFonts w:ascii="Times New Roman" w:hAnsi="Times New Roman" w:cs="Times New Roman"/>
          <w:b/>
          <w:bCs/>
          <w:color w:val="000000"/>
        </w:rPr>
        <w:t>Interiérové zariadenie suterénu.</w:t>
      </w:r>
      <w:r w:rsidRPr="007B5BB9">
        <w:rPr>
          <w:rFonts w:ascii="Times New Roman" w:hAnsi="Times New Roman" w:cs="Times New Roman"/>
          <w:color w:val="000000"/>
        </w:rPr>
        <w:t>“</w:t>
      </w:r>
      <w:r>
        <w:rPr>
          <w:rFonts w:ascii="Times New Roman" w:hAnsi="Times New Roman" w:cs="Times New Roman"/>
          <w:color w:val="000000"/>
        </w:rPr>
        <w:t xml:space="preserve"> </w:t>
      </w:r>
    </w:p>
    <w:p w14:paraId="49D08CD1" w14:textId="77777777" w:rsidR="007B5BB9" w:rsidRDefault="007B5BB9" w:rsidP="007B5BB9">
      <w:pPr>
        <w:pStyle w:val="Odsekzoznamu"/>
        <w:widowControl/>
        <w:spacing w:after="0" w:line="240" w:lineRule="auto"/>
        <w:ind w:left="426"/>
        <w:jc w:val="both"/>
        <w:rPr>
          <w:rFonts w:ascii="Times New Roman" w:hAnsi="Times New Roman" w:cs="Times New Roman"/>
          <w:color w:val="000000"/>
        </w:rPr>
      </w:pPr>
    </w:p>
    <w:p w14:paraId="2734D462" w14:textId="300EFB6F" w:rsidR="00FE6078" w:rsidRPr="003E5869" w:rsidRDefault="00FE6078" w:rsidP="007B5BB9">
      <w:pPr>
        <w:pStyle w:val="Odsekzoznamu"/>
        <w:widowControl/>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0C48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7D848FF7"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faktúru bankovým prevodným príkazom. Kupujúci uhradí predávajúcemu kúpnu cenu na bankový účet predávajúceho uvedený v záhlaví tejto zmluvy. </w:t>
      </w:r>
    </w:p>
    <w:p w14:paraId="6193E267"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01616403"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omeškania kupujúceho s plnením podľa bodu 5 tohto článku je predávajúci oprávnený kupujúcemu vyfakturovať zmluvnú pokutu vo výške 0,05% z dlžnej sumy za každý aj začatý deň omeškania.</w:t>
      </w:r>
    </w:p>
    <w:p w14:paraId="10466B5C" w14:textId="77777777" w:rsidR="00FE6078" w:rsidRPr="003E5869" w:rsidRDefault="00FE6078" w:rsidP="00FE6078">
      <w:pPr>
        <w:pStyle w:val="Odsekzoznamu"/>
        <w:spacing w:after="0" w:line="240" w:lineRule="auto"/>
        <w:rPr>
          <w:rFonts w:ascii="Times New Roman" w:hAnsi="Times New Roman" w:cs="Times New Roman"/>
          <w:color w:val="000000"/>
        </w:rPr>
      </w:pPr>
    </w:p>
    <w:p w14:paraId="78915899"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7B00E96A" w14:textId="77777777" w:rsidR="00FE6078" w:rsidRPr="003E5869" w:rsidRDefault="00FE6078" w:rsidP="00FE6078">
      <w:pPr>
        <w:pStyle w:val="Odsekzoznamu"/>
        <w:spacing w:after="0" w:line="240" w:lineRule="auto"/>
        <w:rPr>
          <w:rFonts w:ascii="Times New Roman" w:hAnsi="Times New Roman" w:cs="Times New Roman"/>
          <w:color w:val="000000"/>
        </w:rPr>
      </w:pPr>
    </w:p>
    <w:p w14:paraId="6D078B74"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Jednotkové ceny za predmet kúpy uvedené v prílohe č. 2 zmluvy </w:t>
      </w:r>
      <w:r w:rsidRPr="003E5869">
        <w:rPr>
          <w:rFonts w:ascii="Times New Roman" w:hAnsi="Times New Roman" w:cs="Times New Roman"/>
        </w:rPr>
        <w:t xml:space="preserve">sú stanovené </w:t>
      </w:r>
      <w:r w:rsidRPr="003E5869">
        <w:rPr>
          <w:rFonts w:ascii="Times New Roman" w:hAnsi="Times New Roman" w:cs="Times New Roman"/>
          <w:color w:val="000000"/>
        </w:rPr>
        <w:t>v zmysle § 3 zákona č. 18/1996 Z. z. o cenách v znení neskorších predpisov, vyhlášky MF č. 87/1996 Z. z., ktorou sa vykonáva zákon č. 18/1996 Z. z. o cenách v znení neskorších predpisov.</w:t>
      </w:r>
    </w:p>
    <w:p w14:paraId="557DDC66" w14:textId="77777777" w:rsidR="00FE6078" w:rsidRPr="003E5869" w:rsidRDefault="00FE6078" w:rsidP="00FE6078">
      <w:pPr>
        <w:pStyle w:val="Odsekzoznamu"/>
        <w:spacing w:after="0" w:line="240" w:lineRule="auto"/>
        <w:rPr>
          <w:rFonts w:ascii="Times New Roman" w:hAnsi="Times New Roman" w:cs="Times New Roman"/>
          <w:color w:val="000000"/>
        </w:rPr>
      </w:pPr>
    </w:p>
    <w:p w14:paraId="49D11ED4" w14:textId="77777777" w:rsidR="00FE6078" w:rsidRPr="003E5869" w:rsidRDefault="00FE6078" w:rsidP="00FE6078">
      <w:pPr>
        <w:tabs>
          <w:tab w:val="num" w:pos="426"/>
        </w:tabs>
        <w:spacing w:after="0" w:line="240" w:lineRule="auto"/>
        <w:jc w:val="both"/>
        <w:rPr>
          <w:rFonts w:ascii="Times New Roman" w:hAnsi="Times New Roman" w:cs="Times New Roman"/>
          <w:color w:val="000000"/>
        </w:rPr>
      </w:pPr>
    </w:p>
    <w:p w14:paraId="76987963"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p>
    <w:p w14:paraId="5275CB0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w:t>
      </w:r>
    </w:p>
    <w:p w14:paraId="0BFA42A1"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Záručné podmienky, zodpovednosť za vady, zmluvná pokuta</w:t>
      </w:r>
    </w:p>
    <w:p w14:paraId="1ADADCBA"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595294ED"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w:t>
      </w:r>
    </w:p>
    <w:p w14:paraId="50281B44"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2DAAF15F"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1FA920C"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54C1833E"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Spôsob reklamácie vád tovaru bude prebiehať prednostne telefonicky z telefónneho čísla 048/</w:t>
      </w:r>
      <w:r w:rsidRPr="003E5869">
        <w:rPr>
          <w:rFonts w:ascii="Times New Roman" w:hAnsi="Times New Roman" w:cs="Times New Roman"/>
        </w:rPr>
        <w:t>5335827</w:t>
      </w:r>
      <w:r w:rsidRPr="003E5869">
        <w:rPr>
          <w:rFonts w:ascii="Times New Roman" w:hAnsi="Times New Roman" w:cs="Times New Roman"/>
          <w:color w:val="000000"/>
        </w:rPr>
        <w:t xml:space="preserve"> na nasledovné telefónne číslo poskytnuté predávajúcim .........................., pričom následne bude nahlásená </w:t>
      </w:r>
      <w:r w:rsidRPr="003E5869">
        <w:rPr>
          <w:rFonts w:ascii="Times New Roman" w:hAnsi="Times New Roman" w:cs="Times New Roman"/>
          <w:color w:val="000000"/>
        </w:rPr>
        <w:lastRenderedPageBreak/>
        <w:t>chyba, príp. reklamácia, oznámená z e-mailovej adresy kupujúceho podatelna@kskls.sk aj e-mailom na nasledovnú e-mailovú adresu predávajúceho ........................... Spôsob ako aj forma a rozsah odstránenej vady, prípadne vybavenia reklamácie oznámi predávajúci kupujúcemu e-mailom prípadne písomne.</w:t>
      </w:r>
    </w:p>
    <w:p w14:paraId="1ED4B3CC" w14:textId="5A761152" w:rsidR="00FE6078" w:rsidRDefault="00FE6078" w:rsidP="00FE6078">
      <w:pPr>
        <w:pStyle w:val="Odsekzoznamu"/>
        <w:spacing w:after="0" w:line="240" w:lineRule="auto"/>
        <w:ind w:left="709"/>
        <w:jc w:val="both"/>
        <w:rPr>
          <w:rFonts w:ascii="Times New Roman" w:hAnsi="Times New Roman" w:cs="Times New Roman"/>
          <w:color w:val="000000"/>
        </w:rPr>
      </w:pPr>
    </w:p>
    <w:p w14:paraId="7E8358F1" w14:textId="0FF813CF" w:rsidR="003E5869" w:rsidRDefault="003E5869" w:rsidP="00FE6078">
      <w:pPr>
        <w:pStyle w:val="Odsekzoznamu"/>
        <w:spacing w:after="0" w:line="240" w:lineRule="auto"/>
        <w:ind w:left="709"/>
        <w:jc w:val="both"/>
        <w:rPr>
          <w:rFonts w:ascii="Times New Roman" w:hAnsi="Times New Roman" w:cs="Times New Roman"/>
          <w:color w:val="000000"/>
        </w:rPr>
      </w:pPr>
    </w:p>
    <w:p w14:paraId="3B1CA239" w14:textId="77777777" w:rsidR="003E5869" w:rsidRPr="003E5869" w:rsidRDefault="003E5869" w:rsidP="00FE6078">
      <w:pPr>
        <w:pStyle w:val="Odsekzoznamu"/>
        <w:spacing w:after="0" w:line="240" w:lineRule="auto"/>
        <w:ind w:left="709"/>
        <w:jc w:val="both"/>
        <w:rPr>
          <w:rFonts w:ascii="Times New Roman" w:hAnsi="Times New Roman" w:cs="Times New Roman"/>
          <w:color w:val="000000"/>
        </w:rPr>
      </w:pPr>
    </w:p>
    <w:p w14:paraId="61025D8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VI.</w:t>
      </w:r>
    </w:p>
    <w:p w14:paraId="32CA8AF0"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Ukončenie zmluvy</w:t>
      </w:r>
    </w:p>
    <w:p w14:paraId="1F40E7F1"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80EB85C"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Táto zmluva zanikne jej riadnym splnením. Zmluvu je možné ukončiť písomnou dohodou zmluvných strán, písomným odstúpením od zmluvy niektorou zmluvnou stranou alebo písomnou výpoveďou kupujúceho.</w:t>
      </w:r>
    </w:p>
    <w:p w14:paraId="07C35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6AF614BA"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D8605CC"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9996869"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 349 a § 351 ObZ. Predchádzajúca písomná výzva kupujúceho nie je potrebná v prípade odstúpenia od zmluvy zo strany kupujúceho podľa bodu 4 tohto článku.</w:t>
      </w:r>
    </w:p>
    <w:p w14:paraId="2D473D04"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20FC9720"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153E63D8"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589184F"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Odstúpenie od zmluvy musí mať písomnú formu a musí byť druhej zmluvnej strane doručené. Účinky odstúpenia nastávajú dňom doručenia odstúpenia druhej zmluvnej strane.</w:t>
      </w:r>
    </w:p>
    <w:p w14:paraId="47764313"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EF80878"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C69B1E5"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702A88DD" w14:textId="77777777" w:rsidR="00FE6078" w:rsidRPr="003E5869" w:rsidRDefault="00FE6078" w:rsidP="00FE6078">
      <w:pPr>
        <w:spacing w:after="0" w:line="240" w:lineRule="auto"/>
        <w:jc w:val="center"/>
        <w:rPr>
          <w:rFonts w:ascii="Times New Roman" w:hAnsi="Times New Roman" w:cs="Times New Roman"/>
          <w:b/>
          <w:color w:val="000000"/>
        </w:rPr>
      </w:pPr>
    </w:p>
    <w:p w14:paraId="2AD1679E"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w:t>
      </w:r>
    </w:p>
    <w:p w14:paraId="3E80F071"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Využitie subdodávateľov</w:t>
      </w:r>
    </w:p>
    <w:p w14:paraId="7394E2EF" w14:textId="77777777" w:rsidR="00FE6078" w:rsidRPr="003E5869" w:rsidRDefault="00FE6078" w:rsidP="00FE6078">
      <w:pPr>
        <w:pStyle w:val="Odsekzoznamu"/>
        <w:spacing w:after="0" w:line="240" w:lineRule="auto"/>
        <w:ind w:left="993" w:right="55" w:hanging="284"/>
        <w:jc w:val="both"/>
        <w:rPr>
          <w:rFonts w:ascii="Times New Roman" w:hAnsi="Times New Roman" w:cs="Times New Roman"/>
        </w:rPr>
      </w:pPr>
    </w:p>
    <w:p w14:paraId="31D2DA65"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1111A01" w14:textId="77777777" w:rsidR="00FE6078" w:rsidRPr="003E5869" w:rsidRDefault="00FE6078" w:rsidP="00FE6078">
      <w:pPr>
        <w:spacing w:after="0" w:line="240" w:lineRule="auto"/>
        <w:jc w:val="both"/>
        <w:rPr>
          <w:rFonts w:ascii="Times New Roman" w:hAnsi="Times New Roman" w:cs="Times New Roman"/>
          <w:color w:val="000000"/>
        </w:rPr>
      </w:pPr>
    </w:p>
    <w:p w14:paraId="081F4C84"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3E5869">
        <w:rPr>
          <w:rFonts w:ascii="Times New Roman" w:hAnsi="Times New Roman" w:cs="Times New Roman"/>
          <w:color w:val="000000"/>
        </w:rPr>
        <w:t>zápisu do registra partnerov verejného sektora</w:t>
      </w:r>
      <w:bookmarkEnd w:id="1"/>
      <w:r w:rsidRPr="003E5869">
        <w:rPr>
          <w:rFonts w:ascii="Times New Roman" w:hAnsi="Times New Roman" w:cs="Times New Roman"/>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3C7279E" w14:textId="77777777" w:rsidR="00FE6078" w:rsidRPr="003E5869" w:rsidRDefault="00FE6078" w:rsidP="00FE6078">
      <w:pPr>
        <w:spacing w:after="0" w:line="240" w:lineRule="auto"/>
        <w:rPr>
          <w:rFonts w:ascii="Times New Roman" w:hAnsi="Times New Roman" w:cs="Times New Roman"/>
          <w:color w:val="000000"/>
        </w:rPr>
      </w:pPr>
    </w:p>
    <w:p w14:paraId="7A479832"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lastRenderedPageBreak/>
        <w:t>Povinnosti uvedené v bodoch 1. a 2. tohto článku nie je Predávajúci povinný plniť v prípade subdodávateľov, ktorí mu dodávajú tovary.</w:t>
      </w:r>
    </w:p>
    <w:p w14:paraId="27A6BCC6" w14:textId="77777777" w:rsidR="00FE6078" w:rsidRPr="003E5869" w:rsidRDefault="00FE6078" w:rsidP="00FE6078">
      <w:pPr>
        <w:spacing w:after="0" w:line="240" w:lineRule="auto"/>
        <w:rPr>
          <w:rFonts w:ascii="Times New Roman" w:hAnsi="Times New Roman" w:cs="Times New Roman"/>
          <w:color w:val="000000"/>
        </w:rPr>
      </w:pPr>
    </w:p>
    <w:p w14:paraId="42A4CAE0"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porušenia ktorejkoľvek z povinností týkajúcej sa subdodávateľov alebo ich zmeny má Kupujúci právo odstúpiť od Zmluvy a má nárok na zmluvnú pokutu vo výške 5 % zo zmluvnej ceny, za každé porušenie ktorejkoľvek z vyššie uvedených povinností, a to aj opakovane.</w:t>
      </w:r>
    </w:p>
    <w:p w14:paraId="4707D023"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1C8A39D"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VIII.</w:t>
      </w:r>
    </w:p>
    <w:p w14:paraId="593969CB" w14:textId="77777777" w:rsidR="00FE6078" w:rsidRPr="003E5869" w:rsidRDefault="00FE6078" w:rsidP="00FE6078">
      <w:pPr>
        <w:pStyle w:val="Odsekzoznamu"/>
        <w:spacing w:after="0" w:line="240" w:lineRule="auto"/>
        <w:ind w:left="0"/>
        <w:jc w:val="center"/>
        <w:rPr>
          <w:rFonts w:ascii="Times New Roman" w:hAnsi="Times New Roman" w:cs="Times New Roman"/>
          <w:b/>
        </w:rPr>
      </w:pPr>
      <w:r w:rsidRPr="003E5869">
        <w:rPr>
          <w:rFonts w:ascii="Times New Roman" w:hAnsi="Times New Roman" w:cs="Times New Roman"/>
          <w:b/>
          <w:color w:val="000000"/>
        </w:rPr>
        <w:t>Záverečné ustanovenie</w:t>
      </w:r>
    </w:p>
    <w:p w14:paraId="0A9C6D96" w14:textId="77777777" w:rsidR="00FE6078" w:rsidRPr="003E5869" w:rsidRDefault="00FE6078" w:rsidP="00FE6078">
      <w:pPr>
        <w:spacing w:after="0" w:line="240" w:lineRule="auto"/>
        <w:jc w:val="both"/>
        <w:rPr>
          <w:rFonts w:ascii="Times New Roman" w:hAnsi="Times New Roman" w:cs="Times New Roman"/>
          <w:b/>
        </w:rPr>
      </w:pPr>
    </w:p>
    <w:p w14:paraId="2E24C8F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vyhotovuje v štyroch rovnopisoch, pričom každá zmluvná strana obdrží po dva rovnopisy.</w:t>
      </w:r>
    </w:p>
    <w:p w14:paraId="543F86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240F08A4"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Zmena tejto zmluvy je možná len písomnou dohodou oboch zmluvných strán, vo forme riadne očíslovaných písomných dodatkov.</w:t>
      </w:r>
    </w:p>
    <w:p w14:paraId="6FCB53E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665F3E2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Táto zmluva podlieha povinnému zverejneniu v zmysle ustanovenia § 5a ods. 1 zákona č. 211/2000 Z. z. o slobodnom prístupe k informáciám a o zmene a doplnení niektorých zákonov (zákon o slobode informácií) v znení neskorších predpisov a ustanovenia § 47a zákona č. 40/1964 Zb. Občiansky zákonník v znení neskorších predpisov. </w:t>
      </w:r>
    </w:p>
    <w:p w14:paraId="6EDF5738" w14:textId="77777777" w:rsidR="00FE6078" w:rsidRPr="003E5869" w:rsidRDefault="00FE6078" w:rsidP="00FE6078">
      <w:pPr>
        <w:pStyle w:val="Odsekzoznamu"/>
        <w:spacing w:after="0" w:line="240" w:lineRule="auto"/>
        <w:ind w:left="284"/>
        <w:jc w:val="both"/>
        <w:rPr>
          <w:rFonts w:ascii="Times New Roman" w:hAnsi="Times New Roman" w:cs="Times New Roman"/>
        </w:rPr>
      </w:pPr>
    </w:p>
    <w:p w14:paraId="0921FA6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uzatvára na dobu určitú, a to do splnenia zmluvného záväzku. Táto zmluva nadobúda platnosť dňom jej podpísania obidvoma zmluvnými stranami a účinnosť dňom nasledujúcim po dni jej zverejnenia v súlade s </w:t>
      </w:r>
      <w:proofErr w:type="spellStart"/>
      <w:r w:rsidRPr="003E5869">
        <w:rPr>
          <w:rFonts w:ascii="Times New Roman" w:hAnsi="Times New Roman" w:cs="Times New Roman"/>
        </w:rPr>
        <w:t>ust</w:t>
      </w:r>
      <w:proofErr w:type="spellEnd"/>
      <w:r w:rsidRPr="003E5869">
        <w:rPr>
          <w:rFonts w:ascii="Times New Roman" w:hAnsi="Times New Roman" w:cs="Times New Roman"/>
        </w:rPr>
        <w:t>. § 47a zákona č. 40/1964 Zb. Občiansky zákonník v znení neskorších predpisov a § 5a zákona č. 211/2000 Z. z. o slobodnom prístupe k informáciám a o zmene a doplnení niektorých zákonov (zákon o slobode informácií) v znení neskorších predpisov.</w:t>
      </w:r>
    </w:p>
    <w:p w14:paraId="778F189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47AFC31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DBCF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57AB97A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Právne vzťahy založené touto zmluvou, ak ich zmluva výslovne neupravuje, sa riadia príslušnými ustanoveniami Obchodného zákonníka a ostatnými platnými právnymi predpismi SR. </w:t>
      </w:r>
    </w:p>
    <w:p w14:paraId="6CE6D396" w14:textId="77777777" w:rsidR="00FE6078" w:rsidRPr="003E5869" w:rsidRDefault="00FE6078" w:rsidP="00FE6078">
      <w:pPr>
        <w:pStyle w:val="Odsekzoznamu"/>
        <w:spacing w:after="0" w:line="240" w:lineRule="auto"/>
        <w:rPr>
          <w:rFonts w:ascii="Times New Roman" w:hAnsi="Times New Roman" w:cs="Times New Roman"/>
        </w:rPr>
      </w:pPr>
    </w:p>
    <w:p w14:paraId="6E50187A"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11C7EB3F" w14:textId="77777777" w:rsidR="00FE6078" w:rsidRPr="003E5869" w:rsidRDefault="00FE6078" w:rsidP="00FE6078">
      <w:pPr>
        <w:pStyle w:val="Odsekzoznamu"/>
        <w:spacing w:after="0" w:line="240" w:lineRule="auto"/>
        <w:rPr>
          <w:rFonts w:ascii="Times New Roman" w:hAnsi="Times New Roman" w:cs="Times New Roman"/>
        </w:rPr>
      </w:pPr>
    </w:p>
    <w:p w14:paraId="3D988B28"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01F4B02" w14:textId="77777777" w:rsidR="00FE6078" w:rsidRPr="003E5869" w:rsidRDefault="00FE6078" w:rsidP="00FE6078">
      <w:pPr>
        <w:pStyle w:val="Odsekzoznamu"/>
        <w:spacing w:after="0" w:line="240" w:lineRule="auto"/>
        <w:rPr>
          <w:rFonts w:ascii="Times New Roman" w:hAnsi="Times New Roman" w:cs="Times New Roman"/>
        </w:rPr>
      </w:pPr>
    </w:p>
    <w:p w14:paraId="6B8D5E8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Uchádzač/predávajúci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Uchádzač/predávajúci sa zaväzuje zabezpečiť, aby jeho subdodávatelia v zmysle § 2 ods. 1 písm. a) bod 7 Zákona o RPVS boli riadne zapísaní v registri partnerov verejného sektora po dobu trvania subdodávateľskej zmluvy, ak im taká povinnosť vyplýva zo Zákona o RPVS. Uchádzač/predávajúci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3E5869">
        <w:rPr>
          <w:rFonts w:ascii="Times New Roman" w:hAnsi="Times New Roman" w:cs="Times New Roman"/>
          <w:i/>
        </w:rPr>
        <w:t>ex </w:t>
      </w:r>
      <w:proofErr w:type="spellStart"/>
      <w:r w:rsidRPr="003E5869">
        <w:rPr>
          <w:rFonts w:ascii="Times New Roman" w:hAnsi="Times New Roman" w:cs="Times New Roman"/>
          <w:i/>
        </w:rPr>
        <w:t>tunc</w:t>
      </w:r>
      <w:proofErr w:type="spellEnd"/>
      <w:r w:rsidRPr="003E5869">
        <w:rPr>
          <w:rFonts w:ascii="Times New Roman" w:hAnsi="Times New Roman" w:cs="Times New Roman"/>
        </w:rPr>
        <w:t xml:space="preserve">, a/alebo právo objednávateľa požadovať od uchádzača/predávajúceho zaplatenie zmluvnej pokuty vo výške maximálneho finančného limitu dohodnutého podľa tejto dohody, čím nie je nijako dotknutý nárok objednávateľa požadovať od </w:t>
      </w:r>
      <w:r w:rsidRPr="003E5869">
        <w:rPr>
          <w:rFonts w:ascii="Times New Roman" w:hAnsi="Times New Roman" w:cs="Times New Roman"/>
        </w:rPr>
        <w:lastRenderedPageBreak/>
        <w:t>uchádzača/predávajúceho náhradu škody vzniknutej objednávateľovi v dôsledku nesplnenia vyššie uvedených povinností uchádzača/predávajúceho. Zmluvné strany prehlasujú, že výšku zmluvnej pokuty považujú za primeranú, pretože pri rokovaniach o dohode a výške zmluvnej pokuty prihliadali na hodnotu a význam touto zmluvnou pokutou zabezpečovanej zmluvnej povinnosti.</w:t>
      </w:r>
    </w:p>
    <w:p w14:paraId="4A297700" w14:textId="77777777" w:rsidR="00FE6078" w:rsidRPr="003E5869" w:rsidRDefault="00FE6078" w:rsidP="00FE6078">
      <w:pPr>
        <w:spacing w:after="0" w:line="240" w:lineRule="auto"/>
        <w:jc w:val="both"/>
        <w:rPr>
          <w:rFonts w:ascii="Times New Roman" w:hAnsi="Times New Roman" w:cs="Times New Roman"/>
        </w:rPr>
      </w:pPr>
    </w:p>
    <w:p w14:paraId="33C70C60"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6327C63"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09DAE70B"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DDE34E3" w14:textId="62FA6F12" w:rsidR="00FE6078" w:rsidRDefault="00FE6078" w:rsidP="00FE6078">
      <w:pPr>
        <w:spacing w:after="0" w:line="240" w:lineRule="auto"/>
        <w:jc w:val="both"/>
        <w:rPr>
          <w:rFonts w:ascii="Times New Roman" w:hAnsi="Times New Roman" w:cs="Times New Roman"/>
        </w:rPr>
      </w:pPr>
    </w:p>
    <w:p w14:paraId="3C83E9CB" w14:textId="77777777" w:rsidR="003E5869" w:rsidRPr="003E5869" w:rsidRDefault="003E5869" w:rsidP="00FE6078">
      <w:pPr>
        <w:spacing w:after="0" w:line="240" w:lineRule="auto"/>
        <w:jc w:val="both"/>
        <w:rPr>
          <w:rFonts w:ascii="Times New Roman" w:hAnsi="Times New Roman" w:cs="Times New Roman"/>
        </w:rPr>
      </w:pPr>
    </w:p>
    <w:p w14:paraId="409FC287" w14:textId="023528E1" w:rsidR="00FE6078" w:rsidRPr="003E5869" w:rsidRDefault="003E5869" w:rsidP="003E5869">
      <w:pPr>
        <w:pStyle w:val="Style4"/>
        <w:pBdr>
          <w:top w:val="single" w:sz="4" w:space="1" w:color="auto"/>
          <w:left w:val="single" w:sz="4" w:space="0" w:color="auto"/>
          <w:bottom w:val="single" w:sz="4" w:space="1" w:color="auto"/>
          <w:right w:val="single" w:sz="4" w:space="4" w:color="auto"/>
        </w:pBdr>
        <w:shd w:val="clear" w:color="auto" w:fill="auto"/>
        <w:tabs>
          <w:tab w:val="left" w:pos="294"/>
        </w:tabs>
        <w:spacing w:before="0" w:line="240" w:lineRule="auto"/>
        <w:ind w:firstLine="0"/>
        <w:jc w:val="both"/>
        <w:rPr>
          <w:rFonts w:ascii="Times New Roman" w:hAnsi="Times New Roman" w:cs="Times New Roman"/>
          <w:b/>
          <w:lang w:val="sk-SK"/>
        </w:rPr>
      </w:pPr>
      <w:r>
        <w:rPr>
          <w:rStyle w:val="CharStyle15"/>
          <w:rFonts w:ascii="Times New Roman" w:hAnsi="Times New Roman" w:cs="Times New Roman"/>
          <w:b/>
          <w:color w:val="000000"/>
          <w:lang w:val="sk-SK"/>
        </w:rPr>
        <w:t xml:space="preserve">   </w:t>
      </w:r>
      <w:r w:rsidR="00FE6078" w:rsidRPr="003E5869">
        <w:rPr>
          <w:rStyle w:val="CharStyle15"/>
          <w:rFonts w:ascii="Times New Roman" w:hAnsi="Times New Roman" w:cs="Times New Roman"/>
          <w:b/>
          <w:color w:val="000000"/>
          <w:lang w:val="sk-SK"/>
        </w:rPr>
        <w:t>Záväznou a Neoddeliteľnou súčasťou kúpnej zmluvy vo forme príloh sú:</w:t>
      </w:r>
    </w:p>
    <w:p w14:paraId="4BF69B9F" w14:textId="3CF04952"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1 </w:t>
      </w:r>
      <w:r>
        <w:rPr>
          <w:rStyle w:val="CharStyle15"/>
          <w:sz w:val="22"/>
          <w:szCs w:val="22"/>
        </w:rPr>
        <w:t xml:space="preserve">   </w:t>
      </w:r>
      <w:r w:rsidR="00FE6078" w:rsidRPr="003E5869">
        <w:rPr>
          <w:rStyle w:val="CharStyle15"/>
          <w:sz w:val="22"/>
          <w:szCs w:val="22"/>
        </w:rPr>
        <w:t>Špecifikácia predmetu kúpy</w:t>
      </w:r>
    </w:p>
    <w:p w14:paraId="4EBCEFCA" w14:textId="031A2D63"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2 </w:t>
      </w:r>
      <w:r>
        <w:rPr>
          <w:rStyle w:val="CharStyle15"/>
          <w:sz w:val="22"/>
          <w:szCs w:val="22"/>
        </w:rPr>
        <w:t xml:space="preserve">   C</w:t>
      </w:r>
      <w:r w:rsidR="00FE6078" w:rsidRPr="003E5869">
        <w:rPr>
          <w:rStyle w:val="CharStyle15"/>
          <w:sz w:val="22"/>
          <w:szCs w:val="22"/>
        </w:rPr>
        <w:t xml:space="preserve">enová ponuka predávajúceho ako uchádzača vo verejnom obstarávaní </w:t>
      </w:r>
    </w:p>
    <w:p w14:paraId="4147E7BB" w14:textId="78BB5DFB"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ind w:left="1418" w:hanging="1418"/>
        <w:rPr>
          <w:rStyle w:val="CharStyle28"/>
          <w:sz w:val="22"/>
          <w:szCs w:val="22"/>
        </w:rPr>
      </w:pPr>
      <w:r>
        <w:rPr>
          <w:rStyle w:val="CharStyle15"/>
          <w:sz w:val="22"/>
          <w:szCs w:val="22"/>
        </w:rPr>
        <w:t xml:space="preserve">   </w:t>
      </w:r>
      <w:r w:rsidR="00FE6078" w:rsidRPr="003E5869">
        <w:rPr>
          <w:rStyle w:val="CharStyle15"/>
          <w:sz w:val="22"/>
          <w:szCs w:val="22"/>
        </w:rPr>
        <w:t xml:space="preserve">Príloha č. 3 </w:t>
      </w:r>
      <w:r>
        <w:rPr>
          <w:rStyle w:val="CharStyle15"/>
          <w:sz w:val="22"/>
          <w:szCs w:val="22"/>
        </w:rPr>
        <w:t xml:space="preserve">   </w:t>
      </w:r>
      <w:r w:rsidR="00FE6078" w:rsidRPr="003E5869">
        <w:rPr>
          <w:rStyle w:val="CharStyle15"/>
          <w:sz w:val="22"/>
          <w:szCs w:val="22"/>
        </w:rPr>
        <w:t>Zoznam subdodávateľov/</w:t>
      </w:r>
      <w:r w:rsidR="00FE6078" w:rsidRPr="003E5869">
        <w:rPr>
          <w:sz w:val="22"/>
          <w:szCs w:val="22"/>
        </w:rPr>
        <w:t>Čestné prehlásenie, že dodávateľ nevyužije žiadnych</w:t>
      </w:r>
      <w:r>
        <w:rPr>
          <w:sz w:val="22"/>
          <w:szCs w:val="22"/>
        </w:rPr>
        <w:t xml:space="preserve"> </w:t>
      </w:r>
      <w:r w:rsidR="00FE6078" w:rsidRPr="003E5869">
        <w:rPr>
          <w:sz w:val="22"/>
          <w:szCs w:val="22"/>
        </w:rPr>
        <w:t>subdodávateľov</w:t>
      </w:r>
    </w:p>
    <w:p w14:paraId="7E91D87B" w14:textId="77777777" w:rsidR="00FE6078" w:rsidRPr="003E5869" w:rsidRDefault="00FE6078" w:rsidP="00FE6078">
      <w:pPr>
        <w:spacing w:after="0" w:line="240" w:lineRule="auto"/>
        <w:jc w:val="both"/>
        <w:rPr>
          <w:rFonts w:ascii="Times New Roman" w:hAnsi="Times New Roman" w:cs="Times New Roman"/>
        </w:rPr>
      </w:pPr>
    </w:p>
    <w:p w14:paraId="3C2AE7EF" w14:textId="77777777" w:rsidR="00FE6078" w:rsidRPr="003E5869" w:rsidRDefault="00FE6078" w:rsidP="00FE6078">
      <w:pPr>
        <w:spacing w:after="0" w:line="240" w:lineRule="auto"/>
        <w:jc w:val="both"/>
        <w:rPr>
          <w:rFonts w:ascii="Times New Roman" w:hAnsi="Times New Roman" w:cs="Times New Roman"/>
        </w:rPr>
      </w:pPr>
    </w:p>
    <w:p w14:paraId="5510A266" w14:textId="77777777" w:rsidR="00FE6078" w:rsidRPr="003E5869" w:rsidRDefault="00FE6078" w:rsidP="00FE6078">
      <w:pPr>
        <w:spacing w:after="0" w:line="240" w:lineRule="auto"/>
        <w:jc w:val="both"/>
        <w:rPr>
          <w:rFonts w:ascii="Times New Roman" w:hAnsi="Times New Roman" w:cs="Times New Roman"/>
        </w:rPr>
      </w:pPr>
    </w:p>
    <w:p w14:paraId="7A331671" w14:textId="365847D8" w:rsidR="00FE6078" w:rsidRPr="003E5869" w:rsidRDefault="00FE6078" w:rsidP="00FE6078">
      <w:pPr>
        <w:tabs>
          <w:tab w:val="center" w:pos="1985"/>
          <w:tab w:val="center" w:pos="7088"/>
        </w:tabs>
        <w:spacing w:after="0" w:line="240" w:lineRule="auto"/>
        <w:jc w:val="both"/>
        <w:rPr>
          <w:rFonts w:ascii="Times New Roman" w:hAnsi="Times New Roman" w:cs="Times New Roman"/>
        </w:rPr>
      </w:pPr>
      <w:r w:rsidRPr="003E5869">
        <w:rPr>
          <w:rFonts w:ascii="Times New Roman" w:hAnsi="Times New Roman" w:cs="Times New Roman"/>
        </w:rPr>
        <w:tab/>
        <w:t>V ................................., dňa ....................</w:t>
      </w:r>
      <w:r w:rsidRPr="003E5869">
        <w:rPr>
          <w:rFonts w:ascii="Times New Roman" w:hAnsi="Times New Roman" w:cs="Times New Roman"/>
        </w:rPr>
        <w:tab/>
        <w:t>V</w:t>
      </w:r>
      <w:r w:rsidR="00A11187">
        <w:rPr>
          <w:rFonts w:ascii="Times New Roman" w:hAnsi="Times New Roman" w:cs="Times New Roman"/>
        </w:rPr>
        <w:t>o</w:t>
      </w:r>
      <w:r w:rsidRPr="003E5869">
        <w:rPr>
          <w:rFonts w:ascii="Times New Roman" w:hAnsi="Times New Roman" w:cs="Times New Roman"/>
        </w:rPr>
        <w:t xml:space="preserve"> </w:t>
      </w:r>
      <w:r w:rsidR="00A11187">
        <w:rPr>
          <w:rFonts w:ascii="Times New Roman" w:hAnsi="Times New Roman" w:cs="Times New Roman"/>
        </w:rPr>
        <w:t xml:space="preserve">Zvolene, </w:t>
      </w:r>
      <w:r w:rsidRPr="003E5869">
        <w:rPr>
          <w:rFonts w:ascii="Times New Roman" w:hAnsi="Times New Roman" w:cs="Times New Roman"/>
        </w:rPr>
        <w:t>dňa ......................</w:t>
      </w:r>
    </w:p>
    <w:p w14:paraId="14F0E2C4"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78383A7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2027C917" w14:textId="6939AC99" w:rsidR="00FE6078" w:rsidRDefault="00FE6078" w:rsidP="00FE6078">
      <w:pPr>
        <w:tabs>
          <w:tab w:val="center" w:pos="1985"/>
          <w:tab w:val="center" w:pos="7088"/>
        </w:tabs>
        <w:spacing w:after="0" w:line="240" w:lineRule="auto"/>
        <w:jc w:val="both"/>
        <w:rPr>
          <w:rFonts w:ascii="Times New Roman" w:hAnsi="Times New Roman" w:cs="Times New Roman"/>
        </w:rPr>
      </w:pPr>
    </w:p>
    <w:p w14:paraId="649F534E" w14:textId="4F4BBC7D" w:rsidR="003E5869" w:rsidRDefault="003E5869" w:rsidP="00FE6078">
      <w:pPr>
        <w:tabs>
          <w:tab w:val="center" w:pos="1985"/>
          <w:tab w:val="center" w:pos="7088"/>
        </w:tabs>
        <w:spacing w:after="0" w:line="240" w:lineRule="auto"/>
        <w:jc w:val="both"/>
        <w:rPr>
          <w:rFonts w:ascii="Times New Roman" w:hAnsi="Times New Roman" w:cs="Times New Roman"/>
        </w:rPr>
      </w:pPr>
    </w:p>
    <w:p w14:paraId="278AE97E" w14:textId="519630E2" w:rsidR="003E5869" w:rsidRDefault="003E5869" w:rsidP="00FE6078">
      <w:pPr>
        <w:tabs>
          <w:tab w:val="center" w:pos="1985"/>
          <w:tab w:val="center" w:pos="7088"/>
        </w:tabs>
        <w:spacing w:after="0" w:line="240" w:lineRule="auto"/>
        <w:jc w:val="both"/>
        <w:rPr>
          <w:rFonts w:ascii="Times New Roman" w:hAnsi="Times New Roman" w:cs="Times New Roman"/>
        </w:rPr>
      </w:pPr>
    </w:p>
    <w:p w14:paraId="09DE2326" w14:textId="29F72DF7" w:rsidR="003E5869" w:rsidRDefault="003E5869" w:rsidP="00FE6078">
      <w:pPr>
        <w:tabs>
          <w:tab w:val="center" w:pos="1985"/>
          <w:tab w:val="center" w:pos="7088"/>
        </w:tabs>
        <w:spacing w:after="0" w:line="240" w:lineRule="auto"/>
        <w:jc w:val="both"/>
        <w:rPr>
          <w:rFonts w:ascii="Times New Roman" w:hAnsi="Times New Roman" w:cs="Times New Roman"/>
        </w:rPr>
      </w:pPr>
    </w:p>
    <w:p w14:paraId="0AAB2950" w14:textId="77777777" w:rsidR="003E5869" w:rsidRDefault="003E5869" w:rsidP="00FE6078">
      <w:pPr>
        <w:tabs>
          <w:tab w:val="center" w:pos="1985"/>
          <w:tab w:val="center" w:pos="7088"/>
        </w:tabs>
        <w:spacing w:after="0" w:line="240" w:lineRule="auto"/>
        <w:jc w:val="both"/>
        <w:rPr>
          <w:rFonts w:ascii="Times New Roman" w:hAnsi="Times New Roman" w:cs="Times New Roman"/>
        </w:rPr>
      </w:pPr>
    </w:p>
    <w:p w14:paraId="1B2D2819" w14:textId="77777777" w:rsidR="003E5869" w:rsidRPr="003E5869" w:rsidRDefault="003E5869" w:rsidP="00FE6078">
      <w:pPr>
        <w:tabs>
          <w:tab w:val="center" w:pos="1985"/>
          <w:tab w:val="center" w:pos="7088"/>
        </w:tabs>
        <w:spacing w:after="0" w:line="240" w:lineRule="auto"/>
        <w:jc w:val="both"/>
        <w:rPr>
          <w:rFonts w:ascii="Times New Roman" w:hAnsi="Times New Roman" w:cs="Times New Roman"/>
        </w:rPr>
      </w:pPr>
    </w:p>
    <w:p w14:paraId="315A338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6C77700C" w14:textId="019F268A"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sidR="00FE6078" w:rsidRPr="003E5869">
        <w:rPr>
          <w:rFonts w:ascii="Times New Roman" w:hAnsi="Times New Roman" w:cs="Times New Roman"/>
        </w:rPr>
        <w:tab/>
      </w:r>
      <w:r>
        <w:rPr>
          <w:rFonts w:ascii="Times New Roman" w:hAnsi="Times New Roman" w:cs="Times New Roman"/>
        </w:rPr>
        <w:t xml:space="preserve"> ........</w:t>
      </w:r>
      <w:r w:rsidR="00FE6078" w:rsidRPr="003E5869">
        <w:rPr>
          <w:rFonts w:ascii="Times New Roman" w:hAnsi="Times New Roman" w:cs="Times New Roman"/>
        </w:rPr>
        <w:t>.........................................................</w:t>
      </w:r>
    </w:p>
    <w:p w14:paraId="3D126A6E" w14:textId="2035D313"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Predávajúci</w:t>
      </w:r>
      <w:r w:rsidR="00FE6078" w:rsidRPr="003E5869">
        <w:rPr>
          <w:rFonts w:ascii="Times New Roman" w:hAnsi="Times New Roman" w:cs="Times New Roman"/>
        </w:rPr>
        <w:tab/>
        <w:t xml:space="preserve">Kupujúci </w:t>
      </w:r>
    </w:p>
    <w:p w14:paraId="0689D15C"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Ing. Milota </w:t>
      </w:r>
      <w:proofErr w:type="spellStart"/>
      <w:r w:rsidRPr="003E5869">
        <w:rPr>
          <w:rFonts w:ascii="Times New Roman" w:hAnsi="Times New Roman" w:cs="Times New Roman"/>
        </w:rPr>
        <w:t>Torňošová</w:t>
      </w:r>
      <w:proofErr w:type="spellEnd"/>
    </w:p>
    <w:p w14:paraId="70317044"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 riaditeľka</w:t>
      </w:r>
    </w:p>
    <w:sectPr w:rsidR="00FE6078" w:rsidRPr="003E5869" w:rsidSect="003E5869">
      <w:headerReference w:type="default" r:id="rId8"/>
      <w:footerReference w:type="even" r:id="rId9"/>
      <w:footerReference w:type="default" r:id="rId10"/>
      <w:pgSz w:w="11920" w:h="16860"/>
      <w:pgMar w:top="851" w:right="1134" w:bottom="851" w:left="1134" w:header="0" w:footer="64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03BD" w14:textId="77777777" w:rsidR="00B37153" w:rsidRDefault="00B37153" w:rsidP="008525F3">
      <w:pPr>
        <w:spacing w:after="0" w:line="240" w:lineRule="auto"/>
      </w:pPr>
      <w:r>
        <w:separator/>
      </w:r>
    </w:p>
  </w:endnote>
  <w:endnote w:type="continuationSeparator" w:id="0">
    <w:p w14:paraId="20B3628E" w14:textId="77777777" w:rsidR="00B37153" w:rsidRDefault="00B37153" w:rsidP="008525F3">
      <w:pPr>
        <w:spacing w:after="0" w:line="240" w:lineRule="auto"/>
      </w:pPr>
      <w:r>
        <w:continuationSeparator/>
      </w:r>
    </w:p>
  </w:endnote>
  <w:endnote w:type="continuationNotice" w:id="1">
    <w:p w14:paraId="3E64FB42" w14:textId="77777777" w:rsidR="00B37153" w:rsidRDefault="00B37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21894220"/>
      <w:docPartObj>
        <w:docPartGallery w:val="Page Numbers (Bottom of Page)"/>
        <w:docPartUnique/>
      </w:docPartObj>
    </w:sdtPr>
    <w:sdtEndPr>
      <w:rPr>
        <w:rStyle w:val="slostrany"/>
      </w:rPr>
    </w:sdtEndPr>
    <w:sdtContent>
      <w:p w14:paraId="1DD38AD3" w14:textId="1D5C3BA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226348555"/>
      <w:docPartObj>
        <w:docPartGallery w:val="Page Numbers (Bottom of Page)"/>
        <w:docPartUnique/>
      </w:docPartObj>
    </w:sdtPr>
    <w:sdtEndPr>
      <w:rPr>
        <w:rStyle w:val="slostrany"/>
      </w:rPr>
    </w:sdtEndPr>
    <w:sdtContent>
      <w:p w14:paraId="4FD9E8A9" w14:textId="4C68F75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84950D8" w14:textId="77777777" w:rsidR="00926CE7" w:rsidRDefault="00926C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35714451"/>
      <w:docPartObj>
        <w:docPartGallery w:val="Page Numbers (Bottom of Page)"/>
        <w:docPartUnique/>
      </w:docPartObj>
    </w:sdtPr>
    <w:sdtEndPr>
      <w:rPr>
        <w:rStyle w:val="slostrany"/>
        <w:rFonts w:ascii="Times New Roman" w:hAnsi="Times New Roman" w:cs="Times New Roman"/>
        <w:sz w:val="20"/>
        <w:szCs w:val="20"/>
      </w:rPr>
    </w:sdtEndPr>
    <w:sdtContent>
      <w:p w14:paraId="3BCBA208" w14:textId="5101696C" w:rsidR="00926CE7" w:rsidRPr="003E5869" w:rsidRDefault="00926CE7" w:rsidP="003E5869">
        <w:pPr>
          <w:pStyle w:val="Pta"/>
          <w:framePr w:wrap="none" w:vAnchor="text" w:hAnchor="margin" w:xAlign="center" w:y="1"/>
          <w:jc w:val="center"/>
          <w:rPr>
            <w:rStyle w:val="slostrany"/>
            <w:rFonts w:ascii="Times New Roman" w:hAnsi="Times New Roman" w:cs="Times New Roman"/>
            <w:sz w:val="20"/>
            <w:szCs w:val="20"/>
          </w:rPr>
        </w:pPr>
        <w:r w:rsidRPr="003E5869">
          <w:rPr>
            <w:rStyle w:val="slostrany"/>
            <w:rFonts w:ascii="Times New Roman" w:hAnsi="Times New Roman" w:cs="Times New Roman"/>
            <w:sz w:val="20"/>
            <w:szCs w:val="20"/>
          </w:rPr>
          <w:fldChar w:fldCharType="begin"/>
        </w:r>
        <w:r w:rsidRPr="003E5869">
          <w:rPr>
            <w:rStyle w:val="slostrany"/>
            <w:rFonts w:ascii="Times New Roman" w:hAnsi="Times New Roman" w:cs="Times New Roman"/>
            <w:sz w:val="20"/>
            <w:szCs w:val="20"/>
          </w:rPr>
          <w:instrText xml:space="preserve"> PAGE </w:instrText>
        </w:r>
        <w:r w:rsidRPr="003E5869">
          <w:rPr>
            <w:rStyle w:val="slostrany"/>
            <w:rFonts w:ascii="Times New Roman" w:hAnsi="Times New Roman" w:cs="Times New Roman"/>
            <w:sz w:val="20"/>
            <w:szCs w:val="20"/>
          </w:rPr>
          <w:fldChar w:fldCharType="separate"/>
        </w:r>
        <w:r w:rsidRPr="003E5869">
          <w:rPr>
            <w:rStyle w:val="slostrany"/>
            <w:rFonts w:ascii="Times New Roman" w:hAnsi="Times New Roman" w:cs="Times New Roman"/>
            <w:noProof/>
            <w:sz w:val="20"/>
            <w:szCs w:val="20"/>
          </w:rPr>
          <w:t>1</w:t>
        </w:r>
        <w:r w:rsidRPr="003E5869">
          <w:rPr>
            <w:rStyle w:val="slostrany"/>
            <w:rFonts w:ascii="Times New Roman" w:hAnsi="Times New Roman" w:cs="Times New Roman"/>
            <w:sz w:val="20"/>
            <w:szCs w:val="20"/>
          </w:rPr>
          <w:fldChar w:fldCharType="end"/>
        </w:r>
      </w:p>
    </w:sdtContent>
  </w:sdt>
  <w:sdt>
    <w:sdtPr>
      <w:rPr>
        <w:rStyle w:val="slostrany"/>
      </w:rPr>
      <w:id w:val="-1009444794"/>
      <w:docPartObj>
        <w:docPartGallery w:val="Page Numbers (Bottom of Page)"/>
        <w:docPartUnique/>
      </w:docPartObj>
    </w:sdtPr>
    <w:sdtEndPr>
      <w:rPr>
        <w:rStyle w:val="slostrany"/>
      </w:rPr>
    </w:sdtEndPr>
    <w:sdtContent>
      <w:p w14:paraId="31C6972B" w14:textId="179191AD" w:rsidR="00926CE7" w:rsidRDefault="00926CE7" w:rsidP="00926CE7">
        <w:pPr>
          <w:pStyle w:val="Pta"/>
          <w:framePr w:wrap="none" w:vAnchor="text" w:hAnchor="margin" w:xAlign="center" w:y="1"/>
          <w:jc w:val="center"/>
          <w:rPr>
            <w:rStyle w:val="slostrany"/>
          </w:rPr>
        </w:pPr>
      </w:p>
      <w:p w14:paraId="690A9113" w14:textId="46547984" w:rsidR="00926CE7" w:rsidRDefault="007B5BB9" w:rsidP="00926CE7">
        <w:pPr>
          <w:pStyle w:val="Pta"/>
          <w:framePr w:wrap="none" w:vAnchor="text" w:hAnchor="margin" w:xAlign="center" w:y="1"/>
          <w:jc w:val="center"/>
          <w:rPr>
            <w:rStyle w:val="slostrany"/>
          </w:rPr>
        </w:pPr>
      </w:p>
    </w:sdtContent>
  </w:sdt>
  <w:p w14:paraId="6569CE5B" w14:textId="77777777" w:rsidR="00926CE7" w:rsidRDefault="00926C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F3FA" w14:textId="77777777" w:rsidR="00B37153" w:rsidRDefault="00B37153" w:rsidP="008525F3">
      <w:pPr>
        <w:spacing w:after="0" w:line="240" w:lineRule="auto"/>
      </w:pPr>
      <w:r>
        <w:separator/>
      </w:r>
    </w:p>
  </w:footnote>
  <w:footnote w:type="continuationSeparator" w:id="0">
    <w:p w14:paraId="17DDEE7B" w14:textId="77777777" w:rsidR="00B37153" w:rsidRDefault="00B37153" w:rsidP="008525F3">
      <w:pPr>
        <w:spacing w:after="0" w:line="240" w:lineRule="auto"/>
      </w:pPr>
      <w:r>
        <w:continuationSeparator/>
      </w:r>
    </w:p>
  </w:footnote>
  <w:footnote w:type="continuationNotice" w:id="1">
    <w:p w14:paraId="3E91D57A" w14:textId="77777777" w:rsidR="00B37153" w:rsidRDefault="00B37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75A3" w14:textId="77777777" w:rsidR="00971C9D" w:rsidRDefault="00971C9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8299A"/>
    <w:multiLevelType w:val="hybridMultilevel"/>
    <w:tmpl w:val="94A4E8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B778C"/>
    <w:multiLevelType w:val="multilevel"/>
    <w:tmpl w:val="EBDE57E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093797"/>
    <w:multiLevelType w:val="hybridMultilevel"/>
    <w:tmpl w:val="69984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3DE0"/>
    <w:multiLevelType w:val="hybridMultilevel"/>
    <w:tmpl w:val="2E3C29A6"/>
    <w:lvl w:ilvl="0" w:tplc="57C44B6E">
      <w:start w:val="1"/>
      <w:numFmt w:val="decimal"/>
      <w:lvlText w:val="%1."/>
      <w:lvlJc w:val="left"/>
      <w:pPr>
        <w:ind w:left="360" w:hanging="360"/>
      </w:pPr>
      <w:rPr>
        <w:rFonts w:eastAsia="Calibri"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639D"/>
    <w:multiLevelType w:val="multilevel"/>
    <w:tmpl w:val="219226AA"/>
    <w:lvl w:ilvl="0">
      <w:start w:val="1"/>
      <w:numFmt w:val="lowerLetter"/>
      <w:lvlText w:val="%1)"/>
      <w:lvlJc w:val="left"/>
      <w:pPr>
        <w:tabs>
          <w:tab w:val="left" w:pos="432"/>
        </w:tabs>
      </w:pPr>
      <w:rPr>
        <w:rFonts w:ascii="Times New Roman" w:eastAsia="Calibri" w:hAnsi="Times New Roman" w:cs="Times New Roman"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449E5"/>
    <w:multiLevelType w:val="hybridMultilevel"/>
    <w:tmpl w:val="1CAAFBF2"/>
    <w:lvl w:ilvl="0" w:tplc="4D682620">
      <w:start w:val="1"/>
      <w:numFmt w:val="decimal"/>
      <w:lvlText w:val="%1."/>
      <w:lvlJc w:val="left"/>
      <w:pPr>
        <w:ind w:left="540"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8B511AD"/>
    <w:multiLevelType w:val="hybridMultilevel"/>
    <w:tmpl w:val="F1B2E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EA8"/>
    <w:multiLevelType w:val="hybridMultilevel"/>
    <w:tmpl w:val="2B48BC6A"/>
    <w:lvl w:ilvl="0" w:tplc="7FD6A772">
      <w:start w:val="1"/>
      <w:numFmt w:val="decimal"/>
      <w:lvlText w:val="%1."/>
      <w:lvlJc w:val="left"/>
      <w:pPr>
        <w:ind w:left="480" w:hanging="360"/>
      </w:pPr>
      <w:rPr>
        <w:rFonts w:hint="default"/>
        <w:b w:val="0"/>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8" w15:restartNumberingAfterBreak="0">
    <w:nsid w:val="4B221B24"/>
    <w:multiLevelType w:val="hybridMultilevel"/>
    <w:tmpl w:val="E2A8E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0533D"/>
    <w:multiLevelType w:val="hybridMultilevel"/>
    <w:tmpl w:val="AEEAE378"/>
    <w:lvl w:ilvl="0" w:tplc="54B636B2">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1" w15:restartNumberingAfterBreak="0">
    <w:nsid w:val="5CFD2BFF"/>
    <w:multiLevelType w:val="hybridMultilevel"/>
    <w:tmpl w:val="894A3DC4"/>
    <w:lvl w:ilvl="0" w:tplc="E806AB78">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11"/>
  </w:num>
  <w:num w:numId="4">
    <w:abstractNumId w:val="7"/>
  </w:num>
  <w:num w:numId="5">
    <w:abstractNumId w:val="2"/>
  </w:num>
  <w:num w:numId="6">
    <w:abstractNumId w:val="12"/>
  </w:num>
  <w:num w:numId="7">
    <w:abstractNumId w:val="9"/>
  </w:num>
  <w:num w:numId="8">
    <w:abstractNumId w:val="1"/>
  </w:num>
  <w:num w:numId="9">
    <w:abstractNumId w:val="21"/>
  </w:num>
  <w:num w:numId="10">
    <w:abstractNumId w:val="20"/>
  </w:num>
  <w:num w:numId="11">
    <w:abstractNumId w:val="4"/>
  </w:num>
  <w:num w:numId="12">
    <w:abstractNumId w:val="18"/>
  </w:num>
  <w:num w:numId="13">
    <w:abstractNumId w:val="16"/>
  </w:num>
  <w:num w:numId="14">
    <w:abstractNumId w:val="17"/>
  </w:num>
  <w:num w:numId="15">
    <w:abstractNumId w:val="15"/>
  </w:num>
  <w:num w:numId="16">
    <w:abstractNumId w:val="3"/>
  </w:num>
  <w:num w:numId="17">
    <w:abstractNumId w:val="8"/>
  </w:num>
  <w:num w:numId="18">
    <w:abstractNumId w:val="14"/>
  </w:num>
  <w:num w:numId="19">
    <w:abstractNumId w:val="19"/>
  </w:num>
  <w:num w:numId="20">
    <w:abstractNumId w:val="10"/>
  </w:num>
  <w:num w:numId="21">
    <w:abstractNumId w:val="0"/>
  </w:num>
  <w:num w:numId="22">
    <w:abstractNumId w:val="22"/>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3"/>
    <w:rsid w:val="0001223D"/>
    <w:rsid w:val="000123C6"/>
    <w:rsid w:val="00027E35"/>
    <w:rsid w:val="00044A9F"/>
    <w:rsid w:val="00067F1B"/>
    <w:rsid w:val="00073F48"/>
    <w:rsid w:val="00074B61"/>
    <w:rsid w:val="00085A67"/>
    <w:rsid w:val="00093681"/>
    <w:rsid w:val="00097193"/>
    <w:rsid w:val="000D54C2"/>
    <w:rsid w:val="000F2F00"/>
    <w:rsid w:val="000F2F4A"/>
    <w:rsid w:val="001025EC"/>
    <w:rsid w:val="00102A16"/>
    <w:rsid w:val="00162D0F"/>
    <w:rsid w:val="001716C0"/>
    <w:rsid w:val="00181661"/>
    <w:rsid w:val="00182443"/>
    <w:rsid w:val="00197AD2"/>
    <w:rsid w:val="00197D19"/>
    <w:rsid w:val="001A3F2B"/>
    <w:rsid w:val="001A7E4B"/>
    <w:rsid w:val="001C0337"/>
    <w:rsid w:val="001C186F"/>
    <w:rsid w:val="001E7E11"/>
    <w:rsid w:val="00241740"/>
    <w:rsid w:val="00244C9D"/>
    <w:rsid w:val="00251708"/>
    <w:rsid w:val="002728A1"/>
    <w:rsid w:val="00272BE9"/>
    <w:rsid w:val="00285BC3"/>
    <w:rsid w:val="002B1EAF"/>
    <w:rsid w:val="002C7661"/>
    <w:rsid w:val="002D58CD"/>
    <w:rsid w:val="002D6867"/>
    <w:rsid w:val="002E29D1"/>
    <w:rsid w:val="002E772C"/>
    <w:rsid w:val="0031632E"/>
    <w:rsid w:val="00330BA2"/>
    <w:rsid w:val="00334217"/>
    <w:rsid w:val="00370327"/>
    <w:rsid w:val="003C78D7"/>
    <w:rsid w:val="003D6EA7"/>
    <w:rsid w:val="003E5869"/>
    <w:rsid w:val="00402E45"/>
    <w:rsid w:val="00453CCC"/>
    <w:rsid w:val="0049435D"/>
    <w:rsid w:val="00496E97"/>
    <w:rsid w:val="004B4A67"/>
    <w:rsid w:val="004C0204"/>
    <w:rsid w:val="004D0C19"/>
    <w:rsid w:val="004F0ECF"/>
    <w:rsid w:val="00501B32"/>
    <w:rsid w:val="00523436"/>
    <w:rsid w:val="0052799F"/>
    <w:rsid w:val="00534B76"/>
    <w:rsid w:val="0053777B"/>
    <w:rsid w:val="005B2C8F"/>
    <w:rsid w:val="005C2786"/>
    <w:rsid w:val="005C6A1C"/>
    <w:rsid w:val="005D2E30"/>
    <w:rsid w:val="005D41C5"/>
    <w:rsid w:val="005F5CC1"/>
    <w:rsid w:val="00604021"/>
    <w:rsid w:val="00614E3C"/>
    <w:rsid w:val="0062695A"/>
    <w:rsid w:val="00634CC6"/>
    <w:rsid w:val="00654FFC"/>
    <w:rsid w:val="006835D3"/>
    <w:rsid w:val="00696B4C"/>
    <w:rsid w:val="006C7E4E"/>
    <w:rsid w:val="006E3D60"/>
    <w:rsid w:val="006F6329"/>
    <w:rsid w:val="00714A48"/>
    <w:rsid w:val="00727CDE"/>
    <w:rsid w:val="00733B75"/>
    <w:rsid w:val="00741E76"/>
    <w:rsid w:val="00745888"/>
    <w:rsid w:val="00760CD0"/>
    <w:rsid w:val="007B5BB9"/>
    <w:rsid w:val="007C2243"/>
    <w:rsid w:val="008039BE"/>
    <w:rsid w:val="0083281B"/>
    <w:rsid w:val="0083510F"/>
    <w:rsid w:val="00843B8E"/>
    <w:rsid w:val="008525F3"/>
    <w:rsid w:val="00873310"/>
    <w:rsid w:val="008C18E1"/>
    <w:rsid w:val="008F108F"/>
    <w:rsid w:val="00926CE7"/>
    <w:rsid w:val="009343C5"/>
    <w:rsid w:val="00947683"/>
    <w:rsid w:val="00967D6F"/>
    <w:rsid w:val="00971C9D"/>
    <w:rsid w:val="009A17BE"/>
    <w:rsid w:val="009B1467"/>
    <w:rsid w:val="009B4E48"/>
    <w:rsid w:val="009C5CB3"/>
    <w:rsid w:val="009D384C"/>
    <w:rsid w:val="009D3FB6"/>
    <w:rsid w:val="009D6B44"/>
    <w:rsid w:val="009F0579"/>
    <w:rsid w:val="00A11187"/>
    <w:rsid w:val="00A16673"/>
    <w:rsid w:val="00A31C99"/>
    <w:rsid w:val="00A47A17"/>
    <w:rsid w:val="00A47E40"/>
    <w:rsid w:val="00A53A76"/>
    <w:rsid w:val="00AA2A5B"/>
    <w:rsid w:val="00AB3C56"/>
    <w:rsid w:val="00AB6957"/>
    <w:rsid w:val="00AD4878"/>
    <w:rsid w:val="00AD6732"/>
    <w:rsid w:val="00B05863"/>
    <w:rsid w:val="00B21E0B"/>
    <w:rsid w:val="00B277B4"/>
    <w:rsid w:val="00B3563D"/>
    <w:rsid w:val="00B37153"/>
    <w:rsid w:val="00B412FA"/>
    <w:rsid w:val="00B81448"/>
    <w:rsid w:val="00B906BC"/>
    <w:rsid w:val="00C030D1"/>
    <w:rsid w:val="00C03A17"/>
    <w:rsid w:val="00C1058B"/>
    <w:rsid w:val="00C207B2"/>
    <w:rsid w:val="00C27812"/>
    <w:rsid w:val="00C42944"/>
    <w:rsid w:val="00C600DC"/>
    <w:rsid w:val="00C613E7"/>
    <w:rsid w:val="00C7098A"/>
    <w:rsid w:val="00C71918"/>
    <w:rsid w:val="00C8300C"/>
    <w:rsid w:val="00C87D1E"/>
    <w:rsid w:val="00C90FB3"/>
    <w:rsid w:val="00CA10AB"/>
    <w:rsid w:val="00CC1498"/>
    <w:rsid w:val="00CC56E1"/>
    <w:rsid w:val="00CF56AB"/>
    <w:rsid w:val="00D02135"/>
    <w:rsid w:val="00D1069C"/>
    <w:rsid w:val="00D417F5"/>
    <w:rsid w:val="00D50F20"/>
    <w:rsid w:val="00D74CF6"/>
    <w:rsid w:val="00D86E30"/>
    <w:rsid w:val="00D93612"/>
    <w:rsid w:val="00DB5616"/>
    <w:rsid w:val="00DD4BFB"/>
    <w:rsid w:val="00DF3B5C"/>
    <w:rsid w:val="00DF50E2"/>
    <w:rsid w:val="00DF5C66"/>
    <w:rsid w:val="00E17D02"/>
    <w:rsid w:val="00E30597"/>
    <w:rsid w:val="00E305B7"/>
    <w:rsid w:val="00E349BC"/>
    <w:rsid w:val="00E36015"/>
    <w:rsid w:val="00E748CE"/>
    <w:rsid w:val="00E8467F"/>
    <w:rsid w:val="00E86AD9"/>
    <w:rsid w:val="00E921CB"/>
    <w:rsid w:val="00E97285"/>
    <w:rsid w:val="00EB37AF"/>
    <w:rsid w:val="00EC1FC6"/>
    <w:rsid w:val="00F068C2"/>
    <w:rsid w:val="00F10310"/>
    <w:rsid w:val="00F21C62"/>
    <w:rsid w:val="00F226FD"/>
    <w:rsid w:val="00F52339"/>
    <w:rsid w:val="00F52EE2"/>
    <w:rsid w:val="00F81B29"/>
    <w:rsid w:val="00F82F25"/>
    <w:rsid w:val="00FB0539"/>
    <w:rsid w:val="00FB5F6E"/>
    <w:rsid w:val="00FD52E4"/>
    <w:rsid w:val="00FE09B9"/>
    <w:rsid w:val="00FE261B"/>
    <w:rsid w:val="00FE6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2EE256"/>
  <w15:docId w15:val="{52453B57-110E-574E-807A-E5B9B01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7A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A17"/>
  </w:style>
  <w:style w:type="paragraph" w:styleId="Pta">
    <w:name w:val="footer"/>
    <w:basedOn w:val="Normlny"/>
    <w:link w:val="PtaChar"/>
    <w:uiPriority w:val="99"/>
    <w:unhideWhenUsed/>
    <w:rsid w:val="00A47A17"/>
    <w:pPr>
      <w:tabs>
        <w:tab w:val="center" w:pos="4536"/>
        <w:tab w:val="right" w:pos="9072"/>
      </w:tabs>
      <w:spacing w:after="0" w:line="240" w:lineRule="auto"/>
    </w:pPr>
  </w:style>
  <w:style w:type="character" w:customStyle="1" w:styleId="PtaChar">
    <w:name w:val="Päta Char"/>
    <w:basedOn w:val="Predvolenpsmoodseku"/>
    <w:link w:val="Pta"/>
    <w:uiPriority w:val="99"/>
    <w:rsid w:val="00A47A17"/>
  </w:style>
  <w:style w:type="paragraph" w:styleId="Odsekzoznamu">
    <w:name w:val="List Paragraph"/>
    <w:aliases w:val="body,Odsek zoznamu2,List Paragraph,Odsek"/>
    <w:basedOn w:val="Normlny"/>
    <w:link w:val="OdsekzoznamuChar"/>
    <w:uiPriority w:val="34"/>
    <w:qFormat/>
    <w:rsid w:val="00733B75"/>
    <w:pPr>
      <w:ind w:left="720"/>
      <w:contextualSpacing/>
    </w:pPr>
  </w:style>
  <w:style w:type="paragraph" w:styleId="Textbubliny">
    <w:name w:val="Balloon Text"/>
    <w:basedOn w:val="Normlny"/>
    <w:link w:val="TextbublinyChar"/>
    <w:uiPriority w:val="99"/>
    <w:semiHidden/>
    <w:unhideWhenUsed/>
    <w:rsid w:val="00C207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07B2"/>
    <w:rPr>
      <w:rFonts w:ascii="Segoe UI" w:hAnsi="Segoe UI" w:cs="Segoe UI"/>
      <w:sz w:val="18"/>
      <w:szCs w:val="18"/>
    </w:rPr>
  </w:style>
  <w:style w:type="character" w:styleId="slostrany">
    <w:name w:val="page number"/>
    <w:basedOn w:val="Predvolenpsmoodseku"/>
    <w:uiPriority w:val="99"/>
    <w:semiHidden/>
    <w:unhideWhenUsed/>
    <w:rsid w:val="00B906BC"/>
  </w:style>
  <w:style w:type="character" w:styleId="Odkaznakomentr">
    <w:name w:val="annotation reference"/>
    <w:basedOn w:val="Predvolenpsmoodseku"/>
    <w:uiPriority w:val="99"/>
    <w:semiHidden/>
    <w:unhideWhenUsed/>
    <w:rsid w:val="003D6EA7"/>
    <w:rPr>
      <w:sz w:val="16"/>
      <w:szCs w:val="16"/>
    </w:rPr>
  </w:style>
  <w:style w:type="paragraph" w:styleId="Textkomentra">
    <w:name w:val="annotation text"/>
    <w:basedOn w:val="Normlny"/>
    <w:link w:val="TextkomentraChar"/>
    <w:uiPriority w:val="99"/>
    <w:semiHidden/>
    <w:unhideWhenUsed/>
    <w:rsid w:val="003D6EA7"/>
    <w:pPr>
      <w:spacing w:line="240" w:lineRule="auto"/>
    </w:pPr>
    <w:rPr>
      <w:sz w:val="20"/>
      <w:szCs w:val="20"/>
    </w:rPr>
  </w:style>
  <w:style w:type="character" w:customStyle="1" w:styleId="TextkomentraChar">
    <w:name w:val="Text komentára Char"/>
    <w:basedOn w:val="Predvolenpsmoodseku"/>
    <w:link w:val="Textkomentra"/>
    <w:uiPriority w:val="99"/>
    <w:semiHidden/>
    <w:rsid w:val="003D6EA7"/>
    <w:rPr>
      <w:sz w:val="20"/>
      <w:szCs w:val="20"/>
    </w:rPr>
  </w:style>
  <w:style w:type="paragraph" w:styleId="Predmetkomentra">
    <w:name w:val="annotation subject"/>
    <w:basedOn w:val="Textkomentra"/>
    <w:next w:val="Textkomentra"/>
    <w:link w:val="PredmetkomentraChar"/>
    <w:uiPriority w:val="99"/>
    <w:semiHidden/>
    <w:unhideWhenUsed/>
    <w:rsid w:val="003D6EA7"/>
    <w:rPr>
      <w:b/>
      <w:bCs/>
    </w:rPr>
  </w:style>
  <w:style w:type="character" w:customStyle="1" w:styleId="PredmetkomentraChar">
    <w:name w:val="Predmet komentára Char"/>
    <w:basedOn w:val="TextkomentraChar"/>
    <w:link w:val="Predmetkomentra"/>
    <w:uiPriority w:val="99"/>
    <w:semiHidden/>
    <w:rsid w:val="003D6EA7"/>
    <w:rPr>
      <w:b/>
      <w:bCs/>
      <w:sz w:val="20"/>
      <w:szCs w:val="20"/>
    </w:rPr>
  </w:style>
  <w:style w:type="character" w:customStyle="1" w:styleId="OdsekzoznamuChar">
    <w:name w:val="Odsek zoznamu Char"/>
    <w:aliases w:val="body Char,Odsek zoznamu2 Char,List Paragraph Char,Odsek Char"/>
    <w:link w:val="Odsekzoznamu"/>
    <w:uiPriority w:val="34"/>
    <w:rsid w:val="00B277B4"/>
    <w:rPr>
      <w:lang w:val="sk-SK"/>
    </w:rPr>
  </w:style>
  <w:style w:type="paragraph" w:styleId="Bezriadkovania">
    <w:name w:val="No Spacing"/>
    <w:uiPriority w:val="1"/>
    <w:qFormat/>
    <w:rsid w:val="00FE6078"/>
    <w:pPr>
      <w:spacing w:after="0" w:line="240" w:lineRule="auto"/>
    </w:pPr>
    <w:rPr>
      <w:rFonts w:ascii="Times New Roman" w:eastAsia="Times New Roman" w:hAnsi="Times New Roman" w:cs="Times New Roman"/>
      <w:color w:val="000000"/>
      <w:sz w:val="24"/>
      <w:szCs w:val="24"/>
      <w:lang w:val="sk-SK" w:eastAsia="sk-SK"/>
    </w:rPr>
  </w:style>
  <w:style w:type="character" w:customStyle="1" w:styleId="CharStyle15">
    <w:name w:val="Char Style 15"/>
    <w:link w:val="Style4"/>
    <w:uiPriority w:val="99"/>
    <w:locked/>
    <w:rsid w:val="00FE6078"/>
    <w:rPr>
      <w:shd w:val="clear" w:color="auto" w:fill="FFFFFF"/>
    </w:rPr>
  </w:style>
  <w:style w:type="paragraph" w:customStyle="1" w:styleId="Style4">
    <w:name w:val="Style 4"/>
    <w:basedOn w:val="Normlny"/>
    <w:link w:val="CharStyle15"/>
    <w:uiPriority w:val="99"/>
    <w:rsid w:val="00FE6078"/>
    <w:pPr>
      <w:shd w:val="clear" w:color="auto" w:fill="FFFFFF"/>
      <w:spacing w:before="260" w:after="0" w:line="266" w:lineRule="exact"/>
      <w:ind w:hanging="460"/>
    </w:pPr>
    <w:rPr>
      <w:lang w:val="en-US"/>
    </w:rPr>
  </w:style>
  <w:style w:type="character" w:customStyle="1" w:styleId="CharStyle28">
    <w:name w:val="Char Style 28"/>
    <w:link w:val="Style27"/>
    <w:uiPriority w:val="99"/>
    <w:locked/>
    <w:rsid w:val="00FE6078"/>
    <w:rPr>
      <w:sz w:val="40"/>
      <w:shd w:val="clear" w:color="auto" w:fill="FFFFFF"/>
    </w:rPr>
  </w:style>
  <w:style w:type="paragraph" w:customStyle="1" w:styleId="Style27">
    <w:name w:val="Style 27"/>
    <w:basedOn w:val="Normlny"/>
    <w:link w:val="CharStyle28"/>
    <w:uiPriority w:val="99"/>
    <w:rsid w:val="00FE6078"/>
    <w:pPr>
      <w:shd w:val="clear" w:color="auto" w:fill="FFFFFF"/>
      <w:spacing w:after="0" w:line="442" w:lineRule="exact"/>
      <w:outlineLvl w:val="0"/>
    </w:pPr>
    <w:rPr>
      <w:sz w:val="40"/>
      <w:lang w:val="en-US"/>
    </w:rPr>
  </w:style>
  <w:style w:type="paragraph" w:styleId="Normlnywebov">
    <w:name w:val="Normal (Web)"/>
    <w:basedOn w:val="Normlny"/>
    <w:uiPriority w:val="99"/>
    <w:semiHidden/>
    <w:unhideWhenUsed/>
    <w:rsid w:val="007B5BB9"/>
    <w:pPr>
      <w:widowControl/>
      <w:spacing w:before="100" w:beforeAutospacing="1" w:after="100" w:afterAutospacing="1"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8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364A2-5636-45F3-B2A3-3DBD7A5B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2738</Words>
  <Characters>15609</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18311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Debnárová Monika</cp:lastModifiedBy>
  <cp:revision>17</cp:revision>
  <cp:lastPrinted>2020-09-24T12:49:00Z</cp:lastPrinted>
  <dcterms:created xsi:type="dcterms:W3CDTF">2021-08-16T11:52:00Z</dcterms:created>
  <dcterms:modified xsi:type="dcterms:W3CDTF">2021-11-12T09:33:00Z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LastSaved">
    <vt:filetime>2017-02-23T10:00:00Z</vt:filetime>
  </property>
</Properties>
</file>